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FD315" w14:textId="77777777" w:rsidR="00207CDA" w:rsidRPr="00076E2C" w:rsidRDefault="00FA1B84">
      <w:pPr>
        <w:rPr>
          <w:i/>
          <w:iCs/>
          <w:color w:val="000000" w:themeColor="text2"/>
          <w:spacing w:val="5"/>
          <w:sz w:val="24"/>
          <w:szCs w:val="24"/>
        </w:rPr>
      </w:pPr>
      <w:r w:rsidRPr="00076E2C">
        <w:rPr>
          <w:i/>
          <w:iCs/>
          <w:smallCaps/>
          <w:noProof/>
          <w:color w:val="4F271C"/>
          <w:spacing w:val="5"/>
          <w:sz w:val="32"/>
          <w:szCs w:val="32"/>
          <w:lang w:eastAsia="en-US"/>
        </w:rPr>
        <mc:AlternateContent>
          <mc:Choice Requires="wps">
            <w:drawing>
              <wp:anchor distT="0" distB="0" distL="114300" distR="114300" simplePos="0" relativeHeight="251671552" behindDoc="0" locked="0" layoutInCell="0" allowOverlap="1" wp14:anchorId="63B377A2" wp14:editId="7701662D">
                <wp:simplePos x="0" y="0"/>
                <wp:positionH relativeFrom="margin">
                  <wp:posOffset>-237183</wp:posOffset>
                </wp:positionH>
                <wp:positionV relativeFrom="margin">
                  <wp:posOffset>4854575</wp:posOffset>
                </wp:positionV>
                <wp:extent cx="6048375" cy="2339975"/>
                <wp:effectExtent l="0" t="0" r="0" b="0"/>
                <wp:wrapNone/>
                <wp:docPr id="79"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8375" cy="2339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831C2F" w:rsidRPr="000B4AED" w14:paraId="5B3D3B20" w14:textId="77777777" w:rsidTr="000B4AED">
                              <w:tc>
                                <w:tcPr>
                                  <w:tcW w:w="9242" w:type="dxa"/>
                                  <w:gridSpan w:val="2"/>
                                  <w:tcBorders>
                                    <w:top w:val="nil"/>
                                    <w:left w:val="nil"/>
                                    <w:bottom w:val="nil"/>
                                    <w:right w:val="nil"/>
                                  </w:tcBorders>
                                </w:tcPr>
                                <w:p w14:paraId="0F9ED425" w14:textId="77777777" w:rsidR="00831C2F" w:rsidRPr="000B4AED" w:rsidRDefault="00831C2F" w:rsidP="000B4AED">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831C2F" w:rsidRPr="000B4AED" w14:paraId="736A1862" w14:textId="77777777" w:rsidTr="000B4AED">
                              <w:tc>
                                <w:tcPr>
                                  <w:tcW w:w="2808" w:type="dxa"/>
                                  <w:tcBorders>
                                    <w:top w:val="nil"/>
                                    <w:left w:val="nil"/>
                                    <w:bottom w:val="nil"/>
                                    <w:right w:val="nil"/>
                                  </w:tcBorders>
                                </w:tcPr>
                                <w:p w14:paraId="5712107E" w14:textId="77777777" w:rsidR="00831C2F" w:rsidRPr="000B4AED" w:rsidRDefault="00831C2F">
                                  <w:pPr>
                                    <w:pStyle w:val="NoSpacing"/>
                                    <w:rPr>
                                      <w:rFonts w:cs="Calibri"/>
                                    </w:rPr>
                                  </w:pPr>
                                </w:p>
                                <w:p w14:paraId="6B0F91C1" w14:textId="77777777" w:rsidR="00831C2F" w:rsidRPr="000B4AED" w:rsidRDefault="00831C2F" w:rsidP="001A068B">
                                  <w:pPr>
                                    <w:pStyle w:val="NoSpacing"/>
                                    <w:rPr>
                                      <w:rFonts w:cs="Calibri"/>
                                    </w:rPr>
                                  </w:pPr>
                                </w:p>
                              </w:tc>
                              <w:tc>
                                <w:tcPr>
                                  <w:tcW w:w="6434" w:type="dxa"/>
                                  <w:tcBorders>
                                    <w:top w:val="nil"/>
                                    <w:left w:val="nil"/>
                                    <w:bottom w:val="nil"/>
                                    <w:right w:val="nil"/>
                                  </w:tcBorders>
                                </w:tcPr>
                                <w:p w14:paraId="4F578D1A" w14:textId="77777777" w:rsidR="00831C2F" w:rsidRPr="000B4AED" w:rsidRDefault="00831C2F">
                                  <w:pPr>
                                    <w:pStyle w:val="NoSpacing"/>
                                    <w:rPr>
                                      <w:rFonts w:cs="Calibri"/>
                                    </w:rPr>
                                  </w:pPr>
                                </w:p>
                                <w:p w14:paraId="6CCCFF2D" w14:textId="77777777" w:rsidR="00831C2F" w:rsidRDefault="00831C2F">
                                  <w:pPr>
                                    <w:pStyle w:val="NoSpacing"/>
                                    <w:rPr>
                                      <w:rFonts w:cs="Calibri"/>
                                      <w:highlight w:val="yellow"/>
                                    </w:rPr>
                                  </w:pPr>
                                </w:p>
                                <w:p w14:paraId="0F664E4C" w14:textId="77777777" w:rsidR="00831C2F" w:rsidRDefault="00831C2F">
                                  <w:pPr>
                                    <w:pStyle w:val="NoSpacing"/>
                                    <w:rPr>
                                      <w:rFonts w:cs="Calibri"/>
                                      <w:highlight w:val="yellow"/>
                                    </w:rPr>
                                  </w:pPr>
                                </w:p>
                                <w:p w14:paraId="62D67148" w14:textId="77777777" w:rsidR="00831C2F" w:rsidRDefault="00831C2F">
                                  <w:pPr>
                                    <w:pStyle w:val="NoSpacing"/>
                                    <w:rPr>
                                      <w:rFonts w:cs="Calibri"/>
                                      <w:highlight w:val="yellow"/>
                                    </w:rPr>
                                  </w:pPr>
                                </w:p>
                                <w:p w14:paraId="57C4AF6C" w14:textId="77777777" w:rsidR="00831C2F" w:rsidRPr="000B4AED" w:rsidRDefault="00831C2F">
                                  <w:pPr>
                                    <w:pStyle w:val="NoSpacing"/>
                                    <w:rPr>
                                      <w:rFonts w:cs="Calibri"/>
                                    </w:rPr>
                                  </w:pPr>
                                </w:p>
                                <w:p w14:paraId="2F8A9B07" w14:textId="77777777" w:rsidR="00831C2F" w:rsidRPr="000B4AED" w:rsidRDefault="00831C2F">
                                  <w:pPr>
                                    <w:pStyle w:val="NoSpacing"/>
                                    <w:rPr>
                                      <w:rFonts w:cs="Calibri"/>
                                    </w:rPr>
                                  </w:pPr>
                                </w:p>
                              </w:tc>
                            </w:tr>
                            <w:tr w:rsidR="00831C2F" w:rsidRPr="000B4AED" w14:paraId="71348424" w14:textId="77777777" w:rsidTr="000B4AED">
                              <w:tc>
                                <w:tcPr>
                                  <w:tcW w:w="2808" w:type="dxa"/>
                                  <w:tcBorders>
                                    <w:top w:val="nil"/>
                                    <w:left w:val="nil"/>
                                    <w:bottom w:val="nil"/>
                                    <w:right w:val="nil"/>
                                  </w:tcBorders>
                                  <w:hideMark/>
                                </w:tcPr>
                                <w:p w14:paraId="48365453" w14:textId="77777777" w:rsidR="00831C2F" w:rsidRPr="000B4AED" w:rsidRDefault="00831C2F" w:rsidP="001A068B">
                                  <w:pPr>
                                    <w:pStyle w:val="NoSpacing"/>
                                    <w:rPr>
                                      <w:rFonts w:cs="Calibri"/>
                                    </w:rPr>
                                  </w:pPr>
                                </w:p>
                              </w:tc>
                              <w:tc>
                                <w:tcPr>
                                  <w:tcW w:w="6434" w:type="dxa"/>
                                  <w:tcBorders>
                                    <w:top w:val="nil"/>
                                    <w:left w:val="nil"/>
                                    <w:bottom w:val="nil"/>
                                    <w:right w:val="nil"/>
                                  </w:tcBorders>
                                </w:tcPr>
                                <w:p w14:paraId="674DBD35" w14:textId="77777777" w:rsidR="00831C2F" w:rsidRDefault="00831C2F" w:rsidP="00FA1B84">
                                  <w:pPr>
                                    <w:pStyle w:val="NoSpacing"/>
                                    <w:rPr>
                                      <w:rFonts w:cs="Calibri"/>
                                      <w:highlight w:val="yellow"/>
                                    </w:rPr>
                                  </w:pPr>
                                </w:p>
                                <w:p w14:paraId="2C6077EA" w14:textId="77777777" w:rsidR="00831C2F" w:rsidRDefault="00831C2F" w:rsidP="00FA1B84">
                                  <w:pPr>
                                    <w:pStyle w:val="NoSpacing"/>
                                    <w:rPr>
                                      <w:rFonts w:cs="Calibri"/>
                                      <w:highlight w:val="yellow"/>
                                    </w:rPr>
                                  </w:pPr>
                                </w:p>
                                <w:p w14:paraId="0BE527CC" w14:textId="77777777" w:rsidR="00831C2F" w:rsidRPr="000B4AED" w:rsidRDefault="00831C2F" w:rsidP="00FA1B84">
                                  <w:pPr>
                                    <w:pStyle w:val="NoSpacing"/>
                                    <w:rPr>
                                      <w:rFonts w:cs="Calibri"/>
                                    </w:rPr>
                                  </w:pPr>
                                </w:p>
                              </w:tc>
                            </w:tr>
                            <w:tr w:rsidR="00831C2F" w:rsidRPr="000B4AED" w14:paraId="4AD3A62F" w14:textId="77777777" w:rsidTr="000B4AED">
                              <w:tc>
                                <w:tcPr>
                                  <w:tcW w:w="9242" w:type="dxa"/>
                                  <w:gridSpan w:val="2"/>
                                  <w:tcBorders>
                                    <w:top w:val="nil"/>
                                    <w:left w:val="nil"/>
                                    <w:bottom w:val="nil"/>
                                    <w:right w:val="nil"/>
                                  </w:tcBorders>
                                  <w:hideMark/>
                                </w:tcPr>
                                <w:p w14:paraId="06BE3A6A" w14:textId="636D278E" w:rsidR="00831C2F" w:rsidRPr="000B4AED" w:rsidRDefault="00831C2F" w:rsidP="00D642F0">
                                  <w:pPr>
                                    <w:pStyle w:val="NoSpacing"/>
                                    <w:jc w:val="center"/>
                                    <w:rPr>
                                      <w:rFonts w:cs="Calibri"/>
                                    </w:rPr>
                                  </w:pPr>
                                  <w:r>
                                    <w:rPr>
                                      <w:rFonts w:cs="Calibri"/>
                                    </w:rPr>
                                    <w:t>September 2020</w:t>
                                  </w:r>
                                </w:p>
                              </w:tc>
                            </w:tr>
                          </w:tbl>
                          <w:p w14:paraId="349B4353" w14:textId="77777777" w:rsidR="00831C2F" w:rsidRPr="000B4AED" w:rsidRDefault="00831C2F" w:rsidP="00B10401">
                            <w:pPr>
                              <w:jc w:val="center"/>
                              <w:rPr>
                                <w:rFonts w:ascii="Calibri" w:eastAsia="Times New Roman" w:hAnsi="Calibri" w:cs="Calibri"/>
                                <w:bCs/>
                                <w:sz w:val="24"/>
                                <w:szCs w:val="24"/>
                              </w:rPr>
                            </w:pPr>
                            <w:hyperlink r:id="rId13" w:history="1">
                              <w:r w:rsidRPr="0046648C">
                                <w:rPr>
                                  <w:rStyle w:val="Hyperlink"/>
                                  <w:rFonts w:ascii="Calibri" w:eastAsia="Times New Roman" w:hAnsi="Calibri" w:cs="Calibri"/>
                                  <w:bCs/>
                                  <w:sz w:val="24"/>
                                  <w:szCs w:val="24"/>
                                </w:rPr>
                                <w:t>www.africa-rising.net</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B377A2" id="Rectangle 54" o:spid="_x0000_s1026" style="position:absolute;margin-left:-18.7pt;margin-top:382.25pt;width:476.25pt;height:184.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6QO/AgIAAOkDAAAOAAAAZHJzL2Uyb0RvYy54bWysU9uO0zAQfUfiHyy/0/S63VZNV6uuipAW&#13;&#10;WLHwAY7jJBaOx4zdJuXrGTvdboE3RB4sj+fM8Zzjyeaubw07KvQabM4nozFnykoota1z/u3r/t0t&#13;&#10;Zz4IWwoDVuX8pDy/2759s+ncWk2hAVMqZERi/bpzOW9CcOss87JRrfAjcMpSsgJsRaAQ66xE0RF7&#13;&#10;a7LpeHyTdYClQ5DKezp9GJJ8m/irSsnwuaq8CszknHoLacW0FnHNthuxrlG4RstzG+IfumiFtnTp&#13;&#10;hepBBMEOqP+iarVE8FCFkYQ2g6rSUiUNpGYy/kPNcyOcSlrIHO8uNvn/Rys/HZ+Q6TLnyxVnVrT0&#13;&#10;Rl/INWFro9hiHg3qnF8T7tk9YZTo3SPI755Z2DUEU/eI0DVKlNTWJOKz3wpi4KmUFd1HKIleHAIk&#13;&#10;r/oK20hILrA+Pcnp8iSqD0zS4c14fjtbLjiTlJvOZqsVBfEOsX4pd+jDewUti5ucI3Wf6MXx0YcB&#13;&#10;+gJJ7YPR5V4bkwKsi51BdhQ0H/v0ndn9NczYCLYQywbGeJJ0RmmDRaEvekpGvQWUJ1KMMMwb/R+0&#13;&#10;aQB/ctbRrOXc/zgIVJyZD5ZcW03m8zicKZgvllMK8DpTXGeElUSV88DZsN2FYaAPDnXd0E2TpN/C&#13;&#10;PTld6eTBa1fnvmmekovn2Y8Dex0n1Osfuv0FAAD//wMAUEsDBBQABgAIAAAAIQA0f2Da5gAAABEB&#13;&#10;AAAPAAAAZHJzL2Rvd25yZXYueG1sTI9LT8MwEITvSP0P1iJxa+00j9I0ToVAPQGHPiSu29hNImI7&#13;&#10;xE4b/j3LCS4rrfab2ZliO5mOXfXgW2clRAsBTNvKqdbWEk7H3fwRmA9oFXbOagnf2sO2nN0VmCt3&#13;&#10;s3t9PYSakYn1OUpoQuhzzn3VaIN+4Xpt6XZxg8FA61BzNeCNzE3Hl0Jk3GBr6UODvX5udPV5GI0E&#13;&#10;zBL19X6J346vY4brehK79ENI+XA/vWxoPG2ABT2FPwX8dqD8UFKwsxut8qyTMI9XCaESVlmSAiNi&#13;&#10;HaURsDOhURwL4GXB/zcpfwAAAP//AwBQSwECLQAUAAYACAAAACEAtoM4kv4AAADhAQAAEwAAAAAA&#13;&#10;AAAAAAAAAAAAAAAAW0NvbnRlbnRfVHlwZXNdLnhtbFBLAQItABQABgAIAAAAIQA4/SH/1gAAAJQB&#13;&#10;AAALAAAAAAAAAAAAAAAAAC8BAABfcmVscy8ucmVsc1BLAQItABQABgAIAAAAIQAX6QO/AgIAAOkD&#13;&#10;AAAOAAAAAAAAAAAAAAAAAC4CAABkcnMvZTJvRG9jLnhtbFBLAQItABQABgAIAAAAIQA0f2Da5gAA&#13;&#10;ABEBAAAPAAAAAAAAAAAAAAAAAFwEAABkcnMvZG93bnJldi54bWxQSwUGAAAAAAQABADzAAAAbwUA&#13;&#10;AAAA&#13;&#10;" o:allowincell="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831C2F" w:rsidRPr="000B4AED" w14:paraId="5B3D3B20" w14:textId="77777777" w:rsidTr="000B4AED">
                        <w:tc>
                          <w:tcPr>
                            <w:tcW w:w="9242" w:type="dxa"/>
                            <w:gridSpan w:val="2"/>
                            <w:tcBorders>
                              <w:top w:val="nil"/>
                              <w:left w:val="nil"/>
                              <w:bottom w:val="nil"/>
                              <w:right w:val="nil"/>
                            </w:tcBorders>
                          </w:tcPr>
                          <w:p w14:paraId="0F9ED425" w14:textId="77777777" w:rsidR="00831C2F" w:rsidRPr="000B4AED" w:rsidRDefault="00831C2F" w:rsidP="000B4AED">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831C2F" w:rsidRPr="000B4AED" w14:paraId="736A1862" w14:textId="77777777" w:rsidTr="000B4AED">
                        <w:tc>
                          <w:tcPr>
                            <w:tcW w:w="2808" w:type="dxa"/>
                            <w:tcBorders>
                              <w:top w:val="nil"/>
                              <w:left w:val="nil"/>
                              <w:bottom w:val="nil"/>
                              <w:right w:val="nil"/>
                            </w:tcBorders>
                          </w:tcPr>
                          <w:p w14:paraId="5712107E" w14:textId="77777777" w:rsidR="00831C2F" w:rsidRPr="000B4AED" w:rsidRDefault="00831C2F">
                            <w:pPr>
                              <w:pStyle w:val="NoSpacing"/>
                              <w:rPr>
                                <w:rFonts w:cs="Calibri"/>
                              </w:rPr>
                            </w:pPr>
                          </w:p>
                          <w:p w14:paraId="6B0F91C1" w14:textId="77777777" w:rsidR="00831C2F" w:rsidRPr="000B4AED" w:rsidRDefault="00831C2F" w:rsidP="001A068B">
                            <w:pPr>
                              <w:pStyle w:val="NoSpacing"/>
                              <w:rPr>
                                <w:rFonts w:cs="Calibri"/>
                              </w:rPr>
                            </w:pPr>
                          </w:p>
                        </w:tc>
                        <w:tc>
                          <w:tcPr>
                            <w:tcW w:w="6434" w:type="dxa"/>
                            <w:tcBorders>
                              <w:top w:val="nil"/>
                              <w:left w:val="nil"/>
                              <w:bottom w:val="nil"/>
                              <w:right w:val="nil"/>
                            </w:tcBorders>
                          </w:tcPr>
                          <w:p w14:paraId="4F578D1A" w14:textId="77777777" w:rsidR="00831C2F" w:rsidRPr="000B4AED" w:rsidRDefault="00831C2F">
                            <w:pPr>
                              <w:pStyle w:val="NoSpacing"/>
                              <w:rPr>
                                <w:rFonts w:cs="Calibri"/>
                              </w:rPr>
                            </w:pPr>
                          </w:p>
                          <w:p w14:paraId="6CCCFF2D" w14:textId="77777777" w:rsidR="00831C2F" w:rsidRDefault="00831C2F">
                            <w:pPr>
                              <w:pStyle w:val="NoSpacing"/>
                              <w:rPr>
                                <w:rFonts w:cs="Calibri"/>
                                <w:highlight w:val="yellow"/>
                              </w:rPr>
                            </w:pPr>
                          </w:p>
                          <w:p w14:paraId="0F664E4C" w14:textId="77777777" w:rsidR="00831C2F" w:rsidRDefault="00831C2F">
                            <w:pPr>
                              <w:pStyle w:val="NoSpacing"/>
                              <w:rPr>
                                <w:rFonts w:cs="Calibri"/>
                                <w:highlight w:val="yellow"/>
                              </w:rPr>
                            </w:pPr>
                          </w:p>
                          <w:p w14:paraId="62D67148" w14:textId="77777777" w:rsidR="00831C2F" w:rsidRDefault="00831C2F">
                            <w:pPr>
                              <w:pStyle w:val="NoSpacing"/>
                              <w:rPr>
                                <w:rFonts w:cs="Calibri"/>
                                <w:highlight w:val="yellow"/>
                              </w:rPr>
                            </w:pPr>
                          </w:p>
                          <w:p w14:paraId="57C4AF6C" w14:textId="77777777" w:rsidR="00831C2F" w:rsidRPr="000B4AED" w:rsidRDefault="00831C2F">
                            <w:pPr>
                              <w:pStyle w:val="NoSpacing"/>
                              <w:rPr>
                                <w:rFonts w:cs="Calibri"/>
                              </w:rPr>
                            </w:pPr>
                          </w:p>
                          <w:p w14:paraId="2F8A9B07" w14:textId="77777777" w:rsidR="00831C2F" w:rsidRPr="000B4AED" w:rsidRDefault="00831C2F">
                            <w:pPr>
                              <w:pStyle w:val="NoSpacing"/>
                              <w:rPr>
                                <w:rFonts w:cs="Calibri"/>
                              </w:rPr>
                            </w:pPr>
                          </w:p>
                        </w:tc>
                      </w:tr>
                      <w:tr w:rsidR="00831C2F" w:rsidRPr="000B4AED" w14:paraId="71348424" w14:textId="77777777" w:rsidTr="000B4AED">
                        <w:tc>
                          <w:tcPr>
                            <w:tcW w:w="2808" w:type="dxa"/>
                            <w:tcBorders>
                              <w:top w:val="nil"/>
                              <w:left w:val="nil"/>
                              <w:bottom w:val="nil"/>
                              <w:right w:val="nil"/>
                            </w:tcBorders>
                            <w:hideMark/>
                          </w:tcPr>
                          <w:p w14:paraId="48365453" w14:textId="77777777" w:rsidR="00831C2F" w:rsidRPr="000B4AED" w:rsidRDefault="00831C2F" w:rsidP="001A068B">
                            <w:pPr>
                              <w:pStyle w:val="NoSpacing"/>
                              <w:rPr>
                                <w:rFonts w:cs="Calibri"/>
                              </w:rPr>
                            </w:pPr>
                          </w:p>
                        </w:tc>
                        <w:tc>
                          <w:tcPr>
                            <w:tcW w:w="6434" w:type="dxa"/>
                            <w:tcBorders>
                              <w:top w:val="nil"/>
                              <w:left w:val="nil"/>
                              <w:bottom w:val="nil"/>
                              <w:right w:val="nil"/>
                            </w:tcBorders>
                          </w:tcPr>
                          <w:p w14:paraId="674DBD35" w14:textId="77777777" w:rsidR="00831C2F" w:rsidRDefault="00831C2F" w:rsidP="00FA1B84">
                            <w:pPr>
                              <w:pStyle w:val="NoSpacing"/>
                              <w:rPr>
                                <w:rFonts w:cs="Calibri"/>
                                <w:highlight w:val="yellow"/>
                              </w:rPr>
                            </w:pPr>
                          </w:p>
                          <w:p w14:paraId="2C6077EA" w14:textId="77777777" w:rsidR="00831C2F" w:rsidRDefault="00831C2F" w:rsidP="00FA1B84">
                            <w:pPr>
                              <w:pStyle w:val="NoSpacing"/>
                              <w:rPr>
                                <w:rFonts w:cs="Calibri"/>
                                <w:highlight w:val="yellow"/>
                              </w:rPr>
                            </w:pPr>
                          </w:p>
                          <w:p w14:paraId="0BE527CC" w14:textId="77777777" w:rsidR="00831C2F" w:rsidRPr="000B4AED" w:rsidRDefault="00831C2F" w:rsidP="00FA1B84">
                            <w:pPr>
                              <w:pStyle w:val="NoSpacing"/>
                              <w:rPr>
                                <w:rFonts w:cs="Calibri"/>
                              </w:rPr>
                            </w:pPr>
                          </w:p>
                        </w:tc>
                      </w:tr>
                      <w:tr w:rsidR="00831C2F" w:rsidRPr="000B4AED" w14:paraId="4AD3A62F" w14:textId="77777777" w:rsidTr="000B4AED">
                        <w:tc>
                          <w:tcPr>
                            <w:tcW w:w="9242" w:type="dxa"/>
                            <w:gridSpan w:val="2"/>
                            <w:tcBorders>
                              <w:top w:val="nil"/>
                              <w:left w:val="nil"/>
                              <w:bottom w:val="nil"/>
                              <w:right w:val="nil"/>
                            </w:tcBorders>
                            <w:hideMark/>
                          </w:tcPr>
                          <w:p w14:paraId="06BE3A6A" w14:textId="636D278E" w:rsidR="00831C2F" w:rsidRPr="000B4AED" w:rsidRDefault="00831C2F" w:rsidP="00D642F0">
                            <w:pPr>
                              <w:pStyle w:val="NoSpacing"/>
                              <w:jc w:val="center"/>
                              <w:rPr>
                                <w:rFonts w:cs="Calibri"/>
                              </w:rPr>
                            </w:pPr>
                            <w:r>
                              <w:rPr>
                                <w:rFonts w:cs="Calibri"/>
                              </w:rPr>
                              <w:t>September 2020</w:t>
                            </w:r>
                          </w:p>
                        </w:tc>
                      </w:tr>
                    </w:tbl>
                    <w:p w14:paraId="349B4353" w14:textId="77777777" w:rsidR="00831C2F" w:rsidRPr="000B4AED" w:rsidRDefault="00831C2F" w:rsidP="00B10401">
                      <w:pPr>
                        <w:jc w:val="center"/>
                        <w:rPr>
                          <w:rFonts w:ascii="Calibri" w:eastAsia="Times New Roman" w:hAnsi="Calibri" w:cs="Calibri"/>
                          <w:bCs/>
                          <w:sz w:val="24"/>
                          <w:szCs w:val="24"/>
                        </w:rPr>
                      </w:pPr>
                      <w:hyperlink r:id="rId14" w:history="1">
                        <w:r w:rsidRPr="0046648C">
                          <w:rPr>
                            <w:rStyle w:val="Hyperlink"/>
                            <w:rFonts w:ascii="Calibri" w:eastAsia="Times New Roman" w:hAnsi="Calibri" w:cs="Calibri"/>
                            <w:bCs/>
                            <w:sz w:val="24"/>
                            <w:szCs w:val="24"/>
                          </w:rPr>
                          <w:t>www.africa-rising.net</w:t>
                        </w:r>
                      </w:hyperlink>
                    </w:p>
                  </w:txbxContent>
                </v:textbox>
                <w10:wrap anchorx="margin" anchory="margin"/>
              </v:rect>
            </w:pict>
          </mc:Fallback>
        </mc:AlternateContent>
      </w:r>
      <w:r w:rsidRPr="00076E2C">
        <w:rPr>
          <w:i/>
          <w:iCs/>
          <w:smallCaps/>
          <w:noProof/>
          <w:color w:val="000000" w:themeColor="text2"/>
          <w:spacing w:val="5"/>
          <w:sz w:val="24"/>
          <w:szCs w:val="24"/>
          <w:lang w:eastAsia="en-US"/>
        </w:rPr>
        <mc:AlternateContent>
          <mc:Choice Requires="wps">
            <w:drawing>
              <wp:anchor distT="0" distB="0" distL="114300" distR="114300" simplePos="0" relativeHeight="251672576" behindDoc="0" locked="0" layoutInCell="0" allowOverlap="1" wp14:anchorId="0BB9D4DF" wp14:editId="732820B0">
                <wp:simplePos x="0" y="0"/>
                <wp:positionH relativeFrom="margin">
                  <wp:posOffset>0</wp:posOffset>
                </wp:positionH>
                <wp:positionV relativeFrom="page">
                  <wp:posOffset>1859546</wp:posOffset>
                </wp:positionV>
                <wp:extent cx="5514975" cy="2552700"/>
                <wp:effectExtent l="0" t="0" r="0" b="0"/>
                <wp:wrapNone/>
                <wp:docPr id="7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2552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8DEA8" w14:textId="428E404B" w:rsidR="00831C2F" w:rsidRPr="001E3CC2" w:rsidRDefault="00831C2F" w:rsidP="002D314A">
                            <w:pPr>
                              <w:pStyle w:val="TitleDocument"/>
                              <w:jc w:val="center"/>
                            </w:pPr>
                            <w:sdt>
                              <w:sdtPr>
                                <w:alias w:val="Title"/>
                                <w:id w:val="-527557221"/>
                                <w:dataBinding w:prefixMappings="xmlns:ns0='http://schemas.openxmlformats.org/package/2006/metadata/core-properties' xmlns:ns1='http://purl.org/dc/elements/1.1/'" w:xpath="/ns0:coreProperties[1]/ns1:title[1]" w:storeItemID="{6C3C8BC8-F283-45AE-878A-BAB7291924A1}"/>
                                <w:text/>
                              </w:sdtPr>
                              <w:sdtContent>
                                <w:r>
                                  <w:t>Africa RISING East and Southern Africa Project</w:t>
                                </w:r>
                              </w:sdtContent>
                            </w:sdt>
                          </w:p>
                          <w:p w14:paraId="5E22A693" w14:textId="77777777" w:rsidR="00831C2F" w:rsidRPr="001E3CC2" w:rsidRDefault="00831C2F" w:rsidP="002D314A">
                            <w:pPr>
                              <w:jc w:val="center"/>
                              <w:rPr>
                                <w:i/>
                                <w:iCs/>
                                <w:color w:val="595959" w:themeColor="accent2" w:themeShade="80"/>
                                <w:sz w:val="32"/>
                                <w:szCs w:val="32"/>
                              </w:rPr>
                            </w:pPr>
                            <w:bookmarkStart w:id="0" w:name="_Toc532155088"/>
                            <w:bookmarkStart w:id="1" w:name="_Toc532155491"/>
                            <w:bookmarkStart w:id="2" w:name="_Toc37338185"/>
                            <w:bookmarkStart w:id="3" w:name="_Toc37338278"/>
                            <w:bookmarkStart w:id="4" w:name="_Toc37338424"/>
                            <w:bookmarkStart w:id="5" w:name="_Toc37513401"/>
                            <w:bookmarkStart w:id="6" w:name="_Toc38371115"/>
                            <w:bookmarkStart w:id="7" w:name="_Toc53067153"/>
                            <w:bookmarkStart w:id="8" w:name="_Toc53124430"/>
                            <w:r>
                              <w:rPr>
                                <w:rStyle w:val="Heading2Char"/>
                              </w:rPr>
                              <w:t>2019/2020 Workplan</w:t>
                            </w:r>
                            <w:bookmarkEnd w:id="0"/>
                            <w:bookmarkEnd w:id="1"/>
                            <w:bookmarkEnd w:id="2"/>
                            <w:bookmarkEnd w:id="3"/>
                            <w:bookmarkEnd w:id="4"/>
                            <w:bookmarkEnd w:id="5"/>
                            <w:bookmarkEnd w:id="6"/>
                            <w:bookmarkEnd w:id="7"/>
                            <w:bookmarkEnd w:id="8"/>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B9D4DF" id="Rectangle 89" o:spid="_x0000_s1027" style="position:absolute;margin-left:0;margin-top:146.4pt;width:434.25pt;height:201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LHbD8wEAAMkDAAAOAAAAZHJzL2Uyb0RvYy54bWysU11v0zAUfUfiP1h+p2mqhq5R02naNIQ0&#13;&#10;YGLwA24dp7FIfM2126T8eq7druvgDfFi5X74+Jxzb1bXY9+JvSZv0FYyn0yl0FZhbey2kt+/3b+7&#13;&#10;ksIHsDV0aHUlD9rL6/XbN6vBlXqGLXa1JsEg1peDq2QbgiuzzKtW9+An6LTlYoPUQ+CQtllNMDB6&#13;&#10;32Wz6fR9NiDVjlBp7zl7dyzKdcJvGq3Cl6bxOoiukswtpJPSuYlntl5BuSVwrVEnGvAPLHowlh89&#13;&#10;Q91BALEj8xdUbxShxyZMFPYZNo1ROmlgNfn0DzVPLTidtLA53p1t8v8PVn3eP5IwdSUXPCkLPc/o&#13;&#10;K7sGdttpcbWMBg3Ol9z35B4pSvTuAdUPLyzettymb4hwaDXUTCuP/dmrCzHwfFVshk9YMzzsAiav&#13;&#10;xob6CMguiDGN5HAeiR6DUJwsiny+XBRSKK7NimK2mKahZVA+X3fkwweNvYgflSRmn+Bh/+BDpAPl&#13;&#10;c0t8zeK96bo0986+SnBjzCT6kfFReRg3YzIoaYtqNlgfWA/hcZt4+/mjRfolxcCbVEn/cwekpeg+&#13;&#10;WvZkmc/ncfVSMC8WMw7osrK5rIBVDFVJFUiKY3Abjgu7c2S2Lb+VJ30Wb9jJxiSNL7xOAnhfkvTT&#13;&#10;bseFvIxT18sfuP4NAAD//wMAUEsDBBQABgAIAAAAIQCw3rEb3wAAAA0BAAAPAAAAZHJzL2Rvd25y&#13;&#10;ZXYueG1sTI/NTsMwEITvSLyDtUjcqJMIojSNU0GrXrhRkLhu420c4Z8odtPw9iwnuIy0Gu3MfM12&#13;&#10;cVbMNMUheAX5KgNBvgt68L2Cj/fDQwUiJvQabfCk4JsibNvbmwZrHa7+jeZj6gWH+FijApPSWEsZ&#13;&#10;O0MO4yqM5Nk7h8lh4nPqpZ7wyuHOyiLLSulw8NxgcKSdoe7reHEKlpdPlMEaOqN02et8yPf5zip1&#13;&#10;f7fsNyzPGxCJlvT3Ab8MvB9aHnYKF6+jsAqYJiko1gVTsF2V1ROIk4Jy/ViBbBv5n6L9AQAA//8D&#13;&#10;AFBLAQItABQABgAIAAAAIQC2gziS/gAAAOEBAAATAAAAAAAAAAAAAAAAAAAAAABbQ29udGVudF9U&#13;&#10;eXBlc10ueG1sUEsBAi0AFAAGAAgAAAAhADj9If/WAAAAlAEAAAsAAAAAAAAAAAAAAAAALwEAAF9y&#13;&#10;ZWxzLy5yZWxzUEsBAi0AFAAGAAgAAAAhAN0sdsPzAQAAyQMAAA4AAAAAAAAAAAAAAAAALgIAAGRy&#13;&#10;cy9lMm9Eb2MueG1sUEsBAi0AFAAGAAgAAAAhALDesRvfAAAADQEAAA8AAAAAAAAAAAAAAAAATQQA&#13;&#10;AGRycy9kb3ducmV2LnhtbFBLBQYAAAAABAAEAPMAAABZBQAAAAA=&#13;&#10;" o:allowincell="f" filled="f" stroked="f">
                <v:textbox>
                  <w:txbxContent>
                    <w:p w14:paraId="1D18DEA8" w14:textId="428E404B" w:rsidR="00831C2F" w:rsidRPr="001E3CC2" w:rsidRDefault="00831C2F" w:rsidP="002D314A">
                      <w:pPr>
                        <w:pStyle w:val="TitleDocument"/>
                        <w:jc w:val="center"/>
                      </w:pPr>
                      <w:sdt>
                        <w:sdtPr>
                          <w:alias w:val="Title"/>
                          <w:id w:val="-527557221"/>
                          <w:dataBinding w:prefixMappings="xmlns:ns0='http://schemas.openxmlformats.org/package/2006/metadata/core-properties' xmlns:ns1='http://purl.org/dc/elements/1.1/'" w:xpath="/ns0:coreProperties[1]/ns1:title[1]" w:storeItemID="{6C3C8BC8-F283-45AE-878A-BAB7291924A1}"/>
                          <w:text/>
                        </w:sdtPr>
                        <w:sdtContent>
                          <w:r>
                            <w:t>Africa RISING East and Southern Africa Project</w:t>
                          </w:r>
                        </w:sdtContent>
                      </w:sdt>
                    </w:p>
                    <w:p w14:paraId="5E22A693" w14:textId="77777777" w:rsidR="00831C2F" w:rsidRPr="001E3CC2" w:rsidRDefault="00831C2F" w:rsidP="002D314A">
                      <w:pPr>
                        <w:jc w:val="center"/>
                        <w:rPr>
                          <w:i/>
                          <w:iCs/>
                          <w:color w:val="595959" w:themeColor="accent2" w:themeShade="80"/>
                          <w:sz w:val="32"/>
                          <w:szCs w:val="32"/>
                        </w:rPr>
                      </w:pPr>
                      <w:bookmarkStart w:id="9" w:name="_Toc532155088"/>
                      <w:bookmarkStart w:id="10" w:name="_Toc532155491"/>
                      <w:bookmarkStart w:id="11" w:name="_Toc37338185"/>
                      <w:bookmarkStart w:id="12" w:name="_Toc37338278"/>
                      <w:bookmarkStart w:id="13" w:name="_Toc37338424"/>
                      <w:bookmarkStart w:id="14" w:name="_Toc37513401"/>
                      <w:bookmarkStart w:id="15" w:name="_Toc38371115"/>
                      <w:bookmarkStart w:id="16" w:name="_Toc53067153"/>
                      <w:bookmarkStart w:id="17" w:name="_Toc53124430"/>
                      <w:r>
                        <w:rPr>
                          <w:rStyle w:val="Heading2Char"/>
                        </w:rPr>
                        <w:t>2019/2020 Workplan</w:t>
                      </w:r>
                      <w:bookmarkEnd w:id="9"/>
                      <w:bookmarkEnd w:id="10"/>
                      <w:bookmarkEnd w:id="11"/>
                      <w:bookmarkEnd w:id="12"/>
                      <w:bookmarkEnd w:id="13"/>
                      <w:bookmarkEnd w:id="14"/>
                      <w:bookmarkEnd w:id="15"/>
                      <w:bookmarkEnd w:id="16"/>
                      <w:bookmarkEnd w:id="17"/>
                    </w:p>
                  </w:txbxContent>
                </v:textbox>
                <w10:wrap anchorx="margin" anchory="page"/>
              </v:rect>
            </w:pict>
          </mc:Fallback>
        </mc:AlternateContent>
      </w:r>
      <w:r w:rsidR="009D2FD3" w:rsidRPr="00076E2C">
        <w:rPr>
          <w:noProof/>
          <w:lang w:eastAsia="en-US"/>
        </w:rPr>
        <w:drawing>
          <wp:anchor distT="0" distB="0" distL="114300" distR="114300" simplePos="0" relativeHeight="251675648" behindDoc="0" locked="0" layoutInCell="1" allowOverlap="1" wp14:anchorId="657AEA2F" wp14:editId="3776FCCB">
            <wp:simplePos x="0" y="0"/>
            <wp:positionH relativeFrom="margin">
              <wp:align>left</wp:align>
            </wp:positionH>
            <wp:positionV relativeFrom="paragraph">
              <wp:posOffset>7537813</wp:posOffset>
            </wp:positionV>
            <wp:extent cx="5732145" cy="626745"/>
            <wp:effectExtent l="0" t="0" r="1905" b="190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8651924640_363b35662e_b.jpg"/>
                    <pic:cNvPicPr/>
                  </pic:nvPicPr>
                  <pic:blipFill>
                    <a:blip r:embed="rId15" cstate="email">
                      <a:extLst>
                        <a:ext uri="{28A0092B-C50C-407E-A947-70E740481C1C}">
                          <a14:useLocalDpi xmlns:a14="http://schemas.microsoft.com/office/drawing/2010/main" val="0"/>
                        </a:ext>
                      </a:extLst>
                    </a:blip>
                    <a:stretch>
                      <a:fillRect/>
                    </a:stretch>
                  </pic:blipFill>
                  <pic:spPr>
                    <a:xfrm>
                      <a:off x="0" y="0"/>
                      <a:ext cx="5732145" cy="626745"/>
                    </a:xfrm>
                    <a:prstGeom prst="rect">
                      <a:avLst/>
                    </a:prstGeom>
                  </pic:spPr>
                </pic:pic>
              </a:graphicData>
            </a:graphic>
            <wp14:sizeRelH relativeFrom="page">
              <wp14:pctWidth>0</wp14:pctWidth>
            </wp14:sizeRelH>
            <wp14:sizeRelV relativeFrom="page">
              <wp14:pctHeight>0</wp14:pctHeight>
            </wp14:sizeRelV>
          </wp:anchor>
        </w:drawing>
      </w:r>
      <w:sdt>
        <w:sdtPr>
          <w:rPr>
            <w:i/>
            <w:iCs/>
            <w:smallCaps/>
            <w:color w:val="000000" w:themeColor="text2"/>
            <w:spacing w:val="5"/>
            <w:sz w:val="24"/>
            <w:szCs w:val="24"/>
          </w:rPr>
          <w:id w:val="-689369987"/>
          <w:docPartObj>
            <w:docPartGallery w:val="Cover Pages"/>
            <w:docPartUnique/>
          </w:docPartObj>
        </w:sdtPr>
        <w:sdtContent>
          <w:r w:rsidR="0094003E" w:rsidRPr="00076E2C">
            <w:rPr>
              <w:i/>
              <w:iCs/>
              <w:smallCaps/>
              <w:color w:val="000000" w:themeColor="text2"/>
              <w:spacing w:val="5"/>
              <w:sz w:val="24"/>
              <w:szCs w:val="24"/>
            </w:rPr>
            <w:br w:type="page"/>
          </w:r>
        </w:sdtContent>
      </w:sdt>
    </w:p>
    <w:p w14:paraId="41A1CFD4" w14:textId="77777777" w:rsidR="000B4AED" w:rsidRPr="00076E2C" w:rsidRDefault="000B4AED" w:rsidP="007B127E">
      <w:pPr>
        <w:pStyle w:val="ILRIBlurb"/>
      </w:pPr>
      <w:r w:rsidRPr="00076E2C">
        <w:lastRenderedPageBreak/>
        <w:t xml:space="preserve">The Africa Research </w:t>
      </w:r>
      <w:proofErr w:type="gramStart"/>
      <w:r w:rsidR="00F071A7" w:rsidRPr="00076E2C">
        <w:t>I</w:t>
      </w:r>
      <w:r w:rsidRPr="00076E2C">
        <w:t>n</w:t>
      </w:r>
      <w:proofErr w:type="gramEnd"/>
      <w:r w:rsidRPr="00076E2C">
        <w:t xml:space="preserve"> Sustainable Intensification for the Next Generation (Africa RISING) prog</w:t>
      </w:r>
      <w:r w:rsidR="00146884" w:rsidRPr="00076E2C">
        <w:t>ram comprises three research-in</w:t>
      </w:r>
      <w:r w:rsidRPr="00076E2C">
        <w:t xml:space="preserve">-development projects supported by the United States Agency for International Development as part of the U.S. government’s Feed the Future initiative. </w:t>
      </w:r>
    </w:p>
    <w:p w14:paraId="77AED3F3" w14:textId="77777777" w:rsidR="000B4AED" w:rsidRPr="00076E2C" w:rsidRDefault="000B4AED" w:rsidP="007B127E">
      <w:pPr>
        <w:pStyle w:val="ILRIBlurb"/>
      </w:pPr>
    </w:p>
    <w:p w14:paraId="09060C9D" w14:textId="77777777" w:rsidR="000B4AED" w:rsidRPr="00076E2C" w:rsidRDefault="000B4AED" w:rsidP="007B127E">
      <w:pPr>
        <w:pStyle w:val="ILRIBlurb"/>
      </w:pPr>
      <w:r w:rsidRPr="00076E2C">
        <w:t>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w:t>
      </w:r>
    </w:p>
    <w:p w14:paraId="481E95E9" w14:textId="77777777" w:rsidR="003B712F" w:rsidRPr="00076E2C" w:rsidRDefault="000B4AED" w:rsidP="003B712F">
      <w:pPr>
        <w:rPr>
          <w:rStyle w:val="Hyperlink"/>
        </w:rPr>
      </w:pPr>
      <w:r w:rsidRPr="00076E2C">
        <w:br/>
      </w:r>
      <w:r w:rsidR="003B712F" w:rsidRPr="00076E2C">
        <w:t xml:space="preserve">The three regional projects are led by the International Institute of Tropical Agriculture (in West Africa and East and Southern Africa) and the International Livestock Research Institute (in the Ethiopian Highlands). The International Food Policy Research Institute leads the program’s monitoring, evaluation and impact assessment. </w:t>
      </w:r>
      <w:hyperlink r:id="rId16" w:history="1">
        <w:r w:rsidR="003B712F" w:rsidRPr="00076E2C">
          <w:rPr>
            <w:rStyle w:val="Hyperlink"/>
          </w:rPr>
          <w:t>http://africa-rising.net/</w:t>
        </w:r>
      </w:hyperlink>
    </w:p>
    <w:p w14:paraId="5869F24C" w14:textId="77777777" w:rsidR="003B712F" w:rsidRPr="00076E2C" w:rsidRDefault="003B712F" w:rsidP="003B712F"/>
    <w:p w14:paraId="7381219A" w14:textId="77777777" w:rsidR="000B4AED" w:rsidRPr="00076E2C" w:rsidRDefault="000B4AED" w:rsidP="003B712F">
      <w:pPr>
        <w:pStyle w:val="ILRIBlurb"/>
        <w:rPr>
          <w:rFonts w:cs="Calibri"/>
        </w:rPr>
      </w:pPr>
    </w:p>
    <w:tbl>
      <w:tblPr>
        <w:tblW w:w="9288" w:type="dxa"/>
        <w:tblLook w:val="04A0" w:firstRow="1" w:lastRow="0" w:firstColumn="1" w:lastColumn="0" w:noHBand="0" w:noVBand="1"/>
      </w:tblPr>
      <w:tblGrid>
        <w:gridCol w:w="9288"/>
      </w:tblGrid>
      <w:tr w:rsidR="00531555" w:rsidRPr="00076E2C" w14:paraId="74B529B1" w14:textId="77777777" w:rsidTr="00357478">
        <w:tc>
          <w:tcPr>
            <w:tcW w:w="9288" w:type="dxa"/>
            <w:hideMark/>
          </w:tcPr>
          <w:p w14:paraId="3BF3028A" w14:textId="77777777" w:rsidR="00531555" w:rsidRPr="00076E2C" w:rsidRDefault="00531555" w:rsidP="00863CD1">
            <w:pPr>
              <w:jc w:val="center"/>
              <w:rPr>
                <w:rFonts w:cs="Calibri"/>
                <w:sz w:val="20"/>
              </w:rPr>
            </w:pPr>
            <w:r w:rsidRPr="00076E2C">
              <w:rPr>
                <w:rFonts w:cs="Calibri"/>
                <w:noProof/>
                <w:sz w:val="20"/>
                <w:lang w:eastAsia="en-US"/>
              </w:rPr>
              <w:drawing>
                <wp:inline distT="0" distB="0" distL="0" distR="0" wp14:anchorId="6ACCCAEA" wp14:editId="4D9164AC">
                  <wp:extent cx="5050168" cy="758757"/>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partners_banner.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067180" cy="761313"/>
                          </a:xfrm>
                          <a:prstGeom prst="rect">
                            <a:avLst/>
                          </a:prstGeom>
                        </pic:spPr>
                      </pic:pic>
                    </a:graphicData>
                  </a:graphic>
                </wp:inline>
              </w:drawing>
            </w:r>
          </w:p>
        </w:tc>
      </w:tr>
      <w:tr w:rsidR="00531555" w:rsidRPr="00076E2C" w14:paraId="7B06D73D" w14:textId="77777777" w:rsidTr="00357478">
        <w:tc>
          <w:tcPr>
            <w:tcW w:w="9288" w:type="dxa"/>
          </w:tcPr>
          <w:p w14:paraId="650D6907" w14:textId="77777777" w:rsidR="00531555" w:rsidRPr="00076E2C" w:rsidRDefault="00531555" w:rsidP="00357478">
            <w:pPr>
              <w:rPr>
                <w:rFonts w:cs="Calibri"/>
                <w:sz w:val="20"/>
              </w:rPr>
            </w:pPr>
          </w:p>
          <w:p w14:paraId="4E8329F4" w14:textId="77777777" w:rsidR="00531555" w:rsidRPr="00076E2C" w:rsidRDefault="00531555" w:rsidP="00357478">
            <w:pPr>
              <w:rPr>
                <w:sz w:val="20"/>
              </w:rPr>
            </w:pPr>
          </w:p>
          <w:p w14:paraId="18ED4B83" w14:textId="77777777" w:rsidR="00531555" w:rsidRPr="00076E2C" w:rsidRDefault="00531555" w:rsidP="00357478">
            <w:pPr>
              <w:pStyle w:val="ILRIBlurb"/>
              <w:rPr>
                <w:sz w:val="20"/>
              </w:rPr>
            </w:pPr>
            <w:r w:rsidRPr="00076E2C">
              <w:rPr>
                <w:noProof/>
                <w:sz w:val="20"/>
                <w:lang w:eastAsia="en-US"/>
              </w:rPr>
              <w:drawing>
                <wp:inline distT="0" distB="0" distL="0" distR="0" wp14:anchorId="5DD00974" wp14:editId="1107815C">
                  <wp:extent cx="494270" cy="174118"/>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8">
                            <a:extLst>
                              <a:ext uri="{28A0092B-C50C-407E-A947-70E740481C1C}">
                                <a14:useLocalDpi xmlns:a14="http://schemas.microsoft.com/office/drawing/2010/main" val="0"/>
                              </a:ext>
                            </a:extLst>
                          </a:blip>
                          <a:stretch>
                            <a:fillRect/>
                          </a:stretch>
                        </pic:blipFill>
                        <pic:spPr>
                          <a:xfrm>
                            <a:off x="0" y="0"/>
                            <a:ext cx="532564" cy="187608"/>
                          </a:xfrm>
                          <a:prstGeom prst="rect">
                            <a:avLst/>
                          </a:prstGeom>
                        </pic:spPr>
                      </pic:pic>
                    </a:graphicData>
                  </a:graphic>
                </wp:inline>
              </w:drawing>
            </w:r>
            <w:r w:rsidRPr="00076E2C">
              <w:rPr>
                <w:sz w:val="20"/>
              </w:rPr>
              <w:t xml:space="preserve"> </w:t>
            </w:r>
            <w:r w:rsidRPr="00076E2C">
              <w:rPr>
                <w:color w:val="auto"/>
                <w:sz w:val="20"/>
              </w:rPr>
              <w:t xml:space="preserve">This document is licensed for use under the Creative Commons Attribution 4.0 International Licence. </w:t>
            </w:r>
          </w:p>
          <w:p w14:paraId="62769A35" w14:textId="77777777" w:rsidR="00531555" w:rsidRPr="00076E2C" w:rsidRDefault="00531555" w:rsidP="00357478">
            <w:pPr>
              <w:rPr>
                <w:rFonts w:cs="Calibri"/>
                <w:sz w:val="20"/>
              </w:rPr>
            </w:pPr>
          </w:p>
        </w:tc>
      </w:tr>
    </w:tbl>
    <w:p w14:paraId="507C4641" w14:textId="77777777" w:rsidR="00D05DB1" w:rsidRPr="00076E2C" w:rsidRDefault="00D05DB1" w:rsidP="00D05DB1">
      <w:pPr>
        <w:pStyle w:val="ILRIBlurb"/>
      </w:pPr>
    </w:p>
    <w:p w14:paraId="4AA018A2" w14:textId="77777777" w:rsidR="00BB3DC2" w:rsidRPr="00076E2C" w:rsidRDefault="00BB3DC2" w:rsidP="00BB3DC2">
      <w:pPr>
        <w:pStyle w:val="ILRIBlurb"/>
      </w:pPr>
    </w:p>
    <w:p w14:paraId="7ADDE3B4" w14:textId="77777777" w:rsidR="00BB3DC2" w:rsidRPr="00076E2C" w:rsidRDefault="00BB3DC2" w:rsidP="00BB3DC2">
      <w:pPr>
        <w:pStyle w:val="ILRIBlurb"/>
      </w:pPr>
    </w:p>
    <w:p w14:paraId="2D755CF7" w14:textId="77777777" w:rsidR="00BB3DC2" w:rsidRPr="00076E2C" w:rsidRDefault="00BB3DC2" w:rsidP="00BB3DC2">
      <w:pPr>
        <w:pStyle w:val="ILRIBlurb"/>
      </w:pPr>
    </w:p>
    <w:p w14:paraId="0A7C2ADA" w14:textId="77777777" w:rsidR="00BB3DC2" w:rsidRPr="00076E2C" w:rsidRDefault="00BB3DC2" w:rsidP="00BB3DC2">
      <w:pPr>
        <w:pStyle w:val="ILRIBlurb"/>
      </w:pPr>
    </w:p>
    <w:p w14:paraId="5884ACBC" w14:textId="77777777" w:rsidR="00BB3DC2" w:rsidRPr="00076E2C" w:rsidRDefault="00BB3DC2" w:rsidP="00BB3DC2">
      <w:pPr>
        <w:pStyle w:val="ILRIBlurb"/>
      </w:pPr>
    </w:p>
    <w:p w14:paraId="74E38355" w14:textId="77777777" w:rsidR="00BB3DC2" w:rsidRPr="00076E2C" w:rsidRDefault="00BB3DC2" w:rsidP="00BB3DC2">
      <w:pPr>
        <w:pStyle w:val="ILRIBlurb"/>
      </w:pPr>
    </w:p>
    <w:p w14:paraId="57324851" w14:textId="77777777" w:rsidR="00BB3DC2" w:rsidRPr="00076E2C" w:rsidRDefault="00BB3DC2" w:rsidP="009D2FD3">
      <w:pPr>
        <w:pStyle w:val="ILRIBlurb"/>
      </w:pPr>
      <w:r w:rsidRPr="00076E2C">
        <w:t xml:space="preserve">This document was made possible with support from the American people delivered through the United States Agency for International Development (USAID) as part of the US Government’s Feed the Future Initiative. The contents are the responsibility of the producing organization and do not necessarily reflect the opinion </w:t>
      </w:r>
      <w:r w:rsidR="009D2FD3" w:rsidRPr="00076E2C">
        <w:t>of USAID or the U.S. Government</w:t>
      </w:r>
      <w:r w:rsidR="00146884" w:rsidRPr="00076E2C">
        <w:t>.</w:t>
      </w:r>
    </w:p>
    <w:p w14:paraId="3F0D2FC1" w14:textId="77777777" w:rsidR="009D2FD3" w:rsidRPr="00076E2C" w:rsidRDefault="009D2FD3" w:rsidP="009D2FD3">
      <w:pPr>
        <w:pStyle w:val="ILRIBlurb"/>
      </w:pPr>
    </w:p>
    <w:p w14:paraId="77EDE144" w14:textId="77777777" w:rsidR="009D2FD3" w:rsidRPr="00076E2C" w:rsidRDefault="009D2FD3" w:rsidP="009D2FD3">
      <w:pPr>
        <w:pStyle w:val="ILRIBlurb"/>
      </w:pPr>
    </w:p>
    <w:p w14:paraId="7BE7EBF4" w14:textId="77777777" w:rsidR="009D2FD3" w:rsidRPr="00076E2C" w:rsidRDefault="009D2FD3" w:rsidP="009D2FD3">
      <w:pPr>
        <w:pStyle w:val="ILRIBlurb"/>
      </w:pPr>
    </w:p>
    <w:p w14:paraId="0B53F265" w14:textId="77777777" w:rsidR="009D2FD3" w:rsidRPr="00076E2C" w:rsidRDefault="009D2FD3" w:rsidP="00346B58">
      <w:pPr>
        <w:pStyle w:val="Heading1"/>
        <w:rPr>
          <w:rFonts w:asciiTheme="minorHAnsi" w:hAnsiTheme="minorHAnsi"/>
        </w:rPr>
        <w:sectPr w:rsidR="009D2FD3" w:rsidRPr="00076E2C" w:rsidSect="009D2FD3">
          <w:footerReference w:type="even" r:id="rId19"/>
          <w:footerReference w:type="default" r:id="rId20"/>
          <w:headerReference w:type="first" r:id="rId21"/>
          <w:footerReference w:type="first" r:id="rId22"/>
          <w:pgSz w:w="11907" w:h="16839" w:code="9"/>
          <w:pgMar w:top="1440" w:right="1800" w:bottom="1440" w:left="1800" w:header="720" w:footer="432" w:gutter="0"/>
          <w:pgNumType w:start="1"/>
          <w:cols w:space="720"/>
          <w:titlePg/>
          <w:docGrid w:linePitch="360"/>
        </w:sectPr>
      </w:pPr>
    </w:p>
    <w:sdt>
      <w:sdtPr>
        <w:rPr>
          <w:rFonts w:asciiTheme="minorHAnsi" w:eastAsiaTheme="minorHAnsi" w:hAnsiTheme="minorHAnsi" w:cstheme="minorHAnsi"/>
          <w:color w:val="000000" w:themeColor="text2" w:themeShade="BF"/>
          <w:szCs w:val="20"/>
          <w:lang w:eastAsia="ja-JP"/>
        </w:rPr>
        <w:id w:val="1873420639"/>
        <w:docPartObj>
          <w:docPartGallery w:val="Table of Contents"/>
          <w:docPartUnique/>
        </w:docPartObj>
      </w:sdtPr>
      <w:sdtEndPr>
        <w:rPr>
          <w:b/>
          <w:bCs/>
          <w:noProof/>
          <w:szCs w:val="22"/>
        </w:rPr>
      </w:sdtEndPr>
      <w:sdtContent>
        <w:p w14:paraId="2F9B9C8B" w14:textId="77777777" w:rsidR="00362109" w:rsidRDefault="00076E2C" w:rsidP="002D7FBB">
          <w:pPr>
            <w:pStyle w:val="NoSpacing"/>
            <w:rPr>
              <w:noProof/>
            </w:rPr>
          </w:pPr>
          <w:r w:rsidRPr="00076E2C">
            <w:rPr>
              <w:b/>
              <w:sz w:val="32"/>
            </w:rPr>
            <w:t>Contents</w:t>
          </w:r>
          <w:r w:rsidRPr="00612219">
            <w:fldChar w:fldCharType="begin"/>
          </w:r>
          <w:r w:rsidRPr="00612219">
            <w:instrText xml:space="preserve"> TOC \o "1-3" \h \z \u </w:instrText>
          </w:r>
          <w:r w:rsidRPr="00612219">
            <w:fldChar w:fldCharType="separate"/>
          </w:r>
        </w:p>
        <w:p w14:paraId="1B755E95" w14:textId="1DF7FBB4" w:rsidR="00362109" w:rsidRPr="00362109" w:rsidRDefault="00362109">
          <w:pPr>
            <w:pStyle w:val="TOC1"/>
            <w:rPr>
              <w:rFonts w:eastAsiaTheme="minorEastAsia" w:cstheme="minorBidi"/>
              <w:b w:val="0"/>
              <w:bCs w:val="0"/>
              <w:color w:val="auto"/>
              <w:sz w:val="22"/>
              <w:szCs w:val="22"/>
              <w:lang w:eastAsia="en-US"/>
            </w:rPr>
          </w:pPr>
          <w:hyperlink w:anchor="_Toc53124431" w:history="1">
            <w:r w:rsidRPr="00362109">
              <w:rPr>
                <w:rStyle w:val="Hyperlink"/>
                <w:b w:val="0"/>
                <w:bCs w:val="0"/>
                <w:sz w:val="22"/>
                <w:szCs w:val="22"/>
              </w:rPr>
              <w:t>Partners and their responsibilities</w:t>
            </w:r>
            <w:r w:rsidRPr="00362109">
              <w:rPr>
                <w:b w:val="0"/>
                <w:bCs w:val="0"/>
                <w:webHidden/>
                <w:sz w:val="22"/>
                <w:szCs w:val="22"/>
              </w:rPr>
              <w:tab/>
            </w:r>
            <w:r w:rsidRPr="00362109">
              <w:rPr>
                <w:b w:val="0"/>
                <w:bCs w:val="0"/>
                <w:webHidden/>
                <w:sz w:val="22"/>
                <w:szCs w:val="22"/>
              </w:rPr>
              <w:fldChar w:fldCharType="begin"/>
            </w:r>
            <w:r w:rsidRPr="00362109">
              <w:rPr>
                <w:b w:val="0"/>
                <w:bCs w:val="0"/>
                <w:webHidden/>
                <w:sz w:val="22"/>
                <w:szCs w:val="22"/>
              </w:rPr>
              <w:instrText xml:space="preserve"> PAGEREF _Toc53124431 \h </w:instrText>
            </w:r>
            <w:r w:rsidRPr="00362109">
              <w:rPr>
                <w:b w:val="0"/>
                <w:bCs w:val="0"/>
                <w:webHidden/>
                <w:sz w:val="22"/>
                <w:szCs w:val="22"/>
              </w:rPr>
            </w:r>
            <w:r w:rsidRPr="00362109">
              <w:rPr>
                <w:b w:val="0"/>
                <w:bCs w:val="0"/>
                <w:webHidden/>
                <w:sz w:val="22"/>
                <w:szCs w:val="22"/>
              </w:rPr>
              <w:fldChar w:fldCharType="separate"/>
            </w:r>
            <w:r w:rsidR="00553839">
              <w:rPr>
                <w:b w:val="0"/>
                <w:bCs w:val="0"/>
                <w:webHidden/>
                <w:sz w:val="22"/>
                <w:szCs w:val="22"/>
              </w:rPr>
              <w:t>1</w:t>
            </w:r>
            <w:r w:rsidRPr="00362109">
              <w:rPr>
                <w:b w:val="0"/>
                <w:bCs w:val="0"/>
                <w:webHidden/>
                <w:sz w:val="22"/>
                <w:szCs w:val="22"/>
              </w:rPr>
              <w:fldChar w:fldCharType="end"/>
            </w:r>
          </w:hyperlink>
        </w:p>
        <w:p w14:paraId="00BA467C" w14:textId="415E5491" w:rsidR="00362109" w:rsidRPr="00362109" w:rsidRDefault="00362109">
          <w:pPr>
            <w:pStyle w:val="TOC1"/>
            <w:rPr>
              <w:rFonts w:eastAsiaTheme="minorEastAsia" w:cstheme="minorBidi"/>
              <w:b w:val="0"/>
              <w:bCs w:val="0"/>
              <w:color w:val="auto"/>
              <w:sz w:val="22"/>
              <w:szCs w:val="22"/>
              <w:lang w:eastAsia="en-US"/>
            </w:rPr>
          </w:pPr>
          <w:hyperlink w:anchor="_Toc53124432" w:history="1">
            <w:r w:rsidRPr="00362109">
              <w:rPr>
                <w:rStyle w:val="Hyperlink"/>
                <w:b w:val="0"/>
                <w:bCs w:val="0"/>
                <w:sz w:val="22"/>
                <w:szCs w:val="22"/>
              </w:rPr>
              <w:t>Summary</w:t>
            </w:r>
            <w:r w:rsidRPr="00362109">
              <w:rPr>
                <w:b w:val="0"/>
                <w:bCs w:val="0"/>
                <w:webHidden/>
                <w:sz w:val="22"/>
                <w:szCs w:val="22"/>
              </w:rPr>
              <w:tab/>
            </w:r>
            <w:r w:rsidRPr="00362109">
              <w:rPr>
                <w:b w:val="0"/>
                <w:bCs w:val="0"/>
                <w:webHidden/>
                <w:sz w:val="22"/>
                <w:szCs w:val="22"/>
              </w:rPr>
              <w:fldChar w:fldCharType="begin"/>
            </w:r>
            <w:r w:rsidRPr="00362109">
              <w:rPr>
                <w:b w:val="0"/>
                <w:bCs w:val="0"/>
                <w:webHidden/>
                <w:sz w:val="22"/>
                <w:szCs w:val="22"/>
              </w:rPr>
              <w:instrText xml:space="preserve"> PAGEREF _Toc53124432 \h </w:instrText>
            </w:r>
            <w:r w:rsidRPr="00362109">
              <w:rPr>
                <w:b w:val="0"/>
                <w:bCs w:val="0"/>
                <w:webHidden/>
                <w:sz w:val="22"/>
                <w:szCs w:val="22"/>
              </w:rPr>
            </w:r>
            <w:r w:rsidRPr="00362109">
              <w:rPr>
                <w:b w:val="0"/>
                <w:bCs w:val="0"/>
                <w:webHidden/>
                <w:sz w:val="22"/>
                <w:szCs w:val="22"/>
              </w:rPr>
              <w:fldChar w:fldCharType="separate"/>
            </w:r>
            <w:r w:rsidR="00553839">
              <w:rPr>
                <w:b w:val="0"/>
                <w:bCs w:val="0"/>
                <w:webHidden/>
                <w:sz w:val="22"/>
                <w:szCs w:val="22"/>
              </w:rPr>
              <w:t>3</w:t>
            </w:r>
            <w:r w:rsidRPr="00362109">
              <w:rPr>
                <w:b w:val="0"/>
                <w:bCs w:val="0"/>
                <w:webHidden/>
                <w:sz w:val="22"/>
                <w:szCs w:val="22"/>
              </w:rPr>
              <w:fldChar w:fldCharType="end"/>
            </w:r>
          </w:hyperlink>
        </w:p>
        <w:p w14:paraId="052EBA0C" w14:textId="38CE1361" w:rsidR="00362109" w:rsidRPr="00362109" w:rsidRDefault="00362109">
          <w:pPr>
            <w:pStyle w:val="TOC1"/>
            <w:rPr>
              <w:rFonts w:eastAsiaTheme="minorEastAsia" w:cstheme="minorBidi"/>
              <w:b w:val="0"/>
              <w:bCs w:val="0"/>
              <w:color w:val="auto"/>
              <w:sz w:val="22"/>
              <w:szCs w:val="22"/>
              <w:lang w:eastAsia="en-US"/>
            </w:rPr>
          </w:pPr>
          <w:hyperlink w:anchor="_Toc53124433" w:history="1">
            <w:r w:rsidRPr="00362109">
              <w:rPr>
                <w:rStyle w:val="Hyperlink"/>
                <w:b w:val="0"/>
                <w:bCs w:val="0"/>
                <w:sz w:val="22"/>
                <w:szCs w:val="22"/>
              </w:rPr>
              <w:t>Background</w:t>
            </w:r>
            <w:r w:rsidRPr="00362109">
              <w:rPr>
                <w:b w:val="0"/>
                <w:bCs w:val="0"/>
                <w:webHidden/>
                <w:sz w:val="22"/>
                <w:szCs w:val="22"/>
              </w:rPr>
              <w:tab/>
            </w:r>
            <w:r w:rsidRPr="00362109">
              <w:rPr>
                <w:b w:val="0"/>
                <w:bCs w:val="0"/>
                <w:webHidden/>
                <w:sz w:val="22"/>
                <w:szCs w:val="22"/>
              </w:rPr>
              <w:fldChar w:fldCharType="begin"/>
            </w:r>
            <w:r w:rsidRPr="00362109">
              <w:rPr>
                <w:b w:val="0"/>
                <w:bCs w:val="0"/>
                <w:webHidden/>
                <w:sz w:val="22"/>
                <w:szCs w:val="22"/>
              </w:rPr>
              <w:instrText xml:space="preserve"> PAGEREF _Toc53124433 \h </w:instrText>
            </w:r>
            <w:r w:rsidRPr="00362109">
              <w:rPr>
                <w:b w:val="0"/>
                <w:bCs w:val="0"/>
                <w:webHidden/>
                <w:sz w:val="22"/>
                <w:szCs w:val="22"/>
              </w:rPr>
            </w:r>
            <w:r w:rsidRPr="00362109">
              <w:rPr>
                <w:b w:val="0"/>
                <w:bCs w:val="0"/>
                <w:webHidden/>
                <w:sz w:val="22"/>
                <w:szCs w:val="22"/>
              </w:rPr>
              <w:fldChar w:fldCharType="separate"/>
            </w:r>
            <w:r w:rsidR="00553839">
              <w:rPr>
                <w:b w:val="0"/>
                <w:bCs w:val="0"/>
                <w:webHidden/>
                <w:sz w:val="22"/>
                <w:szCs w:val="22"/>
              </w:rPr>
              <w:t>4</w:t>
            </w:r>
            <w:r w:rsidRPr="00362109">
              <w:rPr>
                <w:b w:val="0"/>
                <w:bCs w:val="0"/>
                <w:webHidden/>
                <w:sz w:val="22"/>
                <w:szCs w:val="22"/>
              </w:rPr>
              <w:fldChar w:fldCharType="end"/>
            </w:r>
          </w:hyperlink>
        </w:p>
        <w:p w14:paraId="6CA41E46" w14:textId="6FAE1141" w:rsidR="00362109" w:rsidRPr="00362109" w:rsidRDefault="00362109">
          <w:pPr>
            <w:pStyle w:val="TOC1"/>
            <w:rPr>
              <w:rFonts w:eastAsiaTheme="minorEastAsia" w:cstheme="minorBidi"/>
              <w:b w:val="0"/>
              <w:bCs w:val="0"/>
              <w:color w:val="auto"/>
              <w:sz w:val="22"/>
              <w:szCs w:val="22"/>
              <w:lang w:eastAsia="en-US"/>
            </w:rPr>
          </w:pPr>
          <w:hyperlink w:anchor="_Toc53124434" w:history="1">
            <w:r w:rsidRPr="00362109">
              <w:rPr>
                <w:rStyle w:val="Hyperlink"/>
                <w:b w:val="0"/>
                <w:bCs w:val="0"/>
                <w:sz w:val="22"/>
                <w:szCs w:val="22"/>
              </w:rPr>
              <w:t>Project logframe overview</w:t>
            </w:r>
            <w:r w:rsidRPr="00362109">
              <w:rPr>
                <w:b w:val="0"/>
                <w:bCs w:val="0"/>
                <w:webHidden/>
                <w:sz w:val="22"/>
                <w:szCs w:val="22"/>
              </w:rPr>
              <w:tab/>
            </w:r>
            <w:r w:rsidRPr="00362109">
              <w:rPr>
                <w:b w:val="0"/>
                <w:bCs w:val="0"/>
                <w:webHidden/>
                <w:sz w:val="22"/>
                <w:szCs w:val="22"/>
              </w:rPr>
              <w:fldChar w:fldCharType="begin"/>
            </w:r>
            <w:r w:rsidRPr="00362109">
              <w:rPr>
                <w:b w:val="0"/>
                <w:bCs w:val="0"/>
                <w:webHidden/>
                <w:sz w:val="22"/>
                <w:szCs w:val="22"/>
              </w:rPr>
              <w:instrText xml:space="preserve"> PAGEREF _Toc53124434 \h </w:instrText>
            </w:r>
            <w:r w:rsidRPr="00362109">
              <w:rPr>
                <w:b w:val="0"/>
                <w:bCs w:val="0"/>
                <w:webHidden/>
                <w:sz w:val="22"/>
                <w:szCs w:val="22"/>
              </w:rPr>
            </w:r>
            <w:r w:rsidRPr="00362109">
              <w:rPr>
                <w:b w:val="0"/>
                <w:bCs w:val="0"/>
                <w:webHidden/>
                <w:sz w:val="22"/>
                <w:szCs w:val="22"/>
              </w:rPr>
              <w:fldChar w:fldCharType="separate"/>
            </w:r>
            <w:r w:rsidR="00553839">
              <w:rPr>
                <w:b w:val="0"/>
                <w:bCs w:val="0"/>
                <w:webHidden/>
                <w:sz w:val="22"/>
                <w:szCs w:val="22"/>
              </w:rPr>
              <w:t>5</w:t>
            </w:r>
            <w:r w:rsidRPr="00362109">
              <w:rPr>
                <w:b w:val="0"/>
                <w:bCs w:val="0"/>
                <w:webHidden/>
                <w:sz w:val="22"/>
                <w:szCs w:val="22"/>
              </w:rPr>
              <w:fldChar w:fldCharType="end"/>
            </w:r>
          </w:hyperlink>
        </w:p>
        <w:p w14:paraId="6F2A4671" w14:textId="315C60C7" w:rsidR="00362109" w:rsidRPr="00362109" w:rsidRDefault="00362109">
          <w:pPr>
            <w:pStyle w:val="TOC1"/>
            <w:rPr>
              <w:rFonts w:eastAsiaTheme="minorEastAsia" w:cstheme="minorBidi"/>
              <w:b w:val="0"/>
              <w:bCs w:val="0"/>
              <w:color w:val="auto"/>
              <w:sz w:val="22"/>
              <w:szCs w:val="22"/>
              <w:lang w:eastAsia="en-US"/>
            </w:rPr>
          </w:pPr>
          <w:hyperlink w:anchor="_Toc53124435" w:history="1">
            <w:r w:rsidRPr="00362109">
              <w:rPr>
                <w:rStyle w:val="Hyperlink"/>
                <w:b w:val="0"/>
                <w:bCs w:val="0"/>
                <w:sz w:val="22"/>
                <w:szCs w:val="22"/>
              </w:rPr>
              <w:t>Planned work</w:t>
            </w:r>
            <w:r w:rsidRPr="00362109">
              <w:rPr>
                <w:b w:val="0"/>
                <w:bCs w:val="0"/>
                <w:webHidden/>
                <w:sz w:val="22"/>
                <w:szCs w:val="22"/>
              </w:rPr>
              <w:tab/>
            </w:r>
            <w:r w:rsidRPr="00362109">
              <w:rPr>
                <w:b w:val="0"/>
                <w:bCs w:val="0"/>
                <w:webHidden/>
                <w:sz w:val="22"/>
                <w:szCs w:val="22"/>
              </w:rPr>
              <w:fldChar w:fldCharType="begin"/>
            </w:r>
            <w:r w:rsidRPr="00362109">
              <w:rPr>
                <w:b w:val="0"/>
                <w:bCs w:val="0"/>
                <w:webHidden/>
                <w:sz w:val="22"/>
                <w:szCs w:val="22"/>
              </w:rPr>
              <w:instrText xml:space="preserve"> PAGEREF _Toc53124435 \h </w:instrText>
            </w:r>
            <w:r w:rsidRPr="00362109">
              <w:rPr>
                <w:b w:val="0"/>
                <w:bCs w:val="0"/>
                <w:webHidden/>
                <w:sz w:val="22"/>
                <w:szCs w:val="22"/>
              </w:rPr>
            </w:r>
            <w:r w:rsidRPr="00362109">
              <w:rPr>
                <w:b w:val="0"/>
                <w:bCs w:val="0"/>
                <w:webHidden/>
                <w:sz w:val="22"/>
                <w:szCs w:val="22"/>
              </w:rPr>
              <w:fldChar w:fldCharType="separate"/>
            </w:r>
            <w:r w:rsidR="00553839">
              <w:rPr>
                <w:b w:val="0"/>
                <w:bCs w:val="0"/>
                <w:webHidden/>
                <w:sz w:val="22"/>
                <w:szCs w:val="22"/>
              </w:rPr>
              <w:t>13</w:t>
            </w:r>
            <w:r w:rsidRPr="00362109">
              <w:rPr>
                <w:b w:val="0"/>
                <w:bCs w:val="0"/>
                <w:webHidden/>
                <w:sz w:val="22"/>
                <w:szCs w:val="22"/>
              </w:rPr>
              <w:fldChar w:fldCharType="end"/>
            </w:r>
          </w:hyperlink>
        </w:p>
        <w:p w14:paraId="43DD43ED" w14:textId="625F7315" w:rsidR="00362109" w:rsidRPr="00362109" w:rsidRDefault="00362109">
          <w:pPr>
            <w:pStyle w:val="TOC2"/>
            <w:rPr>
              <w:rFonts w:eastAsiaTheme="minorEastAsia" w:cstheme="minorBidi"/>
              <w:b w:val="0"/>
              <w:bCs w:val="0"/>
              <w:noProof/>
              <w:color w:val="auto"/>
              <w:lang w:eastAsia="en-US"/>
            </w:rPr>
          </w:pPr>
          <w:hyperlink w:anchor="_Toc53124436" w:history="1">
            <w:r w:rsidRPr="00362109">
              <w:rPr>
                <w:rStyle w:val="Hyperlink"/>
                <w:b w:val="0"/>
                <w:bCs w:val="0"/>
                <w:noProof/>
              </w:rPr>
              <w:t>Outcome 1: Productivity, diversity, and income of crop-livestock systems in selected agro-ecologies enhanced under climate variability</w:t>
            </w:r>
            <w:r w:rsidRPr="00362109">
              <w:rPr>
                <w:b w:val="0"/>
                <w:bCs w:val="0"/>
                <w:noProof/>
                <w:webHidden/>
              </w:rPr>
              <w:tab/>
            </w:r>
            <w:r w:rsidRPr="00362109">
              <w:rPr>
                <w:b w:val="0"/>
                <w:bCs w:val="0"/>
                <w:noProof/>
                <w:webHidden/>
              </w:rPr>
              <w:fldChar w:fldCharType="begin"/>
            </w:r>
            <w:r w:rsidRPr="00362109">
              <w:rPr>
                <w:b w:val="0"/>
                <w:bCs w:val="0"/>
                <w:noProof/>
                <w:webHidden/>
              </w:rPr>
              <w:instrText xml:space="preserve"> PAGEREF _Toc53124436 \h </w:instrText>
            </w:r>
            <w:r w:rsidRPr="00362109">
              <w:rPr>
                <w:b w:val="0"/>
                <w:bCs w:val="0"/>
                <w:noProof/>
                <w:webHidden/>
              </w:rPr>
            </w:r>
            <w:r w:rsidRPr="00362109">
              <w:rPr>
                <w:b w:val="0"/>
                <w:bCs w:val="0"/>
                <w:noProof/>
                <w:webHidden/>
              </w:rPr>
              <w:fldChar w:fldCharType="separate"/>
            </w:r>
            <w:r w:rsidR="00553839">
              <w:rPr>
                <w:b w:val="0"/>
                <w:bCs w:val="0"/>
                <w:noProof/>
                <w:webHidden/>
              </w:rPr>
              <w:t>13</w:t>
            </w:r>
            <w:r w:rsidRPr="00362109">
              <w:rPr>
                <w:b w:val="0"/>
                <w:bCs w:val="0"/>
                <w:noProof/>
                <w:webHidden/>
              </w:rPr>
              <w:fldChar w:fldCharType="end"/>
            </w:r>
          </w:hyperlink>
        </w:p>
        <w:p w14:paraId="1A83C413" w14:textId="5671E3C9" w:rsidR="00362109" w:rsidRPr="00362109" w:rsidRDefault="00362109">
          <w:pPr>
            <w:pStyle w:val="TOC2"/>
            <w:rPr>
              <w:rFonts w:eastAsiaTheme="minorEastAsia" w:cstheme="minorBidi"/>
              <w:b w:val="0"/>
              <w:bCs w:val="0"/>
              <w:noProof/>
              <w:color w:val="auto"/>
              <w:lang w:eastAsia="en-US"/>
            </w:rPr>
          </w:pPr>
          <w:hyperlink w:anchor="_Toc53124437" w:history="1">
            <w:r w:rsidRPr="00362109">
              <w:rPr>
                <w:rStyle w:val="Hyperlink"/>
                <w:b w:val="0"/>
                <w:bCs w:val="0"/>
                <w:noProof/>
              </w:rPr>
              <w:t>Outcome 2: Natural resource integrity and resilience to climate change enhanced for the target communities and agro-ecologies</w:t>
            </w:r>
            <w:r w:rsidRPr="00362109">
              <w:rPr>
                <w:b w:val="0"/>
                <w:bCs w:val="0"/>
                <w:noProof/>
                <w:webHidden/>
              </w:rPr>
              <w:tab/>
            </w:r>
            <w:r w:rsidRPr="00362109">
              <w:rPr>
                <w:b w:val="0"/>
                <w:bCs w:val="0"/>
                <w:noProof/>
                <w:webHidden/>
              </w:rPr>
              <w:fldChar w:fldCharType="begin"/>
            </w:r>
            <w:r w:rsidRPr="00362109">
              <w:rPr>
                <w:b w:val="0"/>
                <w:bCs w:val="0"/>
                <w:noProof/>
                <w:webHidden/>
              </w:rPr>
              <w:instrText xml:space="preserve"> PAGEREF _Toc53124437 \h </w:instrText>
            </w:r>
            <w:r w:rsidRPr="00362109">
              <w:rPr>
                <w:b w:val="0"/>
                <w:bCs w:val="0"/>
                <w:noProof/>
                <w:webHidden/>
              </w:rPr>
            </w:r>
            <w:r w:rsidRPr="00362109">
              <w:rPr>
                <w:b w:val="0"/>
                <w:bCs w:val="0"/>
                <w:noProof/>
                <w:webHidden/>
              </w:rPr>
              <w:fldChar w:fldCharType="separate"/>
            </w:r>
            <w:r w:rsidR="00553839">
              <w:rPr>
                <w:b w:val="0"/>
                <w:bCs w:val="0"/>
                <w:noProof/>
                <w:webHidden/>
              </w:rPr>
              <w:t>61</w:t>
            </w:r>
            <w:r w:rsidRPr="00362109">
              <w:rPr>
                <w:b w:val="0"/>
                <w:bCs w:val="0"/>
                <w:noProof/>
                <w:webHidden/>
              </w:rPr>
              <w:fldChar w:fldCharType="end"/>
            </w:r>
          </w:hyperlink>
        </w:p>
        <w:p w14:paraId="4C05D2BC" w14:textId="2B0F59EF" w:rsidR="00362109" w:rsidRPr="00362109" w:rsidRDefault="00362109">
          <w:pPr>
            <w:pStyle w:val="TOC2"/>
            <w:rPr>
              <w:rFonts w:eastAsiaTheme="minorEastAsia" w:cstheme="minorBidi"/>
              <w:b w:val="0"/>
              <w:bCs w:val="0"/>
              <w:noProof/>
              <w:color w:val="auto"/>
              <w:lang w:eastAsia="en-US"/>
            </w:rPr>
          </w:pPr>
          <w:hyperlink w:anchor="_Toc53124438" w:history="1">
            <w:r w:rsidRPr="00362109">
              <w:rPr>
                <w:rStyle w:val="Hyperlink"/>
                <w:b w:val="0"/>
                <w:bCs w:val="0"/>
                <w:noProof/>
              </w:rPr>
              <w:t>Outcome 3: Food and feed safety, nutritional quality, and income security of target smallholder families improved equitably (within households)</w:t>
            </w:r>
            <w:r w:rsidRPr="00362109">
              <w:rPr>
                <w:b w:val="0"/>
                <w:bCs w:val="0"/>
                <w:noProof/>
                <w:webHidden/>
              </w:rPr>
              <w:tab/>
            </w:r>
            <w:r w:rsidRPr="00362109">
              <w:rPr>
                <w:b w:val="0"/>
                <w:bCs w:val="0"/>
                <w:noProof/>
                <w:webHidden/>
              </w:rPr>
              <w:fldChar w:fldCharType="begin"/>
            </w:r>
            <w:r w:rsidRPr="00362109">
              <w:rPr>
                <w:b w:val="0"/>
                <w:bCs w:val="0"/>
                <w:noProof/>
                <w:webHidden/>
              </w:rPr>
              <w:instrText xml:space="preserve"> PAGEREF _Toc53124438 \h </w:instrText>
            </w:r>
            <w:r w:rsidRPr="00362109">
              <w:rPr>
                <w:b w:val="0"/>
                <w:bCs w:val="0"/>
                <w:noProof/>
                <w:webHidden/>
              </w:rPr>
            </w:r>
            <w:r w:rsidRPr="00362109">
              <w:rPr>
                <w:b w:val="0"/>
                <w:bCs w:val="0"/>
                <w:noProof/>
                <w:webHidden/>
              </w:rPr>
              <w:fldChar w:fldCharType="separate"/>
            </w:r>
            <w:r w:rsidR="00553839">
              <w:rPr>
                <w:b w:val="0"/>
                <w:bCs w:val="0"/>
                <w:noProof/>
                <w:webHidden/>
              </w:rPr>
              <w:t>92</w:t>
            </w:r>
            <w:r w:rsidRPr="00362109">
              <w:rPr>
                <w:b w:val="0"/>
                <w:bCs w:val="0"/>
                <w:noProof/>
                <w:webHidden/>
              </w:rPr>
              <w:fldChar w:fldCharType="end"/>
            </w:r>
          </w:hyperlink>
        </w:p>
        <w:p w14:paraId="16725B3A" w14:textId="3FE8ED65" w:rsidR="00362109" w:rsidRPr="00362109" w:rsidRDefault="00362109">
          <w:pPr>
            <w:pStyle w:val="TOC2"/>
            <w:rPr>
              <w:rFonts w:eastAsiaTheme="minorEastAsia" w:cstheme="minorBidi"/>
              <w:b w:val="0"/>
              <w:bCs w:val="0"/>
              <w:noProof/>
              <w:color w:val="auto"/>
              <w:lang w:eastAsia="en-US"/>
            </w:rPr>
          </w:pPr>
          <w:hyperlink w:anchor="_Toc53124439" w:history="1">
            <w:r w:rsidRPr="00362109">
              <w:rPr>
                <w:rStyle w:val="Hyperlink"/>
                <w:b w:val="0"/>
                <w:bCs w:val="0"/>
                <w:noProof/>
              </w:rPr>
              <w:t>Outcome 4: Functionality of input and output markets and other institutions to deliver demand-driven sustainable intensification research products improved</w:t>
            </w:r>
            <w:r w:rsidRPr="00362109">
              <w:rPr>
                <w:b w:val="0"/>
                <w:bCs w:val="0"/>
                <w:noProof/>
                <w:webHidden/>
              </w:rPr>
              <w:tab/>
            </w:r>
            <w:r w:rsidRPr="00362109">
              <w:rPr>
                <w:b w:val="0"/>
                <w:bCs w:val="0"/>
                <w:noProof/>
                <w:webHidden/>
              </w:rPr>
              <w:fldChar w:fldCharType="begin"/>
            </w:r>
            <w:r w:rsidRPr="00362109">
              <w:rPr>
                <w:b w:val="0"/>
                <w:bCs w:val="0"/>
                <w:noProof/>
                <w:webHidden/>
              </w:rPr>
              <w:instrText xml:space="preserve"> PAGEREF _Toc53124439 \h </w:instrText>
            </w:r>
            <w:r w:rsidRPr="00362109">
              <w:rPr>
                <w:b w:val="0"/>
                <w:bCs w:val="0"/>
                <w:noProof/>
                <w:webHidden/>
              </w:rPr>
            </w:r>
            <w:r w:rsidRPr="00362109">
              <w:rPr>
                <w:b w:val="0"/>
                <w:bCs w:val="0"/>
                <w:noProof/>
                <w:webHidden/>
              </w:rPr>
              <w:fldChar w:fldCharType="separate"/>
            </w:r>
            <w:r w:rsidR="00553839">
              <w:rPr>
                <w:b w:val="0"/>
                <w:bCs w:val="0"/>
                <w:noProof/>
                <w:webHidden/>
              </w:rPr>
              <w:t>113</w:t>
            </w:r>
            <w:r w:rsidRPr="00362109">
              <w:rPr>
                <w:b w:val="0"/>
                <w:bCs w:val="0"/>
                <w:noProof/>
                <w:webHidden/>
              </w:rPr>
              <w:fldChar w:fldCharType="end"/>
            </w:r>
          </w:hyperlink>
        </w:p>
        <w:p w14:paraId="3C228D3F" w14:textId="144C8B8C" w:rsidR="00362109" w:rsidRPr="00362109" w:rsidRDefault="00362109">
          <w:pPr>
            <w:pStyle w:val="TOC2"/>
            <w:rPr>
              <w:rFonts w:eastAsiaTheme="minorEastAsia" w:cstheme="minorBidi"/>
              <w:b w:val="0"/>
              <w:bCs w:val="0"/>
              <w:noProof/>
              <w:color w:val="auto"/>
              <w:lang w:eastAsia="en-US"/>
            </w:rPr>
          </w:pPr>
          <w:hyperlink w:anchor="_Toc53124440" w:history="1">
            <w:r w:rsidRPr="00362109">
              <w:rPr>
                <w:rStyle w:val="Hyperlink"/>
                <w:b w:val="0"/>
                <w:bCs w:val="0"/>
                <w:noProof/>
              </w:rPr>
              <w:t>Outcome 5: Partnerships for the scaling of sustainable intensification research products and innovations operationalized</w:t>
            </w:r>
            <w:r w:rsidRPr="00362109">
              <w:rPr>
                <w:b w:val="0"/>
                <w:bCs w:val="0"/>
                <w:noProof/>
                <w:webHidden/>
              </w:rPr>
              <w:tab/>
            </w:r>
            <w:r w:rsidRPr="00362109">
              <w:rPr>
                <w:b w:val="0"/>
                <w:bCs w:val="0"/>
                <w:noProof/>
                <w:webHidden/>
              </w:rPr>
              <w:fldChar w:fldCharType="begin"/>
            </w:r>
            <w:r w:rsidRPr="00362109">
              <w:rPr>
                <w:b w:val="0"/>
                <w:bCs w:val="0"/>
                <w:noProof/>
                <w:webHidden/>
              </w:rPr>
              <w:instrText xml:space="preserve"> PAGEREF _Toc53124440 \h </w:instrText>
            </w:r>
            <w:r w:rsidRPr="00362109">
              <w:rPr>
                <w:b w:val="0"/>
                <w:bCs w:val="0"/>
                <w:noProof/>
                <w:webHidden/>
              </w:rPr>
            </w:r>
            <w:r w:rsidRPr="00362109">
              <w:rPr>
                <w:b w:val="0"/>
                <w:bCs w:val="0"/>
                <w:noProof/>
                <w:webHidden/>
              </w:rPr>
              <w:fldChar w:fldCharType="separate"/>
            </w:r>
            <w:r w:rsidR="00553839">
              <w:rPr>
                <w:b w:val="0"/>
                <w:bCs w:val="0"/>
                <w:noProof/>
                <w:webHidden/>
              </w:rPr>
              <w:t>115</w:t>
            </w:r>
            <w:r w:rsidRPr="00362109">
              <w:rPr>
                <w:b w:val="0"/>
                <w:bCs w:val="0"/>
                <w:noProof/>
                <w:webHidden/>
              </w:rPr>
              <w:fldChar w:fldCharType="end"/>
            </w:r>
          </w:hyperlink>
        </w:p>
        <w:p w14:paraId="1491872D" w14:textId="1D4C94A4" w:rsidR="00362109" w:rsidRPr="00362109" w:rsidRDefault="00362109">
          <w:pPr>
            <w:pStyle w:val="TOC1"/>
            <w:rPr>
              <w:rFonts w:eastAsiaTheme="minorEastAsia" w:cstheme="minorBidi"/>
              <w:b w:val="0"/>
              <w:bCs w:val="0"/>
              <w:color w:val="auto"/>
              <w:sz w:val="22"/>
              <w:szCs w:val="22"/>
              <w:lang w:eastAsia="en-US"/>
            </w:rPr>
          </w:pPr>
          <w:hyperlink w:anchor="_Toc53124441" w:history="1">
            <w:r w:rsidRPr="00362109">
              <w:rPr>
                <w:rStyle w:val="Hyperlink"/>
                <w:b w:val="0"/>
                <w:bCs w:val="0"/>
                <w:sz w:val="22"/>
                <w:szCs w:val="22"/>
              </w:rPr>
              <w:t>Consolidated ESA project budget</w:t>
            </w:r>
            <w:r w:rsidRPr="00362109">
              <w:rPr>
                <w:b w:val="0"/>
                <w:bCs w:val="0"/>
                <w:webHidden/>
                <w:sz w:val="22"/>
                <w:szCs w:val="22"/>
              </w:rPr>
              <w:tab/>
            </w:r>
            <w:r w:rsidRPr="00362109">
              <w:rPr>
                <w:b w:val="0"/>
                <w:bCs w:val="0"/>
                <w:webHidden/>
                <w:sz w:val="22"/>
                <w:szCs w:val="22"/>
              </w:rPr>
              <w:fldChar w:fldCharType="begin"/>
            </w:r>
            <w:r w:rsidRPr="00362109">
              <w:rPr>
                <w:b w:val="0"/>
                <w:bCs w:val="0"/>
                <w:webHidden/>
                <w:sz w:val="22"/>
                <w:szCs w:val="22"/>
              </w:rPr>
              <w:instrText xml:space="preserve"> PAGEREF _Toc53124441 \h </w:instrText>
            </w:r>
            <w:r w:rsidRPr="00362109">
              <w:rPr>
                <w:b w:val="0"/>
                <w:bCs w:val="0"/>
                <w:webHidden/>
                <w:sz w:val="22"/>
                <w:szCs w:val="22"/>
              </w:rPr>
            </w:r>
            <w:r w:rsidRPr="00362109">
              <w:rPr>
                <w:b w:val="0"/>
                <w:bCs w:val="0"/>
                <w:webHidden/>
                <w:sz w:val="22"/>
                <w:szCs w:val="22"/>
              </w:rPr>
              <w:fldChar w:fldCharType="separate"/>
            </w:r>
            <w:r w:rsidR="00553839">
              <w:rPr>
                <w:b w:val="0"/>
                <w:bCs w:val="0"/>
                <w:webHidden/>
                <w:sz w:val="22"/>
                <w:szCs w:val="22"/>
              </w:rPr>
              <w:t>187</w:t>
            </w:r>
            <w:r w:rsidRPr="00362109">
              <w:rPr>
                <w:b w:val="0"/>
                <w:bCs w:val="0"/>
                <w:webHidden/>
                <w:sz w:val="22"/>
                <w:szCs w:val="22"/>
              </w:rPr>
              <w:fldChar w:fldCharType="end"/>
            </w:r>
          </w:hyperlink>
        </w:p>
        <w:p w14:paraId="2DFB824B" w14:textId="79D503BC" w:rsidR="00362109" w:rsidRPr="00362109" w:rsidRDefault="00362109">
          <w:pPr>
            <w:pStyle w:val="TOC1"/>
            <w:rPr>
              <w:rFonts w:eastAsiaTheme="minorEastAsia" w:cstheme="minorBidi"/>
              <w:b w:val="0"/>
              <w:bCs w:val="0"/>
              <w:color w:val="auto"/>
              <w:sz w:val="22"/>
              <w:szCs w:val="22"/>
              <w:lang w:eastAsia="en-US"/>
            </w:rPr>
          </w:pPr>
          <w:hyperlink w:anchor="_Toc53124442" w:history="1">
            <w:r w:rsidRPr="00362109">
              <w:rPr>
                <w:rStyle w:val="Hyperlink"/>
                <w:b w:val="0"/>
                <w:bCs w:val="0"/>
                <w:sz w:val="22"/>
                <w:szCs w:val="22"/>
              </w:rPr>
              <w:t>Feed the Future and Custom Indicators</w:t>
            </w:r>
            <w:r w:rsidRPr="00362109">
              <w:rPr>
                <w:b w:val="0"/>
                <w:bCs w:val="0"/>
                <w:webHidden/>
                <w:sz w:val="22"/>
                <w:szCs w:val="22"/>
              </w:rPr>
              <w:tab/>
            </w:r>
            <w:r w:rsidRPr="00362109">
              <w:rPr>
                <w:b w:val="0"/>
                <w:bCs w:val="0"/>
                <w:webHidden/>
                <w:sz w:val="22"/>
                <w:szCs w:val="22"/>
              </w:rPr>
              <w:fldChar w:fldCharType="begin"/>
            </w:r>
            <w:r w:rsidRPr="00362109">
              <w:rPr>
                <w:b w:val="0"/>
                <w:bCs w:val="0"/>
                <w:webHidden/>
                <w:sz w:val="22"/>
                <w:szCs w:val="22"/>
              </w:rPr>
              <w:instrText xml:space="preserve"> PAGEREF _Toc53124442 \h </w:instrText>
            </w:r>
            <w:r w:rsidRPr="00362109">
              <w:rPr>
                <w:b w:val="0"/>
                <w:bCs w:val="0"/>
                <w:webHidden/>
                <w:sz w:val="22"/>
                <w:szCs w:val="22"/>
              </w:rPr>
            </w:r>
            <w:r w:rsidRPr="00362109">
              <w:rPr>
                <w:b w:val="0"/>
                <w:bCs w:val="0"/>
                <w:webHidden/>
                <w:sz w:val="22"/>
                <w:szCs w:val="22"/>
              </w:rPr>
              <w:fldChar w:fldCharType="separate"/>
            </w:r>
            <w:r w:rsidR="00553839">
              <w:rPr>
                <w:b w:val="0"/>
                <w:bCs w:val="0"/>
                <w:webHidden/>
                <w:sz w:val="22"/>
                <w:szCs w:val="22"/>
              </w:rPr>
              <w:t>193</w:t>
            </w:r>
            <w:r w:rsidRPr="00362109">
              <w:rPr>
                <w:b w:val="0"/>
                <w:bCs w:val="0"/>
                <w:webHidden/>
                <w:sz w:val="22"/>
                <w:szCs w:val="22"/>
              </w:rPr>
              <w:fldChar w:fldCharType="end"/>
            </w:r>
          </w:hyperlink>
        </w:p>
        <w:p w14:paraId="16575BCB" w14:textId="523B55F1" w:rsidR="00076E2C" w:rsidRPr="00612219" w:rsidRDefault="00076E2C">
          <w:pPr>
            <w:rPr>
              <w:szCs w:val="22"/>
            </w:rPr>
          </w:pPr>
          <w:r w:rsidRPr="00612219">
            <w:rPr>
              <w:noProof/>
              <w:szCs w:val="22"/>
            </w:rPr>
            <w:fldChar w:fldCharType="end"/>
          </w:r>
        </w:p>
      </w:sdtContent>
    </w:sdt>
    <w:p w14:paraId="306949CC" w14:textId="77777777" w:rsidR="00BB3DC2" w:rsidRPr="00076E2C" w:rsidRDefault="00BB3DC2" w:rsidP="007B127E">
      <w:pPr>
        <w:rPr>
          <w:color w:val="auto"/>
        </w:rPr>
      </w:pPr>
    </w:p>
    <w:p w14:paraId="5240E2C9" w14:textId="77777777" w:rsidR="003F4B6C" w:rsidRPr="00076E2C" w:rsidRDefault="003F4B6C" w:rsidP="007B127E">
      <w:pPr>
        <w:rPr>
          <w:color w:val="auto"/>
        </w:rPr>
      </w:pPr>
    </w:p>
    <w:p w14:paraId="1E492465" w14:textId="77777777" w:rsidR="003F4B6C" w:rsidRPr="00076E2C" w:rsidRDefault="003F4B6C" w:rsidP="007B127E">
      <w:pPr>
        <w:rPr>
          <w:color w:val="auto"/>
        </w:rPr>
      </w:pPr>
    </w:p>
    <w:p w14:paraId="7705F554" w14:textId="77777777" w:rsidR="003F4B6C" w:rsidRPr="00076E2C" w:rsidRDefault="003F4B6C" w:rsidP="007B127E">
      <w:pPr>
        <w:rPr>
          <w:color w:val="auto"/>
        </w:rPr>
      </w:pPr>
    </w:p>
    <w:p w14:paraId="3AA19206" w14:textId="77777777" w:rsidR="003F4B6C" w:rsidRPr="00076E2C" w:rsidRDefault="003F4B6C" w:rsidP="007B127E">
      <w:pPr>
        <w:rPr>
          <w:color w:val="auto"/>
        </w:rPr>
        <w:sectPr w:rsidR="003F4B6C" w:rsidRPr="00076E2C" w:rsidSect="009D2FD3">
          <w:headerReference w:type="default" r:id="rId23"/>
          <w:footerReference w:type="default" r:id="rId24"/>
          <w:headerReference w:type="first" r:id="rId25"/>
          <w:pgSz w:w="11907" w:h="16839" w:code="9"/>
          <w:pgMar w:top="1440" w:right="1800" w:bottom="1440" w:left="1800" w:header="720" w:footer="432" w:gutter="0"/>
          <w:pgNumType w:start="1"/>
          <w:cols w:space="720"/>
          <w:docGrid w:linePitch="360"/>
        </w:sectPr>
      </w:pPr>
    </w:p>
    <w:p w14:paraId="01A60124" w14:textId="7F1894E7" w:rsidR="009816FD" w:rsidRDefault="00E32F7E" w:rsidP="00E32F7E">
      <w:pPr>
        <w:pStyle w:val="Heading1"/>
      </w:pPr>
      <w:bookmarkStart w:id="18" w:name="_Toc53124431"/>
      <w:r w:rsidRPr="00E32F7E">
        <w:lastRenderedPageBreak/>
        <w:t>Partners and their responsibilities</w:t>
      </w:r>
      <w:bookmarkEnd w:id="18"/>
    </w:p>
    <w:tbl>
      <w:tblPr>
        <w:tblW w:w="9189" w:type="dxa"/>
        <w:tblLook w:val="04A0" w:firstRow="1" w:lastRow="0" w:firstColumn="1" w:lastColumn="0" w:noHBand="0" w:noVBand="1"/>
      </w:tblPr>
      <w:tblGrid>
        <w:gridCol w:w="4138"/>
        <w:gridCol w:w="1515"/>
        <w:gridCol w:w="3536"/>
      </w:tblGrid>
      <w:tr w:rsidR="00E32F7E" w:rsidRPr="00E32F7E" w14:paraId="633CC331" w14:textId="77777777" w:rsidTr="00E32F7E">
        <w:trPr>
          <w:trHeight w:val="285"/>
        </w:trPr>
        <w:tc>
          <w:tcPr>
            <w:tcW w:w="41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B14D2" w14:textId="77777777" w:rsidR="00E32F7E" w:rsidRPr="00E32F7E" w:rsidRDefault="00E32F7E" w:rsidP="00E32F7E">
            <w:pPr>
              <w:rPr>
                <w:b/>
                <w:bCs/>
                <w:color w:val="auto"/>
              </w:rPr>
            </w:pPr>
            <w:r w:rsidRPr="00E32F7E">
              <w:rPr>
                <w:b/>
                <w:bCs/>
                <w:color w:val="auto"/>
              </w:rPr>
              <w:t xml:space="preserve">Name </w:t>
            </w:r>
          </w:p>
        </w:tc>
        <w:tc>
          <w:tcPr>
            <w:tcW w:w="1515" w:type="dxa"/>
            <w:tcBorders>
              <w:top w:val="single" w:sz="4" w:space="0" w:color="auto"/>
              <w:left w:val="nil"/>
              <w:bottom w:val="single" w:sz="4" w:space="0" w:color="auto"/>
              <w:right w:val="single" w:sz="4" w:space="0" w:color="auto"/>
            </w:tcBorders>
            <w:shd w:val="clear" w:color="auto" w:fill="auto"/>
            <w:vAlign w:val="center"/>
            <w:hideMark/>
          </w:tcPr>
          <w:p w14:paraId="259AA843" w14:textId="77777777" w:rsidR="00E32F7E" w:rsidRPr="00E32F7E" w:rsidRDefault="00E32F7E" w:rsidP="00E32F7E">
            <w:pPr>
              <w:rPr>
                <w:b/>
                <w:bCs/>
                <w:color w:val="auto"/>
              </w:rPr>
            </w:pPr>
            <w:r w:rsidRPr="00E32F7E">
              <w:rPr>
                <w:b/>
                <w:bCs/>
                <w:color w:val="auto"/>
              </w:rPr>
              <w:t xml:space="preserve">Acronym </w:t>
            </w:r>
          </w:p>
        </w:tc>
        <w:tc>
          <w:tcPr>
            <w:tcW w:w="3536" w:type="dxa"/>
            <w:tcBorders>
              <w:top w:val="single" w:sz="4" w:space="0" w:color="auto"/>
              <w:left w:val="nil"/>
              <w:bottom w:val="single" w:sz="4" w:space="0" w:color="auto"/>
              <w:right w:val="single" w:sz="4" w:space="0" w:color="auto"/>
            </w:tcBorders>
            <w:shd w:val="clear" w:color="auto" w:fill="auto"/>
            <w:vAlign w:val="center"/>
            <w:hideMark/>
          </w:tcPr>
          <w:p w14:paraId="3935E270" w14:textId="77777777" w:rsidR="00E32F7E" w:rsidRPr="00E32F7E" w:rsidRDefault="00E32F7E" w:rsidP="00E32F7E">
            <w:pPr>
              <w:rPr>
                <w:b/>
                <w:bCs/>
                <w:color w:val="auto"/>
              </w:rPr>
            </w:pPr>
            <w:r w:rsidRPr="00E32F7E">
              <w:rPr>
                <w:b/>
                <w:bCs/>
                <w:color w:val="auto"/>
              </w:rPr>
              <w:t xml:space="preserve">Role/responsibility </w:t>
            </w:r>
          </w:p>
        </w:tc>
      </w:tr>
      <w:tr w:rsidR="00E32F7E" w:rsidRPr="00E32F7E" w14:paraId="39E80E24" w14:textId="77777777" w:rsidTr="00E32F7E">
        <w:trPr>
          <w:trHeight w:val="300"/>
        </w:trPr>
        <w:tc>
          <w:tcPr>
            <w:tcW w:w="9189" w:type="dxa"/>
            <w:gridSpan w:val="3"/>
            <w:tcBorders>
              <w:top w:val="single" w:sz="4" w:space="0" w:color="auto"/>
              <w:left w:val="single" w:sz="4" w:space="0" w:color="auto"/>
              <w:bottom w:val="single" w:sz="4" w:space="0" w:color="auto"/>
              <w:right w:val="single" w:sz="4" w:space="0" w:color="auto"/>
            </w:tcBorders>
            <w:shd w:val="clear" w:color="000000" w:fill="D9E1F2"/>
            <w:vAlign w:val="center"/>
            <w:hideMark/>
          </w:tcPr>
          <w:p w14:paraId="2D192D35" w14:textId="77777777" w:rsidR="00E32F7E" w:rsidRPr="00E32F7E" w:rsidRDefault="00E32F7E" w:rsidP="00E32F7E">
            <w:pPr>
              <w:rPr>
                <w:b/>
                <w:bCs/>
                <w:color w:val="auto"/>
              </w:rPr>
            </w:pPr>
            <w:r w:rsidRPr="00E32F7E">
              <w:rPr>
                <w:b/>
                <w:bCs/>
                <w:color w:val="auto"/>
              </w:rPr>
              <w:t xml:space="preserve">Government Ministries &amp; Entities </w:t>
            </w:r>
          </w:p>
        </w:tc>
      </w:tr>
      <w:tr w:rsidR="00E32F7E" w:rsidRPr="00E32F7E" w14:paraId="0648EF2E" w14:textId="77777777" w:rsidTr="00E32F7E">
        <w:trPr>
          <w:trHeight w:val="540"/>
        </w:trPr>
        <w:tc>
          <w:tcPr>
            <w:tcW w:w="4138" w:type="dxa"/>
            <w:tcBorders>
              <w:top w:val="nil"/>
              <w:left w:val="single" w:sz="4" w:space="0" w:color="auto"/>
              <w:bottom w:val="single" w:sz="4" w:space="0" w:color="auto"/>
              <w:right w:val="single" w:sz="4" w:space="0" w:color="auto"/>
            </w:tcBorders>
            <w:shd w:val="clear" w:color="auto" w:fill="auto"/>
            <w:hideMark/>
          </w:tcPr>
          <w:p w14:paraId="16734449" w14:textId="77777777" w:rsidR="00E32F7E" w:rsidRPr="00E32F7E" w:rsidRDefault="00E32F7E" w:rsidP="00E32F7E">
            <w:pPr>
              <w:rPr>
                <w:color w:val="auto"/>
              </w:rPr>
            </w:pPr>
            <w:r w:rsidRPr="00E32F7E">
              <w:rPr>
                <w:color w:val="auto"/>
              </w:rPr>
              <w:t xml:space="preserve">District Government Authorities </w:t>
            </w:r>
          </w:p>
        </w:tc>
        <w:tc>
          <w:tcPr>
            <w:tcW w:w="1515" w:type="dxa"/>
            <w:tcBorders>
              <w:top w:val="nil"/>
              <w:left w:val="nil"/>
              <w:bottom w:val="single" w:sz="4" w:space="0" w:color="auto"/>
              <w:right w:val="single" w:sz="4" w:space="0" w:color="auto"/>
            </w:tcBorders>
            <w:shd w:val="clear" w:color="auto" w:fill="auto"/>
            <w:hideMark/>
          </w:tcPr>
          <w:p w14:paraId="5F0F69C0" w14:textId="77777777" w:rsidR="00E32F7E" w:rsidRPr="00E32F7E" w:rsidRDefault="00E32F7E" w:rsidP="00E32F7E">
            <w:pPr>
              <w:rPr>
                <w:color w:val="auto"/>
              </w:rPr>
            </w:pPr>
            <w:r w:rsidRPr="00E32F7E">
              <w:rPr>
                <w:color w:val="auto"/>
              </w:rPr>
              <w:t> </w:t>
            </w:r>
          </w:p>
        </w:tc>
        <w:tc>
          <w:tcPr>
            <w:tcW w:w="3536" w:type="dxa"/>
            <w:tcBorders>
              <w:top w:val="nil"/>
              <w:left w:val="nil"/>
              <w:bottom w:val="single" w:sz="4" w:space="0" w:color="auto"/>
              <w:right w:val="single" w:sz="4" w:space="0" w:color="auto"/>
            </w:tcBorders>
            <w:shd w:val="clear" w:color="auto" w:fill="auto"/>
            <w:hideMark/>
          </w:tcPr>
          <w:p w14:paraId="6D58E4A8" w14:textId="77777777" w:rsidR="00E32F7E" w:rsidRPr="00E32F7E" w:rsidRDefault="00E32F7E" w:rsidP="00E32F7E">
            <w:pPr>
              <w:rPr>
                <w:color w:val="auto"/>
              </w:rPr>
            </w:pPr>
            <w:r w:rsidRPr="00E32F7E">
              <w:rPr>
                <w:color w:val="auto"/>
              </w:rPr>
              <w:t xml:space="preserve">Facilitating (farmer) contacts, supervising field activities &amp; scaling </w:t>
            </w:r>
          </w:p>
        </w:tc>
      </w:tr>
      <w:tr w:rsidR="00E32F7E" w:rsidRPr="00E32F7E" w14:paraId="728FE112" w14:textId="77777777" w:rsidTr="00E32F7E">
        <w:trPr>
          <w:trHeight w:val="345"/>
        </w:trPr>
        <w:tc>
          <w:tcPr>
            <w:tcW w:w="9189" w:type="dxa"/>
            <w:gridSpan w:val="3"/>
            <w:tcBorders>
              <w:top w:val="single" w:sz="4" w:space="0" w:color="auto"/>
              <w:left w:val="single" w:sz="4" w:space="0" w:color="auto"/>
              <w:bottom w:val="single" w:sz="4" w:space="0" w:color="auto"/>
              <w:right w:val="single" w:sz="4" w:space="0" w:color="auto"/>
            </w:tcBorders>
            <w:shd w:val="clear" w:color="000000" w:fill="D9E1F2"/>
            <w:hideMark/>
          </w:tcPr>
          <w:p w14:paraId="370C6BC9" w14:textId="77777777" w:rsidR="00E32F7E" w:rsidRPr="00E32F7E" w:rsidRDefault="00E32F7E" w:rsidP="00E32F7E">
            <w:pPr>
              <w:rPr>
                <w:b/>
                <w:bCs/>
                <w:color w:val="auto"/>
              </w:rPr>
            </w:pPr>
            <w:r w:rsidRPr="00E32F7E">
              <w:rPr>
                <w:b/>
                <w:bCs/>
                <w:color w:val="auto"/>
              </w:rPr>
              <w:t xml:space="preserve">National Academic and National Research Institutions </w:t>
            </w:r>
          </w:p>
        </w:tc>
      </w:tr>
      <w:tr w:rsidR="00E32F7E" w:rsidRPr="00E32F7E" w14:paraId="2EAAF196" w14:textId="77777777" w:rsidTr="00E32F7E">
        <w:trPr>
          <w:trHeight w:val="765"/>
        </w:trPr>
        <w:tc>
          <w:tcPr>
            <w:tcW w:w="4138" w:type="dxa"/>
            <w:tcBorders>
              <w:top w:val="nil"/>
              <w:left w:val="single" w:sz="4" w:space="0" w:color="auto"/>
              <w:bottom w:val="single" w:sz="4" w:space="0" w:color="auto"/>
              <w:right w:val="single" w:sz="4" w:space="0" w:color="auto"/>
            </w:tcBorders>
            <w:shd w:val="clear" w:color="auto" w:fill="auto"/>
            <w:hideMark/>
          </w:tcPr>
          <w:p w14:paraId="14BA74B1" w14:textId="77777777" w:rsidR="00E32F7E" w:rsidRPr="00E32F7E" w:rsidRDefault="00E32F7E" w:rsidP="00E32F7E">
            <w:pPr>
              <w:rPr>
                <w:color w:val="auto"/>
              </w:rPr>
            </w:pPr>
            <w:r w:rsidRPr="00E32F7E">
              <w:rPr>
                <w:color w:val="auto"/>
              </w:rPr>
              <w:t xml:space="preserve">Tanzania Agricultural Research Institute </w:t>
            </w:r>
          </w:p>
        </w:tc>
        <w:tc>
          <w:tcPr>
            <w:tcW w:w="1515" w:type="dxa"/>
            <w:tcBorders>
              <w:top w:val="nil"/>
              <w:left w:val="nil"/>
              <w:bottom w:val="single" w:sz="4" w:space="0" w:color="auto"/>
              <w:right w:val="single" w:sz="4" w:space="0" w:color="auto"/>
            </w:tcBorders>
            <w:shd w:val="clear" w:color="auto" w:fill="auto"/>
            <w:hideMark/>
          </w:tcPr>
          <w:p w14:paraId="501B553C" w14:textId="77777777" w:rsidR="00E32F7E" w:rsidRPr="00E32F7E" w:rsidRDefault="00E32F7E" w:rsidP="00E32F7E">
            <w:pPr>
              <w:rPr>
                <w:color w:val="auto"/>
              </w:rPr>
            </w:pPr>
            <w:r w:rsidRPr="00E32F7E">
              <w:rPr>
                <w:color w:val="auto"/>
              </w:rPr>
              <w:t xml:space="preserve">TARI </w:t>
            </w:r>
          </w:p>
        </w:tc>
        <w:tc>
          <w:tcPr>
            <w:tcW w:w="3536" w:type="dxa"/>
            <w:tcBorders>
              <w:top w:val="nil"/>
              <w:left w:val="nil"/>
              <w:bottom w:val="single" w:sz="4" w:space="0" w:color="auto"/>
              <w:right w:val="single" w:sz="4" w:space="0" w:color="auto"/>
            </w:tcBorders>
            <w:shd w:val="clear" w:color="auto" w:fill="auto"/>
            <w:hideMark/>
          </w:tcPr>
          <w:p w14:paraId="43A1BBB5" w14:textId="77777777" w:rsidR="00E32F7E" w:rsidRPr="00E32F7E" w:rsidRDefault="00E32F7E" w:rsidP="00E32F7E">
            <w:pPr>
              <w:rPr>
                <w:color w:val="auto"/>
              </w:rPr>
            </w:pPr>
            <w:r w:rsidRPr="00E32F7E">
              <w:rPr>
                <w:color w:val="auto"/>
              </w:rPr>
              <w:t xml:space="preserve">Research and scaling with its Centres Selian, Naliendele, Hombolo and, Dakawa </w:t>
            </w:r>
          </w:p>
        </w:tc>
      </w:tr>
      <w:tr w:rsidR="00E32F7E" w:rsidRPr="00E32F7E" w14:paraId="37D92EF1" w14:textId="77777777" w:rsidTr="00E32F7E">
        <w:trPr>
          <w:trHeight w:val="525"/>
        </w:trPr>
        <w:tc>
          <w:tcPr>
            <w:tcW w:w="4138" w:type="dxa"/>
            <w:tcBorders>
              <w:top w:val="nil"/>
              <w:left w:val="single" w:sz="4" w:space="0" w:color="auto"/>
              <w:bottom w:val="single" w:sz="4" w:space="0" w:color="auto"/>
              <w:right w:val="single" w:sz="4" w:space="0" w:color="auto"/>
            </w:tcBorders>
            <w:shd w:val="clear" w:color="auto" w:fill="auto"/>
            <w:hideMark/>
          </w:tcPr>
          <w:p w14:paraId="6F02D15E" w14:textId="77777777" w:rsidR="00E32F7E" w:rsidRPr="00E32F7E" w:rsidRDefault="00E32F7E" w:rsidP="00E32F7E">
            <w:pPr>
              <w:rPr>
                <w:color w:val="auto"/>
              </w:rPr>
            </w:pPr>
            <w:r w:rsidRPr="00E32F7E">
              <w:rPr>
                <w:color w:val="auto"/>
              </w:rPr>
              <w:t xml:space="preserve">Zambia Agriculture Research Institute </w:t>
            </w:r>
          </w:p>
        </w:tc>
        <w:tc>
          <w:tcPr>
            <w:tcW w:w="1515" w:type="dxa"/>
            <w:tcBorders>
              <w:top w:val="nil"/>
              <w:left w:val="nil"/>
              <w:bottom w:val="single" w:sz="4" w:space="0" w:color="auto"/>
              <w:right w:val="single" w:sz="4" w:space="0" w:color="auto"/>
            </w:tcBorders>
            <w:shd w:val="clear" w:color="auto" w:fill="auto"/>
            <w:hideMark/>
          </w:tcPr>
          <w:p w14:paraId="5A270719" w14:textId="77777777" w:rsidR="00E32F7E" w:rsidRPr="00E32F7E" w:rsidRDefault="00E32F7E" w:rsidP="00E32F7E">
            <w:pPr>
              <w:rPr>
                <w:color w:val="auto"/>
              </w:rPr>
            </w:pPr>
            <w:r w:rsidRPr="00E32F7E">
              <w:rPr>
                <w:color w:val="auto"/>
              </w:rPr>
              <w:t xml:space="preserve">ZARI </w:t>
            </w:r>
          </w:p>
        </w:tc>
        <w:tc>
          <w:tcPr>
            <w:tcW w:w="3536" w:type="dxa"/>
            <w:tcBorders>
              <w:top w:val="nil"/>
              <w:left w:val="nil"/>
              <w:bottom w:val="single" w:sz="4" w:space="0" w:color="auto"/>
              <w:right w:val="single" w:sz="4" w:space="0" w:color="auto"/>
            </w:tcBorders>
            <w:shd w:val="clear" w:color="auto" w:fill="auto"/>
            <w:hideMark/>
          </w:tcPr>
          <w:p w14:paraId="26481EFA" w14:textId="77777777" w:rsidR="00E32F7E" w:rsidRPr="00E32F7E" w:rsidRDefault="00E32F7E" w:rsidP="00E32F7E">
            <w:pPr>
              <w:rPr>
                <w:color w:val="auto"/>
              </w:rPr>
            </w:pPr>
            <w:r w:rsidRPr="00E32F7E">
              <w:rPr>
                <w:color w:val="auto"/>
              </w:rPr>
              <w:t xml:space="preserve">Research and scaling with Msekera Research Institute </w:t>
            </w:r>
          </w:p>
        </w:tc>
      </w:tr>
      <w:tr w:rsidR="00E32F7E" w:rsidRPr="00E32F7E" w14:paraId="749146A9" w14:textId="77777777" w:rsidTr="00E32F7E">
        <w:trPr>
          <w:trHeight w:val="540"/>
        </w:trPr>
        <w:tc>
          <w:tcPr>
            <w:tcW w:w="4138" w:type="dxa"/>
            <w:tcBorders>
              <w:top w:val="nil"/>
              <w:left w:val="single" w:sz="4" w:space="0" w:color="auto"/>
              <w:bottom w:val="single" w:sz="4" w:space="0" w:color="auto"/>
              <w:right w:val="single" w:sz="4" w:space="0" w:color="auto"/>
            </w:tcBorders>
            <w:shd w:val="clear" w:color="auto" w:fill="auto"/>
            <w:hideMark/>
          </w:tcPr>
          <w:p w14:paraId="21EAB064" w14:textId="77777777" w:rsidR="00E32F7E" w:rsidRPr="00E32F7E" w:rsidRDefault="00E32F7E" w:rsidP="00E32F7E">
            <w:pPr>
              <w:rPr>
                <w:color w:val="auto"/>
              </w:rPr>
            </w:pPr>
            <w:r w:rsidRPr="00E32F7E">
              <w:rPr>
                <w:color w:val="auto"/>
              </w:rPr>
              <w:t xml:space="preserve">Sokoine University of Agriculture </w:t>
            </w:r>
          </w:p>
        </w:tc>
        <w:tc>
          <w:tcPr>
            <w:tcW w:w="1515" w:type="dxa"/>
            <w:tcBorders>
              <w:top w:val="nil"/>
              <w:left w:val="nil"/>
              <w:bottom w:val="single" w:sz="4" w:space="0" w:color="auto"/>
              <w:right w:val="single" w:sz="4" w:space="0" w:color="auto"/>
            </w:tcBorders>
            <w:shd w:val="clear" w:color="auto" w:fill="auto"/>
            <w:hideMark/>
          </w:tcPr>
          <w:p w14:paraId="437DA1D4" w14:textId="77777777" w:rsidR="00E32F7E" w:rsidRPr="00E32F7E" w:rsidRDefault="00E32F7E" w:rsidP="00E32F7E">
            <w:pPr>
              <w:rPr>
                <w:color w:val="auto"/>
              </w:rPr>
            </w:pPr>
            <w:r w:rsidRPr="00E32F7E">
              <w:rPr>
                <w:color w:val="auto"/>
              </w:rPr>
              <w:t xml:space="preserve">SUA </w:t>
            </w:r>
          </w:p>
        </w:tc>
        <w:tc>
          <w:tcPr>
            <w:tcW w:w="3536" w:type="dxa"/>
            <w:tcBorders>
              <w:top w:val="nil"/>
              <w:left w:val="nil"/>
              <w:bottom w:val="single" w:sz="4" w:space="0" w:color="auto"/>
              <w:right w:val="single" w:sz="4" w:space="0" w:color="auto"/>
            </w:tcBorders>
            <w:shd w:val="clear" w:color="auto" w:fill="auto"/>
            <w:hideMark/>
          </w:tcPr>
          <w:p w14:paraId="45B61004" w14:textId="77777777" w:rsidR="00E32F7E" w:rsidRPr="00E32F7E" w:rsidRDefault="00E32F7E" w:rsidP="00E32F7E">
            <w:pPr>
              <w:rPr>
                <w:color w:val="auto"/>
              </w:rPr>
            </w:pPr>
            <w:r w:rsidRPr="00E32F7E">
              <w:rPr>
                <w:color w:val="auto"/>
              </w:rPr>
              <w:t xml:space="preserve">Research and technology delivery; graduate student training </w:t>
            </w:r>
          </w:p>
        </w:tc>
      </w:tr>
      <w:tr w:rsidR="00E32F7E" w:rsidRPr="00E32F7E" w14:paraId="6C6BB16C" w14:textId="77777777" w:rsidTr="00E32F7E">
        <w:trPr>
          <w:trHeight w:val="555"/>
        </w:trPr>
        <w:tc>
          <w:tcPr>
            <w:tcW w:w="4138" w:type="dxa"/>
            <w:tcBorders>
              <w:top w:val="nil"/>
              <w:left w:val="single" w:sz="4" w:space="0" w:color="auto"/>
              <w:bottom w:val="single" w:sz="4" w:space="0" w:color="auto"/>
              <w:right w:val="single" w:sz="4" w:space="0" w:color="auto"/>
            </w:tcBorders>
            <w:shd w:val="clear" w:color="auto" w:fill="auto"/>
            <w:hideMark/>
          </w:tcPr>
          <w:p w14:paraId="0450C01A" w14:textId="77777777" w:rsidR="00E32F7E" w:rsidRPr="00E32F7E" w:rsidRDefault="00E32F7E" w:rsidP="00E32F7E">
            <w:pPr>
              <w:rPr>
                <w:color w:val="auto"/>
              </w:rPr>
            </w:pPr>
            <w:r w:rsidRPr="00E32F7E">
              <w:rPr>
                <w:color w:val="auto"/>
              </w:rPr>
              <w:t xml:space="preserve">University of Dodoma </w:t>
            </w:r>
          </w:p>
        </w:tc>
        <w:tc>
          <w:tcPr>
            <w:tcW w:w="1515" w:type="dxa"/>
            <w:tcBorders>
              <w:top w:val="nil"/>
              <w:left w:val="nil"/>
              <w:bottom w:val="single" w:sz="4" w:space="0" w:color="auto"/>
              <w:right w:val="single" w:sz="4" w:space="0" w:color="auto"/>
            </w:tcBorders>
            <w:shd w:val="clear" w:color="auto" w:fill="auto"/>
            <w:hideMark/>
          </w:tcPr>
          <w:p w14:paraId="28E65EEB" w14:textId="77777777" w:rsidR="00E32F7E" w:rsidRPr="00E32F7E" w:rsidRDefault="00E32F7E" w:rsidP="00E32F7E">
            <w:pPr>
              <w:rPr>
                <w:color w:val="auto"/>
              </w:rPr>
            </w:pPr>
            <w:r w:rsidRPr="00E32F7E">
              <w:rPr>
                <w:color w:val="auto"/>
              </w:rPr>
              <w:t xml:space="preserve">UDOM </w:t>
            </w:r>
          </w:p>
        </w:tc>
        <w:tc>
          <w:tcPr>
            <w:tcW w:w="3536" w:type="dxa"/>
            <w:tcBorders>
              <w:top w:val="nil"/>
              <w:left w:val="nil"/>
              <w:bottom w:val="single" w:sz="4" w:space="0" w:color="auto"/>
              <w:right w:val="single" w:sz="4" w:space="0" w:color="auto"/>
            </w:tcBorders>
            <w:shd w:val="clear" w:color="auto" w:fill="auto"/>
            <w:hideMark/>
          </w:tcPr>
          <w:p w14:paraId="28D41D10" w14:textId="77777777" w:rsidR="00E32F7E" w:rsidRPr="00E32F7E" w:rsidRDefault="00E32F7E" w:rsidP="00E32F7E">
            <w:pPr>
              <w:rPr>
                <w:color w:val="auto"/>
              </w:rPr>
            </w:pPr>
            <w:r w:rsidRPr="00E32F7E">
              <w:rPr>
                <w:color w:val="auto"/>
              </w:rPr>
              <w:t xml:space="preserve">Research and technology delivery; graduate student training </w:t>
            </w:r>
          </w:p>
        </w:tc>
      </w:tr>
      <w:tr w:rsidR="00E32F7E" w:rsidRPr="00E32F7E" w14:paraId="0BAC6399" w14:textId="77777777" w:rsidTr="00E32F7E">
        <w:trPr>
          <w:trHeight w:val="555"/>
        </w:trPr>
        <w:tc>
          <w:tcPr>
            <w:tcW w:w="4138" w:type="dxa"/>
            <w:tcBorders>
              <w:top w:val="nil"/>
              <w:left w:val="single" w:sz="4" w:space="0" w:color="auto"/>
              <w:bottom w:val="single" w:sz="4" w:space="0" w:color="auto"/>
              <w:right w:val="single" w:sz="4" w:space="0" w:color="auto"/>
            </w:tcBorders>
            <w:shd w:val="clear" w:color="auto" w:fill="auto"/>
            <w:hideMark/>
          </w:tcPr>
          <w:p w14:paraId="7A82686D" w14:textId="77777777" w:rsidR="00E32F7E" w:rsidRPr="00E32F7E" w:rsidRDefault="00E32F7E" w:rsidP="00E32F7E">
            <w:pPr>
              <w:rPr>
                <w:color w:val="auto"/>
              </w:rPr>
            </w:pPr>
            <w:r w:rsidRPr="00E32F7E">
              <w:rPr>
                <w:color w:val="auto"/>
              </w:rPr>
              <w:t xml:space="preserve">Lilongwe University of Agriculture and Natural Resources </w:t>
            </w:r>
          </w:p>
        </w:tc>
        <w:tc>
          <w:tcPr>
            <w:tcW w:w="1515" w:type="dxa"/>
            <w:tcBorders>
              <w:top w:val="nil"/>
              <w:left w:val="nil"/>
              <w:bottom w:val="single" w:sz="4" w:space="0" w:color="auto"/>
              <w:right w:val="single" w:sz="4" w:space="0" w:color="auto"/>
            </w:tcBorders>
            <w:shd w:val="clear" w:color="auto" w:fill="auto"/>
            <w:hideMark/>
          </w:tcPr>
          <w:p w14:paraId="77ED28E3" w14:textId="77777777" w:rsidR="00E32F7E" w:rsidRPr="00E32F7E" w:rsidRDefault="00E32F7E" w:rsidP="00E32F7E">
            <w:pPr>
              <w:rPr>
                <w:color w:val="auto"/>
              </w:rPr>
            </w:pPr>
            <w:r w:rsidRPr="00E32F7E">
              <w:rPr>
                <w:color w:val="auto"/>
              </w:rPr>
              <w:t xml:space="preserve">LUANAR </w:t>
            </w:r>
          </w:p>
        </w:tc>
        <w:tc>
          <w:tcPr>
            <w:tcW w:w="3536" w:type="dxa"/>
            <w:tcBorders>
              <w:top w:val="nil"/>
              <w:left w:val="nil"/>
              <w:bottom w:val="single" w:sz="4" w:space="0" w:color="auto"/>
              <w:right w:val="single" w:sz="4" w:space="0" w:color="auto"/>
            </w:tcBorders>
            <w:shd w:val="clear" w:color="auto" w:fill="auto"/>
            <w:hideMark/>
          </w:tcPr>
          <w:p w14:paraId="60468014" w14:textId="77777777" w:rsidR="00E32F7E" w:rsidRPr="00E32F7E" w:rsidRDefault="00E32F7E" w:rsidP="00E32F7E">
            <w:pPr>
              <w:rPr>
                <w:color w:val="auto"/>
              </w:rPr>
            </w:pPr>
            <w:r w:rsidRPr="00E32F7E">
              <w:rPr>
                <w:color w:val="auto"/>
              </w:rPr>
              <w:t xml:space="preserve">Implementing research and scaling; graduate student training </w:t>
            </w:r>
          </w:p>
        </w:tc>
      </w:tr>
      <w:tr w:rsidR="00E32F7E" w:rsidRPr="00E32F7E" w14:paraId="0E965AC5" w14:textId="77777777" w:rsidTr="00E32F7E">
        <w:trPr>
          <w:trHeight w:val="300"/>
        </w:trPr>
        <w:tc>
          <w:tcPr>
            <w:tcW w:w="9189" w:type="dxa"/>
            <w:gridSpan w:val="3"/>
            <w:tcBorders>
              <w:top w:val="single" w:sz="4" w:space="0" w:color="auto"/>
              <w:left w:val="single" w:sz="4" w:space="0" w:color="auto"/>
              <w:bottom w:val="single" w:sz="4" w:space="0" w:color="auto"/>
              <w:right w:val="single" w:sz="4" w:space="0" w:color="auto"/>
            </w:tcBorders>
            <w:shd w:val="clear" w:color="000000" w:fill="D9E1F2"/>
            <w:hideMark/>
          </w:tcPr>
          <w:p w14:paraId="6F75A05F" w14:textId="77777777" w:rsidR="00E32F7E" w:rsidRPr="00E32F7E" w:rsidRDefault="00E32F7E" w:rsidP="00E32F7E">
            <w:pPr>
              <w:rPr>
                <w:b/>
                <w:bCs/>
                <w:color w:val="auto"/>
              </w:rPr>
            </w:pPr>
            <w:r w:rsidRPr="00E32F7E">
              <w:rPr>
                <w:b/>
                <w:bCs/>
                <w:color w:val="auto"/>
              </w:rPr>
              <w:t xml:space="preserve">International Research Institutions and Universities </w:t>
            </w:r>
          </w:p>
        </w:tc>
      </w:tr>
      <w:tr w:rsidR="00E32F7E" w:rsidRPr="00E32F7E" w14:paraId="79BA11B5" w14:textId="77777777" w:rsidTr="00E32F7E">
        <w:trPr>
          <w:trHeight w:val="540"/>
        </w:trPr>
        <w:tc>
          <w:tcPr>
            <w:tcW w:w="4138" w:type="dxa"/>
            <w:tcBorders>
              <w:top w:val="nil"/>
              <w:left w:val="single" w:sz="4" w:space="0" w:color="auto"/>
              <w:bottom w:val="single" w:sz="4" w:space="0" w:color="auto"/>
              <w:right w:val="single" w:sz="4" w:space="0" w:color="auto"/>
            </w:tcBorders>
            <w:shd w:val="clear" w:color="auto" w:fill="auto"/>
            <w:hideMark/>
          </w:tcPr>
          <w:p w14:paraId="3924ED97" w14:textId="77777777" w:rsidR="00E32F7E" w:rsidRPr="00E32F7E" w:rsidRDefault="00E32F7E" w:rsidP="00E32F7E">
            <w:pPr>
              <w:rPr>
                <w:color w:val="auto"/>
              </w:rPr>
            </w:pPr>
            <w:r w:rsidRPr="00E32F7E">
              <w:rPr>
                <w:color w:val="auto"/>
              </w:rPr>
              <w:t xml:space="preserve">International Institute of Tropical Agriculture </w:t>
            </w:r>
          </w:p>
        </w:tc>
        <w:tc>
          <w:tcPr>
            <w:tcW w:w="1515" w:type="dxa"/>
            <w:tcBorders>
              <w:top w:val="nil"/>
              <w:left w:val="nil"/>
              <w:bottom w:val="single" w:sz="4" w:space="0" w:color="auto"/>
              <w:right w:val="single" w:sz="4" w:space="0" w:color="auto"/>
            </w:tcBorders>
            <w:shd w:val="clear" w:color="auto" w:fill="auto"/>
            <w:hideMark/>
          </w:tcPr>
          <w:p w14:paraId="58BB9245" w14:textId="77777777" w:rsidR="00E32F7E" w:rsidRPr="00E32F7E" w:rsidRDefault="00E32F7E" w:rsidP="00E32F7E">
            <w:pPr>
              <w:rPr>
                <w:color w:val="auto"/>
              </w:rPr>
            </w:pPr>
            <w:r w:rsidRPr="00E32F7E">
              <w:rPr>
                <w:color w:val="auto"/>
              </w:rPr>
              <w:t xml:space="preserve">IITA </w:t>
            </w:r>
          </w:p>
        </w:tc>
        <w:tc>
          <w:tcPr>
            <w:tcW w:w="3536" w:type="dxa"/>
            <w:tcBorders>
              <w:top w:val="nil"/>
              <w:left w:val="nil"/>
              <w:bottom w:val="single" w:sz="4" w:space="0" w:color="auto"/>
              <w:right w:val="single" w:sz="4" w:space="0" w:color="auto"/>
            </w:tcBorders>
            <w:shd w:val="clear" w:color="auto" w:fill="auto"/>
            <w:hideMark/>
          </w:tcPr>
          <w:p w14:paraId="2EE747CB" w14:textId="77777777" w:rsidR="00E32F7E" w:rsidRPr="00E32F7E" w:rsidRDefault="00E32F7E" w:rsidP="00E32F7E">
            <w:pPr>
              <w:rPr>
                <w:color w:val="auto"/>
              </w:rPr>
            </w:pPr>
            <w:r w:rsidRPr="00E32F7E">
              <w:rPr>
                <w:color w:val="auto"/>
              </w:rPr>
              <w:t xml:space="preserve">Project Management, research and technology delivery; student mentoring </w:t>
            </w:r>
          </w:p>
        </w:tc>
      </w:tr>
      <w:tr w:rsidR="00E32F7E" w:rsidRPr="00E32F7E" w14:paraId="1D5E1B75" w14:textId="77777777" w:rsidTr="00E32F7E">
        <w:trPr>
          <w:trHeight w:val="525"/>
        </w:trPr>
        <w:tc>
          <w:tcPr>
            <w:tcW w:w="4138" w:type="dxa"/>
            <w:tcBorders>
              <w:top w:val="nil"/>
              <w:left w:val="single" w:sz="4" w:space="0" w:color="auto"/>
              <w:bottom w:val="single" w:sz="4" w:space="0" w:color="auto"/>
              <w:right w:val="single" w:sz="4" w:space="0" w:color="auto"/>
            </w:tcBorders>
            <w:shd w:val="clear" w:color="auto" w:fill="auto"/>
            <w:hideMark/>
          </w:tcPr>
          <w:p w14:paraId="72463A39" w14:textId="77777777" w:rsidR="00E32F7E" w:rsidRPr="00E32F7E" w:rsidRDefault="00E32F7E" w:rsidP="00E32F7E">
            <w:pPr>
              <w:rPr>
                <w:color w:val="auto"/>
              </w:rPr>
            </w:pPr>
            <w:r w:rsidRPr="00E32F7E">
              <w:rPr>
                <w:color w:val="auto"/>
              </w:rPr>
              <w:t xml:space="preserve">International Center for Tropical Agriculture </w:t>
            </w:r>
          </w:p>
        </w:tc>
        <w:tc>
          <w:tcPr>
            <w:tcW w:w="1515" w:type="dxa"/>
            <w:tcBorders>
              <w:top w:val="nil"/>
              <w:left w:val="nil"/>
              <w:bottom w:val="single" w:sz="4" w:space="0" w:color="auto"/>
              <w:right w:val="single" w:sz="4" w:space="0" w:color="auto"/>
            </w:tcBorders>
            <w:shd w:val="clear" w:color="auto" w:fill="auto"/>
            <w:hideMark/>
          </w:tcPr>
          <w:p w14:paraId="0B348516" w14:textId="77777777" w:rsidR="00E32F7E" w:rsidRPr="00E32F7E" w:rsidRDefault="00E32F7E" w:rsidP="00E32F7E">
            <w:pPr>
              <w:rPr>
                <w:color w:val="auto"/>
              </w:rPr>
            </w:pPr>
            <w:r w:rsidRPr="00E32F7E">
              <w:rPr>
                <w:color w:val="auto"/>
              </w:rPr>
              <w:t xml:space="preserve">CIAT </w:t>
            </w:r>
          </w:p>
        </w:tc>
        <w:tc>
          <w:tcPr>
            <w:tcW w:w="3536" w:type="dxa"/>
            <w:tcBorders>
              <w:top w:val="nil"/>
              <w:left w:val="nil"/>
              <w:bottom w:val="single" w:sz="4" w:space="0" w:color="auto"/>
              <w:right w:val="single" w:sz="4" w:space="0" w:color="auto"/>
            </w:tcBorders>
            <w:shd w:val="clear" w:color="auto" w:fill="auto"/>
            <w:hideMark/>
          </w:tcPr>
          <w:p w14:paraId="78E25184" w14:textId="77777777" w:rsidR="00E32F7E" w:rsidRPr="00E32F7E" w:rsidRDefault="00E32F7E" w:rsidP="00E32F7E">
            <w:pPr>
              <w:rPr>
                <w:color w:val="auto"/>
              </w:rPr>
            </w:pPr>
            <w:r w:rsidRPr="00E32F7E">
              <w:rPr>
                <w:color w:val="auto"/>
              </w:rPr>
              <w:t xml:space="preserve">Research and technology delivery; student mentoring </w:t>
            </w:r>
          </w:p>
        </w:tc>
      </w:tr>
      <w:tr w:rsidR="00E32F7E" w:rsidRPr="00E32F7E" w14:paraId="19203CCB" w14:textId="77777777" w:rsidTr="00E32F7E">
        <w:trPr>
          <w:trHeight w:val="555"/>
        </w:trPr>
        <w:tc>
          <w:tcPr>
            <w:tcW w:w="4138" w:type="dxa"/>
            <w:tcBorders>
              <w:top w:val="nil"/>
              <w:left w:val="single" w:sz="4" w:space="0" w:color="auto"/>
              <w:bottom w:val="single" w:sz="4" w:space="0" w:color="auto"/>
              <w:right w:val="single" w:sz="4" w:space="0" w:color="auto"/>
            </w:tcBorders>
            <w:shd w:val="clear" w:color="auto" w:fill="auto"/>
            <w:hideMark/>
          </w:tcPr>
          <w:p w14:paraId="3E501D90" w14:textId="77777777" w:rsidR="00E32F7E" w:rsidRPr="00E32F7E" w:rsidRDefault="00E32F7E" w:rsidP="00E32F7E">
            <w:pPr>
              <w:rPr>
                <w:color w:val="auto"/>
              </w:rPr>
            </w:pPr>
            <w:r w:rsidRPr="00E32F7E">
              <w:rPr>
                <w:color w:val="auto"/>
              </w:rPr>
              <w:t xml:space="preserve">International Crops Research Institute for the Semi-Arid Tropics </w:t>
            </w:r>
          </w:p>
        </w:tc>
        <w:tc>
          <w:tcPr>
            <w:tcW w:w="1515" w:type="dxa"/>
            <w:tcBorders>
              <w:top w:val="nil"/>
              <w:left w:val="nil"/>
              <w:bottom w:val="single" w:sz="4" w:space="0" w:color="auto"/>
              <w:right w:val="single" w:sz="4" w:space="0" w:color="auto"/>
            </w:tcBorders>
            <w:shd w:val="clear" w:color="auto" w:fill="auto"/>
            <w:hideMark/>
          </w:tcPr>
          <w:p w14:paraId="228AF0C9" w14:textId="77777777" w:rsidR="00E32F7E" w:rsidRPr="00E32F7E" w:rsidRDefault="00E32F7E" w:rsidP="00E32F7E">
            <w:pPr>
              <w:rPr>
                <w:color w:val="auto"/>
              </w:rPr>
            </w:pPr>
            <w:r w:rsidRPr="00E32F7E">
              <w:rPr>
                <w:color w:val="auto"/>
              </w:rPr>
              <w:t xml:space="preserve">ICRISAT </w:t>
            </w:r>
          </w:p>
        </w:tc>
        <w:tc>
          <w:tcPr>
            <w:tcW w:w="3536" w:type="dxa"/>
            <w:tcBorders>
              <w:top w:val="nil"/>
              <w:left w:val="nil"/>
              <w:bottom w:val="single" w:sz="4" w:space="0" w:color="auto"/>
              <w:right w:val="single" w:sz="4" w:space="0" w:color="auto"/>
            </w:tcBorders>
            <w:shd w:val="clear" w:color="auto" w:fill="auto"/>
            <w:hideMark/>
          </w:tcPr>
          <w:p w14:paraId="47440FD5" w14:textId="77777777" w:rsidR="00E32F7E" w:rsidRPr="00E32F7E" w:rsidRDefault="00E32F7E" w:rsidP="00E32F7E">
            <w:pPr>
              <w:rPr>
                <w:color w:val="auto"/>
              </w:rPr>
            </w:pPr>
            <w:r w:rsidRPr="00E32F7E">
              <w:rPr>
                <w:color w:val="auto"/>
              </w:rPr>
              <w:t xml:space="preserve">Research and technology delivery; student mentoring </w:t>
            </w:r>
          </w:p>
        </w:tc>
      </w:tr>
      <w:tr w:rsidR="00E32F7E" w:rsidRPr="00E32F7E" w14:paraId="11940DEE" w14:textId="77777777" w:rsidTr="00E32F7E">
        <w:trPr>
          <w:trHeight w:val="285"/>
        </w:trPr>
        <w:tc>
          <w:tcPr>
            <w:tcW w:w="4138" w:type="dxa"/>
            <w:tcBorders>
              <w:top w:val="nil"/>
              <w:left w:val="single" w:sz="4" w:space="0" w:color="auto"/>
              <w:bottom w:val="single" w:sz="4" w:space="0" w:color="auto"/>
              <w:right w:val="single" w:sz="4" w:space="0" w:color="auto"/>
            </w:tcBorders>
            <w:shd w:val="clear" w:color="auto" w:fill="auto"/>
            <w:hideMark/>
          </w:tcPr>
          <w:p w14:paraId="04C8E621" w14:textId="77777777" w:rsidR="00E32F7E" w:rsidRPr="00E32F7E" w:rsidRDefault="00E32F7E" w:rsidP="00E32F7E">
            <w:pPr>
              <w:rPr>
                <w:color w:val="auto"/>
              </w:rPr>
            </w:pPr>
            <w:r w:rsidRPr="00E32F7E">
              <w:rPr>
                <w:color w:val="auto"/>
              </w:rPr>
              <w:t xml:space="preserve">International Food Policy Research Institute </w:t>
            </w:r>
          </w:p>
        </w:tc>
        <w:tc>
          <w:tcPr>
            <w:tcW w:w="1515" w:type="dxa"/>
            <w:tcBorders>
              <w:top w:val="nil"/>
              <w:left w:val="nil"/>
              <w:bottom w:val="single" w:sz="4" w:space="0" w:color="auto"/>
              <w:right w:val="single" w:sz="4" w:space="0" w:color="auto"/>
            </w:tcBorders>
            <w:shd w:val="clear" w:color="auto" w:fill="auto"/>
            <w:hideMark/>
          </w:tcPr>
          <w:p w14:paraId="2A31442D" w14:textId="77777777" w:rsidR="00E32F7E" w:rsidRPr="00E32F7E" w:rsidRDefault="00E32F7E" w:rsidP="00E32F7E">
            <w:pPr>
              <w:rPr>
                <w:color w:val="auto"/>
              </w:rPr>
            </w:pPr>
            <w:r w:rsidRPr="00E32F7E">
              <w:rPr>
                <w:color w:val="auto"/>
              </w:rPr>
              <w:t xml:space="preserve">IFPRI </w:t>
            </w:r>
          </w:p>
        </w:tc>
        <w:tc>
          <w:tcPr>
            <w:tcW w:w="3536" w:type="dxa"/>
            <w:tcBorders>
              <w:top w:val="nil"/>
              <w:left w:val="nil"/>
              <w:bottom w:val="single" w:sz="4" w:space="0" w:color="auto"/>
              <w:right w:val="single" w:sz="4" w:space="0" w:color="auto"/>
            </w:tcBorders>
            <w:shd w:val="clear" w:color="auto" w:fill="auto"/>
            <w:hideMark/>
          </w:tcPr>
          <w:p w14:paraId="3F113110" w14:textId="77777777" w:rsidR="00E32F7E" w:rsidRPr="00E32F7E" w:rsidRDefault="00E32F7E" w:rsidP="00E32F7E">
            <w:pPr>
              <w:rPr>
                <w:color w:val="auto"/>
              </w:rPr>
            </w:pPr>
            <w:r w:rsidRPr="00E32F7E">
              <w:rPr>
                <w:color w:val="auto"/>
              </w:rPr>
              <w:t xml:space="preserve">Monitoring &amp; Evaluation and research </w:t>
            </w:r>
          </w:p>
        </w:tc>
      </w:tr>
      <w:tr w:rsidR="00E32F7E" w:rsidRPr="00E32F7E" w14:paraId="0C5DE121" w14:textId="77777777" w:rsidTr="00E32F7E">
        <w:trPr>
          <w:trHeight w:val="540"/>
        </w:trPr>
        <w:tc>
          <w:tcPr>
            <w:tcW w:w="4138" w:type="dxa"/>
            <w:tcBorders>
              <w:top w:val="nil"/>
              <w:left w:val="single" w:sz="4" w:space="0" w:color="auto"/>
              <w:bottom w:val="single" w:sz="4" w:space="0" w:color="auto"/>
              <w:right w:val="single" w:sz="4" w:space="0" w:color="auto"/>
            </w:tcBorders>
            <w:shd w:val="clear" w:color="auto" w:fill="auto"/>
            <w:hideMark/>
          </w:tcPr>
          <w:p w14:paraId="77E71223" w14:textId="77777777" w:rsidR="00E32F7E" w:rsidRPr="00E32F7E" w:rsidRDefault="00E32F7E" w:rsidP="00E32F7E">
            <w:pPr>
              <w:rPr>
                <w:color w:val="auto"/>
              </w:rPr>
            </w:pPr>
            <w:r w:rsidRPr="00E32F7E">
              <w:rPr>
                <w:color w:val="auto"/>
              </w:rPr>
              <w:t xml:space="preserve">International Livestock Research Institute </w:t>
            </w:r>
          </w:p>
        </w:tc>
        <w:tc>
          <w:tcPr>
            <w:tcW w:w="1515" w:type="dxa"/>
            <w:tcBorders>
              <w:top w:val="nil"/>
              <w:left w:val="nil"/>
              <w:bottom w:val="single" w:sz="4" w:space="0" w:color="auto"/>
              <w:right w:val="single" w:sz="4" w:space="0" w:color="auto"/>
            </w:tcBorders>
            <w:shd w:val="clear" w:color="auto" w:fill="auto"/>
            <w:hideMark/>
          </w:tcPr>
          <w:p w14:paraId="76AFCF22" w14:textId="77777777" w:rsidR="00E32F7E" w:rsidRPr="00E32F7E" w:rsidRDefault="00E32F7E" w:rsidP="00E32F7E">
            <w:pPr>
              <w:rPr>
                <w:color w:val="auto"/>
              </w:rPr>
            </w:pPr>
            <w:r w:rsidRPr="00E32F7E">
              <w:rPr>
                <w:color w:val="auto"/>
              </w:rPr>
              <w:t xml:space="preserve">ILRI </w:t>
            </w:r>
          </w:p>
        </w:tc>
        <w:tc>
          <w:tcPr>
            <w:tcW w:w="3536" w:type="dxa"/>
            <w:tcBorders>
              <w:top w:val="nil"/>
              <w:left w:val="nil"/>
              <w:bottom w:val="single" w:sz="4" w:space="0" w:color="auto"/>
              <w:right w:val="single" w:sz="4" w:space="0" w:color="auto"/>
            </w:tcBorders>
            <w:shd w:val="clear" w:color="auto" w:fill="auto"/>
            <w:hideMark/>
          </w:tcPr>
          <w:p w14:paraId="51AA4675" w14:textId="77777777" w:rsidR="00E32F7E" w:rsidRPr="00E32F7E" w:rsidRDefault="00E32F7E" w:rsidP="00E32F7E">
            <w:pPr>
              <w:rPr>
                <w:color w:val="auto"/>
              </w:rPr>
            </w:pPr>
            <w:r w:rsidRPr="00E32F7E">
              <w:rPr>
                <w:color w:val="auto"/>
              </w:rPr>
              <w:t xml:space="preserve">Research and technology delivery; student mentoring </w:t>
            </w:r>
          </w:p>
        </w:tc>
      </w:tr>
      <w:tr w:rsidR="00E32F7E" w:rsidRPr="00E32F7E" w14:paraId="3B7B4132" w14:textId="77777777" w:rsidTr="00E32F7E">
        <w:trPr>
          <w:trHeight w:val="510"/>
        </w:trPr>
        <w:tc>
          <w:tcPr>
            <w:tcW w:w="4138" w:type="dxa"/>
            <w:tcBorders>
              <w:top w:val="nil"/>
              <w:left w:val="single" w:sz="4" w:space="0" w:color="auto"/>
              <w:bottom w:val="single" w:sz="4" w:space="0" w:color="auto"/>
              <w:right w:val="single" w:sz="4" w:space="0" w:color="auto"/>
            </w:tcBorders>
            <w:shd w:val="clear" w:color="auto" w:fill="auto"/>
            <w:hideMark/>
          </w:tcPr>
          <w:p w14:paraId="089274AD" w14:textId="77777777" w:rsidR="00E32F7E" w:rsidRPr="00E32F7E" w:rsidRDefault="00E32F7E" w:rsidP="00E32F7E">
            <w:pPr>
              <w:rPr>
                <w:color w:val="auto"/>
              </w:rPr>
            </w:pPr>
            <w:r w:rsidRPr="00E32F7E">
              <w:rPr>
                <w:color w:val="auto"/>
              </w:rPr>
              <w:t xml:space="preserve">International Maize and Wheat Improvement Centre </w:t>
            </w:r>
          </w:p>
        </w:tc>
        <w:tc>
          <w:tcPr>
            <w:tcW w:w="1515" w:type="dxa"/>
            <w:tcBorders>
              <w:top w:val="nil"/>
              <w:left w:val="nil"/>
              <w:bottom w:val="single" w:sz="4" w:space="0" w:color="auto"/>
              <w:right w:val="single" w:sz="4" w:space="0" w:color="auto"/>
            </w:tcBorders>
            <w:shd w:val="clear" w:color="auto" w:fill="auto"/>
            <w:hideMark/>
          </w:tcPr>
          <w:p w14:paraId="7592C179" w14:textId="77777777" w:rsidR="00E32F7E" w:rsidRPr="00E32F7E" w:rsidRDefault="00E32F7E" w:rsidP="00E32F7E">
            <w:pPr>
              <w:rPr>
                <w:color w:val="auto"/>
              </w:rPr>
            </w:pPr>
            <w:r w:rsidRPr="00E32F7E">
              <w:rPr>
                <w:color w:val="auto"/>
              </w:rPr>
              <w:t xml:space="preserve">CIMMYT </w:t>
            </w:r>
          </w:p>
        </w:tc>
        <w:tc>
          <w:tcPr>
            <w:tcW w:w="3536" w:type="dxa"/>
            <w:tcBorders>
              <w:top w:val="nil"/>
              <w:left w:val="nil"/>
              <w:bottom w:val="single" w:sz="4" w:space="0" w:color="auto"/>
              <w:right w:val="single" w:sz="4" w:space="0" w:color="auto"/>
            </w:tcBorders>
            <w:shd w:val="clear" w:color="auto" w:fill="auto"/>
            <w:hideMark/>
          </w:tcPr>
          <w:p w14:paraId="1A153ABE" w14:textId="77777777" w:rsidR="00E32F7E" w:rsidRPr="00E32F7E" w:rsidRDefault="00E32F7E" w:rsidP="00E32F7E">
            <w:pPr>
              <w:rPr>
                <w:color w:val="auto"/>
              </w:rPr>
            </w:pPr>
            <w:r w:rsidRPr="00E32F7E">
              <w:rPr>
                <w:color w:val="auto"/>
              </w:rPr>
              <w:t xml:space="preserve">Research and technology delivery; student mentoring </w:t>
            </w:r>
          </w:p>
        </w:tc>
      </w:tr>
      <w:tr w:rsidR="00E32F7E" w:rsidRPr="00E32F7E" w14:paraId="44B6357C" w14:textId="77777777" w:rsidTr="00E32F7E">
        <w:trPr>
          <w:trHeight w:val="285"/>
        </w:trPr>
        <w:tc>
          <w:tcPr>
            <w:tcW w:w="4138" w:type="dxa"/>
            <w:tcBorders>
              <w:top w:val="nil"/>
              <w:left w:val="single" w:sz="4" w:space="0" w:color="auto"/>
              <w:bottom w:val="single" w:sz="4" w:space="0" w:color="auto"/>
              <w:right w:val="single" w:sz="4" w:space="0" w:color="auto"/>
            </w:tcBorders>
            <w:shd w:val="clear" w:color="auto" w:fill="auto"/>
            <w:hideMark/>
          </w:tcPr>
          <w:p w14:paraId="02810185" w14:textId="77777777" w:rsidR="00E32F7E" w:rsidRPr="00E32F7E" w:rsidRDefault="00E32F7E" w:rsidP="00E32F7E">
            <w:pPr>
              <w:rPr>
                <w:color w:val="auto"/>
              </w:rPr>
            </w:pPr>
            <w:r w:rsidRPr="00E32F7E">
              <w:rPr>
                <w:color w:val="auto"/>
              </w:rPr>
              <w:t xml:space="preserve">World Vegetable Centre </w:t>
            </w:r>
          </w:p>
        </w:tc>
        <w:tc>
          <w:tcPr>
            <w:tcW w:w="1515" w:type="dxa"/>
            <w:tcBorders>
              <w:top w:val="nil"/>
              <w:left w:val="nil"/>
              <w:bottom w:val="single" w:sz="4" w:space="0" w:color="auto"/>
              <w:right w:val="single" w:sz="4" w:space="0" w:color="auto"/>
            </w:tcBorders>
            <w:shd w:val="clear" w:color="auto" w:fill="auto"/>
            <w:hideMark/>
          </w:tcPr>
          <w:p w14:paraId="2A240370" w14:textId="77777777" w:rsidR="00E32F7E" w:rsidRPr="00E32F7E" w:rsidRDefault="00E32F7E" w:rsidP="00E32F7E">
            <w:pPr>
              <w:rPr>
                <w:color w:val="auto"/>
              </w:rPr>
            </w:pPr>
            <w:r w:rsidRPr="00E32F7E">
              <w:rPr>
                <w:color w:val="auto"/>
              </w:rPr>
              <w:t xml:space="preserve">WorldVeg </w:t>
            </w:r>
          </w:p>
        </w:tc>
        <w:tc>
          <w:tcPr>
            <w:tcW w:w="3536" w:type="dxa"/>
            <w:tcBorders>
              <w:top w:val="nil"/>
              <w:left w:val="nil"/>
              <w:bottom w:val="single" w:sz="4" w:space="0" w:color="auto"/>
              <w:right w:val="single" w:sz="4" w:space="0" w:color="auto"/>
            </w:tcBorders>
            <w:shd w:val="clear" w:color="auto" w:fill="auto"/>
            <w:hideMark/>
          </w:tcPr>
          <w:p w14:paraId="42A4BB67" w14:textId="77777777" w:rsidR="00E32F7E" w:rsidRPr="00E32F7E" w:rsidRDefault="00E32F7E" w:rsidP="00E32F7E">
            <w:pPr>
              <w:rPr>
                <w:color w:val="auto"/>
              </w:rPr>
            </w:pPr>
            <w:r w:rsidRPr="00E32F7E">
              <w:rPr>
                <w:color w:val="auto"/>
              </w:rPr>
              <w:t xml:space="preserve">Research and technology delivery; student mentoring </w:t>
            </w:r>
          </w:p>
        </w:tc>
      </w:tr>
      <w:tr w:rsidR="00E32F7E" w:rsidRPr="00E32F7E" w14:paraId="6DBBA9ED" w14:textId="77777777" w:rsidTr="00E32F7E">
        <w:trPr>
          <w:trHeight w:val="300"/>
        </w:trPr>
        <w:tc>
          <w:tcPr>
            <w:tcW w:w="4138" w:type="dxa"/>
            <w:tcBorders>
              <w:top w:val="nil"/>
              <w:left w:val="single" w:sz="4" w:space="0" w:color="auto"/>
              <w:bottom w:val="single" w:sz="4" w:space="0" w:color="auto"/>
              <w:right w:val="single" w:sz="4" w:space="0" w:color="auto"/>
            </w:tcBorders>
            <w:shd w:val="clear" w:color="auto" w:fill="auto"/>
            <w:hideMark/>
          </w:tcPr>
          <w:p w14:paraId="1D2EB270" w14:textId="77777777" w:rsidR="00E32F7E" w:rsidRPr="00E32F7E" w:rsidRDefault="00E32F7E" w:rsidP="00E32F7E">
            <w:pPr>
              <w:rPr>
                <w:color w:val="auto"/>
              </w:rPr>
            </w:pPr>
            <w:r w:rsidRPr="00E32F7E">
              <w:rPr>
                <w:color w:val="auto"/>
              </w:rPr>
              <w:t xml:space="preserve">World Agroforestry Centre </w:t>
            </w:r>
          </w:p>
        </w:tc>
        <w:tc>
          <w:tcPr>
            <w:tcW w:w="1515" w:type="dxa"/>
            <w:tcBorders>
              <w:top w:val="nil"/>
              <w:left w:val="nil"/>
              <w:bottom w:val="single" w:sz="4" w:space="0" w:color="auto"/>
              <w:right w:val="single" w:sz="4" w:space="0" w:color="auto"/>
            </w:tcBorders>
            <w:shd w:val="clear" w:color="auto" w:fill="auto"/>
            <w:hideMark/>
          </w:tcPr>
          <w:p w14:paraId="238024BE" w14:textId="77777777" w:rsidR="00E32F7E" w:rsidRPr="00E32F7E" w:rsidRDefault="00E32F7E" w:rsidP="00E32F7E">
            <w:pPr>
              <w:rPr>
                <w:color w:val="auto"/>
              </w:rPr>
            </w:pPr>
            <w:r w:rsidRPr="00E32F7E">
              <w:rPr>
                <w:color w:val="auto"/>
              </w:rPr>
              <w:t xml:space="preserve">ICRAF </w:t>
            </w:r>
          </w:p>
        </w:tc>
        <w:tc>
          <w:tcPr>
            <w:tcW w:w="3536" w:type="dxa"/>
            <w:tcBorders>
              <w:top w:val="nil"/>
              <w:left w:val="nil"/>
              <w:bottom w:val="single" w:sz="4" w:space="0" w:color="auto"/>
              <w:right w:val="single" w:sz="4" w:space="0" w:color="auto"/>
            </w:tcBorders>
            <w:shd w:val="clear" w:color="auto" w:fill="auto"/>
            <w:hideMark/>
          </w:tcPr>
          <w:p w14:paraId="060E4D64" w14:textId="77777777" w:rsidR="00E32F7E" w:rsidRPr="00E32F7E" w:rsidRDefault="00E32F7E" w:rsidP="00E32F7E">
            <w:pPr>
              <w:rPr>
                <w:color w:val="auto"/>
              </w:rPr>
            </w:pPr>
            <w:r w:rsidRPr="00E32F7E">
              <w:rPr>
                <w:color w:val="auto"/>
              </w:rPr>
              <w:t xml:space="preserve">Research and technology delivery; student mentoring </w:t>
            </w:r>
          </w:p>
        </w:tc>
      </w:tr>
      <w:tr w:rsidR="00E32F7E" w:rsidRPr="00E32F7E" w14:paraId="59E7094D" w14:textId="77777777" w:rsidTr="00E32F7E">
        <w:trPr>
          <w:trHeight w:val="315"/>
        </w:trPr>
        <w:tc>
          <w:tcPr>
            <w:tcW w:w="4138" w:type="dxa"/>
            <w:tcBorders>
              <w:top w:val="nil"/>
              <w:left w:val="single" w:sz="4" w:space="0" w:color="auto"/>
              <w:bottom w:val="single" w:sz="4" w:space="0" w:color="auto"/>
              <w:right w:val="single" w:sz="4" w:space="0" w:color="auto"/>
            </w:tcBorders>
            <w:shd w:val="clear" w:color="auto" w:fill="auto"/>
            <w:hideMark/>
          </w:tcPr>
          <w:p w14:paraId="5372D691" w14:textId="77777777" w:rsidR="00E32F7E" w:rsidRPr="00E32F7E" w:rsidRDefault="00E32F7E" w:rsidP="00E32F7E">
            <w:pPr>
              <w:rPr>
                <w:color w:val="auto"/>
              </w:rPr>
            </w:pPr>
            <w:r w:rsidRPr="00E32F7E">
              <w:rPr>
                <w:color w:val="auto"/>
              </w:rPr>
              <w:t xml:space="preserve">Michigan State University </w:t>
            </w:r>
          </w:p>
        </w:tc>
        <w:tc>
          <w:tcPr>
            <w:tcW w:w="1515" w:type="dxa"/>
            <w:tcBorders>
              <w:top w:val="nil"/>
              <w:left w:val="nil"/>
              <w:bottom w:val="single" w:sz="4" w:space="0" w:color="auto"/>
              <w:right w:val="single" w:sz="4" w:space="0" w:color="auto"/>
            </w:tcBorders>
            <w:shd w:val="clear" w:color="auto" w:fill="auto"/>
            <w:hideMark/>
          </w:tcPr>
          <w:p w14:paraId="779E610C" w14:textId="77777777" w:rsidR="00E32F7E" w:rsidRPr="00E32F7E" w:rsidRDefault="00E32F7E" w:rsidP="00E32F7E">
            <w:pPr>
              <w:rPr>
                <w:color w:val="auto"/>
              </w:rPr>
            </w:pPr>
            <w:r w:rsidRPr="00E32F7E">
              <w:rPr>
                <w:color w:val="auto"/>
              </w:rPr>
              <w:t xml:space="preserve">MSU </w:t>
            </w:r>
          </w:p>
        </w:tc>
        <w:tc>
          <w:tcPr>
            <w:tcW w:w="3536" w:type="dxa"/>
            <w:tcBorders>
              <w:top w:val="nil"/>
              <w:left w:val="nil"/>
              <w:bottom w:val="single" w:sz="4" w:space="0" w:color="auto"/>
              <w:right w:val="single" w:sz="4" w:space="0" w:color="auto"/>
            </w:tcBorders>
            <w:shd w:val="clear" w:color="auto" w:fill="auto"/>
            <w:hideMark/>
          </w:tcPr>
          <w:p w14:paraId="11FE0A8A" w14:textId="77777777" w:rsidR="00E32F7E" w:rsidRPr="00E32F7E" w:rsidRDefault="00E32F7E" w:rsidP="00E32F7E">
            <w:pPr>
              <w:rPr>
                <w:color w:val="auto"/>
              </w:rPr>
            </w:pPr>
            <w:r w:rsidRPr="00E32F7E">
              <w:rPr>
                <w:color w:val="auto"/>
              </w:rPr>
              <w:t xml:space="preserve">Research and technology delivery; student mentoring </w:t>
            </w:r>
          </w:p>
        </w:tc>
      </w:tr>
      <w:tr w:rsidR="00E32F7E" w:rsidRPr="00E32F7E" w14:paraId="51A1F51A" w14:textId="77777777" w:rsidTr="00E32F7E">
        <w:trPr>
          <w:trHeight w:val="353"/>
        </w:trPr>
        <w:tc>
          <w:tcPr>
            <w:tcW w:w="4138" w:type="dxa"/>
            <w:tcBorders>
              <w:top w:val="nil"/>
              <w:left w:val="single" w:sz="4" w:space="0" w:color="auto"/>
              <w:bottom w:val="single" w:sz="4" w:space="0" w:color="auto"/>
              <w:right w:val="single" w:sz="4" w:space="0" w:color="auto"/>
            </w:tcBorders>
            <w:shd w:val="clear" w:color="auto" w:fill="auto"/>
            <w:hideMark/>
          </w:tcPr>
          <w:p w14:paraId="0F5CBF85" w14:textId="77777777" w:rsidR="00E32F7E" w:rsidRPr="00E32F7E" w:rsidRDefault="00E32F7E" w:rsidP="00E32F7E">
            <w:pPr>
              <w:rPr>
                <w:color w:val="auto"/>
              </w:rPr>
            </w:pPr>
            <w:r w:rsidRPr="00E32F7E">
              <w:rPr>
                <w:color w:val="auto"/>
              </w:rPr>
              <w:t xml:space="preserve">Wageningen University and Research Centre </w:t>
            </w:r>
          </w:p>
        </w:tc>
        <w:tc>
          <w:tcPr>
            <w:tcW w:w="1515" w:type="dxa"/>
            <w:tcBorders>
              <w:top w:val="nil"/>
              <w:left w:val="nil"/>
              <w:bottom w:val="single" w:sz="4" w:space="0" w:color="auto"/>
              <w:right w:val="single" w:sz="4" w:space="0" w:color="auto"/>
            </w:tcBorders>
            <w:shd w:val="clear" w:color="auto" w:fill="auto"/>
            <w:hideMark/>
          </w:tcPr>
          <w:p w14:paraId="742BFE0C" w14:textId="77777777" w:rsidR="00E32F7E" w:rsidRPr="00E32F7E" w:rsidRDefault="00E32F7E" w:rsidP="00E32F7E">
            <w:pPr>
              <w:rPr>
                <w:color w:val="auto"/>
              </w:rPr>
            </w:pPr>
            <w:r w:rsidRPr="00E32F7E">
              <w:rPr>
                <w:color w:val="auto"/>
              </w:rPr>
              <w:t xml:space="preserve">WUR </w:t>
            </w:r>
          </w:p>
        </w:tc>
        <w:tc>
          <w:tcPr>
            <w:tcW w:w="3536" w:type="dxa"/>
            <w:tcBorders>
              <w:top w:val="nil"/>
              <w:left w:val="nil"/>
              <w:bottom w:val="single" w:sz="4" w:space="0" w:color="auto"/>
              <w:right w:val="single" w:sz="4" w:space="0" w:color="auto"/>
            </w:tcBorders>
            <w:shd w:val="clear" w:color="auto" w:fill="auto"/>
            <w:hideMark/>
          </w:tcPr>
          <w:p w14:paraId="56BDFD0E" w14:textId="77777777" w:rsidR="00E32F7E" w:rsidRPr="00E32F7E" w:rsidRDefault="00E32F7E" w:rsidP="00E32F7E">
            <w:pPr>
              <w:rPr>
                <w:color w:val="auto"/>
              </w:rPr>
            </w:pPr>
            <w:r w:rsidRPr="00E32F7E">
              <w:rPr>
                <w:color w:val="auto"/>
              </w:rPr>
              <w:t xml:space="preserve">Research and technology delivery; student mentoring </w:t>
            </w:r>
          </w:p>
        </w:tc>
      </w:tr>
      <w:tr w:rsidR="00E32F7E" w:rsidRPr="00E32F7E" w14:paraId="60862E38" w14:textId="77777777" w:rsidTr="00E32F7E">
        <w:trPr>
          <w:trHeight w:val="345"/>
        </w:trPr>
        <w:tc>
          <w:tcPr>
            <w:tcW w:w="9189" w:type="dxa"/>
            <w:gridSpan w:val="3"/>
            <w:tcBorders>
              <w:top w:val="single" w:sz="4" w:space="0" w:color="auto"/>
              <w:left w:val="single" w:sz="4" w:space="0" w:color="auto"/>
              <w:bottom w:val="single" w:sz="4" w:space="0" w:color="auto"/>
              <w:right w:val="single" w:sz="4" w:space="0" w:color="auto"/>
            </w:tcBorders>
            <w:shd w:val="clear" w:color="000000" w:fill="D9E1F2"/>
            <w:hideMark/>
          </w:tcPr>
          <w:p w14:paraId="4D44B951" w14:textId="77777777" w:rsidR="00E32F7E" w:rsidRPr="00E32F7E" w:rsidRDefault="00E32F7E" w:rsidP="00E32F7E">
            <w:pPr>
              <w:rPr>
                <w:b/>
                <w:bCs/>
                <w:color w:val="auto"/>
              </w:rPr>
            </w:pPr>
            <w:r w:rsidRPr="00E32F7E">
              <w:rPr>
                <w:b/>
                <w:bCs/>
                <w:color w:val="auto"/>
              </w:rPr>
              <w:t xml:space="preserve">Non-government and private organizations and development projects </w:t>
            </w:r>
          </w:p>
        </w:tc>
      </w:tr>
      <w:tr w:rsidR="00E32F7E" w:rsidRPr="00E32F7E" w14:paraId="50AF4649" w14:textId="77777777" w:rsidTr="00E32F7E">
        <w:trPr>
          <w:trHeight w:val="570"/>
        </w:trPr>
        <w:tc>
          <w:tcPr>
            <w:tcW w:w="4138" w:type="dxa"/>
            <w:tcBorders>
              <w:top w:val="nil"/>
              <w:left w:val="single" w:sz="4" w:space="0" w:color="auto"/>
              <w:bottom w:val="single" w:sz="4" w:space="0" w:color="auto"/>
              <w:right w:val="single" w:sz="4" w:space="0" w:color="auto"/>
            </w:tcBorders>
            <w:shd w:val="clear" w:color="auto" w:fill="auto"/>
            <w:hideMark/>
          </w:tcPr>
          <w:p w14:paraId="16A7F35D" w14:textId="77777777" w:rsidR="00E32F7E" w:rsidRPr="00E32F7E" w:rsidRDefault="00E32F7E" w:rsidP="00E32F7E">
            <w:pPr>
              <w:rPr>
                <w:color w:val="auto"/>
              </w:rPr>
            </w:pPr>
            <w:r w:rsidRPr="00E32F7E">
              <w:rPr>
                <w:color w:val="auto"/>
              </w:rPr>
              <w:t xml:space="preserve">Cereals Market System Development </w:t>
            </w:r>
          </w:p>
        </w:tc>
        <w:tc>
          <w:tcPr>
            <w:tcW w:w="1515" w:type="dxa"/>
            <w:tcBorders>
              <w:top w:val="nil"/>
              <w:left w:val="nil"/>
              <w:bottom w:val="single" w:sz="4" w:space="0" w:color="auto"/>
              <w:right w:val="single" w:sz="4" w:space="0" w:color="auto"/>
            </w:tcBorders>
            <w:shd w:val="clear" w:color="auto" w:fill="auto"/>
            <w:hideMark/>
          </w:tcPr>
          <w:p w14:paraId="442FE22B" w14:textId="77777777" w:rsidR="00E32F7E" w:rsidRPr="00E32F7E" w:rsidRDefault="00E32F7E" w:rsidP="00E32F7E">
            <w:pPr>
              <w:rPr>
                <w:color w:val="auto"/>
              </w:rPr>
            </w:pPr>
            <w:r w:rsidRPr="00E32F7E">
              <w:rPr>
                <w:color w:val="auto"/>
              </w:rPr>
              <w:t xml:space="preserve">NAFAKA </w:t>
            </w:r>
          </w:p>
        </w:tc>
        <w:tc>
          <w:tcPr>
            <w:tcW w:w="3536" w:type="dxa"/>
            <w:tcBorders>
              <w:top w:val="nil"/>
              <w:left w:val="nil"/>
              <w:bottom w:val="single" w:sz="4" w:space="0" w:color="auto"/>
              <w:right w:val="single" w:sz="4" w:space="0" w:color="auto"/>
            </w:tcBorders>
            <w:shd w:val="clear" w:color="auto" w:fill="auto"/>
            <w:hideMark/>
          </w:tcPr>
          <w:p w14:paraId="7C046BFA" w14:textId="77777777" w:rsidR="00E32F7E" w:rsidRPr="00E32F7E" w:rsidRDefault="00E32F7E" w:rsidP="00E32F7E">
            <w:pPr>
              <w:rPr>
                <w:color w:val="auto"/>
              </w:rPr>
            </w:pPr>
            <w:r w:rsidRPr="00E32F7E">
              <w:rPr>
                <w:color w:val="auto"/>
              </w:rPr>
              <w:t xml:space="preserve">A consortium of private and public development partners for taking technologies to scale </w:t>
            </w:r>
          </w:p>
        </w:tc>
      </w:tr>
      <w:tr w:rsidR="00E32F7E" w:rsidRPr="00E32F7E" w14:paraId="72319862" w14:textId="77777777" w:rsidTr="00E32F7E">
        <w:trPr>
          <w:trHeight w:val="570"/>
        </w:trPr>
        <w:tc>
          <w:tcPr>
            <w:tcW w:w="4138" w:type="dxa"/>
            <w:tcBorders>
              <w:top w:val="nil"/>
              <w:left w:val="single" w:sz="4" w:space="0" w:color="auto"/>
              <w:bottom w:val="single" w:sz="4" w:space="0" w:color="auto"/>
              <w:right w:val="single" w:sz="4" w:space="0" w:color="auto"/>
            </w:tcBorders>
            <w:shd w:val="clear" w:color="auto" w:fill="auto"/>
          </w:tcPr>
          <w:p w14:paraId="6F285115" w14:textId="77777777" w:rsidR="00E32F7E" w:rsidRPr="00E32F7E" w:rsidRDefault="00E32F7E" w:rsidP="00E32F7E">
            <w:pPr>
              <w:rPr>
                <w:color w:val="auto"/>
              </w:rPr>
            </w:pPr>
            <w:r w:rsidRPr="00E32F7E">
              <w:rPr>
                <w:color w:val="auto"/>
              </w:rPr>
              <w:t xml:space="preserve">Dodoma Agricultural Seed Producers’ </w:t>
            </w:r>
            <w:proofErr w:type="spellStart"/>
            <w:r w:rsidRPr="00E32F7E">
              <w:rPr>
                <w:color w:val="auto"/>
              </w:rPr>
              <w:t>Assocoation</w:t>
            </w:r>
            <w:proofErr w:type="spellEnd"/>
          </w:p>
        </w:tc>
        <w:tc>
          <w:tcPr>
            <w:tcW w:w="1515" w:type="dxa"/>
            <w:tcBorders>
              <w:top w:val="nil"/>
              <w:left w:val="nil"/>
              <w:bottom w:val="single" w:sz="4" w:space="0" w:color="auto"/>
              <w:right w:val="single" w:sz="4" w:space="0" w:color="auto"/>
            </w:tcBorders>
            <w:shd w:val="clear" w:color="auto" w:fill="auto"/>
          </w:tcPr>
          <w:p w14:paraId="78BB886A" w14:textId="77777777" w:rsidR="00E32F7E" w:rsidRPr="00E32F7E" w:rsidRDefault="00E32F7E" w:rsidP="00E32F7E">
            <w:pPr>
              <w:rPr>
                <w:color w:val="auto"/>
              </w:rPr>
            </w:pPr>
            <w:r w:rsidRPr="00E32F7E">
              <w:rPr>
                <w:color w:val="auto"/>
              </w:rPr>
              <w:t>DASPA</w:t>
            </w:r>
          </w:p>
        </w:tc>
        <w:tc>
          <w:tcPr>
            <w:tcW w:w="3536" w:type="dxa"/>
            <w:tcBorders>
              <w:top w:val="nil"/>
              <w:left w:val="nil"/>
              <w:bottom w:val="single" w:sz="4" w:space="0" w:color="auto"/>
              <w:right w:val="single" w:sz="4" w:space="0" w:color="auto"/>
            </w:tcBorders>
            <w:shd w:val="clear" w:color="auto" w:fill="auto"/>
          </w:tcPr>
          <w:p w14:paraId="4D6D3907" w14:textId="77777777" w:rsidR="00E32F7E" w:rsidRPr="00E32F7E" w:rsidRDefault="00E32F7E" w:rsidP="00E32F7E">
            <w:pPr>
              <w:rPr>
                <w:color w:val="auto"/>
              </w:rPr>
            </w:pPr>
            <w:r w:rsidRPr="00E32F7E">
              <w:rPr>
                <w:color w:val="auto"/>
              </w:rPr>
              <w:t>Development partners assisting to take technologies to scale</w:t>
            </w:r>
          </w:p>
        </w:tc>
      </w:tr>
      <w:tr w:rsidR="00E32F7E" w:rsidRPr="00E32F7E" w14:paraId="7106A498" w14:textId="77777777" w:rsidTr="00E32F7E">
        <w:trPr>
          <w:trHeight w:val="540"/>
        </w:trPr>
        <w:tc>
          <w:tcPr>
            <w:tcW w:w="4138" w:type="dxa"/>
            <w:tcBorders>
              <w:top w:val="nil"/>
              <w:left w:val="single" w:sz="4" w:space="0" w:color="auto"/>
              <w:bottom w:val="single" w:sz="4" w:space="0" w:color="auto"/>
              <w:right w:val="single" w:sz="4" w:space="0" w:color="auto"/>
            </w:tcBorders>
            <w:shd w:val="clear" w:color="auto" w:fill="auto"/>
            <w:hideMark/>
          </w:tcPr>
          <w:p w14:paraId="73AFD572" w14:textId="77777777" w:rsidR="00E32F7E" w:rsidRPr="00E32F7E" w:rsidRDefault="00E32F7E" w:rsidP="00E32F7E">
            <w:pPr>
              <w:rPr>
                <w:color w:val="auto"/>
              </w:rPr>
            </w:pPr>
            <w:r w:rsidRPr="00E32F7E">
              <w:rPr>
                <w:color w:val="auto"/>
              </w:rPr>
              <w:lastRenderedPageBreak/>
              <w:t>Iles de Paix (Islands of Peace)</w:t>
            </w:r>
          </w:p>
        </w:tc>
        <w:tc>
          <w:tcPr>
            <w:tcW w:w="1515" w:type="dxa"/>
            <w:tcBorders>
              <w:top w:val="nil"/>
              <w:left w:val="nil"/>
              <w:bottom w:val="single" w:sz="4" w:space="0" w:color="auto"/>
              <w:right w:val="single" w:sz="4" w:space="0" w:color="auto"/>
            </w:tcBorders>
            <w:shd w:val="clear" w:color="auto" w:fill="auto"/>
            <w:hideMark/>
          </w:tcPr>
          <w:p w14:paraId="3B9C5B58" w14:textId="77777777" w:rsidR="00E32F7E" w:rsidRPr="00E32F7E" w:rsidRDefault="00E32F7E" w:rsidP="00E32F7E">
            <w:pPr>
              <w:rPr>
                <w:color w:val="auto"/>
              </w:rPr>
            </w:pPr>
            <w:r w:rsidRPr="00E32F7E">
              <w:rPr>
                <w:color w:val="auto"/>
              </w:rPr>
              <w:t xml:space="preserve">IDP </w:t>
            </w:r>
          </w:p>
        </w:tc>
        <w:tc>
          <w:tcPr>
            <w:tcW w:w="3536" w:type="dxa"/>
            <w:tcBorders>
              <w:top w:val="nil"/>
              <w:left w:val="nil"/>
              <w:bottom w:val="single" w:sz="4" w:space="0" w:color="auto"/>
              <w:right w:val="single" w:sz="4" w:space="0" w:color="auto"/>
            </w:tcBorders>
            <w:shd w:val="clear" w:color="auto" w:fill="auto"/>
            <w:hideMark/>
          </w:tcPr>
          <w:p w14:paraId="78690C37" w14:textId="77777777" w:rsidR="00E32F7E" w:rsidRPr="00E32F7E" w:rsidRDefault="00E32F7E" w:rsidP="00E32F7E">
            <w:pPr>
              <w:rPr>
                <w:color w:val="auto"/>
              </w:rPr>
            </w:pPr>
            <w:r w:rsidRPr="00E32F7E">
              <w:rPr>
                <w:color w:val="auto"/>
              </w:rPr>
              <w:t xml:space="preserve">A consortium of private and public development partners for taking technologies to scale </w:t>
            </w:r>
          </w:p>
        </w:tc>
      </w:tr>
      <w:tr w:rsidR="00E32F7E" w:rsidRPr="00E32F7E" w14:paraId="625512A7" w14:textId="77777777" w:rsidTr="00E32F7E">
        <w:trPr>
          <w:trHeight w:val="360"/>
        </w:trPr>
        <w:tc>
          <w:tcPr>
            <w:tcW w:w="4138" w:type="dxa"/>
            <w:tcBorders>
              <w:top w:val="nil"/>
              <w:left w:val="single" w:sz="4" w:space="0" w:color="auto"/>
              <w:bottom w:val="single" w:sz="4" w:space="0" w:color="auto"/>
              <w:right w:val="single" w:sz="4" w:space="0" w:color="auto"/>
            </w:tcBorders>
            <w:shd w:val="clear" w:color="auto" w:fill="auto"/>
            <w:hideMark/>
          </w:tcPr>
          <w:p w14:paraId="26E55CEC" w14:textId="77777777" w:rsidR="00E32F7E" w:rsidRPr="00E32F7E" w:rsidRDefault="00E32F7E" w:rsidP="00E32F7E">
            <w:pPr>
              <w:rPr>
                <w:color w:val="auto"/>
              </w:rPr>
            </w:pPr>
            <w:r w:rsidRPr="00E32F7E">
              <w:rPr>
                <w:color w:val="auto"/>
              </w:rPr>
              <w:t xml:space="preserve">Catholic Relief Services </w:t>
            </w:r>
          </w:p>
        </w:tc>
        <w:tc>
          <w:tcPr>
            <w:tcW w:w="1515" w:type="dxa"/>
            <w:tcBorders>
              <w:top w:val="nil"/>
              <w:left w:val="nil"/>
              <w:bottom w:val="single" w:sz="4" w:space="0" w:color="auto"/>
              <w:right w:val="single" w:sz="4" w:space="0" w:color="auto"/>
            </w:tcBorders>
            <w:shd w:val="clear" w:color="auto" w:fill="auto"/>
            <w:hideMark/>
          </w:tcPr>
          <w:p w14:paraId="482A8D65" w14:textId="77777777" w:rsidR="00E32F7E" w:rsidRPr="00E32F7E" w:rsidRDefault="00E32F7E" w:rsidP="00E32F7E">
            <w:pPr>
              <w:rPr>
                <w:color w:val="auto"/>
              </w:rPr>
            </w:pPr>
            <w:r w:rsidRPr="00E32F7E">
              <w:rPr>
                <w:color w:val="auto"/>
              </w:rPr>
              <w:t xml:space="preserve">CRS </w:t>
            </w:r>
          </w:p>
        </w:tc>
        <w:tc>
          <w:tcPr>
            <w:tcW w:w="3536" w:type="dxa"/>
            <w:tcBorders>
              <w:top w:val="nil"/>
              <w:left w:val="nil"/>
              <w:bottom w:val="single" w:sz="4" w:space="0" w:color="auto"/>
              <w:right w:val="single" w:sz="4" w:space="0" w:color="auto"/>
            </w:tcBorders>
            <w:shd w:val="clear" w:color="auto" w:fill="auto"/>
            <w:hideMark/>
          </w:tcPr>
          <w:p w14:paraId="237F365B" w14:textId="77777777" w:rsidR="00E32F7E" w:rsidRPr="00E32F7E" w:rsidRDefault="00E32F7E" w:rsidP="00E32F7E">
            <w:pPr>
              <w:rPr>
                <w:color w:val="auto"/>
              </w:rPr>
            </w:pPr>
            <w:r w:rsidRPr="00E32F7E">
              <w:rPr>
                <w:color w:val="auto"/>
              </w:rPr>
              <w:t xml:space="preserve">Taking technologies to scale </w:t>
            </w:r>
          </w:p>
        </w:tc>
      </w:tr>
      <w:tr w:rsidR="00E32F7E" w:rsidRPr="00E32F7E" w14:paraId="2C4823C1" w14:textId="77777777" w:rsidTr="00E32F7E">
        <w:trPr>
          <w:trHeight w:val="375"/>
        </w:trPr>
        <w:tc>
          <w:tcPr>
            <w:tcW w:w="4138" w:type="dxa"/>
            <w:tcBorders>
              <w:top w:val="nil"/>
              <w:left w:val="single" w:sz="4" w:space="0" w:color="auto"/>
              <w:bottom w:val="single" w:sz="4" w:space="0" w:color="auto"/>
              <w:right w:val="single" w:sz="4" w:space="0" w:color="auto"/>
            </w:tcBorders>
            <w:shd w:val="clear" w:color="auto" w:fill="auto"/>
            <w:hideMark/>
          </w:tcPr>
          <w:p w14:paraId="74B98973" w14:textId="77777777" w:rsidR="00E32F7E" w:rsidRPr="00E32F7E" w:rsidRDefault="00E32F7E" w:rsidP="00E32F7E">
            <w:pPr>
              <w:rPr>
                <w:color w:val="auto"/>
              </w:rPr>
            </w:pPr>
            <w:r w:rsidRPr="00E32F7E">
              <w:rPr>
                <w:color w:val="auto"/>
              </w:rPr>
              <w:t xml:space="preserve">Community Market for Conservation </w:t>
            </w:r>
          </w:p>
        </w:tc>
        <w:tc>
          <w:tcPr>
            <w:tcW w:w="1515" w:type="dxa"/>
            <w:tcBorders>
              <w:top w:val="nil"/>
              <w:left w:val="nil"/>
              <w:bottom w:val="single" w:sz="4" w:space="0" w:color="auto"/>
              <w:right w:val="single" w:sz="4" w:space="0" w:color="auto"/>
            </w:tcBorders>
            <w:shd w:val="clear" w:color="auto" w:fill="auto"/>
            <w:hideMark/>
          </w:tcPr>
          <w:p w14:paraId="0CDAF97E" w14:textId="77777777" w:rsidR="00E32F7E" w:rsidRPr="00E32F7E" w:rsidRDefault="00E32F7E" w:rsidP="00E32F7E">
            <w:pPr>
              <w:rPr>
                <w:color w:val="auto"/>
              </w:rPr>
            </w:pPr>
            <w:r w:rsidRPr="00E32F7E">
              <w:rPr>
                <w:color w:val="auto"/>
              </w:rPr>
              <w:t xml:space="preserve">COMACO </w:t>
            </w:r>
          </w:p>
        </w:tc>
        <w:tc>
          <w:tcPr>
            <w:tcW w:w="3536" w:type="dxa"/>
            <w:tcBorders>
              <w:top w:val="nil"/>
              <w:left w:val="nil"/>
              <w:bottom w:val="single" w:sz="4" w:space="0" w:color="auto"/>
              <w:right w:val="single" w:sz="4" w:space="0" w:color="auto"/>
            </w:tcBorders>
            <w:shd w:val="clear" w:color="auto" w:fill="auto"/>
            <w:hideMark/>
          </w:tcPr>
          <w:p w14:paraId="47A1FBDD" w14:textId="77777777" w:rsidR="00E32F7E" w:rsidRPr="00E32F7E" w:rsidRDefault="00E32F7E" w:rsidP="00E32F7E">
            <w:pPr>
              <w:rPr>
                <w:color w:val="auto"/>
              </w:rPr>
            </w:pPr>
            <w:r w:rsidRPr="00E32F7E">
              <w:rPr>
                <w:color w:val="auto"/>
              </w:rPr>
              <w:t xml:space="preserve">Taking technologies to scale </w:t>
            </w:r>
          </w:p>
        </w:tc>
      </w:tr>
      <w:tr w:rsidR="00E32F7E" w:rsidRPr="00E32F7E" w14:paraId="18B44439" w14:textId="77777777" w:rsidTr="00E32F7E">
        <w:trPr>
          <w:trHeight w:val="300"/>
        </w:trPr>
        <w:tc>
          <w:tcPr>
            <w:tcW w:w="4138" w:type="dxa"/>
            <w:tcBorders>
              <w:top w:val="nil"/>
              <w:left w:val="single" w:sz="4" w:space="0" w:color="auto"/>
              <w:bottom w:val="single" w:sz="4" w:space="0" w:color="auto"/>
              <w:right w:val="single" w:sz="4" w:space="0" w:color="auto"/>
            </w:tcBorders>
            <w:shd w:val="clear" w:color="auto" w:fill="auto"/>
            <w:vAlign w:val="center"/>
            <w:hideMark/>
          </w:tcPr>
          <w:p w14:paraId="66906E1D" w14:textId="77777777" w:rsidR="00E32F7E" w:rsidRPr="00E32F7E" w:rsidRDefault="00E32F7E" w:rsidP="00E32F7E">
            <w:pPr>
              <w:rPr>
                <w:color w:val="auto"/>
              </w:rPr>
            </w:pPr>
            <w:r w:rsidRPr="00E32F7E">
              <w:rPr>
                <w:color w:val="auto"/>
              </w:rPr>
              <w:t>Total Land Care</w:t>
            </w:r>
          </w:p>
        </w:tc>
        <w:tc>
          <w:tcPr>
            <w:tcW w:w="1515" w:type="dxa"/>
            <w:tcBorders>
              <w:top w:val="nil"/>
              <w:left w:val="nil"/>
              <w:bottom w:val="single" w:sz="4" w:space="0" w:color="auto"/>
              <w:right w:val="single" w:sz="4" w:space="0" w:color="auto"/>
            </w:tcBorders>
            <w:shd w:val="clear" w:color="auto" w:fill="auto"/>
            <w:vAlign w:val="center"/>
            <w:hideMark/>
          </w:tcPr>
          <w:p w14:paraId="4DDD47EB" w14:textId="77777777" w:rsidR="00E32F7E" w:rsidRPr="00E32F7E" w:rsidRDefault="00E32F7E" w:rsidP="00E32F7E">
            <w:pPr>
              <w:rPr>
                <w:color w:val="auto"/>
              </w:rPr>
            </w:pPr>
            <w:r w:rsidRPr="00E32F7E">
              <w:rPr>
                <w:color w:val="auto"/>
              </w:rPr>
              <w:t>TLC</w:t>
            </w:r>
          </w:p>
        </w:tc>
        <w:tc>
          <w:tcPr>
            <w:tcW w:w="3536" w:type="dxa"/>
            <w:tcBorders>
              <w:top w:val="nil"/>
              <w:left w:val="nil"/>
              <w:bottom w:val="single" w:sz="4" w:space="0" w:color="auto"/>
              <w:right w:val="single" w:sz="4" w:space="0" w:color="auto"/>
            </w:tcBorders>
            <w:shd w:val="clear" w:color="auto" w:fill="auto"/>
            <w:vAlign w:val="center"/>
            <w:hideMark/>
          </w:tcPr>
          <w:p w14:paraId="3D1CE61A" w14:textId="77777777" w:rsidR="00E32F7E" w:rsidRPr="00E32F7E" w:rsidRDefault="00E32F7E" w:rsidP="00E32F7E">
            <w:pPr>
              <w:rPr>
                <w:color w:val="auto"/>
              </w:rPr>
            </w:pPr>
            <w:r w:rsidRPr="00E32F7E">
              <w:rPr>
                <w:color w:val="auto"/>
              </w:rPr>
              <w:t xml:space="preserve">Taking technologies to scale </w:t>
            </w:r>
          </w:p>
        </w:tc>
      </w:tr>
      <w:tr w:rsidR="00E32F7E" w:rsidRPr="00E32F7E" w14:paraId="5A39FAA5" w14:textId="77777777" w:rsidTr="00E32F7E">
        <w:trPr>
          <w:trHeight w:val="300"/>
        </w:trPr>
        <w:tc>
          <w:tcPr>
            <w:tcW w:w="4138" w:type="dxa"/>
            <w:tcBorders>
              <w:top w:val="nil"/>
              <w:left w:val="single" w:sz="4" w:space="0" w:color="auto"/>
              <w:bottom w:val="single" w:sz="4" w:space="0" w:color="auto"/>
              <w:right w:val="single" w:sz="4" w:space="0" w:color="auto"/>
            </w:tcBorders>
            <w:shd w:val="clear" w:color="auto" w:fill="auto"/>
            <w:vAlign w:val="center"/>
          </w:tcPr>
          <w:p w14:paraId="56A9EAD7" w14:textId="77777777" w:rsidR="00E32F7E" w:rsidRPr="00E32F7E" w:rsidRDefault="00E32F7E" w:rsidP="00E32F7E">
            <w:pPr>
              <w:rPr>
                <w:color w:val="auto"/>
              </w:rPr>
            </w:pPr>
            <w:r w:rsidRPr="00E32F7E">
              <w:rPr>
                <w:color w:val="auto"/>
              </w:rPr>
              <w:t>ASFAM</w:t>
            </w:r>
          </w:p>
        </w:tc>
        <w:tc>
          <w:tcPr>
            <w:tcW w:w="1515" w:type="dxa"/>
            <w:tcBorders>
              <w:top w:val="nil"/>
              <w:left w:val="nil"/>
              <w:bottom w:val="single" w:sz="4" w:space="0" w:color="auto"/>
              <w:right w:val="single" w:sz="4" w:space="0" w:color="auto"/>
            </w:tcBorders>
            <w:shd w:val="clear" w:color="auto" w:fill="auto"/>
            <w:vAlign w:val="center"/>
          </w:tcPr>
          <w:p w14:paraId="4FA3136B" w14:textId="77777777" w:rsidR="00E32F7E" w:rsidRPr="00E32F7E" w:rsidRDefault="00E32F7E" w:rsidP="00E32F7E">
            <w:pPr>
              <w:rPr>
                <w:color w:val="auto"/>
              </w:rPr>
            </w:pPr>
            <w:r w:rsidRPr="00E32F7E">
              <w:rPr>
                <w:color w:val="auto"/>
              </w:rPr>
              <w:t>ASFAM</w:t>
            </w:r>
          </w:p>
        </w:tc>
        <w:tc>
          <w:tcPr>
            <w:tcW w:w="3536" w:type="dxa"/>
            <w:tcBorders>
              <w:top w:val="nil"/>
              <w:left w:val="nil"/>
              <w:bottom w:val="single" w:sz="4" w:space="0" w:color="auto"/>
              <w:right w:val="single" w:sz="4" w:space="0" w:color="auto"/>
            </w:tcBorders>
            <w:shd w:val="clear" w:color="auto" w:fill="auto"/>
            <w:vAlign w:val="center"/>
          </w:tcPr>
          <w:p w14:paraId="3E2CDD7E" w14:textId="77777777" w:rsidR="00E32F7E" w:rsidRPr="00E32F7E" w:rsidRDefault="00E32F7E" w:rsidP="00E32F7E">
            <w:pPr>
              <w:rPr>
                <w:color w:val="auto"/>
              </w:rPr>
            </w:pPr>
            <w:r w:rsidRPr="00E32F7E">
              <w:rPr>
                <w:color w:val="auto"/>
              </w:rPr>
              <w:t>Taking technologies to scale</w:t>
            </w:r>
          </w:p>
        </w:tc>
      </w:tr>
      <w:tr w:rsidR="00E32F7E" w:rsidRPr="00E32F7E" w14:paraId="4A1D59CC" w14:textId="77777777" w:rsidTr="00E32F7E">
        <w:trPr>
          <w:trHeight w:val="300"/>
        </w:trPr>
        <w:tc>
          <w:tcPr>
            <w:tcW w:w="4138" w:type="dxa"/>
            <w:tcBorders>
              <w:top w:val="nil"/>
              <w:left w:val="single" w:sz="4" w:space="0" w:color="auto"/>
              <w:bottom w:val="single" w:sz="4" w:space="0" w:color="auto"/>
              <w:right w:val="single" w:sz="4" w:space="0" w:color="auto"/>
            </w:tcBorders>
            <w:shd w:val="clear" w:color="auto" w:fill="auto"/>
            <w:vAlign w:val="center"/>
          </w:tcPr>
          <w:p w14:paraId="7D517DE7" w14:textId="77777777" w:rsidR="00E32F7E" w:rsidRPr="00E32F7E" w:rsidRDefault="00E32F7E" w:rsidP="00E32F7E">
            <w:pPr>
              <w:rPr>
                <w:color w:val="auto"/>
              </w:rPr>
            </w:pPr>
            <w:r w:rsidRPr="00E32F7E">
              <w:rPr>
                <w:color w:val="auto"/>
              </w:rPr>
              <w:t>Leadership formation, Environmental Conservation &amp; Action for Development Foundation</w:t>
            </w:r>
          </w:p>
        </w:tc>
        <w:tc>
          <w:tcPr>
            <w:tcW w:w="1515" w:type="dxa"/>
            <w:tcBorders>
              <w:top w:val="nil"/>
              <w:left w:val="nil"/>
              <w:bottom w:val="single" w:sz="4" w:space="0" w:color="auto"/>
              <w:right w:val="single" w:sz="4" w:space="0" w:color="auto"/>
            </w:tcBorders>
            <w:shd w:val="clear" w:color="auto" w:fill="auto"/>
            <w:vAlign w:val="center"/>
          </w:tcPr>
          <w:p w14:paraId="3A5811B0" w14:textId="77777777" w:rsidR="00E32F7E" w:rsidRPr="00E32F7E" w:rsidRDefault="00E32F7E" w:rsidP="00E32F7E">
            <w:pPr>
              <w:rPr>
                <w:color w:val="auto"/>
              </w:rPr>
            </w:pPr>
            <w:r w:rsidRPr="00E32F7E">
              <w:rPr>
                <w:color w:val="auto"/>
              </w:rPr>
              <w:t>LEAD</w:t>
            </w:r>
          </w:p>
        </w:tc>
        <w:tc>
          <w:tcPr>
            <w:tcW w:w="3536" w:type="dxa"/>
            <w:tcBorders>
              <w:top w:val="nil"/>
              <w:left w:val="nil"/>
              <w:bottom w:val="single" w:sz="4" w:space="0" w:color="auto"/>
              <w:right w:val="single" w:sz="4" w:space="0" w:color="auto"/>
            </w:tcBorders>
            <w:shd w:val="clear" w:color="auto" w:fill="auto"/>
            <w:vAlign w:val="center"/>
          </w:tcPr>
          <w:p w14:paraId="5FAB4FB2" w14:textId="77777777" w:rsidR="00E32F7E" w:rsidRPr="00E32F7E" w:rsidRDefault="00E32F7E" w:rsidP="00E32F7E">
            <w:pPr>
              <w:rPr>
                <w:color w:val="auto"/>
              </w:rPr>
            </w:pPr>
            <w:r w:rsidRPr="00E32F7E">
              <w:rPr>
                <w:color w:val="auto"/>
              </w:rPr>
              <w:t>Promote best principles and practices of leadership, environmental conservation and community development</w:t>
            </w:r>
          </w:p>
        </w:tc>
      </w:tr>
      <w:tr w:rsidR="00E32F7E" w:rsidRPr="00E32F7E" w14:paraId="15BDC00E" w14:textId="77777777" w:rsidTr="00E32F7E">
        <w:trPr>
          <w:trHeight w:val="300"/>
        </w:trPr>
        <w:tc>
          <w:tcPr>
            <w:tcW w:w="4138" w:type="dxa"/>
            <w:tcBorders>
              <w:top w:val="nil"/>
              <w:left w:val="single" w:sz="4" w:space="0" w:color="auto"/>
              <w:bottom w:val="single" w:sz="4" w:space="0" w:color="auto"/>
              <w:right w:val="single" w:sz="4" w:space="0" w:color="auto"/>
            </w:tcBorders>
            <w:shd w:val="clear" w:color="auto" w:fill="auto"/>
            <w:vAlign w:val="center"/>
          </w:tcPr>
          <w:p w14:paraId="630AC3CB" w14:textId="77777777" w:rsidR="00E32F7E" w:rsidRPr="00E32F7E" w:rsidRDefault="00E32F7E" w:rsidP="00E32F7E">
            <w:pPr>
              <w:rPr>
                <w:color w:val="auto"/>
              </w:rPr>
            </w:pPr>
            <w:r w:rsidRPr="00E32F7E">
              <w:rPr>
                <w:color w:val="auto"/>
              </w:rPr>
              <w:t>Community Support Initiatives Tanzania</w:t>
            </w:r>
          </w:p>
        </w:tc>
        <w:tc>
          <w:tcPr>
            <w:tcW w:w="1515" w:type="dxa"/>
            <w:tcBorders>
              <w:top w:val="nil"/>
              <w:left w:val="nil"/>
              <w:bottom w:val="single" w:sz="4" w:space="0" w:color="auto"/>
              <w:right w:val="single" w:sz="4" w:space="0" w:color="auto"/>
            </w:tcBorders>
            <w:shd w:val="clear" w:color="auto" w:fill="auto"/>
            <w:vAlign w:val="center"/>
          </w:tcPr>
          <w:p w14:paraId="2F063709" w14:textId="77777777" w:rsidR="00E32F7E" w:rsidRPr="00E32F7E" w:rsidRDefault="00E32F7E" w:rsidP="00E32F7E">
            <w:pPr>
              <w:rPr>
                <w:color w:val="auto"/>
              </w:rPr>
            </w:pPr>
            <w:r w:rsidRPr="00E32F7E">
              <w:rPr>
                <w:color w:val="auto"/>
              </w:rPr>
              <w:t>COSITA</w:t>
            </w:r>
          </w:p>
        </w:tc>
        <w:tc>
          <w:tcPr>
            <w:tcW w:w="3536" w:type="dxa"/>
            <w:tcBorders>
              <w:top w:val="nil"/>
              <w:left w:val="nil"/>
              <w:bottom w:val="single" w:sz="4" w:space="0" w:color="auto"/>
              <w:right w:val="single" w:sz="4" w:space="0" w:color="auto"/>
            </w:tcBorders>
            <w:shd w:val="clear" w:color="auto" w:fill="auto"/>
            <w:vAlign w:val="center"/>
          </w:tcPr>
          <w:p w14:paraId="1C7A2A84" w14:textId="77777777" w:rsidR="00E32F7E" w:rsidRPr="00E32F7E" w:rsidRDefault="00E32F7E" w:rsidP="00E32F7E">
            <w:pPr>
              <w:rPr>
                <w:color w:val="auto"/>
              </w:rPr>
            </w:pPr>
            <w:r w:rsidRPr="00E32F7E">
              <w:rPr>
                <w:color w:val="auto"/>
              </w:rPr>
              <w:t>Scaling partner</w:t>
            </w:r>
          </w:p>
        </w:tc>
      </w:tr>
      <w:tr w:rsidR="00E32F7E" w:rsidRPr="00E32F7E" w14:paraId="5430A96B" w14:textId="77777777" w:rsidTr="00E32F7E">
        <w:trPr>
          <w:trHeight w:val="300"/>
        </w:trPr>
        <w:tc>
          <w:tcPr>
            <w:tcW w:w="4138" w:type="dxa"/>
            <w:tcBorders>
              <w:top w:val="nil"/>
              <w:left w:val="single" w:sz="4" w:space="0" w:color="auto"/>
              <w:bottom w:val="single" w:sz="4" w:space="0" w:color="auto"/>
              <w:right w:val="single" w:sz="4" w:space="0" w:color="auto"/>
            </w:tcBorders>
            <w:shd w:val="clear" w:color="auto" w:fill="auto"/>
            <w:vAlign w:val="center"/>
          </w:tcPr>
          <w:p w14:paraId="2B7D921C" w14:textId="77777777" w:rsidR="00E32F7E" w:rsidRPr="00E32F7E" w:rsidRDefault="00E32F7E" w:rsidP="00E32F7E">
            <w:pPr>
              <w:rPr>
                <w:color w:val="auto"/>
              </w:rPr>
            </w:pPr>
            <w:r w:rsidRPr="00E32F7E">
              <w:rPr>
                <w:color w:val="auto"/>
              </w:rPr>
              <w:t>Friends in Development</w:t>
            </w:r>
          </w:p>
        </w:tc>
        <w:tc>
          <w:tcPr>
            <w:tcW w:w="1515" w:type="dxa"/>
            <w:tcBorders>
              <w:top w:val="nil"/>
              <w:left w:val="nil"/>
              <w:bottom w:val="single" w:sz="4" w:space="0" w:color="auto"/>
              <w:right w:val="single" w:sz="4" w:space="0" w:color="auto"/>
            </w:tcBorders>
            <w:shd w:val="clear" w:color="auto" w:fill="auto"/>
            <w:vAlign w:val="center"/>
          </w:tcPr>
          <w:p w14:paraId="0B5AF86B" w14:textId="77777777" w:rsidR="00E32F7E" w:rsidRPr="00E32F7E" w:rsidRDefault="00E32F7E" w:rsidP="00E32F7E">
            <w:pPr>
              <w:rPr>
                <w:color w:val="auto"/>
              </w:rPr>
            </w:pPr>
            <w:r w:rsidRPr="00E32F7E">
              <w:rPr>
                <w:color w:val="auto"/>
              </w:rPr>
              <w:t>FIDE</w:t>
            </w:r>
          </w:p>
        </w:tc>
        <w:tc>
          <w:tcPr>
            <w:tcW w:w="3536" w:type="dxa"/>
            <w:tcBorders>
              <w:top w:val="nil"/>
              <w:left w:val="nil"/>
              <w:bottom w:val="single" w:sz="4" w:space="0" w:color="auto"/>
              <w:right w:val="single" w:sz="4" w:space="0" w:color="auto"/>
            </w:tcBorders>
            <w:shd w:val="clear" w:color="auto" w:fill="auto"/>
            <w:vAlign w:val="center"/>
          </w:tcPr>
          <w:p w14:paraId="3BF8D5D9" w14:textId="77777777" w:rsidR="00E32F7E" w:rsidRPr="00E32F7E" w:rsidRDefault="00E32F7E" w:rsidP="00E32F7E">
            <w:pPr>
              <w:rPr>
                <w:color w:val="auto"/>
              </w:rPr>
            </w:pPr>
            <w:r w:rsidRPr="00E32F7E">
              <w:rPr>
                <w:color w:val="auto"/>
              </w:rPr>
              <w:t>Scaling partner</w:t>
            </w:r>
          </w:p>
        </w:tc>
      </w:tr>
      <w:tr w:rsidR="00E32F7E" w:rsidRPr="00E32F7E" w14:paraId="34252187" w14:textId="77777777" w:rsidTr="00E32F7E">
        <w:trPr>
          <w:trHeight w:val="300"/>
        </w:trPr>
        <w:tc>
          <w:tcPr>
            <w:tcW w:w="4138" w:type="dxa"/>
            <w:tcBorders>
              <w:top w:val="nil"/>
              <w:left w:val="single" w:sz="4" w:space="0" w:color="auto"/>
              <w:bottom w:val="single" w:sz="4" w:space="0" w:color="auto"/>
              <w:right w:val="single" w:sz="4" w:space="0" w:color="auto"/>
            </w:tcBorders>
            <w:shd w:val="clear" w:color="auto" w:fill="auto"/>
            <w:vAlign w:val="center"/>
          </w:tcPr>
          <w:p w14:paraId="69E04190" w14:textId="77777777" w:rsidR="00E32F7E" w:rsidRPr="00E32F7E" w:rsidRDefault="00E32F7E" w:rsidP="00E32F7E">
            <w:pPr>
              <w:rPr>
                <w:color w:val="auto"/>
              </w:rPr>
            </w:pPr>
            <w:r w:rsidRPr="00E32F7E">
              <w:rPr>
                <w:color w:val="auto"/>
              </w:rPr>
              <w:t>Research Community and Development Association</w:t>
            </w:r>
          </w:p>
        </w:tc>
        <w:tc>
          <w:tcPr>
            <w:tcW w:w="1515" w:type="dxa"/>
            <w:tcBorders>
              <w:top w:val="nil"/>
              <w:left w:val="nil"/>
              <w:bottom w:val="single" w:sz="4" w:space="0" w:color="auto"/>
              <w:right w:val="single" w:sz="4" w:space="0" w:color="auto"/>
            </w:tcBorders>
            <w:shd w:val="clear" w:color="auto" w:fill="auto"/>
            <w:vAlign w:val="center"/>
          </w:tcPr>
          <w:p w14:paraId="5B402D64" w14:textId="77777777" w:rsidR="00E32F7E" w:rsidRPr="00E32F7E" w:rsidRDefault="00E32F7E" w:rsidP="00E32F7E">
            <w:pPr>
              <w:rPr>
                <w:color w:val="auto"/>
              </w:rPr>
            </w:pPr>
            <w:r w:rsidRPr="00E32F7E">
              <w:rPr>
                <w:color w:val="auto"/>
              </w:rPr>
              <w:t>RECODA</w:t>
            </w:r>
          </w:p>
        </w:tc>
        <w:tc>
          <w:tcPr>
            <w:tcW w:w="3536" w:type="dxa"/>
            <w:tcBorders>
              <w:top w:val="nil"/>
              <w:left w:val="nil"/>
              <w:bottom w:val="single" w:sz="4" w:space="0" w:color="auto"/>
              <w:right w:val="single" w:sz="4" w:space="0" w:color="auto"/>
            </w:tcBorders>
            <w:shd w:val="clear" w:color="auto" w:fill="auto"/>
            <w:vAlign w:val="center"/>
          </w:tcPr>
          <w:p w14:paraId="481A4DBD" w14:textId="77777777" w:rsidR="00E32F7E" w:rsidRPr="00E32F7E" w:rsidRDefault="00E32F7E" w:rsidP="00E32F7E">
            <w:pPr>
              <w:rPr>
                <w:color w:val="auto"/>
              </w:rPr>
            </w:pPr>
            <w:r w:rsidRPr="00E32F7E">
              <w:rPr>
                <w:color w:val="auto"/>
              </w:rPr>
              <w:t>Scaling partner</w:t>
            </w:r>
          </w:p>
        </w:tc>
      </w:tr>
      <w:tr w:rsidR="00E32F7E" w:rsidRPr="00E32F7E" w14:paraId="3571D5A4" w14:textId="77777777" w:rsidTr="00E32F7E">
        <w:trPr>
          <w:trHeight w:val="300"/>
        </w:trPr>
        <w:tc>
          <w:tcPr>
            <w:tcW w:w="4138" w:type="dxa"/>
            <w:tcBorders>
              <w:top w:val="nil"/>
              <w:left w:val="single" w:sz="4" w:space="0" w:color="auto"/>
              <w:bottom w:val="single" w:sz="4" w:space="0" w:color="auto"/>
              <w:right w:val="single" w:sz="4" w:space="0" w:color="auto"/>
            </w:tcBorders>
            <w:shd w:val="clear" w:color="auto" w:fill="auto"/>
            <w:vAlign w:val="center"/>
          </w:tcPr>
          <w:p w14:paraId="0F841808" w14:textId="77777777" w:rsidR="00E32F7E" w:rsidRPr="00E32F7E" w:rsidRDefault="00E32F7E" w:rsidP="00E32F7E">
            <w:pPr>
              <w:rPr>
                <w:color w:val="auto"/>
              </w:rPr>
            </w:pPr>
            <w:r w:rsidRPr="00E32F7E">
              <w:rPr>
                <w:color w:val="auto"/>
              </w:rPr>
              <w:t>National Farmers’ Organization Tanzania</w:t>
            </w:r>
          </w:p>
        </w:tc>
        <w:tc>
          <w:tcPr>
            <w:tcW w:w="1515" w:type="dxa"/>
            <w:tcBorders>
              <w:top w:val="nil"/>
              <w:left w:val="nil"/>
              <w:bottom w:val="single" w:sz="4" w:space="0" w:color="auto"/>
              <w:right w:val="single" w:sz="4" w:space="0" w:color="auto"/>
            </w:tcBorders>
            <w:shd w:val="clear" w:color="auto" w:fill="auto"/>
            <w:vAlign w:val="center"/>
          </w:tcPr>
          <w:p w14:paraId="599A922B" w14:textId="77777777" w:rsidR="00E32F7E" w:rsidRPr="00E32F7E" w:rsidRDefault="00E32F7E" w:rsidP="00E32F7E">
            <w:pPr>
              <w:rPr>
                <w:color w:val="auto"/>
              </w:rPr>
            </w:pPr>
            <w:r w:rsidRPr="00E32F7E">
              <w:rPr>
                <w:color w:val="auto"/>
              </w:rPr>
              <w:t>MVIWATA</w:t>
            </w:r>
          </w:p>
        </w:tc>
        <w:tc>
          <w:tcPr>
            <w:tcW w:w="3536" w:type="dxa"/>
            <w:tcBorders>
              <w:top w:val="nil"/>
              <w:left w:val="nil"/>
              <w:bottom w:val="single" w:sz="4" w:space="0" w:color="auto"/>
              <w:right w:val="single" w:sz="4" w:space="0" w:color="auto"/>
            </w:tcBorders>
            <w:shd w:val="clear" w:color="auto" w:fill="auto"/>
            <w:vAlign w:val="center"/>
          </w:tcPr>
          <w:p w14:paraId="19E65C5B" w14:textId="77777777" w:rsidR="00E32F7E" w:rsidRPr="00E32F7E" w:rsidRDefault="00E32F7E" w:rsidP="00E32F7E">
            <w:pPr>
              <w:rPr>
                <w:color w:val="auto"/>
              </w:rPr>
            </w:pPr>
            <w:r w:rsidRPr="00E32F7E">
              <w:rPr>
                <w:color w:val="auto"/>
              </w:rPr>
              <w:t>Scaling partner</w:t>
            </w:r>
          </w:p>
        </w:tc>
      </w:tr>
    </w:tbl>
    <w:p w14:paraId="36FFD54A" w14:textId="77777777" w:rsidR="009816FD" w:rsidRDefault="009816FD" w:rsidP="00E63509">
      <w:pPr>
        <w:rPr>
          <w:color w:val="auto"/>
        </w:rPr>
      </w:pPr>
    </w:p>
    <w:p w14:paraId="0FA647AF" w14:textId="77777777" w:rsidR="009816FD" w:rsidRDefault="009816FD" w:rsidP="00E63509">
      <w:pPr>
        <w:rPr>
          <w:color w:val="auto"/>
        </w:rPr>
      </w:pPr>
    </w:p>
    <w:p w14:paraId="7918C935" w14:textId="77777777" w:rsidR="009816FD" w:rsidRDefault="009816FD" w:rsidP="00E63509">
      <w:pPr>
        <w:rPr>
          <w:color w:val="auto"/>
        </w:rPr>
      </w:pPr>
    </w:p>
    <w:p w14:paraId="46EBDEC7" w14:textId="77777777" w:rsidR="009816FD" w:rsidRDefault="009816FD" w:rsidP="00E63509">
      <w:pPr>
        <w:rPr>
          <w:color w:val="auto"/>
        </w:rPr>
      </w:pPr>
    </w:p>
    <w:p w14:paraId="61CE611E" w14:textId="77777777" w:rsidR="009816FD" w:rsidRDefault="009816FD" w:rsidP="00E63509">
      <w:pPr>
        <w:rPr>
          <w:color w:val="auto"/>
        </w:rPr>
      </w:pPr>
    </w:p>
    <w:p w14:paraId="45709A29" w14:textId="77777777" w:rsidR="009816FD" w:rsidRDefault="009816FD" w:rsidP="00E63509">
      <w:pPr>
        <w:rPr>
          <w:color w:val="auto"/>
        </w:rPr>
      </w:pPr>
    </w:p>
    <w:p w14:paraId="0BD6DDB5" w14:textId="77777777" w:rsidR="009816FD" w:rsidRDefault="009816FD" w:rsidP="00E63509">
      <w:pPr>
        <w:rPr>
          <w:color w:val="auto"/>
        </w:rPr>
      </w:pPr>
    </w:p>
    <w:p w14:paraId="4D040ED1" w14:textId="77777777" w:rsidR="009816FD" w:rsidRDefault="009816FD" w:rsidP="00E63509">
      <w:pPr>
        <w:rPr>
          <w:color w:val="auto"/>
        </w:rPr>
      </w:pPr>
    </w:p>
    <w:p w14:paraId="2FB94C42" w14:textId="77777777" w:rsidR="009816FD" w:rsidRDefault="009816FD" w:rsidP="00E63509">
      <w:pPr>
        <w:rPr>
          <w:color w:val="auto"/>
        </w:rPr>
      </w:pPr>
    </w:p>
    <w:p w14:paraId="72AF3BC4" w14:textId="77777777" w:rsidR="009816FD" w:rsidRDefault="009816FD" w:rsidP="00E63509">
      <w:pPr>
        <w:rPr>
          <w:color w:val="auto"/>
        </w:rPr>
      </w:pPr>
    </w:p>
    <w:p w14:paraId="4794CC75" w14:textId="77777777" w:rsidR="009816FD" w:rsidRDefault="009816FD" w:rsidP="00E63509">
      <w:pPr>
        <w:rPr>
          <w:color w:val="auto"/>
        </w:rPr>
      </w:pPr>
    </w:p>
    <w:p w14:paraId="327480E4" w14:textId="77777777" w:rsidR="009816FD" w:rsidRDefault="009816FD" w:rsidP="00E63509">
      <w:pPr>
        <w:rPr>
          <w:color w:val="auto"/>
        </w:rPr>
      </w:pPr>
    </w:p>
    <w:p w14:paraId="3A81833F" w14:textId="77777777" w:rsidR="009816FD" w:rsidRDefault="009816FD" w:rsidP="00E63509">
      <w:pPr>
        <w:rPr>
          <w:color w:val="auto"/>
        </w:rPr>
      </w:pPr>
    </w:p>
    <w:p w14:paraId="1594C841" w14:textId="77777777" w:rsidR="009816FD" w:rsidRDefault="009816FD" w:rsidP="00E63509">
      <w:pPr>
        <w:rPr>
          <w:color w:val="auto"/>
        </w:rPr>
      </w:pPr>
    </w:p>
    <w:p w14:paraId="07D31A37" w14:textId="77777777" w:rsidR="009816FD" w:rsidRDefault="009816FD" w:rsidP="00E63509">
      <w:pPr>
        <w:rPr>
          <w:color w:val="auto"/>
        </w:rPr>
      </w:pPr>
    </w:p>
    <w:p w14:paraId="48A17716" w14:textId="77777777" w:rsidR="009816FD" w:rsidRDefault="009816FD" w:rsidP="00E63509">
      <w:pPr>
        <w:rPr>
          <w:color w:val="auto"/>
        </w:rPr>
      </w:pPr>
    </w:p>
    <w:p w14:paraId="75626F4A" w14:textId="77777777" w:rsidR="009816FD" w:rsidRDefault="009816FD" w:rsidP="00E63509">
      <w:pPr>
        <w:rPr>
          <w:color w:val="auto"/>
        </w:rPr>
      </w:pPr>
    </w:p>
    <w:p w14:paraId="5C546417" w14:textId="77777777" w:rsidR="009816FD" w:rsidRDefault="009816FD" w:rsidP="00E63509">
      <w:pPr>
        <w:rPr>
          <w:color w:val="auto"/>
        </w:rPr>
      </w:pPr>
    </w:p>
    <w:p w14:paraId="2C90AA16" w14:textId="77777777" w:rsidR="009816FD" w:rsidRDefault="009816FD" w:rsidP="00E63509">
      <w:pPr>
        <w:rPr>
          <w:color w:val="auto"/>
        </w:rPr>
      </w:pPr>
    </w:p>
    <w:p w14:paraId="44D9DEC4" w14:textId="1608294E" w:rsidR="009816FD" w:rsidRDefault="009816FD" w:rsidP="00E63509">
      <w:pPr>
        <w:rPr>
          <w:color w:val="auto"/>
        </w:rPr>
      </w:pPr>
    </w:p>
    <w:p w14:paraId="5225637C" w14:textId="7F667731" w:rsidR="00E32F7E" w:rsidRDefault="00E32F7E" w:rsidP="00E63509">
      <w:pPr>
        <w:rPr>
          <w:color w:val="auto"/>
        </w:rPr>
      </w:pPr>
    </w:p>
    <w:p w14:paraId="18F78944" w14:textId="6B59AFEC" w:rsidR="00E32F7E" w:rsidRDefault="00E32F7E" w:rsidP="00E63509">
      <w:pPr>
        <w:rPr>
          <w:color w:val="auto"/>
        </w:rPr>
      </w:pPr>
    </w:p>
    <w:p w14:paraId="6ABECFBE" w14:textId="35349227" w:rsidR="00E32F7E" w:rsidRDefault="00E32F7E" w:rsidP="00E63509">
      <w:pPr>
        <w:rPr>
          <w:color w:val="auto"/>
        </w:rPr>
      </w:pPr>
    </w:p>
    <w:p w14:paraId="3CD7ABC0" w14:textId="38E4A676" w:rsidR="00E32F7E" w:rsidRDefault="00E32F7E" w:rsidP="00E63509">
      <w:pPr>
        <w:rPr>
          <w:color w:val="auto"/>
        </w:rPr>
      </w:pPr>
    </w:p>
    <w:p w14:paraId="36D2E22C" w14:textId="533B7BA3" w:rsidR="00E32F7E" w:rsidRDefault="00E32F7E" w:rsidP="00E63509">
      <w:pPr>
        <w:rPr>
          <w:color w:val="auto"/>
        </w:rPr>
      </w:pPr>
    </w:p>
    <w:p w14:paraId="2C030B43" w14:textId="0BD3C429" w:rsidR="00E32F7E" w:rsidRDefault="00E32F7E" w:rsidP="00E63509">
      <w:pPr>
        <w:rPr>
          <w:color w:val="auto"/>
        </w:rPr>
      </w:pPr>
    </w:p>
    <w:p w14:paraId="561922EC" w14:textId="1D5DA342" w:rsidR="00E32F7E" w:rsidRDefault="00E32F7E" w:rsidP="00E63509">
      <w:pPr>
        <w:rPr>
          <w:color w:val="auto"/>
        </w:rPr>
      </w:pPr>
    </w:p>
    <w:p w14:paraId="2C4CE78E" w14:textId="1D5BFE7E" w:rsidR="00E32F7E" w:rsidRDefault="00E32F7E" w:rsidP="00E63509">
      <w:pPr>
        <w:rPr>
          <w:color w:val="auto"/>
        </w:rPr>
      </w:pPr>
    </w:p>
    <w:p w14:paraId="6D3EDB52" w14:textId="1F70D7CB" w:rsidR="00E32F7E" w:rsidRDefault="00E32F7E" w:rsidP="00E63509">
      <w:pPr>
        <w:rPr>
          <w:color w:val="auto"/>
        </w:rPr>
      </w:pPr>
    </w:p>
    <w:p w14:paraId="47135C17" w14:textId="4CC0B3EC" w:rsidR="00E32F7E" w:rsidRDefault="00E32F7E" w:rsidP="00E63509">
      <w:pPr>
        <w:rPr>
          <w:color w:val="auto"/>
        </w:rPr>
      </w:pPr>
    </w:p>
    <w:p w14:paraId="17C34F36" w14:textId="77777777" w:rsidR="00E32F7E" w:rsidRDefault="00E32F7E" w:rsidP="00E63509">
      <w:pPr>
        <w:rPr>
          <w:color w:val="auto"/>
        </w:rPr>
      </w:pPr>
    </w:p>
    <w:p w14:paraId="7543D7B2" w14:textId="77777777" w:rsidR="009816FD" w:rsidRDefault="009816FD" w:rsidP="00E63509">
      <w:pPr>
        <w:rPr>
          <w:color w:val="auto"/>
        </w:rPr>
      </w:pPr>
    </w:p>
    <w:p w14:paraId="02879F86" w14:textId="77777777" w:rsidR="00E32F7E" w:rsidRPr="00076E2C" w:rsidRDefault="00E32F7E" w:rsidP="00E32F7E">
      <w:pPr>
        <w:pStyle w:val="Heading1"/>
      </w:pPr>
      <w:bookmarkStart w:id="19" w:name="_Toc53124432"/>
      <w:r w:rsidRPr="00076E2C">
        <w:lastRenderedPageBreak/>
        <w:t>Summary</w:t>
      </w:r>
      <w:bookmarkEnd w:id="19"/>
    </w:p>
    <w:p w14:paraId="52AA858F" w14:textId="2E8F05B5" w:rsidR="00E32F7E" w:rsidRPr="00E32F7E" w:rsidRDefault="00E32F7E" w:rsidP="00E32F7E">
      <w:pPr>
        <w:rPr>
          <w:color w:val="auto"/>
        </w:rPr>
      </w:pPr>
      <w:r w:rsidRPr="00E32F7E">
        <w:rPr>
          <w:color w:val="auto"/>
        </w:rPr>
        <w:t xml:space="preserve">The Africa RISING East and Southern Africa (ESA) project is being implemented by multi-disciplinary research teams and development partners from the public and private sectors in collaboration with farmers and community-based organizations in Tanzania and Malawi. This document presents the work plan for the 2019-2020 research year for ESA mapped under the five Outcomes in the Phase 2 project log frame as reflected in table </w:t>
      </w:r>
      <w:r w:rsidR="006D2CC9">
        <w:rPr>
          <w:color w:val="auto"/>
        </w:rPr>
        <w:t>3</w:t>
      </w:r>
      <w:r w:rsidRPr="00E32F7E">
        <w:rPr>
          <w:color w:val="auto"/>
        </w:rPr>
        <w:t>. Eighteen activity protocols are presented – four for Outcome 1; two each for Outcomes 2 and 3; and 10 for Outcome 5. Outcome 4, the functionality of input and output markets and other institutions to deliver demand-driven sustainable intensification research products improved, is absent this year since all fieldwork has been done. However, this year several papers and articles will be published under this outcome. The 2019-2020 work plan focuses more on Outcome 5 than in previous years. Outcome 5 is specifically designed to have the validated technologies delivered to stakeholders, with particular targeting of development partners, including developing their capacities to take them to scale, in line with the Phase II core approach …’to broaden our engagement with development partners who, backstopped by target Africa RISING research, will have the capacity to generate impacts at scale by applying Africa RISING innovations’. Broad categories of technologies validated to different SIAF (Sustainable Intensification Assessment Framework) domain levels are presented in the below overview.</w:t>
      </w:r>
    </w:p>
    <w:p w14:paraId="46B6C757" w14:textId="0ADCCA31" w:rsidR="009816FD" w:rsidRDefault="009816FD" w:rsidP="00E63509">
      <w:pPr>
        <w:rPr>
          <w:color w:val="auto"/>
        </w:rPr>
      </w:pPr>
    </w:p>
    <w:p w14:paraId="53457119" w14:textId="73093ACF" w:rsidR="00F56BC4" w:rsidRDefault="00F56BC4" w:rsidP="00E63509">
      <w:pPr>
        <w:rPr>
          <w:color w:val="auto"/>
        </w:rPr>
      </w:pPr>
      <w:r w:rsidRPr="00F56BC4">
        <w:rPr>
          <w:b/>
          <w:bCs/>
          <w:color w:val="auto"/>
        </w:rPr>
        <w:t xml:space="preserve">Table </w:t>
      </w:r>
      <w:r w:rsidR="006D2CC9">
        <w:rPr>
          <w:b/>
          <w:bCs/>
          <w:color w:val="auto"/>
        </w:rPr>
        <w:t>1</w:t>
      </w:r>
      <w:r w:rsidRPr="00F56BC4">
        <w:rPr>
          <w:b/>
          <w:bCs/>
          <w:color w:val="auto"/>
        </w:rPr>
        <w:t>:</w:t>
      </w:r>
      <w:r>
        <w:rPr>
          <w:color w:val="auto"/>
        </w:rPr>
        <w:t xml:space="preserve"> Broad categories of validated flagship technologies </w:t>
      </w:r>
    </w:p>
    <w:tbl>
      <w:tblPr>
        <w:tblStyle w:val="TableGrid"/>
        <w:tblW w:w="0" w:type="auto"/>
        <w:tblLook w:val="04A0" w:firstRow="1" w:lastRow="0" w:firstColumn="1" w:lastColumn="0" w:noHBand="0" w:noVBand="1"/>
      </w:tblPr>
      <w:tblGrid>
        <w:gridCol w:w="4144"/>
        <w:gridCol w:w="4153"/>
      </w:tblGrid>
      <w:tr w:rsidR="00F56BC4" w:rsidRPr="00F56BC4" w14:paraId="78E1ADFB" w14:textId="77777777" w:rsidTr="00A96A3D">
        <w:tc>
          <w:tcPr>
            <w:tcW w:w="4480" w:type="dxa"/>
          </w:tcPr>
          <w:p w14:paraId="7F061CC7" w14:textId="77777777" w:rsidR="00F56BC4" w:rsidRPr="00F56BC4" w:rsidRDefault="00F56BC4" w:rsidP="00F56BC4">
            <w:pPr>
              <w:rPr>
                <w:b/>
                <w:bCs/>
                <w:color w:val="auto"/>
                <w:lang w:val="en-GB"/>
              </w:rPr>
            </w:pPr>
            <w:r w:rsidRPr="00F56BC4">
              <w:rPr>
                <w:b/>
                <w:bCs/>
                <w:color w:val="auto"/>
                <w:lang w:val="en-GB"/>
              </w:rPr>
              <w:t>Broad category</w:t>
            </w:r>
          </w:p>
        </w:tc>
        <w:tc>
          <w:tcPr>
            <w:tcW w:w="4481" w:type="dxa"/>
          </w:tcPr>
          <w:p w14:paraId="288B08E9" w14:textId="77777777" w:rsidR="00F56BC4" w:rsidRPr="00F56BC4" w:rsidRDefault="00F56BC4" w:rsidP="00F56BC4">
            <w:pPr>
              <w:rPr>
                <w:b/>
                <w:bCs/>
                <w:color w:val="auto"/>
                <w:lang w:val="en-GB"/>
              </w:rPr>
            </w:pPr>
            <w:r w:rsidRPr="00F56BC4">
              <w:rPr>
                <w:b/>
                <w:bCs/>
                <w:color w:val="auto"/>
                <w:lang w:val="en-GB"/>
              </w:rPr>
              <w:t>Validated flagship technologies</w:t>
            </w:r>
          </w:p>
        </w:tc>
      </w:tr>
      <w:tr w:rsidR="00F56BC4" w:rsidRPr="00F56BC4" w14:paraId="3D867DD2" w14:textId="77777777" w:rsidTr="00A96A3D">
        <w:trPr>
          <w:trHeight w:val="179"/>
        </w:trPr>
        <w:tc>
          <w:tcPr>
            <w:tcW w:w="4480" w:type="dxa"/>
            <w:vMerge w:val="restart"/>
          </w:tcPr>
          <w:p w14:paraId="04DC6023" w14:textId="77777777" w:rsidR="00F56BC4" w:rsidRPr="00F56BC4" w:rsidRDefault="00F56BC4" w:rsidP="00F56BC4">
            <w:pPr>
              <w:rPr>
                <w:color w:val="auto"/>
                <w:lang w:val="en-GB"/>
              </w:rPr>
            </w:pPr>
            <w:r w:rsidRPr="00F56BC4">
              <w:rPr>
                <w:color w:val="auto"/>
                <w:lang w:val="en-GB"/>
              </w:rPr>
              <w:t>Genetic integration involving introducing new crops and varieties to overcome existing biotic and abiotic stress</w:t>
            </w:r>
          </w:p>
        </w:tc>
        <w:tc>
          <w:tcPr>
            <w:tcW w:w="4481" w:type="dxa"/>
          </w:tcPr>
          <w:p w14:paraId="1560CC33" w14:textId="77777777" w:rsidR="00F56BC4" w:rsidRPr="00F56BC4" w:rsidRDefault="00F56BC4" w:rsidP="00F56BC4">
            <w:pPr>
              <w:rPr>
                <w:color w:val="auto"/>
                <w:lang w:val="en-GB"/>
              </w:rPr>
            </w:pPr>
            <w:r w:rsidRPr="00F56BC4">
              <w:rPr>
                <w:color w:val="auto"/>
                <w:lang w:val="en-GB"/>
              </w:rPr>
              <w:t>Drought-tolerant maize</w:t>
            </w:r>
          </w:p>
        </w:tc>
      </w:tr>
      <w:tr w:rsidR="00F56BC4" w:rsidRPr="00F56BC4" w14:paraId="6D4E522E" w14:textId="77777777" w:rsidTr="00A96A3D">
        <w:trPr>
          <w:trHeight w:val="178"/>
        </w:trPr>
        <w:tc>
          <w:tcPr>
            <w:tcW w:w="4480" w:type="dxa"/>
            <w:vMerge/>
          </w:tcPr>
          <w:p w14:paraId="6B95AB17" w14:textId="77777777" w:rsidR="00F56BC4" w:rsidRPr="00F56BC4" w:rsidRDefault="00F56BC4" w:rsidP="00F56BC4">
            <w:pPr>
              <w:rPr>
                <w:color w:val="auto"/>
                <w:lang w:val="en-GB"/>
              </w:rPr>
            </w:pPr>
          </w:p>
        </w:tc>
        <w:tc>
          <w:tcPr>
            <w:tcW w:w="4481" w:type="dxa"/>
          </w:tcPr>
          <w:p w14:paraId="67D18E55" w14:textId="77777777" w:rsidR="00F56BC4" w:rsidRPr="00F56BC4" w:rsidRDefault="00F56BC4" w:rsidP="00F56BC4">
            <w:pPr>
              <w:rPr>
                <w:color w:val="auto"/>
                <w:lang w:val="en-GB"/>
              </w:rPr>
            </w:pPr>
            <w:r w:rsidRPr="00F56BC4">
              <w:rPr>
                <w:color w:val="auto"/>
                <w:lang w:val="en-GB"/>
              </w:rPr>
              <w:t>Climbing bean; nutrient-dense beans</w:t>
            </w:r>
          </w:p>
        </w:tc>
      </w:tr>
      <w:tr w:rsidR="00F56BC4" w:rsidRPr="00F56BC4" w14:paraId="785E4064" w14:textId="77777777" w:rsidTr="00A96A3D">
        <w:trPr>
          <w:trHeight w:val="178"/>
        </w:trPr>
        <w:tc>
          <w:tcPr>
            <w:tcW w:w="4480" w:type="dxa"/>
            <w:vMerge/>
          </w:tcPr>
          <w:p w14:paraId="70B39FDA" w14:textId="77777777" w:rsidR="00F56BC4" w:rsidRPr="00F56BC4" w:rsidRDefault="00F56BC4" w:rsidP="00F56BC4">
            <w:pPr>
              <w:rPr>
                <w:color w:val="auto"/>
                <w:lang w:val="en-GB"/>
              </w:rPr>
            </w:pPr>
          </w:p>
        </w:tc>
        <w:tc>
          <w:tcPr>
            <w:tcW w:w="4481" w:type="dxa"/>
          </w:tcPr>
          <w:p w14:paraId="360852D3" w14:textId="77777777" w:rsidR="00F56BC4" w:rsidRPr="00F56BC4" w:rsidRDefault="00F56BC4" w:rsidP="00F56BC4">
            <w:pPr>
              <w:rPr>
                <w:color w:val="auto"/>
                <w:lang w:val="en-GB"/>
              </w:rPr>
            </w:pPr>
            <w:r w:rsidRPr="00F56BC4">
              <w:rPr>
                <w:color w:val="auto"/>
                <w:lang w:val="en-GB"/>
              </w:rPr>
              <w:t>Short-duration pigeon pea</w:t>
            </w:r>
          </w:p>
        </w:tc>
      </w:tr>
      <w:tr w:rsidR="00F56BC4" w:rsidRPr="00F56BC4" w14:paraId="2D7DF220" w14:textId="77777777" w:rsidTr="00A96A3D">
        <w:trPr>
          <w:trHeight w:val="179"/>
        </w:trPr>
        <w:tc>
          <w:tcPr>
            <w:tcW w:w="4480" w:type="dxa"/>
            <w:vMerge w:val="restart"/>
          </w:tcPr>
          <w:p w14:paraId="52D93111" w14:textId="77777777" w:rsidR="00F56BC4" w:rsidRPr="00F56BC4" w:rsidRDefault="00F56BC4" w:rsidP="00F56BC4">
            <w:pPr>
              <w:rPr>
                <w:color w:val="auto"/>
                <w:lang w:val="en-GB"/>
              </w:rPr>
            </w:pPr>
            <w:r w:rsidRPr="00F56BC4">
              <w:rPr>
                <w:color w:val="auto"/>
                <w:lang w:val="en-GB"/>
              </w:rPr>
              <w:t>Manipulation of crop ecologies to get more crops on limited land and maximize biological nitrogen fixation</w:t>
            </w:r>
          </w:p>
        </w:tc>
        <w:tc>
          <w:tcPr>
            <w:tcW w:w="4481" w:type="dxa"/>
          </w:tcPr>
          <w:p w14:paraId="713C3303" w14:textId="77777777" w:rsidR="00F56BC4" w:rsidRPr="00F56BC4" w:rsidRDefault="00F56BC4" w:rsidP="00F56BC4">
            <w:pPr>
              <w:rPr>
                <w:color w:val="auto"/>
                <w:lang w:val="en-GB"/>
              </w:rPr>
            </w:pPr>
            <w:r w:rsidRPr="00F56BC4">
              <w:rPr>
                <w:color w:val="auto"/>
                <w:lang w:val="en-GB"/>
              </w:rPr>
              <w:t xml:space="preserve">Doubled-up food legumes &amp; </w:t>
            </w:r>
            <w:proofErr w:type="spellStart"/>
            <w:r w:rsidRPr="00F56BC4">
              <w:rPr>
                <w:color w:val="auto"/>
                <w:lang w:val="en-GB"/>
              </w:rPr>
              <w:t>mbilimbili</w:t>
            </w:r>
            <w:proofErr w:type="spellEnd"/>
          </w:p>
        </w:tc>
      </w:tr>
      <w:tr w:rsidR="00F56BC4" w:rsidRPr="00F56BC4" w14:paraId="6A0D64BE" w14:textId="77777777" w:rsidTr="00A96A3D">
        <w:trPr>
          <w:trHeight w:val="178"/>
        </w:trPr>
        <w:tc>
          <w:tcPr>
            <w:tcW w:w="4480" w:type="dxa"/>
            <w:vMerge/>
          </w:tcPr>
          <w:p w14:paraId="53BE8F2A" w14:textId="77777777" w:rsidR="00F56BC4" w:rsidRPr="00F56BC4" w:rsidRDefault="00F56BC4" w:rsidP="00F56BC4">
            <w:pPr>
              <w:rPr>
                <w:color w:val="auto"/>
                <w:lang w:val="en-GB"/>
              </w:rPr>
            </w:pPr>
          </w:p>
        </w:tc>
        <w:tc>
          <w:tcPr>
            <w:tcW w:w="4481" w:type="dxa"/>
          </w:tcPr>
          <w:p w14:paraId="50871A6B" w14:textId="77777777" w:rsidR="00F56BC4" w:rsidRPr="00F56BC4" w:rsidRDefault="00F56BC4" w:rsidP="00F56BC4">
            <w:pPr>
              <w:rPr>
                <w:color w:val="auto"/>
                <w:lang w:val="en-GB"/>
              </w:rPr>
            </w:pPr>
            <w:r w:rsidRPr="00F56BC4">
              <w:rPr>
                <w:color w:val="auto"/>
                <w:lang w:val="en-GB"/>
              </w:rPr>
              <w:t xml:space="preserve">Doubled-up fodder legumes &amp; </w:t>
            </w:r>
            <w:proofErr w:type="spellStart"/>
            <w:r w:rsidRPr="00F56BC4">
              <w:rPr>
                <w:color w:val="auto"/>
                <w:lang w:val="en-GB"/>
              </w:rPr>
              <w:t>mbilimbili</w:t>
            </w:r>
            <w:proofErr w:type="spellEnd"/>
          </w:p>
        </w:tc>
      </w:tr>
      <w:tr w:rsidR="00F56BC4" w:rsidRPr="00F56BC4" w14:paraId="6E6B1E8B" w14:textId="77777777" w:rsidTr="00A96A3D">
        <w:trPr>
          <w:trHeight w:val="178"/>
        </w:trPr>
        <w:tc>
          <w:tcPr>
            <w:tcW w:w="4480" w:type="dxa"/>
            <w:vMerge/>
          </w:tcPr>
          <w:p w14:paraId="1EDEC01E" w14:textId="77777777" w:rsidR="00F56BC4" w:rsidRPr="00F56BC4" w:rsidRDefault="00F56BC4" w:rsidP="00F56BC4">
            <w:pPr>
              <w:rPr>
                <w:color w:val="auto"/>
                <w:lang w:val="en-GB"/>
              </w:rPr>
            </w:pPr>
          </w:p>
        </w:tc>
        <w:tc>
          <w:tcPr>
            <w:tcW w:w="4481" w:type="dxa"/>
          </w:tcPr>
          <w:p w14:paraId="627CF25F" w14:textId="77777777" w:rsidR="00F56BC4" w:rsidRPr="00F56BC4" w:rsidRDefault="00F56BC4" w:rsidP="00F56BC4">
            <w:pPr>
              <w:rPr>
                <w:color w:val="auto"/>
                <w:lang w:val="en-GB"/>
              </w:rPr>
            </w:pPr>
            <w:r w:rsidRPr="00F56BC4">
              <w:rPr>
                <w:color w:val="auto"/>
                <w:lang w:val="en-GB"/>
              </w:rPr>
              <w:t>Cereal-legume intercropping, crop rotation</w:t>
            </w:r>
          </w:p>
        </w:tc>
      </w:tr>
      <w:tr w:rsidR="00F56BC4" w:rsidRPr="00F56BC4" w14:paraId="49DDAEF1" w14:textId="77777777" w:rsidTr="00A96A3D">
        <w:trPr>
          <w:trHeight w:val="120"/>
        </w:trPr>
        <w:tc>
          <w:tcPr>
            <w:tcW w:w="4480" w:type="dxa"/>
            <w:vMerge w:val="restart"/>
          </w:tcPr>
          <w:p w14:paraId="1E7FBA40" w14:textId="77777777" w:rsidR="00F56BC4" w:rsidRPr="00F56BC4" w:rsidRDefault="00F56BC4" w:rsidP="00F56BC4">
            <w:pPr>
              <w:rPr>
                <w:color w:val="auto"/>
                <w:lang w:val="en-GB"/>
              </w:rPr>
            </w:pPr>
            <w:r w:rsidRPr="00F56BC4">
              <w:rPr>
                <w:color w:val="auto"/>
                <w:lang w:val="en-GB"/>
              </w:rPr>
              <w:t>Integrated soil fertility management as a cost-effective approach to replenish soil fertility</w:t>
            </w:r>
          </w:p>
        </w:tc>
        <w:tc>
          <w:tcPr>
            <w:tcW w:w="4481" w:type="dxa"/>
          </w:tcPr>
          <w:p w14:paraId="2518F78D" w14:textId="77777777" w:rsidR="00F56BC4" w:rsidRPr="00F56BC4" w:rsidRDefault="00F56BC4" w:rsidP="00F56BC4">
            <w:pPr>
              <w:rPr>
                <w:color w:val="auto"/>
                <w:lang w:val="en-GB"/>
              </w:rPr>
            </w:pPr>
            <w:r w:rsidRPr="00F56BC4">
              <w:rPr>
                <w:color w:val="auto"/>
                <w:lang w:val="en-GB"/>
              </w:rPr>
              <w:t>Optimized fertilizer rates, composts</w:t>
            </w:r>
          </w:p>
        </w:tc>
      </w:tr>
      <w:tr w:rsidR="00F56BC4" w:rsidRPr="00F56BC4" w14:paraId="139C86A7" w14:textId="77777777" w:rsidTr="00A96A3D">
        <w:trPr>
          <w:trHeight w:val="120"/>
        </w:trPr>
        <w:tc>
          <w:tcPr>
            <w:tcW w:w="4480" w:type="dxa"/>
            <w:vMerge/>
          </w:tcPr>
          <w:p w14:paraId="588D41C5" w14:textId="77777777" w:rsidR="00F56BC4" w:rsidRPr="00F56BC4" w:rsidRDefault="00F56BC4" w:rsidP="00F56BC4">
            <w:pPr>
              <w:rPr>
                <w:color w:val="auto"/>
                <w:lang w:val="en-GB"/>
              </w:rPr>
            </w:pPr>
          </w:p>
        </w:tc>
        <w:tc>
          <w:tcPr>
            <w:tcW w:w="4481" w:type="dxa"/>
          </w:tcPr>
          <w:p w14:paraId="3E2103D3" w14:textId="77777777" w:rsidR="00F56BC4" w:rsidRPr="00F56BC4" w:rsidRDefault="00F56BC4" w:rsidP="00F56BC4">
            <w:pPr>
              <w:rPr>
                <w:color w:val="auto"/>
                <w:lang w:val="en-GB"/>
              </w:rPr>
            </w:pPr>
            <w:r w:rsidRPr="00F56BC4">
              <w:rPr>
                <w:color w:val="auto"/>
                <w:lang w:val="en-GB"/>
              </w:rPr>
              <w:t>Livestock manure</w:t>
            </w:r>
          </w:p>
        </w:tc>
      </w:tr>
      <w:tr w:rsidR="00F56BC4" w:rsidRPr="00F56BC4" w14:paraId="30038136" w14:textId="77777777" w:rsidTr="00A96A3D">
        <w:trPr>
          <w:trHeight w:val="120"/>
        </w:trPr>
        <w:tc>
          <w:tcPr>
            <w:tcW w:w="4480" w:type="dxa"/>
            <w:vMerge/>
          </w:tcPr>
          <w:p w14:paraId="76E675B4" w14:textId="77777777" w:rsidR="00F56BC4" w:rsidRPr="00F56BC4" w:rsidRDefault="00F56BC4" w:rsidP="00F56BC4">
            <w:pPr>
              <w:rPr>
                <w:color w:val="auto"/>
                <w:lang w:val="en-GB"/>
              </w:rPr>
            </w:pPr>
          </w:p>
        </w:tc>
        <w:tc>
          <w:tcPr>
            <w:tcW w:w="4481" w:type="dxa"/>
          </w:tcPr>
          <w:p w14:paraId="023E6DB6" w14:textId="77777777" w:rsidR="00F56BC4" w:rsidRPr="00F56BC4" w:rsidRDefault="00F56BC4" w:rsidP="00F56BC4">
            <w:pPr>
              <w:rPr>
                <w:color w:val="auto"/>
                <w:lang w:val="en-GB"/>
              </w:rPr>
            </w:pPr>
            <w:r w:rsidRPr="00F56BC4">
              <w:rPr>
                <w:color w:val="auto"/>
                <w:lang w:val="en-GB"/>
              </w:rPr>
              <w:t>Cover crop composts</w:t>
            </w:r>
          </w:p>
        </w:tc>
      </w:tr>
      <w:tr w:rsidR="00F56BC4" w:rsidRPr="00F56BC4" w14:paraId="0A57A1D4" w14:textId="77777777" w:rsidTr="00A96A3D">
        <w:trPr>
          <w:trHeight w:val="179"/>
        </w:trPr>
        <w:tc>
          <w:tcPr>
            <w:tcW w:w="4480" w:type="dxa"/>
            <w:vMerge w:val="restart"/>
          </w:tcPr>
          <w:p w14:paraId="1180C0E6" w14:textId="77777777" w:rsidR="00F56BC4" w:rsidRPr="00F56BC4" w:rsidRDefault="00F56BC4" w:rsidP="00F56BC4">
            <w:pPr>
              <w:rPr>
                <w:color w:val="auto"/>
                <w:lang w:val="en-GB"/>
              </w:rPr>
            </w:pPr>
            <w:r w:rsidRPr="00F56BC4">
              <w:rPr>
                <w:color w:val="auto"/>
                <w:lang w:val="en-GB"/>
              </w:rPr>
              <w:t>Introduction of land management technologies to reduce soil loss and enhance water utilization</w:t>
            </w:r>
          </w:p>
        </w:tc>
        <w:tc>
          <w:tcPr>
            <w:tcW w:w="4481" w:type="dxa"/>
          </w:tcPr>
          <w:p w14:paraId="1374FE97" w14:textId="77777777" w:rsidR="00F56BC4" w:rsidRPr="00F56BC4" w:rsidRDefault="00F56BC4" w:rsidP="00F56BC4">
            <w:pPr>
              <w:rPr>
                <w:color w:val="auto"/>
                <w:lang w:val="en-GB"/>
              </w:rPr>
            </w:pPr>
            <w:r w:rsidRPr="00F56BC4">
              <w:rPr>
                <w:color w:val="auto"/>
                <w:lang w:val="en-GB"/>
              </w:rPr>
              <w:t>In situ water harvesting</w:t>
            </w:r>
          </w:p>
        </w:tc>
      </w:tr>
      <w:tr w:rsidR="00F56BC4" w:rsidRPr="00F56BC4" w14:paraId="7453FB89" w14:textId="77777777" w:rsidTr="00A96A3D">
        <w:trPr>
          <w:trHeight w:val="90"/>
        </w:trPr>
        <w:tc>
          <w:tcPr>
            <w:tcW w:w="4480" w:type="dxa"/>
            <w:vMerge/>
          </w:tcPr>
          <w:p w14:paraId="5EE7F39E" w14:textId="77777777" w:rsidR="00F56BC4" w:rsidRPr="00F56BC4" w:rsidRDefault="00F56BC4" w:rsidP="00F56BC4">
            <w:pPr>
              <w:rPr>
                <w:color w:val="auto"/>
                <w:lang w:val="en-GB"/>
              </w:rPr>
            </w:pPr>
          </w:p>
        </w:tc>
        <w:tc>
          <w:tcPr>
            <w:tcW w:w="4481" w:type="dxa"/>
          </w:tcPr>
          <w:p w14:paraId="0379D7AF" w14:textId="77777777" w:rsidR="00F56BC4" w:rsidRPr="00F56BC4" w:rsidRDefault="00F56BC4" w:rsidP="00F56BC4">
            <w:pPr>
              <w:rPr>
                <w:color w:val="auto"/>
                <w:lang w:val="en-GB"/>
              </w:rPr>
            </w:pPr>
            <w:r w:rsidRPr="00F56BC4">
              <w:rPr>
                <w:color w:val="auto"/>
                <w:lang w:val="en-GB"/>
              </w:rPr>
              <w:t>Physical barriers to reduce erosion – ‘</w:t>
            </w:r>
            <w:proofErr w:type="spellStart"/>
            <w:r w:rsidRPr="00F56BC4">
              <w:rPr>
                <w:color w:val="auto"/>
                <w:lang w:val="en-GB"/>
              </w:rPr>
              <w:t>fanya</w:t>
            </w:r>
            <w:proofErr w:type="spellEnd"/>
            <w:r w:rsidRPr="00F56BC4">
              <w:rPr>
                <w:color w:val="auto"/>
                <w:lang w:val="en-GB"/>
              </w:rPr>
              <w:t xml:space="preserve"> </w:t>
            </w:r>
            <w:proofErr w:type="spellStart"/>
            <w:r w:rsidRPr="00F56BC4">
              <w:rPr>
                <w:color w:val="auto"/>
                <w:lang w:val="en-GB"/>
              </w:rPr>
              <w:t>juu</w:t>
            </w:r>
            <w:proofErr w:type="spellEnd"/>
            <w:r w:rsidRPr="00F56BC4">
              <w:rPr>
                <w:color w:val="auto"/>
                <w:lang w:val="en-GB"/>
              </w:rPr>
              <w:t>’, ‘</w:t>
            </w:r>
            <w:proofErr w:type="spellStart"/>
            <w:r w:rsidRPr="00F56BC4">
              <w:rPr>
                <w:color w:val="auto"/>
                <w:lang w:val="en-GB"/>
              </w:rPr>
              <w:t>fanya</w:t>
            </w:r>
            <w:proofErr w:type="spellEnd"/>
            <w:r w:rsidRPr="00F56BC4">
              <w:rPr>
                <w:color w:val="auto"/>
                <w:lang w:val="en-GB"/>
              </w:rPr>
              <w:t xml:space="preserve"> </w:t>
            </w:r>
            <w:proofErr w:type="spellStart"/>
            <w:r w:rsidRPr="00F56BC4">
              <w:rPr>
                <w:color w:val="auto"/>
                <w:lang w:val="en-GB"/>
              </w:rPr>
              <w:t>chini</w:t>
            </w:r>
            <w:proofErr w:type="spellEnd"/>
            <w:r w:rsidRPr="00F56BC4">
              <w:rPr>
                <w:color w:val="auto"/>
                <w:lang w:val="en-GB"/>
              </w:rPr>
              <w:t>’, and shelterbelt</w:t>
            </w:r>
          </w:p>
        </w:tc>
      </w:tr>
      <w:tr w:rsidR="00F56BC4" w:rsidRPr="00F56BC4" w14:paraId="5A0D19DD" w14:textId="77777777" w:rsidTr="00A96A3D">
        <w:trPr>
          <w:trHeight w:val="90"/>
        </w:trPr>
        <w:tc>
          <w:tcPr>
            <w:tcW w:w="4480" w:type="dxa"/>
            <w:vMerge/>
          </w:tcPr>
          <w:p w14:paraId="54E5A1FE" w14:textId="77777777" w:rsidR="00F56BC4" w:rsidRPr="00F56BC4" w:rsidRDefault="00F56BC4" w:rsidP="00F56BC4">
            <w:pPr>
              <w:rPr>
                <w:color w:val="auto"/>
                <w:lang w:val="en-GB"/>
              </w:rPr>
            </w:pPr>
          </w:p>
        </w:tc>
        <w:tc>
          <w:tcPr>
            <w:tcW w:w="4481" w:type="dxa"/>
          </w:tcPr>
          <w:p w14:paraId="0884646B" w14:textId="77777777" w:rsidR="00F56BC4" w:rsidRPr="00F56BC4" w:rsidRDefault="00F56BC4" w:rsidP="00F56BC4">
            <w:pPr>
              <w:rPr>
                <w:color w:val="auto"/>
                <w:lang w:val="en-GB"/>
              </w:rPr>
            </w:pPr>
            <w:r w:rsidRPr="00F56BC4">
              <w:rPr>
                <w:color w:val="auto"/>
                <w:lang w:val="en-GB"/>
              </w:rPr>
              <w:t>Cover crops</w:t>
            </w:r>
          </w:p>
        </w:tc>
      </w:tr>
      <w:tr w:rsidR="00F56BC4" w:rsidRPr="00F56BC4" w14:paraId="156ADF18" w14:textId="77777777" w:rsidTr="00A96A3D">
        <w:trPr>
          <w:trHeight w:val="178"/>
        </w:trPr>
        <w:tc>
          <w:tcPr>
            <w:tcW w:w="4480" w:type="dxa"/>
            <w:vMerge/>
          </w:tcPr>
          <w:p w14:paraId="43A60794" w14:textId="77777777" w:rsidR="00F56BC4" w:rsidRPr="00F56BC4" w:rsidRDefault="00F56BC4" w:rsidP="00F56BC4">
            <w:pPr>
              <w:rPr>
                <w:color w:val="auto"/>
                <w:lang w:val="en-GB"/>
              </w:rPr>
            </w:pPr>
          </w:p>
        </w:tc>
        <w:tc>
          <w:tcPr>
            <w:tcW w:w="4481" w:type="dxa"/>
          </w:tcPr>
          <w:p w14:paraId="537D9FDE" w14:textId="77777777" w:rsidR="00F56BC4" w:rsidRPr="00F56BC4" w:rsidRDefault="00F56BC4" w:rsidP="00F56BC4">
            <w:pPr>
              <w:rPr>
                <w:color w:val="auto"/>
                <w:lang w:val="en-GB"/>
              </w:rPr>
            </w:pPr>
            <w:r w:rsidRPr="00F56BC4">
              <w:rPr>
                <w:color w:val="auto"/>
                <w:lang w:val="en-GB"/>
              </w:rPr>
              <w:t>Conservation agriculture</w:t>
            </w:r>
          </w:p>
        </w:tc>
      </w:tr>
      <w:tr w:rsidR="00F56BC4" w:rsidRPr="00F56BC4" w14:paraId="0DEA448E" w14:textId="77777777" w:rsidTr="00A96A3D">
        <w:trPr>
          <w:trHeight w:val="60"/>
        </w:trPr>
        <w:tc>
          <w:tcPr>
            <w:tcW w:w="4480" w:type="dxa"/>
            <w:vMerge w:val="restart"/>
          </w:tcPr>
          <w:p w14:paraId="3FFD4E39" w14:textId="77777777" w:rsidR="00F56BC4" w:rsidRPr="00F56BC4" w:rsidRDefault="00F56BC4" w:rsidP="00F56BC4">
            <w:pPr>
              <w:rPr>
                <w:color w:val="auto"/>
                <w:lang w:val="en-GB"/>
              </w:rPr>
            </w:pPr>
            <w:r w:rsidRPr="00F56BC4">
              <w:rPr>
                <w:color w:val="auto"/>
                <w:lang w:val="en-GB"/>
              </w:rPr>
              <w:t>Improved livestock feed quality and quantity</w:t>
            </w:r>
          </w:p>
        </w:tc>
        <w:tc>
          <w:tcPr>
            <w:tcW w:w="4481" w:type="dxa"/>
          </w:tcPr>
          <w:p w14:paraId="73AEA484" w14:textId="77777777" w:rsidR="00F56BC4" w:rsidRPr="00F56BC4" w:rsidRDefault="00F56BC4" w:rsidP="00F56BC4">
            <w:pPr>
              <w:rPr>
                <w:color w:val="auto"/>
                <w:lang w:val="en-GB"/>
              </w:rPr>
            </w:pPr>
            <w:r w:rsidRPr="00F56BC4">
              <w:rPr>
                <w:color w:val="auto"/>
                <w:lang w:val="en-GB"/>
              </w:rPr>
              <w:t>Quality forage and fodder-based feed rations</w:t>
            </w:r>
          </w:p>
        </w:tc>
      </w:tr>
      <w:tr w:rsidR="00F56BC4" w:rsidRPr="00F56BC4" w14:paraId="79D198A8" w14:textId="77777777" w:rsidTr="00A96A3D">
        <w:trPr>
          <w:trHeight w:val="60"/>
        </w:trPr>
        <w:tc>
          <w:tcPr>
            <w:tcW w:w="4480" w:type="dxa"/>
            <w:vMerge/>
          </w:tcPr>
          <w:p w14:paraId="6F54C4F0" w14:textId="77777777" w:rsidR="00F56BC4" w:rsidRPr="00F56BC4" w:rsidRDefault="00F56BC4" w:rsidP="00F56BC4">
            <w:pPr>
              <w:rPr>
                <w:color w:val="auto"/>
                <w:lang w:val="en-GB"/>
              </w:rPr>
            </w:pPr>
          </w:p>
        </w:tc>
        <w:tc>
          <w:tcPr>
            <w:tcW w:w="4481" w:type="dxa"/>
          </w:tcPr>
          <w:p w14:paraId="221424B9" w14:textId="77777777" w:rsidR="00F56BC4" w:rsidRPr="00F56BC4" w:rsidRDefault="00F56BC4" w:rsidP="00F56BC4">
            <w:pPr>
              <w:rPr>
                <w:color w:val="auto"/>
                <w:lang w:val="en-GB"/>
              </w:rPr>
            </w:pPr>
            <w:r w:rsidRPr="00F56BC4">
              <w:rPr>
                <w:color w:val="auto"/>
                <w:lang w:val="en-GB"/>
              </w:rPr>
              <w:t>Poultry feeds with vegetable rations and housing</w:t>
            </w:r>
          </w:p>
        </w:tc>
      </w:tr>
      <w:tr w:rsidR="00F56BC4" w:rsidRPr="00F56BC4" w14:paraId="477477B8" w14:textId="77777777" w:rsidTr="00A96A3D">
        <w:trPr>
          <w:trHeight w:val="60"/>
        </w:trPr>
        <w:tc>
          <w:tcPr>
            <w:tcW w:w="4480" w:type="dxa"/>
            <w:vMerge/>
          </w:tcPr>
          <w:p w14:paraId="78DA61DC" w14:textId="77777777" w:rsidR="00F56BC4" w:rsidRPr="00F56BC4" w:rsidRDefault="00F56BC4" w:rsidP="00F56BC4">
            <w:pPr>
              <w:rPr>
                <w:color w:val="auto"/>
                <w:lang w:val="en-GB"/>
              </w:rPr>
            </w:pPr>
          </w:p>
        </w:tc>
        <w:tc>
          <w:tcPr>
            <w:tcW w:w="4481" w:type="dxa"/>
          </w:tcPr>
          <w:p w14:paraId="6CE92670" w14:textId="77777777" w:rsidR="00F56BC4" w:rsidRPr="00F56BC4" w:rsidRDefault="00F56BC4" w:rsidP="00F56BC4">
            <w:pPr>
              <w:rPr>
                <w:color w:val="auto"/>
                <w:lang w:val="en-GB"/>
              </w:rPr>
            </w:pPr>
            <w:r w:rsidRPr="00F56BC4">
              <w:rPr>
                <w:color w:val="auto"/>
                <w:lang w:val="en-GB"/>
              </w:rPr>
              <w:t>Livestock feed with fodder rations</w:t>
            </w:r>
          </w:p>
        </w:tc>
      </w:tr>
      <w:tr w:rsidR="00F56BC4" w:rsidRPr="00F56BC4" w14:paraId="71866397" w14:textId="77777777" w:rsidTr="00A96A3D">
        <w:trPr>
          <w:trHeight w:val="180"/>
        </w:trPr>
        <w:tc>
          <w:tcPr>
            <w:tcW w:w="4480" w:type="dxa"/>
            <w:vMerge w:val="restart"/>
          </w:tcPr>
          <w:p w14:paraId="5A21B060" w14:textId="77777777" w:rsidR="00F56BC4" w:rsidRPr="00F56BC4" w:rsidRDefault="00F56BC4" w:rsidP="00F56BC4">
            <w:pPr>
              <w:rPr>
                <w:color w:val="auto"/>
                <w:lang w:val="en-GB"/>
              </w:rPr>
            </w:pPr>
            <w:r w:rsidRPr="00F56BC4">
              <w:rPr>
                <w:color w:val="auto"/>
                <w:lang w:val="en-GB"/>
              </w:rPr>
              <w:t>Pre- and post-harvest approaches to reduce food waste and improve food safety</w:t>
            </w:r>
          </w:p>
        </w:tc>
        <w:tc>
          <w:tcPr>
            <w:tcW w:w="4481" w:type="dxa"/>
          </w:tcPr>
          <w:p w14:paraId="5978273E" w14:textId="77777777" w:rsidR="00F56BC4" w:rsidRPr="00F56BC4" w:rsidRDefault="00F56BC4" w:rsidP="00F56BC4">
            <w:pPr>
              <w:rPr>
                <w:color w:val="auto"/>
                <w:lang w:val="en-GB"/>
              </w:rPr>
            </w:pPr>
            <w:r w:rsidRPr="00F56BC4">
              <w:rPr>
                <w:color w:val="auto"/>
                <w:lang w:val="en-GB"/>
              </w:rPr>
              <w:t>Motorized shelling machine, collapsible dryer cases, PICS bags</w:t>
            </w:r>
          </w:p>
        </w:tc>
      </w:tr>
      <w:tr w:rsidR="00F56BC4" w:rsidRPr="00F56BC4" w14:paraId="3BF1072A" w14:textId="77777777" w:rsidTr="00A96A3D">
        <w:trPr>
          <w:trHeight w:val="180"/>
        </w:trPr>
        <w:tc>
          <w:tcPr>
            <w:tcW w:w="4480" w:type="dxa"/>
            <w:vMerge/>
          </w:tcPr>
          <w:p w14:paraId="4BA7918A" w14:textId="77777777" w:rsidR="00F56BC4" w:rsidRPr="00F56BC4" w:rsidRDefault="00F56BC4" w:rsidP="00F56BC4">
            <w:pPr>
              <w:rPr>
                <w:color w:val="auto"/>
                <w:lang w:val="en-GB"/>
              </w:rPr>
            </w:pPr>
          </w:p>
        </w:tc>
        <w:tc>
          <w:tcPr>
            <w:tcW w:w="4481" w:type="dxa"/>
          </w:tcPr>
          <w:p w14:paraId="7687345F" w14:textId="77777777" w:rsidR="00F56BC4" w:rsidRPr="00F56BC4" w:rsidRDefault="00F56BC4" w:rsidP="00F56BC4">
            <w:pPr>
              <w:rPr>
                <w:color w:val="auto"/>
                <w:lang w:val="en-GB"/>
              </w:rPr>
            </w:pPr>
            <w:r w:rsidRPr="00F56BC4">
              <w:rPr>
                <w:color w:val="auto"/>
                <w:lang w:val="en-GB"/>
              </w:rPr>
              <w:t>Aflasafe application in maize and ground fields</w:t>
            </w:r>
          </w:p>
        </w:tc>
      </w:tr>
      <w:tr w:rsidR="00F56BC4" w:rsidRPr="00F56BC4" w14:paraId="662CD5CF" w14:textId="77777777" w:rsidTr="00A96A3D">
        <w:trPr>
          <w:trHeight w:val="120"/>
        </w:trPr>
        <w:tc>
          <w:tcPr>
            <w:tcW w:w="4480" w:type="dxa"/>
            <w:vMerge w:val="restart"/>
          </w:tcPr>
          <w:p w14:paraId="28ACAA67" w14:textId="77777777" w:rsidR="00F56BC4" w:rsidRPr="00F56BC4" w:rsidRDefault="00F56BC4" w:rsidP="00F56BC4">
            <w:pPr>
              <w:rPr>
                <w:color w:val="auto"/>
                <w:lang w:val="en-GB"/>
              </w:rPr>
            </w:pPr>
            <w:r w:rsidRPr="00F56BC4">
              <w:rPr>
                <w:color w:val="auto"/>
                <w:lang w:val="en-GB"/>
              </w:rPr>
              <w:t>Nutrient-rich food crops for improved household nutrition</w:t>
            </w:r>
          </w:p>
        </w:tc>
        <w:tc>
          <w:tcPr>
            <w:tcW w:w="4481" w:type="dxa"/>
          </w:tcPr>
          <w:p w14:paraId="03120A96" w14:textId="77777777" w:rsidR="00F56BC4" w:rsidRPr="00F56BC4" w:rsidRDefault="00F56BC4" w:rsidP="00F56BC4">
            <w:pPr>
              <w:rPr>
                <w:color w:val="auto"/>
                <w:lang w:val="en-GB"/>
              </w:rPr>
            </w:pPr>
            <w:r w:rsidRPr="00F56BC4">
              <w:rPr>
                <w:color w:val="auto"/>
                <w:lang w:val="en-GB"/>
              </w:rPr>
              <w:t>Vegetables</w:t>
            </w:r>
          </w:p>
        </w:tc>
      </w:tr>
      <w:tr w:rsidR="00F56BC4" w:rsidRPr="00F56BC4" w14:paraId="65A1F38E" w14:textId="77777777" w:rsidTr="00A96A3D">
        <w:trPr>
          <w:trHeight w:val="120"/>
        </w:trPr>
        <w:tc>
          <w:tcPr>
            <w:tcW w:w="4480" w:type="dxa"/>
            <w:vMerge/>
          </w:tcPr>
          <w:p w14:paraId="611364AE" w14:textId="77777777" w:rsidR="00F56BC4" w:rsidRPr="00F56BC4" w:rsidRDefault="00F56BC4" w:rsidP="00F56BC4">
            <w:pPr>
              <w:rPr>
                <w:color w:val="auto"/>
                <w:lang w:val="en-GB"/>
              </w:rPr>
            </w:pPr>
          </w:p>
        </w:tc>
        <w:tc>
          <w:tcPr>
            <w:tcW w:w="4481" w:type="dxa"/>
          </w:tcPr>
          <w:p w14:paraId="400A4911" w14:textId="77777777" w:rsidR="00F56BC4" w:rsidRPr="00F56BC4" w:rsidRDefault="00F56BC4" w:rsidP="00F56BC4">
            <w:pPr>
              <w:rPr>
                <w:color w:val="auto"/>
                <w:lang w:val="en-GB"/>
              </w:rPr>
            </w:pPr>
            <w:r w:rsidRPr="00F56BC4">
              <w:rPr>
                <w:color w:val="auto"/>
                <w:lang w:val="en-GB"/>
              </w:rPr>
              <w:t>Quality protein maize</w:t>
            </w:r>
          </w:p>
        </w:tc>
      </w:tr>
      <w:tr w:rsidR="00F56BC4" w:rsidRPr="00F56BC4" w14:paraId="2E39A9CC" w14:textId="77777777" w:rsidTr="00A96A3D">
        <w:trPr>
          <w:trHeight w:val="120"/>
        </w:trPr>
        <w:tc>
          <w:tcPr>
            <w:tcW w:w="4480" w:type="dxa"/>
            <w:vMerge/>
          </w:tcPr>
          <w:p w14:paraId="11097B63" w14:textId="77777777" w:rsidR="00F56BC4" w:rsidRPr="00F56BC4" w:rsidRDefault="00F56BC4" w:rsidP="00F56BC4">
            <w:pPr>
              <w:rPr>
                <w:color w:val="auto"/>
                <w:lang w:val="en-GB"/>
              </w:rPr>
            </w:pPr>
          </w:p>
        </w:tc>
        <w:tc>
          <w:tcPr>
            <w:tcW w:w="4481" w:type="dxa"/>
          </w:tcPr>
          <w:p w14:paraId="33CF2E8D" w14:textId="77777777" w:rsidR="00F56BC4" w:rsidRPr="00F56BC4" w:rsidRDefault="00F56BC4" w:rsidP="00F56BC4">
            <w:pPr>
              <w:rPr>
                <w:color w:val="auto"/>
                <w:lang w:val="en-GB"/>
              </w:rPr>
            </w:pPr>
            <w:r w:rsidRPr="00F56BC4">
              <w:rPr>
                <w:color w:val="auto"/>
                <w:lang w:val="en-GB"/>
              </w:rPr>
              <w:t>Orange-fleshed sweet potato</w:t>
            </w:r>
          </w:p>
        </w:tc>
      </w:tr>
    </w:tbl>
    <w:p w14:paraId="02366ACA" w14:textId="7CAB8891" w:rsidR="00F56BC4" w:rsidRDefault="00F56BC4" w:rsidP="00E63509">
      <w:pPr>
        <w:rPr>
          <w:color w:val="auto"/>
        </w:rPr>
      </w:pPr>
    </w:p>
    <w:p w14:paraId="5BA323EE" w14:textId="1CA6389B" w:rsidR="00F56BC4" w:rsidRDefault="00F56BC4" w:rsidP="00E63509">
      <w:pPr>
        <w:rPr>
          <w:color w:val="auto"/>
        </w:rPr>
      </w:pPr>
    </w:p>
    <w:p w14:paraId="10C861AB" w14:textId="77777777" w:rsidR="009816FD" w:rsidRPr="00076E2C" w:rsidRDefault="009816FD" w:rsidP="00E63509">
      <w:pPr>
        <w:rPr>
          <w:color w:val="auto"/>
        </w:rPr>
      </w:pPr>
    </w:p>
    <w:p w14:paraId="7257A918" w14:textId="77777777" w:rsidR="00E63509" w:rsidRPr="00076E2C" w:rsidRDefault="00E63509" w:rsidP="009816FD">
      <w:pPr>
        <w:pStyle w:val="Heading1"/>
      </w:pPr>
      <w:bookmarkStart w:id="20" w:name="_Toc53124433"/>
      <w:r w:rsidRPr="00076E2C">
        <w:t>Background</w:t>
      </w:r>
      <w:bookmarkEnd w:id="20"/>
    </w:p>
    <w:p w14:paraId="27FF04F7" w14:textId="77777777" w:rsidR="00E63509" w:rsidRDefault="00E63509" w:rsidP="00E63509">
      <w:pPr>
        <w:rPr>
          <w:color w:val="auto"/>
        </w:rPr>
      </w:pPr>
      <w:r w:rsidRPr="002C7369">
        <w:rPr>
          <w:color w:val="auto"/>
        </w:rPr>
        <w:t xml:space="preserve">Phase 1 (1 October 2012 - 30 September 2016) of the USAID-funded Africa Research in Sustainable Intensification for the Next Generation (Africa RISING) project in West Africa (WA) was implemented in 25 intervention communities in northern Ghana and 9 villages in the Bougouni and Koutiala districts of the Sikasso Region in southern Mali under the </w:t>
      </w:r>
      <w:r w:rsidRPr="002C7369">
        <w:rPr>
          <w:i/>
          <w:color w:val="auto"/>
        </w:rPr>
        <w:t>title 'Sustainable Intensification of Key Farming Systems in the Guinea-</w:t>
      </w:r>
      <w:proofErr w:type="spellStart"/>
      <w:r w:rsidRPr="002C7369">
        <w:rPr>
          <w:i/>
          <w:color w:val="auto"/>
        </w:rPr>
        <w:t>Sudano</w:t>
      </w:r>
      <w:proofErr w:type="spellEnd"/>
      <w:r w:rsidRPr="002C7369">
        <w:rPr>
          <w:i/>
          <w:color w:val="auto"/>
        </w:rPr>
        <w:t>-Sahelian Zone of West Africa'</w:t>
      </w:r>
      <w:r w:rsidRPr="002C7369">
        <w:rPr>
          <w:color w:val="auto"/>
        </w:rPr>
        <w:t xml:space="preserve">. Research activities under Phase 1 were organized around 3 research outputs (ROs), namely: 1) Situation analysis and program-wide synthesis (RO1); 2) Integrated Systems Improvement (RO2) and 3) Scaling and Delivery (RO3). Capacity building and gender were cross-cutting. </w:t>
      </w:r>
      <w:r w:rsidRPr="002C7369">
        <w:rPr>
          <w:color w:val="auto"/>
          <w:lang w:val="en-GB"/>
        </w:rPr>
        <w:t>Phase 2 (1 October 2016 - 30 September 2021) of the WA project was launched in February 2017.</w:t>
      </w:r>
    </w:p>
    <w:p w14:paraId="7D6E4C52" w14:textId="77777777" w:rsidR="00E63509" w:rsidRDefault="00E63509" w:rsidP="00E63509">
      <w:pPr>
        <w:rPr>
          <w:color w:val="auto"/>
        </w:rPr>
      </w:pPr>
    </w:p>
    <w:p w14:paraId="0B72E8C4" w14:textId="431D2E9F" w:rsidR="00E63509" w:rsidRPr="002C7369" w:rsidRDefault="00E63509" w:rsidP="00E63509">
      <w:pPr>
        <w:rPr>
          <w:color w:val="auto"/>
          <w:lang w:val="en-GB"/>
        </w:rPr>
      </w:pPr>
      <w:r w:rsidRPr="002C7369">
        <w:rPr>
          <w:color w:val="auto"/>
        </w:rPr>
        <w:t xml:space="preserve">Technological packages and/or practices validated in Phase 1 (see Table </w:t>
      </w:r>
      <w:r w:rsidR="006D2CC9">
        <w:rPr>
          <w:color w:val="auto"/>
        </w:rPr>
        <w:t>1</w:t>
      </w:r>
      <w:r w:rsidRPr="002C7369">
        <w:rPr>
          <w:color w:val="auto"/>
        </w:rPr>
        <w:t>)</w:t>
      </w:r>
      <w:r w:rsidRPr="002C7369">
        <w:rPr>
          <w:color w:val="auto"/>
          <w:lang w:val="en-GB"/>
        </w:rPr>
        <w:t xml:space="preserve"> </w:t>
      </w:r>
      <w:r w:rsidR="00063307">
        <w:rPr>
          <w:color w:val="auto"/>
          <w:lang w:val="en-GB"/>
        </w:rPr>
        <w:t>are being</w:t>
      </w:r>
      <w:r w:rsidRPr="002C7369">
        <w:rPr>
          <w:color w:val="auto"/>
          <w:lang w:val="en-GB"/>
        </w:rPr>
        <w:t xml:space="preserve"> scaled out targeting agro-ecosystems and socio-economic circumstances defined by the sustainable intensification (SI) domains - productive, economic, social, human and environmental.</w:t>
      </w:r>
      <w:r w:rsidRPr="002C7369">
        <w:rPr>
          <w:color w:val="auto"/>
        </w:rPr>
        <w:t xml:space="preserve"> Linkages will be established with research and development partners to undertake both generic and back-stopping research. The generic research aims at completing the loose ends of research on the SI innovations in Phase 2 plus any other emerging issues. The back-stopping research will address researchable issues emerging from the scaling-out of SI innovations with the development partners.</w:t>
      </w:r>
    </w:p>
    <w:p w14:paraId="52586E29" w14:textId="77777777" w:rsidR="00E63509" w:rsidRPr="002C7369" w:rsidRDefault="00E63509" w:rsidP="00E63509">
      <w:pPr>
        <w:rPr>
          <w:color w:val="auto"/>
        </w:rPr>
      </w:pPr>
    </w:p>
    <w:p w14:paraId="2586F543" w14:textId="1CB2E75F" w:rsidR="00E63509" w:rsidRDefault="00E63509" w:rsidP="00063307">
      <w:pPr>
        <w:rPr>
          <w:color w:val="auto"/>
        </w:rPr>
      </w:pPr>
      <w:r w:rsidRPr="002C7369">
        <w:rPr>
          <w:color w:val="auto"/>
          <w:lang w:val="en-GB"/>
        </w:rPr>
        <w:t>Phase 2 is also exploring new research areas emerging from Phase 1 experiences and feedback by research and development partners, notably, using results</w:t>
      </w:r>
      <w:r w:rsidRPr="002C7369">
        <w:rPr>
          <w:color w:val="auto"/>
        </w:rPr>
        <w:t xml:space="preserve"> from farming systems analyses and farm types to inform research targeting and technology dissemination; post-harvest management and value addition; nutrition-sensitive agriculture;</w:t>
      </w:r>
      <w:r w:rsidRPr="002C7369">
        <w:rPr>
          <w:color w:val="auto"/>
          <w:lang w:val="en-GB"/>
        </w:rPr>
        <w:t xml:space="preserve"> labour-saving </w:t>
      </w:r>
      <w:r w:rsidRPr="002C7369">
        <w:rPr>
          <w:color w:val="auto"/>
        </w:rPr>
        <w:t xml:space="preserve">mechanization solutions for small-scale farmers; and climate-smart agriculture. </w:t>
      </w:r>
    </w:p>
    <w:p w14:paraId="1662D79E" w14:textId="41F6DA19" w:rsidR="00EC60BA" w:rsidRDefault="00EC60BA" w:rsidP="00063307">
      <w:pPr>
        <w:rPr>
          <w:color w:val="auto"/>
        </w:rPr>
      </w:pPr>
    </w:p>
    <w:p w14:paraId="3619DBB5" w14:textId="190E7471" w:rsidR="006D2CC9" w:rsidRDefault="006D2CC9" w:rsidP="00063307">
      <w:pPr>
        <w:rPr>
          <w:color w:val="auto"/>
        </w:rPr>
      </w:pPr>
    </w:p>
    <w:p w14:paraId="5A95C3AE" w14:textId="3E80BFA1" w:rsidR="006D2CC9" w:rsidRDefault="006D2CC9" w:rsidP="00063307">
      <w:pPr>
        <w:rPr>
          <w:color w:val="auto"/>
        </w:rPr>
      </w:pPr>
    </w:p>
    <w:p w14:paraId="6C446006" w14:textId="1624AC89" w:rsidR="006D2CC9" w:rsidRDefault="006D2CC9" w:rsidP="00063307">
      <w:pPr>
        <w:rPr>
          <w:color w:val="auto"/>
        </w:rPr>
      </w:pPr>
    </w:p>
    <w:p w14:paraId="17FBBC0B" w14:textId="2F69B548" w:rsidR="006D2CC9" w:rsidRDefault="006D2CC9" w:rsidP="00063307">
      <w:pPr>
        <w:rPr>
          <w:color w:val="auto"/>
        </w:rPr>
      </w:pPr>
    </w:p>
    <w:p w14:paraId="055C6958" w14:textId="454214CF" w:rsidR="006D2CC9" w:rsidRDefault="006D2CC9" w:rsidP="00063307">
      <w:pPr>
        <w:rPr>
          <w:color w:val="auto"/>
        </w:rPr>
      </w:pPr>
    </w:p>
    <w:p w14:paraId="132519C0" w14:textId="11599858" w:rsidR="006D2CC9" w:rsidRDefault="006D2CC9" w:rsidP="00063307">
      <w:pPr>
        <w:rPr>
          <w:color w:val="auto"/>
        </w:rPr>
      </w:pPr>
    </w:p>
    <w:p w14:paraId="35362749" w14:textId="798DE1A6" w:rsidR="006D2CC9" w:rsidRDefault="006D2CC9" w:rsidP="00063307">
      <w:pPr>
        <w:rPr>
          <w:color w:val="auto"/>
        </w:rPr>
      </w:pPr>
    </w:p>
    <w:p w14:paraId="53169E1B" w14:textId="25BC54F1" w:rsidR="006D2CC9" w:rsidRDefault="006D2CC9" w:rsidP="00063307">
      <w:pPr>
        <w:rPr>
          <w:color w:val="auto"/>
        </w:rPr>
      </w:pPr>
    </w:p>
    <w:p w14:paraId="451360F1" w14:textId="137ACAA8" w:rsidR="006D2CC9" w:rsidRDefault="006D2CC9" w:rsidP="00063307">
      <w:pPr>
        <w:rPr>
          <w:color w:val="auto"/>
        </w:rPr>
      </w:pPr>
    </w:p>
    <w:p w14:paraId="68BD3EFC" w14:textId="3F262CFA" w:rsidR="006D2CC9" w:rsidRDefault="006D2CC9" w:rsidP="00063307">
      <w:pPr>
        <w:rPr>
          <w:color w:val="auto"/>
        </w:rPr>
      </w:pPr>
    </w:p>
    <w:p w14:paraId="36984E15" w14:textId="0BF85E9D" w:rsidR="006D2CC9" w:rsidRDefault="006D2CC9" w:rsidP="00063307">
      <w:pPr>
        <w:rPr>
          <w:color w:val="auto"/>
        </w:rPr>
      </w:pPr>
    </w:p>
    <w:p w14:paraId="52525E7D" w14:textId="3CFFB6C1" w:rsidR="006D2CC9" w:rsidRDefault="006D2CC9" w:rsidP="00063307">
      <w:pPr>
        <w:rPr>
          <w:color w:val="auto"/>
        </w:rPr>
      </w:pPr>
    </w:p>
    <w:p w14:paraId="3912DFAF" w14:textId="241C00B0" w:rsidR="006D2CC9" w:rsidRDefault="006D2CC9" w:rsidP="00063307">
      <w:pPr>
        <w:rPr>
          <w:color w:val="auto"/>
        </w:rPr>
      </w:pPr>
    </w:p>
    <w:p w14:paraId="615317AF" w14:textId="4BC073CF" w:rsidR="006D2CC9" w:rsidRDefault="006D2CC9" w:rsidP="00063307">
      <w:pPr>
        <w:rPr>
          <w:color w:val="auto"/>
        </w:rPr>
      </w:pPr>
    </w:p>
    <w:p w14:paraId="3127A0DF" w14:textId="5853483A" w:rsidR="006D2CC9" w:rsidRDefault="006D2CC9" w:rsidP="00063307">
      <w:pPr>
        <w:rPr>
          <w:color w:val="auto"/>
        </w:rPr>
      </w:pPr>
    </w:p>
    <w:p w14:paraId="0E06C246" w14:textId="3457ABCE" w:rsidR="006D2CC9" w:rsidRDefault="006D2CC9" w:rsidP="00063307">
      <w:pPr>
        <w:rPr>
          <w:color w:val="auto"/>
        </w:rPr>
      </w:pPr>
    </w:p>
    <w:p w14:paraId="2266D667" w14:textId="5E3BFBB7" w:rsidR="006D2CC9" w:rsidRDefault="006D2CC9" w:rsidP="00063307">
      <w:pPr>
        <w:rPr>
          <w:color w:val="auto"/>
        </w:rPr>
      </w:pPr>
    </w:p>
    <w:p w14:paraId="3E349491" w14:textId="02344689" w:rsidR="006D2CC9" w:rsidRDefault="006D2CC9" w:rsidP="00063307">
      <w:pPr>
        <w:rPr>
          <w:color w:val="auto"/>
        </w:rPr>
      </w:pPr>
    </w:p>
    <w:p w14:paraId="2A82B0AA" w14:textId="72C03AC1" w:rsidR="006D2CC9" w:rsidRDefault="006D2CC9" w:rsidP="00063307">
      <w:pPr>
        <w:rPr>
          <w:color w:val="auto"/>
        </w:rPr>
      </w:pPr>
    </w:p>
    <w:p w14:paraId="539AFC84" w14:textId="7BD63E46" w:rsidR="006D2CC9" w:rsidRDefault="006D2CC9" w:rsidP="00063307">
      <w:pPr>
        <w:rPr>
          <w:color w:val="auto"/>
        </w:rPr>
      </w:pPr>
    </w:p>
    <w:p w14:paraId="651FF9F7" w14:textId="16C5605C" w:rsidR="006D2CC9" w:rsidRDefault="006D2CC9" w:rsidP="00063307">
      <w:pPr>
        <w:rPr>
          <w:color w:val="auto"/>
        </w:rPr>
      </w:pPr>
    </w:p>
    <w:p w14:paraId="2D0E64EB" w14:textId="1C424764" w:rsidR="006D2CC9" w:rsidRDefault="006D2CC9" w:rsidP="00063307">
      <w:pPr>
        <w:rPr>
          <w:color w:val="auto"/>
        </w:rPr>
      </w:pPr>
    </w:p>
    <w:p w14:paraId="3ACCF304" w14:textId="77777777" w:rsidR="006D2CC9" w:rsidRDefault="006D2CC9" w:rsidP="006D2CC9">
      <w:pPr>
        <w:pStyle w:val="Heading1"/>
      </w:pPr>
      <w:bookmarkStart w:id="21" w:name="_Toc53124434"/>
      <w:r>
        <w:lastRenderedPageBreak/>
        <w:t>P</w:t>
      </w:r>
      <w:r w:rsidRPr="00076E2C">
        <w:t xml:space="preserve">roject </w:t>
      </w:r>
      <w:r>
        <w:t>logframe overview</w:t>
      </w:r>
      <w:bookmarkEnd w:id="21"/>
    </w:p>
    <w:p w14:paraId="6393C4C8" w14:textId="77777777" w:rsidR="006D2CC9" w:rsidRDefault="006D2CC9" w:rsidP="006D2CC9">
      <w:pPr>
        <w:rPr>
          <w:color w:val="auto"/>
        </w:rPr>
      </w:pPr>
      <w:r>
        <w:t xml:space="preserve">An overview of the Africa RISING East and Southern Africa Project logframe up to the activity level can be glanced from Table 1 below. All sub-activities initiated by project partners align with specific outcomes, outputs and activities within the logframe. For a detailed look at other important logframe elements like objectively verifiable indicators, sources and means of verification, the assumptions for each output etc. the complete project logframe document is accessible at: </w:t>
      </w:r>
      <w:hyperlink r:id="rId26" w:history="1">
        <w:r w:rsidRPr="00146B46">
          <w:rPr>
            <w:rStyle w:val="Hyperlink"/>
          </w:rPr>
          <w:t>https://hdl.handle.net/10568/82852</w:t>
        </w:r>
      </w:hyperlink>
      <w:r>
        <w:t xml:space="preserve"> </w:t>
      </w:r>
    </w:p>
    <w:p w14:paraId="1568B4F5" w14:textId="77777777" w:rsidR="006D2CC9" w:rsidRDefault="006D2CC9" w:rsidP="00063307">
      <w:pPr>
        <w:rPr>
          <w:color w:val="auto"/>
        </w:rPr>
      </w:pPr>
    </w:p>
    <w:p w14:paraId="5681A970" w14:textId="77777777" w:rsidR="00EC60BA" w:rsidRDefault="00EC60BA" w:rsidP="00063307">
      <w:pPr>
        <w:rPr>
          <w:color w:val="auto"/>
        </w:rPr>
      </w:pPr>
    </w:p>
    <w:p w14:paraId="457BC110" w14:textId="77777777" w:rsidR="0056713D" w:rsidRDefault="0056713D" w:rsidP="00063307">
      <w:pPr>
        <w:rPr>
          <w:color w:val="auto"/>
          <w:lang w:val="en-GB"/>
        </w:rPr>
        <w:sectPr w:rsidR="0056713D" w:rsidSect="00076E2C">
          <w:footerReference w:type="default" r:id="rId27"/>
          <w:pgSz w:w="11907" w:h="16839" w:code="9"/>
          <w:pgMar w:top="1440" w:right="1800" w:bottom="1440" w:left="1800" w:header="720" w:footer="432" w:gutter="0"/>
          <w:pgNumType w:start="1"/>
          <w:cols w:space="720"/>
          <w:docGrid w:linePitch="360"/>
        </w:sectPr>
      </w:pPr>
    </w:p>
    <w:p w14:paraId="04457380" w14:textId="77C49F76" w:rsidR="00E32F7E" w:rsidRDefault="00E32F7E" w:rsidP="00E63509">
      <w:pPr>
        <w:rPr>
          <w:color w:val="auto"/>
        </w:rPr>
      </w:pPr>
      <w:r w:rsidRPr="00E32F7E">
        <w:rPr>
          <w:b/>
          <w:bCs/>
          <w:color w:val="auto"/>
        </w:rPr>
        <w:lastRenderedPageBreak/>
        <w:t xml:space="preserve">Table </w:t>
      </w:r>
      <w:r w:rsidR="006D2CC9">
        <w:rPr>
          <w:b/>
          <w:bCs/>
          <w:color w:val="auto"/>
        </w:rPr>
        <w:t>2</w:t>
      </w:r>
      <w:r w:rsidRPr="00E32F7E">
        <w:rPr>
          <w:b/>
          <w:bCs/>
          <w:color w:val="auto"/>
        </w:rPr>
        <w:t>:</w:t>
      </w:r>
      <w:r>
        <w:rPr>
          <w:color w:val="auto"/>
        </w:rPr>
        <w:t xml:space="preserve"> </w:t>
      </w:r>
      <w:r w:rsidRPr="00E32F7E">
        <w:rPr>
          <w:color w:val="auto"/>
        </w:rPr>
        <w:t>Logframe overview</w:t>
      </w:r>
    </w:p>
    <w:tbl>
      <w:tblPr>
        <w:tblW w:w="13585" w:type="dxa"/>
        <w:tblLook w:val="04A0" w:firstRow="1" w:lastRow="0" w:firstColumn="1" w:lastColumn="0" w:noHBand="0" w:noVBand="1"/>
      </w:tblPr>
      <w:tblGrid>
        <w:gridCol w:w="4095"/>
        <w:gridCol w:w="9490"/>
      </w:tblGrid>
      <w:tr w:rsidR="00E32F7E" w:rsidRPr="00E32F7E" w14:paraId="6605A199" w14:textId="77777777" w:rsidTr="00E32F7E">
        <w:trPr>
          <w:trHeight w:val="285"/>
        </w:trPr>
        <w:tc>
          <w:tcPr>
            <w:tcW w:w="13585" w:type="dxa"/>
            <w:gridSpan w:val="2"/>
            <w:tcBorders>
              <w:top w:val="single" w:sz="4" w:space="0" w:color="auto"/>
              <w:left w:val="single" w:sz="4" w:space="0" w:color="auto"/>
              <w:bottom w:val="single" w:sz="4" w:space="0" w:color="auto"/>
              <w:right w:val="single" w:sz="4" w:space="0" w:color="auto"/>
            </w:tcBorders>
            <w:shd w:val="clear" w:color="000000" w:fill="F4B084"/>
            <w:hideMark/>
          </w:tcPr>
          <w:p w14:paraId="4A3B7508" w14:textId="77777777" w:rsidR="00E32F7E" w:rsidRPr="00E32F7E" w:rsidRDefault="00E32F7E" w:rsidP="00E32F7E">
            <w:pPr>
              <w:rPr>
                <w:color w:val="auto"/>
              </w:rPr>
            </w:pPr>
            <w:r w:rsidRPr="00E32F7E">
              <w:rPr>
                <w:color w:val="auto"/>
              </w:rPr>
              <w:t xml:space="preserve">Outcome 1: Productivity, diversity, and income of crop-livestock systems in selected agro-ecologies </w:t>
            </w:r>
            <w:proofErr w:type="spellStart"/>
            <w:r w:rsidRPr="00E32F7E">
              <w:rPr>
                <w:color w:val="auto"/>
              </w:rPr>
              <w:t>enahnced</w:t>
            </w:r>
            <w:proofErr w:type="spellEnd"/>
            <w:r w:rsidRPr="00E32F7E">
              <w:rPr>
                <w:color w:val="auto"/>
              </w:rPr>
              <w:t xml:space="preserve"> under climate variability</w:t>
            </w:r>
          </w:p>
        </w:tc>
      </w:tr>
      <w:tr w:rsidR="00E32F7E" w:rsidRPr="00E32F7E" w14:paraId="2D3B77DE" w14:textId="77777777" w:rsidTr="00E32F7E">
        <w:trPr>
          <w:trHeight w:val="465"/>
        </w:trPr>
        <w:tc>
          <w:tcPr>
            <w:tcW w:w="13585" w:type="dxa"/>
            <w:gridSpan w:val="2"/>
            <w:tcBorders>
              <w:top w:val="single" w:sz="4" w:space="0" w:color="auto"/>
              <w:left w:val="single" w:sz="4" w:space="0" w:color="auto"/>
              <w:bottom w:val="single" w:sz="4" w:space="0" w:color="auto"/>
              <w:right w:val="single" w:sz="4" w:space="0" w:color="auto"/>
            </w:tcBorders>
            <w:shd w:val="clear" w:color="000000" w:fill="FFF2CC"/>
            <w:vAlign w:val="center"/>
            <w:hideMark/>
          </w:tcPr>
          <w:p w14:paraId="011567CB" w14:textId="77777777" w:rsidR="00E32F7E" w:rsidRPr="00E32F7E" w:rsidRDefault="00E32F7E" w:rsidP="00E32F7E">
            <w:pPr>
              <w:rPr>
                <w:color w:val="auto"/>
              </w:rPr>
            </w:pPr>
            <w:r w:rsidRPr="00E32F7E">
              <w:rPr>
                <w:color w:val="auto"/>
              </w:rPr>
              <w:t>Output 1.1:  Demand-driven, climate-smart, integrated crop-livestock research products (contextualized technologies) for improved productivity, diversified diets, and higher income piloted for specific typologies in target agro-ecologies and scaled in Outcomes 4 and 5</w:t>
            </w:r>
          </w:p>
        </w:tc>
      </w:tr>
      <w:tr w:rsidR="00E32F7E" w:rsidRPr="00E32F7E" w14:paraId="2EFEF126" w14:textId="77777777" w:rsidTr="00E32F7E">
        <w:trPr>
          <w:trHeight w:val="525"/>
        </w:trPr>
        <w:tc>
          <w:tcPr>
            <w:tcW w:w="4095" w:type="dxa"/>
            <w:vMerge w:val="restart"/>
            <w:tcBorders>
              <w:top w:val="nil"/>
              <w:left w:val="single" w:sz="4" w:space="0" w:color="auto"/>
              <w:bottom w:val="single" w:sz="4" w:space="0" w:color="auto"/>
              <w:right w:val="single" w:sz="4" w:space="0" w:color="auto"/>
            </w:tcBorders>
            <w:shd w:val="clear" w:color="000000" w:fill="E2EFDA"/>
            <w:vAlign w:val="center"/>
            <w:hideMark/>
          </w:tcPr>
          <w:p w14:paraId="5D723E10" w14:textId="77777777" w:rsidR="00E32F7E" w:rsidRPr="00E32F7E" w:rsidRDefault="00E32F7E" w:rsidP="00E32F7E">
            <w:pPr>
              <w:rPr>
                <w:color w:val="auto"/>
              </w:rPr>
            </w:pPr>
            <w:r w:rsidRPr="00E32F7E">
              <w:rPr>
                <w:color w:val="auto"/>
              </w:rPr>
              <w:t>Activity 1.1.1: Assess and iteratively improve resilient crop-crop and crop-livestock integration systems [Assess and iteratively improve crop-livestock combinations from Phase I]</w:t>
            </w:r>
          </w:p>
        </w:tc>
        <w:tc>
          <w:tcPr>
            <w:tcW w:w="9490" w:type="dxa"/>
            <w:tcBorders>
              <w:top w:val="nil"/>
              <w:left w:val="nil"/>
              <w:bottom w:val="single" w:sz="4" w:space="0" w:color="auto"/>
              <w:right w:val="single" w:sz="4" w:space="0" w:color="auto"/>
            </w:tcBorders>
            <w:shd w:val="clear" w:color="000000" w:fill="FFFFFF"/>
            <w:hideMark/>
          </w:tcPr>
          <w:p w14:paraId="02C3DCEC" w14:textId="77777777" w:rsidR="00E32F7E" w:rsidRPr="00E32F7E" w:rsidRDefault="00E32F7E" w:rsidP="00E32F7E">
            <w:pPr>
              <w:rPr>
                <w:color w:val="auto"/>
              </w:rPr>
            </w:pPr>
            <w:r w:rsidRPr="00E32F7E">
              <w:rPr>
                <w:color w:val="auto"/>
              </w:rPr>
              <w:t xml:space="preserve">Sub-activity 1.1.1.1 Farm level evaluation of elite drought tolerant (DT) hybrids </w:t>
            </w:r>
            <w:proofErr w:type="spellStart"/>
            <w:r w:rsidRPr="00E32F7E">
              <w:rPr>
                <w:color w:val="auto"/>
              </w:rPr>
              <w:t>ander</w:t>
            </w:r>
            <w:proofErr w:type="spellEnd"/>
            <w:r w:rsidRPr="00E32F7E">
              <w:rPr>
                <w:color w:val="auto"/>
              </w:rPr>
              <w:t xml:space="preserve"> validated SI soil &amp; water conservation and fertilizer technologies to determine the </w:t>
            </w:r>
            <w:proofErr w:type="spellStart"/>
            <w:r w:rsidRPr="00E32F7E">
              <w:rPr>
                <w:color w:val="auto"/>
              </w:rPr>
              <w:t>huan</w:t>
            </w:r>
            <w:proofErr w:type="spellEnd"/>
            <w:r w:rsidRPr="00E32F7E">
              <w:rPr>
                <w:color w:val="auto"/>
              </w:rPr>
              <w:t xml:space="preserve"> condition, social and economic benefits associated with these hybrids</w:t>
            </w:r>
          </w:p>
        </w:tc>
      </w:tr>
      <w:tr w:rsidR="00E32F7E" w:rsidRPr="00E32F7E" w14:paraId="22F0654F" w14:textId="77777777" w:rsidTr="00E32F7E">
        <w:trPr>
          <w:trHeight w:val="848"/>
        </w:trPr>
        <w:tc>
          <w:tcPr>
            <w:tcW w:w="4095" w:type="dxa"/>
            <w:vMerge/>
            <w:tcBorders>
              <w:top w:val="nil"/>
              <w:left w:val="single" w:sz="4" w:space="0" w:color="auto"/>
              <w:bottom w:val="single" w:sz="4" w:space="0" w:color="auto"/>
              <w:right w:val="single" w:sz="4" w:space="0" w:color="auto"/>
            </w:tcBorders>
            <w:vAlign w:val="center"/>
            <w:hideMark/>
          </w:tcPr>
          <w:p w14:paraId="0576071E"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1BFBB8E2" w14:textId="77777777" w:rsidR="00E32F7E" w:rsidRPr="00E32F7E" w:rsidRDefault="00E32F7E" w:rsidP="00E32F7E">
            <w:pPr>
              <w:rPr>
                <w:color w:val="auto"/>
              </w:rPr>
            </w:pPr>
            <w:r w:rsidRPr="00E32F7E">
              <w:rPr>
                <w:color w:val="auto"/>
              </w:rPr>
              <w:t xml:space="preserve">sub-activity 1.1.1.2 Investigations on the </w:t>
            </w:r>
            <w:proofErr w:type="spellStart"/>
            <w:r w:rsidRPr="00E32F7E">
              <w:rPr>
                <w:color w:val="auto"/>
              </w:rPr>
              <w:t>medum</w:t>
            </w:r>
            <w:proofErr w:type="spellEnd"/>
            <w:r w:rsidRPr="00E32F7E">
              <w:rPr>
                <w:color w:val="auto"/>
              </w:rPr>
              <w:t xml:space="preserve"> to long-term impacts of </w:t>
            </w:r>
            <w:proofErr w:type="spellStart"/>
            <w:r w:rsidRPr="00E32F7E">
              <w:rPr>
                <w:color w:val="auto"/>
              </w:rPr>
              <w:t>Sitechnologies</w:t>
            </w:r>
            <w:proofErr w:type="spellEnd"/>
            <w:r w:rsidRPr="00E32F7E">
              <w:rPr>
                <w:color w:val="auto"/>
              </w:rPr>
              <w:t xml:space="preserve"> (improved </w:t>
            </w:r>
            <w:proofErr w:type="spellStart"/>
            <w:r w:rsidRPr="00E32F7E">
              <w:rPr>
                <w:color w:val="auto"/>
              </w:rPr>
              <w:t>soi</w:t>
            </w:r>
            <w:proofErr w:type="spellEnd"/>
            <w:r w:rsidRPr="00E32F7E">
              <w:rPr>
                <w:color w:val="auto"/>
              </w:rPr>
              <w:t xml:space="preserve"> fertility management, improved germplasm, crop combinations, nutrient and water management) on </w:t>
            </w:r>
            <w:proofErr w:type="spellStart"/>
            <w:r w:rsidRPr="00E32F7E">
              <w:rPr>
                <w:color w:val="auto"/>
              </w:rPr>
              <w:t>vcrop</w:t>
            </w:r>
            <w:proofErr w:type="spellEnd"/>
            <w:r w:rsidRPr="00E32F7E">
              <w:rPr>
                <w:color w:val="auto"/>
              </w:rPr>
              <w:t xml:space="preserve"> productivity on multi-locational field sites and baby trials</w:t>
            </w:r>
          </w:p>
        </w:tc>
      </w:tr>
      <w:tr w:rsidR="00E32F7E" w:rsidRPr="00E32F7E" w14:paraId="10590FF0" w14:textId="77777777" w:rsidTr="00E32F7E">
        <w:trPr>
          <w:trHeight w:val="525"/>
        </w:trPr>
        <w:tc>
          <w:tcPr>
            <w:tcW w:w="4095" w:type="dxa"/>
            <w:vMerge/>
            <w:tcBorders>
              <w:top w:val="nil"/>
              <w:left w:val="single" w:sz="4" w:space="0" w:color="auto"/>
              <w:bottom w:val="single" w:sz="4" w:space="0" w:color="auto"/>
              <w:right w:val="single" w:sz="4" w:space="0" w:color="auto"/>
            </w:tcBorders>
            <w:vAlign w:val="center"/>
            <w:hideMark/>
          </w:tcPr>
          <w:p w14:paraId="7B6B4BCE"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5E48224F" w14:textId="77777777" w:rsidR="00E32F7E" w:rsidRPr="00E32F7E" w:rsidRDefault="00E32F7E" w:rsidP="00E32F7E">
            <w:pPr>
              <w:rPr>
                <w:color w:val="auto"/>
              </w:rPr>
            </w:pPr>
            <w:r w:rsidRPr="00E32F7E">
              <w:rPr>
                <w:color w:val="auto"/>
              </w:rPr>
              <w:t>Sub-activity 1.1.1.3 Determining the productivity of groundnut as a function of generation x variety x density interactions in two contrasting agroecologies</w:t>
            </w:r>
          </w:p>
        </w:tc>
      </w:tr>
      <w:tr w:rsidR="00E32F7E" w:rsidRPr="00E32F7E" w14:paraId="4D5ACEE5" w14:textId="77777777" w:rsidTr="00E32F7E">
        <w:trPr>
          <w:trHeight w:val="525"/>
        </w:trPr>
        <w:tc>
          <w:tcPr>
            <w:tcW w:w="4095" w:type="dxa"/>
            <w:vMerge/>
            <w:tcBorders>
              <w:top w:val="nil"/>
              <w:left w:val="single" w:sz="4" w:space="0" w:color="auto"/>
              <w:bottom w:val="single" w:sz="4" w:space="0" w:color="auto"/>
              <w:right w:val="single" w:sz="4" w:space="0" w:color="auto"/>
            </w:tcBorders>
            <w:vAlign w:val="center"/>
            <w:hideMark/>
          </w:tcPr>
          <w:p w14:paraId="43C5187E"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7B497D5A" w14:textId="77777777" w:rsidR="00E32F7E" w:rsidRPr="00E32F7E" w:rsidRDefault="00E32F7E" w:rsidP="00E32F7E">
            <w:pPr>
              <w:rPr>
                <w:color w:val="auto"/>
              </w:rPr>
            </w:pPr>
            <w:r w:rsidRPr="00E32F7E">
              <w:rPr>
                <w:color w:val="auto"/>
              </w:rPr>
              <w:t xml:space="preserve">Sub-activity 1.1.1.4 Exploring the productivity of goats under controlled breeding and feeding regimes </w:t>
            </w:r>
            <w:proofErr w:type="spellStart"/>
            <w:r w:rsidRPr="00E32F7E">
              <w:rPr>
                <w:color w:val="auto"/>
              </w:rPr>
              <w:t>amon</w:t>
            </w:r>
            <w:proofErr w:type="spellEnd"/>
            <w:r w:rsidRPr="00E32F7E">
              <w:rPr>
                <w:color w:val="auto"/>
              </w:rPr>
              <w:t xml:space="preserve"> young breeding female goats in crop-livestock systems in Malawi</w:t>
            </w:r>
          </w:p>
        </w:tc>
      </w:tr>
      <w:tr w:rsidR="00E32F7E" w:rsidRPr="00E32F7E" w14:paraId="2C9D3AD8" w14:textId="77777777" w:rsidTr="00E32F7E">
        <w:trPr>
          <w:trHeight w:val="285"/>
        </w:trPr>
        <w:tc>
          <w:tcPr>
            <w:tcW w:w="4095" w:type="dxa"/>
            <w:vMerge/>
            <w:tcBorders>
              <w:top w:val="nil"/>
              <w:left w:val="single" w:sz="4" w:space="0" w:color="auto"/>
              <w:bottom w:val="single" w:sz="4" w:space="0" w:color="auto"/>
              <w:right w:val="single" w:sz="4" w:space="0" w:color="auto"/>
            </w:tcBorders>
            <w:vAlign w:val="center"/>
            <w:hideMark/>
          </w:tcPr>
          <w:p w14:paraId="2FC001EE"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vAlign w:val="bottom"/>
            <w:hideMark/>
          </w:tcPr>
          <w:p w14:paraId="7416E006" w14:textId="77777777" w:rsidR="00E32F7E" w:rsidRPr="00E32F7E" w:rsidRDefault="00E32F7E" w:rsidP="00E32F7E">
            <w:pPr>
              <w:rPr>
                <w:color w:val="auto"/>
              </w:rPr>
            </w:pPr>
            <w:r w:rsidRPr="00E32F7E">
              <w:rPr>
                <w:color w:val="auto"/>
              </w:rPr>
              <w:t xml:space="preserve">Sub-activity 1.1.1.5: Determining the productivity and resilience benefits of Gliricidia-based cropping systems  </w:t>
            </w:r>
          </w:p>
        </w:tc>
      </w:tr>
      <w:tr w:rsidR="00E32F7E" w:rsidRPr="00E32F7E" w14:paraId="2160562E" w14:textId="77777777" w:rsidTr="00E32F7E">
        <w:trPr>
          <w:trHeight w:val="585"/>
        </w:trPr>
        <w:tc>
          <w:tcPr>
            <w:tcW w:w="4095" w:type="dxa"/>
            <w:vMerge/>
            <w:tcBorders>
              <w:top w:val="nil"/>
              <w:left w:val="single" w:sz="4" w:space="0" w:color="auto"/>
              <w:bottom w:val="single" w:sz="4" w:space="0" w:color="auto"/>
              <w:right w:val="single" w:sz="4" w:space="0" w:color="auto"/>
            </w:tcBorders>
            <w:vAlign w:val="center"/>
            <w:hideMark/>
          </w:tcPr>
          <w:p w14:paraId="26E74344"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110C5688" w14:textId="77777777" w:rsidR="00E32F7E" w:rsidRPr="00E32F7E" w:rsidRDefault="00E32F7E" w:rsidP="00E32F7E">
            <w:pPr>
              <w:rPr>
                <w:color w:val="auto"/>
              </w:rPr>
            </w:pPr>
            <w:r w:rsidRPr="00E32F7E">
              <w:rPr>
                <w:color w:val="auto"/>
              </w:rPr>
              <w:t>Sub-activity 1.1.1.6 Assess the yield, economic and BNF (biological nitrogen fixation) benefits of innovative approaches addressing the pigeon pea and common bean productivity within maize-based cropping system and variable weather</w:t>
            </w:r>
          </w:p>
        </w:tc>
      </w:tr>
      <w:tr w:rsidR="00E32F7E" w:rsidRPr="00E32F7E" w14:paraId="373332F0" w14:textId="77777777" w:rsidTr="00E32F7E">
        <w:trPr>
          <w:trHeight w:val="525"/>
        </w:trPr>
        <w:tc>
          <w:tcPr>
            <w:tcW w:w="4095" w:type="dxa"/>
            <w:vMerge/>
            <w:tcBorders>
              <w:top w:val="nil"/>
              <w:left w:val="single" w:sz="4" w:space="0" w:color="auto"/>
              <w:bottom w:val="single" w:sz="4" w:space="0" w:color="auto"/>
              <w:right w:val="single" w:sz="4" w:space="0" w:color="auto"/>
            </w:tcBorders>
            <w:vAlign w:val="center"/>
            <w:hideMark/>
          </w:tcPr>
          <w:p w14:paraId="07D6F416"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5C5EAD82" w14:textId="77777777" w:rsidR="00E32F7E" w:rsidRPr="00E32F7E" w:rsidRDefault="00E32F7E" w:rsidP="00E32F7E">
            <w:pPr>
              <w:rPr>
                <w:color w:val="auto"/>
              </w:rPr>
            </w:pPr>
            <w:r w:rsidRPr="00E32F7E">
              <w:rPr>
                <w:color w:val="auto"/>
              </w:rPr>
              <w:t xml:space="preserve">Sub-activity 1.1.1.7 Monitoring the impact of weather and climate variability on the productivity and resilience of maize-legume </w:t>
            </w:r>
            <w:proofErr w:type="spellStart"/>
            <w:r w:rsidRPr="00E32F7E">
              <w:rPr>
                <w:color w:val="auto"/>
              </w:rPr>
              <w:t>croppings</w:t>
            </w:r>
            <w:proofErr w:type="spellEnd"/>
            <w:r w:rsidRPr="00E32F7E">
              <w:rPr>
                <w:color w:val="auto"/>
              </w:rPr>
              <w:t xml:space="preserve"> of Kongwa and Kiteto, Tanzania</w:t>
            </w:r>
          </w:p>
        </w:tc>
      </w:tr>
      <w:tr w:rsidR="00E32F7E" w:rsidRPr="00E32F7E" w14:paraId="008DC71E" w14:textId="77777777" w:rsidTr="00E32F7E">
        <w:trPr>
          <w:trHeight w:val="795"/>
        </w:trPr>
        <w:tc>
          <w:tcPr>
            <w:tcW w:w="4095" w:type="dxa"/>
            <w:tcBorders>
              <w:top w:val="nil"/>
              <w:left w:val="single" w:sz="4" w:space="0" w:color="auto"/>
              <w:bottom w:val="single" w:sz="4" w:space="0" w:color="auto"/>
              <w:right w:val="single" w:sz="4" w:space="0" w:color="auto"/>
            </w:tcBorders>
            <w:shd w:val="clear" w:color="000000" w:fill="E2EFDA"/>
            <w:hideMark/>
          </w:tcPr>
          <w:p w14:paraId="4235EB71" w14:textId="77777777" w:rsidR="00E32F7E" w:rsidRPr="00E32F7E" w:rsidRDefault="00E32F7E" w:rsidP="00E32F7E">
            <w:pPr>
              <w:rPr>
                <w:color w:val="auto"/>
              </w:rPr>
            </w:pPr>
            <w:r w:rsidRPr="00E32F7E">
              <w:rPr>
                <w:color w:val="auto"/>
              </w:rPr>
              <w:t>Activity 1.1.2: Evaluate and implement pathways that are effective at improving access to seeds and clonal materials of modern varieties of legumes, cereals, vegetables, forages and livestock</w:t>
            </w:r>
          </w:p>
        </w:tc>
        <w:tc>
          <w:tcPr>
            <w:tcW w:w="9490" w:type="dxa"/>
            <w:tcBorders>
              <w:top w:val="nil"/>
              <w:left w:val="nil"/>
              <w:bottom w:val="single" w:sz="4" w:space="0" w:color="auto"/>
              <w:right w:val="single" w:sz="4" w:space="0" w:color="auto"/>
            </w:tcBorders>
            <w:shd w:val="clear" w:color="000000" w:fill="FFFFFF"/>
            <w:vAlign w:val="center"/>
            <w:hideMark/>
          </w:tcPr>
          <w:p w14:paraId="2996281E" w14:textId="77777777" w:rsidR="00E32F7E" w:rsidRPr="00E32F7E" w:rsidRDefault="00E32F7E" w:rsidP="00E32F7E">
            <w:pPr>
              <w:rPr>
                <w:color w:val="auto"/>
              </w:rPr>
            </w:pPr>
            <w:r w:rsidRPr="00E32F7E">
              <w:rPr>
                <w:color w:val="auto"/>
              </w:rPr>
              <w:t>Sub-activity 1.1.2.1 Assessment of the benefits of management technologies on performance of improved vegetable varieties (season 2)</w:t>
            </w:r>
          </w:p>
        </w:tc>
      </w:tr>
      <w:tr w:rsidR="00E32F7E" w:rsidRPr="00E32F7E" w14:paraId="101713AA" w14:textId="77777777" w:rsidTr="00E32F7E">
        <w:trPr>
          <w:trHeight w:val="323"/>
        </w:trPr>
        <w:tc>
          <w:tcPr>
            <w:tcW w:w="13585" w:type="dxa"/>
            <w:gridSpan w:val="2"/>
            <w:tcBorders>
              <w:top w:val="single" w:sz="4" w:space="0" w:color="auto"/>
              <w:left w:val="single" w:sz="4" w:space="0" w:color="auto"/>
              <w:bottom w:val="single" w:sz="4" w:space="0" w:color="auto"/>
              <w:right w:val="single" w:sz="4" w:space="0" w:color="auto"/>
            </w:tcBorders>
            <w:shd w:val="clear" w:color="000000" w:fill="FFF2CC"/>
            <w:hideMark/>
          </w:tcPr>
          <w:p w14:paraId="5A1C708F" w14:textId="77777777" w:rsidR="00E32F7E" w:rsidRPr="00E32F7E" w:rsidRDefault="00E32F7E" w:rsidP="00E32F7E">
            <w:pPr>
              <w:rPr>
                <w:color w:val="auto"/>
              </w:rPr>
            </w:pPr>
            <w:r w:rsidRPr="00E32F7E">
              <w:rPr>
                <w:color w:val="auto"/>
              </w:rPr>
              <w:t>Output 1.2: Demand-driven, labor-saving and gender-sensitive research products to reduce drudgery while increasing labor efficiency in the production cycle piloted for relevant typologies in target areas [and scaled in Outcomes 4 and 5]</w:t>
            </w:r>
          </w:p>
        </w:tc>
      </w:tr>
      <w:tr w:rsidR="00E32F7E" w:rsidRPr="00E32F7E" w14:paraId="7EADB73E" w14:textId="77777777" w:rsidTr="00E32F7E">
        <w:trPr>
          <w:trHeight w:val="563"/>
        </w:trPr>
        <w:tc>
          <w:tcPr>
            <w:tcW w:w="4095" w:type="dxa"/>
            <w:tcBorders>
              <w:top w:val="nil"/>
              <w:left w:val="single" w:sz="4" w:space="0" w:color="auto"/>
              <w:bottom w:val="single" w:sz="4" w:space="0" w:color="auto"/>
              <w:right w:val="single" w:sz="4" w:space="0" w:color="auto"/>
            </w:tcBorders>
            <w:shd w:val="clear" w:color="000000" w:fill="E2EFDA"/>
            <w:hideMark/>
          </w:tcPr>
          <w:p w14:paraId="605A2D68" w14:textId="6927471D" w:rsidR="00E32F7E" w:rsidRPr="00E32F7E" w:rsidRDefault="00E32F7E" w:rsidP="00E32F7E">
            <w:pPr>
              <w:rPr>
                <w:color w:val="auto"/>
              </w:rPr>
            </w:pPr>
            <w:r w:rsidRPr="00E32F7E">
              <w:rPr>
                <w:color w:val="auto"/>
              </w:rPr>
              <w:lastRenderedPageBreak/>
              <w:t xml:space="preserve">Activity 1.2.1 Support local partners through training an </w:t>
            </w:r>
            <w:r w:rsidR="006D2CC9" w:rsidRPr="00E32F7E">
              <w:rPr>
                <w:color w:val="auto"/>
              </w:rPr>
              <w:t xml:space="preserve">appropriate </w:t>
            </w:r>
            <w:r w:rsidR="00B22791" w:rsidRPr="00E32F7E">
              <w:rPr>
                <w:color w:val="auto"/>
              </w:rPr>
              <w:t>drudgery</w:t>
            </w:r>
            <w:r w:rsidR="006D2CC9" w:rsidRPr="00E32F7E">
              <w:rPr>
                <w:color w:val="auto"/>
              </w:rPr>
              <w:t>-reducing technology</w:t>
            </w:r>
          </w:p>
        </w:tc>
        <w:tc>
          <w:tcPr>
            <w:tcW w:w="9490" w:type="dxa"/>
            <w:tcBorders>
              <w:top w:val="nil"/>
              <w:left w:val="nil"/>
              <w:bottom w:val="single" w:sz="4" w:space="0" w:color="auto"/>
              <w:right w:val="single" w:sz="4" w:space="0" w:color="auto"/>
            </w:tcBorders>
            <w:shd w:val="clear" w:color="000000" w:fill="FFFFFF"/>
            <w:hideMark/>
          </w:tcPr>
          <w:p w14:paraId="7E8CE803" w14:textId="77777777" w:rsidR="00E32F7E" w:rsidRPr="00E32F7E" w:rsidRDefault="00E32F7E" w:rsidP="00E32F7E">
            <w:pPr>
              <w:rPr>
                <w:color w:val="auto"/>
              </w:rPr>
            </w:pPr>
            <w:r w:rsidRPr="00E32F7E">
              <w:rPr>
                <w:color w:val="auto"/>
              </w:rPr>
              <w:t> </w:t>
            </w:r>
          </w:p>
        </w:tc>
      </w:tr>
      <w:tr w:rsidR="00E32F7E" w:rsidRPr="00E32F7E" w14:paraId="28E5DAE1" w14:textId="77777777" w:rsidTr="00E32F7E">
        <w:trPr>
          <w:trHeight w:val="548"/>
        </w:trPr>
        <w:tc>
          <w:tcPr>
            <w:tcW w:w="4095" w:type="dxa"/>
            <w:tcBorders>
              <w:top w:val="nil"/>
              <w:left w:val="single" w:sz="4" w:space="0" w:color="auto"/>
              <w:bottom w:val="single" w:sz="4" w:space="0" w:color="auto"/>
              <w:right w:val="single" w:sz="4" w:space="0" w:color="auto"/>
            </w:tcBorders>
            <w:shd w:val="clear" w:color="000000" w:fill="E2EFDA"/>
            <w:hideMark/>
          </w:tcPr>
          <w:p w14:paraId="695BC4F9" w14:textId="77777777" w:rsidR="00E32F7E" w:rsidRPr="00E32F7E" w:rsidRDefault="00E32F7E" w:rsidP="00E32F7E">
            <w:pPr>
              <w:rPr>
                <w:color w:val="auto"/>
              </w:rPr>
            </w:pPr>
            <w:r w:rsidRPr="00E32F7E">
              <w:rPr>
                <w:color w:val="auto"/>
              </w:rPr>
              <w:t>Activity 1.2.2: Co-adapt existing mechanization options with target communities</w:t>
            </w:r>
          </w:p>
        </w:tc>
        <w:tc>
          <w:tcPr>
            <w:tcW w:w="9490" w:type="dxa"/>
            <w:tcBorders>
              <w:top w:val="nil"/>
              <w:left w:val="nil"/>
              <w:bottom w:val="single" w:sz="4" w:space="0" w:color="auto"/>
              <w:right w:val="single" w:sz="4" w:space="0" w:color="auto"/>
            </w:tcBorders>
            <w:shd w:val="clear" w:color="000000" w:fill="FFFFFF"/>
            <w:hideMark/>
          </w:tcPr>
          <w:p w14:paraId="00A0839D" w14:textId="77777777" w:rsidR="00E32F7E" w:rsidRPr="00E32F7E" w:rsidRDefault="00E32F7E" w:rsidP="00E32F7E">
            <w:pPr>
              <w:rPr>
                <w:color w:val="auto"/>
              </w:rPr>
            </w:pPr>
            <w:r w:rsidRPr="00E32F7E">
              <w:rPr>
                <w:color w:val="auto"/>
              </w:rPr>
              <w:t>Sub-activity 1.2.2.1 Use of tractor mounted ripper tillage implement for enhancing soil water infiltration and moisture conservation in semi-arid areas of Kiteto, Manyara Region</w:t>
            </w:r>
          </w:p>
        </w:tc>
      </w:tr>
      <w:tr w:rsidR="00E32F7E" w:rsidRPr="00E32F7E" w14:paraId="56128390" w14:textId="77777777" w:rsidTr="00E32F7E">
        <w:trPr>
          <w:trHeight w:val="285"/>
        </w:trPr>
        <w:tc>
          <w:tcPr>
            <w:tcW w:w="13585" w:type="dxa"/>
            <w:gridSpan w:val="2"/>
            <w:tcBorders>
              <w:top w:val="single" w:sz="4" w:space="0" w:color="auto"/>
              <w:left w:val="single" w:sz="4" w:space="0" w:color="auto"/>
              <w:bottom w:val="single" w:sz="4" w:space="0" w:color="auto"/>
              <w:right w:val="single" w:sz="4" w:space="0" w:color="auto"/>
            </w:tcBorders>
            <w:shd w:val="clear" w:color="000000" w:fill="FFF2CC"/>
            <w:hideMark/>
          </w:tcPr>
          <w:p w14:paraId="150AB01A" w14:textId="77777777" w:rsidR="00E32F7E" w:rsidRPr="00E32F7E" w:rsidRDefault="00E32F7E" w:rsidP="00E32F7E">
            <w:pPr>
              <w:rPr>
                <w:color w:val="auto"/>
              </w:rPr>
            </w:pPr>
            <w:r w:rsidRPr="00E32F7E">
              <w:rPr>
                <w:color w:val="auto"/>
              </w:rPr>
              <w:t>Output 1.3: Tools (including ICT-based) and approaches for disseminating recommendations in relation to above research products, integrated in capacity development [and used in Outcomes 4 and 5]</w:t>
            </w:r>
          </w:p>
        </w:tc>
      </w:tr>
      <w:tr w:rsidR="00E32F7E" w:rsidRPr="00E32F7E" w14:paraId="3E3751A6" w14:textId="77777777" w:rsidTr="00E32F7E">
        <w:trPr>
          <w:trHeight w:val="518"/>
        </w:trPr>
        <w:tc>
          <w:tcPr>
            <w:tcW w:w="4095" w:type="dxa"/>
            <w:vMerge w:val="restart"/>
            <w:tcBorders>
              <w:top w:val="nil"/>
              <w:left w:val="single" w:sz="4" w:space="0" w:color="auto"/>
              <w:bottom w:val="single" w:sz="4" w:space="0" w:color="auto"/>
              <w:right w:val="single" w:sz="4" w:space="0" w:color="auto"/>
            </w:tcBorders>
            <w:shd w:val="clear" w:color="000000" w:fill="E2EFDA"/>
            <w:vAlign w:val="center"/>
            <w:hideMark/>
          </w:tcPr>
          <w:p w14:paraId="1F4E10A8" w14:textId="77777777" w:rsidR="00E32F7E" w:rsidRPr="00E32F7E" w:rsidRDefault="00E32F7E" w:rsidP="00E32F7E">
            <w:pPr>
              <w:rPr>
                <w:color w:val="auto"/>
              </w:rPr>
            </w:pPr>
            <w:r w:rsidRPr="00E32F7E">
              <w:rPr>
                <w:color w:val="auto"/>
              </w:rPr>
              <w:t>Activity 1.3.1:  Conduct extrapolation domain analysis based on GIS, agro-ecology, and crop model-generated information to establish the potential of technologies for geographical reach</w:t>
            </w:r>
          </w:p>
        </w:tc>
        <w:tc>
          <w:tcPr>
            <w:tcW w:w="9490" w:type="dxa"/>
            <w:tcBorders>
              <w:top w:val="nil"/>
              <w:left w:val="nil"/>
              <w:bottom w:val="single" w:sz="4" w:space="0" w:color="auto"/>
              <w:right w:val="single" w:sz="4" w:space="0" w:color="auto"/>
            </w:tcBorders>
            <w:shd w:val="clear" w:color="000000" w:fill="FFFFFF"/>
            <w:hideMark/>
          </w:tcPr>
          <w:p w14:paraId="10E1B707" w14:textId="77777777" w:rsidR="00E32F7E" w:rsidRPr="00E32F7E" w:rsidRDefault="00E32F7E" w:rsidP="00E32F7E">
            <w:pPr>
              <w:rPr>
                <w:color w:val="auto"/>
              </w:rPr>
            </w:pPr>
            <w:r w:rsidRPr="00E32F7E">
              <w:rPr>
                <w:color w:val="auto"/>
              </w:rPr>
              <w:t>Sub-activity 1.3.1.1 Farmer/Extension messaging (forage production and use, crop residue processing and use and feed rations) using MWANGA</w:t>
            </w:r>
          </w:p>
        </w:tc>
      </w:tr>
      <w:tr w:rsidR="00E32F7E" w:rsidRPr="00E32F7E" w14:paraId="7882E801" w14:textId="77777777" w:rsidTr="00E32F7E">
        <w:trPr>
          <w:trHeight w:val="525"/>
        </w:trPr>
        <w:tc>
          <w:tcPr>
            <w:tcW w:w="4095" w:type="dxa"/>
            <w:vMerge/>
            <w:tcBorders>
              <w:top w:val="nil"/>
              <w:left w:val="single" w:sz="4" w:space="0" w:color="auto"/>
              <w:bottom w:val="single" w:sz="4" w:space="0" w:color="auto"/>
              <w:right w:val="single" w:sz="4" w:space="0" w:color="auto"/>
            </w:tcBorders>
            <w:vAlign w:val="center"/>
            <w:hideMark/>
          </w:tcPr>
          <w:p w14:paraId="6B44196E"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2E907FC8" w14:textId="1E51DB49" w:rsidR="00E32F7E" w:rsidRPr="00E32F7E" w:rsidRDefault="00E32F7E" w:rsidP="00E32F7E">
            <w:pPr>
              <w:rPr>
                <w:color w:val="auto"/>
              </w:rPr>
            </w:pPr>
            <w:r w:rsidRPr="00E32F7E">
              <w:rPr>
                <w:color w:val="auto"/>
              </w:rPr>
              <w:t>Sub-</w:t>
            </w:r>
            <w:r w:rsidR="00B22791" w:rsidRPr="00E32F7E">
              <w:rPr>
                <w:color w:val="auto"/>
              </w:rPr>
              <w:t>activity</w:t>
            </w:r>
            <w:r w:rsidRPr="00E32F7E">
              <w:rPr>
                <w:color w:val="auto"/>
              </w:rPr>
              <w:t xml:space="preserve"> 1.3.1.2 Produce regionally </w:t>
            </w:r>
            <w:r w:rsidR="00B22791" w:rsidRPr="00E32F7E">
              <w:rPr>
                <w:color w:val="auto"/>
              </w:rPr>
              <w:t>relevant</w:t>
            </w:r>
            <w:r w:rsidRPr="00E32F7E">
              <w:rPr>
                <w:color w:val="auto"/>
              </w:rPr>
              <w:t xml:space="preserve"> extrapolation domain maps for validated conservation agriculture practices </w:t>
            </w:r>
          </w:p>
        </w:tc>
      </w:tr>
      <w:tr w:rsidR="00E32F7E" w:rsidRPr="00E32F7E" w14:paraId="7A919A52" w14:textId="77777777" w:rsidTr="00E32F7E">
        <w:trPr>
          <w:trHeight w:val="540"/>
        </w:trPr>
        <w:tc>
          <w:tcPr>
            <w:tcW w:w="4095" w:type="dxa"/>
            <w:vMerge/>
            <w:tcBorders>
              <w:top w:val="nil"/>
              <w:left w:val="single" w:sz="4" w:space="0" w:color="auto"/>
              <w:bottom w:val="single" w:sz="4" w:space="0" w:color="auto"/>
              <w:right w:val="single" w:sz="4" w:space="0" w:color="auto"/>
            </w:tcBorders>
            <w:vAlign w:val="center"/>
            <w:hideMark/>
          </w:tcPr>
          <w:p w14:paraId="510B7216"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3F249C6B" w14:textId="67F1A709" w:rsidR="00E32F7E" w:rsidRPr="00E32F7E" w:rsidRDefault="00E32F7E" w:rsidP="00E32F7E">
            <w:pPr>
              <w:rPr>
                <w:color w:val="auto"/>
              </w:rPr>
            </w:pPr>
            <w:r w:rsidRPr="00E32F7E">
              <w:rPr>
                <w:color w:val="auto"/>
              </w:rPr>
              <w:t xml:space="preserve">Sub-activity 1.3.1.3 Ex-ante impact </w:t>
            </w:r>
            <w:r w:rsidR="00B22791" w:rsidRPr="00E32F7E">
              <w:rPr>
                <w:color w:val="auto"/>
              </w:rPr>
              <w:t>assessment</w:t>
            </w:r>
            <w:r w:rsidRPr="00E32F7E">
              <w:rPr>
                <w:color w:val="auto"/>
              </w:rPr>
              <w:t xml:space="preserve"> with Trade off </w:t>
            </w:r>
            <w:r w:rsidR="00B22791" w:rsidRPr="00E32F7E">
              <w:rPr>
                <w:color w:val="auto"/>
              </w:rPr>
              <w:t>Analysis</w:t>
            </w:r>
            <w:r w:rsidRPr="00E32F7E">
              <w:rPr>
                <w:color w:val="auto"/>
              </w:rPr>
              <w:t xml:space="preserve"> Model for </w:t>
            </w:r>
            <w:r w:rsidR="00B22791" w:rsidRPr="00E32F7E">
              <w:rPr>
                <w:color w:val="auto"/>
              </w:rPr>
              <w:t>Multi-Dimensional</w:t>
            </w:r>
            <w:r w:rsidRPr="00E32F7E">
              <w:rPr>
                <w:color w:val="auto"/>
              </w:rPr>
              <w:t xml:space="preserve"> Impact Assessment (TOA-MD) for regional relevance of evaluated Africa RISING technologies</w:t>
            </w:r>
          </w:p>
        </w:tc>
      </w:tr>
      <w:tr w:rsidR="00E32F7E" w:rsidRPr="00E32F7E" w14:paraId="54E614E6" w14:textId="77777777" w:rsidTr="00E32F7E">
        <w:trPr>
          <w:trHeight w:val="285"/>
        </w:trPr>
        <w:tc>
          <w:tcPr>
            <w:tcW w:w="13585" w:type="dxa"/>
            <w:gridSpan w:val="2"/>
            <w:tcBorders>
              <w:top w:val="single" w:sz="4" w:space="0" w:color="auto"/>
              <w:left w:val="single" w:sz="4" w:space="0" w:color="auto"/>
              <w:bottom w:val="single" w:sz="4" w:space="0" w:color="auto"/>
              <w:right w:val="single" w:sz="4" w:space="0" w:color="auto"/>
            </w:tcBorders>
            <w:shd w:val="clear" w:color="000000" w:fill="F4B084"/>
            <w:hideMark/>
          </w:tcPr>
          <w:p w14:paraId="3EDA39BE" w14:textId="77777777" w:rsidR="00E32F7E" w:rsidRPr="00E32F7E" w:rsidRDefault="00E32F7E" w:rsidP="00E32F7E">
            <w:pPr>
              <w:rPr>
                <w:color w:val="auto"/>
              </w:rPr>
            </w:pPr>
            <w:r w:rsidRPr="00E32F7E">
              <w:rPr>
                <w:color w:val="auto"/>
              </w:rPr>
              <w:t>Outcome 2: Natural resource integrity and resilience to climate change enhanced for the target communities and agro-ecologies</w:t>
            </w:r>
          </w:p>
        </w:tc>
      </w:tr>
      <w:tr w:rsidR="00E32F7E" w:rsidRPr="00E32F7E" w14:paraId="74FDDB5E" w14:textId="77777777" w:rsidTr="00E32F7E">
        <w:trPr>
          <w:trHeight w:val="330"/>
        </w:trPr>
        <w:tc>
          <w:tcPr>
            <w:tcW w:w="13585" w:type="dxa"/>
            <w:gridSpan w:val="2"/>
            <w:tcBorders>
              <w:top w:val="single" w:sz="4" w:space="0" w:color="auto"/>
              <w:left w:val="single" w:sz="4" w:space="0" w:color="auto"/>
              <w:bottom w:val="single" w:sz="4" w:space="0" w:color="auto"/>
              <w:right w:val="single" w:sz="4" w:space="0" w:color="auto"/>
            </w:tcBorders>
            <w:shd w:val="clear" w:color="000000" w:fill="FFF2CC"/>
            <w:hideMark/>
          </w:tcPr>
          <w:p w14:paraId="19BCA475" w14:textId="77777777" w:rsidR="00E32F7E" w:rsidRPr="00E32F7E" w:rsidRDefault="00E32F7E" w:rsidP="00E32F7E">
            <w:pPr>
              <w:rPr>
                <w:color w:val="auto"/>
              </w:rPr>
            </w:pPr>
            <w:r w:rsidRPr="00E32F7E">
              <w:rPr>
                <w:color w:val="auto"/>
              </w:rPr>
              <w:t>Output 2.1: Demand-driven research products for enhancing soil, land and water resources management to reduce household/community vulnerability and land degradation piloted in priority agro-ecologies [and scaled in Outcome 5]</w:t>
            </w:r>
          </w:p>
        </w:tc>
      </w:tr>
      <w:tr w:rsidR="00E32F7E" w:rsidRPr="00E32F7E" w14:paraId="0ED4C211" w14:textId="77777777" w:rsidTr="00E32F7E">
        <w:trPr>
          <w:trHeight w:val="578"/>
        </w:trPr>
        <w:tc>
          <w:tcPr>
            <w:tcW w:w="4095" w:type="dxa"/>
            <w:tcBorders>
              <w:top w:val="nil"/>
              <w:left w:val="single" w:sz="4" w:space="0" w:color="auto"/>
              <w:bottom w:val="single" w:sz="4" w:space="0" w:color="auto"/>
              <w:right w:val="single" w:sz="4" w:space="0" w:color="auto"/>
            </w:tcBorders>
            <w:shd w:val="clear" w:color="000000" w:fill="E2EFDA"/>
            <w:hideMark/>
          </w:tcPr>
          <w:p w14:paraId="49D58E33" w14:textId="77777777" w:rsidR="00E32F7E" w:rsidRPr="00E32F7E" w:rsidRDefault="00E32F7E" w:rsidP="00E32F7E">
            <w:pPr>
              <w:rPr>
                <w:color w:val="auto"/>
              </w:rPr>
            </w:pPr>
            <w:r w:rsidRPr="00E32F7E">
              <w:rPr>
                <w:color w:val="auto"/>
              </w:rPr>
              <w:t>Activity 2.1.1: Characterize current practices in ESA through identifying formal and informal arrangements for access to and use of water and land resources</w:t>
            </w:r>
          </w:p>
        </w:tc>
        <w:tc>
          <w:tcPr>
            <w:tcW w:w="9490" w:type="dxa"/>
            <w:tcBorders>
              <w:top w:val="nil"/>
              <w:left w:val="nil"/>
              <w:bottom w:val="single" w:sz="4" w:space="0" w:color="auto"/>
              <w:right w:val="single" w:sz="4" w:space="0" w:color="auto"/>
            </w:tcBorders>
            <w:shd w:val="clear" w:color="auto" w:fill="auto"/>
            <w:hideMark/>
          </w:tcPr>
          <w:p w14:paraId="20BD077B" w14:textId="5763FD54" w:rsidR="00E32F7E" w:rsidRPr="00E32F7E" w:rsidRDefault="00E32F7E" w:rsidP="00E32F7E">
            <w:pPr>
              <w:rPr>
                <w:color w:val="auto"/>
              </w:rPr>
            </w:pPr>
            <w:r w:rsidRPr="00E32F7E">
              <w:rPr>
                <w:color w:val="auto"/>
              </w:rPr>
              <w:t xml:space="preserve">Sub-activity 2.1.1.1 Assessing the buffer and </w:t>
            </w:r>
            <w:r w:rsidR="00B22791" w:rsidRPr="00E32F7E">
              <w:rPr>
                <w:color w:val="auto"/>
              </w:rPr>
              <w:t>adaptative</w:t>
            </w:r>
            <w:r w:rsidRPr="00E32F7E">
              <w:rPr>
                <w:color w:val="auto"/>
              </w:rPr>
              <w:t xml:space="preserve"> capacity to harness the resilience of different farm types</w:t>
            </w:r>
          </w:p>
        </w:tc>
      </w:tr>
      <w:tr w:rsidR="00E32F7E" w:rsidRPr="00E32F7E" w14:paraId="04930DFA" w14:textId="77777777" w:rsidTr="00E32F7E">
        <w:trPr>
          <w:trHeight w:val="548"/>
        </w:trPr>
        <w:tc>
          <w:tcPr>
            <w:tcW w:w="4095" w:type="dxa"/>
            <w:tcBorders>
              <w:top w:val="nil"/>
              <w:left w:val="single" w:sz="4" w:space="0" w:color="auto"/>
              <w:bottom w:val="single" w:sz="4" w:space="0" w:color="auto"/>
              <w:right w:val="single" w:sz="4" w:space="0" w:color="auto"/>
            </w:tcBorders>
            <w:shd w:val="clear" w:color="000000" w:fill="E2EFDA"/>
            <w:hideMark/>
          </w:tcPr>
          <w:p w14:paraId="1325CB7D" w14:textId="77777777" w:rsidR="00E32F7E" w:rsidRPr="00E32F7E" w:rsidRDefault="00E32F7E" w:rsidP="00E32F7E">
            <w:pPr>
              <w:rPr>
                <w:color w:val="auto"/>
              </w:rPr>
            </w:pPr>
            <w:r w:rsidRPr="00E32F7E">
              <w:rPr>
                <w:color w:val="auto"/>
              </w:rPr>
              <w:t>Activity 2.1.2 Identify opportunities for using supplementary irrigation in different farming systems of ESA target country ecologies</w:t>
            </w:r>
          </w:p>
        </w:tc>
        <w:tc>
          <w:tcPr>
            <w:tcW w:w="9490" w:type="dxa"/>
            <w:tcBorders>
              <w:top w:val="nil"/>
              <w:left w:val="nil"/>
              <w:bottom w:val="single" w:sz="4" w:space="0" w:color="auto"/>
              <w:right w:val="single" w:sz="4" w:space="0" w:color="auto"/>
            </w:tcBorders>
            <w:shd w:val="clear" w:color="auto" w:fill="auto"/>
            <w:vAlign w:val="center"/>
            <w:hideMark/>
          </w:tcPr>
          <w:p w14:paraId="2BFC2E90" w14:textId="77777777" w:rsidR="00E32F7E" w:rsidRPr="00E32F7E" w:rsidRDefault="00E32F7E" w:rsidP="00E32F7E">
            <w:pPr>
              <w:rPr>
                <w:color w:val="auto"/>
              </w:rPr>
            </w:pPr>
            <w:r w:rsidRPr="00E32F7E">
              <w:rPr>
                <w:color w:val="auto"/>
              </w:rPr>
              <w:t> </w:t>
            </w:r>
          </w:p>
        </w:tc>
      </w:tr>
      <w:tr w:rsidR="00E32F7E" w:rsidRPr="00E32F7E" w14:paraId="49BB4ADC" w14:textId="77777777" w:rsidTr="00E32F7E">
        <w:trPr>
          <w:trHeight w:val="323"/>
        </w:trPr>
        <w:tc>
          <w:tcPr>
            <w:tcW w:w="13585" w:type="dxa"/>
            <w:gridSpan w:val="2"/>
            <w:tcBorders>
              <w:top w:val="single" w:sz="4" w:space="0" w:color="auto"/>
              <w:left w:val="single" w:sz="4" w:space="0" w:color="auto"/>
              <w:bottom w:val="single" w:sz="4" w:space="0" w:color="auto"/>
              <w:right w:val="single" w:sz="4" w:space="0" w:color="auto"/>
            </w:tcBorders>
            <w:shd w:val="clear" w:color="000000" w:fill="FFF2CC"/>
            <w:noWrap/>
            <w:hideMark/>
          </w:tcPr>
          <w:p w14:paraId="188BE41F" w14:textId="77777777" w:rsidR="00E32F7E" w:rsidRPr="00E32F7E" w:rsidRDefault="00E32F7E" w:rsidP="00E32F7E">
            <w:pPr>
              <w:rPr>
                <w:color w:val="auto"/>
              </w:rPr>
            </w:pPr>
            <w:r w:rsidRPr="00E32F7E">
              <w:rPr>
                <w:color w:val="auto"/>
              </w:rPr>
              <w:t>Output 2.2: Innovative options for land and water management in selected farming systems demonstrated at strategically located learning sites [and scaled in Outcome 5]</w:t>
            </w:r>
          </w:p>
        </w:tc>
      </w:tr>
      <w:tr w:rsidR="00E32F7E" w:rsidRPr="00E32F7E" w14:paraId="6B65B4CD" w14:textId="77777777" w:rsidTr="00E32F7E">
        <w:trPr>
          <w:trHeight w:val="533"/>
        </w:trPr>
        <w:tc>
          <w:tcPr>
            <w:tcW w:w="4095" w:type="dxa"/>
            <w:vMerge w:val="restart"/>
            <w:tcBorders>
              <w:top w:val="nil"/>
              <w:left w:val="single" w:sz="4" w:space="0" w:color="auto"/>
              <w:bottom w:val="single" w:sz="4" w:space="0" w:color="auto"/>
              <w:right w:val="single" w:sz="4" w:space="0" w:color="auto"/>
            </w:tcBorders>
            <w:shd w:val="clear" w:color="000000" w:fill="E2EFDA"/>
            <w:vAlign w:val="center"/>
            <w:hideMark/>
          </w:tcPr>
          <w:p w14:paraId="3133AC58" w14:textId="77777777" w:rsidR="00E32F7E" w:rsidRPr="00E32F7E" w:rsidRDefault="00E32F7E" w:rsidP="00E32F7E">
            <w:pPr>
              <w:rPr>
                <w:color w:val="auto"/>
              </w:rPr>
            </w:pPr>
            <w:r w:rsidRPr="00E32F7E">
              <w:rPr>
                <w:color w:val="auto"/>
              </w:rPr>
              <w:t>Activity 2.2.1 Set up demonstration and learning sites in target ESA communities</w:t>
            </w:r>
          </w:p>
        </w:tc>
        <w:tc>
          <w:tcPr>
            <w:tcW w:w="9490" w:type="dxa"/>
            <w:tcBorders>
              <w:top w:val="nil"/>
              <w:left w:val="nil"/>
              <w:bottom w:val="single" w:sz="4" w:space="0" w:color="auto"/>
              <w:right w:val="single" w:sz="4" w:space="0" w:color="auto"/>
            </w:tcBorders>
            <w:shd w:val="clear" w:color="000000" w:fill="FFFFFF"/>
            <w:hideMark/>
          </w:tcPr>
          <w:p w14:paraId="26677E51" w14:textId="1CFCE5D8" w:rsidR="00E32F7E" w:rsidRPr="00E32F7E" w:rsidRDefault="00E32F7E" w:rsidP="00E32F7E">
            <w:pPr>
              <w:rPr>
                <w:color w:val="auto"/>
              </w:rPr>
            </w:pPr>
            <w:r w:rsidRPr="00E32F7E">
              <w:rPr>
                <w:color w:val="auto"/>
              </w:rPr>
              <w:t xml:space="preserve">Sub-activity 2.2.1.1 Component long-term trials on maize/ legume intercropping strategies </w:t>
            </w:r>
            <w:r w:rsidR="0045463A" w:rsidRPr="00E32F7E">
              <w:rPr>
                <w:color w:val="auto"/>
              </w:rPr>
              <w:t>worth</w:t>
            </w:r>
            <w:r w:rsidRPr="00E32F7E">
              <w:rPr>
                <w:color w:val="auto"/>
              </w:rPr>
              <w:t xml:space="preserve"> </w:t>
            </w:r>
            <w:r w:rsidR="0045463A" w:rsidRPr="00E32F7E">
              <w:rPr>
                <w:color w:val="auto"/>
              </w:rPr>
              <w:t>pigeonpea</w:t>
            </w:r>
            <w:r w:rsidRPr="00E32F7E">
              <w:rPr>
                <w:color w:val="auto"/>
              </w:rPr>
              <w:t>, lablab, and cowpea</w:t>
            </w:r>
          </w:p>
        </w:tc>
      </w:tr>
      <w:tr w:rsidR="00E32F7E" w:rsidRPr="00E32F7E" w14:paraId="143D94AB" w14:textId="77777777" w:rsidTr="00E32F7E">
        <w:trPr>
          <w:trHeight w:val="615"/>
        </w:trPr>
        <w:tc>
          <w:tcPr>
            <w:tcW w:w="4095" w:type="dxa"/>
            <w:vMerge/>
            <w:tcBorders>
              <w:top w:val="nil"/>
              <w:left w:val="single" w:sz="4" w:space="0" w:color="auto"/>
              <w:bottom w:val="single" w:sz="4" w:space="0" w:color="auto"/>
              <w:right w:val="single" w:sz="4" w:space="0" w:color="auto"/>
            </w:tcBorders>
            <w:vAlign w:val="center"/>
            <w:hideMark/>
          </w:tcPr>
          <w:p w14:paraId="37D61256"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vAlign w:val="bottom"/>
            <w:hideMark/>
          </w:tcPr>
          <w:p w14:paraId="2A8A3C71" w14:textId="77777777" w:rsidR="00E32F7E" w:rsidRPr="00E32F7E" w:rsidRDefault="00E32F7E" w:rsidP="00E32F7E">
            <w:pPr>
              <w:rPr>
                <w:color w:val="auto"/>
              </w:rPr>
            </w:pPr>
            <w:r w:rsidRPr="00E32F7E">
              <w:rPr>
                <w:color w:val="auto"/>
              </w:rPr>
              <w:t xml:space="preserve">Sub-activity 2.2.1.2 Investigations on nutrient and water management for climate resilience along a climate gradient in southern Malawi </w:t>
            </w:r>
          </w:p>
        </w:tc>
      </w:tr>
      <w:tr w:rsidR="00E32F7E" w:rsidRPr="00E32F7E" w14:paraId="35BA5372" w14:textId="77777777" w:rsidTr="00E32F7E">
        <w:trPr>
          <w:trHeight w:val="788"/>
        </w:trPr>
        <w:tc>
          <w:tcPr>
            <w:tcW w:w="4095" w:type="dxa"/>
            <w:vMerge/>
            <w:tcBorders>
              <w:top w:val="nil"/>
              <w:left w:val="single" w:sz="4" w:space="0" w:color="auto"/>
              <w:bottom w:val="single" w:sz="4" w:space="0" w:color="auto"/>
              <w:right w:val="single" w:sz="4" w:space="0" w:color="auto"/>
            </w:tcBorders>
            <w:vAlign w:val="center"/>
            <w:hideMark/>
          </w:tcPr>
          <w:p w14:paraId="197D20E4"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70638A37" w14:textId="77777777" w:rsidR="00E32F7E" w:rsidRPr="00E32F7E" w:rsidRDefault="00E32F7E" w:rsidP="00E32F7E">
            <w:pPr>
              <w:rPr>
                <w:color w:val="auto"/>
              </w:rPr>
            </w:pPr>
            <w:r w:rsidRPr="00E32F7E">
              <w:rPr>
                <w:color w:val="auto"/>
              </w:rPr>
              <w:t>Sub-activity 2.2.1.3 Test climate-smart farming practices (tied ridges, weather-informed varieties, cover crops integration [cowpea, lablab, medium duration pigeon pea]) for increasing productivity of maize-legume system under variable weather conditions</w:t>
            </w:r>
          </w:p>
        </w:tc>
      </w:tr>
      <w:tr w:rsidR="00E32F7E" w:rsidRPr="00E32F7E" w14:paraId="364BFBF0" w14:textId="77777777" w:rsidTr="00E32F7E">
        <w:trPr>
          <w:trHeight w:val="315"/>
        </w:trPr>
        <w:tc>
          <w:tcPr>
            <w:tcW w:w="4095" w:type="dxa"/>
            <w:vMerge/>
            <w:tcBorders>
              <w:top w:val="nil"/>
              <w:left w:val="single" w:sz="4" w:space="0" w:color="auto"/>
              <w:bottom w:val="single" w:sz="4" w:space="0" w:color="auto"/>
              <w:right w:val="single" w:sz="4" w:space="0" w:color="auto"/>
            </w:tcBorders>
            <w:vAlign w:val="center"/>
            <w:hideMark/>
          </w:tcPr>
          <w:p w14:paraId="482012CE"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117E533D" w14:textId="77777777" w:rsidR="00E32F7E" w:rsidRPr="00E32F7E" w:rsidRDefault="00E32F7E" w:rsidP="00E32F7E">
            <w:pPr>
              <w:rPr>
                <w:color w:val="auto"/>
              </w:rPr>
            </w:pPr>
            <w:r w:rsidRPr="00E32F7E">
              <w:rPr>
                <w:color w:val="auto"/>
              </w:rPr>
              <w:t>Sub-activity 2.2.1.4 Land rehabilitation through the integration of fodder trees and grass forage species in dryland farming</w:t>
            </w:r>
          </w:p>
        </w:tc>
      </w:tr>
      <w:tr w:rsidR="00E32F7E" w:rsidRPr="00E32F7E" w14:paraId="5236457C" w14:textId="77777777" w:rsidTr="00E32F7E">
        <w:trPr>
          <w:trHeight w:val="525"/>
        </w:trPr>
        <w:tc>
          <w:tcPr>
            <w:tcW w:w="4095" w:type="dxa"/>
            <w:vMerge/>
            <w:tcBorders>
              <w:top w:val="nil"/>
              <w:left w:val="single" w:sz="4" w:space="0" w:color="auto"/>
              <w:bottom w:val="single" w:sz="4" w:space="0" w:color="auto"/>
              <w:right w:val="single" w:sz="4" w:space="0" w:color="auto"/>
            </w:tcBorders>
            <w:vAlign w:val="center"/>
            <w:hideMark/>
          </w:tcPr>
          <w:p w14:paraId="1C0D098C"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noWrap/>
            <w:vAlign w:val="center"/>
            <w:hideMark/>
          </w:tcPr>
          <w:p w14:paraId="3B33EDCB" w14:textId="77777777" w:rsidR="00E32F7E" w:rsidRPr="00E32F7E" w:rsidRDefault="00E32F7E" w:rsidP="00E32F7E">
            <w:pPr>
              <w:rPr>
                <w:color w:val="auto"/>
              </w:rPr>
            </w:pPr>
            <w:r w:rsidRPr="00E32F7E">
              <w:rPr>
                <w:color w:val="auto"/>
              </w:rPr>
              <w:t>Sub-activity 2.2.1.5 SUA-3 Evaluation of land rehabilitation benefits of shelterbelts and contours (Soil and plant sampling from ICRAF and TARI Hombolo sites)</w:t>
            </w:r>
          </w:p>
        </w:tc>
      </w:tr>
      <w:tr w:rsidR="00E32F7E" w:rsidRPr="00E32F7E" w14:paraId="17E7509B" w14:textId="77777777" w:rsidTr="00E32F7E">
        <w:trPr>
          <w:trHeight w:val="270"/>
        </w:trPr>
        <w:tc>
          <w:tcPr>
            <w:tcW w:w="4095" w:type="dxa"/>
            <w:vMerge/>
            <w:tcBorders>
              <w:top w:val="nil"/>
              <w:left w:val="single" w:sz="4" w:space="0" w:color="auto"/>
              <w:bottom w:val="single" w:sz="4" w:space="0" w:color="auto"/>
              <w:right w:val="single" w:sz="4" w:space="0" w:color="auto"/>
            </w:tcBorders>
            <w:vAlign w:val="center"/>
            <w:hideMark/>
          </w:tcPr>
          <w:p w14:paraId="07147D7E"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381EFD47" w14:textId="6CF501B6" w:rsidR="00E32F7E" w:rsidRPr="00E32F7E" w:rsidRDefault="00E32F7E" w:rsidP="00E32F7E">
            <w:pPr>
              <w:rPr>
                <w:color w:val="auto"/>
              </w:rPr>
            </w:pPr>
            <w:r w:rsidRPr="00E32F7E">
              <w:rPr>
                <w:color w:val="auto"/>
              </w:rPr>
              <w:t xml:space="preserve">Sub-activity 2.2.1.6 Validation of residual tied ridging as a </w:t>
            </w:r>
            <w:r w:rsidR="00B22791" w:rsidRPr="00E32F7E">
              <w:rPr>
                <w:color w:val="auto"/>
              </w:rPr>
              <w:t>labor-saving</w:t>
            </w:r>
            <w:r w:rsidRPr="00E32F7E">
              <w:rPr>
                <w:color w:val="auto"/>
              </w:rPr>
              <w:t xml:space="preserve"> technology in semi-arid Areas of Central Tanzania</w:t>
            </w:r>
          </w:p>
        </w:tc>
      </w:tr>
      <w:tr w:rsidR="00E32F7E" w:rsidRPr="00E32F7E" w14:paraId="7BC2B126" w14:textId="77777777" w:rsidTr="00E32F7E">
        <w:trPr>
          <w:trHeight w:val="953"/>
        </w:trPr>
        <w:tc>
          <w:tcPr>
            <w:tcW w:w="4095" w:type="dxa"/>
            <w:tcBorders>
              <w:top w:val="nil"/>
              <w:left w:val="single" w:sz="4" w:space="0" w:color="auto"/>
              <w:bottom w:val="single" w:sz="4" w:space="0" w:color="auto"/>
              <w:right w:val="single" w:sz="4" w:space="0" w:color="auto"/>
            </w:tcBorders>
            <w:shd w:val="clear" w:color="000000" w:fill="E2EFDA"/>
            <w:vAlign w:val="center"/>
            <w:hideMark/>
          </w:tcPr>
          <w:p w14:paraId="200C0C8C" w14:textId="77777777" w:rsidR="00E32F7E" w:rsidRPr="00E32F7E" w:rsidRDefault="00E32F7E" w:rsidP="00E32F7E">
            <w:pPr>
              <w:rPr>
                <w:color w:val="auto"/>
              </w:rPr>
            </w:pPr>
            <w:proofErr w:type="spellStart"/>
            <w:r w:rsidRPr="00E32F7E">
              <w:rPr>
                <w:color w:val="auto"/>
              </w:rPr>
              <w:t>Actvity</w:t>
            </w:r>
            <w:proofErr w:type="spellEnd"/>
            <w:r w:rsidRPr="00E32F7E">
              <w:rPr>
                <w:color w:val="auto"/>
              </w:rPr>
              <w:t xml:space="preserve"> 2.3.1 Conduct and evaluate participatory and inclusive testing of approaches within the demonstration sites for improving access to and use of water resources for </w:t>
            </w:r>
            <w:proofErr w:type="spellStart"/>
            <w:r w:rsidRPr="00E32F7E">
              <w:rPr>
                <w:color w:val="auto"/>
              </w:rPr>
              <w:t>supplementaryirrigation</w:t>
            </w:r>
            <w:proofErr w:type="spellEnd"/>
            <w:r w:rsidRPr="00E32F7E">
              <w:rPr>
                <w:color w:val="auto"/>
              </w:rPr>
              <w:t xml:space="preserve"> </w:t>
            </w:r>
            <w:proofErr w:type="spellStart"/>
            <w:r w:rsidRPr="00E32F7E">
              <w:rPr>
                <w:color w:val="auto"/>
              </w:rPr>
              <w:t>toi</w:t>
            </w:r>
            <w:proofErr w:type="spellEnd"/>
            <w:r w:rsidRPr="00E32F7E">
              <w:rPr>
                <w:color w:val="auto"/>
              </w:rPr>
              <w:t xml:space="preserve"> address rainfall variability</w:t>
            </w:r>
          </w:p>
        </w:tc>
        <w:tc>
          <w:tcPr>
            <w:tcW w:w="9490" w:type="dxa"/>
            <w:tcBorders>
              <w:top w:val="nil"/>
              <w:left w:val="nil"/>
              <w:bottom w:val="single" w:sz="4" w:space="0" w:color="auto"/>
              <w:right w:val="single" w:sz="4" w:space="0" w:color="auto"/>
            </w:tcBorders>
            <w:shd w:val="clear" w:color="000000" w:fill="FFFFFF"/>
            <w:vAlign w:val="center"/>
            <w:hideMark/>
          </w:tcPr>
          <w:p w14:paraId="094A2038" w14:textId="77777777" w:rsidR="00E32F7E" w:rsidRPr="00E32F7E" w:rsidRDefault="00E32F7E" w:rsidP="00E32F7E">
            <w:pPr>
              <w:rPr>
                <w:color w:val="auto"/>
              </w:rPr>
            </w:pPr>
            <w:r w:rsidRPr="00E32F7E">
              <w:rPr>
                <w:color w:val="auto"/>
              </w:rPr>
              <w:t> </w:t>
            </w:r>
          </w:p>
        </w:tc>
      </w:tr>
      <w:tr w:rsidR="00E32F7E" w:rsidRPr="00E32F7E" w14:paraId="2CA01A90" w14:textId="77777777" w:rsidTr="00E32F7E">
        <w:trPr>
          <w:trHeight w:val="285"/>
        </w:trPr>
        <w:tc>
          <w:tcPr>
            <w:tcW w:w="13585" w:type="dxa"/>
            <w:gridSpan w:val="2"/>
            <w:tcBorders>
              <w:top w:val="single" w:sz="4" w:space="0" w:color="auto"/>
              <w:left w:val="single" w:sz="4" w:space="0" w:color="auto"/>
              <w:bottom w:val="single" w:sz="4" w:space="0" w:color="auto"/>
              <w:right w:val="single" w:sz="4" w:space="0" w:color="auto"/>
            </w:tcBorders>
            <w:shd w:val="clear" w:color="000000" w:fill="F4B084"/>
            <w:hideMark/>
          </w:tcPr>
          <w:p w14:paraId="7712F078" w14:textId="77777777" w:rsidR="00E32F7E" w:rsidRPr="00E32F7E" w:rsidRDefault="00E32F7E" w:rsidP="00E32F7E">
            <w:pPr>
              <w:rPr>
                <w:color w:val="auto"/>
              </w:rPr>
            </w:pPr>
            <w:r w:rsidRPr="00E32F7E">
              <w:rPr>
                <w:color w:val="auto"/>
              </w:rPr>
              <w:t>Outcome 3: Food and feed safety, nutritional quality, and income security of target smallholder families improved equitably (within households)</w:t>
            </w:r>
          </w:p>
        </w:tc>
      </w:tr>
      <w:tr w:rsidR="00E32F7E" w:rsidRPr="00E32F7E" w14:paraId="35E04911" w14:textId="77777777" w:rsidTr="00E32F7E">
        <w:trPr>
          <w:trHeight w:val="285"/>
        </w:trPr>
        <w:tc>
          <w:tcPr>
            <w:tcW w:w="13585" w:type="dxa"/>
            <w:gridSpan w:val="2"/>
            <w:tcBorders>
              <w:top w:val="single" w:sz="4" w:space="0" w:color="auto"/>
              <w:left w:val="single" w:sz="4" w:space="0" w:color="auto"/>
              <w:bottom w:val="single" w:sz="4" w:space="0" w:color="auto"/>
              <w:right w:val="single" w:sz="4" w:space="0" w:color="auto"/>
            </w:tcBorders>
            <w:shd w:val="clear" w:color="000000" w:fill="FFF2CC"/>
            <w:hideMark/>
          </w:tcPr>
          <w:p w14:paraId="1527E09B" w14:textId="77777777" w:rsidR="00E32F7E" w:rsidRPr="00E32F7E" w:rsidRDefault="00E32F7E" w:rsidP="00E32F7E">
            <w:pPr>
              <w:rPr>
                <w:color w:val="auto"/>
              </w:rPr>
            </w:pPr>
            <w:r w:rsidRPr="00E32F7E">
              <w:rPr>
                <w:color w:val="auto"/>
              </w:rPr>
              <w:t>Output 3.1: Demand-driven research products to reduce post-harvest losses and improve food quality and safety piloted in target areas [and scaled in outcome 5)</w:t>
            </w:r>
          </w:p>
        </w:tc>
      </w:tr>
      <w:tr w:rsidR="00E32F7E" w:rsidRPr="00E32F7E" w14:paraId="59370BE6" w14:textId="77777777" w:rsidTr="00E32F7E">
        <w:trPr>
          <w:trHeight w:val="518"/>
        </w:trPr>
        <w:tc>
          <w:tcPr>
            <w:tcW w:w="4095" w:type="dxa"/>
            <w:vMerge w:val="restart"/>
            <w:tcBorders>
              <w:top w:val="nil"/>
              <w:left w:val="single" w:sz="4" w:space="0" w:color="auto"/>
              <w:bottom w:val="single" w:sz="4" w:space="0" w:color="auto"/>
              <w:right w:val="single" w:sz="4" w:space="0" w:color="auto"/>
            </w:tcBorders>
            <w:shd w:val="clear" w:color="000000" w:fill="E2EFDA"/>
            <w:vAlign w:val="center"/>
            <w:hideMark/>
          </w:tcPr>
          <w:p w14:paraId="785FD1D6" w14:textId="77777777" w:rsidR="00E32F7E" w:rsidRPr="00E32F7E" w:rsidRDefault="00E32F7E" w:rsidP="00E32F7E">
            <w:pPr>
              <w:rPr>
                <w:color w:val="auto"/>
              </w:rPr>
            </w:pPr>
            <w:r w:rsidRPr="00E32F7E">
              <w:rPr>
                <w:color w:val="auto"/>
              </w:rPr>
              <w:t xml:space="preserve">Activity 3.1.1 Conduct packaging and delivery of post-harvest technologies through </w:t>
            </w:r>
            <w:proofErr w:type="spellStart"/>
            <w:r w:rsidRPr="00E32F7E">
              <w:rPr>
                <w:color w:val="auto"/>
              </w:rPr>
              <w:t>cimmunity</w:t>
            </w:r>
            <w:proofErr w:type="spellEnd"/>
            <w:r w:rsidRPr="00E32F7E">
              <w:rPr>
                <w:color w:val="auto"/>
              </w:rPr>
              <w:t xml:space="preserve"> and development partnerships with iterative review, refining and follow-up</w:t>
            </w:r>
          </w:p>
        </w:tc>
        <w:tc>
          <w:tcPr>
            <w:tcW w:w="9490" w:type="dxa"/>
            <w:tcBorders>
              <w:top w:val="nil"/>
              <w:left w:val="nil"/>
              <w:bottom w:val="single" w:sz="4" w:space="0" w:color="auto"/>
              <w:right w:val="single" w:sz="4" w:space="0" w:color="auto"/>
            </w:tcBorders>
            <w:shd w:val="clear" w:color="000000" w:fill="FFFFFF"/>
            <w:hideMark/>
          </w:tcPr>
          <w:p w14:paraId="0F01F595" w14:textId="77777777" w:rsidR="00E32F7E" w:rsidRPr="00E32F7E" w:rsidRDefault="00E32F7E" w:rsidP="00E32F7E">
            <w:pPr>
              <w:rPr>
                <w:color w:val="auto"/>
              </w:rPr>
            </w:pPr>
            <w:r w:rsidRPr="00E32F7E">
              <w:rPr>
                <w:color w:val="auto"/>
              </w:rPr>
              <w:t xml:space="preserve">Sub-activity 3.1.1.1 Assess the impact of nutritional messaging on farmers' nutritional knowledge, attitude and practices and household nutrition status, </w:t>
            </w:r>
            <w:proofErr w:type="spellStart"/>
            <w:r w:rsidRPr="00E32F7E">
              <w:rPr>
                <w:color w:val="auto"/>
              </w:rPr>
              <w:t>n</w:t>
            </w:r>
            <w:proofErr w:type="spellEnd"/>
            <w:r w:rsidRPr="00E32F7E">
              <w:rPr>
                <w:color w:val="auto"/>
              </w:rPr>
              <w:t xml:space="preserve"> partnership with Islands of Peace</w:t>
            </w:r>
          </w:p>
        </w:tc>
      </w:tr>
      <w:tr w:rsidR="00E32F7E" w:rsidRPr="00E32F7E" w14:paraId="7FD8478C" w14:textId="77777777" w:rsidTr="00E32F7E">
        <w:trPr>
          <w:trHeight w:val="548"/>
        </w:trPr>
        <w:tc>
          <w:tcPr>
            <w:tcW w:w="4095" w:type="dxa"/>
            <w:vMerge/>
            <w:tcBorders>
              <w:top w:val="nil"/>
              <w:left w:val="single" w:sz="4" w:space="0" w:color="auto"/>
              <w:bottom w:val="single" w:sz="4" w:space="0" w:color="auto"/>
              <w:right w:val="single" w:sz="4" w:space="0" w:color="auto"/>
            </w:tcBorders>
            <w:vAlign w:val="center"/>
            <w:hideMark/>
          </w:tcPr>
          <w:p w14:paraId="2FD06E4B"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6A23F0C3" w14:textId="77777777" w:rsidR="00E32F7E" w:rsidRPr="00E32F7E" w:rsidRDefault="00E32F7E" w:rsidP="00E32F7E">
            <w:pPr>
              <w:rPr>
                <w:color w:val="auto"/>
              </w:rPr>
            </w:pPr>
            <w:r w:rsidRPr="00E32F7E">
              <w:rPr>
                <w:color w:val="auto"/>
              </w:rPr>
              <w:t xml:space="preserve">Sub-activity 3.1.1.2 Evaluate influence of farmer storage structures and </w:t>
            </w:r>
            <w:proofErr w:type="spellStart"/>
            <w:r w:rsidRPr="00E32F7E">
              <w:rPr>
                <w:color w:val="auto"/>
              </w:rPr>
              <w:t>environemnt</w:t>
            </w:r>
            <w:proofErr w:type="spellEnd"/>
            <w:r w:rsidRPr="00E32F7E">
              <w:rPr>
                <w:color w:val="auto"/>
              </w:rPr>
              <w:t xml:space="preserve"> on physical and economic losses abatement by hermetic storage devices</w:t>
            </w:r>
          </w:p>
        </w:tc>
      </w:tr>
      <w:tr w:rsidR="00E32F7E" w:rsidRPr="00E32F7E" w14:paraId="058E4077" w14:textId="77777777" w:rsidTr="00E32F7E">
        <w:trPr>
          <w:trHeight w:val="285"/>
        </w:trPr>
        <w:tc>
          <w:tcPr>
            <w:tcW w:w="13585" w:type="dxa"/>
            <w:gridSpan w:val="2"/>
            <w:tcBorders>
              <w:top w:val="single" w:sz="4" w:space="0" w:color="auto"/>
              <w:left w:val="single" w:sz="4" w:space="0" w:color="auto"/>
              <w:bottom w:val="single" w:sz="4" w:space="0" w:color="auto"/>
              <w:right w:val="single" w:sz="4" w:space="0" w:color="auto"/>
            </w:tcBorders>
            <w:shd w:val="clear" w:color="000000" w:fill="FFF2CC"/>
            <w:hideMark/>
          </w:tcPr>
          <w:p w14:paraId="273DB67A" w14:textId="2F3A60D6" w:rsidR="00E32F7E" w:rsidRPr="00E32F7E" w:rsidRDefault="00E32F7E" w:rsidP="00E32F7E">
            <w:pPr>
              <w:rPr>
                <w:color w:val="auto"/>
              </w:rPr>
            </w:pPr>
            <w:r w:rsidRPr="00E32F7E">
              <w:rPr>
                <w:color w:val="auto"/>
              </w:rPr>
              <w:t xml:space="preserve">Output 3.2: Nutritional quality improved </w:t>
            </w:r>
            <w:r w:rsidR="0045463A" w:rsidRPr="00E32F7E">
              <w:rPr>
                <w:color w:val="auto"/>
              </w:rPr>
              <w:t>through increased</w:t>
            </w:r>
            <w:r w:rsidRPr="00E32F7E">
              <w:rPr>
                <w:color w:val="auto"/>
              </w:rPr>
              <w:t xml:space="preserve"> accessibility and use of nutrient-dense crops </w:t>
            </w:r>
            <w:r w:rsidR="0045463A" w:rsidRPr="00E32F7E">
              <w:rPr>
                <w:color w:val="auto"/>
              </w:rPr>
              <w:t>and livestock</w:t>
            </w:r>
            <w:r w:rsidRPr="00E32F7E">
              <w:rPr>
                <w:color w:val="auto"/>
              </w:rPr>
              <w:t xml:space="preserve"> products</w:t>
            </w:r>
          </w:p>
        </w:tc>
      </w:tr>
      <w:tr w:rsidR="00E32F7E" w:rsidRPr="00E32F7E" w14:paraId="6F10C536" w14:textId="77777777" w:rsidTr="00E32F7E">
        <w:trPr>
          <w:trHeight w:val="525"/>
        </w:trPr>
        <w:tc>
          <w:tcPr>
            <w:tcW w:w="4095" w:type="dxa"/>
            <w:vMerge w:val="restart"/>
            <w:tcBorders>
              <w:top w:val="nil"/>
              <w:left w:val="single" w:sz="4" w:space="0" w:color="auto"/>
              <w:bottom w:val="single" w:sz="4" w:space="0" w:color="auto"/>
              <w:right w:val="single" w:sz="4" w:space="0" w:color="auto"/>
            </w:tcBorders>
            <w:shd w:val="clear" w:color="000000" w:fill="E2EFDA"/>
            <w:vAlign w:val="center"/>
            <w:hideMark/>
          </w:tcPr>
          <w:p w14:paraId="3D4BB60D" w14:textId="77777777" w:rsidR="00E32F7E" w:rsidRPr="00E32F7E" w:rsidRDefault="00E32F7E" w:rsidP="00E32F7E">
            <w:pPr>
              <w:rPr>
                <w:color w:val="auto"/>
              </w:rPr>
            </w:pPr>
            <w:r w:rsidRPr="00E32F7E">
              <w:rPr>
                <w:color w:val="auto"/>
              </w:rPr>
              <w:t>Activity 3.2.1: Promote and deploy nutrient-rich crop varieties and livestock feed resources in target communities</w:t>
            </w:r>
          </w:p>
        </w:tc>
        <w:tc>
          <w:tcPr>
            <w:tcW w:w="9490" w:type="dxa"/>
            <w:tcBorders>
              <w:top w:val="nil"/>
              <w:left w:val="nil"/>
              <w:bottom w:val="single" w:sz="4" w:space="0" w:color="auto"/>
              <w:right w:val="single" w:sz="4" w:space="0" w:color="auto"/>
            </w:tcBorders>
            <w:shd w:val="clear" w:color="000000" w:fill="FFFFFF"/>
            <w:hideMark/>
          </w:tcPr>
          <w:p w14:paraId="1C93D9A1" w14:textId="77777777" w:rsidR="00E32F7E" w:rsidRPr="00E32F7E" w:rsidRDefault="00E32F7E" w:rsidP="00E32F7E">
            <w:pPr>
              <w:rPr>
                <w:color w:val="auto"/>
              </w:rPr>
            </w:pPr>
            <w:r w:rsidRPr="00E32F7E">
              <w:rPr>
                <w:color w:val="auto"/>
              </w:rPr>
              <w:t>Sub-activity 3.2.1.1. Elucidate pathways to sustainable adoption of nutrient diets and aflatoxin mitigation practices in rural communities of Central Tanzania</w:t>
            </w:r>
          </w:p>
        </w:tc>
      </w:tr>
      <w:tr w:rsidR="00E32F7E" w:rsidRPr="00E32F7E" w14:paraId="387B7CD0" w14:textId="77777777" w:rsidTr="00E32F7E">
        <w:trPr>
          <w:trHeight w:val="540"/>
        </w:trPr>
        <w:tc>
          <w:tcPr>
            <w:tcW w:w="4095" w:type="dxa"/>
            <w:vMerge/>
            <w:tcBorders>
              <w:top w:val="nil"/>
              <w:left w:val="single" w:sz="4" w:space="0" w:color="auto"/>
              <w:bottom w:val="single" w:sz="4" w:space="0" w:color="auto"/>
              <w:right w:val="single" w:sz="4" w:space="0" w:color="auto"/>
            </w:tcBorders>
            <w:vAlign w:val="center"/>
            <w:hideMark/>
          </w:tcPr>
          <w:p w14:paraId="716A8CA5"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1FA282AA" w14:textId="77777777" w:rsidR="00E32F7E" w:rsidRPr="00E32F7E" w:rsidRDefault="00E32F7E" w:rsidP="00E32F7E">
            <w:pPr>
              <w:rPr>
                <w:color w:val="auto"/>
              </w:rPr>
            </w:pPr>
            <w:r w:rsidRPr="00E32F7E">
              <w:rPr>
                <w:color w:val="auto"/>
              </w:rPr>
              <w:t>Sub-activity 3.2.1.2 Promote farmer production of nutrient dense (Zn, Fe) SER83 and NUA45 bean varieties produced by CIAT during 2018</w:t>
            </w:r>
          </w:p>
        </w:tc>
      </w:tr>
      <w:tr w:rsidR="00E32F7E" w:rsidRPr="00E32F7E" w14:paraId="758B5A3E" w14:textId="77777777" w:rsidTr="00E32F7E">
        <w:trPr>
          <w:trHeight w:val="525"/>
        </w:trPr>
        <w:tc>
          <w:tcPr>
            <w:tcW w:w="4095" w:type="dxa"/>
            <w:vMerge/>
            <w:tcBorders>
              <w:top w:val="nil"/>
              <w:left w:val="single" w:sz="4" w:space="0" w:color="auto"/>
              <w:bottom w:val="single" w:sz="4" w:space="0" w:color="auto"/>
              <w:right w:val="single" w:sz="4" w:space="0" w:color="auto"/>
            </w:tcBorders>
            <w:vAlign w:val="center"/>
            <w:hideMark/>
          </w:tcPr>
          <w:p w14:paraId="74701538"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0AEB077F" w14:textId="77777777" w:rsidR="00E32F7E" w:rsidRPr="00E32F7E" w:rsidRDefault="00E32F7E" w:rsidP="00E32F7E">
            <w:pPr>
              <w:rPr>
                <w:color w:val="auto"/>
              </w:rPr>
            </w:pPr>
            <w:r w:rsidRPr="00E32F7E">
              <w:rPr>
                <w:color w:val="auto"/>
              </w:rPr>
              <w:t>Sub-activity 3.2.2.3 Determining the quality and safety of locally produced legume grain-derived complementary foods and adoption in Dedza District</w:t>
            </w:r>
          </w:p>
        </w:tc>
      </w:tr>
      <w:tr w:rsidR="00E32F7E" w:rsidRPr="00E32F7E" w14:paraId="609159DD" w14:textId="77777777" w:rsidTr="00E32F7E">
        <w:trPr>
          <w:trHeight w:val="533"/>
        </w:trPr>
        <w:tc>
          <w:tcPr>
            <w:tcW w:w="4095" w:type="dxa"/>
            <w:vMerge/>
            <w:tcBorders>
              <w:top w:val="nil"/>
              <w:left w:val="single" w:sz="4" w:space="0" w:color="auto"/>
              <w:bottom w:val="single" w:sz="4" w:space="0" w:color="auto"/>
              <w:right w:val="single" w:sz="4" w:space="0" w:color="auto"/>
            </w:tcBorders>
            <w:vAlign w:val="center"/>
            <w:hideMark/>
          </w:tcPr>
          <w:p w14:paraId="7E11E4D2"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0F844680" w14:textId="77777777" w:rsidR="00E32F7E" w:rsidRPr="00E32F7E" w:rsidRDefault="00E32F7E" w:rsidP="00E32F7E">
            <w:pPr>
              <w:rPr>
                <w:color w:val="auto"/>
              </w:rPr>
            </w:pPr>
            <w:r w:rsidRPr="00E32F7E">
              <w:rPr>
                <w:color w:val="auto"/>
              </w:rPr>
              <w:t xml:space="preserve">Sub-activity 3.2.1.4 Assess the </w:t>
            </w:r>
            <w:proofErr w:type="spellStart"/>
            <w:r w:rsidRPr="00E32F7E">
              <w:rPr>
                <w:color w:val="auto"/>
              </w:rPr>
              <w:t>contributon</w:t>
            </w:r>
            <w:proofErr w:type="spellEnd"/>
            <w:r w:rsidRPr="00E32F7E">
              <w:rPr>
                <w:color w:val="auto"/>
              </w:rPr>
              <w:t xml:space="preserve"> of the farming systems interventions in narrowing the food and nutrient gaps in Kongwa and Kiteto and the probability of smallholder farmers to meet hem</w:t>
            </w:r>
          </w:p>
        </w:tc>
      </w:tr>
      <w:tr w:rsidR="00E32F7E" w:rsidRPr="00E32F7E" w14:paraId="59CC83BB" w14:textId="77777777" w:rsidTr="00E32F7E">
        <w:trPr>
          <w:trHeight w:val="285"/>
        </w:trPr>
        <w:tc>
          <w:tcPr>
            <w:tcW w:w="13585" w:type="dxa"/>
            <w:gridSpan w:val="2"/>
            <w:tcBorders>
              <w:top w:val="single" w:sz="4" w:space="0" w:color="auto"/>
              <w:left w:val="single" w:sz="4" w:space="0" w:color="auto"/>
              <w:bottom w:val="single" w:sz="4" w:space="0" w:color="auto"/>
              <w:right w:val="single" w:sz="4" w:space="0" w:color="auto"/>
            </w:tcBorders>
            <w:shd w:val="clear" w:color="000000" w:fill="FFF2CC"/>
            <w:hideMark/>
          </w:tcPr>
          <w:p w14:paraId="43316A6C" w14:textId="77777777" w:rsidR="00E32F7E" w:rsidRPr="00E32F7E" w:rsidRDefault="00E32F7E" w:rsidP="00E32F7E">
            <w:pPr>
              <w:rPr>
                <w:color w:val="auto"/>
              </w:rPr>
            </w:pPr>
            <w:r w:rsidRPr="00E32F7E">
              <w:rPr>
                <w:color w:val="auto"/>
              </w:rPr>
              <w:t>Output 3.3: Capacity of farming communities and partners to consume nutrient-dense crops and livestock products enhanced</w:t>
            </w:r>
          </w:p>
        </w:tc>
      </w:tr>
      <w:tr w:rsidR="00E32F7E" w:rsidRPr="00E32F7E" w14:paraId="2545171A" w14:textId="77777777" w:rsidTr="00E32F7E">
        <w:trPr>
          <w:trHeight w:val="803"/>
        </w:trPr>
        <w:tc>
          <w:tcPr>
            <w:tcW w:w="4095" w:type="dxa"/>
            <w:tcBorders>
              <w:top w:val="nil"/>
              <w:left w:val="single" w:sz="4" w:space="0" w:color="auto"/>
              <w:bottom w:val="single" w:sz="4" w:space="0" w:color="auto"/>
              <w:right w:val="single" w:sz="4" w:space="0" w:color="auto"/>
            </w:tcBorders>
            <w:shd w:val="clear" w:color="000000" w:fill="E2EFDA"/>
            <w:hideMark/>
          </w:tcPr>
          <w:p w14:paraId="15E67640" w14:textId="77777777" w:rsidR="00E32F7E" w:rsidRPr="00E32F7E" w:rsidRDefault="00E32F7E" w:rsidP="00E32F7E">
            <w:pPr>
              <w:rPr>
                <w:color w:val="auto"/>
              </w:rPr>
            </w:pPr>
            <w:r w:rsidRPr="00E32F7E">
              <w:rPr>
                <w:color w:val="auto"/>
              </w:rPr>
              <w:t xml:space="preserve">3.3.1 Conduct </w:t>
            </w:r>
            <w:proofErr w:type="spellStart"/>
            <w:r w:rsidRPr="00E32F7E">
              <w:rPr>
                <w:color w:val="auto"/>
              </w:rPr>
              <w:t>packagaing</w:t>
            </w:r>
            <w:proofErr w:type="spellEnd"/>
            <w:r w:rsidRPr="00E32F7E">
              <w:rPr>
                <w:color w:val="auto"/>
              </w:rPr>
              <w:t xml:space="preserve"> and delivery of </w:t>
            </w:r>
            <w:proofErr w:type="spellStart"/>
            <w:r w:rsidRPr="00E32F7E">
              <w:rPr>
                <w:color w:val="auto"/>
              </w:rPr>
              <w:t>poast</w:t>
            </w:r>
            <w:proofErr w:type="spellEnd"/>
            <w:r w:rsidRPr="00E32F7E">
              <w:rPr>
                <w:color w:val="auto"/>
              </w:rPr>
              <w:t xml:space="preserve">-harvest technologies through community </w:t>
            </w:r>
            <w:proofErr w:type="gramStart"/>
            <w:r w:rsidRPr="00E32F7E">
              <w:rPr>
                <w:color w:val="auto"/>
              </w:rPr>
              <w:t>an</w:t>
            </w:r>
            <w:proofErr w:type="gramEnd"/>
            <w:r w:rsidRPr="00E32F7E">
              <w:rPr>
                <w:color w:val="auto"/>
              </w:rPr>
              <w:t xml:space="preserve"> development </w:t>
            </w:r>
            <w:proofErr w:type="spellStart"/>
            <w:r w:rsidRPr="00E32F7E">
              <w:rPr>
                <w:color w:val="auto"/>
              </w:rPr>
              <w:t>partnershipswith</w:t>
            </w:r>
            <w:proofErr w:type="spellEnd"/>
            <w:r w:rsidRPr="00E32F7E">
              <w:rPr>
                <w:color w:val="auto"/>
              </w:rPr>
              <w:t xml:space="preserve"> iterative review, refining and follow-up</w:t>
            </w:r>
          </w:p>
        </w:tc>
        <w:tc>
          <w:tcPr>
            <w:tcW w:w="9490" w:type="dxa"/>
            <w:tcBorders>
              <w:top w:val="nil"/>
              <w:left w:val="nil"/>
              <w:bottom w:val="single" w:sz="4" w:space="0" w:color="auto"/>
              <w:right w:val="single" w:sz="4" w:space="0" w:color="auto"/>
            </w:tcBorders>
            <w:shd w:val="clear" w:color="auto" w:fill="auto"/>
            <w:hideMark/>
          </w:tcPr>
          <w:p w14:paraId="45533C82" w14:textId="77777777" w:rsidR="00E32F7E" w:rsidRPr="00E32F7E" w:rsidRDefault="00E32F7E" w:rsidP="00E32F7E">
            <w:pPr>
              <w:rPr>
                <w:color w:val="auto"/>
              </w:rPr>
            </w:pPr>
            <w:r w:rsidRPr="00E32F7E">
              <w:rPr>
                <w:color w:val="auto"/>
              </w:rPr>
              <w:t> </w:t>
            </w:r>
          </w:p>
        </w:tc>
      </w:tr>
      <w:tr w:rsidR="00E32F7E" w:rsidRPr="00E32F7E" w14:paraId="589F0CC3" w14:textId="77777777" w:rsidTr="00E32F7E">
        <w:trPr>
          <w:trHeight w:val="285"/>
        </w:trPr>
        <w:tc>
          <w:tcPr>
            <w:tcW w:w="13585" w:type="dxa"/>
            <w:gridSpan w:val="2"/>
            <w:tcBorders>
              <w:top w:val="single" w:sz="4" w:space="0" w:color="auto"/>
              <w:left w:val="single" w:sz="4" w:space="0" w:color="auto"/>
              <w:bottom w:val="single" w:sz="4" w:space="0" w:color="auto"/>
              <w:right w:val="single" w:sz="4" w:space="0" w:color="auto"/>
            </w:tcBorders>
            <w:shd w:val="clear" w:color="000000" w:fill="F4B084"/>
            <w:hideMark/>
          </w:tcPr>
          <w:p w14:paraId="66940C0C" w14:textId="77777777" w:rsidR="00E32F7E" w:rsidRPr="00E32F7E" w:rsidRDefault="00E32F7E" w:rsidP="00E32F7E">
            <w:pPr>
              <w:rPr>
                <w:color w:val="auto"/>
              </w:rPr>
            </w:pPr>
            <w:r w:rsidRPr="00E32F7E">
              <w:rPr>
                <w:color w:val="auto"/>
              </w:rPr>
              <w:t>Outcome 4</w:t>
            </w:r>
            <w:proofErr w:type="gramStart"/>
            <w:r w:rsidRPr="00E32F7E">
              <w:rPr>
                <w:color w:val="auto"/>
              </w:rPr>
              <w:t xml:space="preserve">: </w:t>
            </w:r>
            <w:r w:rsidRPr="00E32F7E">
              <w:rPr>
                <w:b/>
                <w:bCs/>
                <w:color w:val="auto"/>
              </w:rPr>
              <w:t>:</w:t>
            </w:r>
            <w:proofErr w:type="gramEnd"/>
            <w:r w:rsidRPr="00E32F7E">
              <w:rPr>
                <w:color w:val="auto"/>
              </w:rPr>
              <w:t xml:space="preserve"> Functionality of input and output markets and other institutions to deliver demand-driven sustainable intensification research products improved</w:t>
            </w:r>
          </w:p>
        </w:tc>
      </w:tr>
      <w:tr w:rsidR="00E32F7E" w:rsidRPr="00E32F7E" w14:paraId="2F224080" w14:textId="77777777" w:rsidTr="00E32F7E">
        <w:trPr>
          <w:trHeight w:val="285"/>
        </w:trPr>
        <w:tc>
          <w:tcPr>
            <w:tcW w:w="13585" w:type="dxa"/>
            <w:gridSpan w:val="2"/>
            <w:tcBorders>
              <w:top w:val="single" w:sz="4" w:space="0" w:color="auto"/>
              <w:left w:val="single" w:sz="4" w:space="0" w:color="auto"/>
              <w:bottom w:val="single" w:sz="4" w:space="0" w:color="auto"/>
              <w:right w:val="single" w:sz="4" w:space="0" w:color="auto"/>
            </w:tcBorders>
            <w:shd w:val="clear" w:color="000000" w:fill="FFF2CC"/>
            <w:hideMark/>
          </w:tcPr>
          <w:p w14:paraId="68B97DF6" w14:textId="77777777" w:rsidR="00E32F7E" w:rsidRPr="00E32F7E" w:rsidRDefault="00E32F7E" w:rsidP="00E32F7E">
            <w:pPr>
              <w:rPr>
                <w:color w:val="auto"/>
              </w:rPr>
            </w:pPr>
            <w:r w:rsidRPr="00E32F7E">
              <w:rPr>
                <w:color w:val="auto"/>
              </w:rPr>
              <w:t>Output 4.1: Access to profitable markets for smallholder farming communities and priority value chains facilitated</w:t>
            </w:r>
          </w:p>
        </w:tc>
      </w:tr>
      <w:tr w:rsidR="00E32F7E" w:rsidRPr="00E32F7E" w14:paraId="002B4C08" w14:textId="77777777" w:rsidTr="00E32F7E">
        <w:trPr>
          <w:trHeight w:val="540"/>
        </w:trPr>
        <w:tc>
          <w:tcPr>
            <w:tcW w:w="4095" w:type="dxa"/>
            <w:tcBorders>
              <w:top w:val="nil"/>
              <w:left w:val="single" w:sz="4" w:space="0" w:color="auto"/>
              <w:bottom w:val="single" w:sz="4" w:space="0" w:color="auto"/>
              <w:right w:val="single" w:sz="4" w:space="0" w:color="auto"/>
            </w:tcBorders>
            <w:shd w:val="clear" w:color="000000" w:fill="E2EFDA"/>
            <w:hideMark/>
          </w:tcPr>
          <w:p w14:paraId="50114B30" w14:textId="77777777" w:rsidR="00E32F7E" w:rsidRPr="00E32F7E" w:rsidRDefault="00E32F7E" w:rsidP="00E32F7E">
            <w:pPr>
              <w:rPr>
                <w:color w:val="auto"/>
              </w:rPr>
            </w:pPr>
            <w:r w:rsidRPr="00E32F7E">
              <w:rPr>
                <w:color w:val="auto"/>
              </w:rPr>
              <w:t>4.1.1 Conduct comprehensive value-chain analysis with specific focus on SI technologies</w:t>
            </w:r>
          </w:p>
        </w:tc>
        <w:tc>
          <w:tcPr>
            <w:tcW w:w="9490" w:type="dxa"/>
            <w:tcBorders>
              <w:top w:val="nil"/>
              <w:left w:val="nil"/>
              <w:bottom w:val="single" w:sz="4" w:space="0" w:color="auto"/>
              <w:right w:val="single" w:sz="4" w:space="0" w:color="auto"/>
            </w:tcBorders>
            <w:shd w:val="clear" w:color="000000" w:fill="FFFFFF"/>
            <w:hideMark/>
          </w:tcPr>
          <w:p w14:paraId="427E3E5D" w14:textId="77777777" w:rsidR="00E32F7E" w:rsidRPr="00E32F7E" w:rsidRDefault="00E32F7E" w:rsidP="00E32F7E">
            <w:pPr>
              <w:rPr>
                <w:color w:val="auto"/>
              </w:rPr>
            </w:pPr>
            <w:r w:rsidRPr="00E32F7E">
              <w:rPr>
                <w:color w:val="auto"/>
              </w:rPr>
              <w:t> </w:t>
            </w:r>
          </w:p>
        </w:tc>
      </w:tr>
      <w:tr w:rsidR="00E32F7E" w:rsidRPr="00E32F7E" w14:paraId="2FCBCE5C" w14:textId="77777777" w:rsidTr="00E32F7E">
        <w:trPr>
          <w:trHeight w:val="315"/>
        </w:trPr>
        <w:tc>
          <w:tcPr>
            <w:tcW w:w="4095" w:type="dxa"/>
            <w:tcBorders>
              <w:top w:val="nil"/>
              <w:left w:val="single" w:sz="4" w:space="0" w:color="auto"/>
              <w:bottom w:val="single" w:sz="4" w:space="0" w:color="auto"/>
              <w:right w:val="single" w:sz="4" w:space="0" w:color="auto"/>
            </w:tcBorders>
            <w:shd w:val="clear" w:color="000000" w:fill="E2EFDA"/>
            <w:hideMark/>
          </w:tcPr>
          <w:p w14:paraId="18108502" w14:textId="77777777" w:rsidR="00E32F7E" w:rsidRPr="00E32F7E" w:rsidRDefault="00E32F7E" w:rsidP="00E32F7E">
            <w:pPr>
              <w:rPr>
                <w:color w:val="auto"/>
              </w:rPr>
            </w:pPr>
            <w:r w:rsidRPr="00E32F7E">
              <w:rPr>
                <w:color w:val="auto"/>
              </w:rPr>
              <w:t>4.1.2 Conduct a value chain stakeholder analysis (stakeholder mapping)</w:t>
            </w:r>
          </w:p>
        </w:tc>
        <w:tc>
          <w:tcPr>
            <w:tcW w:w="9490" w:type="dxa"/>
            <w:tcBorders>
              <w:top w:val="nil"/>
              <w:left w:val="nil"/>
              <w:bottom w:val="single" w:sz="4" w:space="0" w:color="auto"/>
              <w:right w:val="single" w:sz="4" w:space="0" w:color="auto"/>
            </w:tcBorders>
            <w:shd w:val="clear" w:color="000000" w:fill="FFFFFF"/>
            <w:hideMark/>
          </w:tcPr>
          <w:p w14:paraId="4CCB56BF" w14:textId="77777777" w:rsidR="00E32F7E" w:rsidRPr="00E32F7E" w:rsidRDefault="00E32F7E" w:rsidP="00E32F7E">
            <w:pPr>
              <w:rPr>
                <w:color w:val="auto"/>
              </w:rPr>
            </w:pPr>
            <w:r w:rsidRPr="00E32F7E">
              <w:rPr>
                <w:color w:val="auto"/>
              </w:rPr>
              <w:t> </w:t>
            </w:r>
          </w:p>
        </w:tc>
      </w:tr>
      <w:tr w:rsidR="00E32F7E" w:rsidRPr="00E32F7E" w14:paraId="1EF674D0" w14:textId="77777777" w:rsidTr="00E32F7E">
        <w:trPr>
          <w:trHeight w:val="585"/>
        </w:trPr>
        <w:tc>
          <w:tcPr>
            <w:tcW w:w="4095" w:type="dxa"/>
            <w:tcBorders>
              <w:top w:val="nil"/>
              <w:left w:val="single" w:sz="4" w:space="0" w:color="auto"/>
              <w:bottom w:val="single" w:sz="4" w:space="0" w:color="auto"/>
              <w:right w:val="single" w:sz="4" w:space="0" w:color="auto"/>
            </w:tcBorders>
            <w:shd w:val="clear" w:color="000000" w:fill="E2EFDA"/>
            <w:hideMark/>
          </w:tcPr>
          <w:p w14:paraId="38B87DD5" w14:textId="77777777" w:rsidR="00E32F7E" w:rsidRPr="00E32F7E" w:rsidRDefault="00E32F7E" w:rsidP="00E32F7E">
            <w:pPr>
              <w:rPr>
                <w:color w:val="auto"/>
              </w:rPr>
            </w:pPr>
            <w:r w:rsidRPr="00E32F7E">
              <w:rPr>
                <w:color w:val="auto"/>
              </w:rPr>
              <w:t xml:space="preserve">4.1.3 Develop a value chain enhancement strategy (including collective </w:t>
            </w:r>
            <w:proofErr w:type="spellStart"/>
            <w:r w:rsidRPr="00E32F7E">
              <w:rPr>
                <w:color w:val="auto"/>
              </w:rPr>
              <w:t>actiob</w:t>
            </w:r>
            <w:proofErr w:type="spellEnd"/>
            <w:r w:rsidRPr="00E32F7E">
              <w:rPr>
                <w:color w:val="auto"/>
              </w:rPr>
              <w:t xml:space="preserve"> approaches, contractual agreements, </w:t>
            </w:r>
            <w:proofErr w:type="spellStart"/>
            <w:r w:rsidRPr="00E32F7E">
              <w:rPr>
                <w:color w:val="auto"/>
              </w:rPr>
              <w:t>standardaization</w:t>
            </w:r>
            <w:proofErr w:type="spellEnd"/>
            <w:r w:rsidRPr="00E32F7E">
              <w:rPr>
                <w:color w:val="auto"/>
              </w:rPr>
              <w:t>)</w:t>
            </w:r>
          </w:p>
        </w:tc>
        <w:tc>
          <w:tcPr>
            <w:tcW w:w="9490" w:type="dxa"/>
            <w:tcBorders>
              <w:top w:val="nil"/>
              <w:left w:val="nil"/>
              <w:bottom w:val="single" w:sz="4" w:space="0" w:color="auto"/>
              <w:right w:val="single" w:sz="4" w:space="0" w:color="auto"/>
            </w:tcBorders>
            <w:shd w:val="clear" w:color="000000" w:fill="FFFFFF"/>
            <w:hideMark/>
          </w:tcPr>
          <w:p w14:paraId="18C02920" w14:textId="77777777" w:rsidR="00E32F7E" w:rsidRPr="00E32F7E" w:rsidRDefault="00E32F7E" w:rsidP="00E32F7E">
            <w:pPr>
              <w:rPr>
                <w:color w:val="auto"/>
              </w:rPr>
            </w:pPr>
            <w:r w:rsidRPr="00E32F7E">
              <w:rPr>
                <w:color w:val="auto"/>
              </w:rPr>
              <w:t> </w:t>
            </w:r>
          </w:p>
        </w:tc>
      </w:tr>
      <w:tr w:rsidR="00E32F7E" w:rsidRPr="00E32F7E" w14:paraId="08195D54" w14:textId="77777777" w:rsidTr="00E32F7E">
        <w:trPr>
          <w:trHeight w:val="585"/>
        </w:trPr>
        <w:tc>
          <w:tcPr>
            <w:tcW w:w="4095" w:type="dxa"/>
            <w:tcBorders>
              <w:top w:val="nil"/>
              <w:left w:val="single" w:sz="4" w:space="0" w:color="auto"/>
              <w:bottom w:val="single" w:sz="4" w:space="0" w:color="auto"/>
              <w:right w:val="single" w:sz="4" w:space="0" w:color="auto"/>
            </w:tcBorders>
            <w:shd w:val="clear" w:color="000000" w:fill="E2EFDA"/>
            <w:hideMark/>
          </w:tcPr>
          <w:p w14:paraId="6FEC0E46" w14:textId="77777777" w:rsidR="00E32F7E" w:rsidRPr="00E32F7E" w:rsidRDefault="00E32F7E" w:rsidP="00E32F7E">
            <w:pPr>
              <w:rPr>
                <w:color w:val="auto"/>
              </w:rPr>
            </w:pPr>
            <w:r w:rsidRPr="00E32F7E">
              <w:rPr>
                <w:color w:val="auto"/>
              </w:rPr>
              <w:t>4.1.4 Identify and evaluate existing mechanisms that inform farmers about dynamic market needs</w:t>
            </w:r>
          </w:p>
        </w:tc>
        <w:tc>
          <w:tcPr>
            <w:tcW w:w="9490" w:type="dxa"/>
            <w:tcBorders>
              <w:top w:val="nil"/>
              <w:left w:val="nil"/>
              <w:bottom w:val="single" w:sz="4" w:space="0" w:color="auto"/>
              <w:right w:val="single" w:sz="4" w:space="0" w:color="auto"/>
            </w:tcBorders>
            <w:shd w:val="clear" w:color="000000" w:fill="FFFFFF"/>
            <w:hideMark/>
          </w:tcPr>
          <w:p w14:paraId="4DEC94E8" w14:textId="77777777" w:rsidR="00E32F7E" w:rsidRPr="00E32F7E" w:rsidRDefault="00E32F7E" w:rsidP="00E32F7E">
            <w:pPr>
              <w:rPr>
                <w:color w:val="auto"/>
              </w:rPr>
            </w:pPr>
            <w:r w:rsidRPr="00E32F7E">
              <w:rPr>
                <w:color w:val="auto"/>
              </w:rPr>
              <w:t> </w:t>
            </w:r>
          </w:p>
        </w:tc>
      </w:tr>
      <w:tr w:rsidR="00E32F7E" w:rsidRPr="00E32F7E" w14:paraId="53CD513A" w14:textId="77777777" w:rsidTr="00E32F7E">
        <w:trPr>
          <w:trHeight w:val="555"/>
        </w:trPr>
        <w:tc>
          <w:tcPr>
            <w:tcW w:w="4095" w:type="dxa"/>
            <w:tcBorders>
              <w:top w:val="nil"/>
              <w:left w:val="single" w:sz="4" w:space="0" w:color="auto"/>
              <w:bottom w:val="single" w:sz="4" w:space="0" w:color="auto"/>
              <w:right w:val="single" w:sz="4" w:space="0" w:color="auto"/>
            </w:tcBorders>
            <w:shd w:val="clear" w:color="000000" w:fill="E2EFDA"/>
            <w:hideMark/>
          </w:tcPr>
          <w:p w14:paraId="501E1936" w14:textId="77777777" w:rsidR="00E32F7E" w:rsidRPr="00E32F7E" w:rsidRDefault="00E32F7E" w:rsidP="00E32F7E">
            <w:pPr>
              <w:rPr>
                <w:color w:val="auto"/>
              </w:rPr>
            </w:pPr>
            <w:r w:rsidRPr="00E32F7E">
              <w:rPr>
                <w:color w:val="auto"/>
              </w:rPr>
              <w:t>4.1.5 Conduct an analysis of the existing base line survey data and supplement them with qualitative surveys from target regions</w:t>
            </w:r>
          </w:p>
        </w:tc>
        <w:tc>
          <w:tcPr>
            <w:tcW w:w="9490" w:type="dxa"/>
            <w:tcBorders>
              <w:top w:val="nil"/>
              <w:left w:val="nil"/>
              <w:bottom w:val="single" w:sz="4" w:space="0" w:color="auto"/>
              <w:right w:val="single" w:sz="4" w:space="0" w:color="auto"/>
            </w:tcBorders>
            <w:shd w:val="clear" w:color="000000" w:fill="FFFFFF"/>
            <w:hideMark/>
          </w:tcPr>
          <w:p w14:paraId="2DBA0136" w14:textId="77777777" w:rsidR="00E32F7E" w:rsidRPr="00E32F7E" w:rsidRDefault="00E32F7E" w:rsidP="00E32F7E">
            <w:pPr>
              <w:rPr>
                <w:color w:val="auto"/>
              </w:rPr>
            </w:pPr>
            <w:r w:rsidRPr="00E32F7E">
              <w:rPr>
                <w:color w:val="auto"/>
              </w:rPr>
              <w:t> </w:t>
            </w:r>
          </w:p>
        </w:tc>
      </w:tr>
      <w:tr w:rsidR="00E32F7E" w:rsidRPr="00E32F7E" w14:paraId="776BD5B0" w14:textId="77777777" w:rsidTr="00E32F7E">
        <w:trPr>
          <w:trHeight w:val="285"/>
        </w:trPr>
        <w:tc>
          <w:tcPr>
            <w:tcW w:w="13585" w:type="dxa"/>
            <w:gridSpan w:val="2"/>
            <w:tcBorders>
              <w:top w:val="single" w:sz="4" w:space="0" w:color="auto"/>
              <w:left w:val="single" w:sz="4" w:space="0" w:color="auto"/>
              <w:bottom w:val="single" w:sz="4" w:space="0" w:color="auto"/>
              <w:right w:val="single" w:sz="4" w:space="0" w:color="auto"/>
            </w:tcBorders>
            <w:shd w:val="clear" w:color="000000" w:fill="F4B084"/>
            <w:hideMark/>
          </w:tcPr>
          <w:p w14:paraId="06B20B65" w14:textId="77777777" w:rsidR="00E32F7E" w:rsidRPr="00E32F7E" w:rsidRDefault="00E32F7E" w:rsidP="00E32F7E">
            <w:pPr>
              <w:rPr>
                <w:color w:val="auto"/>
              </w:rPr>
            </w:pPr>
            <w:r w:rsidRPr="00E32F7E">
              <w:rPr>
                <w:color w:val="auto"/>
              </w:rPr>
              <w:t>Outcome 5: Partnerships for the scaling of sustainable intensification research products and innovations operationalized</w:t>
            </w:r>
          </w:p>
        </w:tc>
      </w:tr>
      <w:tr w:rsidR="00E32F7E" w:rsidRPr="00E32F7E" w14:paraId="1BE18FF3" w14:textId="77777777" w:rsidTr="00E32F7E">
        <w:trPr>
          <w:trHeight w:val="285"/>
        </w:trPr>
        <w:tc>
          <w:tcPr>
            <w:tcW w:w="13585" w:type="dxa"/>
            <w:gridSpan w:val="2"/>
            <w:tcBorders>
              <w:top w:val="single" w:sz="4" w:space="0" w:color="auto"/>
              <w:left w:val="single" w:sz="4" w:space="0" w:color="auto"/>
              <w:bottom w:val="single" w:sz="4" w:space="0" w:color="auto"/>
              <w:right w:val="single" w:sz="4" w:space="0" w:color="auto"/>
            </w:tcBorders>
            <w:shd w:val="clear" w:color="000000" w:fill="FFF2CC"/>
            <w:hideMark/>
          </w:tcPr>
          <w:p w14:paraId="7EF1C362" w14:textId="77777777" w:rsidR="00E32F7E" w:rsidRPr="00E32F7E" w:rsidRDefault="00E32F7E" w:rsidP="00E32F7E">
            <w:pPr>
              <w:rPr>
                <w:color w:val="auto"/>
              </w:rPr>
            </w:pPr>
            <w:r w:rsidRPr="00E32F7E">
              <w:rPr>
                <w:color w:val="auto"/>
              </w:rPr>
              <w:lastRenderedPageBreak/>
              <w:t>Output 5.1: Opportunities for the use and adoption of sustainable intensification technologies identified for relevant farm typologies</w:t>
            </w:r>
          </w:p>
        </w:tc>
      </w:tr>
      <w:tr w:rsidR="00E32F7E" w:rsidRPr="00E32F7E" w14:paraId="57547040" w14:textId="77777777" w:rsidTr="00E32F7E">
        <w:trPr>
          <w:trHeight w:val="555"/>
        </w:trPr>
        <w:tc>
          <w:tcPr>
            <w:tcW w:w="4095" w:type="dxa"/>
            <w:vMerge w:val="restart"/>
            <w:tcBorders>
              <w:top w:val="nil"/>
              <w:left w:val="single" w:sz="4" w:space="0" w:color="auto"/>
              <w:bottom w:val="single" w:sz="4" w:space="0" w:color="auto"/>
              <w:right w:val="single" w:sz="4" w:space="0" w:color="auto"/>
            </w:tcBorders>
            <w:shd w:val="clear" w:color="000000" w:fill="E2EFDA"/>
            <w:vAlign w:val="center"/>
            <w:hideMark/>
          </w:tcPr>
          <w:p w14:paraId="375C0ECE" w14:textId="77777777" w:rsidR="00E32F7E" w:rsidRPr="00E32F7E" w:rsidRDefault="00E32F7E" w:rsidP="00E32F7E">
            <w:pPr>
              <w:rPr>
                <w:color w:val="auto"/>
              </w:rPr>
            </w:pPr>
            <w:r w:rsidRPr="00E32F7E">
              <w:rPr>
                <w:color w:val="auto"/>
              </w:rPr>
              <w:t>Activity 5.1.1: Farmer participatory experimentation with crop and soil management and integrated crop-livestock technologies in on-farm situations</w:t>
            </w:r>
          </w:p>
        </w:tc>
        <w:tc>
          <w:tcPr>
            <w:tcW w:w="9490" w:type="dxa"/>
            <w:tcBorders>
              <w:top w:val="nil"/>
              <w:left w:val="nil"/>
              <w:bottom w:val="single" w:sz="4" w:space="0" w:color="auto"/>
              <w:right w:val="single" w:sz="4" w:space="0" w:color="auto"/>
            </w:tcBorders>
            <w:shd w:val="clear" w:color="000000" w:fill="FFFFFF"/>
            <w:hideMark/>
          </w:tcPr>
          <w:p w14:paraId="61B0D125" w14:textId="77777777" w:rsidR="00E32F7E" w:rsidRPr="00E32F7E" w:rsidRDefault="00E32F7E" w:rsidP="00E32F7E">
            <w:pPr>
              <w:rPr>
                <w:color w:val="auto"/>
              </w:rPr>
            </w:pPr>
            <w:r w:rsidRPr="00E32F7E">
              <w:rPr>
                <w:color w:val="auto"/>
              </w:rPr>
              <w:t>Sub-activity 5.1.1.1 Continued experimentation in 6 target communities of Eastern Zambia and 9 communities in in Central and Southern Malawi with already established clustered CA trials</w:t>
            </w:r>
          </w:p>
        </w:tc>
      </w:tr>
      <w:tr w:rsidR="00E32F7E" w:rsidRPr="00E32F7E" w14:paraId="43B0681D" w14:textId="77777777" w:rsidTr="00E32F7E">
        <w:trPr>
          <w:trHeight w:val="585"/>
        </w:trPr>
        <w:tc>
          <w:tcPr>
            <w:tcW w:w="4095" w:type="dxa"/>
            <w:vMerge/>
            <w:tcBorders>
              <w:top w:val="nil"/>
              <w:left w:val="single" w:sz="4" w:space="0" w:color="auto"/>
              <w:bottom w:val="single" w:sz="4" w:space="0" w:color="auto"/>
              <w:right w:val="single" w:sz="4" w:space="0" w:color="auto"/>
            </w:tcBorders>
            <w:vAlign w:val="center"/>
            <w:hideMark/>
          </w:tcPr>
          <w:p w14:paraId="5D633219"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4185C3AC" w14:textId="6FD8A9A8" w:rsidR="00E32F7E" w:rsidRPr="00E32F7E" w:rsidRDefault="00E32F7E" w:rsidP="00E32F7E">
            <w:pPr>
              <w:rPr>
                <w:color w:val="auto"/>
              </w:rPr>
            </w:pPr>
            <w:r w:rsidRPr="00E32F7E">
              <w:rPr>
                <w:color w:val="auto"/>
              </w:rPr>
              <w:t xml:space="preserve">Sub-activity 5.1.1.2 Explore the productivity domains of selected legumes and </w:t>
            </w:r>
            <w:proofErr w:type="spellStart"/>
            <w:r w:rsidRPr="00E32F7E">
              <w:rPr>
                <w:color w:val="auto"/>
              </w:rPr>
              <w:t>cererals</w:t>
            </w:r>
            <w:proofErr w:type="spellEnd"/>
            <w:r w:rsidRPr="00E32F7E">
              <w:rPr>
                <w:color w:val="auto"/>
              </w:rPr>
              <w:t xml:space="preserve"> to elucidate their best fitting cropping system at community/</w:t>
            </w:r>
            <w:r w:rsidR="0045463A">
              <w:rPr>
                <w:color w:val="auto"/>
              </w:rPr>
              <w:t>l</w:t>
            </w:r>
            <w:r w:rsidRPr="00E32F7E">
              <w:rPr>
                <w:color w:val="auto"/>
              </w:rPr>
              <w:t>andscape level and their dissemination</w:t>
            </w:r>
          </w:p>
        </w:tc>
      </w:tr>
      <w:tr w:rsidR="00E32F7E" w:rsidRPr="00E32F7E" w14:paraId="25BDCF10" w14:textId="77777777" w:rsidTr="00E32F7E">
        <w:trPr>
          <w:trHeight w:val="285"/>
        </w:trPr>
        <w:tc>
          <w:tcPr>
            <w:tcW w:w="4095" w:type="dxa"/>
            <w:vMerge/>
            <w:tcBorders>
              <w:top w:val="nil"/>
              <w:left w:val="single" w:sz="4" w:space="0" w:color="auto"/>
              <w:bottom w:val="single" w:sz="4" w:space="0" w:color="auto"/>
              <w:right w:val="single" w:sz="4" w:space="0" w:color="auto"/>
            </w:tcBorders>
            <w:vAlign w:val="center"/>
            <w:hideMark/>
          </w:tcPr>
          <w:p w14:paraId="6196F713"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77918C3C" w14:textId="77777777" w:rsidR="00E32F7E" w:rsidRPr="00E32F7E" w:rsidRDefault="00E32F7E" w:rsidP="00E32F7E">
            <w:pPr>
              <w:rPr>
                <w:color w:val="auto"/>
              </w:rPr>
            </w:pPr>
            <w:r w:rsidRPr="00E32F7E">
              <w:rPr>
                <w:color w:val="auto"/>
              </w:rPr>
              <w:t xml:space="preserve">Sub-activity 5.1.1.3 Engage </w:t>
            </w:r>
            <w:proofErr w:type="spellStart"/>
            <w:r w:rsidRPr="00E32F7E">
              <w:rPr>
                <w:color w:val="auto"/>
              </w:rPr>
              <w:t>develpoment</w:t>
            </w:r>
            <w:proofErr w:type="spellEnd"/>
            <w:r w:rsidRPr="00E32F7E">
              <w:rPr>
                <w:color w:val="auto"/>
              </w:rPr>
              <w:t xml:space="preserve"> partners to identify technologies of interest for partnership dissemination</w:t>
            </w:r>
          </w:p>
        </w:tc>
      </w:tr>
      <w:tr w:rsidR="00E32F7E" w:rsidRPr="00E32F7E" w14:paraId="1FF329E4" w14:textId="77777777" w:rsidTr="00E32F7E">
        <w:trPr>
          <w:trHeight w:val="548"/>
        </w:trPr>
        <w:tc>
          <w:tcPr>
            <w:tcW w:w="4095" w:type="dxa"/>
            <w:vMerge/>
            <w:tcBorders>
              <w:top w:val="nil"/>
              <w:left w:val="single" w:sz="4" w:space="0" w:color="auto"/>
              <w:bottom w:val="single" w:sz="4" w:space="0" w:color="auto"/>
              <w:right w:val="single" w:sz="4" w:space="0" w:color="auto"/>
            </w:tcBorders>
            <w:vAlign w:val="center"/>
            <w:hideMark/>
          </w:tcPr>
          <w:p w14:paraId="7DBD56A0"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63B132B5" w14:textId="77777777" w:rsidR="00E32F7E" w:rsidRPr="00E32F7E" w:rsidRDefault="00E32F7E" w:rsidP="00E32F7E">
            <w:pPr>
              <w:rPr>
                <w:color w:val="auto"/>
              </w:rPr>
            </w:pPr>
            <w:r w:rsidRPr="00E32F7E">
              <w:rPr>
                <w:color w:val="auto"/>
              </w:rPr>
              <w:t xml:space="preserve">Sub-activity 5.1.1.4 Case-studies: Application of SI </w:t>
            </w:r>
            <w:proofErr w:type="spellStart"/>
            <w:r w:rsidRPr="00E32F7E">
              <w:rPr>
                <w:color w:val="auto"/>
              </w:rPr>
              <w:t>technologie</w:t>
            </w:r>
            <w:proofErr w:type="spellEnd"/>
            <w:r w:rsidRPr="00E32F7E">
              <w:rPr>
                <w:color w:val="auto"/>
              </w:rPr>
              <w:t xml:space="preserve"> use among farmers interacting with Africa RISING at different intensities </w:t>
            </w:r>
          </w:p>
        </w:tc>
      </w:tr>
      <w:tr w:rsidR="00E32F7E" w:rsidRPr="00E32F7E" w14:paraId="750DFE99" w14:textId="77777777" w:rsidTr="00E32F7E">
        <w:trPr>
          <w:trHeight w:val="563"/>
        </w:trPr>
        <w:tc>
          <w:tcPr>
            <w:tcW w:w="4095" w:type="dxa"/>
            <w:vMerge w:val="restart"/>
            <w:tcBorders>
              <w:top w:val="nil"/>
              <w:left w:val="single" w:sz="4" w:space="0" w:color="auto"/>
              <w:bottom w:val="single" w:sz="4" w:space="0" w:color="auto"/>
              <w:right w:val="single" w:sz="4" w:space="0" w:color="auto"/>
            </w:tcBorders>
            <w:shd w:val="clear" w:color="000000" w:fill="E2EFDA"/>
            <w:vAlign w:val="center"/>
            <w:hideMark/>
          </w:tcPr>
          <w:p w14:paraId="4E9AC507" w14:textId="77777777" w:rsidR="00E32F7E" w:rsidRPr="00E32F7E" w:rsidRDefault="00E32F7E" w:rsidP="00E32F7E">
            <w:pPr>
              <w:rPr>
                <w:color w:val="auto"/>
              </w:rPr>
            </w:pPr>
            <w:r w:rsidRPr="00E32F7E">
              <w:rPr>
                <w:color w:val="auto"/>
              </w:rPr>
              <w:t xml:space="preserve">Activity 5.1.2 Use farm trial data to apply crop simulation models (APSIM) and assess performance over space and time, including assessment of climate-smart technologies to establish the </w:t>
            </w:r>
            <w:proofErr w:type="spellStart"/>
            <w:r w:rsidRPr="00E32F7E">
              <w:rPr>
                <w:color w:val="auto"/>
              </w:rPr>
              <w:t>poiotential</w:t>
            </w:r>
            <w:proofErr w:type="spellEnd"/>
            <w:r w:rsidRPr="00E32F7E">
              <w:rPr>
                <w:color w:val="auto"/>
              </w:rPr>
              <w:t xml:space="preserve"> for adaptation and mitigation</w:t>
            </w:r>
          </w:p>
        </w:tc>
        <w:tc>
          <w:tcPr>
            <w:tcW w:w="9490" w:type="dxa"/>
            <w:tcBorders>
              <w:top w:val="nil"/>
              <w:left w:val="nil"/>
              <w:bottom w:val="single" w:sz="4" w:space="0" w:color="auto"/>
              <w:right w:val="single" w:sz="4" w:space="0" w:color="auto"/>
            </w:tcBorders>
            <w:shd w:val="clear" w:color="000000" w:fill="FFFFFF"/>
            <w:hideMark/>
          </w:tcPr>
          <w:p w14:paraId="22857609" w14:textId="77777777" w:rsidR="00E32F7E" w:rsidRPr="00E32F7E" w:rsidRDefault="00E32F7E" w:rsidP="00E32F7E">
            <w:pPr>
              <w:rPr>
                <w:color w:val="auto"/>
              </w:rPr>
            </w:pPr>
            <w:r w:rsidRPr="00E32F7E">
              <w:rPr>
                <w:color w:val="auto"/>
              </w:rPr>
              <w:t>Sub-activity 5.1.2.1 Apply APSIM crop simulation model to assess changes in resource use efficiencies, productivity and profitability of the different cropping systems in Kongwa, Kiteto and Iringa in Tanzania</w:t>
            </w:r>
          </w:p>
        </w:tc>
      </w:tr>
      <w:tr w:rsidR="00E32F7E" w:rsidRPr="00E32F7E" w14:paraId="5846EEEF" w14:textId="77777777" w:rsidTr="00E32F7E">
        <w:trPr>
          <w:trHeight w:val="555"/>
        </w:trPr>
        <w:tc>
          <w:tcPr>
            <w:tcW w:w="4095" w:type="dxa"/>
            <w:vMerge/>
            <w:tcBorders>
              <w:top w:val="nil"/>
              <w:left w:val="single" w:sz="4" w:space="0" w:color="auto"/>
              <w:bottom w:val="single" w:sz="4" w:space="0" w:color="auto"/>
              <w:right w:val="single" w:sz="4" w:space="0" w:color="auto"/>
            </w:tcBorders>
            <w:vAlign w:val="center"/>
            <w:hideMark/>
          </w:tcPr>
          <w:p w14:paraId="34ED30CA"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0A757CF1" w14:textId="77777777" w:rsidR="00E32F7E" w:rsidRPr="00E32F7E" w:rsidRDefault="00E32F7E" w:rsidP="00E32F7E">
            <w:pPr>
              <w:rPr>
                <w:color w:val="auto"/>
              </w:rPr>
            </w:pPr>
            <w:r w:rsidRPr="00E32F7E">
              <w:rPr>
                <w:color w:val="auto"/>
              </w:rPr>
              <w:t>Sub-activity 5.1.2.2 Evaluate the potential contributions of integrated soil-fertility management around the five SIAF domains with emphasis on Africa RISING interventions in Tanzania</w:t>
            </w:r>
          </w:p>
        </w:tc>
      </w:tr>
      <w:tr w:rsidR="00E32F7E" w:rsidRPr="00E32F7E" w14:paraId="0140E534" w14:textId="77777777" w:rsidTr="00E32F7E">
        <w:trPr>
          <w:trHeight w:val="533"/>
        </w:trPr>
        <w:tc>
          <w:tcPr>
            <w:tcW w:w="4095" w:type="dxa"/>
            <w:vMerge w:val="restart"/>
            <w:tcBorders>
              <w:top w:val="nil"/>
              <w:left w:val="single" w:sz="4" w:space="0" w:color="auto"/>
              <w:bottom w:val="single" w:sz="4" w:space="0" w:color="auto"/>
              <w:right w:val="single" w:sz="4" w:space="0" w:color="auto"/>
            </w:tcBorders>
            <w:shd w:val="clear" w:color="000000" w:fill="E2EFDA"/>
            <w:vAlign w:val="center"/>
            <w:hideMark/>
          </w:tcPr>
          <w:p w14:paraId="3449284F" w14:textId="77777777" w:rsidR="00E32F7E" w:rsidRPr="00E32F7E" w:rsidRDefault="00E32F7E" w:rsidP="00E32F7E">
            <w:pPr>
              <w:rPr>
                <w:color w:val="auto"/>
              </w:rPr>
            </w:pPr>
            <w:r w:rsidRPr="00E32F7E">
              <w:rPr>
                <w:color w:val="auto"/>
              </w:rPr>
              <w:t>Activity 5.1.3: Establish adaptive field experiments with mineral and animal-derived organic manure</w:t>
            </w:r>
          </w:p>
        </w:tc>
        <w:tc>
          <w:tcPr>
            <w:tcW w:w="9490" w:type="dxa"/>
            <w:tcBorders>
              <w:top w:val="nil"/>
              <w:left w:val="nil"/>
              <w:bottom w:val="single" w:sz="4" w:space="0" w:color="auto"/>
              <w:right w:val="single" w:sz="4" w:space="0" w:color="auto"/>
            </w:tcBorders>
            <w:shd w:val="clear" w:color="000000" w:fill="FFFFFF"/>
            <w:vAlign w:val="center"/>
            <w:hideMark/>
          </w:tcPr>
          <w:p w14:paraId="759C1E3C" w14:textId="77777777" w:rsidR="00E32F7E" w:rsidRPr="00E32F7E" w:rsidRDefault="00E32F7E" w:rsidP="00E32F7E">
            <w:pPr>
              <w:rPr>
                <w:color w:val="auto"/>
              </w:rPr>
            </w:pPr>
            <w:r w:rsidRPr="00E32F7E">
              <w:rPr>
                <w:color w:val="auto"/>
              </w:rPr>
              <w:t>Sub-activity 5.1.3.1 Rainfall-responsive nitrogen fertilization strategies: in search of increased nitrogen use efficiency by smallholder farmers under rainfed conditions</w:t>
            </w:r>
          </w:p>
        </w:tc>
      </w:tr>
      <w:tr w:rsidR="00E32F7E" w:rsidRPr="00E32F7E" w14:paraId="1D9D283D" w14:textId="77777777" w:rsidTr="00E32F7E">
        <w:trPr>
          <w:trHeight w:val="585"/>
        </w:trPr>
        <w:tc>
          <w:tcPr>
            <w:tcW w:w="4095" w:type="dxa"/>
            <w:vMerge/>
            <w:tcBorders>
              <w:top w:val="nil"/>
              <w:left w:val="single" w:sz="4" w:space="0" w:color="auto"/>
              <w:bottom w:val="single" w:sz="4" w:space="0" w:color="auto"/>
              <w:right w:val="single" w:sz="4" w:space="0" w:color="auto"/>
            </w:tcBorders>
            <w:vAlign w:val="center"/>
            <w:hideMark/>
          </w:tcPr>
          <w:p w14:paraId="31A5A3AE"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vAlign w:val="center"/>
            <w:hideMark/>
          </w:tcPr>
          <w:p w14:paraId="3A850EFF" w14:textId="77777777" w:rsidR="00E32F7E" w:rsidRPr="00E32F7E" w:rsidRDefault="00E32F7E" w:rsidP="00E32F7E">
            <w:pPr>
              <w:rPr>
                <w:color w:val="auto"/>
              </w:rPr>
            </w:pPr>
            <w:r w:rsidRPr="00E32F7E">
              <w:rPr>
                <w:color w:val="auto"/>
              </w:rPr>
              <w:t>Sub-</w:t>
            </w:r>
            <w:proofErr w:type="spellStart"/>
            <w:r w:rsidRPr="00E32F7E">
              <w:rPr>
                <w:color w:val="auto"/>
              </w:rPr>
              <w:t>actvity</w:t>
            </w:r>
            <w:proofErr w:type="spellEnd"/>
            <w:r w:rsidRPr="00E32F7E">
              <w:rPr>
                <w:color w:val="auto"/>
              </w:rPr>
              <w:t xml:space="preserve"> 5.1.3.2 Assessing the effect of residue quantity and quality and water </w:t>
            </w:r>
            <w:proofErr w:type="spellStart"/>
            <w:r w:rsidRPr="00E32F7E">
              <w:rPr>
                <w:color w:val="auto"/>
              </w:rPr>
              <w:t>conservatpon</w:t>
            </w:r>
            <w:proofErr w:type="spellEnd"/>
            <w:r w:rsidRPr="00E32F7E">
              <w:rPr>
                <w:color w:val="auto"/>
              </w:rPr>
              <w:t xml:space="preserve"> on maize productivity and nitrogen dynamics on smallholder farms in Malawi</w:t>
            </w:r>
          </w:p>
        </w:tc>
      </w:tr>
      <w:tr w:rsidR="00E32F7E" w:rsidRPr="00E32F7E" w14:paraId="6380DDB1" w14:textId="77777777" w:rsidTr="00E32F7E">
        <w:trPr>
          <w:trHeight w:val="495"/>
        </w:trPr>
        <w:tc>
          <w:tcPr>
            <w:tcW w:w="4095" w:type="dxa"/>
            <w:vMerge/>
            <w:tcBorders>
              <w:top w:val="nil"/>
              <w:left w:val="single" w:sz="4" w:space="0" w:color="auto"/>
              <w:bottom w:val="single" w:sz="4" w:space="0" w:color="auto"/>
              <w:right w:val="single" w:sz="4" w:space="0" w:color="auto"/>
            </w:tcBorders>
            <w:vAlign w:val="center"/>
            <w:hideMark/>
          </w:tcPr>
          <w:p w14:paraId="311D74FE"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vAlign w:val="center"/>
            <w:hideMark/>
          </w:tcPr>
          <w:p w14:paraId="521DFD07" w14:textId="77777777" w:rsidR="00E32F7E" w:rsidRPr="00E32F7E" w:rsidRDefault="00E32F7E" w:rsidP="00E32F7E">
            <w:pPr>
              <w:rPr>
                <w:color w:val="auto"/>
              </w:rPr>
            </w:pPr>
            <w:r w:rsidRPr="00E32F7E">
              <w:rPr>
                <w:color w:val="auto"/>
              </w:rPr>
              <w:t xml:space="preserve">Sub-activity 5.1.3.3 </w:t>
            </w:r>
            <w:proofErr w:type="spellStart"/>
            <w:r w:rsidRPr="00E32F7E">
              <w:rPr>
                <w:color w:val="auto"/>
              </w:rPr>
              <w:t>Assesing</w:t>
            </w:r>
            <w:proofErr w:type="spellEnd"/>
            <w:r w:rsidRPr="00E32F7E">
              <w:rPr>
                <w:color w:val="auto"/>
              </w:rPr>
              <w:t xml:space="preserve"> integrative effect of in situ rainwater </w:t>
            </w:r>
            <w:proofErr w:type="spellStart"/>
            <w:r w:rsidRPr="00E32F7E">
              <w:rPr>
                <w:color w:val="auto"/>
              </w:rPr>
              <w:t>harevsting</w:t>
            </w:r>
            <w:proofErr w:type="spellEnd"/>
            <w:r w:rsidRPr="00E32F7E">
              <w:rPr>
                <w:color w:val="auto"/>
              </w:rPr>
              <w:t xml:space="preserve"> and fertilizer microdosing on crop yield, water and </w:t>
            </w:r>
            <w:proofErr w:type="spellStart"/>
            <w:r w:rsidRPr="00E32F7E">
              <w:rPr>
                <w:color w:val="auto"/>
              </w:rPr>
              <w:t>nurtrient</w:t>
            </w:r>
            <w:proofErr w:type="spellEnd"/>
            <w:r w:rsidRPr="00E32F7E">
              <w:rPr>
                <w:color w:val="auto"/>
              </w:rPr>
              <w:t xml:space="preserve"> use efficiency in Kongwa </w:t>
            </w:r>
            <w:proofErr w:type="spellStart"/>
            <w:r w:rsidRPr="00E32F7E">
              <w:rPr>
                <w:color w:val="auto"/>
              </w:rPr>
              <w:t>dstrict</w:t>
            </w:r>
            <w:proofErr w:type="spellEnd"/>
          </w:p>
        </w:tc>
      </w:tr>
      <w:tr w:rsidR="00E32F7E" w:rsidRPr="00E32F7E" w14:paraId="656BAF3E" w14:textId="77777777" w:rsidTr="00E32F7E">
        <w:trPr>
          <w:trHeight w:val="630"/>
        </w:trPr>
        <w:tc>
          <w:tcPr>
            <w:tcW w:w="4095" w:type="dxa"/>
            <w:vMerge w:val="restart"/>
            <w:tcBorders>
              <w:top w:val="nil"/>
              <w:left w:val="single" w:sz="4" w:space="0" w:color="auto"/>
              <w:bottom w:val="single" w:sz="4" w:space="0" w:color="auto"/>
              <w:right w:val="single" w:sz="4" w:space="0" w:color="auto"/>
            </w:tcBorders>
            <w:shd w:val="clear" w:color="000000" w:fill="E2EFDA"/>
            <w:vAlign w:val="center"/>
            <w:hideMark/>
          </w:tcPr>
          <w:p w14:paraId="61C5BB92" w14:textId="77777777" w:rsidR="00E32F7E" w:rsidRPr="00E32F7E" w:rsidRDefault="00E32F7E" w:rsidP="00E32F7E">
            <w:pPr>
              <w:rPr>
                <w:color w:val="auto"/>
              </w:rPr>
            </w:pPr>
            <w:r w:rsidRPr="00E32F7E">
              <w:rPr>
                <w:color w:val="auto"/>
              </w:rPr>
              <w:t>Activity 5.1.4: Demonstrate the use and impact of crop residues, forages, and other organic resources as animal feed and nutrient resources</w:t>
            </w:r>
          </w:p>
        </w:tc>
        <w:tc>
          <w:tcPr>
            <w:tcW w:w="9490" w:type="dxa"/>
            <w:tcBorders>
              <w:top w:val="nil"/>
              <w:left w:val="nil"/>
              <w:bottom w:val="single" w:sz="4" w:space="0" w:color="auto"/>
              <w:right w:val="single" w:sz="4" w:space="0" w:color="auto"/>
            </w:tcBorders>
            <w:shd w:val="clear" w:color="000000" w:fill="FFFFFF"/>
            <w:hideMark/>
          </w:tcPr>
          <w:p w14:paraId="79B9BBEF" w14:textId="77777777" w:rsidR="00E32F7E" w:rsidRPr="00E32F7E" w:rsidRDefault="00E32F7E" w:rsidP="00E32F7E">
            <w:pPr>
              <w:rPr>
                <w:color w:val="auto"/>
              </w:rPr>
            </w:pPr>
            <w:r w:rsidRPr="00E32F7E">
              <w:rPr>
                <w:color w:val="auto"/>
              </w:rPr>
              <w:t xml:space="preserve">Sub-activity 5.1.4.1 Test the effect of feeding </w:t>
            </w:r>
            <w:proofErr w:type="spellStart"/>
            <w:r w:rsidRPr="00E32F7E">
              <w:rPr>
                <w:color w:val="auto"/>
              </w:rPr>
              <w:t>napier</w:t>
            </w:r>
            <w:proofErr w:type="spellEnd"/>
            <w:r w:rsidRPr="00E32F7E">
              <w:rPr>
                <w:color w:val="auto"/>
              </w:rPr>
              <w:t xml:space="preserve"> grass and maize </w:t>
            </w:r>
            <w:proofErr w:type="spellStart"/>
            <w:r w:rsidRPr="00E32F7E">
              <w:rPr>
                <w:color w:val="auto"/>
              </w:rPr>
              <w:t>supplmented</w:t>
            </w:r>
            <w:proofErr w:type="spellEnd"/>
            <w:r w:rsidRPr="00E32F7E">
              <w:rPr>
                <w:color w:val="auto"/>
              </w:rPr>
              <w:t xml:space="preserve"> with bean haulms at different levels of mil yield under smallholder farmer conditions</w:t>
            </w:r>
          </w:p>
        </w:tc>
      </w:tr>
      <w:tr w:rsidR="00E32F7E" w:rsidRPr="00E32F7E" w14:paraId="2492B05C" w14:textId="77777777" w:rsidTr="00E32F7E">
        <w:trPr>
          <w:trHeight w:val="525"/>
        </w:trPr>
        <w:tc>
          <w:tcPr>
            <w:tcW w:w="4095" w:type="dxa"/>
            <w:vMerge/>
            <w:tcBorders>
              <w:top w:val="nil"/>
              <w:left w:val="single" w:sz="4" w:space="0" w:color="auto"/>
              <w:bottom w:val="single" w:sz="4" w:space="0" w:color="auto"/>
              <w:right w:val="single" w:sz="4" w:space="0" w:color="auto"/>
            </w:tcBorders>
            <w:vAlign w:val="center"/>
            <w:hideMark/>
          </w:tcPr>
          <w:p w14:paraId="6F2EBB42"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6ED2B5BB" w14:textId="77777777" w:rsidR="00E32F7E" w:rsidRPr="00E32F7E" w:rsidRDefault="00E32F7E" w:rsidP="00E32F7E">
            <w:pPr>
              <w:rPr>
                <w:color w:val="auto"/>
              </w:rPr>
            </w:pPr>
            <w:r w:rsidRPr="00E32F7E">
              <w:rPr>
                <w:color w:val="auto"/>
              </w:rPr>
              <w:t xml:space="preserve">Sub-activity 5.1.4.2 Demonstrate the effect of home-made feed rations based on Gliricidia </w:t>
            </w:r>
            <w:proofErr w:type="spellStart"/>
            <w:r w:rsidRPr="00E32F7E">
              <w:rPr>
                <w:color w:val="auto"/>
              </w:rPr>
              <w:t>sepium</w:t>
            </w:r>
            <w:proofErr w:type="spellEnd"/>
            <w:r w:rsidRPr="00E32F7E">
              <w:rPr>
                <w:color w:val="auto"/>
              </w:rPr>
              <w:t xml:space="preserve"> and vegetable waste on productivity of selected strains of chickens</w:t>
            </w:r>
          </w:p>
        </w:tc>
      </w:tr>
      <w:tr w:rsidR="00E32F7E" w:rsidRPr="00E32F7E" w14:paraId="021EA38A" w14:textId="77777777" w:rsidTr="00E32F7E">
        <w:trPr>
          <w:trHeight w:val="840"/>
        </w:trPr>
        <w:tc>
          <w:tcPr>
            <w:tcW w:w="4095" w:type="dxa"/>
            <w:tcBorders>
              <w:top w:val="nil"/>
              <w:left w:val="single" w:sz="4" w:space="0" w:color="auto"/>
              <w:bottom w:val="single" w:sz="4" w:space="0" w:color="auto"/>
              <w:right w:val="single" w:sz="4" w:space="0" w:color="auto"/>
            </w:tcBorders>
            <w:shd w:val="clear" w:color="000000" w:fill="E2EFDA"/>
            <w:hideMark/>
          </w:tcPr>
          <w:p w14:paraId="2A8482C7" w14:textId="77777777" w:rsidR="00E32F7E" w:rsidRPr="00E32F7E" w:rsidRDefault="00E32F7E" w:rsidP="00E32F7E">
            <w:pPr>
              <w:rPr>
                <w:color w:val="auto"/>
              </w:rPr>
            </w:pPr>
            <w:r w:rsidRPr="00E32F7E">
              <w:rPr>
                <w:color w:val="auto"/>
              </w:rPr>
              <w:t>Activity 5.1.6: Disseminate best-fit integrated crop-livestock technologies to reach and have effect on small-scale farmers in a landscape context</w:t>
            </w:r>
          </w:p>
        </w:tc>
        <w:tc>
          <w:tcPr>
            <w:tcW w:w="9490" w:type="dxa"/>
            <w:tcBorders>
              <w:top w:val="nil"/>
              <w:left w:val="nil"/>
              <w:bottom w:val="single" w:sz="4" w:space="0" w:color="auto"/>
              <w:right w:val="single" w:sz="4" w:space="0" w:color="auto"/>
            </w:tcBorders>
            <w:shd w:val="clear" w:color="000000" w:fill="FFFFFF"/>
            <w:vAlign w:val="center"/>
            <w:hideMark/>
          </w:tcPr>
          <w:p w14:paraId="3899DF77" w14:textId="77777777" w:rsidR="00E32F7E" w:rsidRPr="00E32F7E" w:rsidRDefault="00E32F7E" w:rsidP="00E32F7E">
            <w:pPr>
              <w:rPr>
                <w:color w:val="auto"/>
              </w:rPr>
            </w:pPr>
            <w:r w:rsidRPr="00E32F7E">
              <w:rPr>
                <w:color w:val="auto"/>
              </w:rPr>
              <w:t xml:space="preserve">Sub-activity </w:t>
            </w:r>
            <w:proofErr w:type="gramStart"/>
            <w:r w:rsidRPr="00E32F7E">
              <w:rPr>
                <w:color w:val="auto"/>
              </w:rPr>
              <w:t>5.1.6.1  Small</w:t>
            </w:r>
            <w:proofErr w:type="gramEnd"/>
            <w:r w:rsidRPr="00E32F7E">
              <w:rPr>
                <w:color w:val="auto"/>
              </w:rPr>
              <w:t>-scale piloting of FarmMATCH – a framework for typology-based targeting and scaling of agricultural innovations. (Matching Agricultural Technologies to Farms and their Context)</w:t>
            </w:r>
          </w:p>
        </w:tc>
      </w:tr>
      <w:tr w:rsidR="00E32F7E" w:rsidRPr="00E32F7E" w14:paraId="78E6159D" w14:textId="77777777" w:rsidTr="00E32F7E">
        <w:trPr>
          <w:trHeight w:val="570"/>
        </w:trPr>
        <w:tc>
          <w:tcPr>
            <w:tcW w:w="4095" w:type="dxa"/>
            <w:vMerge w:val="restart"/>
            <w:tcBorders>
              <w:top w:val="nil"/>
              <w:left w:val="single" w:sz="4" w:space="0" w:color="auto"/>
              <w:bottom w:val="single" w:sz="4" w:space="0" w:color="auto"/>
              <w:right w:val="single" w:sz="4" w:space="0" w:color="auto"/>
            </w:tcBorders>
            <w:shd w:val="clear" w:color="000000" w:fill="E2EFDA"/>
            <w:vAlign w:val="center"/>
            <w:hideMark/>
          </w:tcPr>
          <w:p w14:paraId="6C74874C" w14:textId="77777777" w:rsidR="00E32F7E" w:rsidRPr="00E32F7E" w:rsidRDefault="00E32F7E" w:rsidP="00E32F7E">
            <w:pPr>
              <w:rPr>
                <w:color w:val="auto"/>
              </w:rPr>
            </w:pPr>
            <w:r w:rsidRPr="00E32F7E">
              <w:rPr>
                <w:color w:val="auto"/>
              </w:rPr>
              <w:lastRenderedPageBreak/>
              <w:t>Activity 5.1.7: Conduct cost-benefit and gender analysis coupled with other socio-economic analyses to identify and quantify adoption constraints and opportunities for different farmer contexts</w:t>
            </w:r>
          </w:p>
        </w:tc>
        <w:tc>
          <w:tcPr>
            <w:tcW w:w="9490" w:type="dxa"/>
            <w:tcBorders>
              <w:top w:val="nil"/>
              <w:left w:val="nil"/>
              <w:bottom w:val="single" w:sz="4" w:space="0" w:color="auto"/>
              <w:right w:val="single" w:sz="4" w:space="0" w:color="auto"/>
            </w:tcBorders>
            <w:shd w:val="clear" w:color="000000" w:fill="FFFFFF"/>
            <w:vAlign w:val="center"/>
            <w:hideMark/>
          </w:tcPr>
          <w:p w14:paraId="4D776838" w14:textId="77777777" w:rsidR="00E32F7E" w:rsidRPr="00E32F7E" w:rsidRDefault="00E32F7E" w:rsidP="00E32F7E">
            <w:pPr>
              <w:rPr>
                <w:color w:val="auto"/>
              </w:rPr>
            </w:pPr>
            <w:r w:rsidRPr="00E32F7E">
              <w:rPr>
                <w:color w:val="auto"/>
              </w:rPr>
              <w:t xml:space="preserve">Sub-activity 5.1.7.1 Socio-economic studies on cost-benefits of CA systems, labor, nutrition and gender in target </w:t>
            </w:r>
            <w:proofErr w:type="spellStart"/>
            <w:r w:rsidRPr="00E32F7E">
              <w:rPr>
                <w:color w:val="auto"/>
              </w:rPr>
              <w:t>communicties</w:t>
            </w:r>
            <w:proofErr w:type="spellEnd"/>
            <w:r w:rsidRPr="00E32F7E">
              <w:rPr>
                <w:color w:val="auto"/>
              </w:rPr>
              <w:t xml:space="preserve"> of Malaw8i and Zambia conducted</w:t>
            </w:r>
          </w:p>
        </w:tc>
      </w:tr>
      <w:tr w:rsidR="00E32F7E" w:rsidRPr="00E32F7E" w14:paraId="5BA59C49" w14:textId="77777777" w:rsidTr="00E32F7E">
        <w:trPr>
          <w:trHeight w:val="218"/>
        </w:trPr>
        <w:tc>
          <w:tcPr>
            <w:tcW w:w="4095" w:type="dxa"/>
            <w:vMerge/>
            <w:tcBorders>
              <w:top w:val="nil"/>
              <w:left w:val="single" w:sz="4" w:space="0" w:color="auto"/>
              <w:bottom w:val="single" w:sz="4" w:space="0" w:color="auto"/>
              <w:right w:val="single" w:sz="4" w:space="0" w:color="auto"/>
            </w:tcBorders>
            <w:vAlign w:val="center"/>
            <w:hideMark/>
          </w:tcPr>
          <w:p w14:paraId="2DD8301B"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auto" w:fill="auto"/>
            <w:noWrap/>
            <w:vAlign w:val="bottom"/>
            <w:hideMark/>
          </w:tcPr>
          <w:p w14:paraId="59BA5040" w14:textId="77777777" w:rsidR="00E32F7E" w:rsidRPr="00E32F7E" w:rsidRDefault="00E32F7E" w:rsidP="00E32F7E">
            <w:pPr>
              <w:rPr>
                <w:color w:val="auto"/>
              </w:rPr>
            </w:pPr>
            <w:r w:rsidRPr="00E32F7E">
              <w:rPr>
                <w:color w:val="auto"/>
              </w:rPr>
              <w:t>Sub-activity 5.1.7.2 Gender analysis of soil and water conservation technologies</w:t>
            </w:r>
          </w:p>
        </w:tc>
      </w:tr>
      <w:tr w:rsidR="00E32F7E" w:rsidRPr="00E32F7E" w14:paraId="146D72A8" w14:textId="77777777" w:rsidTr="00E32F7E">
        <w:trPr>
          <w:trHeight w:val="353"/>
        </w:trPr>
        <w:tc>
          <w:tcPr>
            <w:tcW w:w="4095" w:type="dxa"/>
            <w:vMerge/>
            <w:tcBorders>
              <w:top w:val="nil"/>
              <w:left w:val="single" w:sz="4" w:space="0" w:color="auto"/>
              <w:bottom w:val="single" w:sz="4" w:space="0" w:color="auto"/>
              <w:right w:val="single" w:sz="4" w:space="0" w:color="auto"/>
            </w:tcBorders>
            <w:vAlign w:val="center"/>
            <w:hideMark/>
          </w:tcPr>
          <w:p w14:paraId="7B699214"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vAlign w:val="center"/>
            <w:hideMark/>
          </w:tcPr>
          <w:p w14:paraId="1C16093F" w14:textId="77777777" w:rsidR="00E32F7E" w:rsidRPr="00E32F7E" w:rsidRDefault="00E32F7E" w:rsidP="00E32F7E">
            <w:pPr>
              <w:rPr>
                <w:color w:val="auto"/>
              </w:rPr>
            </w:pPr>
            <w:r w:rsidRPr="00E32F7E">
              <w:rPr>
                <w:color w:val="auto"/>
              </w:rPr>
              <w:t>Sub-activity 5.1.7.3 Innovative farmer survey applying SI principles in CA long-term trials in Malawi and Zambia</w:t>
            </w:r>
          </w:p>
        </w:tc>
      </w:tr>
      <w:tr w:rsidR="00E32F7E" w:rsidRPr="00E32F7E" w14:paraId="7E043A55" w14:textId="77777777" w:rsidTr="00E32F7E">
        <w:trPr>
          <w:trHeight w:val="285"/>
        </w:trPr>
        <w:tc>
          <w:tcPr>
            <w:tcW w:w="13585" w:type="dxa"/>
            <w:gridSpan w:val="2"/>
            <w:tcBorders>
              <w:top w:val="single" w:sz="4" w:space="0" w:color="auto"/>
              <w:left w:val="single" w:sz="4" w:space="0" w:color="auto"/>
              <w:bottom w:val="single" w:sz="4" w:space="0" w:color="auto"/>
              <w:right w:val="single" w:sz="4" w:space="0" w:color="auto"/>
            </w:tcBorders>
            <w:shd w:val="clear" w:color="000000" w:fill="FFF2CC"/>
            <w:hideMark/>
          </w:tcPr>
          <w:p w14:paraId="45D4566C" w14:textId="77777777" w:rsidR="00E32F7E" w:rsidRPr="00E32F7E" w:rsidRDefault="00E32F7E" w:rsidP="00E32F7E">
            <w:pPr>
              <w:rPr>
                <w:color w:val="auto"/>
              </w:rPr>
            </w:pPr>
            <w:r w:rsidRPr="00E32F7E">
              <w:rPr>
                <w:color w:val="auto"/>
              </w:rPr>
              <w:t>Output 5.2: Strategic partnerships with public and private, initiatives for the diffusion, and adoption of research products established</w:t>
            </w:r>
          </w:p>
        </w:tc>
      </w:tr>
      <w:tr w:rsidR="00E32F7E" w:rsidRPr="00E32F7E" w14:paraId="6BC53480" w14:textId="77777777" w:rsidTr="00E32F7E">
        <w:trPr>
          <w:trHeight w:val="533"/>
        </w:trPr>
        <w:tc>
          <w:tcPr>
            <w:tcW w:w="4095" w:type="dxa"/>
            <w:tcBorders>
              <w:top w:val="nil"/>
              <w:left w:val="single" w:sz="4" w:space="0" w:color="auto"/>
              <w:bottom w:val="single" w:sz="4" w:space="0" w:color="auto"/>
              <w:right w:val="single" w:sz="4" w:space="0" w:color="auto"/>
            </w:tcBorders>
            <w:shd w:val="clear" w:color="000000" w:fill="E2EFDA"/>
            <w:hideMark/>
          </w:tcPr>
          <w:p w14:paraId="033ECB90" w14:textId="77777777" w:rsidR="00E32F7E" w:rsidRPr="00E32F7E" w:rsidRDefault="00E32F7E" w:rsidP="00E32F7E">
            <w:pPr>
              <w:rPr>
                <w:color w:val="auto"/>
              </w:rPr>
            </w:pPr>
            <w:r w:rsidRPr="00E32F7E">
              <w:rPr>
                <w:color w:val="auto"/>
              </w:rPr>
              <w:t>Activity 5.2.1: Map and assess relevant stakeholders to establish dialogue for the exploration of mutual synergies for scaling delivery of validated technologies</w:t>
            </w:r>
          </w:p>
        </w:tc>
        <w:tc>
          <w:tcPr>
            <w:tcW w:w="9490" w:type="dxa"/>
            <w:tcBorders>
              <w:top w:val="nil"/>
              <w:left w:val="nil"/>
              <w:bottom w:val="single" w:sz="4" w:space="0" w:color="auto"/>
              <w:right w:val="single" w:sz="4" w:space="0" w:color="auto"/>
            </w:tcBorders>
            <w:shd w:val="clear" w:color="000000" w:fill="FFFFFF"/>
            <w:hideMark/>
          </w:tcPr>
          <w:p w14:paraId="1B141062" w14:textId="77777777" w:rsidR="00E32F7E" w:rsidRPr="00E32F7E" w:rsidRDefault="00E32F7E" w:rsidP="00E32F7E">
            <w:pPr>
              <w:rPr>
                <w:color w:val="auto"/>
              </w:rPr>
            </w:pPr>
            <w:r w:rsidRPr="00E32F7E">
              <w:rPr>
                <w:color w:val="auto"/>
              </w:rPr>
              <w:t xml:space="preserve">Sub-activity 5.2.1.1 Engage able and willing partners to develop a strategy and implementation framework for scaling up intensification technologies in semi-arid ecologies of central Tanzania </w:t>
            </w:r>
          </w:p>
        </w:tc>
      </w:tr>
      <w:tr w:rsidR="00E32F7E" w:rsidRPr="00E32F7E" w14:paraId="0785CB48" w14:textId="77777777" w:rsidTr="00E32F7E">
        <w:trPr>
          <w:trHeight w:val="533"/>
        </w:trPr>
        <w:tc>
          <w:tcPr>
            <w:tcW w:w="4095" w:type="dxa"/>
            <w:vMerge w:val="restart"/>
            <w:tcBorders>
              <w:top w:val="nil"/>
              <w:left w:val="single" w:sz="4" w:space="0" w:color="auto"/>
              <w:bottom w:val="single" w:sz="4" w:space="0" w:color="auto"/>
              <w:right w:val="single" w:sz="4" w:space="0" w:color="auto"/>
            </w:tcBorders>
            <w:shd w:val="clear" w:color="000000" w:fill="E2EFDA"/>
            <w:vAlign w:val="center"/>
            <w:hideMark/>
          </w:tcPr>
          <w:p w14:paraId="077C0C7D" w14:textId="77777777" w:rsidR="00E32F7E" w:rsidRPr="00E32F7E" w:rsidRDefault="00E32F7E" w:rsidP="00E32F7E">
            <w:pPr>
              <w:rPr>
                <w:color w:val="auto"/>
              </w:rPr>
            </w:pPr>
            <w:r w:rsidRPr="00E32F7E">
              <w:rPr>
                <w:color w:val="auto"/>
              </w:rPr>
              <w:t>Activity 5.2.2: Leverage/link and integrate (engagement and outreach) with existent initiatives including Government extension systems to support and encourage the delivery pathways</w:t>
            </w:r>
          </w:p>
        </w:tc>
        <w:tc>
          <w:tcPr>
            <w:tcW w:w="9490" w:type="dxa"/>
            <w:tcBorders>
              <w:top w:val="nil"/>
              <w:left w:val="nil"/>
              <w:bottom w:val="single" w:sz="4" w:space="0" w:color="auto"/>
              <w:right w:val="single" w:sz="4" w:space="0" w:color="auto"/>
            </w:tcBorders>
            <w:shd w:val="clear" w:color="000000" w:fill="FFFFFF"/>
            <w:vAlign w:val="bottom"/>
            <w:hideMark/>
          </w:tcPr>
          <w:p w14:paraId="3CF7BFCC" w14:textId="77777777" w:rsidR="00E32F7E" w:rsidRPr="00E32F7E" w:rsidRDefault="00E32F7E" w:rsidP="00E32F7E">
            <w:pPr>
              <w:rPr>
                <w:color w:val="auto"/>
              </w:rPr>
            </w:pPr>
            <w:r w:rsidRPr="00E32F7E">
              <w:rPr>
                <w:color w:val="auto"/>
              </w:rPr>
              <w:t xml:space="preserve">Sub-activity 5.2.2.1 Support the Ministry of Agriculture and NGO extension in scaling CA </w:t>
            </w:r>
            <w:proofErr w:type="spellStart"/>
            <w:r w:rsidRPr="00E32F7E">
              <w:rPr>
                <w:color w:val="auto"/>
              </w:rPr>
              <w:t>systrems</w:t>
            </w:r>
            <w:proofErr w:type="spellEnd"/>
            <w:r w:rsidRPr="00E32F7E">
              <w:rPr>
                <w:color w:val="auto"/>
              </w:rPr>
              <w:t xml:space="preserve"> in Eastern Zambia and Malawi</w:t>
            </w:r>
          </w:p>
        </w:tc>
      </w:tr>
      <w:tr w:rsidR="00E32F7E" w:rsidRPr="00E32F7E" w14:paraId="5A25C469" w14:textId="77777777" w:rsidTr="00E32F7E">
        <w:trPr>
          <w:trHeight w:val="285"/>
        </w:trPr>
        <w:tc>
          <w:tcPr>
            <w:tcW w:w="4095" w:type="dxa"/>
            <w:vMerge/>
            <w:tcBorders>
              <w:top w:val="nil"/>
              <w:left w:val="single" w:sz="4" w:space="0" w:color="auto"/>
              <w:bottom w:val="single" w:sz="4" w:space="0" w:color="auto"/>
              <w:right w:val="single" w:sz="4" w:space="0" w:color="auto"/>
            </w:tcBorders>
            <w:vAlign w:val="center"/>
            <w:hideMark/>
          </w:tcPr>
          <w:p w14:paraId="32D4384A"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12802C07" w14:textId="77777777" w:rsidR="00E32F7E" w:rsidRPr="00E32F7E" w:rsidRDefault="00E32F7E" w:rsidP="00E32F7E">
            <w:pPr>
              <w:rPr>
                <w:color w:val="auto"/>
              </w:rPr>
            </w:pPr>
            <w:r w:rsidRPr="00E32F7E">
              <w:rPr>
                <w:color w:val="auto"/>
              </w:rPr>
              <w:t xml:space="preserve">Sub-activity 5.2.2.2 Engage with seed companies to accelerate release &amp; scaling of new DT hybrids </w:t>
            </w:r>
          </w:p>
        </w:tc>
      </w:tr>
      <w:tr w:rsidR="00E32F7E" w:rsidRPr="00E32F7E" w14:paraId="394FE67C" w14:textId="77777777" w:rsidTr="00E32F7E">
        <w:trPr>
          <w:trHeight w:val="533"/>
        </w:trPr>
        <w:tc>
          <w:tcPr>
            <w:tcW w:w="4095" w:type="dxa"/>
            <w:vMerge/>
            <w:tcBorders>
              <w:top w:val="nil"/>
              <w:left w:val="single" w:sz="4" w:space="0" w:color="auto"/>
              <w:bottom w:val="single" w:sz="4" w:space="0" w:color="auto"/>
              <w:right w:val="single" w:sz="4" w:space="0" w:color="auto"/>
            </w:tcBorders>
            <w:vAlign w:val="center"/>
            <w:hideMark/>
          </w:tcPr>
          <w:p w14:paraId="75ECCF00"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18CE318E" w14:textId="77777777" w:rsidR="00E32F7E" w:rsidRPr="00E32F7E" w:rsidRDefault="00E32F7E" w:rsidP="00E32F7E">
            <w:pPr>
              <w:rPr>
                <w:color w:val="auto"/>
              </w:rPr>
            </w:pPr>
            <w:r w:rsidRPr="00E32F7E">
              <w:rPr>
                <w:color w:val="auto"/>
              </w:rPr>
              <w:t>Sub-activity 5.2.2.3 Partnership with Iles de Paix (IDP) for increasing the adoption of improved vegetable varieties and good agricultural practices for scaling delivery of validated technologies</w:t>
            </w:r>
          </w:p>
        </w:tc>
      </w:tr>
      <w:tr w:rsidR="00E32F7E" w:rsidRPr="00E32F7E" w14:paraId="293FD63D" w14:textId="77777777" w:rsidTr="00E32F7E">
        <w:trPr>
          <w:trHeight w:val="503"/>
        </w:trPr>
        <w:tc>
          <w:tcPr>
            <w:tcW w:w="4095" w:type="dxa"/>
            <w:vMerge/>
            <w:tcBorders>
              <w:top w:val="nil"/>
              <w:left w:val="single" w:sz="4" w:space="0" w:color="auto"/>
              <w:bottom w:val="single" w:sz="4" w:space="0" w:color="auto"/>
              <w:right w:val="single" w:sz="4" w:space="0" w:color="auto"/>
            </w:tcBorders>
            <w:vAlign w:val="center"/>
            <w:hideMark/>
          </w:tcPr>
          <w:p w14:paraId="4949EAFA" w14:textId="77777777" w:rsidR="00E32F7E" w:rsidRPr="00E32F7E" w:rsidRDefault="00E32F7E" w:rsidP="00E32F7E">
            <w:pPr>
              <w:rPr>
                <w:color w:val="auto"/>
              </w:rPr>
            </w:pPr>
          </w:p>
        </w:tc>
        <w:tc>
          <w:tcPr>
            <w:tcW w:w="9490" w:type="dxa"/>
            <w:tcBorders>
              <w:top w:val="nil"/>
              <w:left w:val="nil"/>
              <w:bottom w:val="single" w:sz="4" w:space="0" w:color="auto"/>
              <w:right w:val="single" w:sz="4" w:space="0" w:color="auto"/>
            </w:tcBorders>
            <w:shd w:val="clear" w:color="000000" w:fill="FFFFFF"/>
            <w:hideMark/>
          </w:tcPr>
          <w:p w14:paraId="33C8610C" w14:textId="77777777" w:rsidR="00E32F7E" w:rsidRPr="00E32F7E" w:rsidRDefault="00E32F7E" w:rsidP="00E32F7E">
            <w:pPr>
              <w:rPr>
                <w:color w:val="auto"/>
              </w:rPr>
            </w:pPr>
            <w:r w:rsidRPr="00E32F7E">
              <w:rPr>
                <w:color w:val="auto"/>
              </w:rPr>
              <w:t>Sub-activity 5.2.2.4 Partnership with the LEAD foundation to take to scale soil and water management technologies in erosion-prone areas</w:t>
            </w:r>
          </w:p>
        </w:tc>
      </w:tr>
      <w:tr w:rsidR="00E32F7E" w:rsidRPr="00E32F7E" w14:paraId="603207D5" w14:textId="77777777" w:rsidTr="00E32F7E">
        <w:trPr>
          <w:trHeight w:val="285"/>
        </w:trPr>
        <w:tc>
          <w:tcPr>
            <w:tcW w:w="13585" w:type="dxa"/>
            <w:gridSpan w:val="2"/>
            <w:tcBorders>
              <w:top w:val="single" w:sz="4" w:space="0" w:color="auto"/>
              <w:left w:val="single" w:sz="4" w:space="0" w:color="auto"/>
              <w:bottom w:val="single" w:sz="4" w:space="0" w:color="auto"/>
              <w:right w:val="single" w:sz="4" w:space="0" w:color="auto"/>
            </w:tcBorders>
            <w:shd w:val="clear" w:color="000000" w:fill="FFF2CC"/>
            <w:hideMark/>
          </w:tcPr>
          <w:p w14:paraId="110AA393" w14:textId="77777777" w:rsidR="00E32F7E" w:rsidRPr="00E32F7E" w:rsidRDefault="00E32F7E" w:rsidP="00E32F7E">
            <w:pPr>
              <w:rPr>
                <w:color w:val="auto"/>
              </w:rPr>
            </w:pPr>
            <w:r w:rsidRPr="00E32F7E">
              <w:rPr>
                <w:color w:val="auto"/>
              </w:rPr>
              <w:t>Output 5.3: Gender-sensitive decision support tools for farmers to assess technology-associated risk and opportunities used by partners</w:t>
            </w:r>
          </w:p>
        </w:tc>
      </w:tr>
      <w:tr w:rsidR="00E32F7E" w:rsidRPr="00E32F7E" w14:paraId="6AE9888E" w14:textId="77777777" w:rsidTr="00E32F7E">
        <w:trPr>
          <w:trHeight w:val="570"/>
        </w:trPr>
        <w:tc>
          <w:tcPr>
            <w:tcW w:w="4095" w:type="dxa"/>
            <w:tcBorders>
              <w:top w:val="nil"/>
              <w:left w:val="single" w:sz="4" w:space="0" w:color="auto"/>
              <w:bottom w:val="single" w:sz="4" w:space="0" w:color="auto"/>
              <w:right w:val="single" w:sz="4" w:space="0" w:color="auto"/>
            </w:tcBorders>
            <w:shd w:val="clear" w:color="000000" w:fill="E2EFDA"/>
            <w:hideMark/>
          </w:tcPr>
          <w:p w14:paraId="7A635084" w14:textId="77777777" w:rsidR="00E32F7E" w:rsidRPr="00E32F7E" w:rsidRDefault="00E32F7E" w:rsidP="00E32F7E">
            <w:pPr>
              <w:rPr>
                <w:color w:val="auto"/>
              </w:rPr>
            </w:pPr>
            <w:r w:rsidRPr="00E32F7E">
              <w:rPr>
                <w:color w:val="auto"/>
              </w:rPr>
              <w:t>Activity 5.3.1: Identify and communicate gender-sensitive decision support technologies in the context of different farm typologies</w:t>
            </w:r>
          </w:p>
        </w:tc>
        <w:tc>
          <w:tcPr>
            <w:tcW w:w="9490" w:type="dxa"/>
            <w:tcBorders>
              <w:top w:val="nil"/>
              <w:left w:val="nil"/>
              <w:bottom w:val="single" w:sz="4" w:space="0" w:color="auto"/>
              <w:right w:val="single" w:sz="4" w:space="0" w:color="auto"/>
            </w:tcBorders>
            <w:shd w:val="clear" w:color="000000" w:fill="FFFFFF"/>
            <w:hideMark/>
          </w:tcPr>
          <w:p w14:paraId="4F14C57F" w14:textId="77777777" w:rsidR="00E32F7E" w:rsidRPr="00E32F7E" w:rsidRDefault="00E32F7E" w:rsidP="00E32F7E">
            <w:pPr>
              <w:rPr>
                <w:color w:val="auto"/>
              </w:rPr>
            </w:pPr>
            <w:r w:rsidRPr="00E32F7E">
              <w:rPr>
                <w:color w:val="auto"/>
              </w:rPr>
              <w:t>Sub-activity 5.3.1.1 Role of gender from farm-to-fork and the market of grain legumes and dryland cereals in Kiteto and Kongwa (data already collected and partly presented; more in-depth analysis needed)</w:t>
            </w:r>
          </w:p>
        </w:tc>
      </w:tr>
      <w:tr w:rsidR="00E32F7E" w:rsidRPr="00E32F7E" w14:paraId="5ABF85D3" w14:textId="77777777" w:rsidTr="00E32F7E">
        <w:trPr>
          <w:trHeight w:val="338"/>
        </w:trPr>
        <w:tc>
          <w:tcPr>
            <w:tcW w:w="13585" w:type="dxa"/>
            <w:gridSpan w:val="2"/>
            <w:tcBorders>
              <w:top w:val="single" w:sz="4" w:space="0" w:color="auto"/>
              <w:left w:val="single" w:sz="4" w:space="0" w:color="auto"/>
              <w:bottom w:val="single" w:sz="4" w:space="0" w:color="auto"/>
              <w:right w:val="single" w:sz="4" w:space="0" w:color="auto"/>
            </w:tcBorders>
            <w:shd w:val="clear" w:color="000000" w:fill="FFF2CC"/>
            <w:hideMark/>
          </w:tcPr>
          <w:p w14:paraId="1C288D40" w14:textId="77777777" w:rsidR="00E32F7E" w:rsidRPr="00E32F7E" w:rsidRDefault="00E32F7E" w:rsidP="00E32F7E">
            <w:pPr>
              <w:rPr>
                <w:color w:val="auto"/>
              </w:rPr>
            </w:pPr>
            <w:r w:rsidRPr="00E32F7E">
              <w:rPr>
                <w:color w:val="auto"/>
              </w:rPr>
              <w:t xml:space="preserve">Output 5.4: A technology adoption, </w:t>
            </w:r>
            <w:proofErr w:type="spellStart"/>
            <w:r w:rsidRPr="00E32F7E">
              <w:rPr>
                <w:color w:val="auto"/>
              </w:rPr>
              <w:t>mionitoring</w:t>
            </w:r>
            <w:proofErr w:type="spellEnd"/>
            <w:r w:rsidRPr="00E32F7E">
              <w:rPr>
                <w:color w:val="auto"/>
              </w:rPr>
              <w:t>, evaluation, and learning framework for use by the project team and scaling partners released [led by IFPRI and used by project partners]</w:t>
            </w:r>
          </w:p>
        </w:tc>
      </w:tr>
      <w:tr w:rsidR="00E32F7E" w:rsidRPr="00E32F7E" w14:paraId="617AE3E9" w14:textId="77777777" w:rsidTr="00E32F7E">
        <w:trPr>
          <w:trHeight w:val="525"/>
        </w:trPr>
        <w:tc>
          <w:tcPr>
            <w:tcW w:w="4095" w:type="dxa"/>
            <w:tcBorders>
              <w:top w:val="nil"/>
              <w:left w:val="single" w:sz="4" w:space="0" w:color="auto"/>
              <w:bottom w:val="single" w:sz="4" w:space="0" w:color="auto"/>
              <w:right w:val="single" w:sz="4" w:space="0" w:color="auto"/>
            </w:tcBorders>
            <w:shd w:val="clear" w:color="000000" w:fill="E2EFDA"/>
            <w:hideMark/>
          </w:tcPr>
          <w:p w14:paraId="007DC4A0" w14:textId="77777777" w:rsidR="00E32F7E" w:rsidRPr="00E32F7E" w:rsidRDefault="00E32F7E" w:rsidP="00E32F7E">
            <w:pPr>
              <w:rPr>
                <w:color w:val="auto"/>
              </w:rPr>
            </w:pPr>
            <w:r w:rsidRPr="00E32F7E">
              <w:rPr>
                <w:color w:val="auto"/>
              </w:rPr>
              <w:t>Activity 5.4.1 Monitor and modify the progress of technology adoption process towards scaling</w:t>
            </w:r>
          </w:p>
        </w:tc>
        <w:tc>
          <w:tcPr>
            <w:tcW w:w="9490" w:type="dxa"/>
            <w:tcBorders>
              <w:top w:val="nil"/>
              <w:left w:val="nil"/>
              <w:bottom w:val="single" w:sz="4" w:space="0" w:color="auto"/>
              <w:right w:val="single" w:sz="4" w:space="0" w:color="auto"/>
            </w:tcBorders>
            <w:shd w:val="clear" w:color="auto" w:fill="auto"/>
            <w:noWrap/>
            <w:vAlign w:val="bottom"/>
            <w:hideMark/>
          </w:tcPr>
          <w:p w14:paraId="73ECE0D9" w14:textId="77777777" w:rsidR="00E32F7E" w:rsidRPr="00E32F7E" w:rsidRDefault="00E32F7E" w:rsidP="00E32F7E">
            <w:pPr>
              <w:rPr>
                <w:color w:val="auto"/>
              </w:rPr>
            </w:pPr>
            <w:r w:rsidRPr="00E32F7E">
              <w:rPr>
                <w:color w:val="auto"/>
              </w:rPr>
              <w:t> </w:t>
            </w:r>
          </w:p>
        </w:tc>
      </w:tr>
      <w:tr w:rsidR="00E32F7E" w:rsidRPr="00E32F7E" w14:paraId="17D0BCE6" w14:textId="77777777" w:rsidTr="00E32F7E">
        <w:trPr>
          <w:trHeight w:val="525"/>
        </w:trPr>
        <w:tc>
          <w:tcPr>
            <w:tcW w:w="4095" w:type="dxa"/>
            <w:tcBorders>
              <w:top w:val="nil"/>
              <w:left w:val="single" w:sz="4" w:space="0" w:color="auto"/>
              <w:bottom w:val="single" w:sz="4" w:space="0" w:color="auto"/>
              <w:right w:val="single" w:sz="4" w:space="0" w:color="auto"/>
            </w:tcBorders>
            <w:shd w:val="clear" w:color="000000" w:fill="E2EFDA"/>
            <w:hideMark/>
          </w:tcPr>
          <w:p w14:paraId="4286496C" w14:textId="77777777" w:rsidR="00E32F7E" w:rsidRPr="00E32F7E" w:rsidRDefault="00E32F7E" w:rsidP="00E32F7E">
            <w:pPr>
              <w:rPr>
                <w:color w:val="auto"/>
              </w:rPr>
            </w:pPr>
            <w:r w:rsidRPr="00E32F7E">
              <w:rPr>
                <w:color w:val="auto"/>
              </w:rPr>
              <w:t xml:space="preserve">5.4.2 Develop knowledge sharing centers and </w:t>
            </w:r>
            <w:proofErr w:type="spellStart"/>
            <w:r w:rsidRPr="00E32F7E">
              <w:rPr>
                <w:color w:val="auto"/>
              </w:rPr>
              <w:t>learnng</w:t>
            </w:r>
            <w:proofErr w:type="spellEnd"/>
            <w:r w:rsidRPr="00E32F7E">
              <w:rPr>
                <w:color w:val="auto"/>
              </w:rPr>
              <w:t xml:space="preserve"> </w:t>
            </w:r>
            <w:proofErr w:type="spellStart"/>
            <w:r w:rsidRPr="00E32F7E">
              <w:rPr>
                <w:color w:val="auto"/>
              </w:rPr>
              <w:t>alloances</w:t>
            </w:r>
            <w:proofErr w:type="spellEnd"/>
            <w:r w:rsidRPr="00E32F7E">
              <w:rPr>
                <w:color w:val="auto"/>
              </w:rPr>
              <w:t xml:space="preserve"> within existent local and regional institutions</w:t>
            </w:r>
          </w:p>
        </w:tc>
        <w:tc>
          <w:tcPr>
            <w:tcW w:w="9490" w:type="dxa"/>
            <w:tcBorders>
              <w:top w:val="nil"/>
              <w:left w:val="nil"/>
              <w:bottom w:val="single" w:sz="4" w:space="0" w:color="auto"/>
              <w:right w:val="single" w:sz="4" w:space="0" w:color="auto"/>
            </w:tcBorders>
            <w:shd w:val="clear" w:color="auto" w:fill="auto"/>
            <w:noWrap/>
            <w:vAlign w:val="bottom"/>
            <w:hideMark/>
          </w:tcPr>
          <w:p w14:paraId="34BB7DAA" w14:textId="77777777" w:rsidR="00E32F7E" w:rsidRPr="00E32F7E" w:rsidRDefault="00E32F7E" w:rsidP="00E32F7E">
            <w:pPr>
              <w:rPr>
                <w:color w:val="auto"/>
              </w:rPr>
            </w:pPr>
            <w:r w:rsidRPr="00E32F7E">
              <w:rPr>
                <w:color w:val="auto"/>
              </w:rPr>
              <w:t> </w:t>
            </w:r>
          </w:p>
        </w:tc>
      </w:tr>
    </w:tbl>
    <w:p w14:paraId="4F6CFA3A" w14:textId="22C874AA" w:rsidR="00066217" w:rsidRDefault="00066217" w:rsidP="00E63509">
      <w:pPr>
        <w:rPr>
          <w:color w:val="auto"/>
        </w:rPr>
      </w:pPr>
    </w:p>
    <w:p w14:paraId="008F0E63" w14:textId="77777777" w:rsidR="00066217" w:rsidRDefault="00066217" w:rsidP="00E63509">
      <w:pPr>
        <w:rPr>
          <w:color w:val="auto"/>
        </w:rPr>
      </w:pPr>
    </w:p>
    <w:p w14:paraId="3A51198E" w14:textId="77777777" w:rsidR="0056713D" w:rsidRDefault="0056713D" w:rsidP="00E63509">
      <w:pPr>
        <w:rPr>
          <w:color w:val="auto"/>
        </w:rPr>
      </w:pPr>
    </w:p>
    <w:p w14:paraId="544E2651" w14:textId="77777777" w:rsidR="0056713D" w:rsidRDefault="0056713D" w:rsidP="00E63509">
      <w:pPr>
        <w:rPr>
          <w:color w:val="auto"/>
        </w:rPr>
        <w:sectPr w:rsidR="0056713D" w:rsidSect="002D728D">
          <w:pgSz w:w="16839" w:h="11907" w:orient="landscape" w:code="9"/>
          <w:pgMar w:top="1800" w:right="1440" w:bottom="1800" w:left="1440" w:header="720" w:footer="432" w:gutter="0"/>
          <w:cols w:space="720"/>
          <w:docGrid w:linePitch="360"/>
        </w:sectPr>
      </w:pPr>
    </w:p>
    <w:p w14:paraId="317A1747" w14:textId="77777777" w:rsidR="003F4B6C" w:rsidRPr="00076E2C" w:rsidRDefault="003F198D" w:rsidP="002D7FBB">
      <w:pPr>
        <w:pStyle w:val="Heading1"/>
      </w:pPr>
      <w:bookmarkStart w:id="22" w:name="_Toc53124435"/>
      <w:r w:rsidRPr="00076E2C">
        <w:lastRenderedPageBreak/>
        <w:t>Planned work</w:t>
      </w:r>
      <w:bookmarkEnd w:id="22"/>
    </w:p>
    <w:p w14:paraId="696B6B64" w14:textId="77777777" w:rsidR="008F4C64" w:rsidRDefault="003F198D" w:rsidP="007B127E">
      <w:pPr>
        <w:rPr>
          <w:color w:val="auto"/>
        </w:rPr>
      </w:pPr>
      <w:r w:rsidRPr="00076E2C">
        <w:rPr>
          <w:color w:val="auto"/>
        </w:rPr>
        <w:t xml:space="preserve">The planned activities are presented in the protocols. Activities under each protocol are aimed at achieving the outputs under the four outcomes in the project logframe </w:t>
      </w:r>
    </w:p>
    <w:p w14:paraId="7638D959" w14:textId="1D147127" w:rsidR="0058562F" w:rsidRDefault="003F198D" w:rsidP="007B127E">
      <w:pPr>
        <w:rPr>
          <w:color w:val="auto"/>
        </w:rPr>
      </w:pPr>
      <w:r w:rsidRPr="00076E2C">
        <w:rPr>
          <w:color w:val="auto"/>
        </w:rPr>
        <w:t>(</w:t>
      </w:r>
      <w:r w:rsidR="007C1F85">
        <w:rPr>
          <w:color w:val="auto"/>
        </w:rPr>
        <w:t>se</w:t>
      </w:r>
      <w:r w:rsidR="00936FDF">
        <w:rPr>
          <w:color w:val="auto"/>
        </w:rPr>
        <w:t xml:space="preserve">e </w:t>
      </w:r>
      <w:r w:rsidRPr="00076E2C">
        <w:rPr>
          <w:color w:val="auto"/>
        </w:rPr>
        <w:t xml:space="preserve">Table </w:t>
      </w:r>
      <w:r w:rsidR="00713D40">
        <w:rPr>
          <w:color w:val="auto"/>
        </w:rPr>
        <w:t>3</w:t>
      </w:r>
      <w:r w:rsidRPr="00076E2C">
        <w:rPr>
          <w:color w:val="auto"/>
        </w:rPr>
        <w:t>).</w:t>
      </w:r>
    </w:p>
    <w:p w14:paraId="6F760115" w14:textId="344595A6" w:rsidR="00E01E53" w:rsidRPr="00E01E53" w:rsidRDefault="00E01E53" w:rsidP="00E01E53">
      <w:pPr>
        <w:pStyle w:val="Heading2"/>
      </w:pPr>
      <w:bookmarkStart w:id="23" w:name="_Toc53124436"/>
      <w:r w:rsidRPr="00E01E53">
        <w:t>Outcome 1: Productivity, diversity, and income of crop-livestock systems in selected agro-ecologies enhanced under climate variability</w:t>
      </w:r>
      <w:bookmarkEnd w:id="23"/>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589"/>
        <w:gridCol w:w="31"/>
        <w:gridCol w:w="5940"/>
      </w:tblGrid>
      <w:tr w:rsidR="00AF686D" w:rsidRPr="00AF686D" w14:paraId="4D15B8E2" w14:textId="77777777" w:rsidTr="00AF686D">
        <w:tc>
          <w:tcPr>
            <w:tcW w:w="3114" w:type="dxa"/>
            <w:gridSpan w:val="2"/>
          </w:tcPr>
          <w:p w14:paraId="124C0801" w14:textId="77777777" w:rsidR="00AF686D" w:rsidRPr="00AF686D" w:rsidRDefault="00AF686D" w:rsidP="00AF686D">
            <w:pPr>
              <w:rPr>
                <w:bCs/>
                <w:iCs/>
                <w:color w:val="auto"/>
              </w:rPr>
            </w:pPr>
            <w:r w:rsidRPr="00AF686D">
              <w:rPr>
                <w:bCs/>
                <w:iCs/>
                <w:color w:val="auto"/>
              </w:rPr>
              <w:t xml:space="preserve">a. Output 1.1 </w:t>
            </w:r>
          </w:p>
        </w:tc>
        <w:tc>
          <w:tcPr>
            <w:tcW w:w="5971" w:type="dxa"/>
            <w:gridSpan w:val="2"/>
          </w:tcPr>
          <w:p w14:paraId="09DBB75A" w14:textId="77777777" w:rsidR="00AF686D" w:rsidRPr="00AF686D" w:rsidRDefault="00AF686D" w:rsidP="00AF686D">
            <w:pPr>
              <w:rPr>
                <w:bCs/>
                <w:iCs/>
                <w:color w:val="auto"/>
              </w:rPr>
            </w:pPr>
            <w:r w:rsidRPr="00AF686D">
              <w:rPr>
                <w:bCs/>
                <w:iCs/>
                <w:color w:val="auto"/>
              </w:rPr>
              <w:t>Demand-driven, climate-smart, integrated crop-livestock research products (contextualized technologies) for improved productivity, diversified diets, and higher income piloted for specific typologies in target agro-ecologies</w:t>
            </w:r>
          </w:p>
        </w:tc>
      </w:tr>
      <w:tr w:rsidR="00AF686D" w:rsidRPr="00AF686D" w14:paraId="46254891" w14:textId="77777777" w:rsidTr="00AF686D">
        <w:tc>
          <w:tcPr>
            <w:tcW w:w="3114" w:type="dxa"/>
            <w:gridSpan w:val="2"/>
          </w:tcPr>
          <w:p w14:paraId="556290FD" w14:textId="77777777" w:rsidR="00AF686D" w:rsidRPr="00AF686D" w:rsidRDefault="00AF686D" w:rsidP="00AF686D">
            <w:pPr>
              <w:rPr>
                <w:bCs/>
                <w:iCs/>
                <w:color w:val="auto"/>
              </w:rPr>
            </w:pPr>
            <w:r w:rsidRPr="00AF686D">
              <w:rPr>
                <w:bCs/>
                <w:iCs/>
                <w:color w:val="auto"/>
              </w:rPr>
              <w:t xml:space="preserve">b. Activity 1.1.1 </w:t>
            </w:r>
          </w:p>
        </w:tc>
        <w:tc>
          <w:tcPr>
            <w:tcW w:w="5971" w:type="dxa"/>
            <w:gridSpan w:val="2"/>
          </w:tcPr>
          <w:p w14:paraId="4161206A" w14:textId="77777777" w:rsidR="00AF686D" w:rsidRPr="00AF686D" w:rsidRDefault="00AF686D" w:rsidP="00AF686D">
            <w:pPr>
              <w:rPr>
                <w:bCs/>
                <w:iCs/>
                <w:color w:val="auto"/>
              </w:rPr>
            </w:pPr>
            <w:r w:rsidRPr="00AF686D">
              <w:rPr>
                <w:bCs/>
                <w:iCs/>
                <w:color w:val="auto"/>
              </w:rPr>
              <w:t>Assess and iteratively improve resilient crop-crop and crop-livestock integration systems</w:t>
            </w:r>
          </w:p>
        </w:tc>
      </w:tr>
      <w:tr w:rsidR="00AF686D" w:rsidRPr="00AF686D" w14:paraId="47B5DBCF" w14:textId="77777777" w:rsidTr="00AF686D">
        <w:tc>
          <w:tcPr>
            <w:tcW w:w="3114" w:type="dxa"/>
            <w:gridSpan w:val="2"/>
          </w:tcPr>
          <w:p w14:paraId="1F5DB626" w14:textId="77777777" w:rsidR="00AF686D" w:rsidRPr="00AF686D" w:rsidRDefault="00AF686D" w:rsidP="00AF686D">
            <w:pPr>
              <w:rPr>
                <w:bCs/>
                <w:iCs/>
                <w:color w:val="auto"/>
              </w:rPr>
            </w:pPr>
            <w:r w:rsidRPr="00AF686D">
              <w:rPr>
                <w:bCs/>
                <w:iCs/>
                <w:color w:val="auto"/>
              </w:rPr>
              <w:t xml:space="preserve">c. Sub-activity 1.1.1.1. </w:t>
            </w:r>
          </w:p>
        </w:tc>
        <w:tc>
          <w:tcPr>
            <w:tcW w:w="5971" w:type="dxa"/>
            <w:gridSpan w:val="2"/>
          </w:tcPr>
          <w:p w14:paraId="6921909E" w14:textId="77777777" w:rsidR="00AF686D" w:rsidRPr="00AF686D" w:rsidRDefault="00AF686D" w:rsidP="00AF686D">
            <w:pPr>
              <w:rPr>
                <w:bCs/>
                <w:iCs/>
                <w:color w:val="auto"/>
              </w:rPr>
            </w:pPr>
            <w:r w:rsidRPr="00AF686D">
              <w:rPr>
                <w:bCs/>
                <w:iCs/>
                <w:color w:val="auto"/>
              </w:rPr>
              <w:t>Farm-level evaluation of elite drought tolerant (DT) hybrids under validated SI soil &amp; water conservation and fertilizer technologies to determine the human condition, social and economic benefits associated with these hybrids</w:t>
            </w:r>
          </w:p>
        </w:tc>
      </w:tr>
      <w:tr w:rsidR="00AF686D" w:rsidRPr="00AF686D" w14:paraId="71CCD019" w14:textId="77777777" w:rsidTr="00AF686D">
        <w:tc>
          <w:tcPr>
            <w:tcW w:w="9085" w:type="dxa"/>
            <w:gridSpan w:val="4"/>
          </w:tcPr>
          <w:p w14:paraId="26BE68F2" w14:textId="77777777" w:rsidR="00AF686D" w:rsidRPr="00AF686D" w:rsidRDefault="00AF686D" w:rsidP="00AF686D">
            <w:pPr>
              <w:rPr>
                <w:color w:val="auto"/>
              </w:rPr>
            </w:pPr>
          </w:p>
        </w:tc>
      </w:tr>
      <w:tr w:rsidR="00AF686D" w:rsidRPr="00AF686D" w14:paraId="27D5E416" w14:textId="77777777" w:rsidTr="00AF686D">
        <w:tc>
          <w:tcPr>
            <w:tcW w:w="9085" w:type="dxa"/>
            <w:gridSpan w:val="4"/>
          </w:tcPr>
          <w:p w14:paraId="59583429" w14:textId="77777777" w:rsidR="00AF686D" w:rsidRPr="00AF686D" w:rsidRDefault="00AF686D" w:rsidP="00AF686D">
            <w:pPr>
              <w:rPr>
                <w:bCs/>
                <w:color w:val="auto"/>
              </w:rPr>
            </w:pPr>
            <w:r w:rsidRPr="00AF686D">
              <w:rPr>
                <w:bCs/>
                <w:color w:val="auto"/>
              </w:rPr>
              <w:t>d. Research team</w:t>
            </w:r>
          </w:p>
        </w:tc>
      </w:tr>
      <w:tr w:rsidR="00AF686D" w:rsidRPr="00AF686D" w14:paraId="00FB32D4" w14:textId="77777777" w:rsidTr="00AF686D">
        <w:tc>
          <w:tcPr>
            <w:tcW w:w="1525" w:type="dxa"/>
          </w:tcPr>
          <w:p w14:paraId="539BD5A4" w14:textId="77777777" w:rsidR="00AF686D" w:rsidRPr="00AF686D" w:rsidRDefault="00AF686D" w:rsidP="00AF686D">
            <w:pPr>
              <w:rPr>
                <w:color w:val="auto"/>
              </w:rPr>
            </w:pPr>
            <w:r w:rsidRPr="00AF686D">
              <w:rPr>
                <w:color w:val="auto"/>
              </w:rPr>
              <w:t>Name</w:t>
            </w:r>
          </w:p>
        </w:tc>
        <w:tc>
          <w:tcPr>
            <w:tcW w:w="1620" w:type="dxa"/>
            <w:gridSpan w:val="2"/>
          </w:tcPr>
          <w:p w14:paraId="1C5FD085" w14:textId="77777777" w:rsidR="00AF686D" w:rsidRPr="00AF686D" w:rsidRDefault="00AF686D" w:rsidP="00AF686D">
            <w:pPr>
              <w:rPr>
                <w:color w:val="auto"/>
              </w:rPr>
            </w:pPr>
            <w:r w:rsidRPr="00AF686D">
              <w:rPr>
                <w:color w:val="auto"/>
              </w:rPr>
              <w:t>Institution</w:t>
            </w:r>
          </w:p>
        </w:tc>
        <w:tc>
          <w:tcPr>
            <w:tcW w:w="5940" w:type="dxa"/>
          </w:tcPr>
          <w:p w14:paraId="22CF2CED" w14:textId="77777777" w:rsidR="00AF686D" w:rsidRPr="00AF686D" w:rsidRDefault="00AF686D" w:rsidP="00AF686D">
            <w:pPr>
              <w:rPr>
                <w:b/>
                <w:color w:val="auto"/>
              </w:rPr>
            </w:pPr>
            <w:r w:rsidRPr="00AF686D">
              <w:rPr>
                <w:color w:val="auto"/>
              </w:rPr>
              <w:t>Role</w:t>
            </w:r>
            <w:r w:rsidRPr="00AF686D">
              <w:rPr>
                <w:b/>
                <w:color w:val="auto"/>
              </w:rPr>
              <w:t xml:space="preserve"> </w:t>
            </w:r>
          </w:p>
        </w:tc>
      </w:tr>
      <w:tr w:rsidR="00AF686D" w:rsidRPr="00AF686D" w14:paraId="4278F13C" w14:textId="77777777" w:rsidTr="00AF686D">
        <w:trPr>
          <w:trHeight w:val="60"/>
        </w:trPr>
        <w:tc>
          <w:tcPr>
            <w:tcW w:w="1525" w:type="dxa"/>
          </w:tcPr>
          <w:p w14:paraId="3FD9A15E" w14:textId="77777777" w:rsidR="00AF686D" w:rsidRPr="00AF686D" w:rsidRDefault="00AF686D" w:rsidP="00AF686D">
            <w:pPr>
              <w:rPr>
                <w:color w:val="auto"/>
              </w:rPr>
            </w:pPr>
            <w:r w:rsidRPr="00AF686D">
              <w:rPr>
                <w:color w:val="auto"/>
              </w:rPr>
              <w:t>Bright Jumbo</w:t>
            </w:r>
          </w:p>
        </w:tc>
        <w:tc>
          <w:tcPr>
            <w:tcW w:w="1620" w:type="dxa"/>
            <w:gridSpan w:val="2"/>
          </w:tcPr>
          <w:p w14:paraId="1B106F64" w14:textId="77777777" w:rsidR="00AF686D" w:rsidRPr="00AF686D" w:rsidRDefault="00AF686D" w:rsidP="00AF686D">
            <w:pPr>
              <w:rPr>
                <w:color w:val="auto"/>
              </w:rPr>
            </w:pPr>
            <w:r w:rsidRPr="00AF686D">
              <w:rPr>
                <w:color w:val="auto"/>
              </w:rPr>
              <w:t>CIMMYT</w:t>
            </w:r>
          </w:p>
        </w:tc>
        <w:tc>
          <w:tcPr>
            <w:tcW w:w="5940" w:type="dxa"/>
          </w:tcPr>
          <w:p w14:paraId="608DFEE8" w14:textId="77777777" w:rsidR="00AF686D" w:rsidRPr="00AF686D" w:rsidRDefault="00AF686D" w:rsidP="00AF686D">
            <w:pPr>
              <w:rPr>
                <w:color w:val="auto"/>
              </w:rPr>
            </w:pPr>
            <w:r w:rsidRPr="00AF686D">
              <w:rPr>
                <w:color w:val="auto"/>
              </w:rPr>
              <w:t>PI</w:t>
            </w:r>
          </w:p>
        </w:tc>
      </w:tr>
      <w:tr w:rsidR="00AF686D" w:rsidRPr="00AF686D" w14:paraId="0C223EA9" w14:textId="77777777" w:rsidTr="00AF686D">
        <w:tc>
          <w:tcPr>
            <w:tcW w:w="1525" w:type="dxa"/>
          </w:tcPr>
          <w:p w14:paraId="34CB544D" w14:textId="77777777" w:rsidR="00AF686D" w:rsidRPr="00AF686D" w:rsidRDefault="00AF686D" w:rsidP="00AF686D">
            <w:pPr>
              <w:rPr>
                <w:color w:val="auto"/>
              </w:rPr>
            </w:pPr>
            <w:proofErr w:type="spellStart"/>
            <w:r w:rsidRPr="00AF686D">
              <w:rPr>
                <w:color w:val="auto"/>
              </w:rPr>
              <w:t>Elirehema</w:t>
            </w:r>
            <w:proofErr w:type="spellEnd"/>
            <w:r w:rsidRPr="00AF686D">
              <w:rPr>
                <w:color w:val="auto"/>
              </w:rPr>
              <w:t xml:space="preserve"> </w:t>
            </w:r>
            <w:proofErr w:type="spellStart"/>
            <w:r w:rsidRPr="00AF686D">
              <w:rPr>
                <w:color w:val="auto"/>
              </w:rPr>
              <w:t>Swai</w:t>
            </w:r>
            <w:proofErr w:type="spellEnd"/>
          </w:p>
        </w:tc>
        <w:tc>
          <w:tcPr>
            <w:tcW w:w="1620" w:type="dxa"/>
            <w:gridSpan w:val="2"/>
          </w:tcPr>
          <w:p w14:paraId="776DEF14" w14:textId="77777777" w:rsidR="00AF686D" w:rsidRPr="00AF686D" w:rsidRDefault="00AF686D" w:rsidP="00AF686D">
            <w:pPr>
              <w:rPr>
                <w:color w:val="auto"/>
              </w:rPr>
            </w:pPr>
            <w:r w:rsidRPr="00AF686D">
              <w:rPr>
                <w:color w:val="auto"/>
              </w:rPr>
              <w:t>TARI – Hombolo</w:t>
            </w:r>
          </w:p>
        </w:tc>
        <w:tc>
          <w:tcPr>
            <w:tcW w:w="5940" w:type="dxa"/>
          </w:tcPr>
          <w:p w14:paraId="4F79BBB0" w14:textId="77777777" w:rsidR="00AF686D" w:rsidRPr="00AF686D" w:rsidRDefault="00AF686D" w:rsidP="00AF686D">
            <w:pPr>
              <w:rPr>
                <w:color w:val="auto"/>
              </w:rPr>
            </w:pPr>
            <w:r w:rsidRPr="00AF686D">
              <w:rPr>
                <w:color w:val="auto"/>
                <w:lang w:val="en-GB"/>
              </w:rPr>
              <w:t>To provide support on monitoring field activities on the ground to facilitate timely action concerning activities such as weeding, fertilizer application, data collection and harvesting</w:t>
            </w:r>
          </w:p>
        </w:tc>
      </w:tr>
      <w:tr w:rsidR="00AF686D" w:rsidRPr="00AF686D" w14:paraId="7A7551E8" w14:textId="77777777" w:rsidTr="00AF686D">
        <w:trPr>
          <w:trHeight w:val="206"/>
        </w:trPr>
        <w:tc>
          <w:tcPr>
            <w:tcW w:w="1525" w:type="dxa"/>
            <w:shd w:val="clear" w:color="auto" w:fill="auto"/>
          </w:tcPr>
          <w:p w14:paraId="18CA8634" w14:textId="77777777" w:rsidR="00AF686D" w:rsidRPr="00AF686D" w:rsidRDefault="00AF686D" w:rsidP="00AF686D">
            <w:pPr>
              <w:rPr>
                <w:color w:val="auto"/>
              </w:rPr>
            </w:pPr>
            <w:r w:rsidRPr="00AF686D">
              <w:rPr>
                <w:color w:val="auto"/>
              </w:rPr>
              <w:t>IFPRI</w:t>
            </w:r>
          </w:p>
        </w:tc>
        <w:tc>
          <w:tcPr>
            <w:tcW w:w="1620" w:type="dxa"/>
            <w:gridSpan w:val="2"/>
            <w:shd w:val="clear" w:color="auto" w:fill="auto"/>
          </w:tcPr>
          <w:p w14:paraId="2C8B4432" w14:textId="77777777" w:rsidR="00AF686D" w:rsidRPr="00AF686D" w:rsidRDefault="00AF686D" w:rsidP="00AF686D">
            <w:pPr>
              <w:rPr>
                <w:color w:val="auto"/>
              </w:rPr>
            </w:pPr>
            <w:r w:rsidRPr="00AF686D">
              <w:rPr>
                <w:color w:val="auto"/>
                <w:lang w:val="en-GB"/>
              </w:rPr>
              <w:t>IFPRI</w:t>
            </w:r>
          </w:p>
        </w:tc>
        <w:tc>
          <w:tcPr>
            <w:tcW w:w="5940" w:type="dxa"/>
            <w:shd w:val="clear" w:color="auto" w:fill="auto"/>
          </w:tcPr>
          <w:p w14:paraId="75C3FAB1" w14:textId="77777777" w:rsidR="00AF686D" w:rsidRPr="00AF686D" w:rsidRDefault="00AF686D" w:rsidP="00AF686D">
            <w:pPr>
              <w:rPr>
                <w:color w:val="auto"/>
              </w:rPr>
            </w:pPr>
            <w:r w:rsidRPr="00AF686D">
              <w:rPr>
                <w:color w:val="auto"/>
              </w:rPr>
              <w:t>To provide support in monitoring the research activities to ensure compliance with the FtF monitoring system including periodically assisting in data collection (both FtF and Custom indicators data) with critical gender perspective and uploading into the FtF system</w:t>
            </w:r>
          </w:p>
        </w:tc>
      </w:tr>
      <w:tr w:rsidR="00AF686D" w:rsidRPr="00AF686D" w14:paraId="63A63FA3" w14:textId="77777777" w:rsidTr="00AF686D">
        <w:trPr>
          <w:trHeight w:val="134"/>
        </w:trPr>
        <w:tc>
          <w:tcPr>
            <w:tcW w:w="1525" w:type="dxa"/>
          </w:tcPr>
          <w:p w14:paraId="01D429FF" w14:textId="77777777" w:rsidR="00AF686D" w:rsidRPr="00AF686D" w:rsidRDefault="00AF686D" w:rsidP="00AF686D">
            <w:pPr>
              <w:rPr>
                <w:color w:val="auto"/>
                <w:lang w:val="en-GB"/>
              </w:rPr>
            </w:pPr>
            <w:proofErr w:type="spellStart"/>
            <w:r w:rsidRPr="00AF686D">
              <w:rPr>
                <w:color w:val="auto"/>
                <w:lang w:val="en-GB"/>
              </w:rPr>
              <w:t>Yasinta</w:t>
            </w:r>
            <w:proofErr w:type="spellEnd"/>
            <w:r w:rsidRPr="00AF686D">
              <w:rPr>
                <w:color w:val="auto"/>
                <w:lang w:val="en-GB"/>
              </w:rPr>
              <w:t xml:space="preserve"> </w:t>
            </w:r>
            <w:proofErr w:type="spellStart"/>
            <w:r w:rsidRPr="00AF686D">
              <w:rPr>
                <w:color w:val="auto"/>
                <w:lang w:val="en-GB"/>
              </w:rPr>
              <w:t>Muzanila</w:t>
            </w:r>
            <w:proofErr w:type="spellEnd"/>
          </w:p>
        </w:tc>
        <w:tc>
          <w:tcPr>
            <w:tcW w:w="1620" w:type="dxa"/>
            <w:gridSpan w:val="2"/>
          </w:tcPr>
          <w:p w14:paraId="435BC0BA" w14:textId="77777777" w:rsidR="00AF686D" w:rsidRPr="00AF686D" w:rsidRDefault="00AF686D" w:rsidP="00AF686D">
            <w:pPr>
              <w:rPr>
                <w:color w:val="auto"/>
              </w:rPr>
            </w:pPr>
            <w:r w:rsidRPr="00AF686D">
              <w:rPr>
                <w:color w:val="auto"/>
              </w:rPr>
              <w:t>SUA</w:t>
            </w:r>
          </w:p>
        </w:tc>
        <w:tc>
          <w:tcPr>
            <w:tcW w:w="5940" w:type="dxa"/>
          </w:tcPr>
          <w:p w14:paraId="31FD760B" w14:textId="77777777" w:rsidR="00AF686D" w:rsidRPr="00AF686D" w:rsidRDefault="00AF686D" w:rsidP="00AF686D">
            <w:pPr>
              <w:rPr>
                <w:color w:val="auto"/>
              </w:rPr>
            </w:pPr>
            <w:r w:rsidRPr="00AF686D">
              <w:rPr>
                <w:color w:val="auto"/>
              </w:rPr>
              <w:t>Lab analysis of maize grain for nutritional properties</w:t>
            </w:r>
          </w:p>
        </w:tc>
      </w:tr>
      <w:tr w:rsidR="00AF686D" w:rsidRPr="00AF686D" w14:paraId="7E8C85F5" w14:textId="77777777" w:rsidTr="00AF686D">
        <w:tc>
          <w:tcPr>
            <w:tcW w:w="9085" w:type="dxa"/>
            <w:gridSpan w:val="4"/>
          </w:tcPr>
          <w:p w14:paraId="7BE44087" w14:textId="77777777" w:rsidR="00AF686D" w:rsidRPr="00AF686D" w:rsidRDefault="00AF686D" w:rsidP="00AF686D">
            <w:pPr>
              <w:rPr>
                <w:color w:val="auto"/>
              </w:rPr>
            </w:pPr>
          </w:p>
        </w:tc>
      </w:tr>
      <w:tr w:rsidR="00AF686D" w:rsidRPr="00AF686D" w14:paraId="4C525C8D" w14:textId="77777777" w:rsidTr="00AF686D">
        <w:tc>
          <w:tcPr>
            <w:tcW w:w="1525" w:type="dxa"/>
          </w:tcPr>
          <w:p w14:paraId="6FFBFF36" w14:textId="77777777" w:rsidR="00AF686D" w:rsidRPr="00AF686D" w:rsidRDefault="00AF686D" w:rsidP="00AF686D">
            <w:pPr>
              <w:rPr>
                <w:bCs/>
                <w:color w:val="auto"/>
              </w:rPr>
            </w:pPr>
            <w:r w:rsidRPr="00AF686D">
              <w:rPr>
                <w:bCs/>
                <w:color w:val="auto"/>
              </w:rPr>
              <w:t>e. Student(s)</w:t>
            </w:r>
          </w:p>
        </w:tc>
        <w:tc>
          <w:tcPr>
            <w:tcW w:w="7560" w:type="dxa"/>
            <w:gridSpan w:val="3"/>
          </w:tcPr>
          <w:p w14:paraId="317ABA85" w14:textId="77777777" w:rsidR="00AF686D" w:rsidRPr="00AF686D" w:rsidRDefault="00AF686D" w:rsidP="00AF686D">
            <w:pPr>
              <w:rPr>
                <w:bCs/>
                <w:color w:val="auto"/>
              </w:rPr>
            </w:pPr>
            <w:r w:rsidRPr="00AF686D">
              <w:rPr>
                <w:bCs/>
                <w:color w:val="auto"/>
              </w:rPr>
              <w:t>Nil</w:t>
            </w:r>
          </w:p>
        </w:tc>
      </w:tr>
      <w:tr w:rsidR="00AF686D" w:rsidRPr="00AF686D" w14:paraId="42BA44DF" w14:textId="77777777" w:rsidTr="00A96A3D">
        <w:tc>
          <w:tcPr>
            <w:tcW w:w="9085" w:type="dxa"/>
            <w:gridSpan w:val="4"/>
          </w:tcPr>
          <w:p w14:paraId="63B21AC8" w14:textId="77777777" w:rsidR="00AF686D" w:rsidRPr="00AF686D" w:rsidRDefault="00AF686D" w:rsidP="00AF686D">
            <w:pPr>
              <w:rPr>
                <w:bCs/>
                <w:color w:val="auto"/>
              </w:rPr>
            </w:pPr>
          </w:p>
        </w:tc>
      </w:tr>
      <w:tr w:rsidR="00AF686D" w:rsidRPr="00AF686D" w14:paraId="227E5B3F" w14:textId="77777777" w:rsidTr="00AF686D">
        <w:tc>
          <w:tcPr>
            <w:tcW w:w="1525" w:type="dxa"/>
          </w:tcPr>
          <w:p w14:paraId="7EF0ED29" w14:textId="77777777" w:rsidR="00AF686D" w:rsidRPr="00AF686D" w:rsidRDefault="00AF686D" w:rsidP="00AF686D">
            <w:pPr>
              <w:rPr>
                <w:bCs/>
                <w:color w:val="auto"/>
              </w:rPr>
            </w:pPr>
            <w:r w:rsidRPr="00AF686D">
              <w:rPr>
                <w:bCs/>
                <w:color w:val="auto"/>
              </w:rPr>
              <w:t>f. Location(s)</w:t>
            </w:r>
          </w:p>
        </w:tc>
        <w:tc>
          <w:tcPr>
            <w:tcW w:w="7560" w:type="dxa"/>
            <w:gridSpan w:val="3"/>
          </w:tcPr>
          <w:p w14:paraId="7BC7290A" w14:textId="77777777" w:rsidR="00AF686D" w:rsidRPr="00AF686D" w:rsidRDefault="00AF686D" w:rsidP="00AF686D">
            <w:pPr>
              <w:rPr>
                <w:bCs/>
                <w:color w:val="auto"/>
              </w:rPr>
            </w:pPr>
            <w:r w:rsidRPr="00AF686D">
              <w:rPr>
                <w:bCs/>
                <w:color w:val="auto"/>
              </w:rPr>
              <w:t>The following sites/villages will be used: Iringa district (</w:t>
            </w:r>
            <w:proofErr w:type="spellStart"/>
            <w:r w:rsidRPr="00AF686D">
              <w:rPr>
                <w:bCs/>
                <w:color w:val="auto"/>
              </w:rPr>
              <w:t>Ismani</w:t>
            </w:r>
            <w:proofErr w:type="spellEnd"/>
            <w:r w:rsidRPr="00AF686D">
              <w:rPr>
                <w:bCs/>
                <w:color w:val="auto"/>
              </w:rPr>
              <w:t xml:space="preserve">, </w:t>
            </w:r>
            <w:proofErr w:type="spellStart"/>
            <w:r w:rsidRPr="00AF686D">
              <w:rPr>
                <w:bCs/>
                <w:color w:val="auto"/>
              </w:rPr>
              <w:t>Igula</w:t>
            </w:r>
            <w:proofErr w:type="spellEnd"/>
            <w:r w:rsidRPr="00AF686D">
              <w:rPr>
                <w:bCs/>
                <w:color w:val="auto"/>
              </w:rPr>
              <w:t xml:space="preserve">, </w:t>
            </w:r>
            <w:proofErr w:type="spellStart"/>
            <w:r w:rsidRPr="00AF686D">
              <w:rPr>
                <w:bCs/>
                <w:color w:val="auto"/>
              </w:rPr>
              <w:t>Kihorogota</w:t>
            </w:r>
            <w:proofErr w:type="spellEnd"/>
            <w:r w:rsidRPr="00AF686D">
              <w:rPr>
                <w:bCs/>
                <w:color w:val="auto"/>
              </w:rPr>
              <w:t xml:space="preserve">, </w:t>
            </w:r>
            <w:proofErr w:type="spellStart"/>
            <w:r w:rsidRPr="00AF686D">
              <w:rPr>
                <w:bCs/>
                <w:color w:val="auto"/>
              </w:rPr>
              <w:t>Ndoela</w:t>
            </w:r>
            <w:proofErr w:type="spellEnd"/>
            <w:r w:rsidRPr="00AF686D">
              <w:rPr>
                <w:bCs/>
                <w:color w:val="auto"/>
              </w:rPr>
              <w:t xml:space="preserve">); Kongwa district (Mlali &amp; </w:t>
            </w:r>
            <w:proofErr w:type="spellStart"/>
            <w:r w:rsidRPr="00AF686D">
              <w:rPr>
                <w:bCs/>
                <w:color w:val="auto"/>
              </w:rPr>
              <w:t>Ng’humbi</w:t>
            </w:r>
            <w:proofErr w:type="spellEnd"/>
            <w:r w:rsidRPr="00AF686D">
              <w:rPr>
                <w:bCs/>
                <w:color w:val="auto"/>
              </w:rPr>
              <w:t>) and Kiteto district (</w:t>
            </w:r>
            <w:proofErr w:type="spellStart"/>
            <w:r w:rsidRPr="00AF686D">
              <w:rPr>
                <w:bCs/>
                <w:color w:val="auto"/>
              </w:rPr>
              <w:t>Kiperesa</w:t>
            </w:r>
            <w:proofErr w:type="spellEnd"/>
            <w:r w:rsidRPr="00AF686D">
              <w:rPr>
                <w:bCs/>
                <w:color w:val="auto"/>
              </w:rPr>
              <w:t xml:space="preserve">) </w:t>
            </w:r>
          </w:p>
        </w:tc>
      </w:tr>
      <w:tr w:rsidR="00AF686D" w:rsidRPr="00AF686D" w14:paraId="2DECB3B8" w14:textId="77777777" w:rsidTr="00A96A3D">
        <w:tc>
          <w:tcPr>
            <w:tcW w:w="9085" w:type="dxa"/>
            <w:gridSpan w:val="4"/>
          </w:tcPr>
          <w:p w14:paraId="01FBA4C4" w14:textId="77777777" w:rsidR="00AF686D" w:rsidRPr="00AF686D" w:rsidRDefault="00AF686D" w:rsidP="00AF686D">
            <w:pPr>
              <w:rPr>
                <w:bCs/>
                <w:color w:val="auto"/>
              </w:rPr>
            </w:pPr>
          </w:p>
        </w:tc>
      </w:tr>
      <w:tr w:rsidR="00AF686D" w:rsidRPr="00AF686D" w14:paraId="68BF68B9" w14:textId="77777777" w:rsidTr="00AF686D">
        <w:tc>
          <w:tcPr>
            <w:tcW w:w="1525" w:type="dxa"/>
          </w:tcPr>
          <w:p w14:paraId="6CB75C61" w14:textId="77777777" w:rsidR="00AF686D" w:rsidRPr="00AF686D" w:rsidRDefault="00AF686D" w:rsidP="00AF686D">
            <w:pPr>
              <w:rPr>
                <w:bCs/>
                <w:color w:val="auto"/>
              </w:rPr>
            </w:pPr>
            <w:r w:rsidRPr="00AF686D">
              <w:rPr>
                <w:bCs/>
                <w:color w:val="auto"/>
              </w:rPr>
              <w:t>g. Start date</w:t>
            </w:r>
          </w:p>
        </w:tc>
        <w:tc>
          <w:tcPr>
            <w:tcW w:w="7560" w:type="dxa"/>
            <w:gridSpan w:val="3"/>
          </w:tcPr>
          <w:p w14:paraId="515FF178" w14:textId="77777777" w:rsidR="00AF686D" w:rsidRPr="00AF686D" w:rsidRDefault="00AF686D" w:rsidP="00AF686D">
            <w:pPr>
              <w:rPr>
                <w:bCs/>
                <w:color w:val="auto"/>
              </w:rPr>
            </w:pPr>
            <w:r w:rsidRPr="00AF686D">
              <w:rPr>
                <w:bCs/>
                <w:color w:val="auto"/>
              </w:rPr>
              <w:t xml:space="preserve">October 2017 </w:t>
            </w:r>
          </w:p>
        </w:tc>
      </w:tr>
      <w:tr w:rsidR="00AF686D" w:rsidRPr="00AF686D" w14:paraId="7C79EC11" w14:textId="77777777" w:rsidTr="00A96A3D">
        <w:tc>
          <w:tcPr>
            <w:tcW w:w="9085" w:type="dxa"/>
            <w:gridSpan w:val="4"/>
          </w:tcPr>
          <w:p w14:paraId="344CAC47" w14:textId="77777777" w:rsidR="00AF686D" w:rsidRPr="00AF686D" w:rsidRDefault="00AF686D" w:rsidP="00AF686D">
            <w:pPr>
              <w:rPr>
                <w:bCs/>
                <w:color w:val="auto"/>
              </w:rPr>
            </w:pPr>
          </w:p>
        </w:tc>
      </w:tr>
      <w:tr w:rsidR="00AF686D" w:rsidRPr="00AF686D" w14:paraId="515830CD" w14:textId="77777777" w:rsidTr="00AF686D">
        <w:tc>
          <w:tcPr>
            <w:tcW w:w="1525" w:type="dxa"/>
          </w:tcPr>
          <w:p w14:paraId="12218323" w14:textId="77777777" w:rsidR="00AF686D" w:rsidRPr="00AF686D" w:rsidRDefault="00AF686D" w:rsidP="00AF686D">
            <w:pPr>
              <w:rPr>
                <w:bCs/>
                <w:color w:val="auto"/>
              </w:rPr>
            </w:pPr>
            <w:r w:rsidRPr="00AF686D">
              <w:rPr>
                <w:bCs/>
                <w:color w:val="auto"/>
              </w:rPr>
              <w:t>h. End date</w:t>
            </w:r>
          </w:p>
        </w:tc>
        <w:tc>
          <w:tcPr>
            <w:tcW w:w="7560" w:type="dxa"/>
            <w:gridSpan w:val="3"/>
          </w:tcPr>
          <w:p w14:paraId="2AB087D8" w14:textId="77777777" w:rsidR="00AF686D" w:rsidRPr="00AF686D" w:rsidRDefault="00AF686D" w:rsidP="00AF686D">
            <w:pPr>
              <w:rPr>
                <w:bCs/>
                <w:color w:val="auto"/>
              </w:rPr>
            </w:pPr>
            <w:r w:rsidRPr="00AF686D">
              <w:rPr>
                <w:bCs/>
                <w:color w:val="auto"/>
              </w:rPr>
              <w:t>September 2020</w:t>
            </w:r>
          </w:p>
        </w:tc>
      </w:tr>
      <w:tr w:rsidR="00AF686D" w:rsidRPr="00AF686D" w14:paraId="3AD38DE8" w14:textId="77777777" w:rsidTr="00AF686D">
        <w:tc>
          <w:tcPr>
            <w:tcW w:w="9085" w:type="dxa"/>
            <w:gridSpan w:val="4"/>
          </w:tcPr>
          <w:p w14:paraId="3F54FF51" w14:textId="77777777" w:rsidR="00AF686D" w:rsidRPr="00AF686D" w:rsidRDefault="00AF686D" w:rsidP="00AF686D">
            <w:pPr>
              <w:rPr>
                <w:color w:val="auto"/>
              </w:rPr>
            </w:pPr>
          </w:p>
        </w:tc>
      </w:tr>
      <w:tr w:rsidR="00AF686D" w:rsidRPr="00AF686D" w14:paraId="20A83F0E" w14:textId="77777777" w:rsidTr="00AF686D">
        <w:tc>
          <w:tcPr>
            <w:tcW w:w="9085" w:type="dxa"/>
            <w:gridSpan w:val="4"/>
          </w:tcPr>
          <w:p w14:paraId="60F7E20F" w14:textId="77777777" w:rsidR="00AF686D" w:rsidRPr="00AF686D" w:rsidRDefault="00AF686D" w:rsidP="00AF686D">
            <w:pPr>
              <w:rPr>
                <w:color w:val="auto"/>
              </w:rPr>
            </w:pPr>
            <w:r w:rsidRPr="00AF686D">
              <w:rPr>
                <w:color w:val="auto"/>
              </w:rPr>
              <w:t>1. Justification</w:t>
            </w:r>
          </w:p>
        </w:tc>
      </w:tr>
      <w:tr w:rsidR="00AF686D" w:rsidRPr="00AF686D" w14:paraId="7F2764CE" w14:textId="77777777" w:rsidTr="00AF686D">
        <w:tc>
          <w:tcPr>
            <w:tcW w:w="9085" w:type="dxa"/>
            <w:gridSpan w:val="4"/>
            <w:shd w:val="clear" w:color="auto" w:fill="auto"/>
          </w:tcPr>
          <w:p w14:paraId="7187BB3F" w14:textId="77777777" w:rsidR="00AF686D" w:rsidRPr="00AF686D" w:rsidRDefault="00AF686D" w:rsidP="00AF686D">
            <w:pPr>
              <w:rPr>
                <w:bCs/>
                <w:color w:val="auto"/>
              </w:rPr>
            </w:pPr>
            <w:r w:rsidRPr="00AF686D">
              <w:rPr>
                <w:bCs/>
                <w:color w:val="auto"/>
              </w:rPr>
              <w:t xml:space="preserve">Kongwa, Kiteto and Iringa in Tanzania face several challenges in crop production. The productivity of smallholder agricultural systems has significantly declined due to factors such as a decline in soil fertility, crop diseases, incidences of pests (fall armyworm) and drought which has become a very serious challenge with a high occurrence frequency. The 2018/ 2019 crop growing season was </w:t>
            </w:r>
            <w:r w:rsidRPr="00AF686D">
              <w:rPr>
                <w:bCs/>
                <w:color w:val="auto"/>
              </w:rPr>
              <w:lastRenderedPageBreak/>
              <w:t xml:space="preserve">severely affected by drought across the Manyara and Dodoma regions. Development and deployment of crops that have the resilience to such biotic and abiotic stresses in this region, integrated with soil &amp; water conservation measures can help reduce the effect of drought on smallholder production systems. During 2019, 12 drought-tolerant maize hybrids were selected from the 2017/2018 trials conducted across 7 sites for yield and agronomic performance, were tested at plot level through validation trials for their yield and agronomic performance across seven sites. The four best hybrids were selected based on the 2019 test results. Based on gaps identified as summarized in the opening section, there is a need to collect more data, especially for systems approach analysis, economic, social and human condition domains. The selected hybrids have been planted at 7 sites in mother trials and 20 sites as baby trials. Among the 7 sites, 3 are new sites. </w:t>
            </w:r>
          </w:p>
        </w:tc>
      </w:tr>
      <w:tr w:rsidR="00AF686D" w:rsidRPr="00AF686D" w14:paraId="0532C8DD" w14:textId="77777777" w:rsidTr="00AF686D">
        <w:trPr>
          <w:trHeight w:val="206"/>
        </w:trPr>
        <w:tc>
          <w:tcPr>
            <w:tcW w:w="9085" w:type="dxa"/>
            <w:gridSpan w:val="4"/>
            <w:shd w:val="clear" w:color="auto" w:fill="auto"/>
          </w:tcPr>
          <w:p w14:paraId="25533C08" w14:textId="77777777" w:rsidR="00AF686D" w:rsidRPr="00AF686D" w:rsidRDefault="00AF686D" w:rsidP="00AF686D">
            <w:pPr>
              <w:rPr>
                <w:color w:val="auto"/>
              </w:rPr>
            </w:pPr>
          </w:p>
        </w:tc>
      </w:tr>
      <w:tr w:rsidR="00AF686D" w:rsidRPr="00AF686D" w14:paraId="13F70D05" w14:textId="77777777" w:rsidTr="00AF686D">
        <w:trPr>
          <w:trHeight w:val="206"/>
        </w:trPr>
        <w:tc>
          <w:tcPr>
            <w:tcW w:w="9085" w:type="dxa"/>
            <w:gridSpan w:val="4"/>
            <w:shd w:val="clear" w:color="auto" w:fill="auto"/>
          </w:tcPr>
          <w:p w14:paraId="0850847B" w14:textId="77777777" w:rsidR="00AF686D" w:rsidRPr="00AF686D" w:rsidRDefault="00AF686D" w:rsidP="00AF686D">
            <w:pPr>
              <w:rPr>
                <w:color w:val="auto"/>
              </w:rPr>
            </w:pPr>
            <w:r w:rsidRPr="00AF686D">
              <w:rPr>
                <w:color w:val="auto"/>
              </w:rPr>
              <w:t>2. Objectives</w:t>
            </w:r>
          </w:p>
        </w:tc>
      </w:tr>
      <w:tr w:rsidR="00AF686D" w:rsidRPr="00AF686D" w14:paraId="4583B260" w14:textId="77777777" w:rsidTr="00AF686D">
        <w:tc>
          <w:tcPr>
            <w:tcW w:w="9085" w:type="dxa"/>
            <w:gridSpan w:val="4"/>
            <w:tcBorders>
              <w:top w:val="single" w:sz="4" w:space="0" w:color="auto"/>
              <w:left w:val="single" w:sz="4" w:space="0" w:color="auto"/>
              <w:bottom w:val="single" w:sz="4" w:space="0" w:color="auto"/>
              <w:right w:val="single" w:sz="4" w:space="0" w:color="auto"/>
            </w:tcBorders>
            <w:shd w:val="clear" w:color="auto" w:fill="auto"/>
          </w:tcPr>
          <w:p w14:paraId="07BB4459" w14:textId="77777777" w:rsidR="00AF686D" w:rsidRPr="00AF686D" w:rsidRDefault="00AF686D" w:rsidP="005D5A7A">
            <w:pPr>
              <w:numPr>
                <w:ilvl w:val="0"/>
                <w:numId w:val="5"/>
              </w:numPr>
              <w:rPr>
                <w:color w:val="auto"/>
              </w:rPr>
            </w:pPr>
            <w:r w:rsidRPr="00AF686D">
              <w:rPr>
                <w:color w:val="auto"/>
              </w:rPr>
              <w:t>Test 4 DT hybrids for yield and agronomic performance under two tillage practices; fertility and under researcher and farmer management practices. The use of farm-level experiments will help analyze data with application of systems approach to understand system performance based on the contribution from the variety.</w:t>
            </w:r>
          </w:p>
          <w:p w14:paraId="3639C168" w14:textId="77777777" w:rsidR="00AF686D" w:rsidRPr="00AF686D" w:rsidRDefault="00AF686D" w:rsidP="005D5A7A">
            <w:pPr>
              <w:numPr>
                <w:ilvl w:val="1"/>
                <w:numId w:val="5"/>
              </w:numPr>
              <w:rPr>
                <w:color w:val="auto"/>
              </w:rPr>
            </w:pPr>
            <w:r w:rsidRPr="00AF686D">
              <w:rPr>
                <w:color w:val="auto"/>
              </w:rPr>
              <w:t>Determine Genotype x Environment x Management (</w:t>
            </w:r>
            <w:proofErr w:type="spellStart"/>
            <w:r w:rsidRPr="00AF686D">
              <w:rPr>
                <w:color w:val="auto"/>
              </w:rPr>
              <w:t>GxExM</w:t>
            </w:r>
            <w:proofErr w:type="spellEnd"/>
            <w:r w:rsidRPr="00AF686D">
              <w:rPr>
                <w:color w:val="auto"/>
              </w:rPr>
              <w:t xml:space="preserve">) effects, adaptability and stability of the new hybrids and map their suitability in the semi-arid areas, Kongwa, Kiteto and Iringa </w:t>
            </w:r>
          </w:p>
          <w:p w14:paraId="60BD79A9" w14:textId="77777777" w:rsidR="00AF686D" w:rsidRPr="00AF686D" w:rsidRDefault="00AF686D" w:rsidP="005D5A7A">
            <w:pPr>
              <w:numPr>
                <w:ilvl w:val="1"/>
                <w:numId w:val="5"/>
              </w:numPr>
              <w:rPr>
                <w:color w:val="auto"/>
              </w:rPr>
            </w:pPr>
            <w:r w:rsidRPr="00AF686D">
              <w:rPr>
                <w:color w:val="auto"/>
              </w:rPr>
              <w:t>Determine the nutrition status of DT maize hybrid grain vs traditionally preferred maize grain</w:t>
            </w:r>
          </w:p>
          <w:p w14:paraId="5FF14227" w14:textId="77777777" w:rsidR="00AF686D" w:rsidRPr="00AF686D" w:rsidRDefault="00AF686D" w:rsidP="005D5A7A">
            <w:pPr>
              <w:numPr>
                <w:ilvl w:val="1"/>
                <w:numId w:val="5"/>
              </w:numPr>
              <w:rPr>
                <w:color w:val="auto"/>
              </w:rPr>
            </w:pPr>
            <w:r w:rsidRPr="00AF686D">
              <w:rPr>
                <w:color w:val="auto"/>
              </w:rPr>
              <w:t>Assess the performance of selected DT hybrids at farm-level to by farmers from gender-based perspective to generate data for systems analysis in the socio, economic and human condition domains</w:t>
            </w:r>
          </w:p>
        </w:tc>
      </w:tr>
      <w:tr w:rsidR="00AF686D" w:rsidRPr="00AF686D" w14:paraId="1D133D27" w14:textId="77777777" w:rsidTr="00AF686D">
        <w:tc>
          <w:tcPr>
            <w:tcW w:w="9085" w:type="dxa"/>
            <w:gridSpan w:val="4"/>
            <w:tcBorders>
              <w:top w:val="single" w:sz="4" w:space="0" w:color="auto"/>
              <w:left w:val="single" w:sz="4" w:space="0" w:color="auto"/>
              <w:bottom w:val="single" w:sz="4" w:space="0" w:color="auto"/>
              <w:right w:val="single" w:sz="4" w:space="0" w:color="auto"/>
            </w:tcBorders>
            <w:shd w:val="clear" w:color="auto" w:fill="auto"/>
          </w:tcPr>
          <w:p w14:paraId="685EEF67" w14:textId="77777777" w:rsidR="00AF686D" w:rsidRPr="00AF686D" w:rsidRDefault="00AF686D" w:rsidP="00AF686D">
            <w:pPr>
              <w:rPr>
                <w:color w:val="auto"/>
              </w:rPr>
            </w:pPr>
          </w:p>
        </w:tc>
      </w:tr>
      <w:tr w:rsidR="00AF686D" w:rsidRPr="00AF686D" w14:paraId="3FB00CB2" w14:textId="77777777" w:rsidTr="00AF686D">
        <w:tc>
          <w:tcPr>
            <w:tcW w:w="9085" w:type="dxa"/>
            <w:gridSpan w:val="4"/>
            <w:tcBorders>
              <w:top w:val="single" w:sz="4" w:space="0" w:color="auto"/>
              <w:left w:val="single" w:sz="4" w:space="0" w:color="auto"/>
              <w:bottom w:val="single" w:sz="4" w:space="0" w:color="auto"/>
              <w:right w:val="single" w:sz="4" w:space="0" w:color="auto"/>
            </w:tcBorders>
            <w:shd w:val="clear" w:color="auto" w:fill="auto"/>
          </w:tcPr>
          <w:p w14:paraId="061DC8E1" w14:textId="77777777" w:rsidR="00AF686D" w:rsidRPr="00AF686D" w:rsidRDefault="00AF686D" w:rsidP="00AF686D">
            <w:pPr>
              <w:rPr>
                <w:color w:val="auto"/>
              </w:rPr>
            </w:pPr>
            <w:r w:rsidRPr="00AF686D">
              <w:rPr>
                <w:color w:val="auto"/>
              </w:rPr>
              <w:t>3. Research questions</w:t>
            </w:r>
          </w:p>
        </w:tc>
      </w:tr>
      <w:tr w:rsidR="00AF686D" w:rsidRPr="00AF686D" w14:paraId="445E4192" w14:textId="77777777" w:rsidTr="00AF686D">
        <w:tc>
          <w:tcPr>
            <w:tcW w:w="9085" w:type="dxa"/>
            <w:gridSpan w:val="4"/>
            <w:tcBorders>
              <w:top w:val="single" w:sz="4" w:space="0" w:color="auto"/>
              <w:left w:val="single" w:sz="4" w:space="0" w:color="auto"/>
              <w:bottom w:val="single" w:sz="4" w:space="0" w:color="auto"/>
              <w:right w:val="single" w:sz="4" w:space="0" w:color="auto"/>
            </w:tcBorders>
            <w:shd w:val="clear" w:color="auto" w:fill="auto"/>
          </w:tcPr>
          <w:p w14:paraId="5FE3E1E7" w14:textId="77777777" w:rsidR="00AF686D" w:rsidRPr="00AF686D" w:rsidRDefault="00AF686D" w:rsidP="00AF686D">
            <w:pPr>
              <w:rPr>
                <w:color w:val="auto"/>
              </w:rPr>
            </w:pPr>
            <w:r w:rsidRPr="00AF686D">
              <w:rPr>
                <w:color w:val="auto"/>
              </w:rPr>
              <w:t>3.1 How is the performance of selected top 4 DT hybrids under different soil fertility management &amp; land tillage practice practices (optimal, Fertilizer + no ridges; Optimal, Fertilizer + tied ridges) (tied ridges vs flat); optimal (Fertilizer + no ridges), Optimal (Fertilizer + tied ridges), Nitrogen stress (Flat tillage + Fertilizer; ridges + no fertilizer)?</w:t>
            </w:r>
          </w:p>
        </w:tc>
      </w:tr>
      <w:tr w:rsidR="00AF686D" w:rsidRPr="00AF686D" w14:paraId="6085EE7F" w14:textId="77777777" w:rsidTr="00AF686D">
        <w:tc>
          <w:tcPr>
            <w:tcW w:w="9085" w:type="dxa"/>
            <w:gridSpan w:val="4"/>
            <w:tcBorders>
              <w:top w:val="single" w:sz="4" w:space="0" w:color="auto"/>
              <w:left w:val="single" w:sz="4" w:space="0" w:color="auto"/>
              <w:bottom w:val="single" w:sz="4" w:space="0" w:color="auto"/>
              <w:right w:val="single" w:sz="4" w:space="0" w:color="auto"/>
            </w:tcBorders>
            <w:shd w:val="clear" w:color="auto" w:fill="auto"/>
          </w:tcPr>
          <w:p w14:paraId="6F065208" w14:textId="77777777" w:rsidR="00AF686D" w:rsidRPr="00AF686D" w:rsidRDefault="00AF686D" w:rsidP="00AF686D">
            <w:pPr>
              <w:rPr>
                <w:color w:val="auto"/>
              </w:rPr>
            </w:pPr>
            <w:r w:rsidRPr="00AF686D">
              <w:rPr>
                <w:color w:val="auto"/>
              </w:rPr>
              <w:t>3.2 What is the effect of the variation within or between plots and sites as a source of genotype x environment x management (</w:t>
            </w:r>
            <w:proofErr w:type="spellStart"/>
            <w:r w:rsidRPr="00AF686D">
              <w:rPr>
                <w:color w:val="auto"/>
              </w:rPr>
              <w:t>GxExM</w:t>
            </w:r>
            <w:proofErr w:type="spellEnd"/>
            <w:r w:rsidRPr="00AF686D">
              <w:rPr>
                <w:color w:val="auto"/>
              </w:rPr>
              <w:t>); Effect of fertility management (fertilizer or no fertilizer) on hybrid performance; also genotype x management (farmer practice) effect on the performance of hybrids (This will be complemented by the baby trial data that will have different management practices between farmers)</w:t>
            </w:r>
          </w:p>
        </w:tc>
      </w:tr>
      <w:tr w:rsidR="00AF686D" w:rsidRPr="00AF686D" w14:paraId="6F274B2D" w14:textId="77777777" w:rsidTr="00AF686D">
        <w:tc>
          <w:tcPr>
            <w:tcW w:w="9085" w:type="dxa"/>
            <w:gridSpan w:val="4"/>
            <w:tcBorders>
              <w:top w:val="single" w:sz="4" w:space="0" w:color="auto"/>
              <w:left w:val="single" w:sz="4" w:space="0" w:color="auto"/>
              <w:bottom w:val="single" w:sz="4" w:space="0" w:color="auto"/>
              <w:right w:val="single" w:sz="4" w:space="0" w:color="auto"/>
            </w:tcBorders>
            <w:shd w:val="clear" w:color="auto" w:fill="auto"/>
          </w:tcPr>
          <w:p w14:paraId="0D1B6611" w14:textId="77777777" w:rsidR="00AF686D" w:rsidRPr="00AF686D" w:rsidRDefault="00AF686D" w:rsidP="00AF686D">
            <w:pPr>
              <w:rPr>
                <w:color w:val="auto"/>
              </w:rPr>
            </w:pPr>
            <w:r w:rsidRPr="00AF686D">
              <w:rPr>
                <w:color w:val="auto"/>
              </w:rPr>
              <w:t>3.3. What is the nutrition status of the grains of the new hybrids compared to common or farmer preferred hybrids?</w:t>
            </w:r>
          </w:p>
        </w:tc>
      </w:tr>
      <w:tr w:rsidR="00AF686D" w:rsidRPr="00AF686D" w14:paraId="1B8A29AE" w14:textId="77777777" w:rsidTr="00AF686D">
        <w:tc>
          <w:tcPr>
            <w:tcW w:w="9085" w:type="dxa"/>
            <w:gridSpan w:val="4"/>
            <w:tcBorders>
              <w:top w:val="single" w:sz="4" w:space="0" w:color="auto"/>
              <w:left w:val="single" w:sz="4" w:space="0" w:color="auto"/>
              <w:bottom w:val="single" w:sz="4" w:space="0" w:color="auto"/>
              <w:right w:val="single" w:sz="4" w:space="0" w:color="auto"/>
            </w:tcBorders>
            <w:shd w:val="clear" w:color="auto" w:fill="auto"/>
          </w:tcPr>
          <w:p w14:paraId="517BF59B" w14:textId="77777777" w:rsidR="00AF686D" w:rsidRPr="00AF686D" w:rsidRDefault="00AF686D" w:rsidP="00AF686D">
            <w:pPr>
              <w:rPr>
                <w:color w:val="auto"/>
              </w:rPr>
            </w:pPr>
            <w:r w:rsidRPr="00AF686D">
              <w:rPr>
                <w:color w:val="auto"/>
              </w:rPr>
              <w:t>3.4 How do new hybrids map out on adaptability in the semi-arid areas based on yield, weather data?</w:t>
            </w:r>
          </w:p>
        </w:tc>
      </w:tr>
      <w:tr w:rsidR="00AF686D" w:rsidRPr="00AF686D" w14:paraId="73938BC0" w14:textId="77777777" w:rsidTr="00AF686D">
        <w:tc>
          <w:tcPr>
            <w:tcW w:w="9085" w:type="dxa"/>
            <w:gridSpan w:val="4"/>
            <w:tcBorders>
              <w:top w:val="single" w:sz="4" w:space="0" w:color="auto"/>
              <w:left w:val="single" w:sz="4" w:space="0" w:color="auto"/>
              <w:bottom w:val="single" w:sz="4" w:space="0" w:color="auto"/>
              <w:right w:val="single" w:sz="4" w:space="0" w:color="auto"/>
            </w:tcBorders>
            <w:shd w:val="clear" w:color="auto" w:fill="auto"/>
          </w:tcPr>
          <w:p w14:paraId="1E6DC10B" w14:textId="77777777" w:rsidR="00AF686D" w:rsidRPr="00AF686D" w:rsidRDefault="00AF686D" w:rsidP="00AF686D">
            <w:pPr>
              <w:rPr>
                <w:color w:val="auto"/>
              </w:rPr>
            </w:pPr>
          </w:p>
        </w:tc>
      </w:tr>
      <w:tr w:rsidR="00AF686D" w:rsidRPr="00AF686D" w14:paraId="0A785FFB" w14:textId="77777777" w:rsidTr="00AF686D">
        <w:tc>
          <w:tcPr>
            <w:tcW w:w="9085" w:type="dxa"/>
            <w:gridSpan w:val="4"/>
            <w:tcBorders>
              <w:top w:val="single" w:sz="4" w:space="0" w:color="auto"/>
              <w:left w:val="single" w:sz="4" w:space="0" w:color="auto"/>
              <w:bottom w:val="single" w:sz="4" w:space="0" w:color="auto"/>
              <w:right w:val="single" w:sz="4" w:space="0" w:color="auto"/>
            </w:tcBorders>
            <w:shd w:val="clear" w:color="auto" w:fill="auto"/>
          </w:tcPr>
          <w:p w14:paraId="7E652CE6" w14:textId="77777777" w:rsidR="00AF686D" w:rsidRPr="00AF686D" w:rsidRDefault="00AF686D" w:rsidP="00AF686D">
            <w:pPr>
              <w:rPr>
                <w:color w:val="auto"/>
              </w:rPr>
            </w:pPr>
            <w:r w:rsidRPr="00AF686D">
              <w:rPr>
                <w:color w:val="auto"/>
              </w:rPr>
              <w:t>4. Procedures (survey methods, gender disaggregation, treatments, experimental design, sample size, etc.)</w:t>
            </w:r>
          </w:p>
        </w:tc>
      </w:tr>
      <w:tr w:rsidR="00AF686D" w:rsidRPr="00AF686D" w14:paraId="47685F64" w14:textId="77777777" w:rsidTr="00AF686D">
        <w:tc>
          <w:tcPr>
            <w:tcW w:w="9085" w:type="dxa"/>
            <w:gridSpan w:val="4"/>
            <w:tcBorders>
              <w:top w:val="single" w:sz="4" w:space="0" w:color="auto"/>
              <w:left w:val="single" w:sz="4" w:space="0" w:color="auto"/>
              <w:bottom w:val="single" w:sz="4" w:space="0" w:color="auto"/>
              <w:right w:val="single" w:sz="4" w:space="0" w:color="auto"/>
            </w:tcBorders>
            <w:shd w:val="clear" w:color="auto" w:fill="auto"/>
          </w:tcPr>
          <w:p w14:paraId="4706CD5E" w14:textId="77777777" w:rsidR="00AF686D" w:rsidRPr="00AF686D" w:rsidRDefault="00AF686D" w:rsidP="00AF686D">
            <w:pPr>
              <w:rPr>
                <w:bCs/>
                <w:color w:val="auto"/>
              </w:rPr>
            </w:pPr>
            <w:bookmarkStart w:id="24" w:name="_Hlk34020925"/>
            <w:r w:rsidRPr="00AF686D">
              <w:rPr>
                <w:bCs/>
                <w:color w:val="auto"/>
              </w:rPr>
              <w:t>The trial will be conducted as follows:</w:t>
            </w:r>
          </w:p>
          <w:p w14:paraId="6B0156ED" w14:textId="77777777" w:rsidR="00AF686D" w:rsidRPr="00AF686D" w:rsidRDefault="00AF686D" w:rsidP="00AF686D">
            <w:pPr>
              <w:rPr>
                <w:bCs/>
                <w:color w:val="auto"/>
              </w:rPr>
            </w:pPr>
            <w:r w:rsidRPr="00AF686D">
              <w:rPr>
                <w:bCs/>
                <w:color w:val="auto"/>
              </w:rPr>
              <w:t xml:space="preserve">Mother trial set up: A mother trial with 4 selected hybrids and 3 checks will be planted at 7 sites. One of the sites will be near Farmer Maile. We tried to have the site at </w:t>
            </w:r>
            <w:proofErr w:type="spellStart"/>
            <w:r w:rsidRPr="00AF686D">
              <w:rPr>
                <w:bCs/>
                <w:color w:val="auto"/>
              </w:rPr>
              <w:t>Maile’s</w:t>
            </w:r>
            <w:proofErr w:type="spellEnd"/>
            <w:r w:rsidRPr="00AF686D">
              <w:rPr>
                <w:bCs/>
                <w:color w:val="auto"/>
              </w:rPr>
              <w:t xml:space="preserve"> main farm, but space was limited therefore we secured a field nearby.</w:t>
            </w:r>
          </w:p>
          <w:p w14:paraId="2D70C2C0" w14:textId="77777777" w:rsidR="00AF686D" w:rsidRPr="00AF686D" w:rsidRDefault="00AF686D" w:rsidP="00AF686D">
            <w:pPr>
              <w:rPr>
                <w:bCs/>
                <w:color w:val="auto"/>
              </w:rPr>
            </w:pPr>
            <w:r w:rsidRPr="00AF686D">
              <w:rPr>
                <w:bCs/>
                <w:color w:val="auto"/>
              </w:rPr>
              <w:t>4 hybrids (main treatments) plus 3 checks (two commercial hybrids and one local variety) will be used in the trial (Table 2).</w:t>
            </w:r>
          </w:p>
          <w:p w14:paraId="59EC14F1" w14:textId="77777777" w:rsidR="00AF686D" w:rsidRPr="00AF686D" w:rsidRDefault="00AF686D" w:rsidP="00AF686D">
            <w:pPr>
              <w:rPr>
                <w:bCs/>
                <w:color w:val="auto"/>
              </w:rPr>
            </w:pPr>
            <w:r w:rsidRPr="00AF686D">
              <w:rPr>
                <w:bCs/>
                <w:color w:val="auto"/>
              </w:rPr>
              <w:lastRenderedPageBreak/>
              <w:t>This trial will be conducted using Alpha lattice design, each treatment planted on plots, each plot consisting of five rows, 6 meters each row, at spacing of 0.25m between hills and 0.75m between rows, and the trial will have two reps.</w:t>
            </w:r>
          </w:p>
          <w:p w14:paraId="50EC4F8B" w14:textId="77777777" w:rsidR="00AF686D" w:rsidRPr="00AF686D" w:rsidRDefault="00AF686D" w:rsidP="00AF686D">
            <w:pPr>
              <w:rPr>
                <w:bCs/>
                <w:color w:val="auto"/>
              </w:rPr>
            </w:pPr>
            <w:r w:rsidRPr="00AF686D">
              <w:rPr>
                <w:bCs/>
                <w:color w:val="auto"/>
              </w:rPr>
              <w:t>The study has Hybrids (main factor), environment and management as secondary factors.</w:t>
            </w:r>
          </w:p>
          <w:p w14:paraId="14B47A37" w14:textId="77777777" w:rsidR="00AF686D" w:rsidRPr="00AF686D" w:rsidRDefault="00AF686D" w:rsidP="00AF686D">
            <w:pPr>
              <w:rPr>
                <w:bCs/>
                <w:color w:val="auto"/>
              </w:rPr>
            </w:pPr>
          </w:p>
          <w:p w14:paraId="6AC146FA" w14:textId="77777777" w:rsidR="00AF686D" w:rsidRPr="00AF686D" w:rsidRDefault="00AF686D" w:rsidP="00AF686D">
            <w:pPr>
              <w:rPr>
                <w:bCs/>
                <w:color w:val="auto"/>
              </w:rPr>
            </w:pPr>
            <w:r w:rsidRPr="00AF686D">
              <w:rPr>
                <w:bCs/>
                <w:color w:val="auto"/>
              </w:rPr>
              <w:t xml:space="preserve">The following model will be used: </w:t>
            </w:r>
          </w:p>
          <w:p w14:paraId="13CCCB1A" w14:textId="77777777" w:rsidR="00AF686D" w:rsidRPr="00AF686D" w:rsidRDefault="00AF686D" w:rsidP="00AF686D">
            <w:pPr>
              <w:rPr>
                <w:bCs/>
                <w:color w:val="auto"/>
              </w:rPr>
            </w:pPr>
            <w:proofErr w:type="spellStart"/>
            <w:r w:rsidRPr="00AF686D">
              <w:rPr>
                <w:bCs/>
                <w:color w:val="auto"/>
              </w:rPr>
              <w:t>Y</w:t>
            </w:r>
            <w:r w:rsidRPr="00AF686D">
              <w:rPr>
                <w:bCs/>
                <w:color w:val="auto"/>
                <w:vertAlign w:val="subscript"/>
              </w:rPr>
              <w:t>ijrkm</w:t>
            </w:r>
            <w:proofErr w:type="spellEnd"/>
            <w:r w:rsidRPr="00AF686D">
              <w:rPr>
                <w:bCs/>
                <w:color w:val="auto"/>
              </w:rPr>
              <w:t xml:space="preserve"> = µ+ </w:t>
            </w:r>
            <w:proofErr w:type="spellStart"/>
            <w:r w:rsidRPr="00AF686D">
              <w:rPr>
                <w:bCs/>
                <w:color w:val="auto"/>
              </w:rPr>
              <w:t>L</w:t>
            </w:r>
            <w:r w:rsidRPr="00AF686D">
              <w:rPr>
                <w:bCs/>
                <w:color w:val="auto"/>
                <w:vertAlign w:val="subscript"/>
              </w:rPr>
              <w:t>j</w:t>
            </w:r>
            <w:proofErr w:type="spellEnd"/>
            <w:r w:rsidRPr="00AF686D">
              <w:rPr>
                <w:bCs/>
                <w:color w:val="auto"/>
              </w:rPr>
              <w:t xml:space="preserve"> + </w:t>
            </w:r>
            <w:proofErr w:type="gramStart"/>
            <w:r w:rsidRPr="00AF686D">
              <w:rPr>
                <w:bCs/>
                <w:color w:val="auto"/>
              </w:rPr>
              <w:t>M</w:t>
            </w:r>
            <w:r w:rsidRPr="00AF686D">
              <w:rPr>
                <w:bCs/>
                <w:color w:val="auto"/>
                <w:vertAlign w:val="subscript"/>
              </w:rPr>
              <w:t>m</w:t>
            </w:r>
            <w:r w:rsidRPr="00AF686D">
              <w:rPr>
                <w:bCs/>
                <w:color w:val="auto"/>
              </w:rPr>
              <w:t>(</w:t>
            </w:r>
            <w:proofErr w:type="gramEnd"/>
            <w:r w:rsidRPr="00AF686D">
              <w:rPr>
                <w:bCs/>
                <w:color w:val="auto"/>
              </w:rPr>
              <w:t>R</w:t>
            </w:r>
            <w:r w:rsidRPr="00AF686D">
              <w:rPr>
                <w:bCs/>
                <w:color w:val="auto"/>
                <w:vertAlign w:val="subscript"/>
              </w:rPr>
              <w:t>r</w:t>
            </w:r>
            <w:r w:rsidRPr="00AF686D">
              <w:rPr>
                <w:bCs/>
                <w:color w:val="auto"/>
              </w:rPr>
              <w:t>(</w:t>
            </w:r>
            <w:proofErr w:type="spellStart"/>
            <w:r w:rsidRPr="00AF686D">
              <w:rPr>
                <w:bCs/>
                <w:color w:val="auto"/>
              </w:rPr>
              <w:t>L</w:t>
            </w:r>
            <w:r w:rsidRPr="00AF686D">
              <w:rPr>
                <w:bCs/>
                <w:color w:val="auto"/>
                <w:vertAlign w:val="subscript"/>
              </w:rPr>
              <w:t>j</w:t>
            </w:r>
            <w:proofErr w:type="spellEnd"/>
            <w:r w:rsidRPr="00AF686D">
              <w:rPr>
                <w:bCs/>
                <w:color w:val="auto"/>
              </w:rPr>
              <w:t>) + B</w:t>
            </w:r>
            <w:r w:rsidRPr="00AF686D">
              <w:rPr>
                <w:bCs/>
                <w:color w:val="auto"/>
                <w:vertAlign w:val="subscript"/>
              </w:rPr>
              <w:t>k</w:t>
            </w:r>
            <w:r w:rsidRPr="00AF686D">
              <w:rPr>
                <w:bCs/>
                <w:color w:val="auto"/>
              </w:rPr>
              <w:t>[M</w:t>
            </w:r>
            <w:r w:rsidRPr="00AF686D">
              <w:rPr>
                <w:bCs/>
                <w:color w:val="auto"/>
                <w:vertAlign w:val="subscript"/>
              </w:rPr>
              <w:t>m</w:t>
            </w:r>
            <w:r w:rsidRPr="00AF686D">
              <w:rPr>
                <w:bCs/>
                <w:color w:val="auto"/>
              </w:rPr>
              <w:t>(R</w:t>
            </w:r>
            <w:r w:rsidRPr="00AF686D">
              <w:rPr>
                <w:bCs/>
                <w:color w:val="auto"/>
                <w:vertAlign w:val="subscript"/>
              </w:rPr>
              <w:t>r</w:t>
            </w:r>
            <w:r w:rsidRPr="00AF686D">
              <w:rPr>
                <w:bCs/>
                <w:color w:val="auto"/>
              </w:rPr>
              <w:t>(</w:t>
            </w:r>
            <w:proofErr w:type="spellStart"/>
            <w:r w:rsidRPr="00AF686D">
              <w:rPr>
                <w:bCs/>
                <w:color w:val="auto"/>
              </w:rPr>
              <w:t>L</w:t>
            </w:r>
            <w:r w:rsidRPr="00AF686D">
              <w:rPr>
                <w:bCs/>
                <w:color w:val="auto"/>
                <w:vertAlign w:val="subscript"/>
              </w:rPr>
              <w:t>j</w:t>
            </w:r>
            <w:proofErr w:type="spellEnd"/>
            <w:r w:rsidRPr="00AF686D">
              <w:rPr>
                <w:bCs/>
                <w:color w:val="auto"/>
              </w:rPr>
              <w:t>))] + H</w:t>
            </w:r>
            <w:r w:rsidRPr="00AF686D">
              <w:rPr>
                <w:bCs/>
                <w:color w:val="auto"/>
                <w:vertAlign w:val="subscript"/>
              </w:rPr>
              <w:t>i</w:t>
            </w:r>
            <w:r w:rsidRPr="00AF686D">
              <w:rPr>
                <w:bCs/>
                <w:color w:val="auto"/>
              </w:rPr>
              <w:t xml:space="preserve"> + </w:t>
            </w:r>
            <w:proofErr w:type="spellStart"/>
            <w:r w:rsidRPr="00AF686D">
              <w:rPr>
                <w:bCs/>
                <w:color w:val="auto"/>
              </w:rPr>
              <w:t>HLM</w:t>
            </w:r>
            <w:r w:rsidRPr="00AF686D">
              <w:rPr>
                <w:bCs/>
                <w:color w:val="auto"/>
                <w:vertAlign w:val="subscript"/>
              </w:rPr>
              <w:t>ijm</w:t>
            </w:r>
            <w:proofErr w:type="spellEnd"/>
            <w:r w:rsidRPr="00AF686D">
              <w:rPr>
                <w:bCs/>
                <w:color w:val="auto"/>
              </w:rPr>
              <w:t xml:space="preserve"> + </w:t>
            </w:r>
            <w:proofErr w:type="spellStart"/>
            <w:r w:rsidRPr="00AF686D">
              <w:rPr>
                <w:bCs/>
                <w:color w:val="auto"/>
              </w:rPr>
              <w:t>Ɛ</w:t>
            </w:r>
            <w:r w:rsidRPr="00AF686D">
              <w:rPr>
                <w:bCs/>
                <w:color w:val="auto"/>
                <w:vertAlign w:val="subscript"/>
              </w:rPr>
              <w:t>ijrkm</w:t>
            </w:r>
            <w:proofErr w:type="spellEnd"/>
            <w:r w:rsidRPr="00AF686D">
              <w:rPr>
                <w:bCs/>
                <w:color w:val="auto"/>
                <w:vertAlign w:val="subscript"/>
              </w:rPr>
              <w:t xml:space="preserve">,, </w:t>
            </w:r>
            <w:r w:rsidRPr="00AF686D">
              <w:rPr>
                <w:bCs/>
                <w:color w:val="auto"/>
              </w:rPr>
              <w:t>where:</w:t>
            </w:r>
          </w:p>
          <w:p w14:paraId="32985599" w14:textId="77777777" w:rsidR="00AF686D" w:rsidRPr="00AF686D" w:rsidRDefault="00AF686D" w:rsidP="00AF686D">
            <w:pPr>
              <w:rPr>
                <w:bCs/>
                <w:color w:val="auto"/>
              </w:rPr>
            </w:pPr>
          </w:p>
          <w:p w14:paraId="1918AE6B" w14:textId="77777777" w:rsidR="00AF686D" w:rsidRPr="00AF686D" w:rsidRDefault="00AF686D" w:rsidP="00AF686D">
            <w:pPr>
              <w:rPr>
                <w:bCs/>
                <w:color w:val="auto"/>
              </w:rPr>
            </w:pPr>
            <w:proofErr w:type="spellStart"/>
            <w:r w:rsidRPr="00AF686D">
              <w:rPr>
                <w:bCs/>
                <w:color w:val="auto"/>
              </w:rPr>
              <w:t>Y</w:t>
            </w:r>
            <w:r w:rsidRPr="00AF686D">
              <w:rPr>
                <w:bCs/>
                <w:color w:val="auto"/>
                <w:vertAlign w:val="subscript"/>
              </w:rPr>
              <w:t>ijrkm</w:t>
            </w:r>
            <w:proofErr w:type="spellEnd"/>
            <w:r w:rsidRPr="00AF686D">
              <w:rPr>
                <w:bCs/>
                <w:color w:val="auto"/>
              </w:rPr>
              <w:t xml:space="preserve"> is the trait estimated value of hybrids (H) </w:t>
            </w:r>
            <w:proofErr w:type="spellStart"/>
            <w:r w:rsidRPr="00AF686D">
              <w:rPr>
                <w:bCs/>
                <w:i/>
                <w:color w:val="auto"/>
              </w:rPr>
              <w:t>i</w:t>
            </w:r>
            <w:proofErr w:type="spellEnd"/>
            <w:r w:rsidRPr="00AF686D">
              <w:rPr>
                <w:bCs/>
                <w:color w:val="auto"/>
              </w:rPr>
              <w:t xml:space="preserve"> at location (L)</w:t>
            </w:r>
            <w:r w:rsidRPr="00AF686D">
              <w:rPr>
                <w:bCs/>
                <w:i/>
                <w:color w:val="auto"/>
              </w:rPr>
              <w:t xml:space="preserve">j </w:t>
            </w:r>
            <w:r w:rsidRPr="00AF686D">
              <w:rPr>
                <w:bCs/>
                <w:color w:val="auto"/>
              </w:rPr>
              <w:t xml:space="preserve">and replication (R) </w:t>
            </w:r>
            <w:r w:rsidRPr="00AF686D">
              <w:rPr>
                <w:bCs/>
                <w:i/>
                <w:color w:val="auto"/>
              </w:rPr>
              <w:t>r</w:t>
            </w:r>
            <w:r w:rsidRPr="00AF686D">
              <w:rPr>
                <w:bCs/>
                <w:color w:val="auto"/>
              </w:rPr>
              <w:t xml:space="preserve"> within block (B) </w:t>
            </w:r>
            <w:r w:rsidRPr="00AF686D">
              <w:rPr>
                <w:bCs/>
                <w:i/>
                <w:color w:val="auto"/>
              </w:rPr>
              <w:t xml:space="preserve">k </w:t>
            </w:r>
            <w:r w:rsidRPr="00AF686D">
              <w:rPr>
                <w:bCs/>
                <w:color w:val="auto"/>
              </w:rPr>
              <w:t xml:space="preserve">under management practice M (m), µ is the general mean, </w:t>
            </w:r>
            <w:proofErr w:type="spellStart"/>
            <w:r w:rsidRPr="00AF686D">
              <w:rPr>
                <w:bCs/>
                <w:color w:val="auto"/>
              </w:rPr>
              <w:t>L</w:t>
            </w:r>
            <w:r w:rsidRPr="00AF686D">
              <w:rPr>
                <w:bCs/>
                <w:color w:val="auto"/>
                <w:vertAlign w:val="subscript"/>
              </w:rPr>
              <w:t>j</w:t>
            </w:r>
            <w:proofErr w:type="spellEnd"/>
            <w:r w:rsidRPr="00AF686D">
              <w:rPr>
                <w:bCs/>
                <w:color w:val="auto"/>
              </w:rPr>
              <w:t xml:space="preserve"> is the fixed effect of location </w:t>
            </w:r>
            <w:r w:rsidRPr="00AF686D">
              <w:rPr>
                <w:bCs/>
                <w:i/>
                <w:color w:val="auto"/>
              </w:rPr>
              <w:t>j,</w:t>
            </w:r>
            <w:r w:rsidRPr="00AF686D">
              <w:rPr>
                <w:bCs/>
                <w:color w:val="auto"/>
              </w:rPr>
              <w:t xml:space="preserve"> R</w:t>
            </w:r>
            <w:r w:rsidRPr="00AF686D">
              <w:rPr>
                <w:bCs/>
                <w:color w:val="auto"/>
                <w:vertAlign w:val="subscript"/>
              </w:rPr>
              <w:t>r</w:t>
            </w:r>
            <w:r w:rsidRPr="00AF686D">
              <w:rPr>
                <w:bCs/>
                <w:color w:val="auto"/>
              </w:rPr>
              <w:t>(</w:t>
            </w:r>
            <w:proofErr w:type="spellStart"/>
            <w:r w:rsidRPr="00AF686D">
              <w:rPr>
                <w:bCs/>
                <w:color w:val="auto"/>
              </w:rPr>
              <w:t>L</w:t>
            </w:r>
            <w:r w:rsidRPr="00AF686D">
              <w:rPr>
                <w:bCs/>
                <w:color w:val="auto"/>
                <w:vertAlign w:val="subscript"/>
              </w:rPr>
              <w:t>j</w:t>
            </w:r>
            <w:proofErr w:type="spellEnd"/>
            <w:r w:rsidRPr="00AF686D">
              <w:rPr>
                <w:bCs/>
                <w:color w:val="auto"/>
              </w:rPr>
              <w:t xml:space="preserve">) is the fixed effect of replicate </w:t>
            </w:r>
            <w:r w:rsidRPr="00AF686D">
              <w:rPr>
                <w:bCs/>
                <w:i/>
                <w:color w:val="auto"/>
              </w:rPr>
              <w:t>r</w:t>
            </w:r>
            <w:r w:rsidRPr="00AF686D">
              <w:rPr>
                <w:bCs/>
                <w:color w:val="auto"/>
              </w:rPr>
              <w:t xml:space="preserve"> within location </w:t>
            </w:r>
            <w:r w:rsidRPr="00AF686D">
              <w:rPr>
                <w:bCs/>
                <w:i/>
                <w:color w:val="auto"/>
              </w:rPr>
              <w:t>j</w:t>
            </w:r>
            <w:r w:rsidRPr="00AF686D">
              <w:rPr>
                <w:bCs/>
                <w:color w:val="auto"/>
              </w:rPr>
              <w:t>, B</w:t>
            </w:r>
            <w:r w:rsidRPr="00AF686D">
              <w:rPr>
                <w:bCs/>
                <w:color w:val="auto"/>
                <w:vertAlign w:val="subscript"/>
              </w:rPr>
              <w:t>k</w:t>
            </w:r>
            <w:r w:rsidRPr="00AF686D">
              <w:rPr>
                <w:bCs/>
                <w:color w:val="auto"/>
              </w:rPr>
              <w:t>[</w:t>
            </w:r>
            <w:bookmarkStart w:id="25" w:name="_Hlk28205764"/>
            <w:r w:rsidRPr="00AF686D">
              <w:rPr>
                <w:bCs/>
                <w:color w:val="auto"/>
              </w:rPr>
              <w:t>(Mm(R</w:t>
            </w:r>
            <w:r w:rsidRPr="00AF686D">
              <w:rPr>
                <w:bCs/>
                <w:color w:val="auto"/>
                <w:vertAlign w:val="subscript"/>
              </w:rPr>
              <w:t>r</w:t>
            </w:r>
            <w:r w:rsidRPr="00AF686D">
              <w:rPr>
                <w:bCs/>
                <w:color w:val="auto"/>
              </w:rPr>
              <w:t>(</w:t>
            </w:r>
            <w:proofErr w:type="spellStart"/>
            <w:r w:rsidRPr="00AF686D">
              <w:rPr>
                <w:bCs/>
                <w:color w:val="auto"/>
              </w:rPr>
              <w:t>L</w:t>
            </w:r>
            <w:r w:rsidRPr="00AF686D">
              <w:rPr>
                <w:bCs/>
                <w:color w:val="auto"/>
                <w:vertAlign w:val="subscript"/>
              </w:rPr>
              <w:t>j</w:t>
            </w:r>
            <w:proofErr w:type="spellEnd"/>
            <w:r w:rsidRPr="00AF686D">
              <w:rPr>
                <w:bCs/>
                <w:color w:val="auto"/>
              </w:rPr>
              <w:t xml:space="preserve">))] </w:t>
            </w:r>
            <w:bookmarkEnd w:id="25"/>
            <w:r w:rsidRPr="00AF686D">
              <w:rPr>
                <w:bCs/>
                <w:color w:val="auto"/>
              </w:rPr>
              <w:t xml:space="preserve">is the random effect of incomplete block </w:t>
            </w:r>
            <w:r w:rsidRPr="00AF686D">
              <w:rPr>
                <w:bCs/>
                <w:i/>
                <w:color w:val="auto"/>
              </w:rPr>
              <w:t>k</w:t>
            </w:r>
            <w:r w:rsidRPr="00AF686D">
              <w:rPr>
                <w:bCs/>
                <w:color w:val="auto"/>
              </w:rPr>
              <w:t xml:space="preserve"> under management practice M(m), within replicate </w:t>
            </w:r>
            <w:r w:rsidRPr="00AF686D">
              <w:rPr>
                <w:bCs/>
                <w:i/>
                <w:color w:val="auto"/>
              </w:rPr>
              <w:t>r</w:t>
            </w:r>
            <w:r w:rsidRPr="00AF686D">
              <w:rPr>
                <w:bCs/>
                <w:color w:val="auto"/>
              </w:rPr>
              <w:t xml:space="preserve"> and location </w:t>
            </w:r>
            <w:r w:rsidRPr="00AF686D">
              <w:rPr>
                <w:bCs/>
                <w:i/>
                <w:color w:val="auto"/>
              </w:rPr>
              <w:t>j</w:t>
            </w:r>
            <w:r w:rsidRPr="00AF686D">
              <w:rPr>
                <w:bCs/>
                <w:color w:val="auto"/>
              </w:rPr>
              <w:t xml:space="preserve">, assumed to be normally distributed having mean zero with variance </w:t>
            </w:r>
            <w:bookmarkStart w:id="26" w:name="_Hlk28206503"/>
            <w:r w:rsidRPr="00AF686D">
              <w:rPr>
                <w:bCs/>
                <w:color w:val="auto"/>
              </w:rPr>
              <w:t>σ</w:t>
            </w:r>
            <w:r w:rsidRPr="00AF686D">
              <w:rPr>
                <w:bCs/>
                <w:color w:val="auto"/>
                <w:vertAlign w:val="superscript"/>
              </w:rPr>
              <w:t>2</w:t>
            </w:r>
            <w:bookmarkEnd w:id="26"/>
            <w:r w:rsidRPr="00AF686D">
              <w:rPr>
                <w:bCs/>
                <w:color w:val="auto"/>
                <w:vertAlign w:val="subscript"/>
              </w:rPr>
              <w:t xml:space="preserve">B(M(RL)), </w:t>
            </w:r>
            <w:r w:rsidRPr="00AF686D">
              <w:rPr>
                <w:bCs/>
                <w:color w:val="auto"/>
              </w:rPr>
              <w:t>H</w:t>
            </w:r>
            <w:r w:rsidRPr="00AF686D">
              <w:rPr>
                <w:bCs/>
                <w:color w:val="auto"/>
                <w:vertAlign w:val="subscript"/>
              </w:rPr>
              <w:t>i</w:t>
            </w:r>
            <w:r w:rsidRPr="00AF686D">
              <w:rPr>
                <w:bCs/>
                <w:color w:val="auto"/>
              </w:rPr>
              <w:t xml:space="preserve"> is the fixed effect of Hybrid </w:t>
            </w:r>
            <w:proofErr w:type="spellStart"/>
            <w:r w:rsidRPr="00AF686D">
              <w:rPr>
                <w:bCs/>
                <w:i/>
                <w:color w:val="auto"/>
              </w:rPr>
              <w:t>i</w:t>
            </w:r>
            <w:proofErr w:type="spellEnd"/>
            <w:r w:rsidRPr="00AF686D">
              <w:rPr>
                <w:bCs/>
                <w:color w:val="auto"/>
              </w:rPr>
              <w:t xml:space="preserve">, </w:t>
            </w:r>
            <w:proofErr w:type="spellStart"/>
            <w:r w:rsidRPr="00AF686D">
              <w:rPr>
                <w:bCs/>
                <w:color w:val="auto"/>
              </w:rPr>
              <w:t>HML</w:t>
            </w:r>
            <w:r w:rsidRPr="00AF686D">
              <w:rPr>
                <w:bCs/>
                <w:color w:val="auto"/>
                <w:vertAlign w:val="subscript"/>
              </w:rPr>
              <w:t>ij</w:t>
            </w:r>
            <w:proofErr w:type="spellEnd"/>
            <w:r w:rsidRPr="00AF686D">
              <w:rPr>
                <w:bCs/>
                <w:color w:val="auto"/>
              </w:rPr>
              <w:t xml:space="preserve"> is the fixed effect of Hybrid x Management Practice x location interaction and </w:t>
            </w:r>
            <w:proofErr w:type="spellStart"/>
            <w:r w:rsidRPr="00AF686D">
              <w:rPr>
                <w:bCs/>
                <w:color w:val="auto"/>
              </w:rPr>
              <w:t>Ɛ</w:t>
            </w:r>
            <w:r w:rsidRPr="00AF686D">
              <w:rPr>
                <w:bCs/>
                <w:color w:val="auto"/>
                <w:vertAlign w:val="subscript"/>
              </w:rPr>
              <w:t>ijrkm</w:t>
            </w:r>
            <w:proofErr w:type="spellEnd"/>
            <w:r w:rsidRPr="00AF686D">
              <w:rPr>
                <w:bCs/>
                <w:color w:val="auto"/>
              </w:rPr>
              <w:t xml:space="preserve"> is the random residual error, assuming normal distribution with mean zero and variance σ</w:t>
            </w:r>
            <w:r w:rsidRPr="00AF686D">
              <w:rPr>
                <w:bCs/>
                <w:color w:val="auto"/>
                <w:vertAlign w:val="superscript"/>
              </w:rPr>
              <w:t>2</w:t>
            </w:r>
            <w:r w:rsidRPr="00AF686D">
              <w:rPr>
                <w:bCs/>
                <w:color w:val="auto"/>
                <w:vertAlign w:val="subscript"/>
              </w:rPr>
              <w:t>Ɛ</w:t>
            </w:r>
            <w:r w:rsidRPr="00AF686D">
              <w:rPr>
                <w:bCs/>
                <w:color w:val="auto"/>
              </w:rPr>
              <w:t>.</w:t>
            </w:r>
          </w:p>
          <w:p w14:paraId="62E7FE8F" w14:textId="77777777" w:rsidR="00AF686D" w:rsidRPr="00AF686D" w:rsidRDefault="00AF686D" w:rsidP="00AF686D">
            <w:pPr>
              <w:rPr>
                <w:bCs/>
                <w:color w:val="auto"/>
              </w:rPr>
            </w:pPr>
          </w:p>
          <w:p w14:paraId="791D9CEC" w14:textId="77777777" w:rsidR="00AF686D" w:rsidRPr="00AF686D" w:rsidRDefault="00AF686D" w:rsidP="00AF686D">
            <w:pPr>
              <w:rPr>
                <w:bCs/>
                <w:color w:val="auto"/>
                <w:lang w:val="en-GB"/>
              </w:rPr>
            </w:pPr>
            <w:r w:rsidRPr="00AF686D">
              <w:rPr>
                <w:bCs/>
                <w:color w:val="auto"/>
                <w:lang w:val="en-GB"/>
              </w:rPr>
              <w:t>Baby Trials: Twenty baby trials have been set up across Kongwa, Kiteto and Iringa. Farmers received seed to plant at their farms, each farmer receiving one of the hybrids planted in the mother trial. The hybrid received by the farmer will be grown under farmer management. We plan to combine the mother trial and the baby trial to generate economic, socio and human condition data. The farmers received an average of 6 kg each. Data type and collection levels are presented in the research protocol.</w:t>
            </w:r>
          </w:p>
          <w:p w14:paraId="0019F5EF" w14:textId="77777777" w:rsidR="00AF686D" w:rsidRPr="00AF686D" w:rsidRDefault="00AF686D" w:rsidP="00AF686D">
            <w:pPr>
              <w:rPr>
                <w:bCs/>
                <w:color w:val="auto"/>
              </w:rPr>
            </w:pPr>
          </w:p>
          <w:p w14:paraId="7EFC9063" w14:textId="77777777" w:rsidR="00AF686D" w:rsidRPr="00AF686D" w:rsidRDefault="00AF686D" w:rsidP="00AF686D">
            <w:pPr>
              <w:rPr>
                <w:bCs/>
                <w:color w:val="auto"/>
              </w:rPr>
            </w:pPr>
            <w:r w:rsidRPr="00AF686D">
              <w:rPr>
                <w:bCs/>
                <w:color w:val="auto"/>
              </w:rPr>
              <w:t xml:space="preserve">The mother trial is planted on alpha lattice design and this design has treatments nested in small blocks; in a rep and at each location (Block=microenvironment; rep=slightly bigger environment and Location = larger environment). This eliminates much noise from spatial variation). Each tillage practice is treated as independent, so it has all the treatments and these with different fertilizer combinations will be analyzed within that set. To compare the two sets tied ridges vs no tied ridges, the two sets will then be analyzed in a combined analysis since they have the same treatment sets. The treatments </w:t>
            </w:r>
            <w:proofErr w:type="spellStart"/>
            <w:r w:rsidRPr="00AF686D">
              <w:rPr>
                <w:bCs/>
                <w:color w:val="auto"/>
              </w:rPr>
              <w:t>HxFertilizer</w:t>
            </w:r>
            <w:proofErr w:type="spellEnd"/>
            <w:r w:rsidRPr="00AF686D">
              <w:rPr>
                <w:bCs/>
                <w:color w:val="auto"/>
              </w:rPr>
              <w:t>, Hybridx0Fertilizer etc, for example, are arranged in factorial combinations. BLUPS generated from this analysis will go to the second model for stability analysis.</w:t>
            </w:r>
          </w:p>
          <w:p w14:paraId="3A3C1982" w14:textId="77777777" w:rsidR="00AF686D" w:rsidRPr="00AF686D" w:rsidRDefault="00AF686D" w:rsidP="00AF686D">
            <w:pPr>
              <w:rPr>
                <w:bCs/>
                <w:color w:val="auto"/>
                <w:lang w:val="en-GB"/>
              </w:rPr>
            </w:pPr>
          </w:p>
          <w:p w14:paraId="2EAB54F0" w14:textId="77777777" w:rsidR="00AF686D" w:rsidRPr="00AF686D" w:rsidRDefault="00AF686D" w:rsidP="00AF686D">
            <w:pPr>
              <w:rPr>
                <w:bCs/>
                <w:color w:val="auto"/>
              </w:rPr>
            </w:pPr>
            <w:r w:rsidRPr="00AF686D">
              <w:rPr>
                <w:bCs/>
                <w:color w:val="auto"/>
                <w:lang w:val="en-GB"/>
              </w:rPr>
              <w:t xml:space="preserve">Stability Analysis. Genotype x environment x management data will be calculated using either of the following methods; </w:t>
            </w:r>
            <w:r w:rsidRPr="00AF686D">
              <w:rPr>
                <w:bCs/>
                <w:color w:val="auto"/>
              </w:rPr>
              <w:t xml:space="preserve">Additive main effect and multiplicative interaction analysis (AMMI), Site regression (SREG), Partial least square (PLS), Stability analysis and Factorial regression using R software. </w:t>
            </w:r>
          </w:p>
          <w:p w14:paraId="7DE64450" w14:textId="77777777" w:rsidR="00AF686D" w:rsidRPr="00AF686D" w:rsidRDefault="00AF686D" w:rsidP="00AF686D">
            <w:pPr>
              <w:rPr>
                <w:bCs/>
                <w:color w:val="auto"/>
              </w:rPr>
            </w:pPr>
            <w:r w:rsidRPr="00AF686D">
              <w:rPr>
                <w:bCs/>
                <w:color w:val="auto"/>
              </w:rPr>
              <w:t>A linear regression model with interaction genotype by environment is like:</w:t>
            </w:r>
          </w:p>
          <w:p w14:paraId="05D7BC0F" w14:textId="77777777" w:rsidR="00AF686D" w:rsidRPr="00AF686D" w:rsidRDefault="00AF686D" w:rsidP="00AF686D">
            <w:pPr>
              <w:rPr>
                <w:bCs/>
                <w:color w:val="auto"/>
              </w:rPr>
            </w:pPr>
            <w:proofErr w:type="spellStart"/>
            <w:r w:rsidRPr="00AF686D">
              <w:rPr>
                <w:bCs/>
                <w:color w:val="auto"/>
              </w:rPr>
              <w:t>Yijk</w:t>
            </w:r>
            <w:proofErr w:type="spellEnd"/>
            <w:r w:rsidRPr="00AF686D">
              <w:rPr>
                <w:bCs/>
                <w:color w:val="auto"/>
              </w:rPr>
              <w:t xml:space="preserve"> = µ + di + (1 + </w:t>
            </w:r>
            <w:proofErr w:type="spellStart"/>
            <w:proofErr w:type="gramStart"/>
            <w:r w:rsidRPr="00AF686D">
              <w:rPr>
                <w:bCs/>
                <w:color w:val="auto"/>
              </w:rPr>
              <w:t>ßi</w:t>
            </w:r>
            <w:proofErr w:type="spellEnd"/>
            <w:r w:rsidRPr="00AF686D">
              <w:rPr>
                <w:bCs/>
                <w:color w:val="auto"/>
              </w:rPr>
              <w:t>)</w:t>
            </w:r>
            <w:proofErr w:type="spellStart"/>
            <w:r w:rsidRPr="00AF686D">
              <w:rPr>
                <w:bCs/>
                <w:color w:val="auto"/>
              </w:rPr>
              <w:t>emjk</w:t>
            </w:r>
            <w:proofErr w:type="spellEnd"/>
            <w:proofErr w:type="gramEnd"/>
            <w:r w:rsidRPr="00AF686D">
              <w:rPr>
                <w:bCs/>
                <w:color w:val="auto"/>
              </w:rPr>
              <w:t xml:space="preserve"> +</w:t>
            </w:r>
            <w:proofErr w:type="spellStart"/>
            <w:r w:rsidRPr="00AF686D">
              <w:rPr>
                <w:bCs/>
                <w:color w:val="auto"/>
              </w:rPr>
              <w:t>δijk</w:t>
            </w:r>
            <w:proofErr w:type="spellEnd"/>
            <w:r w:rsidRPr="00AF686D">
              <w:rPr>
                <w:bCs/>
                <w:color w:val="auto"/>
              </w:rPr>
              <w:t xml:space="preserve"> + </w:t>
            </w:r>
            <w:proofErr w:type="spellStart"/>
            <w:r w:rsidRPr="00AF686D">
              <w:rPr>
                <w:bCs/>
                <w:color w:val="auto"/>
              </w:rPr>
              <w:t>Ɛijk</w:t>
            </w:r>
            <w:proofErr w:type="spellEnd"/>
          </w:p>
          <w:p w14:paraId="40563CD4" w14:textId="77777777" w:rsidR="00AF686D" w:rsidRPr="00AF686D" w:rsidRDefault="00AF686D" w:rsidP="00AF686D">
            <w:pPr>
              <w:rPr>
                <w:bCs/>
                <w:color w:val="auto"/>
              </w:rPr>
            </w:pPr>
            <w:r w:rsidRPr="00AF686D">
              <w:rPr>
                <w:bCs/>
                <w:color w:val="auto"/>
              </w:rPr>
              <w:t xml:space="preserve">Where, </w:t>
            </w:r>
            <w:proofErr w:type="spellStart"/>
            <w:r w:rsidRPr="00AF686D">
              <w:rPr>
                <w:bCs/>
                <w:color w:val="auto"/>
              </w:rPr>
              <w:t>Yijk</w:t>
            </w:r>
            <w:proofErr w:type="spellEnd"/>
            <w:r w:rsidRPr="00AF686D">
              <w:rPr>
                <w:bCs/>
                <w:color w:val="auto"/>
              </w:rPr>
              <w:t xml:space="preserve"> is the average phenotypic value of the </w:t>
            </w:r>
            <w:proofErr w:type="spellStart"/>
            <w:r w:rsidRPr="00AF686D">
              <w:rPr>
                <w:bCs/>
                <w:color w:val="auto"/>
              </w:rPr>
              <w:t>i</w:t>
            </w:r>
            <w:r w:rsidRPr="00AF686D">
              <w:rPr>
                <w:bCs/>
                <w:color w:val="auto"/>
                <w:vertAlign w:val="superscript"/>
              </w:rPr>
              <w:t>th</w:t>
            </w:r>
            <w:proofErr w:type="spellEnd"/>
            <w:r w:rsidRPr="00AF686D">
              <w:rPr>
                <w:bCs/>
                <w:color w:val="auto"/>
              </w:rPr>
              <w:t xml:space="preserve"> genotype in the </w:t>
            </w:r>
            <w:proofErr w:type="spellStart"/>
            <w:r w:rsidRPr="00AF686D">
              <w:rPr>
                <w:bCs/>
                <w:color w:val="auto"/>
              </w:rPr>
              <w:t>j</w:t>
            </w:r>
            <w:r w:rsidRPr="00AF686D">
              <w:rPr>
                <w:bCs/>
                <w:color w:val="auto"/>
                <w:vertAlign w:val="superscript"/>
              </w:rPr>
              <w:t>th</w:t>
            </w:r>
            <w:proofErr w:type="spellEnd"/>
            <w:r w:rsidRPr="00AF686D">
              <w:rPr>
                <w:bCs/>
                <w:color w:val="auto"/>
              </w:rPr>
              <w:t xml:space="preserve"> environment using management, µ is the general mean, di is the effect of the </w:t>
            </w:r>
            <w:proofErr w:type="spellStart"/>
            <w:r w:rsidRPr="00AF686D">
              <w:rPr>
                <w:bCs/>
                <w:color w:val="auto"/>
              </w:rPr>
              <w:t>i</w:t>
            </w:r>
            <w:r w:rsidRPr="00AF686D">
              <w:rPr>
                <w:bCs/>
                <w:color w:val="auto"/>
                <w:vertAlign w:val="superscript"/>
              </w:rPr>
              <w:t>th</w:t>
            </w:r>
            <w:proofErr w:type="spellEnd"/>
            <w:r w:rsidRPr="00AF686D">
              <w:rPr>
                <w:bCs/>
                <w:color w:val="auto"/>
              </w:rPr>
              <w:t xml:space="preserve"> genotype (</w:t>
            </w:r>
            <w:proofErr w:type="spellStart"/>
            <w:r w:rsidRPr="00AF686D">
              <w:rPr>
                <w:bCs/>
                <w:color w:val="auto"/>
              </w:rPr>
              <w:t>i</w:t>
            </w:r>
            <w:proofErr w:type="spellEnd"/>
            <w:r w:rsidRPr="00AF686D">
              <w:rPr>
                <w:bCs/>
                <w:color w:val="auto"/>
              </w:rPr>
              <w:t xml:space="preserve">=1,...,t), </w:t>
            </w:r>
            <w:proofErr w:type="spellStart"/>
            <w:r w:rsidRPr="00AF686D">
              <w:rPr>
                <w:bCs/>
                <w:color w:val="auto"/>
              </w:rPr>
              <w:t>ej</w:t>
            </w:r>
            <w:proofErr w:type="spellEnd"/>
            <w:r w:rsidRPr="00AF686D">
              <w:rPr>
                <w:bCs/>
                <w:color w:val="auto"/>
              </w:rPr>
              <w:t xml:space="preserve"> is the effect of the </w:t>
            </w:r>
            <w:proofErr w:type="spellStart"/>
            <w:r w:rsidRPr="00AF686D">
              <w:rPr>
                <w:bCs/>
                <w:color w:val="auto"/>
              </w:rPr>
              <w:t>j</w:t>
            </w:r>
            <w:r w:rsidRPr="00AF686D">
              <w:rPr>
                <w:bCs/>
                <w:color w:val="auto"/>
                <w:vertAlign w:val="superscript"/>
              </w:rPr>
              <w:t>th</w:t>
            </w:r>
            <w:proofErr w:type="spellEnd"/>
            <w:r w:rsidRPr="00AF686D">
              <w:rPr>
                <w:bCs/>
                <w:color w:val="auto"/>
              </w:rPr>
              <w:t xml:space="preserve"> environment (j=1,...,s), 1 + </w:t>
            </w:r>
            <w:proofErr w:type="spellStart"/>
            <w:r w:rsidRPr="00AF686D">
              <w:rPr>
                <w:bCs/>
                <w:color w:val="auto"/>
              </w:rPr>
              <w:t>ßi</w:t>
            </w:r>
            <w:proofErr w:type="spellEnd"/>
            <w:r w:rsidRPr="00AF686D">
              <w:rPr>
                <w:bCs/>
                <w:color w:val="auto"/>
              </w:rPr>
              <w:t xml:space="preserve"> is the regression of </w:t>
            </w:r>
            <w:proofErr w:type="spellStart"/>
            <w:r w:rsidRPr="00AF686D">
              <w:rPr>
                <w:bCs/>
                <w:color w:val="auto"/>
              </w:rPr>
              <w:t>Yijk</w:t>
            </w:r>
            <w:proofErr w:type="spellEnd"/>
            <w:r w:rsidRPr="00AF686D">
              <w:rPr>
                <w:bCs/>
                <w:color w:val="auto"/>
              </w:rPr>
              <w:t xml:space="preserve"> in </w:t>
            </w:r>
            <w:proofErr w:type="spellStart"/>
            <w:r w:rsidRPr="00AF686D">
              <w:rPr>
                <w:bCs/>
                <w:color w:val="auto"/>
              </w:rPr>
              <w:t>emjk</w:t>
            </w:r>
            <w:proofErr w:type="spellEnd"/>
            <w:r w:rsidRPr="00AF686D">
              <w:rPr>
                <w:bCs/>
                <w:color w:val="auto"/>
              </w:rPr>
              <w:t xml:space="preserve">, </w:t>
            </w:r>
            <w:proofErr w:type="spellStart"/>
            <w:r w:rsidRPr="00AF686D">
              <w:rPr>
                <w:bCs/>
                <w:color w:val="auto"/>
              </w:rPr>
              <w:t>δijk</w:t>
            </w:r>
            <w:proofErr w:type="spellEnd"/>
            <w:r w:rsidRPr="00AF686D">
              <w:rPr>
                <w:bCs/>
                <w:color w:val="auto"/>
              </w:rPr>
              <w:t xml:space="preserve"> is the deviation of the regression for the </w:t>
            </w:r>
            <w:proofErr w:type="spellStart"/>
            <w:r w:rsidRPr="00AF686D">
              <w:rPr>
                <w:bCs/>
                <w:color w:val="auto"/>
              </w:rPr>
              <w:t>i</w:t>
            </w:r>
            <w:r w:rsidRPr="00AF686D">
              <w:rPr>
                <w:bCs/>
                <w:color w:val="auto"/>
                <w:vertAlign w:val="superscript"/>
              </w:rPr>
              <w:t>th</w:t>
            </w:r>
            <w:proofErr w:type="spellEnd"/>
            <w:r w:rsidRPr="00AF686D">
              <w:rPr>
                <w:bCs/>
                <w:color w:val="auto"/>
              </w:rPr>
              <w:t xml:space="preserve"> genotype in the </w:t>
            </w:r>
            <w:proofErr w:type="spellStart"/>
            <w:r w:rsidRPr="00AF686D">
              <w:rPr>
                <w:bCs/>
                <w:color w:val="auto"/>
              </w:rPr>
              <w:t>j</w:t>
            </w:r>
            <w:r w:rsidRPr="00AF686D">
              <w:rPr>
                <w:bCs/>
                <w:color w:val="auto"/>
                <w:vertAlign w:val="superscript"/>
              </w:rPr>
              <w:t>th</w:t>
            </w:r>
            <w:proofErr w:type="spellEnd"/>
            <w:r w:rsidRPr="00AF686D">
              <w:rPr>
                <w:bCs/>
                <w:color w:val="auto"/>
              </w:rPr>
              <w:t xml:space="preserve"> environment on k</w:t>
            </w:r>
            <w:r w:rsidRPr="00AF686D">
              <w:rPr>
                <w:bCs/>
                <w:color w:val="auto"/>
                <w:vertAlign w:val="superscript"/>
              </w:rPr>
              <w:t>th</w:t>
            </w:r>
            <w:r w:rsidRPr="00AF686D">
              <w:rPr>
                <w:bCs/>
                <w:color w:val="auto"/>
              </w:rPr>
              <w:t xml:space="preserve"> management practice, </w:t>
            </w:r>
            <w:proofErr w:type="spellStart"/>
            <w:r w:rsidRPr="00AF686D">
              <w:rPr>
                <w:bCs/>
                <w:color w:val="auto"/>
              </w:rPr>
              <w:t>Ɛijk</w:t>
            </w:r>
            <w:proofErr w:type="spellEnd"/>
            <w:r w:rsidRPr="00AF686D">
              <w:rPr>
                <w:bCs/>
                <w:color w:val="auto"/>
              </w:rPr>
              <w:t xml:space="preserve"> is the error. </w:t>
            </w:r>
          </w:p>
        </w:tc>
      </w:tr>
      <w:bookmarkEnd w:id="24"/>
      <w:tr w:rsidR="00AF686D" w:rsidRPr="00AF686D" w14:paraId="1603D88E" w14:textId="77777777" w:rsidTr="00AF686D">
        <w:tc>
          <w:tcPr>
            <w:tcW w:w="9085" w:type="dxa"/>
            <w:gridSpan w:val="4"/>
            <w:tcBorders>
              <w:top w:val="single" w:sz="4" w:space="0" w:color="auto"/>
              <w:left w:val="single" w:sz="4" w:space="0" w:color="auto"/>
              <w:bottom w:val="single" w:sz="4" w:space="0" w:color="auto"/>
              <w:right w:val="single" w:sz="4" w:space="0" w:color="auto"/>
            </w:tcBorders>
          </w:tcPr>
          <w:p w14:paraId="0A205905" w14:textId="77777777" w:rsidR="00AF686D" w:rsidRPr="00AF686D" w:rsidRDefault="00AF686D" w:rsidP="00AF686D">
            <w:pPr>
              <w:rPr>
                <w:color w:val="auto"/>
              </w:rPr>
            </w:pPr>
          </w:p>
        </w:tc>
      </w:tr>
      <w:tr w:rsidR="00AF686D" w:rsidRPr="00AF686D" w14:paraId="4A50F109" w14:textId="77777777" w:rsidTr="00AF686D">
        <w:tc>
          <w:tcPr>
            <w:tcW w:w="9085" w:type="dxa"/>
            <w:gridSpan w:val="4"/>
            <w:tcBorders>
              <w:top w:val="single" w:sz="4" w:space="0" w:color="auto"/>
              <w:left w:val="single" w:sz="4" w:space="0" w:color="auto"/>
              <w:bottom w:val="single" w:sz="4" w:space="0" w:color="auto"/>
              <w:right w:val="single" w:sz="4" w:space="0" w:color="auto"/>
            </w:tcBorders>
          </w:tcPr>
          <w:p w14:paraId="2C977ADB" w14:textId="77777777" w:rsidR="00AF686D" w:rsidRPr="00AF686D" w:rsidRDefault="00AF686D" w:rsidP="00AF686D">
            <w:pPr>
              <w:rPr>
                <w:bCs/>
                <w:color w:val="auto"/>
              </w:rPr>
            </w:pPr>
            <w:r w:rsidRPr="00AF686D">
              <w:rPr>
                <w:bCs/>
                <w:color w:val="auto"/>
              </w:rPr>
              <w:t>5. Data (with metrics) to be collected and uploaded on Dataverse</w:t>
            </w:r>
          </w:p>
        </w:tc>
      </w:tr>
    </w:tbl>
    <w:tbl>
      <w:tblPr>
        <w:tblStyle w:val="TableGrid"/>
        <w:tblW w:w="9085" w:type="dxa"/>
        <w:tblLayout w:type="fixed"/>
        <w:tblLook w:val="04A0" w:firstRow="1" w:lastRow="0" w:firstColumn="1" w:lastColumn="0" w:noHBand="0" w:noVBand="1"/>
      </w:tblPr>
      <w:tblGrid>
        <w:gridCol w:w="1696"/>
        <w:gridCol w:w="1937"/>
        <w:gridCol w:w="1570"/>
        <w:gridCol w:w="1313"/>
        <w:gridCol w:w="1417"/>
        <w:gridCol w:w="1152"/>
      </w:tblGrid>
      <w:tr w:rsidR="00AF686D" w:rsidRPr="00AF686D" w14:paraId="1EAC1204" w14:textId="77777777" w:rsidTr="00AF686D">
        <w:trPr>
          <w:trHeight w:val="507"/>
        </w:trPr>
        <w:tc>
          <w:tcPr>
            <w:tcW w:w="1696" w:type="dxa"/>
          </w:tcPr>
          <w:p w14:paraId="45ECC13D" w14:textId="77777777" w:rsidR="00AF686D" w:rsidRPr="00AF686D" w:rsidRDefault="00AF686D" w:rsidP="00AF686D">
            <w:pPr>
              <w:rPr>
                <w:color w:val="auto"/>
              </w:rPr>
            </w:pPr>
            <w:r w:rsidRPr="00AF686D">
              <w:rPr>
                <w:color w:val="auto"/>
              </w:rPr>
              <w:t>Domain/</w:t>
            </w:r>
            <w:r w:rsidRPr="00AF686D">
              <w:rPr>
                <w:i/>
                <w:iCs/>
                <w:color w:val="auto"/>
              </w:rPr>
              <w:t>Indicator</w:t>
            </w:r>
          </w:p>
        </w:tc>
        <w:tc>
          <w:tcPr>
            <w:tcW w:w="1937" w:type="dxa"/>
            <w:tcBorders>
              <w:top w:val="single" w:sz="4" w:space="0" w:color="auto"/>
            </w:tcBorders>
          </w:tcPr>
          <w:p w14:paraId="26BE2DCF" w14:textId="77777777" w:rsidR="00AF686D" w:rsidRPr="00AF686D" w:rsidRDefault="00AF686D" w:rsidP="00AF686D">
            <w:pPr>
              <w:rPr>
                <w:color w:val="auto"/>
              </w:rPr>
            </w:pPr>
            <w:r w:rsidRPr="00AF686D">
              <w:rPr>
                <w:color w:val="auto"/>
              </w:rPr>
              <w:t>Field/plot level metrics</w:t>
            </w:r>
          </w:p>
        </w:tc>
        <w:tc>
          <w:tcPr>
            <w:tcW w:w="1570" w:type="dxa"/>
            <w:tcBorders>
              <w:top w:val="single" w:sz="4" w:space="0" w:color="auto"/>
            </w:tcBorders>
          </w:tcPr>
          <w:p w14:paraId="68F02035" w14:textId="77777777" w:rsidR="00AF686D" w:rsidRPr="00AF686D" w:rsidRDefault="00AF686D" w:rsidP="00AF686D">
            <w:pPr>
              <w:rPr>
                <w:color w:val="auto"/>
              </w:rPr>
            </w:pPr>
            <w:r w:rsidRPr="00AF686D">
              <w:rPr>
                <w:color w:val="auto"/>
              </w:rPr>
              <w:t>Farm level metrics</w:t>
            </w:r>
          </w:p>
        </w:tc>
        <w:tc>
          <w:tcPr>
            <w:tcW w:w="1313" w:type="dxa"/>
            <w:tcBorders>
              <w:top w:val="single" w:sz="4" w:space="0" w:color="auto"/>
            </w:tcBorders>
          </w:tcPr>
          <w:p w14:paraId="5F10926E" w14:textId="77777777" w:rsidR="00AF686D" w:rsidRPr="00AF686D" w:rsidRDefault="00AF686D" w:rsidP="00AF686D">
            <w:pPr>
              <w:rPr>
                <w:color w:val="auto"/>
              </w:rPr>
            </w:pPr>
            <w:r w:rsidRPr="00AF686D">
              <w:rPr>
                <w:color w:val="auto"/>
              </w:rPr>
              <w:t>Household level metrics</w:t>
            </w:r>
          </w:p>
        </w:tc>
        <w:tc>
          <w:tcPr>
            <w:tcW w:w="1417" w:type="dxa"/>
            <w:tcBorders>
              <w:top w:val="single" w:sz="4" w:space="0" w:color="auto"/>
            </w:tcBorders>
          </w:tcPr>
          <w:p w14:paraId="19CE657F" w14:textId="77777777" w:rsidR="00AF686D" w:rsidRPr="00AF686D" w:rsidRDefault="00AF686D" w:rsidP="00AF686D">
            <w:pPr>
              <w:rPr>
                <w:color w:val="auto"/>
              </w:rPr>
            </w:pPr>
            <w:r w:rsidRPr="00AF686D">
              <w:rPr>
                <w:color w:val="auto"/>
              </w:rPr>
              <w:t>Community/</w:t>
            </w:r>
          </w:p>
          <w:p w14:paraId="1E188351" w14:textId="77777777" w:rsidR="00AF686D" w:rsidRPr="00AF686D" w:rsidRDefault="00AF686D" w:rsidP="00AF686D">
            <w:pPr>
              <w:rPr>
                <w:color w:val="auto"/>
              </w:rPr>
            </w:pPr>
            <w:r w:rsidRPr="00AF686D">
              <w:rPr>
                <w:color w:val="auto"/>
              </w:rPr>
              <w:t>Landscape metrics</w:t>
            </w:r>
          </w:p>
        </w:tc>
        <w:tc>
          <w:tcPr>
            <w:tcW w:w="1152" w:type="dxa"/>
            <w:tcBorders>
              <w:top w:val="single" w:sz="4" w:space="0" w:color="auto"/>
            </w:tcBorders>
          </w:tcPr>
          <w:p w14:paraId="2D728D86" w14:textId="77777777" w:rsidR="00AF686D" w:rsidRPr="00AF686D" w:rsidRDefault="00AF686D" w:rsidP="00AF686D">
            <w:pPr>
              <w:rPr>
                <w:color w:val="auto"/>
              </w:rPr>
            </w:pPr>
            <w:r w:rsidRPr="00AF686D">
              <w:rPr>
                <w:color w:val="auto"/>
              </w:rPr>
              <w:t>Measurement method</w:t>
            </w:r>
          </w:p>
        </w:tc>
      </w:tr>
      <w:tr w:rsidR="00AF686D" w:rsidRPr="00AF686D" w14:paraId="78770EAD" w14:textId="77777777" w:rsidTr="00AF686D">
        <w:trPr>
          <w:trHeight w:val="301"/>
        </w:trPr>
        <w:tc>
          <w:tcPr>
            <w:tcW w:w="9085" w:type="dxa"/>
            <w:gridSpan w:val="6"/>
          </w:tcPr>
          <w:p w14:paraId="4A3BF01B" w14:textId="77777777" w:rsidR="00AF686D" w:rsidRPr="00AF686D" w:rsidRDefault="00AF686D" w:rsidP="00AF686D">
            <w:pPr>
              <w:rPr>
                <w:color w:val="auto"/>
              </w:rPr>
            </w:pPr>
            <w:r w:rsidRPr="00AF686D">
              <w:rPr>
                <w:color w:val="auto"/>
              </w:rPr>
              <w:t>Productivity</w:t>
            </w:r>
          </w:p>
        </w:tc>
      </w:tr>
      <w:tr w:rsidR="00AF686D" w:rsidRPr="00AF686D" w14:paraId="6817AA8B" w14:textId="77777777" w:rsidTr="00AF686D">
        <w:trPr>
          <w:trHeight w:val="246"/>
        </w:trPr>
        <w:tc>
          <w:tcPr>
            <w:tcW w:w="1696" w:type="dxa"/>
          </w:tcPr>
          <w:p w14:paraId="0A7AFF02" w14:textId="77777777" w:rsidR="00AF686D" w:rsidRPr="00AF686D" w:rsidRDefault="00AF686D" w:rsidP="00AF686D">
            <w:pPr>
              <w:rPr>
                <w:i/>
                <w:iCs/>
                <w:color w:val="auto"/>
              </w:rPr>
            </w:pPr>
            <w:r w:rsidRPr="00AF686D">
              <w:rPr>
                <w:i/>
                <w:iCs/>
                <w:color w:val="auto"/>
              </w:rPr>
              <w:lastRenderedPageBreak/>
              <w:t>Crop biomass</w:t>
            </w:r>
          </w:p>
        </w:tc>
        <w:tc>
          <w:tcPr>
            <w:tcW w:w="1937" w:type="dxa"/>
          </w:tcPr>
          <w:p w14:paraId="2B95A274" w14:textId="77777777" w:rsidR="00AF686D" w:rsidRPr="00AF686D" w:rsidRDefault="00AF686D" w:rsidP="00AF686D">
            <w:pPr>
              <w:rPr>
                <w:color w:val="auto"/>
              </w:rPr>
            </w:pPr>
            <w:r w:rsidRPr="00AF686D">
              <w:rPr>
                <w:color w:val="auto"/>
              </w:rPr>
              <w:t>Yield (kg/ha/</w:t>
            </w:r>
            <w:r w:rsidRPr="00AF686D">
              <w:rPr>
                <w:i/>
                <w:iCs/>
                <w:color w:val="auto"/>
              </w:rPr>
              <w:t>season</w:t>
            </w:r>
            <w:r w:rsidRPr="00AF686D">
              <w:rPr>
                <w:color w:val="auto"/>
              </w:rPr>
              <w:t>)</w:t>
            </w:r>
          </w:p>
        </w:tc>
        <w:tc>
          <w:tcPr>
            <w:tcW w:w="1570" w:type="dxa"/>
          </w:tcPr>
          <w:p w14:paraId="268614DC" w14:textId="77777777" w:rsidR="00AF686D" w:rsidRPr="00AF686D" w:rsidRDefault="00AF686D" w:rsidP="00AF686D">
            <w:pPr>
              <w:rPr>
                <w:color w:val="auto"/>
              </w:rPr>
            </w:pPr>
            <w:r w:rsidRPr="00AF686D">
              <w:rPr>
                <w:color w:val="auto"/>
              </w:rPr>
              <w:t>Yield (kg/ha/season)</w:t>
            </w:r>
          </w:p>
        </w:tc>
        <w:tc>
          <w:tcPr>
            <w:tcW w:w="1313" w:type="dxa"/>
          </w:tcPr>
          <w:p w14:paraId="00DAF1CD" w14:textId="77777777" w:rsidR="00AF686D" w:rsidRPr="00AF686D" w:rsidRDefault="00AF686D" w:rsidP="00AF686D">
            <w:pPr>
              <w:rPr>
                <w:color w:val="auto"/>
              </w:rPr>
            </w:pPr>
          </w:p>
        </w:tc>
        <w:tc>
          <w:tcPr>
            <w:tcW w:w="1417" w:type="dxa"/>
          </w:tcPr>
          <w:p w14:paraId="6A7AE996" w14:textId="77777777" w:rsidR="00AF686D" w:rsidRPr="00AF686D" w:rsidRDefault="00AF686D" w:rsidP="00AF686D">
            <w:pPr>
              <w:rPr>
                <w:color w:val="auto"/>
              </w:rPr>
            </w:pPr>
          </w:p>
        </w:tc>
        <w:tc>
          <w:tcPr>
            <w:tcW w:w="1152" w:type="dxa"/>
          </w:tcPr>
          <w:p w14:paraId="08600E77" w14:textId="77777777" w:rsidR="00AF686D" w:rsidRPr="00AF686D" w:rsidRDefault="00AF686D" w:rsidP="00AF686D">
            <w:pPr>
              <w:rPr>
                <w:color w:val="auto"/>
              </w:rPr>
            </w:pPr>
            <w:r w:rsidRPr="00AF686D">
              <w:rPr>
                <w:color w:val="auto"/>
              </w:rPr>
              <w:t>Yield measurements</w:t>
            </w:r>
          </w:p>
        </w:tc>
      </w:tr>
      <w:tr w:rsidR="00AF686D" w:rsidRPr="00AF686D" w14:paraId="020C24B7" w14:textId="77777777" w:rsidTr="00AF686D">
        <w:trPr>
          <w:trHeight w:val="285"/>
        </w:trPr>
        <w:tc>
          <w:tcPr>
            <w:tcW w:w="9085" w:type="dxa"/>
            <w:gridSpan w:val="6"/>
          </w:tcPr>
          <w:p w14:paraId="6EF682FD" w14:textId="77777777" w:rsidR="00AF686D" w:rsidRPr="00AF686D" w:rsidRDefault="00AF686D" w:rsidP="00AF686D">
            <w:pPr>
              <w:rPr>
                <w:color w:val="auto"/>
              </w:rPr>
            </w:pPr>
            <w:r w:rsidRPr="00AF686D">
              <w:rPr>
                <w:color w:val="auto"/>
              </w:rPr>
              <w:t>Environment</w:t>
            </w:r>
          </w:p>
        </w:tc>
      </w:tr>
      <w:tr w:rsidR="00AF686D" w:rsidRPr="00AF686D" w14:paraId="3E08849B" w14:textId="77777777" w:rsidTr="00AF686D">
        <w:trPr>
          <w:trHeight w:val="246"/>
        </w:trPr>
        <w:tc>
          <w:tcPr>
            <w:tcW w:w="1696" w:type="dxa"/>
          </w:tcPr>
          <w:p w14:paraId="26E93D40" w14:textId="77777777" w:rsidR="00AF686D" w:rsidRPr="00AF686D" w:rsidRDefault="00AF686D" w:rsidP="00AF686D">
            <w:pPr>
              <w:rPr>
                <w:i/>
                <w:iCs/>
                <w:color w:val="auto"/>
              </w:rPr>
            </w:pPr>
            <w:r w:rsidRPr="00AF686D">
              <w:rPr>
                <w:i/>
                <w:iCs/>
                <w:color w:val="auto"/>
              </w:rPr>
              <w:t xml:space="preserve">Pesticide use </w:t>
            </w:r>
          </w:p>
        </w:tc>
        <w:tc>
          <w:tcPr>
            <w:tcW w:w="1937" w:type="dxa"/>
          </w:tcPr>
          <w:p w14:paraId="5CDF7FA4" w14:textId="77777777" w:rsidR="00AF686D" w:rsidRPr="00AF686D" w:rsidRDefault="00AF686D" w:rsidP="00AF686D">
            <w:pPr>
              <w:rPr>
                <w:color w:val="auto"/>
              </w:rPr>
            </w:pPr>
            <w:r w:rsidRPr="00AF686D">
              <w:rPr>
                <w:color w:val="auto"/>
              </w:rPr>
              <w:t>Active ingredient applied per ha</w:t>
            </w:r>
          </w:p>
        </w:tc>
        <w:tc>
          <w:tcPr>
            <w:tcW w:w="1570" w:type="dxa"/>
          </w:tcPr>
          <w:p w14:paraId="05309AB0" w14:textId="77777777" w:rsidR="00AF686D" w:rsidRPr="00AF686D" w:rsidRDefault="00AF686D" w:rsidP="00AF686D">
            <w:pPr>
              <w:rPr>
                <w:color w:val="auto"/>
              </w:rPr>
            </w:pPr>
          </w:p>
        </w:tc>
        <w:tc>
          <w:tcPr>
            <w:tcW w:w="1313" w:type="dxa"/>
          </w:tcPr>
          <w:p w14:paraId="34AAF8D4" w14:textId="77777777" w:rsidR="00AF686D" w:rsidRPr="00AF686D" w:rsidRDefault="00AF686D" w:rsidP="00AF686D">
            <w:pPr>
              <w:rPr>
                <w:color w:val="auto"/>
              </w:rPr>
            </w:pPr>
          </w:p>
        </w:tc>
        <w:tc>
          <w:tcPr>
            <w:tcW w:w="1417" w:type="dxa"/>
          </w:tcPr>
          <w:p w14:paraId="1E189AE9" w14:textId="77777777" w:rsidR="00AF686D" w:rsidRPr="00AF686D" w:rsidRDefault="00AF686D" w:rsidP="00AF686D">
            <w:pPr>
              <w:rPr>
                <w:color w:val="auto"/>
              </w:rPr>
            </w:pPr>
          </w:p>
        </w:tc>
        <w:tc>
          <w:tcPr>
            <w:tcW w:w="1152" w:type="dxa"/>
          </w:tcPr>
          <w:p w14:paraId="30FB9178" w14:textId="77777777" w:rsidR="00AF686D" w:rsidRPr="00AF686D" w:rsidRDefault="00AF686D" w:rsidP="00AF686D">
            <w:pPr>
              <w:rPr>
                <w:color w:val="auto"/>
              </w:rPr>
            </w:pPr>
            <w:r w:rsidRPr="00AF686D">
              <w:rPr>
                <w:color w:val="auto"/>
              </w:rPr>
              <w:t>Agricultural survey</w:t>
            </w:r>
          </w:p>
        </w:tc>
      </w:tr>
      <w:tr w:rsidR="00AF686D" w:rsidRPr="00AF686D" w14:paraId="1029B849" w14:textId="77777777" w:rsidTr="00AF686D">
        <w:trPr>
          <w:trHeight w:val="246"/>
        </w:trPr>
        <w:tc>
          <w:tcPr>
            <w:tcW w:w="1696" w:type="dxa"/>
          </w:tcPr>
          <w:p w14:paraId="67D40A3E" w14:textId="77777777" w:rsidR="00AF686D" w:rsidRPr="00AF686D" w:rsidRDefault="00AF686D" w:rsidP="00AF686D">
            <w:pPr>
              <w:rPr>
                <w:i/>
                <w:iCs/>
                <w:color w:val="auto"/>
              </w:rPr>
            </w:pPr>
            <w:r w:rsidRPr="00AF686D">
              <w:rPr>
                <w:i/>
                <w:iCs/>
                <w:color w:val="auto"/>
              </w:rPr>
              <w:t>Pest levels</w:t>
            </w:r>
          </w:p>
        </w:tc>
        <w:tc>
          <w:tcPr>
            <w:tcW w:w="1937" w:type="dxa"/>
          </w:tcPr>
          <w:p w14:paraId="4C99E7DB" w14:textId="77777777" w:rsidR="00AF686D" w:rsidRPr="00AF686D" w:rsidRDefault="00AF686D" w:rsidP="00AF686D">
            <w:pPr>
              <w:rPr>
                <w:color w:val="auto"/>
              </w:rPr>
            </w:pPr>
            <w:r w:rsidRPr="00AF686D">
              <w:rPr>
                <w:color w:val="auto"/>
              </w:rPr>
              <w:t>Pest abundance and severity by type</w:t>
            </w:r>
          </w:p>
        </w:tc>
        <w:tc>
          <w:tcPr>
            <w:tcW w:w="1570" w:type="dxa"/>
          </w:tcPr>
          <w:p w14:paraId="476095A6" w14:textId="77777777" w:rsidR="00AF686D" w:rsidRPr="00AF686D" w:rsidRDefault="00AF686D" w:rsidP="00AF686D">
            <w:pPr>
              <w:rPr>
                <w:color w:val="auto"/>
              </w:rPr>
            </w:pPr>
          </w:p>
        </w:tc>
        <w:tc>
          <w:tcPr>
            <w:tcW w:w="1313" w:type="dxa"/>
          </w:tcPr>
          <w:p w14:paraId="5F59DA05" w14:textId="77777777" w:rsidR="00AF686D" w:rsidRPr="00AF686D" w:rsidRDefault="00AF686D" w:rsidP="00AF686D">
            <w:pPr>
              <w:rPr>
                <w:color w:val="auto"/>
              </w:rPr>
            </w:pPr>
          </w:p>
        </w:tc>
        <w:tc>
          <w:tcPr>
            <w:tcW w:w="1417" w:type="dxa"/>
          </w:tcPr>
          <w:p w14:paraId="150DCE0E" w14:textId="77777777" w:rsidR="00AF686D" w:rsidRPr="00AF686D" w:rsidRDefault="00AF686D" w:rsidP="00AF686D">
            <w:pPr>
              <w:rPr>
                <w:color w:val="auto"/>
              </w:rPr>
            </w:pPr>
          </w:p>
        </w:tc>
        <w:tc>
          <w:tcPr>
            <w:tcW w:w="1152" w:type="dxa"/>
          </w:tcPr>
          <w:p w14:paraId="4DA6B990" w14:textId="77777777" w:rsidR="00AF686D" w:rsidRPr="00AF686D" w:rsidRDefault="00AF686D" w:rsidP="00AF686D">
            <w:pPr>
              <w:rPr>
                <w:color w:val="auto"/>
              </w:rPr>
            </w:pPr>
            <w:r w:rsidRPr="00AF686D">
              <w:rPr>
                <w:color w:val="auto"/>
              </w:rPr>
              <w:t>Traps</w:t>
            </w:r>
          </w:p>
        </w:tc>
      </w:tr>
      <w:tr w:rsidR="00AF686D" w:rsidRPr="00AF686D" w14:paraId="3AA316AA" w14:textId="77777777" w:rsidTr="00AF686D">
        <w:trPr>
          <w:trHeight w:val="324"/>
        </w:trPr>
        <w:tc>
          <w:tcPr>
            <w:tcW w:w="9085" w:type="dxa"/>
            <w:gridSpan w:val="6"/>
          </w:tcPr>
          <w:p w14:paraId="2B8F7C5F" w14:textId="77777777" w:rsidR="00AF686D" w:rsidRPr="00AF686D" w:rsidRDefault="00AF686D" w:rsidP="00AF686D">
            <w:pPr>
              <w:rPr>
                <w:color w:val="auto"/>
              </w:rPr>
            </w:pPr>
            <w:r w:rsidRPr="00AF686D">
              <w:rPr>
                <w:color w:val="auto"/>
              </w:rPr>
              <w:t>Economic</w:t>
            </w:r>
          </w:p>
        </w:tc>
      </w:tr>
      <w:tr w:rsidR="00AF686D" w:rsidRPr="00AF686D" w14:paraId="1F008D57" w14:textId="77777777" w:rsidTr="00AF686D">
        <w:trPr>
          <w:trHeight w:val="507"/>
        </w:trPr>
        <w:tc>
          <w:tcPr>
            <w:tcW w:w="1696" w:type="dxa"/>
          </w:tcPr>
          <w:p w14:paraId="1DA93C8B" w14:textId="77777777" w:rsidR="00AF686D" w:rsidRPr="00AF686D" w:rsidRDefault="00AF686D" w:rsidP="00AF686D">
            <w:pPr>
              <w:rPr>
                <w:i/>
                <w:iCs/>
                <w:color w:val="auto"/>
              </w:rPr>
            </w:pPr>
            <w:r w:rsidRPr="00AF686D">
              <w:rPr>
                <w:i/>
                <w:iCs/>
                <w:color w:val="auto"/>
              </w:rPr>
              <w:t>Profitability</w:t>
            </w:r>
          </w:p>
        </w:tc>
        <w:tc>
          <w:tcPr>
            <w:tcW w:w="1937" w:type="dxa"/>
          </w:tcPr>
          <w:p w14:paraId="00847099" w14:textId="77777777" w:rsidR="00AF686D" w:rsidRPr="00AF686D" w:rsidRDefault="00AF686D" w:rsidP="00AF686D">
            <w:pPr>
              <w:rPr>
                <w:color w:val="auto"/>
              </w:rPr>
            </w:pPr>
            <w:r w:rsidRPr="00AF686D">
              <w:rPr>
                <w:color w:val="auto"/>
              </w:rPr>
              <w:t>Net income ($/crop/ha/season)</w:t>
            </w:r>
          </w:p>
        </w:tc>
        <w:tc>
          <w:tcPr>
            <w:tcW w:w="1570" w:type="dxa"/>
          </w:tcPr>
          <w:p w14:paraId="73E057B9" w14:textId="77777777" w:rsidR="00AF686D" w:rsidRPr="00AF686D" w:rsidRDefault="00AF686D" w:rsidP="00AF686D">
            <w:pPr>
              <w:rPr>
                <w:color w:val="auto"/>
              </w:rPr>
            </w:pPr>
          </w:p>
        </w:tc>
        <w:tc>
          <w:tcPr>
            <w:tcW w:w="1313" w:type="dxa"/>
          </w:tcPr>
          <w:p w14:paraId="0092529E" w14:textId="77777777" w:rsidR="00AF686D" w:rsidRPr="00AF686D" w:rsidRDefault="00AF686D" w:rsidP="00AF686D">
            <w:pPr>
              <w:rPr>
                <w:color w:val="auto"/>
              </w:rPr>
            </w:pPr>
          </w:p>
        </w:tc>
        <w:tc>
          <w:tcPr>
            <w:tcW w:w="1417" w:type="dxa"/>
          </w:tcPr>
          <w:p w14:paraId="0878208A" w14:textId="77777777" w:rsidR="00AF686D" w:rsidRPr="00AF686D" w:rsidRDefault="00AF686D" w:rsidP="00AF686D">
            <w:pPr>
              <w:rPr>
                <w:color w:val="auto"/>
              </w:rPr>
            </w:pPr>
          </w:p>
        </w:tc>
        <w:tc>
          <w:tcPr>
            <w:tcW w:w="1152" w:type="dxa"/>
          </w:tcPr>
          <w:p w14:paraId="0384F6E6" w14:textId="77777777" w:rsidR="00AF686D" w:rsidRPr="00AF686D" w:rsidRDefault="00AF686D" w:rsidP="00AF686D">
            <w:pPr>
              <w:rPr>
                <w:color w:val="auto"/>
              </w:rPr>
            </w:pPr>
            <w:r w:rsidRPr="00AF686D">
              <w:rPr>
                <w:color w:val="auto"/>
              </w:rPr>
              <w:t>Calculated based on yield</w:t>
            </w:r>
          </w:p>
        </w:tc>
      </w:tr>
      <w:tr w:rsidR="00AF686D" w:rsidRPr="00AF686D" w14:paraId="3C33D4DE" w14:textId="77777777" w:rsidTr="00AF686D">
        <w:trPr>
          <w:trHeight w:val="293"/>
        </w:trPr>
        <w:tc>
          <w:tcPr>
            <w:tcW w:w="9085" w:type="dxa"/>
            <w:gridSpan w:val="6"/>
          </w:tcPr>
          <w:p w14:paraId="733B1224" w14:textId="77777777" w:rsidR="00AF686D" w:rsidRPr="00AF686D" w:rsidRDefault="00AF686D" w:rsidP="00AF686D">
            <w:pPr>
              <w:rPr>
                <w:color w:val="auto"/>
              </w:rPr>
            </w:pPr>
            <w:r w:rsidRPr="00AF686D">
              <w:rPr>
                <w:color w:val="auto"/>
              </w:rPr>
              <w:t>Social</w:t>
            </w:r>
          </w:p>
        </w:tc>
      </w:tr>
      <w:tr w:rsidR="00AF686D" w:rsidRPr="00AF686D" w14:paraId="090B15C2" w14:textId="77777777" w:rsidTr="00AF686D">
        <w:trPr>
          <w:trHeight w:val="246"/>
        </w:trPr>
        <w:tc>
          <w:tcPr>
            <w:tcW w:w="9085" w:type="dxa"/>
            <w:gridSpan w:val="6"/>
          </w:tcPr>
          <w:p w14:paraId="2B7A2C88" w14:textId="77777777" w:rsidR="00AF686D" w:rsidRPr="00AF686D" w:rsidRDefault="00AF686D" w:rsidP="00AF686D">
            <w:pPr>
              <w:rPr>
                <w:color w:val="auto"/>
              </w:rPr>
            </w:pPr>
            <w:r w:rsidRPr="00AF686D">
              <w:rPr>
                <w:color w:val="auto"/>
              </w:rPr>
              <w:t>Human Condition</w:t>
            </w:r>
          </w:p>
        </w:tc>
      </w:tr>
      <w:tr w:rsidR="00AF686D" w:rsidRPr="00AF686D" w14:paraId="62835C8E" w14:textId="77777777" w:rsidTr="00AF686D">
        <w:trPr>
          <w:trHeight w:val="246"/>
        </w:trPr>
        <w:tc>
          <w:tcPr>
            <w:tcW w:w="1696" w:type="dxa"/>
          </w:tcPr>
          <w:p w14:paraId="094E575F" w14:textId="77777777" w:rsidR="00AF686D" w:rsidRPr="00AF686D" w:rsidRDefault="00AF686D" w:rsidP="00AF686D">
            <w:pPr>
              <w:rPr>
                <w:i/>
                <w:iCs/>
                <w:color w:val="auto"/>
              </w:rPr>
            </w:pPr>
            <w:r w:rsidRPr="00AF686D">
              <w:rPr>
                <w:i/>
                <w:iCs/>
                <w:color w:val="auto"/>
              </w:rPr>
              <w:t>Nutrition</w:t>
            </w:r>
          </w:p>
        </w:tc>
        <w:tc>
          <w:tcPr>
            <w:tcW w:w="1937" w:type="dxa"/>
          </w:tcPr>
          <w:p w14:paraId="1D7A8B37" w14:textId="77777777" w:rsidR="00AF686D" w:rsidRPr="00AF686D" w:rsidRDefault="00AF686D" w:rsidP="00AF686D">
            <w:pPr>
              <w:rPr>
                <w:color w:val="auto"/>
              </w:rPr>
            </w:pPr>
            <w:r w:rsidRPr="00AF686D">
              <w:rPr>
                <w:color w:val="auto"/>
              </w:rPr>
              <w:t>Protein production</w:t>
            </w:r>
          </w:p>
          <w:p w14:paraId="013B7D33" w14:textId="77777777" w:rsidR="00AF686D" w:rsidRPr="00AF686D" w:rsidRDefault="00AF686D" w:rsidP="00AF686D">
            <w:pPr>
              <w:rPr>
                <w:color w:val="auto"/>
              </w:rPr>
            </w:pPr>
            <w:r w:rsidRPr="00AF686D">
              <w:rPr>
                <w:color w:val="auto"/>
              </w:rPr>
              <w:t>(g/ha)</w:t>
            </w:r>
          </w:p>
          <w:p w14:paraId="623EB430" w14:textId="77777777" w:rsidR="00AF686D" w:rsidRPr="00AF686D" w:rsidRDefault="00AF686D" w:rsidP="00AF686D">
            <w:pPr>
              <w:rPr>
                <w:color w:val="auto"/>
              </w:rPr>
            </w:pPr>
          </w:p>
          <w:p w14:paraId="1A938B27" w14:textId="77777777" w:rsidR="00AF686D" w:rsidRPr="00AF686D" w:rsidRDefault="00AF686D" w:rsidP="00AF686D">
            <w:pPr>
              <w:rPr>
                <w:color w:val="auto"/>
              </w:rPr>
            </w:pPr>
          </w:p>
          <w:p w14:paraId="294E23D2" w14:textId="77777777" w:rsidR="00AF686D" w:rsidRPr="00AF686D" w:rsidRDefault="00AF686D" w:rsidP="00AF686D">
            <w:pPr>
              <w:rPr>
                <w:color w:val="auto"/>
              </w:rPr>
            </w:pPr>
            <w:r w:rsidRPr="00AF686D">
              <w:rPr>
                <w:color w:val="auto"/>
              </w:rPr>
              <w:t>Micronutrient</w:t>
            </w:r>
          </w:p>
          <w:p w14:paraId="35C10229" w14:textId="77777777" w:rsidR="00AF686D" w:rsidRPr="00AF686D" w:rsidRDefault="00AF686D" w:rsidP="00AF686D">
            <w:pPr>
              <w:rPr>
                <w:color w:val="auto"/>
              </w:rPr>
            </w:pPr>
            <w:r w:rsidRPr="00AF686D">
              <w:rPr>
                <w:color w:val="auto"/>
              </w:rPr>
              <w:t>production (g/ha)</w:t>
            </w:r>
          </w:p>
        </w:tc>
        <w:tc>
          <w:tcPr>
            <w:tcW w:w="1570" w:type="dxa"/>
          </w:tcPr>
          <w:p w14:paraId="487CB4B0" w14:textId="77777777" w:rsidR="00AF686D" w:rsidRPr="00AF686D" w:rsidRDefault="00AF686D" w:rsidP="00AF686D">
            <w:pPr>
              <w:rPr>
                <w:color w:val="auto"/>
              </w:rPr>
            </w:pPr>
            <w:r w:rsidRPr="00AF686D">
              <w:rPr>
                <w:color w:val="auto"/>
              </w:rPr>
              <w:t>Total protein</w:t>
            </w:r>
          </w:p>
          <w:p w14:paraId="732C9CF3" w14:textId="77777777" w:rsidR="00AF686D" w:rsidRPr="00AF686D" w:rsidRDefault="00AF686D" w:rsidP="00AF686D">
            <w:pPr>
              <w:rPr>
                <w:color w:val="auto"/>
              </w:rPr>
            </w:pPr>
            <w:r w:rsidRPr="00AF686D">
              <w:rPr>
                <w:color w:val="auto"/>
              </w:rPr>
              <w:t xml:space="preserve">production (g/ha) </w:t>
            </w:r>
          </w:p>
          <w:p w14:paraId="118E0E64" w14:textId="77777777" w:rsidR="00AF686D" w:rsidRPr="00AF686D" w:rsidRDefault="00AF686D" w:rsidP="00AF686D">
            <w:pPr>
              <w:rPr>
                <w:color w:val="auto"/>
              </w:rPr>
            </w:pPr>
          </w:p>
          <w:p w14:paraId="11CACC67" w14:textId="77777777" w:rsidR="00AF686D" w:rsidRPr="00AF686D" w:rsidRDefault="00AF686D" w:rsidP="00AF686D">
            <w:pPr>
              <w:rPr>
                <w:color w:val="auto"/>
              </w:rPr>
            </w:pPr>
            <w:r w:rsidRPr="00AF686D">
              <w:rPr>
                <w:color w:val="auto"/>
              </w:rPr>
              <w:t>Total micronutrient</w:t>
            </w:r>
          </w:p>
          <w:p w14:paraId="2C103621" w14:textId="77777777" w:rsidR="00AF686D" w:rsidRPr="00AF686D" w:rsidRDefault="00AF686D" w:rsidP="00AF686D">
            <w:pPr>
              <w:rPr>
                <w:color w:val="auto"/>
              </w:rPr>
            </w:pPr>
            <w:r w:rsidRPr="00AF686D">
              <w:rPr>
                <w:color w:val="auto"/>
              </w:rPr>
              <w:t>production (g/ha)</w:t>
            </w:r>
          </w:p>
        </w:tc>
        <w:tc>
          <w:tcPr>
            <w:tcW w:w="1313" w:type="dxa"/>
          </w:tcPr>
          <w:p w14:paraId="04F95800" w14:textId="77777777" w:rsidR="00AF686D" w:rsidRPr="00AF686D" w:rsidRDefault="00AF686D" w:rsidP="00AF686D">
            <w:pPr>
              <w:rPr>
                <w:color w:val="auto"/>
              </w:rPr>
            </w:pPr>
            <w:r w:rsidRPr="00AF686D">
              <w:rPr>
                <w:color w:val="auto"/>
              </w:rPr>
              <w:t>Access to nutritious foods</w:t>
            </w:r>
          </w:p>
        </w:tc>
        <w:tc>
          <w:tcPr>
            <w:tcW w:w="1417" w:type="dxa"/>
          </w:tcPr>
          <w:p w14:paraId="6CB19A77" w14:textId="77777777" w:rsidR="00AF686D" w:rsidRPr="00AF686D" w:rsidRDefault="00AF686D" w:rsidP="00AF686D">
            <w:pPr>
              <w:rPr>
                <w:color w:val="auto"/>
              </w:rPr>
            </w:pPr>
          </w:p>
        </w:tc>
        <w:tc>
          <w:tcPr>
            <w:tcW w:w="1152" w:type="dxa"/>
          </w:tcPr>
          <w:p w14:paraId="747FB659" w14:textId="77777777" w:rsidR="00AF686D" w:rsidRPr="00AF686D" w:rsidRDefault="00AF686D" w:rsidP="00AF686D">
            <w:pPr>
              <w:rPr>
                <w:color w:val="auto"/>
              </w:rPr>
            </w:pPr>
            <w:r w:rsidRPr="00AF686D">
              <w:rPr>
                <w:color w:val="auto"/>
              </w:rPr>
              <w:t>Lookup tables</w:t>
            </w:r>
          </w:p>
        </w:tc>
      </w:tr>
      <w:tr w:rsidR="00AF686D" w:rsidRPr="00AF686D" w14:paraId="103A6921" w14:textId="77777777" w:rsidTr="00AF686D">
        <w:trPr>
          <w:trHeight w:val="246"/>
        </w:trPr>
        <w:tc>
          <w:tcPr>
            <w:tcW w:w="1696" w:type="dxa"/>
          </w:tcPr>
          <w:p w14:paraId="6482A6E6" w14:textId="77777777" w:rsidR="00AF686D" w:rsidRPr="00AF686D" w:rsidRDefault="00AF686D" w:rsidP="00AF686D">
            <w:pPr>
              <w:rPr>
                <w:bCs/>
                <w:i/>
                <w:iCs/>
                <w:color w:val="auto"/>
              </w:rPr>
            </w:pPr>
            <w:r w:rsidRPr="00AF686D">
              <w:rPr>
                <w:bCs/>
                <w:i/>
                <w:iCs/>
                <w:color w:val="auto"/>
              </w:rPr>
              <w:t>Capacity to experiment</w:t>
            </w:r>
          </w:p>
        </w:tc>
        <w:tc>
          <w:tcPr>
            <w:tcW w:w="1937" w:type="dxa"/>
          </w:tcPr>
          <w:p w14:paraId="0349B44D" w14:textId="77777777" w:rsidR="00AF686D" w:rsidRPr="00AF686D" w:rsidRDefault="00AF686D" w:rsidP="00AF686D">
            <w:pPr>
              <w:rPr>
                <w:color w:val="auto"/>
              </w:rPr>
            </w:pPr>
          </w:p>
        </w:tc>
        <w:tc>
          <w:tcPr>
            <w:tcW w:w="1570" w:type="dxa"/>
          </w:tcPr>
          <w:p w14:paraId="3D96B348" w14:textId="77777777" w:rsidR="00AF686D" w:rsidRPr="00AF686D" w:rsidRDefault="00AF686D" w:rsidP="00AF686D">
            <w:pPr>
              <w:rPr>
                <w:color w:val="auto"/>
              </w:rPr>
            </w:pPr>
          </w:p>
        </w:tc>
        <w:tc>
          <w:tcPr>
            <w:tcW w:w="1313" w:type="dxa"/>
          </w:tcPr>
          <w:p w14:paraId="5968ABAC" w14:textId="77777777" w:rsidR="00AF686D" w:rsidRPr="00AF686D" w:rsidRDefault="00AF686D" w:rsidP="00AF686D">
            <w:pPr>
              <w:rPr>
                <w:color w:val="auto"/>
              </w:rPr>
            </w:pPr>
            <w:r w:rsidRPr="00AF686D">
              <w:rPr>
                <w:color w:val="auto"/>
              </w:rPr>
              <w:t># of new practices being tested</w:t>
            </w:r>
          </w:p>
        </w:tc>
        <w:tc>
          <w:tcPr>
            <w:tcW w:w="1417" w:type="dxa"/>
          </w:tcPr>
          <w:p w14:paraId="1F8EC026" w14:textId="77777777" w:rsidR="00AF686D" w:rsidRPr="00AF686D" w:rsidRDefault="00AF686D" w:rsidP="00AF686D">
            <w:pPr>
              <w:rPr>
                <w:color w:val="auto"/>
              </w:rPr>
            </w:pPr>
            <w:r w:rsidRPr="00AF686D">
              <w:rPr>
                <w:color w:val="auto"/>
              </w:rPr>
              <w:t>% of farmers</w:t>
            </w:r>
          </w:p>
          <w:p w14:paraId="426E4367" w14:textId="77777777" w:rsidR="00AF686D" w:rsidRPr="00AF686D" w:rsidRDefault="00AF686D" w:rsidP="00AF686D">
            <w:pPr>
              <w:rPr>
                <w:color w:val="auto"/>
              </w:rPr>
            </w:pPr>
            <w:r w:rsidRPr="00AF686D">
              <w:rPr>
                <w:color w:val="auto"/>
              </w:rPr>
              <w:t>Experimenting</w:t>
            </w:r>
          </w:p>
        </w:tc>
        <w:tc>
          <w:tcPr>
            <w:tcW w:w="1152" w:type="dxa"/>
          </w:tcPr>
          <w:p w14:paraId="1B1C98D7" w14:textId="77777777" w:rsidR="00AF686D" w:rsidRPr="00AF686D" w:rsidRDefault="00AF686D" w:rsidP="00AF686D">
            <w:pPr>
              <w:rPr>
                <w:color w:val="auto"/>
              </w:rPr>
            </w:pPr>
            <w:r w:rsidRPr="00AF686D">
              <w:rPr>
                <w:color w:val="auto"/>
              </w:rPr>
              <w:t>Focus group,</w:t>
            </w:r>
          </w:p>
          <w:p w14:paraId="33204274" w14:textId="77777777" w:rsidR="00AF686D" w:rsidRPr="00AF686D" w:rsidRDefault="00AF686D" w:rsidP="00AF686D">
            <w:pPr>
              <w:rPr>
                <w:color w:val="auto"/>
              </w:rPr>
            </w:pPr>
            <w:r w:rsidRPr="00AF686D">
              <w:rPr>
                <w:color w:val="auto"/>
              </w:rPr>
              <w:t>Individual survey</w:t>
            </w:r>
          </w:p>
          <w:p w14:paraId="77A22784" w14:textId="77777777" w:rsidR="00AF686D" w:rsidRPr="00AF686D" w:rsidRDefault="00AF686D" w:rsidP="00AF686D">
            <w:pPr>
              <w:rPr>
                <w:color w:val="auto"/>
              </w:rPr>
            </w:pPr>
          </w:p>
          <w:p w14:paraId="22D2E8D1" w14:textId="77777777" w:rsidR="00AF686D" w:rsidRPr="00AF686D" w:rsidRDefault="00AF686D" w:rsidP="00AF686D">
            <w:pPr>
              <w:rPr>
                <w:color w:val="auto"/>
              </w:rPr>
            </w:pPr>
          </w:p>
        </w:tc>
      </w:tr>
    </w:tbl>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5"/>
        <w:gridCol w:w="2970"/>
        <w:gridCol w:w="1440"/>
      </w:tblGrid>
      <w:tr w:rsidR="00AF686D" w:rsidRPr="00AF686D" w14:paraId="223227E7" w14:textId="77777777" w:rsidTr="00AF686D">
        <w:tc>
          <w:tcPr>
            <w:tcW w:w="9085" w:type="dxa"/>
            <w:gridSpan w:val="3"/>
            <w:tcBorders>
              <w:top w:val="single" w:sz="4" w:space="0" w:color="auto"/>
              <w:left w:val="single" w:sz="4" w:space="0" w:color="auto"/>
              <w:bottom w:val="single" w:sz="4" w:space="0" w:color="auto"/>
              <w:right w:val="single" w:sz="4" w:space="0" w:color="auto"/>
            </w:tcBorders>
          </w:tcPr>
          <w:p w14:paraId="7D4D869D" w14:textId="77777777" w:rsidR="00AF686D" w:rsidRPr="00AF686D" w:rsidRDefault="00AF686D" w:rsidP="00AF686D">
            <w:pPr>
              <w:rPr>
                <w:color w:val="auto"/>
              </w:rPr>
            </w:pPr>
          </w:p>
        </w:tc>
      </w:tr>
      <w:tr w:rsidR="00AF686D" w:rsidRPr="00AF686D" w14:paraId="2453E119" w14:textId="77777777" w:rsidTr="00AF686D">
        <w:tc>
          <w:tcPr>
            <w:tcW w:w="4675" w:type="dxa"/>
            <w:tcBorders>
              <w:top w:val="single" w:sz="4" w:space="0" w:color="auto"/>
              <w:left w:val="single" w:sz="4" w:space="0" w:color="auto"/>
              <w:bottom w:val="single" w:sz="4" w:space="0" w:color="auto"/>
              <w:right w:val="single" w:sz="4" w:space="0" w:color="auto"/>
            </w:tcBorders>
          </w:tcPr>
          <w:p w14:paraId="79318DEC" w14:textId="77777777" w:rsidR="00AF686D" w:rsidRPr="00AF686D" w:rsidRDefault="00AF686D" w:rsidP="00AF686D">
            <w:pPr>
              <w:rPr>
                <w:bCs/>
                <w:color w:val="auto"/>
              </w:rPr>
            </w:pPr>
            <w:r w:rsidRPr="00AF686D">
              <w:rPr>
                <w:bCs/>
                <w:color w:val="auto"/>
              </w:rPr>
              <w:t>6. Deliverables</w:t>
            </w:r>
          </w:p>
        </w:tc>
        <w:tc>
          <w:tcPr>
            <w:tcW w:w="2970" w:type="dxa"/>
            <w:tcBorders>
              <w:top w:val="single" w:sz="4" w:space="0" w:color="auto"/>
              <w:left w:val="single" w:sz="4" w:space="0" w:color="auto"/>
              <w:bottom w:val="single" w:sz="4" w:space="0" w:color="auto"/>
              <w:right w:val="single" w:sz="4" w:space="0" w:color="auto"/>
            </w:tcBorders>
          </w:tcPr>
          <w:p w14:paraId="7D1EA219" w14:textId="77777777" w:rsidR="00AF686D" w:rsidRPr="00AF686D" w:rsidRDefault="00AF686D" w:rsidP="00AF686D">
            <w:pPr>
              <w:rPr>
                <w:color w:val="auto"/>
              </w:rPr>
            </w:pPr>
            <w:r w:rsidRPr="00AF686D">
              <w:rPr>
                <w:color w:val="auto"/>
              </w:rPr>
              <w:t>Means of verification</w:t>
            </w:r>
          </w:p>
        </w:tc>
        <w:tc>
          <w:tcPr>
            <w:tcW w:w="1440" w:type="dxa"/>
            <w:tcBorders>
              <w:top w:val="single" w:sz="4" w:space="0" w:color="auto"/>
              <w:left w:val="single" w:sz="4" w:space="0" w:color="auto"/>
              <w:bottom w:val="single" w:sz="4" w:space="0" w:color="auto"/>
              <w:right w:val="single" w:sz="4" w:space="0" w:color="auto"/>
            </w:tcBorders>
          </w:tcPr>
          <w:p w14:paraId="1B3D9398" w14:textId="77777777" w:rsidR="00AF686D" w:rsidRPr="00AF686D" w:rsidRDefault="00AF686D" w:rsidP="00AF686D">
            <w:pPr>
              <w:rPr>
                <w:color w:val="auto"/>
              </w:rPr>
            </w:pPr>
            <w:r w:rsidRPr="00AF686D">
              <w:rPr>
                <w:color w:val="auto"/>
              </w:rPr>
              <w:t>Delivery date</w:t>
            </w:r>
          </w:p>
        </w:tc>
      </w:tr>
      <w:tr w:rsidR="00AF686D" w:rsidRPr="00AF686D" w14:paraId="39FA37B3" w14:textId="77777777" w:rsidTr="00AF686D">
        <w:tc>
          <w:tcPr>
            <w:tcW w:w="4675" w:type="dxa"/>
            <w:tcBorders>
              <w:top w:val="single" w:sz="4" w:space="0" w:color="auto"/>
              <w:left w:val="single" w:sz="4" w:space="0" w:color="auto"/>
              <w:bottom w:val="single" w:sz="4" w:space="0" w:color="auto"/>
              <w:right w:val="single" w:sz="4" w:space="0" w:color="auto"/>
            </w:tcBorders>
          </w:tcPr>
          <w:p w14:paraId="40EF3C5F" w14:textId="77777777" w:rsidR="00AF686D" w:rsidRPr="00AF686D" w:rsidRDefault="00AF686D" w:rsidP="00AF686D">
            <w:pPr>
              <w:rPr>
                <w:color w:val="auto"/>
              </w:rPr>
            </w:pPr>
            <w:r w:rsidRPr="00AF686D">
              <w:rPr>
                <w:color w:val="auto"/>
              </w:rPr>
              <w:t xml:space="preserve">6.1 Manuscripts: </w:t>
            </w:r>
          </w:p>
          <w:p w14:paraId="34EBDC82" w14:textId="77777777" w:rsidR="00AF686D" w:rsidRPr="00AF686D" w:rsidRDefault="00AF686D" w:rsidP="005D5A7A">
            <w:pPr>
              <w:numPr>
                <w:ilvl w:val="0"/>
                <w:numId w:val="6"/>
              </w:numPr>
              <w:rPr>
                <w:color w:val="auto"/>
              </w:rPr>
            </w:pPr>
            <w:r w:rsidRPr="00AF686D">
              <w:rPr>
                <w:color w:val="auto"/>
              </w:rPr>
              <w:t xml:space="preserve">Manuscript on the new DT hybrids </w:t>
            </w:r>
          </w:p>
          <w:p w14:paraId="57773274" w14:textId="77777777" w:rsidR="00AF686D" w:rsidRPr="00AF686D" w:rsidRDefault="00AF686D" w:rsidP="005D5A7A">
            <w:pPr>
              <w:numPr>
                <w:ilvl w:val="0"/>
                <w:numId w:val="6"/>
              </w:numPr>
              <w:rPr>
                <w:color w:val="auto"/>
              </w:rPr>
            </w:pPr>
            <w:r w:rsidRPr="00AF686D">
              <w:rPr>
                <w:color w:val="auto"/>
              </w:rPr>
              <w:t>Manuscript on value chain analysis study (2019 activity under AR support)</w:t>
            </w:r>
          </w:p>
          <w:p w14:paraId="12D77412" w14:textId="77777777" w:rsidR="00AF686D" w:rsidRPr="00AF686D" w:rsidRDefault="00AF686D" w:rsidP="005D5A7A">
            <w:pPr>
              <w:numPr>
                <w:ilvl w:val="0"/>
                <w:numId w:val="6"/>
              </w:numPr>
              <w:rPr>
                <w:color w:val="auto"/>
              </w:rPr>
            </w:pPr>
            <w:r w:rsidRPr="00AF686D">
              <w:rPr>
                <w:color w:val="auto"/>
              </w:rPr>
              <w:t>Manuscript on QPM (from previous research under AR support)</w:t>
            </w:r>
          </w:p>
        </w:tc>
        <w:tc>
          <w:tcPr>
            <w:tcW w:w="2970" w:type="dxa"/>
            <w:tcBorders>
              <w:top w:val="single" w:sz="4" w:space="0" w:color="auto"/>
              <w:left w:val="single" w:sz="4" w:space="0" w:color="auto"/>
              <w:bottom w:val="single" w:sz="4" w:space="0" w:color="auto"/>
              <w:right w:val="single" w:sz="4" w:space="0" w:color="auto"/>
            </w:tcBorders>
          </w:tcPr>
          <w:p w14:paraId="6E8C878A" w14:textId="77777777" w:rsidR="00AF686D" w:rsidRPr="00AF686D" w:rsidRDefault="00AF686D" w:rsidP="00AF686D">
            <w:pPr>
              <w:rPr>
                <w:color w:val="auto"/>
              </w:rPr>
            </w:pPr>
            <w:r w:rsidRPr="00AF686D">
              <w:rPr>
                <w:color w:val="auto"/>
              </w:rPr>
              <w:t>Publications</w:t>
            </w:r>
          </w:p>
        </w:tc>
        <w:tc>
          <w:tcPr>
            <w:tcW w:w="1440" w:type="dxa"/>
            <w:tcBorders>
              <w:top w:val="single" w:sz="4" w:space="0" w:color="auto"/>
              <w:left w:val="single" w:sz="4" w:space="0" w:color="auto"/>
              <w:bottom w:val="single" w:sz="4" w:space="0" w:color="auto"/>
              <w:right w:val="single" w:sz="4" w:space="0" w:color="auto"/>
            </w:tcBorders>
          </w:tcPr>
          <w:p w14:paraId="2038B165" w14:textId="77777777" w:rsidR="00AF686D" w:rsidRPr="00AF686D" w:rsidRDefault="00AF686D" w:rsidP="00AF686D">
            <w:pPr>
              <w:rPr>
                <w:color w:val="auto"/>
              </w:rPr>
            </w:pPr>
            <w:r w:rsidRPr="00AF686D">
              <w:rPr>
                <w:color w:val="auto"/>
              </w:rPr>
              <w:t>Sep. 2020</w:t>
            </w:r>
          </w:p>
        </w:tc>
      </w:tr>
      <w:tr w:rsidR="00AF686D" w:rsidRPr="00AF686D" w14:paraId="34B7D4E9" w14:textId="77777777" w:rsidTr="00AF686D">
        <w:tc>
          <w:tcPr>
            <w:tcW w:w="4675" w:type="dxa"/>
            <w:tcBorders>
              <w:top w:val="single" w:sz="4" w:space="0" w:color="auto"/>
              <w:left w:val="single" w:sz="4" w:space="0" w:color="auto"/>
              <w:bottom w:val="single" w:sz="4" w:space="0" w:color="auto"/>
              <w:right w:val="single" w:sz="4" w:space="0" w:color="auto"/>
            </w:tcBorders>
          </w:tcPr>
          <w:p w14:paraId="4F3796DB" w14:textId="77777777" w:rsidR="00AF686D" w:rsidRPr="00AF686D" w:rsidRDefault="00AF686D" w:rsidP="00AF686D">
            <w:pPr>
              <w:rPr>
                <w:color w:val="auto"/>
              </w:rPr>
            </w:pPr>
            <w:r w:rsidRPr="00AF686D">
              <w:rPr>
                <w:color w:val="auto"/>
              </w:rPr>
              <w:t>6.2 Superior DT hybrids suitable for farm-level production confirmed</w:t>
            </w:r>
          </w:p>
        </w:tc>
        <w:tc>
          <w:tcPr>
            <w:tcW w:w="2970" w:type="dxa"/>
            <w:tcBorders>
              <w:top w:val="single" w:sz="4" w:space="0" w:color="auto"/>
              <w:left w:val="single" w:sz="4" w:space="0" w:color="auto"/>
              <w:bottom w:val="single" w:sz="4" w:space="0" w:color="auto"/>
              <w:right w:val="single" w:sz="4" w:space="0" w:color="auto"/>
            </w:tcBorders>
          </w:tcPr>
          <w:p w14:paraId="22A33EAE" w14:textId="77777777" w:rsidR="00AF686D" w:rsidRPr="00AF686D" w:rsidRDefault="00AF686D" w:rsidP="00AF686D">
            <w:pPr>
              <w:rPr>
                <w:color w:val="auto"/>
              </w:rPr>
            </w:pPr>
            <w:r w:rsidRPr="00AF686D">
              <w:rPr>
                <w:color w:val="auto"/>
              </w:rPr>
              <w:t>Project progress reports, M&amp;E reports</w:t>
            </w:r>
          </w:p>
        </w:tc>
        <w:tc>
          <w:tcPr>
            <w:tcW w:w="1440" w:type="dxa"/>
            <w:tcBorders>
              <w:top w:val="single" w:sz="4" w:space="0" w:color="auto"/>
              <w:left w:val="single" w:sz="4" w:space="0" w:color="auto"/>
              <w:bottom w:val="single" w:sz="4" w:space="0" w:color="auto"/>
              <w:right w:val="single" w:sz="4" w:space="0" w:color="auto"/>
            </w:tcBorders>
          </w:tcPr>
          <w:p w14:paraId="6BA85AFF" w14:textId="77777777" w:rsidR="00AF686D" w:rsidRPr="00AF686D" w:rsidRDefault="00AF686D" w:rsidP="00AF686D">
            <w:pPr>
              <w:rPr>
                <w:color w:val="auto"/>
              </w:rPr>
            </w:pPr>
            <w:r w:rsidRPr="00AF686D">
              <w:rPr>
                <w:color w:val="auto"/>
              </w:rPr>
              <w:t>Sep. 2020</w:t>
            </w:r>
          </w:p>
        </w:tc>
      </w:tr>
      <w:tr w:rsidR="00AF686D" w:rsidRPr="00AF686D" w14:paraId="77B46F46" w14:textId="77777777" w:rsidTr="00AF686D">
        <w:tc>
          <w:tcPr>
            <w:tcW w:w="4675" w:type="dxa"/>
            <w:tcBorders>
              <w:top w:val="single" w:sz="4" w:space="0" w:color="auto"/>
              <w:left w:val="single" w:sz="4" w:space="0" w:color="auto"/>
              <w:bottom w:val="single" w:sz="4" w:space="0" w:color="auto"/>
              <w:right w:val="single" w:sz="4" w:space="0" w:color="auto"/>
            </w:tcBorders>
          </w:tcPr>
          <w:p w14:paraId="0B6FB442" w14:textId="77777777" w:rsidR="00AF686D" w:rsidRPr="00AF686D" w:rsidRDefault="00AF686D" w:rsidP="00AF686D">
            <w:pPr>
              <w:rPr>
                <w:color w:val="auto"/>
              </w:rPr>
            </w:pPr>
            <w:r w:rsidRPr="00AF686D">
              <w:rPr>
                <w:color w:val="auto"/>
              </w:rPr>
              <w:t>6.3 Data available on hybrids for analysis based on systems approach and subsequently, contribution due to improved variety to smallholder agricultural production systems improvement can be determined</w:t>
            </w:r>
          </w:p>
        </w:tc>
        <w:tc>
          <w:tcPr>
            <w:tcW w:w="2970" w:type="dxa"/>
            <w:tcBorders>
              <w:top w:val="single" w:sz="4" w:space="0" w:color="auto"/>
              <w:left w:val="single" w:sz="4" w:space="0" w:color="auto"/>
              <w:bottom w:val="single" w:sz="4" w:space="0" w:color="auto"/>
              <w:right w:val="single" w:sz="4" w:space="0" w:color="auto"/>
            </w:tcBorders>
          </w:tcPr>
          <w:p w14:paraId="5762F1A3" w14:textId="77777777" w:rsidR="00AF686D" w:rsidRPr="00AF686D" w:rsidRDefault="00AF686D" w:rsidP="00AF686D">
            <w:pPr>
              <w:rPr>
                <w:color w:val="auto"/>
              </w:rPr>
            </w:pPr>
            <w:r w:rsidRPr="00AF686D">
              <w:rPr>
                <w:color w:val="auto"/>
              </w:rPr>
              <w:t>Data analysis, Project reports</w:t>
            </w:r>
          </w:p>
        </w:tc>
        <w:tc>
          <w:tcPr>
            <w:tcW w:w="1440" w:type="dxa"/>
            <w:tcBorders>
              <w:top w:val="single" w:sz="4" w:space="0" w:color="auto"/>
              <w:left w:val="single" w:sz="4" w:space="0" w:color="auto"/>
              <w:bottom w:val="single" w:sz="4" w:space="0" w:color="auto"/>
              <w:right w:val="single" w:sz="4" w:space="0" w:color="auto"/>
            </w:tcBorders>
          </w:tcPr>
          <w:p w14:paraId="09DCD3C2" w14:textId="77777777" w:rsidR="00AF686D" w:rsidRPr="00AF686D" w:rsidRDefault="00AF686D" w:rsidP="00AF686D">
            <w:pPr>
              <w:rPr>
                <w:color w:val="auto"/>
              </w:rPr>
            </w:pPr>
            <w:r w:rsidRPr="00AF686D">
              <w:rPr>
                <w:color w:val="auto"/>
              </w:rPr>
              <w:t>Sep. 2020</w:t>
            </w:r>
          </w:p>
        </w:tc>
      </w:tr>
      <w:tr w:rsidR="00AF686D" w:rsidRPr="00AF686D" w14:paraId="26B7EC3B" w14:textId="77777777" w:rsidTr="00AF686D">
        <w:tc>
          <w:tcPr>
            <w:tcW w:w="4675" w:type="dxa"/>
            <w:tcBorders>
              <w:top w:val="single" w:sz="4" w:space="0" w:color="auto"/>
              <w:left w:val="single" w:sz="4" w:space="0" w:color="auto"/>
              <w:bottom w:val="single" w:sz="4" w:space="0" w:color="auto"/>
              <w:right w:val="single" w:sz="4" w:space="0" w:color="auto"/>
            </w:tcBorders>
          </w:tcPr>
          <w:p w14:paraId="601DBA4D" w14:textId="77777777" w:rsidR="00AF686D" w:rsidRPr="00AF686D" w:rsidRDefault="00AF686D" w:rsidP="00AF686D">
            <w:pPr>
              <w:rPr>
                <w:color w:val="auto"/>
              </w:rPr>
            </w:pPr>
            <w:r w:rsidRPr="00AF686D">
              <w:rPr>
                <w:color w:val="auto"/>
              </w:rPr>
              <w:t>6.4 Profitability of top-performing hybrids determined</w:t>
            </w:r>
          </w:p>
        </w:tc>
        <w:tc>
          <w:tcPr>
            <w:tcW w:w="2970" w:type="dxa"/>
            <w:tcBorders>
              <w:top w:val="single" w:sz="4" w:space="0" w:color="auto"/>
              <w:left w:val="single" w:sz="4" w:space="0" w:color="auto"/>
              <w:bottom w:val="single" w:sz="4" w:space="0" w:color="auto"/>
              <w:right w:val="single" w:sz="4" w:space="0" w:color="auto"/>
            </w:tcBorders>
          </w:tcPr>
          <w:p w14:paraId="6F810F23" w14:textId="77777777" w:rsidR="00AF686D" w:rsidRPr="00AF686D" w:rsidRDefault="00AF686D" w:rsidP="00AF686D">
            <w:pPr>
              <w:rPr>
                <w:color w:val="auto"/>
              </w:rPr>
            </w:pPr>
            <w:r w:rsidRPr="00AF686D">
              <w:rPr>
                <w:color w:val="auto"/>
              </w:rPr>
              <w:t>Gross margin analysis project report</w:t>
            </w:r>
          </w:p>
        </w:tc>
        <w:tc>
          <w:tcPr>
            <w:tcW w:w="1440" w:type="dxa"/>
            <w:tcBorders>
              <w:top w:val="single" w:sz="4" w:space="0" w:color="auto"/>
              <w:left w:val="single" w:sz="4" w:space="0" w:color="auto"/>
              <w:bottom w:val="single" w:sz="4" w:space="0" w:color="auto"/>
              <w:right w:val="single" w:sz="4" w:space="0" w:color="auto"/>
            </w:tcBorders>
          </w:tcPr>
          <w:p w14:paraId="452E9286" w14:textId="77777777" w:rsidR="00AF686D" w:rsidRPr="00AF686D" w:rsidRDefault="00AF686D" w:rsidP="00AF686D">
            <w:pPr>
              <w:rPr>
                <w:color w:val="auto"/>
              </w:rPr>
            </w:pPr>
            <w:r w:rsidRPr="00AF686D">
              <w:rPr>
                <w:color w:val="auto"/>
              </w:rPr>
              <w:t>Sep. 2020</w:t>
            </w:r>
          </w:p>
        </w:tc>
      </w:tr>
      <w:tr w:rsidR="00AF686D" w:rsidRPr="00AF686D" w14:paraId="4D9C9DB6" w14:textId="77777777" w:rsidTr="00AF686D">
        <w:tc>
          <w:tcPr>
            <w:tcW w:w="4675" w:type="dxa"/>
            <w:tcBorders>
              <w:top w:val="single" w:sz="4" w:space="0" w:color="auto"/>
              <w:left w:val="single" w:sz="4" w:space="0" w:color="auto"/>
              <w:bottom w:val="single" w:sz="4" w:space="0" w:color="auto"/>
              <w:right w:val="single" w:sz="4" w:space="0" w:color="auto"/>
            </w:tcBorders>
          </w:tcPr>
          <w:p w14:paraId="78EE6D32" w14:textId="77777777" w:rsidR="00AF686D" w:rsidRPr="00AF686D" w:rsidRDefault="00AF686D" w:rsidP="00AF686D">
            <w:pPr>
              <w:rPr>
                <w:color w:val="auto"/>
              </w:rPr>
            </w:pPr>
            <w:r w:rsidRPr="00AF686D">
              <w:rPr>
                <w:color w:val="auto"/>
              </w:rPr>
              <w:t>6.5 Community participation enhanced &amp; knowledge about best DT hybrids increased</w:t>
            </w:r>
          </w:p>
        </w:tc>
        <w:tc>
          <w:tcPr>
            <w:tcW w:w="2970" w:type="dxa"/>
            <w:tcBorders>
              <w:top w:val="single" w:sz="4" w:space="0" w:color="auto"/>
              <w:left w:val="single" w:sz="4" w:space="0" w:color="auto"/>
              <w:bottom w:val="single" w:sz="4" w:space="0" w:color="auto"/>
              <w:right w:val="single" w:sz="4" w:space="0" w:color="auto"/>
            </w:tcBorders>
          </w:tcPr>
          <w:p w14:paraId="6DE0083A" w14:textId="77777777" w:rsidR="00AF686D" w:rsidRPr="00AF686D" w:rsidRDefault="00AF686D" w:rsidP="00AF686D">
            <w:pPr>
              <w:rPr>
                <w:color w:val="auto"/>
              </w:rPr>
            </w:pPr>
            <w:r w:rsidRPr="00AF686D">
              <w:rPr>
                <w:color w:val="auto"/>
              </w:rPr>
              <w:t>Field day reports</w:t>
            </w:r>
          </w:p>
        </w:tc>
        <w:tc>
          <w:tcPr>
            <w:tcW w:w="1440" w:type="dxa"/>
            <w:tcBorders>
              <w:top w:val="single" w:sz="4" w:space="0" w:color="auto"/>
              <w:left w:val="single" w:sz="4" w:space="0" w:color="auto"/>
              <w:bottom w:val="single" w:sz="4" w:space="0" w:color="auto"/>
              <w:right w:val="single" w:sz="4" w:space="0" w:color="auto"/>
            </w:tcBorders>
          </w:tcPr>
          <w:p w14:paraId="46A89D05" w14:textId="77777777" w:rsidR="00AF686D" w:rsidRPr="00AF686D" w:rsidRDefault="00AF686D" w:rsidP="00AF686D">
            <w:pPr>
              <w:rPr>
                <w:color w:val="auto"/>
              </w:rPr>
            </w:pPr>
            <w:r w:rsidRPr="00AF686D">
              <w:rPr>
                <w:color w:val="auto"/>
              </w:rPr>
              <w:t>Aug. 2020</w:t>
            </w:r>
          </w:p>
        </w:tc>
      </w:tr>
      <w:tr w:rsidR="00AF686D" w:rsidRPr="00AF686D" w14:paraId="362F2B80" w14:textId="77777777" w:rsidTr="00AF686D">
        <w:tc>
          <w:tcPr>
            <w:tcW w:w="4675" w:type="dxa"/>
            <w:tcBorders>
              <w:top w:val="single" w:sz="4" w:space="0" w:color="auto"/>
              <w:left w:val="single" w:sz="4" w:space="0" w:color="auto"/>
              <w:bottom w:val="single" w:sz="4" w:space="0" w:color="auto"/>
              <w:right w:val="single" w:sz="4" w:space="0" w:color="auto"/>
            </w:tcBorders>
          </w:tcPr>
          <w:p w14:paraId="0C5B213E" w14:textId="77777777" w:rsidR="00AF686D" w:rsidRPr="00AF686D" w:rsidRDefault="00AF686D" w:rsidP="00AF686D">
            <w:pPr>
              <w:rPr>
                <w:color w:val="auto"/>
                <w:lang w:val="en-GB"/>
              </w:rPr>
            </w:pPr>
            <w:r w:rsidRPr="00AF686D">
              <w:rPr>
                <w:color w:val="auto"/>
              </w:rPr>
              <w:t>6.6 Hybrids with high biomass identified as potential fodder source</w:t>
            </w:r>
          </w:p>
        </w:tc>
        <w:tc>
          <w:tcPr>
            <w:tcW w:w="2970" w:type="dxa"/>
            <w:tcBorders>
              <w:top w:val="single" w:sz="4" w:space="0" w:color="auto"/>
              <w:left w:val="single" w:sz="4" w:space="0" w:color="auto"/>
              <w:bottom w:val="single" w:sz="4" w:space="0" w:color="auto"/>
              <w:right w:val="single" w:sz="4" w:space="0" w:color="auto"/>
            </w:tcBorders>
          </w:tcPr>
          <w:p w14:paraId="1F16FE00" w14:textId="77777777" w:rsidR="00AF686D" w:rsidRPr="00AF686D" w:rsidRDefault="00AF686D" w:rsidP="00AF686D">
            <w:pPr>
              <w:rPr>
                <w:color w:val="auto"/>
                <w:lang w:val="en-GB"/>
              </w:rPr>
            </w:pPr>
            <w:r w:rsidRPr="00AF686D">
              <w:rPr>
                <w:color w:val="auto"/>
                <w:lang w:val="en-GB"/>
              </w:rPr>
              <w:t>Project reports</w:t>
            </w:r>
          </w:p>
        </w:tc>
        <w:tc>
          <w:tcPr>
            <w:tcW w:w="1440" w:type="dxa"/>
            <w:tcBorders>
              <w:top w:val="single" w:sz="4" w:space="0" w:color="auto"/>
              <w:left w:val="single" w:sz="4" w:space="0" w:color="auto"/>
              <w:bottom w:val="single" w:sz="4" w:space="0" w:color="auto"/>
              <w:right w:val="single" w:sz="4" w:space="0" w:color="auto"/>
            </w:tcBorders>
          </w:tcPr>
          <w:p w14:paraId="501AFB80" w14:textId="77777777" w:rsidR="00AF686D" w:rsidRPr="00AF686D" w:rsidRDefault="00AF686D" w:rsidP="00AF686D">
            <w:pPr>
              <w:rPr>
                <w:color w:val="auto"/>
              </w:rPr>
            </w:pPr>
            <w:r w:rsidRPr="00AF686D">
              <w:rPr>
                <w:color w:val="auto"/>
              </w:rPr>
              <w:t>Sep. 2020</w:t>
            </w:r>
          </w:p>
        </w:tc>
      </w:tr>
      <w:tr w:rsidR="00AF686D" w:rsidRPr="00AF686D" w14:paraId="033F916E" w14:textId="77777777" w:rsidTr="00AF686D">
        <w:tc>
          <w:tcPr>
            <w:tcW w:w="4675" w:type="dxa"/>
            <w:tcBorders>
              <w:top w:val="single" w:sz="4" w:space="0" w:color="auto"/>
              <w:left w:val="single" w:sz="4" w:space="0" w:color="auto"/>
              <w:bottom w:val="single" w:sz="4" w:space="0" w:color="auto"/>
              <w:right w:val="single" w:sz="4" w:space="0" w:color="auto"/>
            </w:tcBorders>
          </w:tcPr>
          <w:p w14:paraId="4AA4AAB6" w14:textId="77777777" w:rsidR="00AF686D" w:rsidRPr="00AF686D" w:rsidRDefault="00AF686D" w:rsidP="00AF686D">
            <w:pPr>
              <w:rPr>
                <w:color w:val="auto"/>
              </w:rPr>
            </w:pPr>
            <w:r w:rsidRPr="00AF686D">
              <w:rPr>
                <w:color w:val="auto"/>
              </w:rPr>
              <w:lastRenderedPageBreak/>
              <w:t xml:space="preserve">6.7 Hybrids with high nutrition value identified </w:t>
            </w:r>
          </w:p>
        </w:tc>
        <w:tc>
          <w:tcPr>
            <w:tcW w:w="2970" w:type="dxa"/>
            <w:tcBorders>
              <w:top w:val="single" w:sz="4" w:space="0" w:color="auto"/>
              <w:left w:val="single" w:sz="4" w:space="0" w:color="auto"/>
              <w:bottom w:val="single" w:sz="4" w:space="0" w:color="auto"/>
              <w:right w:val="single" w:sz="4" w:space="0" w:color="auto"/>
            </w:tcBorders>
          </w:tcPr>
          <w:p w14:paraId="2A35E076" w14:textId="77777777" w:rsidR="00AF686D" w:rsidRPr="00AF686D" w:rsidRDefault="00AF686D" w:rsidP="00AF686D">
            <w:pPr>
              <w:rPr>
                <w:color w:val="auto"/>
              </w:rPr>
            </w:pPr>
            <w:r w:rsidRPr="00AF686D">
              <w:rPr>
                <w:color w:val="auto"/>
              </w:rPr>
              <w:t>Lab analysis reports</w:t>
            </w:r>
          </w:p>
        </w:tc>
        <w:tc>
          <w:tcPr>
            <w:tcW w:w="1440" w:type="dxa"/>
            <w:tcBorders>
              <w:top w:val="single" w:sz="4" w:space="0" w:color="auto"/>
              <w:left w:val="single" w:sz="4" w:space="0" w:color="auto"/>
              <w:bottom w:val="single" w:sz="4" w:space="0" w:color="auto"/>
              <w:right w:val="single" w:sz="4" w:space="0" w:color="auto"/>
            </w:tcBorders>
          </w:tcPr>
          <w:p w14:paraId="6FF0C842" w14:textId="77777777" w:rsidR="00AF686D" w:rsidRPr="00AF686D" w:rsidRDefault="00AF686D" w:rsidP="00AF686D">
            <w:pPr>
              <w:rPr>
                <w:color w:val="auto"/>
              </w:rPr>
            </w:pPr>
            <w:r w:rsidRPr="00AF686D">
              <w:rPr>
                <w:color w:val="auto"/>
              </w:rPr>
              <w:t>Sep. 2020</w:t>
            </w:r>
          </w:p>
        </w:tc>
      </w:tr>
    </w:tbl>
    <w:tbl>
      <w:tblPr>
        <w:tblStyle w:val="TableGrid"/>
        <w:tblW w:w="9090" w:type="dxa"/>
        <w:tblLook w:val="04A0" w:firstRow="1" w:lastRow="0" w:firstColumn="1" w:lastColumn="0" w:noHBand="0" w:noVBand="1"/>
      </w:tblPr>
      <w:tblGrid>
        <w:gridCol w:w="9090"/>
      </w:tblGrid>
      <w:tr w:rsidR="00A96A3D" w:rsidRPr="00A96A3D" w14:paraId="0D8D5417" w14:textId="77777777" w:rsidTr="00A96A3D">
        <w:tc>
          <w:tcPr>
            <w:tcW w:w="9090" w:type="dxa"/>
          </w:tcPr>
          <w:p w14:paraId="7301224A" w14:textId="77777777" w:rsidR="00A96A3D" w:rsidRPr="00A96A3D" w:rsidRDefault="00A96A3D" w:rsidP="00A96A3D">
            <w:pPr>
              <w:rPr>
                <w:bCs/>
                <w:color w:val="auto"/>
              </w:rPr>
            </w:pPr>
          </w:p>
        </w:tc>
      </w:tr>
      <w:tr w:rsidR="00A96A3D" w:rsidRPr="00A96A3D" w14:paraId="7F578175" w14:textId="77777777" w:rsidTr="00A96A3D">
        <w:tc>
          <w:tcPr>
            <w:tcW w:w="9090" w:type="dxa"/>
          </w:tcPr>
          <w:p w14:paraId="01DFBCB8" w14:textId="77777777" w:rsidR="00A96A3D" w:rsidRPr="00A96A3D" w:rsidRDefault="00A96A3D" w:rsidP="00A96A3D">
            <w:pPr>
              <w:rPr>
                <w:bCs/>
                <w:color w:val="auto"/>
              </w:rPr>
            </w:pPr>
            <w:r w:rsidRPr="00A96A3D">
              <w:rPr>
                <w:bCs/>
                <w:color w:val="auto"/>
              </w:rPr>
              <w:t>7. How will scaling be achieved?</w:t>
            </w:r>
          </w:p>
        </w:tc>
      </w:tr>
      <w:tr w:rsidR="00A96A3D" w:rsidRPr="00A96A3D" w14:paraId="51E7FEDC" w14:textId="77777777" w:rsidTr="00A96A3D">
        <w:tc>
          <w:tcPr>
            <w:tcW w:w="9090" w:type="dxa"/>
          </w:tcPr>
          <w:p w14:paraId="5B0E628F" w14:textId="77777777" w:rsidR="00A96A3D" w:rsidRPr="00A96A3D" w:rsidRDefault="00A96A3D" w:rsidP="00A96A3D">
            <w:pPr>
              <w:rPr>
                <w:bCs/>
                <w:color w:val="auto"/>
              </w:rPr>
            </w:pPr>
            <w:r w:rsidRPr="00A96A3D">
              <w:rPr>
                <w:bCs/>
                <w:color w:val="auto"/>
              </w:rPr>
              <w:t xml:space="preserve">Engagement of seed companies &amp; agro-dealers through variety release, commercialization and delivery of certified seed to local market outlets accessible by local farming communities in Kongwa, Kiteto and Iringa. With reference to sub-activity 5.2.2.1; agreements with seed companies on partnerships with signed </w:t>
            </w:r>
            <w:proofErr w:type="spellStart"/>
            <w:r w:rsidRPr="00A96A3D">
              <w:rPr>
                <w:bCs/>
                <w:color w:val="auto"/>
              </w:rPr>
              <w:t>MoUs</w:t>
            </w:r>
            <w:proofErr w:type="spellEnd"/>
            <w:r w:rsidRPr="00A96A3D">
              <w:rPr>
                <w:bCs/>
                <w:color w:val="auto"/>
              </w:rPr>
              <w:t xml:space="preserve"> may facilitate the rapid uptake of new hybrids by seed companies.  </w:t>
            </w:r>
          </w:p>
        </w:tc>
      </w:tr>
      <w:tr w:rsidR="00A96A3D" w:rsidRPr="00A96A3D" w14:paraId="6105740D" w14:textId="77777777" w:rsidTr="00A96A3D">
        <w:tc>
          <w:tcPr>
            <w:tcW w:w="9090" w:type="dxa"/>
          </w:tcPr>
          <w:p w14:paraId="4C2921E0" w14:textId="77777777" w:rsidR="00A96A3D" w:rsidRPr="00A96A3D" w:rsidRDefault="00A96A3D" w:rsidP="00A96A3D">
            <w:pPr>
              <w:rPr>
                <w:bCs/>
                <w:color w:val="auto"/>
              </w:rPr>
            </w:pPr>
          </w:p>
        </w:tc>
      </w:tr>
      <w:tr w:rsidR="00A96A3D" w:rsidRPr="00A96A3D" w14:paraId="648255C8" w14:textId="77777777" w:rsidTr="00A96A3D">
        <w:tc>
          <w:tcPr>
            <w:tcW w:w="9090" w:type="dxa"/>
          </w:tcPr>
          <w:p w14:paraId="29420338" w14:textId="77777777" w:rsidR="00A96A3D" w:rsidRPr="00A96A3D" w:rsidRDefault="00A96A3D" w:rsidP="00A96A3D">
            <w:pPr>
              <w:rPr>
                <w:bCs/>
                <w:color w:val="auto"/>
              </w:rPr>
            </w:pPr>
            <w:r w:rsidRPr="00A96A3D">
              <w:rPr>
                <w:bCs/>
                <w:color w:val="auto"/>
              </w:rPr>
              <w:t>8. How are the activities in this protocol linked to those of others?</w:t>
            </w:r>
          </w:p>
        </w:tc>
      </w:tr>
      <w:tr w:rsidR="00A96A3D" w:rsidRPr="00A96A3D" w14:paraId="645170E6" w14:textId="77777777" w:rsidTr="00A96A3D">
        <w:tc>
          <w:tcPr>
            <w:tcW w:w="9090" w:type="dxa"/>
          </w:tcPr>
          <w:p w14:paraId="7721BCB5" w14:textId="77777777" w:rsidR="00A96A3D" w:rsidRPr="00A96A3D" w:rsidRDefault="00A96A3D" w:rsidP="00A96A3D">
            <w:pPr>
              <w:rPr>
                <w:bCs/>
                <w:color w:val="auto"/>
              </w:rPr>
            </w:pPr>
            <w:r w:rsidRPr="00A96A3D">
              <w:rPr>
                <w:bCs/>
                <w:color w:val="auto"/>
              </w:rPr>
              <w:t>To realize hybrid yield potential, good agronomic practices combined with good soil and water conservation practices are critical. This research will be conducted in treatment combinations of validated fertilizer rates (ICRAF), S&amp;WC (Hombolo) (Sub activity 1.2.2.1), as well as utilization of information generated through ISFM (SUA). Nutrition information linking to SUA &amp; ICRISAT research. Data generated will be available for systems analysis and scaling support. This research will also link up with ARI-Hombolo on economic analysis aspects.</w:t>
            </w:r>
          </w:p>
        </w:tc>
      </w:tr>
      <w:tr w:rsidR="00A96A3D" w:rsidRPr="00A96A3D" w14:paraId="796B5DE3" w14:textId="77777777" w:rsidTr="00A96A3D">
        <w:tc>
          <w:tcPr>
            <w:tcW w:w="9090" w:type="dxa"/>
          </w:tcPr>
          <w:p w14:paraId="23651F38" w14:textId="77777777" w:rsidR="00A96A3D" w:rsidRPr="00A96A3D" w:rsidRDefault="00A96A3D" w:rsidP="00A96A3D">
            <w:pPr>
              <w:rPr>
                <w:bCs/>
                <w:color w:val="auto"/>
              </w:rPr>
            </w:pPr>
          </w:p>
        </w:tc>
      </w:tr>
    </w:tbl>
    <w:p w14:paraId="6F5DE820" w14:textId="009F0479" w:rsidR="00885F2D" w:rsidRDefault="00885F2D" w:rsidP="007B127E">
      <w:pPr>
        <w:rPr>
          <w:color w:val="auto"/>
        </w:rPr>
      </w:pPr>
    </w:p>
    <w:p w14:paraId="6F7B3859" w14:textId="652D967B" w:rsidR="00885F2D" w:rsidRDefault="00885F2D" w:rsidP="007B127E">
      <w:pPr>
        <w:rPr>
          <w:color w:val="auto"/>
        </w:rPr>
      </w:pPr>
    </w:p>
    <w:p w14:paraId="20F2E47F" w14:textId="14478E00" w:rsidR="00885F2D" w:rsidRDefault="00885F2D" w:rsidP="007B127E">
      <w:pPr>
        <w:rPr>
          <w:color w:val="auto"/>
        </w:rPr>
      </w:pPr>
    </w:p>
    <w:p w14:paraId="181F497A" w14:textId="03529EFF" w:rsidR="00CE6758" w:rsidRDefault="00CE6758" w:rsidP="007B127E">
      <w:pPr>
        <w:rPr>
          <w:color w:val="auto"/>
        </w:rPr>
      </w:pPr>
    </w:p>
    <w:p w14:paraId="13AA4FAA" w14:textId="07BEFAFD" w:rsidR="00CE6758" w:rsidRDefault="00CE6758" w:rsidP="007B127E">
      <w:pPr>
        <w:rPr>
          <w:color w:val="auto"/>
        </w:rPr>
      </w:pPr>
    </w:p>
    <w:p w14:paraId="44AF784D" w14:textId="1AA70B40" w:rsidR="00CE6758" w:rsidRDefault="00CE6758" w:rsidP="007B127E">
      <w:pPr>
        <w:rPr>
          <w:color w:val="auto"/>
        </w:rPr>
      </w:pPr>
    </w:p>
    <w:p w14:paraId="15675199" w14:textId="37B208AA" w:rsidR="00CE6758" w:rsidRDefault="00CE6758" w:rsidP="007B127E">
      <w:pPr>
        <w:rPr>
          <w:color w:val="auto"/>
        </w:rPr>
      </w:pPr>
    </w:p>
    <w:p w14:paraId="4403306F" w14:textId="4965E186" w:rsidR="00CE6758" w:rsidRDefault="00CE6758" w:rsidP="007B127E">
      <w:pPr>
        <w:rPr>
          <w:color w:val="auto"/>
        </w:rPr>
      </w:pPr>
    </w:p>
    <w:p w14:paraId="6489AB4B" w14:textId="107D3F61" w:rsidR="00CE6758" w:rsidRDefault="00CE6758" w:rsidP="007B127E">
      <w:pPr>
        <w:rPr>
          <w:color w:val="auto"/>
        </w:rPr>
      </w:pPr>
    </w:p>
    <w:p w14:paraId="2FF52BA1" w14:textId="6B978C96" w:rsidR="00CE6758" w:rsidRDefault="00CE6758" w:rsidP="007B127E">
      <w:pPr>
        <w:rPr>
          <w:color w:val="auto"/>
        </w:rPr>
      </w:pPr>
    </w:p>
    <w:p w14:paraId="2FF9532D" w14:textId="0AF8A26B" w:rsidR="00CE6758" w:rsidRDefault="00CE6758" w:rsidP="007B127E">
      <w:pPr>
        <w:rPr>
          <w:color w:val="auto"/>
        </w:rPr>
      </w:pPr>
    </w:p>
    <w:p w14:paraId="7F7B97C4" w14:textId="437A438C" w:rsidR="00CE6758" w:rsidRDefault="00CE6758" w:rsidP="007B127E">
      <w:pPr>
        <w:rPr>
          <w:color w:val="auto"/>
        </w:rPr>
      </w:pPr>
    </w:p>
    <w:p w14:paraId="447E29C0" w14:textId="37148710" w:rsidR="00CE6758" w:rsidRDefault="00CE6758" w:rsidP="007B127E">
      <w:pPr>
        <w:rPr>
          <w:color w:val="auto"/>
        </w:rPr>
      </w:pPr>
    </w:p>
    <w:p w14:paraId="298E4243" w14:textId="5190C8D3" w:rsidR="00CE6758" w:rsidRDefault="00CE6758" w:rsidP="007B127E">
      <w:pPr>
        <w:rPr>
          <w:color w:val="auto"/>
        </w:rPr>
      </w:pPr>
    </w:p>
    <w:p w14:paraId="3A75213E" w14:textId="3A891227" w:rsidR="00CE6758" w:rsidRDefault="00CE6758" w:rsidP="007B127E">
      <w:pPr>
        <w:rPr>
          <w:color w:val="auto"/>
        </w:rPr>
      </w:pPr>
    </w:p>
    <w:p w14:paraId="378A38B6" w14:textId="4CAE7017" w:rsidR="00CE6758" w:rsidRDefault="00CE6758" w:rsidP="007B127E">
      <w:pPr>
        <w:rPr>
          <w:color w:val="auto"/>
        </w:rPr>
      </w:pPr>
    </w:p>
    <w:p w14:paraId="5B0EF141" w14:textId="674A2EB7" w:rsidR="00CE6758" w:rsidRDefault="00CE6758" w:rsidP="007B127E">
      <w:pPr>
        <w:rPr>
          <w:color w:val="auto"/>
        </w:rPr>
      </w:pPr>
    </w:p>
    <w:p w14:paraId="2B175896" w14:textId="39AE4716" w:rsidR="00CE6758" w:rsidRDefault="00CE6758" w:rsidP="007B127E">
      <w:pPr>
        <w:rPr>
          <w:color w:val="auto"/>
        </w:rPr>
      </w:pPr>
    </w:p>
    <w:p w14:paraId="6DE9F39A" w14:textId="43334844" w:rsidR="00CE6758" w:rsidRDefault="00CE6758" w:rsidP="007B127E">
      <w:pPr>
        <w:rPr>
          <w:color w:val="auto"/>
        </w:rPr>
      </w:pPr>
    </w:p>
    <w:p w14:paraId="53400890" w14:textId="77777777" w:rsidR="00CE6758" w:rsidRDefault="00CE6758" w:rsidP="007B127E">
      <w:pPr>
        <w:rPr>
          <w:color w:val="auto"/>
        </w:rPr>
        <w:sectPr w:rsidR="00CE6758" w:rsidSect="00A96A3D">
          <w:pgSz w:w="11907" w:h="16839" w:code="9"/>
          <w:pgMar w:top="1440" w:right="1800" w:bottom="1440" w:left="1800" w:header="720" w:footer="432" w:gutter="0"/>
          <w:cols w:space="720"/>
          <w:docGrid w:linePitch="360"/>
        </w:sectPr>
      </w:pPr>
    </w:p>
    <w:p w14:paraId="5CDD2A22" w14:textId="6AE7596F" w:rsidR="00CE6758" w:rsidRDefault="002E2263" w:rsidP="007B127E">
      <w:pPr>
        <w:rPr>
          <w:color w:val="auto"/>
        </w:rPr>
      </w:pPr>
      <w:r w:rsidRPr="002E2263">
        <w:rPr>
          <w:color w:val="auto"/>
        </w:rPr>
        <w:lastRenderedPageBreak/>
        <w:t>9. Gantt chart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6387"/>
        <w:gridCol w:w="788"/>
        <w:gridCol w:w="512"/>
        <w:gridCol w:w="512"/>
        <w:gridCol w:w="537"/>
        <w:gridCol w:w="537"/>
        <w:gridCol w:w="537"/>
        <w:gridCol w:w="555"/>
        <w:gridCol w:w="512"/>
        <w:gridCol w:w="512"/>
        <w:gridCol w:w="512"/>
        <w:gridCol w:w="512"/>
        <w:gridCol w:w="512"/>
        <w:gridCol w:w="512"/>
        <w:gridCol w:w="512"/>
      </w:tblGrid>
      <w:tr w:rsidR="002E2263" w:rsidRPr="00CE6758" w14:paraId="72F71007" w14:textId="77777777" w:rsidTr="008F4C64">
        <w:trPr>
          <w:trHeight w:val="139"/>
        </w:trPr>
        <w:tc>
          <w:tcPr>
            <w:tcW w:w="6745" w:type="dxa"/>
            <w:tcBorders>
              <w:top w:val="single" w:sz="4" w:space="0" w:color="auto"/>
              <w:left w:val="single" w:sz="4" w:space="0" w:color="auto"/>
              <w:bottom w:val="single" w:sz="4" w:space="0" w:color="auto"/>
              <w:right w:val="single" w:sz="4" w:space="0" w:color="auto"/>
            </w:tcBorders>
            <w:vAlign w:val="center"/>
          </w:tcPr>
          <w:p w14:paraId="5E001534" w14:textId="77777777" w:rsidR="00CE6758" w:rsidRPr="00CE6758" w:rsidRDefault="00CE6758" w:rsidP="008F4C64">
            <w:pPr>
              <w:rPr>
                <w:b/>
                <w:bCs/>
                <w:color w:val="auto"/>
              </w:rPr>
            </w:pPr>
          </w:p>
        </w:tc>
        <w:tc>
          <w:tcPr>
            <w:tcW w:w="933" w:type="dxa"/>
            <w:gridSpan w:val="2"/>
            <w:tcBorders>
              <w:top w:val="single" w:sz="4" w:space="0" w:color="auto"/>
              <w:left w:val="single" w:sz="4" w:space="0" w:color="auto"/>
              <w:bottom w:val="single" w:sz="4" w:space="0" w:color="auto"/>
              <w:right w:val="single" w:sz="4" w:space="0" w:color="auto"/>
            </w:tcBorders>
            <w:vAlign w:val="center"/>
            <w:hideMark/>
          </w:tcPr>
          <w:p w14:paraId="443A4F19" w14:textId="77777777" w:rsidR="00CE6758" w:rsidRPr="00CE6758" w:rsidRDefault="00CE6758" w:rsidP="008F4C64">
            <w:pPr>
              <w:rPr>
                <w:b/>
                <w:bCs/>
                <w:color w:val="auto"/>
              </w:rPr>
            </w:pPr>
            <w:r w:rsidRPr="00CE6758">
              <w:rPr>
                <w:b/>
                <w:bCs/>
                <w:color w:val="auto"/>
              </w:rPr>
              <w:t>2019</w:t>
            </w:r>
          </w:p>
        </w:tc>
        <w:tc>
          <w:tcPr>
            <w:tcW w:w="6271" w:type="dxa"/>
            <w:gridSpan w:val="12"/>
            <w:tcBorders>
              <w:top w:val="single" w:sz="4" w:space="0" w:color="auto"/>
              <w:left w:val="single" w:sz="4" w:space="0" w:color="auto"/>
              <w:bottom w:val="single" w:sz="4" w:space="0" w:color="auto"/>
              <w:right w:val="single" w:sz="4" w:space="0" w:color="auto"/>
            </w:tcBorders>
            <w:vAlign w:val="center"/>
            <w:hideMark/>
          </w:tcPr>
          <w:p w14:paraId="0BF93871" w14:textId="77777777" w:rsidR="00CE6758" w:rsidRPr="00CE6758" w:rsidRDefault="00CE6758" w:rsidP="008F4C64">
            <w:pPr>
              <w:rPr>
                <w:b/>
                <w:bCs/>
                <w:color w:val="auto"/>
              </w:rPr>
            </w:pPr>
            <w:r w:rsidRPr="00CE6758">
              <w:rPr>
                <w:b/>
                <w:bCs/>
                <w:color w:val="auto"/>
              </w:rPr>
              <w:t>2020</w:t>
            </w:r>
          </w:p>
        </w:tc>
      </w:tr>
      <w:tr w:rsidR="002E2263" w:rsidRPr="00CE6758" w14:paraId="09EB41F2" w14:textId="77777777" w:rsidTr="008F4C64">
        <w:trPr>
          <w:cantSplit/>
          <w:trHeight w:val="431"/>
        </w:trPr>
        <w:tc>
          <w:tcPr>
            <w:tcW w:w="6745" w:type="dxa"/>
            <w:tcBorders>
              <w:top w:val="single" w:sz="4" w:space="0" w:color="auto"/>
              <w:left w:val="single" w:sz="4" w:space="0" w:color="auto"/>
              <w:bottom w:val="single" w:sz="4" w:space="0" w:color="auto"/>
              <w:right w:val="single" w:sz="4" w:space="0" w:color="auto"/>
            </w:tcBorders>
            <w:vAlign w:val="center"/>
            <w:hideMark/>
          </w:tcPr>
          <w:p w14:paraId="0B2ED99A" w14:textId="77777777" w:rsidR="00CE6758" w:rsidRPr="00CE6758" w:rsidRDefault="00CE6758" w:rsidP="008F4C64">
            <w:pPr>
              <w:rPr>
                <w:b/>
                <w:bCs/>
                <w:color w:val="auto"/>
              </w:rPr>
            </w:pPr>
            <w:r w:rsidRPr="00CE6758">
              <w:rPr>
                <w:b/>
                <w:bCs/>
                <w:color w:val="auto"/>
              </w:rPr>
              <w:t>Activity</w:t>
            </w:r>
          </w:p>
        </w:tc>
        <w:tc>
          <w:tcPr>
            <w:tcW w:w="421" w:type="dxa"/>
            <w:tcBorders>
              <w:top w:val="single" w:sz="4" w:space="0" w:color="auto"/>
              <w:left w:val="single" w:sz="4" w:space="0" w:color="auto"/>
              <w:bottom w:val="single" w:sz="4" w:space="0" w:color="auto"/>
              <w:right w:val="single" w:sz="4" w:space="0" w:color="auto"/>
            </w:tcBorders>
            <w:textDirection w:val="btLr"/>
            <w:vAlign w:val="center"/>
            <w:hideMark/>
          </w:tcPr>
          <w:p w14:paraId="14884735" w14:textId="77777777" w:rsidR="002E2263" w:rsidRDefault="00CE6758" w:rsidP="008F4C64">
            <w:pPr>
              <w:rPr>
                <w:b/>
                <w:bCs/>
                <w:color w:val="auto"/>
              </w:rPr>
            </w:pPr>
            <w:r w:rsidRPr="00CE6758">
              <w:rPr>
                <w:b/>
                <w:bCs/>
                <w:color w:val="auto"/>
              </w:rPr>
              <w:t>Oct/</w:t>
            </w:r>
          </w:p>
          <w:p w14:paraId="1F5EA291" w14:textId="28425A20" w:rsidR="00CE6758" w:rsidRPr="00CE6758" w:rsidRDefault="00CE6758" w:rsidP="008F4C64">
            <w:pPr>
              <w:rPr>
                <w:b/>
                <w:bCs/>
                <w:color w:val="auto"/>
              </w:rPr>
            </w:pPr>
            <w:r w:rsidRPr="00CE6758">
              <w:rPr>
                <w:b/>
                <w:bCs/>
                <w:color w:val="auto"/>
              </w:rPr>
              <w:t>Nov</w:t>
            </w:r>
          </w:p>
        </w:tc>
        <w:tc>
          <w:tcPr>
            <w:tcW w:w="512" w:type="dxa"/>
            <w:tcBorders>
              <w:top w:val="single" w:sz="4" w:space="0" w:color="auto"/>
              <w:left w:val="single" w:sz="4" w:space="0" w:color="auto"/>
              <w:bottom w:val="single" w:sz="4" w:space="0" w:color="auto"/>
              <w:right w:val="single" w:sz="4" w:space="0" w:color="auto"/>
            </w:tcBorders>
            <w:textDirection w:val="btLr"/>
            <w:vAlign w:val="center"/>
            <w:hideMark/>
          </w:tcPr>
          <w:p w14:paraId="0C8F624E" w14:textId="77777777" w:rsidR="00CE6758" w:rsidRPr="00CE6758" w:rsidRDefault="00CE6758" w:rsidP="008F4C64">
            <w:pPr>
              <w:rPr>
                <w:b/>
                <w:bCs/>
                <w:color w:val="auto"/>
              </w:rPr>
            </w:pPr>
            <w:r w:rsidRPr="00CE6758">
              <w:rPr>
                <w:b/>
                <w:bCs/>
                <w:color w:val="auto"/>
              </w:rPr>
              <w:t>Dec</w:t>
            </w:r>
          </w:p>
        </w:tc>
        <w:tc>
          <w:tcPr>
            <w:tcW w:w="512" w:type="dxa"/>
            <w:tcBorders>
              <w:top w:val="single" w:sz="4" w:space="0" w:color="auto"/>
              <w:left w:val="single" w:sz="4" w:space="0" w:color="auto"/>
              <w:bottom w:val="single" w:sz="4" w:space="0" w:color="auto"/>
              <w:right w:val="single" w:sz="4" w:space="0" w:color="auto"/>
            </w:tcBorders>
            <w:textDirection w:val="btLr"/>
            <w:vAlign w:val="center"/>
            <w:hideMark/>
          </w:tcPr>
          <w:p w14:paraId="73BB04B4" w14:textId="77777777" w:rsidR="00CE6758" w:rsidRPr="00CE6758" w:rsidRDefault="00CE6758" w:rsidP="008F4C64">
            <w:pPr>
              <w:rPr>
                <w:b/>
                <w:bCs/>
                <w:color w:val="auto"/>
              </w:rPr>
            </w:pPr>
            <w:r w:rsidRPr="00CE6758">
              <w:rPr>
                <w:b/>
                <w:bCs/>
                <w:color w:val="auto"/>
              </w:rPr>
              <w:t>Jan</w:t>
            </w:r>
          </w:p>
        </w:tc>
        <w:tc>
          <w:tcPr>
            <w:tcW w:w="539" w:type="dxa"/>
            <w:tcBorders>
              <w:top w:val="single" w:sz="4" w:space="0" w:color="auto"/>
              <w:left w:val="single" w:sz="4" w:space="0" w:color="auto"/>
              <w:bottom w:val="single" w:sz="4" w:space="0" w:color="auto"/>
              <w:right w:val="single" w:sz="4" w:space="0" w:color="auto"/>
            </w:tcBorders>
            <w:textDirection w:val="btLr"/>
            <w:vAlign w:val="center"/>
            <w:hideMark/>
          </w:tcPr>
          <w:p w14:paraId="68B05A56" w14:textId="77777777" w:rsidR="00CE6758" w:rsidRPr="00CE6758" w:rsidRDefault="00CE6758" w:rsidP="008F4C64">
            <w:pPr>
              <w:rPr>
                <w:b/>
                <w:bCs/>
                <w:color w:val="auto"/>
              </w:rPr>
            </w:pPr>
            <w:r w:rsidRPr="00CE6758">
              <w:rPr>
                <w:b/>
                <w:bCs/>
                <w:color w:val="auto"/>
              </w:rPr>
              <w:t>Feb</w:t>
            </w:r>
          </w:p>
        </w:tc>
        <w:tc>
          <w:tcPr>
            <w:tcW w:w="539" w:type="dxa"/>
            <w:tcBorders>
              <w:top w:val="single" w:sz="4" w:space="0" w:color="auto"/>
              <w:left w:val="single" w:sz="4" w:space="0" w:color="auto"/>
              <w:bottom w:val="single" w:sz="4" w:space="0" w:color="auto"/>
              <w:right w:val="single" w:sz="4" w:space="0" w:color="auto"/>
            </w:tcBorders>
            <w:textDirection w:val="btLr"/>
            <w:vAlign w:val="center"/>
            <w:hideMark/>
          </w:tcPr>
          <w:p w14:paraId="50867347" w14:textId="77777777" w:rsidR="00CE6758" w:rsidRPr="00CE6758" w:rsidRDefault="00CE6758" w:rsidP="008F4C64">
            <w:pPr>
              <w:rPr>
                <w:b/>
                <w:bCs/>
                <w:color w:val="auto"/>
              </w:rPr>
            </w:pPr>
            <w:r w:rsidRPr="00CE6758">
              <w:rPr>
                <w:b/>
                <w:bCs/>
                <w:color w:val="auto"/>
              </w:rPr>
              <w:t>Mar</w:t>
            </w:r>
          </w:p>
        </w:tc>
        <w:tc>
          <w:tcPr>
            <w:tcW w:w="539" w:type="dxa"/>
            <w:tcBorders>
              <w:top w:val="single" w:sz="4" w:space="0" w:color="auto"/>
              <w:left w:val="single" w:sz="4" w:space="0" w:color="auto"/>
              <w:bottom w:val="single" w:sz="4" w:space="0" w:color="auto"/>
              <w:right w:val="single" w:sz="4" w:space="0" w:color="auto"/>
            </w:tcBorders>
            <w:textDirection w:val="btLr"/>
            <w:vAlign w:val="center"/>
            <w:hideMark/>
          </w:tcPr>
          <w:p w14:paraId="5101430F" w14:textId="77777777" w:rsidR="00CE6758" w:rsidRPr="00CE6758" w:rsidRDefault="00CE6758" w:rsidP="008F4C64">
            <w:pPr>
              <w:rPr>
                <w:b/>
                <w:bCs/>
                <w:color w:val="auto"/>
              </w:rPr>
            </w:pPr>
            <w:r w:rsidRPr="00CE6758">
              <w:rPr>
                <w:b/>
                <w:bCs/>
                <w:color w:val="auto"/>
              </w:rPr>
              <w:t>Apr</w:t>
            </w:r>
          </w:p>
        </w:tc>
        <w:tc>
          <w:tcPr>
            <w:tcW w:w="558" w:type="dxa"/>
            <w:tcBorders>
              <w:top w:val="single" w:sz="4" w:space="0" w:color="auto"/>
              <w:left w:val="single" w:sz="4" w:space="0" w:color="auto"/>
              <w:bottom w:val="single" w:sz="4" w:space="0" w:color="auto"/>
              <w:right w:val="single" w:sz="4" w:space="0" w:color="auto"/>
            </w:tcBorders>
            <w:textDirection w:val="btLr"/>
            <w:vAlign w:val="center"/>
            <w:hideMark/>
          </w:tcPr>
          <w:p w14:paraId="38766F3D" w14:textId="77777777" w:rsidR="00CE6758" w:rsidRPr="00CE6758" w:rsidRDefault="00CE6758" w:rsidP="008F4C64">
            <w:pPr>
              <w:rPr>
                <w:b/>
                <w:bCs/>
                <w:color w:val="auto"/>
              </w:rPr>
            </w:pPr>
            <w:r w:rsidRPr="00CE6758">
              <w:rPr>
                <w:b/>
                <w:bCs/>
                <w:color w:val="auto"/>
              </w:rPr>
              <w:t>May</w:t>
            </w:r>
          </w:p>
        </w:tc>
        <w:tc>
          <w:tcPr>
            <w:tcW w:w="512" w:type="dxa"/>
            <w:tcBorders>
              <w:top w:val="single" w:sz="4" w:space="0" w:color="auto"/>
              <w:left w:val="single" w:sz="4" w:space="0" w:color="auto"/>
              <w:bottom w:val="single" w:sz="4" w:space="0" w:color="auto"/>
              <w:right w:val="single" w:sz="4" w:space="0" w:color="auto"/>
            </w:tcBorders>
            <w:textDirection w:val="btLr"/>
            <w:vAlign w:val="center"/>
            <w:hideMark/>
          </w:tcPr>
          <w:p w14:paraId="32965A5E" w14:textId="77777777" w:rsidR="00CE6758" w:rsidRPr="00CE6758" w:rsidRDefault="00CE6758" w:rsidP="008F4C64">
            <w:pPr>
              <w:rPr>
                <w:b/>
                <w:bCs/>
                <w:color w:val="auto"/>
              </w:rPr>
            </w:pPr>
            <w:r w:rsidRPr="00CE6758">
              <w:rPr>
                <w:b/>
                <w:bCs/>
                <w:color w:val="auto"/>
              </w:rPr>
              <w:t>Jun</w:t>
            </w:r>
          </w:p>
        </w:tc>
        <w:tc>
          <w:tcPr>
            <w:tcW w:w="512" w:type="dxa"/>
            <w:tcBorders>
              <w:top w:val="single" w:sz="4" w:space="0" w:color="auto"/>
              <w:left w:val="single" w:sz="4" w:space="0" w:color="auto"/>
              <w:bottom w:val="single" w:sz="4" w:space="0" w:color="auto"/>
              <w:right w:val="single" w:sz="4" w:space="0" w:color="auto"/>
            </w:tcBorders>
            <w:textDirection w:val="btLr"/>
            <w:vAlign w:val="center"/>
            <w:hideMark/>
          </w:tcPr>
          <w:p w14:paraId="4D158E81" w14:textId="77777777" w:rsidR="00CE6758" w:rsidRPr="00CE6758" w:rsidRDefault="00CE6758" w:rsidP="008F4C64">
            <w:pPr>
              <w:rPr>
                <w:b/>
                <w:bCs/>
                <w:color w:val="auto"/>
              </w:rPr>
            </w:pPr>
            <w:r w:rsidRPr="00CE6758">
              <w:rPr>
                <w:b/>
                <w:bCs/>
                <w:color w:val="auto"/>
              </w:rPr>
              <w:t>July</w:t>
            </w:r>
          </w:p>
        </w:tc>
        <w:tc>
          <w:tcPr>
            <w:tcW w:w="512" w:type="dxa"/>
            <w:tcBorders>
              <w:top w:val="single" w:sz="4" w:space="0" w:color="auto"/>
              <w:left w:val="single" w:sz="4" w:space="0" w:color="auto"/>
              <w:bottom w:val="single" w:sz="4" w:space="0" w:color="auto"/>
              <w:right w:val="single" w:sz="4" w:space="0" w:color="auto"/>
            </w:tcBorders>
            <w:textDirection w:val="btLr"/>
            <w:vAlign w:val="center"/>
            <w:hideMark/>
          </w:tcPr>
          <w:p w14:paraId="4F08DA35" w14:textId="77777777" w:rsidR="00CE6758" w:rsidRPr="00CE6758" w:rsidRDefault="00CE6758" w:rsidP="008F4C64">
            <w:pPr>
              <w:rPr>
                <w:b/>
                <w:bCs/>
                <w:color w:val="auto"/>
              </w:rPr>
            </w:pPr>
            <w:r w:rsidRPr="00CE6758">
              <w:rPr>
                <w:b/>
                <w:bCs/>
                <w:color w:val="auto"/>
              </w:rPr>
              <w:t>Aug</w:t>
            </w:r>
          </w:p>
        </w:tc>
        <w:tc>
          <w:tcPr>
            <w:tcW w:w="512" w:type="dxa"/>
            <w:tcBorders>
              <w:top w:val="single" w:sz="4" w:space="0" w:color="auto"/>
              <w:left w:val="single" w:sz="4" w:space="0" w:color="auto"/>
              <w:bottom w:val="single" w:sz="4" w:space="0" w:color="auto"/>
              <w:right w:val="single" w:sz="4" w:space="0" w:color="auto"/>
            </w:tcBorders>
            <w:textDirection w:val="btLr"/>
            <w:vAlign w:val="center"/>
            <w:hideMark/>
          </w:tcPr>
          <w:p w14:paraId="21A7F9F3" w14:textId="77777777" w:rsidR="00CE6758" w:rsidRPr="00CE6758" w:rsidRDefault="00CE6758" w:rsidP="008F4C64">
            <w:pPr>
              <w:rPr>
                <w:b/>
                <w:bCs/>
                <w:color w:val="auto"/>
              </w:rPr>
            </w:pPr>
            <w:r w:rsidRPr="00CE6758">
              <w:rPr>
                <w:b/>
                <w:bCs/>
                <w:color w:val="auto"/>
              </w:rPr>
              <w:t>Sep</w:t>
            </w:r>
          </w:p>
        </w:tc>
        <w:tc>
          <w:tcPr>
            <w:tcW w:w="512" w:type="dxa"/>
            <w:tcBorders>
              <w:top w:val="single" w:sz="4" w:space="0" w:color="auto"/>
              <w:left w:val="single" w:sz="4" w:space="0" w:color="auto"/>
              <w:bottom w:val="single" w:sz="4" w:space="0" w:color="auto"/>
              <w:right w:val="single" w:sz="4" w:space="0" w:color="auto"/>
            </w:tcBorders>
            <w:textDirection w:val="btLr"/>
            <w:vAlign w:val="center"/>
            <w:hideMark/>
          </w:tcPr>
          <w:p w14:paraId="442C98D3" w14:textId="77777777" w:rsidR="00CE6758" w:rsidRPr="00CE6758" w:rsidRDefault="00CE6758" w:rsidP="008F4C64">
            <w:pPr>
              <w:rPr>
                <w:b/>
                <w:bCs/>
                <w:color w:val="auto"/>
              </w:rPr>
            </w:pPr>
            <w:r w:rsidRPr="00CE6758">
              <w:rPr>
                <w:b/>
                <w:bCs/>
                <w:color w:val="auto"/>
              </w:rPr>
              <w:t>Oct</w:t>
            </w:r>
          </w:p>
        </w:tc>
        <w:tc>
          <w:tcPr>
            <w:tcW w:w="512" w:type="dxa"/>
            <w:tcBorders>
              <w:top w:val="single" w:sz="4" w:space="0" w:color="auto"/>
              <w:left w:val="single" w:sz="4" w:space="0" w:color="auto"/>
              <w:bottom w:val="single" w:sz="4" w:space="0" w:color="auto"/>
              <w:right w:val="single" w:sz="4" w:space="0" w:color="auto"/>
            </w:tcBorders>
            <w:textDirection w:val="btLr"/>
            <w:vAlign w:val="center"/>
            <w:hideMark/>
          </w:tcPr>
          <w:p w14:paraId="7DEF9D4E" w14:textId="77777777" w:rsidR="00CE6758" w:rsidRPr="00CE6758" w:rsidRDefault="00CE6758" w:rsidP="008F4C64">
            <w:pPr>
              <w:rPr>
                <w:b/>
                <w:bCs/>
                <w:color w:val="auto"/>
              </w:rPr>
            </w:pPr>
            <w:r w:rsidRPr="00CE6758">
              <w:rPr>
                <w:b/>
                <w:bCs/>
                <w:color w:val="auto"/>
              </w:rPr>
              <w:t>Nov</w:t>
            </w:r>
          </w:p>
        </w:tc>
        <w:tc>
          <w:tcPr>
            <w:tcW w:w="512" w:type="dxa"/>
            <w:tcBorders>
              <w:top w:val="single" w:sz="4" w:space="0" w:color="auto"/>
              <w:left w:val="single" w:sz="4" w:space="0" w:color="auto"/>
              <w:bottom w:val="single" w:sz="4" w:space="0" w:color="auto"/>
              <w:right w:val="single" w:sz="4" w:space="0" w:color="auto"/>
            </w:tcBorders>
            <w:textDirection w:val="btLr"/>
            <w:vAlign w:val="center"/>
            <w:hideMark/>
          </w:tcPr>
          <w:p w14:paraId="6C72C48D" w14:textId="77777777" w:rsidR="00CE6758" w:rsidRPr="00CE6758" w:rsidRDefault="00CE6758" w:rsidP="008F4C64">
            <w:pPr>
              <w:rPr>
                <w:b/>
                <w:bCs/>
                <w:color w:val="auto"/>
              </w:rPr>
            </w:pPr>
            <w:r w:rsidRPr="00CE6758">
              <w:rPr>
                <w:b/>
                <w:bCs/>
                <w:color w:val="auto"/>
              </w:rPr>
              <w:t>Dec</w:t>
            </w:r>
          </w:p>
        </w:tc>
      </w:tr>
      <w:tr w:rsidR="002E2263" w:rsidRPr="00CE6758" w14:paraId="28BC9A3A" w14:textId="77777777" w:rsidTr="008F4C64">
        <w:trPr>
          <w:trHeight w:val="275"/>
        </w:trPr>
        <w:tc>
          <w:tcPr>
            <w:tcW w:w="674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4DA9F9" w14:textId="77777777" w:rsidR="00CE6758" w:rsidRPr="00CE6758" w:rsidRDefault="00CE6758" w:rsidP="008F4C64">
            <w:pPr>
              <w:rPr>
                <w:color w:val="auto"/>
              </w:rPr>
            </w:pPr>
            <w:r w:rsidRPr="00CE6758">
              <w:rPr>
                <w:color w:val="auto"/>
              </w:rPr>
              <w:t>Site selection</w:t>
            </w:r>
          </w:p>
        </w:tc>
        <w:tc>
          <w:tcPr>
            <w:tcW w:w="421"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3B7E6CC1" w14:textId="57973468"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7C1F03E6"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4CE57BF3"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1AD0FA9D"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5E2B0AA3"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3443F27F" w14:textId="77777777" w:rsidR="00CE6758" w:rsidRPr="00CE6758" w:rsidRDefault="00CE6758" w:rsidP="008F4C64">
            <w:pPr>
              <w:rPr>
                <w:color w:val="auto"/>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2DBABF77"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704FFD16"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47AD326C"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5A7435C5"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373FACEB"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20D991DC"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55BD5A45"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5C3CEF7E" w14:textId="77777777" w:rsidR="00CE6758" w:rsidRPr="00CE6758" w:rsidRDefault="00CE6758" w:rsidP="008F4C64">
            <w:pPr>
              <w:rPr>
                <w:color w:val="auto"/>
              </w:rPr>
            </w:pPr>
          </w:p>
        </w:tc>
      </w:tr>
      <w:tr w:rsidR="002E2263" w:rsidRPr="00CE6758" w14:paraId="04D504B0" w14:textId="77777777" w:rsidTr="008F4C64">
        <w:trPr>
          <w:trHeight w:val="275"/>
        </w:trPr>
        <w:tc>
          <w:tcPr>
            <w:tcW w:w="6745" w:type="dxa"/>
            <w:tcBorders>
              <w:top w:val="single" w:sz="4" w:space="0" w:color="auto"/>
              <w:left w:val="single" w:sz="4" w:space="0" w:color="auto"/>
              <w:bottom w:val="single" w:sz="4" w:space="0" w:color="auto"/>
              <w:right w:val="single" w:sz="4" w:space="0" w:color="auto"/>
            </w:tcBorders>
            <w:vAlign w:val="center"/>
            <w:hideMark/>
          </w:tcPr>
          <w:p w14:paraId="66757AA9" w14:textId="77777777" w:rsidR="00CE6758" w:rsidRPr="00CE6758" w:rsidRDefault="00CE6758" w:rsidP="008F4C64">
            <w:pPr>
              <w:rPr>
                <w:color w:val="auto"/>
              </w:rPr>
            </w:pPr>
            <w:r w:rsidRPr="00CE6758">
              <w:rPr>
                <w:color w:val="auto"/>
              </w:rPr>
              <w:t>Land preparation</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43EF8C32"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57E23C18" w14:textId="5EC26035"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D284E12"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2E47CADA"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133DDD86"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4768065E" w14:textId="77777777" w:rsidR="00CE6758" w:rsidRPr="00CE6758" w:rsidRDefault="00CE6758" w:rsidP="008F4C64">
            <w:pPr>
              <w:rPr>
                <w:color w:val="auto"/>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7CC90FD3"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4870FD06"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31A7B442"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09BB2318"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6B3DFE66"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44556F1D"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C948048"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080A0E58" w14:textId="77777777" w:rsidR="00CE6758" w:rsidRPr="00CE6758" w:rsidRDefault="00CE6758" w:rsidP="008F4C64">
            <w:pPr>
              <w:rPr>
                <w:color w:val="auto"/>
              </w:rPr>
            </w:pPr>
          </w:p>
        </w:tc>
      </w:tr>
      <w:tr w:rsidR="002E2263" w:rsidRPr="00CE6758" w14:paraId="2BB872FB" w14:textId="77777777" w:rsidTr="008F4C64">
        <w:trPr>
          <w:trHeight w:val="275"/>
        </w:trPr>
        <w:tc>
          <w:tcPr>
            <w:tcW w:w="6745" w:type="dxa"/>
            <w:tcBorders>
              <w:top w:val="single" w:sz="4" w:space="0" w:color="auto"/>
              <w:left w:val="single" w:sz="4" w:space="0" w:color="auto"/>
              <w:bottom w:val="single" w:sz="4" w:space="0" w:color="auto"/>
              <w:right w:val="single" w:sz="4" w:space="0" w:color="auto"/>
            </w:tcBorders>
            <w:vAlign w:val="center"/>
            <w:hideMark/>
          </w:tcPr>
          <w:p w14:paraId="7B2188AF" w14:textId="77777777" w:rsidR="00CE6758" w:rsidRPr="00CE6758" w:rsidRDefault="00CE6758" w:rsidP="008F4C64">
            <w:pPr>
              <w:rPr>
                <w:b/>
                <w:bCs/>
                <w:i/>
                <w:iCs/>
                <w:color w:val="auto"/>
              </w:rPr>
            </w:pPr>
            <w:r w:rsidRPr="00CE6758">
              <w:rPr>
                <w:color w:val="auto"/>
              </w:rPr>
              <w:t>Harrowing and planting</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50859CFB"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30E42951" w14:textId="10FB1559"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3C11E3FD" w14:textId="61F1B6B4"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15643967"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40FAEBC0"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7532FB97" w14:textId="77777777" w:rsidR="00CE6758" w:rsidRPr="00CE6758" w:rsidRDefault="00CE6758" w:rsidP="008F4C64">
            <w:pPr>
              <w:rPr>
                <w:color w:val="auto"/>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3FEABDB3"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2B7C60F5"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5DA0642E"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6D3015FF"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68C8B6F1"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771F3D8C"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048929AF"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D10E1F0" w14:textId="77777777" w:rsidR="00CE6758" w:rsidRPr="00CE6758" w:rsidRDefault="00CE6758" w:rsidP="008F4C64">
            <w:pPr>
              <w:rPr>
                <w:color w:val="auto"/>
              </w:rPr>
            </w:pPr>
          </w:p>
        </w:tc>
      </w:tr>
      <w:tr w:rsidR="002E2263" w:rsidRPr="00CE6758" w14:paraId="0103B534" w14:textId="77777777" w:rsidTr="008F4C64">
        <w:trPr>
          <w:trHeight w:val="256"/>
        </w:trPr>
        <w:tc>
          <w:tcPr>
            <w:tcW w:w="6745" w:type="dxa"/>
            <w:tcBorders>
              <w:top w:val="single" w:sz="4" w:space="0" w:color="auto"/>
              <w:left w:val="single" w:sz="4" w:space="0" w:color="auto"/>
              <w:bottom w:val="single" w:sz="4" w:space="0" w:color="auto"/>
              <w:right w:val="single" w:sz="4" w:space="0" w:color="auto"/>
            </w:tcBorders>
            <w:vAlign w:val="center"/>
            <w:hideMark/>
          </w:tcPr>
          <w:p w14:paraId="5E1FC2E6" w14:textId="77777777" w:rsidR="00CE6758" w:rsidRPr="00CE6758" w:rsidRDefault="00CE6758" w:rsidP="008F4C64">
            <w:pPr>
              <w:rPr>
                <w:color w:val="auto"/>
              </w:rPr>
            </w:pPr>
            <w:r w:rsidRPr="00CE6758">
              <w:rPr>
                <w:color w:val="auto"/>
              </w:rPr>
              <w:t>1</w:t>
            </w:r>
            <w:r w:rsidRPr="00CE6758">
              <w:rPr>
                <w:color w:val="auto"/>
                <w:vertAlign w:val="superscript"/>
              </w:rPr>
              <w:t>st</w:t>
            </w:r>
            <w:r w:rsidRPr="00CE6758">
              <w:rPr>
                <w:color w:val="auto"/>
              </w:rPr>
              <w:t xml:space="preserve"> weeding</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0384E8D8"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CE5608A"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26B55F35" w14:textId="318CE280"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17123C43" w14:textId="0B6EB7C6"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319E9F2C"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2D4D23BE" w14:textId="77777777" w:rsidR="00CE6758" w:rsidRPr="00CE6758" w:rsidRDefault="00CE6758" w:rsidP="008F4C64">
            <w:pPr>
              <w:rPr>
                <w:color w:val="auto"/>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0360F1D1"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39297E79"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07E5AD7F"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13D83D5"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7FF739AC"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4A6C7DA2"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3F1C9D52"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47CC3B17" w14:textId="77777777" w:rsidR="00CE6758" w:rsidRPr="00CE6758" w:rsidRDefault="00CE6758" w:rsidP="008F4C64">
            <w:pPr>
              <w:rPr>
                <w:color w:val="auto"/>
              </w:rPr>
            </w:pPr>
          </w:p>
        </w:tc>
      </w:tr>
      <w:tr w:rsidR="002E2263" w:rsidRPr="00CE6758" w14:paraId="0675347E" w14:textId="77777777" w:rsidTr="008F4C64">
        <w:trPr>
          <w:trHeight w:val="269"/>
        </w:trPr>
        <w:tc>
          <w:tcPr>
            <w:tcW w:w="6745" w:type="dxa"/>
            <w:tcBorders>
              <w:top w:val="single" w:sz="4" w:space="0" w:color="auto"/>
              <w:left w:val="single" w:sz="4" w:space="0" w:color="auto"/>
              <w:bottom w:val="single" w:sz="4" w:space="0" w:color="auto"/>
              <w:right w:val="single" w:sz="4" w:space="0" w:color="auto"/>
            </w:tcBorders>
            <w:vAlign w:val="center"/>
            <w:hideMark/>
          </w:tcPr>
          <w:p w14:paraId="064B4930" w14:textId="77777777" w:rsidR="00CE6758" w:rsidRPr="00CE6758" w:rsidRDefault="00CE6758" w:rsidP="008F4C64">
            <w:pPr>
              <w:rPr>
                <w:color w:val="auto"/>
              </w:rPr>
            </w:pPr>
            <w:r w:rsidRPr="00CE6758">
              <w:rPr>
                <w:color w:val="auto"/>
              </w:rPr>
              <w:t>Topdressing of trials</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114359E2"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5FDBEEDA"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367012A"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71A45763" w14:textId="04DA0B7D"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48B95478"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08EA61D4" w14:textId="77777777" w:rsidR="00CE6758" w:rsidRPr="00CE6758" w:rsidRDefault="00CE6758" w:rsidP="008F4C64">
            <w:pPr>
              <w:rPr>
                <w:color w:val="auto"/>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22B7BA84"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7D7B0BC7"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747FC97A"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656134A5"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5D2D8A5C"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3721E542"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2A64D5CB"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796A84CA" w14:textId="77777777" w:rsidR="00CE6758" w:rsidRPr="00CE6758" w:rsidRDefault="00CE6758" w:rsidP="008F4C64">
            <w:pPr>
              <w:rPr>
                <w:color w:val="auto"/>
              </w:rPr>
            </w:pPr>
          </w:p>
        </w:tc>
      </w:tr>
      <w:tr w:rsidR="002E2263" w:rsidRPr="00CE6758" w14:paraId="6FA7337E" w14:textId="77777777" w:rsidTr="008F4C64">
        <w:trPr>
          <w:trHeight w:val="269"/>
        </w:trPr>
        <w:tc>
          <w:tcPr>
            <w:tcW w:w="6745" w:type="dxa"/>
            <w:tcBorders>
              <w:top w:val="single" w:sz="4" w:space="0" w:color="auto"/>
              <w:left w:val="single" w:sz="4" w:space="0" w:color="auto"/>
              <w:bottom w:val="single" w:sz="4" w:space="0" w:color="auto"/>
              <w:right w:val="single" w:sz="4" w:space="0" w:color="auto"/>
            </w:tcBorders>
            <w:vAlign w:val="center"/>
            <w:hideMark/>
          </w:tcPr>
          <w:p w14:paraId="596B8A08" w14:textId="77777777" w:rsidR="00CE6758" w:rsidRPr="00CE6758" w:rsidRDefault="00CE6758" w:rsidP="008F4C64">
            <w:pPr>
              <w:rPr>
                <w:color w:val="auto"/>
              </w:rPr>
            </w:pPr>
            <w:r w:rsidRPr="00CE6758">
              <w:rPr>
                <w:color w:val="auto"/>
              </w:rPr>
              <w:t>2</w:t>
            </w:r>
            <w:r w:rsidRPr="00CE6758">
              <w:rPr>
                <w:color w:val="auto"/>
                <w:vertAlign w:val="superscript"/>
              </w:rPr>
              <w:t>nd</w:t>
            </w:r>
            <w:r w:rsidRPr="00CE6758">
              <w:rPr>
                <w:color w:val="auto"/>
              </w:rPr>
              <w:t xml:space="preserve"> weeding</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0D9B40F5"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817A7A3"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5E86C745"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73977E9A" w14:textId="3BF77CB9"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15E0C04D"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6A3E023E" w14:textId="77777777" w:rsidR="00CE6758" w:rsidRPr="00CE6758" w:rsidRDefault="00CE6758" w:rsidP="008F4C64">
            <w:pPr>
              <w:rPr>
                <w:color w:val="auto"/>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67E8EE2C"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6E05EC2B"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744213D2"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25FF5634"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4F9AC68E"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7FC0223A"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08EE19D0"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3160F517" w14:textId="77777777" w:rsidR="00CE6758" w:rsidRPr="00CE6758" w:rsidRDefault="00CE6758" w:rsidP="008F4C64">
            <w:pPr>
              <w:rPr>
                <w:color w:val="auto"/>
              </w:rPr>
            </w:pPr>
          </w:p>
        </w:tc>
      </w:tr>
      <w:tr w:rsidR="002E2263" w:rsidRPr="00CE6758" w14:paraId="39362781" w14:textId="77777777" w:rsidTr="008F4C64">
        <w:trPr>
          <w:trHeight w:val="269"/>
        </w:trPr>
        <w:tc>
          <w:tcPr>
            <w:tcW w:w="6745" w:type="dxa"/>
            <w:tcBorders>
              <w:top w:val="single" w:sz="4" w:space="0" w:color="auto"/>
              <w:left w:val="single" w:sz="4" w:space="0" w:color="auto"/>
              <w:bottom w:val="single" w:sz="4" w:space="0" w:color="auto"/>
              <w:right w:val="single" w:sz="4" w:space="0" w:color="auto"/>
            </w:tcBorders>
            <w:vAlign w:val="center"/>
            <w:hideMark/>
          </w:tcPr>
          <w:p w14:paraId="7C6F5531" w14:textId="77777777" w:rsidR="00CE6758" w:rsidRPr="00CE6758" w:rsidRDefault="00CE6758" w:rsidP="008F4C64">
            <w:pPr>
              <w:rPr>
                <w:color w:val="auto"/>
              </w:rPr>
            </w:pPr>
            <w:r w:rsidRPr="00CE6758">
              <w:rPr>
                <w:color w:val="auto"/>
              </w:rPr>
              <w:t>Data collection</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562432B5"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45BA37F9"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4022CB8"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327A397B"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15FBE4B9" w14:textId="12FAC12F"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7B825A28" w14:textId="4D0D5175" w:rsidR="00CE6758" w:rsidRPr="00CE6758" w:rsidRDefault="00CE6758" w:rsidP="008F4C64">
            <w:pPr>
              <w:rPr>
                <w:color w:val="auto"/>
              </w:rPr>
            </w:pPr>
          </w:p>
        </w:tc>
        <w:tc>
          <w:tcPr>
            <w:tcW w:w="558"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52C99F46" w14:textId="20789588"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BF02C41"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67DE7BB3"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5D3C63CF"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70CDD79C"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23D56C97"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4DB3AC81"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00EDADEE" w14:textId="77777777" w:rsidR="00CE6758" w:rsidRPr="00CE6758" w:rsidRDefault="00CE6758" w:rsidP="008F4C64">
            <w:pPr>
              <w:rPr>
                <w:color w:val="auto"/>
              </w:rPr>
            </w:pPr>
          </w:p>
        </w:tc>
      </w:tr>
      <w:tr w:rsidR="002E2263" w:rsidRPr="00CE6758" w14:paraId="12C401CE" w14:textId="77777777" w:rsidTr="008F4C64">
        <w:trPr>
          <w:trHeight w:val="230"/>
        </w:trPr>
        <w:tc>
          <w:tcPr>
            <w:tcW w:w="6745" w:type="dxa"/>
            <w:tcBorders>
              <w:top w:val="single" w:sz="4" w:space="0" w:color="auto"/>
              <w:left w:val="single" w:sz="4" w:space="0" w:color="auto"/>
              <w:bottom w:val="single" w:sz="4" w:space="0" w:color="auto"/>
              <w:right w:val="single" w:sz="4" w:space="0" w:color="auto"/>
            </w:tcBorders>
            <w:vAlign w:val="center"/>
          </w:tcPr>
          <w:p w14:paraId="6D964180" w14:textId="77777777" w:rsidR="00CE6758" w:rsidRPr="00CE6758" w:rsidRDefault="00CE6758" w:rsidP="008F4C64">
            <w:pPr>
              <w:rPr>
                <w:color w:val="auto"/>
              </w:rPr>
            </w:pPr>
            <w:r w:rsidRPr="00CE6758">
              <w:rPr>
                <w:color w:val="auto"/>
              </w:rPr>
              <w:t>Field days</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385BB54D"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314710BB"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0E59B3E6"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2257297E"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04DF7D53"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0CD7959F" w14:textId="77777777" w:rsidR="00CE6758" w:rsidRPr="00CE6758" w:rsidRDefault="00CE6758" w:rsidP="008F4C64">
            <w:pPr>
              <w:rPr>
                <w:color w:val="auto"/>
              </w:rPr>
            </w:pPr>
          </w:p>
        </w:tc>
        <w:tc>
          <w:tcPr>
            <w:tcW w:w="558"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4593BEA4" w14:textId="38D1ED15"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5005772A"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7CB95B13"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6DE7D96B"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728CBEE7"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C848673"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2326BE39"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205C5F62" w14:textId="77777777" w:rsidR="00CE6758" w:rsidRPr="00CE6758" w:rsidRDefault="00CE6758" w:rsidP="008F4C64">
            <w:pPr>
              <w:rPr>
                <w:color w:val="auto"/>
              </w:rPr>
            </w:pPr>
          </w:p>
        </w:tc>
      </w:tr>
      <w:tr w:rsidR="002E2263" w:rsidRPr="00CE6758" w14:paraId="4078C831" w14:textId="77777777" w:rsidTr="008F4C64">
        <w:trPr>
          <w:trHeight w:val="230"/>
        </w:trPr>
        <w:tc>
          <w:tcPr>
            <w:tcW w:w="6745" w:type="dxa"/>
            <w:tcBorders>
              <w:top w:val="single" w:sz="4" w:space="0" w:color="auto"/>
              <w:left w:val="single" w:sz="4" w:space="0" w:color="auto"/>
              <w:bottom w:val="single" w:sz="4" w:space="0" w:color="auto"/>
              <w:right w:val="single" w:sz="4" w:space="0" w:color="auto"/>
            </w:tcBorders>
            <w:vAlign w:val="center"/>
            <w:hideMark/>
          </w:tcPr>
          <w:p w14:paraId="0485EF17" w14:textId="77777777" w:rsidR="00CE6758" w:rsidRPr="00CE6758" w:rsidRDefault="00CE6758" w:rsidP="008F4C64">
            <w:pPr>
              <w:rPr>
                <w:color w:val="auto"/>
              </w:rPr>
            </w:pPr>
            <w:r w:rsidRPr="00CE6758">
              <w:rPr>
                <w:color w:val="auto"/>
              </w:rPr>
              <w:t>Harvesting</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21320220"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6884504"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04CC778F"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331358E8"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0846795A"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12AA2699" w14:textId="77777777" w:rsidR="00CE6758" w:rsidRPr="00CE6758" w:rsidRDefault="00CE6758" w:rsidP="008F4C64">
            <w:pPr>
              <w:rPr>
                <w:color w:val="auto"/>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24977833"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61EB1457" w14:textId="688123A1"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2784951"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2BA157A2"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67ABA5F6"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3F0AAC7A"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787A38F"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499A5341" w14:textId="77777777" w:rsidR="00CE6758" w:rsidRPr="00CE6758" w:rsidRDefault="00CE6758" w:rsidP="008F4C64">
            <w:pPr>
              <w:rPr>
                <w:color w:val="auto"/>
              </w:rPr>
            </w:pPr>
          </w:p>
        </w:tc>
      </w:tr>
      <w:tr w:rsidR="002E2263" w:rsidRPr="00CE6758" w14:paraId="4760144C" w14:textId="77777777" w:rsidTr="008F4C64">
        <w:trPr>
          <w:trHeight w:val="230"/>
        </w:trPr>
        <w:tc>
          <w:tcPr>
            <w:tcW w:w="6745" w:type="dxa"/>
            <w:tcBorders>
              <w:top w:val="single" w:sz="4" w:space="0" w:color="auto"/>
              <w:left w:val="single" w:sz="4" w:space="0" w:color="auto"/>
              <w:bottom w:val="single" w:sz="4" w:space="0" w:color="auto"/>
              <w:right w:val="single" w:sz="4" w:space="0" w:color="auto"/>
            </w:tcBorders>
            <w:vAlign w:val="center"/>
          </w:tcPr>
          <w:p w14:paraId="74A4E8FF" w14:textId="77777777" w:rsidR="00CE6758" w:rsidRPr="00CE6758" w:rsidRDefault="00CE6758" w:rsidP="008F4C64">
            <w:pPr>
              <w:rPr>
                <w:color w:val="auto"/>
              </w:rPr>
            </w:pPr>
            <w:r w:rsidRPr="00CE6758">
              <w:rPr>
                <w:color w:val="auto"/>
              </w:rPr>
              <w:t>Lab analysis</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758B7FBC"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03B04E4E"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DB8B552"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5210B9FE"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66BC2FBF"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5C80907F" w14:textId="77777777" w:rsidR="00CE6758" w:rsidRPr="00CE6758" w:rsidRDefault="00CE6758" w:rsidP="008F4C64">
            <w:pPr>
              <w:rPr>
                <w:color w:val="auto"/>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4B34375F"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2D3D0C2F"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1A09244B" w14:textId="7AC4FCCC"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6BC21414" w14:textId="3D40D1FF"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0F89445F"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2010A2CA"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3941F4A7"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32537945" w14:textId="77777777" w:rsidR="00CE6758" w:rsidRPr="00CE6758" w:rsidRDefault="00CE6758" w:rsidP="008F4C64">
            <w:pPr>
              <w:rPr>
                <w:color w:val="auto"/>
              </w:rPr>
            </w:pPr>
          </w:p>
        </w:tc>
      </w:tr>
      <w:tr w:rsidR="002E2263" w:rsidRPr="00CE6758" w14:paraId="41B215B8" w14:textId="77777777" w:rsidTr="008F4C64">
        <w:trPr>
          <w:trHeight w:val="230"/>
        </w:trPr>
        <w:tc>
          <w:tcPr>
            <w:tcW w:w="6745" w:type="dxa"/>
            <w:tcBorders>
              <w:top w:val="single" w:sz="4" w:space="0" w:color="auto"/>
              <w:left w:val="single" w:sz="4" w:space="0" w:color="auto"/>
              <w:bottom w:val="single" w:sz="4" w:space="0" w:color="auto"/>
              <w:right w:val="single" w:sz="4" w:space="0" w:color="auto"/>
            </w:tcBorders>
            <w:vAlign w:val="center"/>
            <w:hideMark/>
          </w:tcPr>
          <w:p w14:paraId="4BF78558" w14:textId="77777777" w:rsidR="00CE6758" w:rsidRPr="00CE6758" w:rsidRDefault="00CE6758" w:rsidP="008F4C64">
            <w:pPr>
              <w:rPr>
                <w:color w:val="auto"/>
              </w:rPr>
            </w:pPr>
            <w:r w:rsidRPr="00CE6758">
              <w:rPr>
                <w:color w:val="auto"/>
              </w:rPr>
              <w:t>Data analysis</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71C363B9"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6FD5997B"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706DE576"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4308E1B8"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46C82171"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06B7BE7A" w14:textId="77777777" w:rsidR="00CE6758" w:rsidRPr="00CE6758" w:rsidRDefault="00CE6758" w:rsidP="008F4C64">
            <w:pPr>
              <w:rPr>
                <w:color w:val="auto"/>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5212FA4D"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3D194DB7"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0EC734FC" w14:textId="492EEAB9"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0B485050" w14:textId="7223242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703DB958"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0AFC4C39"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0C04E5E0"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32F37A93" w14:textId="77777777" w:rsidR="00CE6758" w:rsidRPr="00CE6758" w:rsidRDefault="00CE6758" w:rsidP="008F4C64">
            <w:pPr>
              <w:rPr>
                <w:color w:val="auto"/>
              </w:rPr>
            </w:pPr>
          </w:p>
        </w:tc>
      </w:tr>
      <w:tr w:rsidR="002E2263" w:rsidRPr="00CE6758" w14:paraId="54586294" w14:textId="77777777" w:rsidTr="008F4C64">
        <w:trPr>
          <w:trHeight w:val="185"/>
        </w:trPr>
        <w:tc>
          <w:tcPr>
            <w:tcW w:w="6745" w:type="dxa"/>
            <w:tcBorders>
              <w:top w:val="single" w:sz="4" w:space="0" w:color="auto"/>
              <w:left w:val="single" w:sz="4" w:space="0" w:color="auto"/>
              <w:bottom w:val="single" w:sz="4" w:space="0" w:color="auto"/>
              <w:right w:val="single" w:sz="4" w:space="0" w:color="auto"/>
            </w:tcBorders>
            <w:vAlign w:val="center"/>
            <w:hideMark/>
          </w:tcPr>
          <w:p w14:paraId="67F81626" w14:textId="77777777" w:rsidR="00CE6758" w:rsidRPr="00CE6758" w:rsidRDefault="00CE6758" w:rsidP="008F4C64">
            <w:pPr>
              <w:rPr>
                <w:color w:val="auto"/>
              </w:rPr>
            </w:pPr>
            <w:r w:rsidRPr="00CE6758">
              <w:rPr>
                <w:color w:val="auto"/>
              </w:rPr>
              <w:t>Report write-up and submission</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337695A2"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67573BEB"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18A29EEF"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31B7F444"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7922AC71" w14:textId="7777777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auto"/>
            <w:vAlign w:val="center"/>
          </w:tcPr>
          <w:p w14:paraId="423E5FCA" w14:textId="77777777" w:rsidR="00CE6758" w:rsidRPr="00CE6758" w:rsidRDefault="00CE6758" w:rsidP="008F4C64">
            <w:pPr>
              <w:rPr>
                <w:color w:val="auto"/>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14:paraId="6DEDA238"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50753661"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3BB400C7"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038EAE75"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13C78204" w14:textId="27EF8D1B"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67D3A02D"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3CB4DE8D"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01CA98E6" w14:textId="77777777" w:rsidR="00CE6758" w:rsidRPr="00CE6758" w:rsidRDefault="00CE6758" w:rsidP="008F4C64">
            <w:pPr>
              <w:rPr>
                <w:color w:val="auto"/>
              </w:rPr>
            </w:pPr>
          </w:p>
        </w:tc>
      </w:tr>
      <w:tr w:rsidR="002E2263" w:rsidRPr="00CE6758" w14:paraId="22A09773" w14:textId="77777777" w:rsidTr="008F4C64">
        <w:trPr>
          <w:trHeight w:val="185"/>
        </w:trPr>
        <w:tc>
          <w:tcPr>
            <w:tcW w:w="6745" w:type="dxa"/>
            <w:tcBorders>
              <w:top w:val="single" w:sz="4" w:space="0" w:color="auto"/>
              <w:left w:val="single" w:sz="4" w:space="0" w:color="auto"/>
              <w:bottom w:val="single" w:sz="4" w:space="0" w:color="auto"/>
              <w:right w:val="single" w:sz="4" w:space="0" w:color="auto"/>
            </w:tcBorders>
            <w:vAlign w:val="center"/>
          </w:tcPr>
          <w:p w14:paraId="5DCABC5B" w14:textId="77777777" w:rsidR="00CE6758" w:rsidRPr="00CE6758" w:rsidRDefault="00CE6758" w:rsidP="008F4C64">
            <w:pPr>
              <w:rPr>
                <w:color w:val="auto"/>
              </w:rPr>
            </w:pPr>
            <w:r w:rsidRPr="00CE6758">
              <w:rPr>
                <w:color w:val="auto"/>
              </w:rPr>
              <w:t>Manuscripts preparation (Draft)</w:t>
            </w:r>
          </w:p>
        </w:tc>
        <w:tc>
          <w:tcPr>
            <w:tcW w:w="421" w:type="dxa"/>
            <w:tcBorders>
              <w:top w:val="single" w:sz="4" w:space="0" w:color="auto"/>
              <w:left w:val="single" w:sz="4" w:space="0" w:color="auto"/>
              <w:bottom w:val="single" w:sz="4" w:space="0" w:color="auto"/>
              <w:right w:val="single" w:sz="4" w:space="0" w:color="auto"/>
            </w:tcBorders>
            <w:shd w:val="clear" w:color="auto" w:fill="7F7F7F" w:themeFill="text2" w:themeFillTint="80"/>
            <w:vAlign w:val="center"/>
          </w:tcPr>
          <w:p w14:paraId="45A8D1D0" w14:textId="78BAC058"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7F7F7F" w:themeFill="text2" w:themeFillTint="80"/>
            <w:vAlign w:val="center"/>
          </w:tcPr>
          <w:p w14:paraId="788601D5" w14:textId="0041D5FB"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7F7F7F" w:themeFill="text2" w:themeFillTint="80"/>
            <w:vAlign w:val="center"/>
          </w:tcPr>
          <w:p w14:paraId="48015073" w14:textId="721A9137"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7F7F7F" w:themeFill="text2" w:themeFillTint="80"/>
            <w:vAlign w:val="center"/>
          </w:tcPr>
          <w:p w14:paraId="75782038" w14:textId="602E7A66"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7F7F7F" w:themeFill="text2" w:themeFillTint="80"/>
            <w:vAlign w:val="center"/>
          </w:tcPr>
          <w:p w14:paraId="1C78F962" w14:textId="6D18818A" w:rsidR="00CE6758" w:rsidRPr="00CE6758" w:rsidRDefault="00CE6758" w:rsidP="008F4C64">
            <w:pPr>
              <w:rPr>
                <w:color w:val="auto"/>
              </w:rPr>
            </w:pPr>
          </w:p>
        </w:tc>
        <w:tc>
          <w:tcPr>
            <w:tcW w:w="539" w:type="dxa"/>
            <w:tcBorders>
              <w:top w:val="single" w:sz="4" w:space="0" w:color="auto"/>
              <w:left w:val="single" w:sz="4" w:space="0" w:color="auto"/>
              <w:bottom w:val="single" w:sz="4" w:space="0" w:color="auto"/>
              <w:right w:val="single" w:sz="4" w:space="0" w:color="auto"/>
            </w:tcBorders>
            <w:shd w:val="clear" w:color="auto" w:fill="7F7F7F" w:themeFill="text2" w:themeFillTint="80"/>
            <w:vAlign w:val="center"/>
          </w:tcPr>
          <w:p w14:paraId="6803F3F3" w14:textId="43F6C60C" w:rsidR="00CE6758" w:rsidRPr="00CE6758" w:rsidRDefault="00CE6758" w:rsidP="008F4C64">
            <w:pPr>
              <w:rPr>
                <w:color w:val="auto"/>
              </w:rPr>
            </w:pPr>
          </w:p>
        </w:tc>
        <w:tc>
          <w:tcPr>
            <w:tcW w:w="558" w:type="dxa"/>
            <w:tcBorders>
              <w:top w:val="single" w:sz="4" w:space="0" w:color="auto"/>
              <w:left w:val="single" w:sz="4" w:space="0" w:color="auto"/>
              <w:bottom w:val="single" w:sz="4" w:space="0" w:color="auto"/>
              <w:right w:val="single" w:sz="4" w:space="0" w:color="auto"/>
            </w:tcBorders>
            <w:shd w:val="clear" w:color="auto" w:fill="7F7F7F" w:themeFill="text2" w:themeFillTint="80"/>
            <w:vAlign w:val="center"/>
          </w:tcPr>
          <w:p w14:paraId="7AB298D3" w14:textId="276E0D08"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7F7F7F" w:themeFill="text2" w:themeFillTint="80"/>
            <w:vAlign w:val="center"/>
          </w:tcPr>
          <w:p w14:paraId="309DD7E8" w14:textId="28CBA462"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7F7F7F" w:themeFill="text2" w:themeFillTint="80"/>
            <w:vAlign w:val="center"/>
          </w:tcPr>
          <w:p w14:paraId="32709F7F" w14:textId="55974F5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7F7F7F" w:themeFill="text2" w:themeFillTint="80"/>
            <w:vAlign w:val="center"/>
          </w:tcPr>
          <w:p w14:paraId="25A3982A" w14:textId="58C696E2"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949494" w:themeFill="accent6" w:themeFillTint="99"/>
            <w:vAlign w:val="center"/>
          </w:tcPr>
          <w:p w14:paraId="1011529C" w14:textId="2C050CBE"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039AEBDD"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695731CF" w14:textId="77777777" w:rsidR="00CE6758" w:rsidRPr="00CE6758" w:rsidRDefault="00CE6758" w:rsidP="008F4C64">
            <w:pPr>
              <w:rPr>
                <w:color w:val="auto"/>
              </w:rPr>
            </w:pPr>
          </w:p>
        </w:tc>
        <w:tc>
          <w:tcPr>
            <w:tcW w:w="512" w:type="dxa"/>
            <w:tcBorders>
              <w:top w:val="single" w:sz="4" w:space="0" w:color="auto"/>
              <w:left w:val="single" w:sz="4" w:space="0" w:color="auto"/>
              <w:bottom w:val="single" w:sz="4" w:space="0" w:color="auto"/>
              <w:right w:val="single" w:sz="4" w:space="0" w:color="auto"/>
            </w:tcBorders>
            <w:shd w:val="clear" w:color="auto" w:fill="auto"/>
            <w:vAlign w:val="center"/>
          </w:tcPr>
          <w:p w14:paraId="511EB8B3" w14:textId="77777777" w:rsidR="00CE6758" w:rsidRPr="00CE6758" w:rsidRDefault="00CE6758" w:rsidP="008F4C64">
            <w:pPr>
              <w:rPr>
                <w:color w:val="auto"/>
              </w:rPr>
            </w:pPr>
          </w:p>
        </w:tc>
      </w:tr>
    </w:tbl>
    <w:p w14:paraId="15101116" w14:textId="246C3F47" w:rsidR="00885F2D" w:rsidRDefault="00885F2D" w:rsidP="007B127E">
      <w:pPr>
        <w:rPr>
          <w:color w:val="auto"/>
        </w:rPr>
      </w:pPr>
    </w:p>
    <w:p w14:paraId="67C448CD" w14:textId="7029E1A5" w:rsidR="00885F2D" w:rsidRDefault="00885F2D" w:rsidP="007B127E">
      <w:pPr>
        <w:rPr>
          <w:color w:val="auto"/>
        </w:rPr>
      </w:pPr>
    </w:p>
    <w:p w14:paraId="2F199C34" w14:textId="77777777" w:rsidR="00CE6758" w:rsidRDefault="00CE6758" w:rsidP="007B127E">
      <w:pPr>
        <w:rPr>
          <w:color w:val="auto"/>
        </w:rPr>
        <w:sectPr w:rsidR="00CE6758" w:rsidSect="00CE6758">
          <w:pgSz w:w="16839" w:h="11907" w:orient="landscape" w:code="9"/>
          <w:pgMar w:top="1800" w:right="1440" w:bottom="1800" w:left="1440" w:header="720" w:footer="432" w:gutter="0"/>
          <w:cols w:space="720"/>
          <w:docGrid w:linePitch="360"/>
        </w:sectPr>
      </w:pPr>
    </w:p>
    <w:p w14:paraId="11C27CD7" w14:textId="5A955CE5" w:rsidR="00885F2D" w:rsidRDefault="00885F2D" w:rsidP="007B127E">
      <w:pPr>
        <w:rPr>
          <w:color w:val="auto"/>
        </w:rPr>
      </w:pP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33"/>
        <w:gridCol w:w="514"/>
        <w:gridCol w:w="1012"/>
        <w:gridCol w:w="788"/>
        <w:gridCol w:w="1196"/>
        <w:gridCol w:w="540"/>
        <w:gridCol w:w="1161"/>
        <w:gridCol w:w="99"/>
        <w:gridCol w:w="180"/>
        <w:gridCol w:w="1620"/>
      </w:tblGrid>
      <w:tr w:rsidR="002078D2" w:rsidRPr="002078D2" w14:paraId="560B6091" w14:textId="77777777" w:rsidTr="00E01E53">
        <w:tc>
          <w:tcPr>
            <w:tcW w:w="9270" w:type="dxa"/>
            <w:gridSpan w:val="11"/>
          </w:tcPr>
          <w:p w14:paraId="2A9FF875" w14:textId="77777777" w:rsidR="002078D2" w:rsidRPr="002078D2" w:rsidRDefault="002078D2" w:rsidP="002078D2">
            <w:pPr>
              <w:rPr>
                <w:bCs/>
                <w:color w:val="auto"/>
              </w:rPr>
            </w:pPr>
            <w:r w:rsidRPr="002078D2">
              <w:rPr>
                <w:bCs/>
                <w:color w:val="auto"/>
              </w:rPr>
              <w:t xml:space="preserve">Outcome 1: </w:t>
            </w:r>
            <w:r w:rsidRPr="002078D2">
              <w:rPr>
                <w:color w:val="auto"/>
              </w:rPr>
              <w:t>Productivity, diversity, and income of crop-livestock systems in selected agro-ecologies enhanced under climate variability</w:t>
            </w:r>
          </w:p>
        </w:tc>
      </w:tr>
      <w:tr w:rsidR="002078D2" w:rsidRPr="002078D2" w14:paraId="03F79992" w14:textId="77777777" w:rsidTr="00E01E53">
        <w:tc>
          <w:tcPr>
            <w:tcW w:w="2127" w:type="dxa"/>
          </w:tcPr>
          <w:p w14:paraId="0D848022" w14:textId="77777777" w:rsidR="002078D2" w:rsidRPr="002078D2" w:rsidRDefault="002078D2" w:rsidP="002078D2">
            <w:pPr>
              <w:rPr>
                <w:bCs/>
                <w:color w:val="auto"/>
              </w:rPr>
            </w:pPr>
            <w:r w:rsidRPr="002078D2">
              <w:rPr>
                <w:bCs/>
                <w:color w:val="auto"/>
              </w:rPr>
              <w:t>a. Output 1.1</w:t>
            </w:r>
          </w:p>
        </w:tc>
        <w:tc>
          <w:tcPr>
            <w:tcW w:w="7143" w:type="dxa"/>
            <w:gridSpan w:val="10"/>
          </w:tcPr>
          <w:p w14:paraId="2F344995" w14:textId="77777777" w:rsidR="002078D2" w:rsidRPr="002078D2" w:rsidRDefault="002078D2" w:rsidP="002078D2">
            <w:pPr>
              <w:rPr>
                <w:bCs/>
                <w:color w:val="auto"/>
              </w:rPr>
            </w:pPr>
            <w:r w:rsidRPr="002078D2">
              <w:rPr>
                <w:bCs/>
                <w:iCs/>
                <w:color w:val="auto"/>
              </w:rPr>
              <w:t>Demand-driven, climate-smart, integrated crop-livestock research products (contextualized technologies) for improved productivity, diversified diets, and higher income piloted for specific typologies in target agro-ecologies</w:t>
            </w:r>
          </w:p>
        </w:tc>
      </w:tr>
      <w:tr w:rsidR="002078D2" w:rsidRPr="002078D2" w14:paraId="322F45B5" w14:textId="77777777" w:rsidTr="00E01E53">
        <w:tc>
          <w:tcPr>
            <w:tcW w:w="2127" w:type="dxa"/>
          </w:tcPr>
          <w:p w14:paraId="4CCB319B" w14:textId="77777777" w:rsidR="002078D2" w:rsidRPr="002078D2" w:rsidRDefault="002078D2" w:rsidP="002078D2">
            <w:pPr>
              <w:rPr>
                <w:bCs/>
                <w:color w:val="auto"/>
              </w:rPr>
            </w:pPr>
            <w:r w:rsidRPr="002078D2">
              <w:rPr>
                <w:bCs/>
                <w:color w:val="auto"/>
              </w:rPr>
              <w:t>b. Activity 1.1.1</w:t>
            </w:r>
          </w:p>
        </w:tc>
        <w:tc>
          <w:tcPr>
            <w:tcW w:w="7143" w:type="dxa"/>
            <w:gridSpan w:val="10"/>
          </w:tcPr>
          <w:p w14:paraId="2A3AF0A9" w14:textId="77777777" w:rsidR="002078D2" w:rsidRPr="002078D2" w:rsidRDefault="002078D2" w:rsidP="002078D2">
            <w:pPr>
              <w:rPr>
                <w:bCs/>
                <w:color w:val="auto"/>
              </w:rPr>
            </w:pPr>
            <w:r w:rsidRPr="002078D2">
              <w:rPr>
                <w:bCs/>
                <w:iCs/>
                <w:color w:val="auto"/>
              </w:rPr>
              <w:t>Assess and iteratively improve resilient crop-crop and crop-livestock integration systems</w:t>
            </w:r>
          </w:p>
        </w:tc>
      </w:tr>
      <w:tr w:rsidR="002078D2" w:rsidRPr="002078D2" w14:paraId="6ECA8E1A" w14:textId="77777777" w:rsidTr="00E01E53">
        <w:tc>
          <w:tcPr>
            <w:tcW w:w="2127" w:type="dxa"/>
          </w:tcPr>
          <w:p w14:paraId="5A920113" w14:textId="77777777" w:rsidR="002078D2" w:rsidRPr="002078D2" w:rsidRDefault="002078D2" w:rsidP="002078D2">
            <w:pPr>
              <w:rPr>
                <w:bCs/>
                <w:color w:val="auto"/>
              </w:rPr>
            </w:pPr>
            <w:r w:rsidRPr="002078D2">
              <w:rPr>
                <w:bCs/>
                <w:color w:val="auto"/>
              </w:rPr>
              <w:t>c. Sub-activity 1.1.1.2</w:t>
            </w:r>
          </w:p>
        </w:tc>
        <w:tc>
          <w:tcPr>
            <w:tcW w:w="7143" w:type="dxa"/>
            <w:gridSpan w:val="10"/>
          </w:tcPr>
          <w:p w14:paraId="2E402B51" w14:textId="77777777" w:rsidR="002078D2" w:rsidRPr="002078D2" w:rsidRDefault="002078D2" w:rsidP="002078D2">
            <w:pPr>
              <w:rPr>
                <w:bCs/>
                <w:color w:val="auto"/>
              </w:rPr>
            </w:pPr>
            <w:r w:rsidRPr="002078D2">
              <w:rPr>
                <w:bCs/>
                <w:color w:val="auto"/>
              </w:rPr>
              <w:t>Investigations on the medium to long term impacts of SI technologies (improved soil fertility management, improved germplasm, crop combinations, nutrient and water management) on crop productivity on multi-locational fields sites and baby trials</w:t>
            </w:r>
          </w:p>
        </w:tc>
      </w:tr>
      <w:tr w:rsidR="002078D2" w:rsidRPr="002078D2" w14:paraId="69074500" w14:textId="77777777" w:rsidTr="00E01E53">
        <w:tc>
          <w:tcPr>
            <w:tcW w:w="9270" w:type="dxa"/>
            <w:gridSpan w:val="11"/>
          </w:tcPr>
          <w:p w14:paraId="6BBA66D1" w14:textId="77777777" w:rsidR="002078D2" w:rsidRPr="002078D2" w:rsidRDefault="002078D2" w:rsidP="002078D2">
            <w:pPr>
              <w:rPr>
                <w:bCs/>
                <w:color w:val="auto"/>
              </w:rPr>
            </w:pPr>
          </w:p>
        </w:tc>
      </w:tr>
      <w:tr w:rsidR="002078D2" w:rsidRPr="002078D2" w14:paraId="2CA7873C" w14:textId="77777777" w:rsidTr="00E01E53">
        <w:tc>
          <w:tcPr>
            <w:tcW w:w="9270" w:type="dxa"/>
            <w:gridSpan w:val="11"/>
          </w:tcPr>
          <w:p w14:paraId="56EF128D" w14:textId="77777777" w:rsidR="002078D2" w:rsidRPr="002078D2" w:rsidRDefault="002078D2" w:rsidP="002078D2">
            <w:pPr>
              <w:rPr>
                <w:bCs/>
                <w:color w:val="auto"/>
              </w:rPr>
            </w:pPr>
            <w:r w:rsidRPr="002078D2">
              <w:rPr>
                <w:bCs/>
                <w:color w:val="auto"/>
              </w:rPr>
              <w:t>d. Research team</w:t>
            </w:r>
          </w:p>
        </w:tc>
      </w:tr>
      <w:tr w:rsidR="002078D2" w:rsidRPr="002078D2" w14:paraId="65D9C676" w14:textId="77777777" w:rsidTr="00E01E53">
        <w:tc>
          <w:tcPr>
            <w:tcW w:w="2160" w:type="dxa"/>
            <w:gridSpan w:val="2"/>
          </w:tcPr>
          <w:p w14:paraId="31FBE4BC" w14:textId="77777777" w:rsidR="002078D2" w:rsidRPr="002078D2" w:rsidRDefault="002078D2" w:rsidP="002078D2">
            <w:pPr>
              <w:rPr>
                <w:bCs/>
                <w:color w:val="auto"/>
              </w:rPr>
            </w:pPr>
            <w:r w:rsidRPr="002078D2">
              <w:rPr>
                <w:bCs/>
                <w:color w:val="auto"/>
              </w:rPr>
              <w:t>Name</w:t>
            </w:r>
          </w:p>
        </w:tc>
        <w:tc>
          <w:tcPr>
            <w:tcW w:w="1526" w:type="dxa"/>
            <w:gridSpan w:val="2"/>
          </w:tcPr>
          <w:p w14:paraId="2782D544" w14:textId="77777777" w:rsidR="002078D2" w:rsidRPr="002078D2" w:rsidRDefault="002078D2" w:rsidP="002078D2">
            <w:pPr>
              <w:rPr>
                <w:bCs/>
                <w:color w:val="auto"/>
              </w:rPr>
            </w:pPr>
            <w:r w:rsidRPr="002078D2">
              <w:rPr>
                <w:bCs/>
                <w:color w:val="auto"/>
              </w:rPr>
              <w:t>Institution</w:t>
            </w:r>
          </w:p>
        </w:tc>
        <w:tc>
          <w:tcPr>
            <w:tcW w:w="5584" w:type="dxa"/>
            <w:gridSpan w:val="7"/>
          </w:tcPr>
          <w:p w14:paraId="613C6ACB" w14:textId="77777777" w:rsidR="002078D2" w:rsidRPr="002078D2" w:rsidRDefault="002078D2" w:rsidP="002078D2">
            <w:pPr>
              <w:rPr>
                <w:bCs/>
                <w:color w:val="auto"/>
              </w:rPr>
            </w:pPr>
            <w:r w:rsidRPr="002078D2">
              <w:rPr>
                <w:bCs/>
                <w:color w:val="auto"/>
              </w:rPr>
              <w:t>Roles</w:t>
            </w:r>
          </w:p>
        </w:tc>
      </w:tr>
      <w:tr w:rsidR="002078D2" w:rsidRPr="002078D2" w14:paraId="50C6BB70" w14:textId="77777777" w:rsidTr="00E01E53">
        <w:trPr>
          <w:trHeight w:val="60"/>
        </w:trPr>
        <w:tc>
          <w:tcPr>
            <w:tcW w:w="2160" w:type="dxa"/>
            <w:gridSpan w:val="2"/>
          </w:tcPr>
          <w:p w14:paraId="6E9F791A" w14:textId="77777777" w:rsidR="002078D2" w:rsidRPr="002078D2" w:rsidRDefault="002078D2" w:rsidP="002078D2">
            <w:pPr>
              <w:rPr>
                <w:bCs/>
                <w:color w:val="auto"/>
              </w:rPr>
            </w:pPr>
            <w:r w:rsidRPr="002078D2">
              <w:rPr>
                <w:bCs/>
                <w:color w:val="auto"/>
              </w:rPr>
              <w:t xml:space="preserve">Regis Chikowo, Sieg Snapp </w:t>
            </w:r>
          </w:p>
        </w:tc>
        <w:tc>
          <w:tcPr>
            <w:tcW w:w="1526" w:type="dxa"/>
            <w:gridSpan w:val="2"/>
          </w:tcPr>
          <w:p w14:paraId="76F5CB49" w14:textId="77777777" w:rsidR="002078D2" w:rsidRPr="002078D2" w:rsidRDefault="002078D2" w:rsidP="002078D2">
            <w:pPr>
              <w:rPr>
                <w:bCs/>
                <w:color w:val="auto"/>
              </w:rPr>
            </w:pPr>
            <w:r w:rsidRPr="002078D2">
              <w:rPr>
                <w:bCs/>
                <w:color w:val="auto"/>
              </w:rPr>
              <w:t>MSU</w:t>
            </w:r>
          </w:p>
        </w:tc>
        <w:tc>
          <w:tcPr>
            <w:tcW w:w="5584" w:type="dxa"/>
            <w:gridSpan w:val="7"/>
          </w:tcPr>
          <w:p w14:paraId="4E849EA3" w14:textId="77777777" w:rsidR="002078D2" w:rsidRPr="002078D2" w:rsidRDefault="002078D2" w:rsidP="002078D2">
            <w:pPr>
              <w:rPr>
                <w:bCs/>
                <w:color w:val="auto"/>
              </w:rPr>
            </w:pPr>
            <w:r w:rsidRPr="002078D2">
              <w:rPr>
                <w:bCs/>
                <w:color w:val="auto"/>
              </w:rPr>
              <w:t>PIs, research conceptualization, design, implementation</w:t>
            </w:r>
          </w:p>
        </w:tc>
      </w:tr>
      <w:tr w:rsidR="002078D2" w:rsidRPr="002078D2" w14:paraId="738C9FD8" w14:textId="77777777" w:rsidTr="00E01E53">
        <w:trPr>
          <w:trHeight w:val="397"/>
        </w:trPr>
        <w:tc>
          <w:tcPr>
            <w:tcW w:w="2160" w:type="dxa"/>
            <w:gridSpan w:val="2"/>
          </w:tcPr>
          <w:p w14:paraId="7311AAED" w14:textId="77777777" w:rsidR="002078D2" w:rsidRPr="002078D2" w:rsidRDefault="002078D2" w:rsidP="002078D2">
            <w:pPr>
              <w:rPr>
                <w:bCs/>
                <w:color w:val="auto"/>
              </w:rPr>
            </w:pPr>
            <w:r w:rsidRPr="002078D2">
              <w:rPr>
                <w:bCs/>
                <w:color w:val="auto"/>
              </w:rPr>
              <w:t>Julius Manda</w:t>
            </w:r>
          </w:p>
        </w:tc>
        <w:tc>
          <w:tcPr>
            <w:tcW w:w="1526" w:type="dxa"/>
            <w:gridSpan w:val="2"/>
          </w:tcPr>
          <w:p w14:paraId="07D72DE1" w14:textId="77777777" w:rsidR="002078D2" w:rsidRPr="002078D2" w:rsidRDefault="002078D2" w:rsidP="002078D2">
            <w:pPr>
              <w:rPr>
                <w:bCs/>
                <w:color w:val="auto"/>
              </w:rPr>
            </w:pPr>
            <w:r w:rsidRPr="002078D2">
              <w:rPr>
                <w:bCs/>
                <w:color w:val="auto"/>
                <w:lang w:val="en-GB"/>
              </w:rPr>
              <w:t>IITA</w:t>
            </w:r>
          </w:p>
        </w:tc>
        <w:tc>
          <w:tcPr>
            <w:tcW w:w="5584" w:type="dxa"/>
            <w:gridSpan w:val="7"/>
          </w:tcPr>
          <w:p w14:paraId="6507B3E1" w14:textId="77777777" w:rsidR="002078D2" w:rsidRPr="002078D2" w:rsidRDefault="002078D2" w:rsidP="002078D2">
            <w:pPr>
              <w:rPr>
                <w:bCs/>
                <w:color w:val="auto"/>
              </w:rPr>
            </w:pPr>
            <w:r w:rsidRPr="002078D2">
              <w:rPr>
                <w:bCs/>
                <w:color w:val="auto"/>
              </w:rPr>
              <w:t xml:space="preserve">Guide on economic analysis approaches e.g. providing templates </w:t>
            </w:r>
          </w:p>
        </w:tc>
      </w:tr>
      <w:tr w:rsidR="002078D2" w:rsidRPr="002078D2" w14:paraId="353B5015" w14:textId="77777777" w:rsidTr="00E01E53">
        <w:tc>
          <w:tcPr>
            <w:tcW w:w="2160" w:type="dxa"/>
            <w:gridSpan w:val="2"/>
          </w:tcPr>
          <w:p w14:paraId="74DD0AE4" w14:textId="77777777" w:rsidR="002078D2" w:rsidRPr="002078D2" w:rsidRDefault="002078D2" w:rsidP="002078D2">
            <w:pPr>
              <w:rPr>
                <w:bCs/>
                <w:color w:val="auto"/>
              </w:rPr>
            </w:pPr>
            <w:r w:rsidRPr="002078D2">
              <w:rPr>
                <w:bCs/>
                <w:color w:val="auto"/>
              </w:rPr>
              <w:t>Gundula Fischer</w:t>
            </w:r>
          </w:p>
        </w:tc>
        <w:tc>
          <w:tcPr>
            <w:tcW w:w="1526" w:type="dxa"/>
            <w:gridSpan w:val="2"/>
          </w:tcPr>
          <w:p w14:paraId="5EF7BC8B" w14:textId="77777777" w:rsidR="002078D2" w:rsidRPr="002078D2" w:rsidRDefault="002078D2" w:rsidP="002078D2">
            <w:pPr>
              <w:rPr>
                <w:bCs/>
                <w:color w:val="auto"/>
              </w:rPr>
            </w:pPr>
            <w:r w:rsidRPr="002078D2">
              <w:rPr>
                <w:bCs/>
                <w:color w:val="auto"/>
              </w:rPr>
              <w:t>IITA</w:t>
            </w:r>
          </w:p>
        </w:tc>
        <w:tc>
          <w:tcPr>
            <w:tcW w:w="5584" w:type="dxa"/>
            <w:gridSpan w:val="7"/>
          </w:tcPr>
          <w:p w14:paraId="61091A1A" w14:textId="77777777" w:rsidR="002078D2" w:rsidRPr="002078D2" w:rsidRDefault="002078D2" w:rsidP="002078D2">
            <w:pPr>
              <w:rPr>
                <w:bCs/>
                <w:color w:val="auto"/>
              </w:rPr>
            </w:pPr>
            <w:r w:rsidRPr="002078D2">
              <w:rPr>
                <w:bCs/>
                <w:color w:val="auto"/>
              </w:rPr>
              <w:t>Provide appropriate methodologies for gender analysis, depending on the local context, study type</w:t>
            </w:r>
          </w:p>
        </w:tc>
      </w:tr>
      <w:tr w:rsidR="002078D2" w:rsidRPr="002078D2" w14:paraId="3055AEF4" w14:textId="77777777" w:rsidTr="00E01E53">
        <w:tc>
          <w:tcPr>
            <w:tcW w:w="2160" w:type="dxa"/>
            <w:gridSpan w:val="2"/>
          </w:tcPr>
          <w:p w14:paraId="3F7BFA0A" w14:textId="77777777" w:rsidR="002078D2" w:rsidRPr="002078D2" w:rsidRDefault="002078D2" w:rsidP="002078D2">
            <w:pPr>
              <w:rPr>
                <w:bCs/>
                <w:color w:val="auto"/>
                <w:lang w:val="en-GB"/>
              </w:rPr>
            </w:pPr>
            <w:r w:rsidRPr="002078D2">
              <w:rPr>
                <w:bCs/>
                <w:color w:val="auto"/>
                <w:lang w:val="en-GB"/>
              </w:rPr>
              <w:t>N.N.</w:t>
            </w:r>
          </w:p>
        </w:tc>
        <w:tc>
          <w:tcPr>
            <w:tcW w:w="1526" w:type="dxa"/>
            <w:gridSpan w:val="2"/>
          </w:tcPr>
          <w:p w14:paraId="12342542" w14:textId="77777777" w:rsidR="002078D2" w:rsidRPr="002078D2" w:rsidRDefault="002078D2" w:rsidP="002078D2">
            <w:pPr>
              <w:rPr>
                <w:bCs/>
                <w:color w:val="auto"/>
                <w:lang w:val="en-GB"/>
              </w:rPr>
            </w:pPr>
            <w:r w:rsidRPr="002078D2">
              <w:rPr>
                <w:bCs/>
                <w:color w:val="auto"/>
                <w:lang w:val="en-GB"/>
              </w:rPr>
              <w:t>IITA/IFPRI</w:t>
            </w:r>
          </w:p>
        </w:tc>
        <w:tc>
          <w:tcPr>
            <w:tcW w:w="5584" w:type="dxa"/>
            <w:gridSpan w:val="7"/>
          </w:tcPr>
          <w:p w14:paraId="7585FD5C" w14:textId="77777777" w:rsidR="002078D2" w:rsidRPr="002078D2" w:rsidRDefault="002078D2" w:rsidP="002078D2">
            <w:pPr>
              <w:rPr>
                <w:bCs/>
                <w:color w:val="auto"/>
                <w:lang w:val="en-GB"/>
              </w:rPr>
            </w:pPr>
            <w:r w:rsidRPr="002078D2">
              <w:rPr>
                <w:bCs/>
                <w:color w:val="auto"/>
                <w:lang w:val="en-GB"/>
              </w:rPr>
              <w:t>M&amp;E</w:t>
            </w:r>
          </w:p>
        </w:tc>
      </w:tr>
      <w:tr w:rsidR="002078D2" w:rsidRPr="002078D2" w14:paraId="57E96799" w14:textId="77777777" w:rsidTr="00E01E53">
        <w:tc>
          <w:tcPr>
            <w:tcW w:w="9270" w:type="dxa"/>
            <w:gridSpan w:val="11"/>
          </w:tcPr>
          <w:p w14:paraId="62259C48" w14:textId="77777777" w:rsidR="002078D2" w:rsidRPr="002078D2" w:rsidRDefault="002078D2" w:rsidP="002078D2">
            <w:pPr>
              <w:rPr>
                <w:bCs/>
                <w:color w:val="auto"/>
              </w:rPr>
            </w:pPr>
          </w:p>
        </w:tc>
      </w:tr>
      <w:tr w:rsidR="002078D2" w:rsidRPr="002078D2" w14:paraId="76F8EAA5" w14:textId="77777777" w:rsidTr="00E01E53">
        <w:tc>
          <w:tcPr>
            <w:tcW w:w="9270" w:type="dxa"/>
            <w:gridSpan w:val="11"/>
          </w:tcPr>
          <w:p w14:paraId="30383292" w14:textId="77777777" w:rsidR="002078D2" w:rsidRPr="002078D2" w:rsidRDefault="002078D2" w:rsidP="002078D2">
            <w:pPr>
              <w:rPr>
                <w:bCs/>
                <w:color w:val="auto"/>
              </w:rPr>
            </w:pPr>
            <w:r w:rsidRPr="002078D2">
              <w:rPr>
                <w:bCs/>
                <w:color w:val="auto"/>
              </w:rPr>
              <w:t>e. Student(s)</w:t>
            </w:r>
          </w:p>
        </w:tc>
      </w:tr>
      <w:tr w:rsidR="002078D2" w:rsidRPr="002078D2" w14:paraId="44DBD57B" w14:textId="77777777" w:rsidTr="00E01E53">
        <w:tc>
          <w:tcPr>
            <w:tcW w:w="2160" w:type="dxa"/>
            <w:gridSpan w:val="2"/>
          </w:tcPr>
          <w:p w14:paraId="464EB374" w14:textId="77777777" w:rsidR="002078D2" w:rsidRPr="002078D2" w:rsidRDefault="002078D2" w:rsidP="002078D2">
            <w:pPr>
              <w:rPr>
                <w:bCs/>
                <w:color w:val="auto"/>
              </w:rPr>
            </w:pPr>
            <w:r w:rsidRPr="002078D2">
              <w:rPr>
                <w:bCs/>
                <w:color w:val="auto"/>
              </w:rPr>
              <w:t>Name</w:t>
            </w:r>
          </w:p>
        </w:tc>
        <w:tc>
          <w:tcPr>
            <w:tcW w:w="1526" w:type="dxa"/>
            <w:gridSpan w:val="2"/>
          </w:tcPr>
          <w:p w14:paraId="54473830" w14:textId="77777777" w:rsidR="002078D2" w:rsidRPr="002078D2" w:rsidRDefault="002078D2" w:rsidP="002078D2">
            <w:pPr>
              <w:rPr>
                <w:bCs/>
                <w:color w:val="auto"/>
              </w:rPr>
            </w:pPr>
            <w:r w:rsidRPr="002078D2">
              <w:rPr>
                <w:bCs/>
                <w:color w:val="auto"/>
              </w:rPr>
              <w:t xml:space="preserve">Institute. </w:t>
            </w:r>
          </w:p>
        </w:tc>
        <w:tc>
          <w:tcPr>
            <w:tcW w:w="1984" w:type="dxa"/>
            <w:gridSpan w:val="2"/>
          </w:tcPr>
          <w:p w14:paraId="4B437B7A" w14:textId="77777777" w:rsidR="002078D2" w:rsidRPr="002078D2" w:rsidRDefault="002078D2" w:rsidP="002078D2">
            <w:pPr>
              <w:rPr>
                <w:bCs/>
                <w:color w:val="auto"/>
              </w:rPr>
            </w:pPr>
            <w:r w:rsidRPr="002078D2">
              <w:rPr>
                <w:bCs/>
                <w:color w:val="auto"/>
              </w:rPr>
              <w:t>Degree</w:t>
            </w:r>
          </w:p>
        </w:tc>
        <w:tc>
          <w:tcPr>
            <w:tcW w:w="1800" w:type="dxa"/>
            <w:gridSpan w:val="3"/>
          </w:tcPr>
          <w:p w14:paraId="76E4E2B1" w14:textId="77777777" w:rsidR="002078D2" w:rsidRPr="002078D2" w:rsidRDefault="002078D2" w:rsidP="002078D2">
            <w:pPr>
              <w:rPr>
                <w:bCs/>
                <w:color w:val="auto"/>
              </w:rPr>
            </w:pPr>
            <w:r w:rsidRPr="002078D2">
              <w:rPr>
                <w:bCs/>
                <w:color w:val="auto"/>
              </w:rPr>
              <w:t>Start</w:t>
            </w:r>
          </w:p>
        </w:tc>
        <w:tc>
          <w:tcPr>
            <w:tcW w:w="1800" w:type="dxa"/>
            <w:gridSpan w:val="2"/>
          </w:tcPr>
          <w:p w14:paraId="45D9854E" w14:textId="77777777" w:rsidR="002078D2" w:rsidRPr="002078D2" w:rsidRDefault="002078D2" w:rsidP="002078D2">
            <w:pPr>
              <w:rPr>
                <w:bCs/>
                <w:color w:val="auto"/>
              </w:rPr>
            </w:pPr>
            <w:r w:rsidRPr="002078D2">
              <w:rPr>
                <w:bCs/>
                <w:color w:val="auto"/>
              </w:rPr>
              <w:t>End</w:t>
            </w:r>
          </w:p>
        </w:tc>
      </w:tr>
      <w:tr w:rsidR="002078D2" w:rsidRPr="002078D2" w14:paraId="3797F3E7" w14:textId="77777777" w:rsidTr="00E01E53">
        <w:tc>
          <w:tcPr>
            <w:tcW w:w="2160" w:type="dxa"/>
            <w:gridSpan w:val="2"/>
          </w:tcPr>
          <w:p w14:paraId="4099A8D9" w14:textId="77777777" w:rsidR="002078D2" w:rsidRPr="002078D2" w:rsidRDefault="002078D2" w:rsidP="002078D2">
            <w:pPr>
              <w:rPr>
                <w:bCs/>
                <w:color w:val="auto"/>
              </w:rPr>
            </w:pPr>
            <w:proofErr w:type="spellStart"/>
            <w:r w:rsidRPr="002078D2">
              <w:rPr>
                <w:bCs/>
                <w:color w:val="auto"/>
              </w:rPr>
              <w:t>Chiwimbo</w:t>
            </w:r>
            <w:proofErr w:type="spellEnd"/>
            <w:r w:rsidRPr="002078D2">
              <w:rPr>
                <w:bCs/>
                <w:color w:val="auto"/>
              </w:rPr>
              <w:t xml:space="preserve"> </w:t>
            </w:r>
            <w:proofErr w:type="spellStart"/>
            <w:r w:rsidRPr="002078D2">
              <w:rPr>
                <w:bCs/>
                <w:color w:val="auto"/>
              </w:rPr>
              <w:t>Gwenambira</w:t>
            </w:r>
            <w:proofErr w:type="spellEnd"/>
          </w:p>
        </w:tc>
        <w:tc>
          <w:tcPr>
            <w:tcW w:w="1526" w:type="dxa"/>
            <w:gridSpan w:val="2"/>
          </w:tcPr>
          <w:p w14:paraId="61EF6C84" w14:textId="77777777" w:rsidR="002078D2" w:rsidRPr="002078D2" w:rsidRDefault="002078D2" w:rsidP="002078D2">
            <w:pPr>
              <w:rPr>
                <w:bCs/>
                <w:color w:val="auto"/>
              </w:rPr>
            </w:pPr>
            <w:r w:rsidRPr="002078D2">
              <w:rPr>
                <w:bCs/>
                <w:color w:val="auto"/>
              </w:rPr>
              <w:t>MSU</w:t>
            </w:r>
          </w:p>
        </w:tc>
        <w:tc>
          <w:tcPr>
            <w:tcW w:w="1984" w:type="dxa"/>
            <w:gridSpan w:val="2"/>
          </w:tcPr>
          <w:p w14:paraId="3922DC12" w14:textId="77777777" w:rsidR="002078D2" w:rsidRPr="002078D2" w:rsidRDefault="002078D2" w:rsidP="002078D2">
            <w:pPr>
              <w:rPr>
                <w:bCs/>
                <w:color w:val="auto"/>
              </w:rPr>
            </w:pPr>
            <w:r w:rsidRPr="002078D2">
              <w:rPr>
                <w:bCs/>
                <w:color w:val="auto"/>
              </w:rPr>
              <w:t>PhD Agroecology</w:t>
            </w:r>
          </w:p>
        </w:tc>
        <w:tc>
          <w:tcPr>
            <w:tcW w:w="1800" w:type="dxa"/>
            <w:gridSpan w:val="3"/>
          </w:tcPr>
          <w:p w14:paraId="09616965" w14:textId="77777777" w:rsidR="002078D2" w:rsidRPr="002078D2" w:rsidRDefault="002078D2" w:rsidP="002078D2">
            <w:pPr>
              <w:rPr>
                <w:bCs/>
                <w:color w:val="auto"/>
              </w:rPr>
            </w:pPr>
            <w:r w:rsidRPr="002078D2">
              <w:rPr>
                <w:bCs/>
                <w:color w:val="auto"/>
              </w:rPr>
              <w:t>2016</w:t>
            </w:r>
          </w:p>
        </w:tc>
        <w:tc>
          <w:tcPr>
            <w:tcW w:w="1800" w:type="dxa"/>
            <w:gridSpan w:val="2"/>
          </w:tcPr>
          <w:p w14:paraId="79150CC6" w14:textId="77777777" w:rsidR="002078D2" w:rsidRPr="002078D2" w:rsidRDefault="002078D2" w:rsidP="002078D2">
            <w:pPr>
              <w:rPr>
                <w:bCs/>
                <w:color w:val="auto"/>
              </w:rPr>
            </w:pPr>
            <w:r w:rsidRPr="002078D2">
              <w:rPr>
                <w:bCs/>
                <w:color w:val="auto"/>
              </w:rPr>
              <w:t>2020</w:t>
            </w:r>
          </w:p>
        </w:tc>
      </w:tr>
      <w:tr w:rsidR="002078D2" w:rsidRPr="002078D2" w14:paraId="724FC768" w14:textId="77777777" w:rsidTr="00E01E53">
        <w:tc>
          <w:tcPr>
            <w:tcW w:w="9270" w:type="dxa"/>
            <w:gridSpan w:val="11"/>
          </w:tcPr>
          <w:p w14:paraId="27513AF6" w14:textId="77777777" w:rsidR="002078D2" w:rsidRPr="002078D2" w:rsidRDefault="002078D2" w:rsidP="002078D2">
            <w:pPr>
              <w:rPr>
                <w:bCs/>
                <w:color w:val="auto"/>
              </w:rPr>
            </w:pPr>
          </w:p>
        </w:tc>
      </w:tr>
      <w:tr w:rsidR="002078D2" w:rsidRPr="002078D2" w14:paraId="6A7ACC95" w14:textId="77777777" w:rsidTr="00E01E53">
        <w:tc>
          <w:tcPr>
            <w:tcW w:w="2160" w:type="dxa"/>
            <w:gridSpan w:val="2"/>
          </w:tcPr>
          <w:p w14:paraId="79A1CB07" w14:textId="77777777" w:rsidR="002078D2" w:rsidRPr="002078D2" w:rsidRDefault="002078D2" w:rsidP="002078D2">
            <w:pPr>
              <w:rPr>
                <w:bCs/>
                <w:color w:val="auto"/>
              </w:rPr>
            </w:pPr>
            <w:r w:rsidRPr="002078D2">
              <w:rPr>
                <w:bCs/>
                <w:color w:val="auto"/>
              </w:rPr>
              <w:t>f. Location(s)</w:t>
            </w:r>
          </w:p>
        </w:tc>
        <w:tc>
          <w:tcPr>
            <w:tcW w:w="7110" w:type="dxa"/>
            <w:gridSpan w:val="9"/>
          </w:tcPr>
          <w:p w14:paraId="4EF6BB43" w14:textId="77777777" w:rsidR="002078D2" w:rsidRPr="002078D2" w:rsidRDefault="002078D2" w:rsidP="002078D2">
            <w:pPr>
              <w:rPr>
                <w:bCs/>
                <w:color w:val="auto"/>
              </w:rPr>
            </w:pPr>
            <w:r w:rsidRPr="002078D2">
              <w:rPr>
                <w:bCs/>
                <w:color w:val="auto"/>
              </w:rPr>
              <w:t xml:space="preserve">Linthipe, Golomoti, Kandeu, Nsipe, </w:t>
            </w:r>
            <w:proofErr w:type="spellStart"/>
            <w:r w:rsidRPr="002078D2">
              <w:rPr>
                <w:bCs/>
                <w:color w:val="auto"/>
              </w:rPr>
              <w:t>Mtubwi</w:t>
            </w:r>
            <w:proofErr w:type="spellEnd"/>
            <w:r w:rsidRPr="002078D2">
              <w:rPr>
                <w:bCs/>
                <w:color w:val="auto"/>
              </w:rPr>
              <w:t xml:space="preserve">, </w:t>
            </w:r>
            <w:proofErr w:type="spellStart"/>
            <w:r w:rsidRPr="002078D2">
              <w:rPr>
                <w:bCs/>
                <w:color w:val="auto"/>
              </w:rPr>
              <w:t>Nsanama</w:t>
            </w:r>
            <w:proofErr w:type="spellEnd"/>
            <w:r w:rsidRPr="002078D2">
              <w:rPr>
                <w:bCs/>
                <w:color w:val="auto"/>
              </w:rPr>
              <w:t xml:space="preserve">, </w:t>
            </w:r>
            <w:proofErr w:type="spellStart"/>
            <w:r w:rsidRPr="002078D2">
              <w:rPr>
                <w:bCs/>
                <w:color w:val="auto"/>
              </w:rPr>
              <w:t>Nyambi</w:t>
            </w:r>
            <w:proofErr w:type="spellEnd"/>
            <w:r w:rsidRPr="002078D2">
              <w:rPr>
                <w:bCs/>
                <w:color w:val="auto"/>
              </w:rPr>
              <w:t xml:space="preserve"> Extension Planning Areas (EPAs)</w:t>
            </w:r>
          </w:p>
        </w:tc>
      </w:tr>
      <w:tr w:rsidR="002078D2" w:rsidRPr="002078D2" w14:paraId="743DB9A7" w14:textId="77777777" w:rsidTr="00E01E53">
        <w:tc>
          <w:tcPr>
            <w:tcW w:w="9270" w:type="dxa"/>
            <w:gridSpan w:val="11"/>
          </w:tcPr>
          <w:p w14:paraId="2B4AEB9D" w14:textId="77777777" w:rsidR="002078D2" w:rsidRPr="002078D2" w:rsidRDefault="002078D2" w:rsidP="002078D2">
            <w:pPr>
              <w:rPr>
                <w:bCs/>
                <w:color w:val="auto"/>
              </w:rPr>
            </w:pPr>
          </w:p>
        </w:tc>
      </w:tr>
      <w:tr w:rsidR="002078D2" w:rsidRPr="002078D2" w14:paraId="6D2DDA17" w14:textId="77777777" w:rsidTr="00E01E53">
        <w:tc>
          <w:tcPr>
            <w:tcW w:w="2160" w:type="dxa"/>
            <w:gridSpan w:val="2"/>
          </w:tcPr>
          <w:p w14:paraId="7F0830C7" w14:textId="77777777" w:rsidR="002078D2" w:rsidRPr="002078D2" w:rsidRDefault="002078D2" w:rsidP="002078D2">
            <w:pPr>
              <w:rPr>
                <w:bCs/>
                <w:color w:val="auto"/>
              </w:rPr>
            </w:pPr>
            <w:r w:rsidRPr="002078D2">
              <w:rPr>
                <w:bCs/>
                <w:color w:val="auto"/>
              </w:rPr>
              <w:t>g. Start date</w:t>
            </w:r>
          </w:p>
        </w:tc>
        <w:tc>
          <w:tcPr>
            <w:tcW w:w="7110" w:type="dxa"/>
            <w:gridSpan w:val="9"/>
          </w:tcPr>
          <w:p w14:paraId="78443EE5" w14:textId="77777777" w:rsidR="002078D2" w:rsidRPr="002078D2" w:rsidRDefault="002078D2" w:rsidP="002078D2">
            <w:pPr>
              <w:rPr>
                <w:bCs/>
                <w:color w:val="auto"/>
              </w:rPr>
            </w:pPr>
            <w:r w:rsidRPr="002078D2">
              <w:rPr>
                <w:bCs/>
                <w:color w:val="auto"/>
              </w:rPr>
              <w:t xml:space="preserve">Some sites started 2013; some November 2016 </w:t>
            </w:r>
          </w:p>
        </w:tc>
      </w:tr>
      <w:tr w:rsidR="002078D2" w:rsidRPr="002078D2" w14:paraId="719CE9A2" w14:textId="77777777" w:rsidTr="00E01E53">
        <w:tc>
          <w:tcPr>
            <w:tcW w:w="2160" w:type="dxa"/>
            <w:gridSpan w:val="2"/>
          </w:tcPr>
          <w:p w14:paraId="13148AC9" w14:textId="77777777" w:rsidR="002078D2" w:rsidRPr="002078D2" w:rsidRDefault="002078D2" w:rsidP="002078D2">
            <w:pPr>
              <w:rPr>
                <w:bCs/>
                <w:color w:val="auto"/>
              </w:rPr>
            </w:pPr>
            <w:r w:rsidRPr="002078D2">
              <w:rPr>
                <w:bCs/>
                <w:color w:val="auto"/>
              </w:rPr>
              <w:t>h. End date</w:t>
            </w:r>
          </w:p>
        </w:tc>
        <w:tc>
          <w:tcPr>
            <w:tcW w:w="7110" w:type="dxa"/>
            <w:gridSpan w:val="9"/>
          </w:tcPr>
          <w:p w14:paraId="161D0030" w14:textId="77777777" w:rsidR="002078D2" w:rsidRPr="002078D2" w:rsidRDefault="002078D2" w:rsidP="002078D2">
            <w:pPr>
              <w:rPr>
                <w:bCs/>
                <w:color w:val="auto"/>
              </w:rPr>
            </w:pPr>
            <w:r w:rsidRPr="002078D2">
              <w:rPr>
                <w:bCs/>
                <w:color w:val="auto"/>
              </w:rPr>
              <w:t>September 2021 (Dedza/Ntcheu/Machinga)</w:t>
            </w:r>
          </w:p>
        </w:tc>
      </w:tr>
      <w:tr w:rsidR="002078D2" w:rsidRPr="002078D2" w14:paraId="5EEF19C9" w14:textId="77777777" w:rsidTr="00E01E53">
        <w:tc>
          <w:tcPr>
            <w:tcW w:w="9270" w:type="dxa"/>
            <w:gridSpan w:val="11"/>
          </w:tcPr>
          <w:p w14:paraId="2BBBCE89" w14:textId="77777777" w:rsidR="002078D2" w:rsidRPr="002078D2" w:rsidRDefault="002078D2" w:rsidP="002078D2">
            <w:pPr>
              <w:rPr>
                <w:bCs/>
                <w:color w:val="auto"/>
              </w:rPr>
            </w:pPr>
          </w:p>
        </w:tc>
      </w:tr>
      <w:tr w:rsidR="002078D2" w:rsidRPr="002078D2" w14:paraId="13A0C1E1" w14:textId="77777777" w:rsidTr="00E01E53">
        <w:tc>
          <w:tcPr>
            <w:tcW w:w="9270" w:type="dxa"/>
            <w:gridSpan w:val="11"/>
          </w:tcPr>
          <w:p w14:paraId="15BD20D1" w14:textId="77777777" w:rsidR="002078D2" w:rsidRPr="002078D2" w:rsidRDefault="002078D2" w:rsidP="002078D2">
            <w:pPr>
              <w:rPr>
                <w:bCs/>
                <w:color w:val="auto"/>
              </w:rPr>
            </w:pPr>
            <w:r w:rsidRPr="002078D2">
              <w:rPr>
                <w:bCs/>
                <w:color w:val="auto"/>
              </w:rPr>
              <w:t>1. Justification</w:t>
            </w:r>
          </w:p>
        </w:tc>
      </w:tr>
      <w:tr w:rsidR="002078D2" w:rsidRPr="002078D2" w14:paraId="523719FF" w14:textId="77777777" w:rsidTr="00E01E53">
        <w:tc>
          <w:tcPr>
            <w:tcW w:w="9270" w:type="dxa"/>
            <w:gridSpan w:val="11"/>
            <w:shd w:val="clear" w:color="auto" w:fill="auto"/>
          </w:tcPr>
          <w:p w14:paraId="193A80F3" w14:textId="77777777" w:rsidR="002078D2" w:rsidRPr="002078D2" w:rsidRDefault="002078D2" w:rsidP="002078D2">
            <w:pPr>
              <w:rPr>
                <w:bCs/>
                <w:color w:val="auto"/>
              </w:rPr>
            </w:pPr>
            <w:r w:rsidRPr="002078D2">
              <w:rPr>
                <w:bCs/>
                <w:color w:val="auto"/>
              </w:rPr>
              <w:t>Integrating more grain legumes as intercrops or rotational system can allow farmers to achieve high and stable yields under varying rainfall, with modest fertilizer investments. This is critical for resource-poor farmers who have limited access to mineral fertilizers. In these experiments that were initiated in 2012, we investigate Soil Organic Carbon (SOC) changes over time for treatments that range from an unfertilized control, maize fertilized with NP optimally every year and integration of legumes as intercrops or rotations with maize.</w:t>
            </w:r>
          </w:p>
          <w:p w14:paraId="7471A432" w14:textId="77777777" w:rsidR="002078D2" w:rsidRPr="002078D2" w:rsidRDefault="002078D2" w:rsidP="002078D2">
            <w:pPr>
              <w:rPr>
                <w:bCs/>
                <w:color w:val="auto"/>
              </w:rPr>
            </w:pPr>
          </w:p>
          <w:p w14:paraId="46B4FBAA" w14:textId="77777777" w:rsidR="002078D2" w:rsidRPr="002078D2" w:rsidRDefault="002078D2" w:rsidP="002078D2">
            <w:pPr>
              <w:rPr>
                <w:bCs/>
                <w:color w:val="auto"/>
              </w:rPr>
            </w:pPr>
            <w:r w:rsidRPr="002078D2">
              <w:rPr>
                <w:bCs/>
                <w:color w:val="auto"/>
              </w:rPr>
              <w:t xml:space="preserve">To date, our interventions have resulted in increased productivity by at least 30% and diversified diets that resulted from increased legume processing into food. Two food preparation recipes based on soybean are now widely used in households. There is scope to increase productivity by a further 20% through a combination of improved agronomy and farmer training at farm scale, thus reducing yield gaps. Recently we have applied stability analysis to assess impacts of grain legume integration on maize grain yield, yield stability, nitrogen use efficiency (NUE) and ability to meet household protein requirements. </w:t>
            </w:r>
          </w:p>
          <w:p w14:paraId="28277902" w14:textId="77777777" w:rsidR="002078D2" w:rsidRPr="002078D2" w:rsidRDefault="002078D2" w:rsidP="002078D2">
            <w:pPr>
              <w:rPr>
                <w:bCs/>
                <w:color w:val="auto"/>
              </w:rPr>
            </w:pPr>
          </w:p>
          <w:p w14:paraId="0D5A09D0" w14:textId="77777777" w:rsidR="002078D2" w:rsidRPr="002078D2" w:rsidRDefault="002078D2" w:rsidP="002078D2">
            <w:pPr>
              <w:rPr>
                <w:bCs/>
                <w:color w:val="auto"/>
              </w:rPr>
            </w:pPr>
            <w:r w:rsidRPr="002078D2">
              <w:rPr>
                <w:bCs/>
                <w:color w:val="auto"/>
              </w:rPr>
              <w:lastRenderedPageBreak/>
              <w:t xml:space="preserve">This sub-activity has anchored our action research that has resulted in over 4,000 baby farmers increasing productivity and expanding the area under SI technologies. More details on these experiments are outlined in the following publications: Smith </w:t>
            </w:r>
            <w:r w:rsidRPr="002078D2">
              <w:rPr>
                <w:bCs/>
                <w:i/>
                <w:iCs/>
                <w:color w:val="auto"/>
              </w:rPr>
              <w:t>et al</w:t>
            </w:r>
            <w:r w:rsidRPr="002078D2">
              <w:rPr>
                <w:bCs/>
                <w:color w:val="auto"/>
              </w:rPr>
              <w:t>., 2016 Agricultural Systems</w:t>
            </w:r>
            <w:r w:rsidRPr="002078D2">
              <w:rPr>
                <w:bCs/>
                <w:color w:val="auto"/>
                <w:vertAlign w:val="superscript"/>
              </w:rPr>
              <w:footnoteReference w:id="1"/>
            </w:r>
            <w:r w:rsidRPr="002078D2">
              <w:rPr>
                <w:bCs/>
                <w:color w:val="auto"/>
              </w:rPr>
              <w:t xml:space="preserve">; Snapp </w:t>
            </w:r>
            <w:r w:rsidRPr="002078D2">
              <w:rPr>
                <w:bCs/>
                <w:i/>
                <w:iCs/>
                <w:color w:val="auto"/>
              </w:rPr>
              <w:t>et al</w:t>
            </w:r>
            <w:r w:rsidRPr="002078D2">
              <w:rPr>
                <w:bCs/>
                <w:color w:val="auto"/>
              </w:rPr>
              <w:t>., 2019</w:t>
            </w:r>
            <w:r w:rsidRPr="002078D2">
              <w:rPr>
                <w:bCs/>
                <w:color w:val="auto"/>
                <w:vertAlign w:val="superscript"/>
              </w:rPr>
              <w:footnoteReference w:id="2"/>
            </w:r>
            <w:r w:rsidRPr="002078D2">
              <w:rPr>
                <w:bCs/>
                <w:color w:val="auto"/>
              </w:rPr>
              <w:t xml:space="preserve">; </w:t>
            </w:r>
            <w:proofErr w:type="spellStart"/>
            <w:r w:rsidRPr="002078D2">
              <w:rPr>
                <w:bCs/>
                <w:color w:val="auto"/>
              </w:rPr>
              <w:t>Chimonyo</w:t>
            </w:r>
            <w:proofErr w:type="spellEnd"/>
            <w:r w:rsidRPr="002078D2">
              <w:rPr>
                <w:bCs/>
                <w:color w:val="auto"/>
              </w:rPr>
              <w:t xml:space="preserve"> </w:t>
            </w:r>
            <w:r w:rsidRPr="002078D2">
              <w:rPr>
                <w:bCs/>
                <w:i/>
                <w:iCs/>
                <w:color w:val="auto"/>
              </w:rPr>
              <w:t>et al</w:t>
            </w:r>
            <w:r w:rsidRPr="002078D2">
              <w:rPr>
                <w:bCs/>
                <w:color w:val="auto"/>
              </w:rPr>
              <w:t>., 2019</w:t>
            </w:r>
            <w:r w:rsidRPr="002078D2">
              <w:rPr>
                <w:bCs/>
                <w:color w:val="auto"/>
                <w:vertAlign w:val="superscript"/>
              </w:rPr>
              <w:footnoteReference w:id="3"/>
            </w:r>
            <w:r w:rsidRPr="002078D2">
              <w:rPr>
                <w:bCs/>
                <w:color w:val="auto"/>
              </w:rPr>
              <w:t xml:space="preserve">. This sub-activity presents a rare opportunity to apply SI technologies on-farm for ‘medium to long term’. Thus, there is merit in continuing with these experiments, which also form the basis for the newly introduced systems analysis ‘Case Studies’ sub-activity 5.1.1.4  </w:t>
            </w:r>
          </w:p>
        </w:tc>
      </w:tr>
      <w:tr w:rsidR="002078D2" w:rsidRPr="002078D2" w14:paraId="7555CD60" w14:textId="77777777" w:rsidTr="00E01E53">
        <w:tc>
          <w:tcPr>
            <w:tcW w:w="9270" w:type="dxa"/>
            <w:gridSpan w:val="11"/>
            <w:tcBorders>
              <w:top w:val="single" w:sz="4" w:space="0" w:color="auto"/>
              <w:left w:val="single" w:sz="4" w:space="0" w:color="auto"/>
              <w:bottom w:val="single" w:sz="4" w:space="0" w:color="auto"/>
              <w:right w:val="single" w:sz="4" w:space="0" w:color="auto"/>
            </w:tcBorders>
            <w:shd w:val="clear" w:color="auto" w:fill="auto"/>
          </w:tcPr>
          <w:p w14:paraId="26ED36A3" w14:textId="77777777" w:rsidR="002078D2" w:rsidRPr="002078D2" w:rsidRDefault="002078D2" w:rsidP="002078D2">
            <w:pPr>
              <w:rPr>
                <w:bCs/>
                <w:color w:val="auto"/>
              </w:rPr>
            </w:pPr>
          </w:p>
        </w:tc>
      </w:tr>
      <w:tr w:rsidR="002078D2" w:rsidRPr="002078D2" w14:paraId="6CE80590" w14:textId="77777777" w:rsidTr="00E01E53">
        <w:tc>
          <w:tcPr>
            <w:tcW w:w="9270" w:type="dxa"/>
            <w:gridSpan w:val="11"/>
            <w:tcBorders>
              <w:top w:val="single" w:sz="4" w:space="0" w:color="auto"/>
              <w:left w:val="single" w:sz="4" w:space="0" w:color="auto"/>
              <w:bottom w:val="single" w:sz="4" w:space="0" w:color="auto"/>
              <w:right w:val="single" w:sz="4" w:space="0" w:color="auto"/>
            </w:tcBorders>
            <w:shd w:val="clear" w:color="auto" w:fill="auto"/>
          </w:tcPr>
          <w:p w14:paraId="77B4C49F" w14:textId="77777777" w:rsidR="002078D2" w:rsidRPr="002078D2" w:rsidRDefault="002078D2" w:rsidP="002078D2">
            <w:pPr>
              <w:rPr>
                <w:bCs/>
                <w:color w:val="auto"/>
              </w:rPr>
            </w:pPr>
            <w:r w:rsidRPr="002078D2">
              <w:rPr>
                <w:bCs/>
                <w:color w:val="auto"/>
              </w:rPr>
              <w:t>2. Objectives</w:t>
            </w:r>
          </w:p>
        </w:tc>
      </w:tr>
      <w:tr w:rsidR="002078D2" w:rsidRPr="002078D2" w14:paraId="2162CC41" w14:textId="77777777" w:rsidTr="00E01E53">
        <w:tc>
          <w:tcPr>
            <w:tcW w:w="9270" w:type="dxa"/>
            <w:gridSpan w:val="11"/>
            <w:tcBorders>
              <w:top w:val="single" w:sz="4" w:space="0" w:color="auto"/>
              <w:left w:val="single" w:sz="4" w:space="0" w:color="auto"/>
              <w:bottom w:val="single" w:sz="4" w:space="0" w:color="auto"/>
              <w:right w:val="single" w:sz="4" w:space="0" w:color="auto"/>
            </w:tcBorders>
            <w:shd w:val="clear" w:color="auto" w:fill="auto"/>
          </w:tcPr>
          <w:p w14:paraId="1C2A649E" w14:textId="77777777" w:rsidR="002078D2" w:rsidRPr="002078D2" w:rsidRDefault="002078D2" w:rsidP="002078D2">
            <w:pPr>
              <w:rPr>
                <w:bCs/>
                <w:color w:val="auto"/>
              </w:rPr>
            </w:pPr>
            <w:r w:rsidRPr="002078D2">
              <w:rPr>
                <w:bCs/>
                <w:color w:val="auto"/>
              </w:rPr>
              <w:t>2.1 To evaluate long-term effects of rotating legumes with maize at multi- location sites, and establish yield stability</w:t>
            </w:r>
          </w:p>
        </w:tc>
      </w:tr>
      <w:tr w:rsidR="002078D2" w:rsidRPr="002078D2" w14:paraId="24CEFEA3" w14:textId="77777777" w:rsidTr="00E01E53">
        <w:tc>
          <w:tcPr>
            <w:tcW w:w="9270" w:type="dxa"/>
            <w:gridSpan w:val="11"/>
            <w:tcBorders>
              <w:top w:val="single" w:sz="4" w:space="0" w:color="auto"/>
              <w:left w:val="single" w:sz="4" w:space="0" w:color="auto"/>
              <w:bottom w:val="single" w:sz="4" w:space="0" w:color="auto"/>
              <w:right w:val="single" w:sz="4" w:space="0" w:color="auto"/>
            </w:tcBorders>
            <w:shd w:val="clear" w:color="auto" w:fill="auto"/>
          </w:tcPr>
          <w:p w14:paraId="66429EB2" w14:textId="77777777" w:rsidR="002078D2" w:rsidRPr="002078D2" w:rsidRDefault="002078D2" w:rsidP="002078D2">
            <w:pPr>
              <w:rPr>
                <w:bCs/>
                <w:color w:val="auto"/>
              </w:rPr>
            </w:pPr>
          </w:p>
        </w:tc>
      </w:tr>
      <w:tr w:rsidR="002078D2" w:rsidRPr="002078D2" w14:paraId="38B694B3" w14:textId="77777777" w:rsidTr="00E01E53">
        <w:tc>
          <w:tcPr>
            <w:tcW w:w="9270" w:type="dxa"/>
            <w:gridSpan w:val="11"/>
            <w:tcBorders>
              <w:top w:val="single" w:sz="4" w:space="0" w:color="auto"/>
              <w:left w:val="single" w:sz="4" w:space="0" w:color="auto"/>
              <w:bottom w:val="single" w:sz="4" w:space="0" w:color="auto"/>
              <w:right w:val="single" w:sz="4" w:space="0" w:color="auto"/>
            </w:tcBorders>
            <w:shd w:val="clear" w:color="auto" w:fill="auto"/>
          </w:tcPr>
          <w:p w14:paraId="340B833D" w14:textId="77777777" w:rsidR="002078D2" w:rsidRPr="002078D2" w:rsidRDefault="002078D2" w:rsidP="002078D2">
            <w:pPr>
              <w:rPr>
                <w:bCs/>
                <w:color w:val="auto"/>
              </w:rPr>
            </w:pPr>
            <w:r w:rsidRPr="002078D2">
              <w:rPr>
                <w:bCs/>
                <w:color w:val="auto"/>
              </w:rPr>
              <w:t>3. Research questions</w:t>
            </w:r>
          </w:p>
        </w:tc>
      </w:tr>
      <w:tr w:rsidR="002078D2" w:rsidRPr="002078D2" w14:paraId="1B16E250" w14:textId="77777777" w:rsidTr="00E01E53">
        <w:tc>
          <w:tcPr>
            <w:tcW w:w="9270" w:type="dxa"/>
            <w:gridSpan w:val="11"/>
            <w:tcBorders>
              <w:top w:val="single" w:sz="4" w:space="0" w:color="auto"/>
              <w:left w:val="single" w:sz="4" w:space="0" w:color="auto"/>
              <w:bottom w:val="single" w:sz="4" w:space="0" w:color="auto"/>
              <w:right w:val="single" w:sz="4" w:space="0" w:color="auto"/>
            </w:tcBorders>
            <w:shd w:val="clear" w:color="auto" w:fill="auto"/>
          </w:tcPr>
          <w:p w14:paraId="4F737330" w14:textId="77777777" w:rsidR="002078D2" w:rsidRPr="002078D2" w:rsidRDefault="002078D2" w:rsidP="002078D2">
            <w:pPr>
              <w:rPr>
                <w:bCs/>
                <w:color w:val="auto"/>
              </w:rPr>
            </w:pPr>
            <w:r w:rsidRPr="002078D2">
              <w:rPr>
                <w:bCs/>
                <w:color w:val="auto"/>
              </w:rPr>
              <w:t>3.1 What is the degree of stability of legume/maize rotations over time and across different sites?</w:t>
            </w:r>
          </w:p>
        </w:tc>
      </w:tr>
      <w:tr w:rsidR="002078D2" w:rsidRPr="002078D2" w14:paraId="68D39638" w14:textId="77777777" w:rsidTr="00E01E53">
        <w:tc>
          <w:tcPr>
            <w:tcW w:w="9270" w:type="dxa"/>
            <w:gridSpan w:val="11"/>
            <w:tcBorders>
              <w:top w:val="single" w:sz="4" w:space="0" w:color="auto"/>
              <w:left w:val="single" w:sz="4" w:space="0" w:color="auto"/>
              <w:bottom w:val="single" w:sz="4" w:space="0" w:color="auto"/>
              <w:right w:val="single" w:sz="4" w:space="0" w:color="auto"/>
            </w:tcBorders>
            <w:shd w:val="clear" w:color="auto" w:fill="auto"/>
          </w:tcPr>
          <w:p w14:paraId="57F4E3CA" w14:textId="77777777" w:rsidR="002078D2" w:rsidRPr="002078D2" w:rsidRDefault="002078D2" w:rsidP="002078D2">
            <w:pPr>
              <w:rPr>
                <w:bCs/>
                <w:color w:val="auto"/>
              </w:rPr>
            </w:pPr>
          </w:p>
        </w:tc>
      </w:tr>
      <w:tr w:rsidR="002078D2" w:rsidRPr="002078D2" w14:paraId="0B6494A2" w14:textId="77777777" w:rsidTr="00E01E53">
        <w:tc>
          <w:tcPr>
            <w:tcW w:w="9270" w:type="dxa"/>
            <w:gridSpan w:val="11"/>
            <w:tcBorders>
              <w:top w:val="single" w:sz="4" w:space="0" w:color="auto"/>
              <w:left w:val="single" w:sz="4" w:space="0" w:color="auto"/>
              <w:bottom w:val="single" w:sz="4" w:space="0" w:color="auto"/>
              <w:right w:val="single" w:sz="4" w:space="0" w:color="auto"/>
            </w:tcBorders>
            <w:shd w:val="clear" w:color="auto" w:fill="auto"/>
          </w:tcPr>
          <w:p w14:paraId="1836DA62" w14:textId="77777777" w:rsidR="002078D2" w:rsidRPr="002078D2" w:rsidRDefault="002078D2" w:rsidP="002078D2">
            <w:pPr>
              <w:rPr>
                <w:bCs/>
                <w:color w:val="auto"/>
              </w:rPr>
            </w:pPr>
            <w:r w:rsidRPr="002078D2">
              <w:rPr>
                <w:color w:val="auto"/>
              </w:rPr>
              <w:t>4. Procedures (survey methods, gender disaggregation, treatments, experimental design, sample size, etc.)</w:t>
            </w:r>
          </w:p>
        </w:tc>
      </w:tr>
      <w:tr w:rsidR="002078D2" w:rsidRPr="002078D2" w14:paraId="4A2803D0" w14:textId="77777777" w:rsidTr="00E01E53">
        <w:tc>
          <w:tcPr>
            <w:tcW w:w="9270" w:type="dxa"/>
            <w:gridSpan w:val="11"/>
            <w:tcBorders>
              <w:top w:val="single" w:sz="4" w:space="0" w:color="auto"/>
              <w:left w:val="single" w:sz="4" w:space="0" w:color="auto"/>
              <w:bottom w:val="single" w:sz="4" w:space="0" w:color="auto"/>
              <w:right w:val="single" w:sz="4" w:space="0" w:color="auto"/>
            </w:tcBorders>
            <w:shd w:val="clear" w:color="auto" w:fill="auto"/>
          </w:tcPr>
          <w:p w14:paraId="2CA6B2B7" w14:textId="77777777" w:rsidR="002078D2" w:rsidRPr="002078D2" w:rsidRDefault="002078D2" w:rsidP="002078D2">
            <w:pPr>
              <w:rPr>
                <w:bCs/>
                <w:color w:val="auto"/>
              </w:rPr>
            </w:pPr>
            <w:r w:rsidRPr="002078D2">
              <w:rPr>
                <w:bCs/>
                <w:color w:val="auto"/>
              </w:rPr>
              <w:t>In these experiments that were initiated in 2012, we investigate SOC changes over time for treatments that range from an unfertilized control, maize fertilized with NP optimally every year and when legumes are integrated as intercrops or rotations with maize. All treatments are replicated three times. The primary data to be collected will be grain yield and biomass productivity. We will harvest on a whole plot basis, especially when farmers are involved in harvesting and participatory evaluation of the technologies. The protein and calorie production from the various technologies will be used to inform the utility of the technologies regarding the human condition domain.</w:t>
            </w:r>
          </w:p>
          <w:p w14:paraId="1222E23C" w14:textId="77777777" w:rsidR="002078D2" w:rsidRPr="002078D2" w:rsidRDefault="002078D2" w:rsidP="002078D2">
            <w:pPr>
              <w:rPr>
                <w:bCs/>
                <w:color w:val="auto"/>
              </w:rPr>
            </w:pPr>
          </w:p>
          <w:p w14:paraId="4C48AB8A" w14:textId="77777777" w:rsidR="002078D2" w:rsidRDefault="002078D2" w:rsidP="002078D2">
            <w:pPr>
              <w:rPr>
                <w:bCs/>
                <w:color w:val="auto"/>
              </w:rPr>
            </w:pPr>
            <w:r w:rsidRPr="002078D2">
              <w:rPr>
                <w:bCs/>
                <w:color w:val="auto"/>
              </w:rPr>
              <w:t xml:space="preserve">The N- difference method will be used to estimate biological N2-fixation. Recently, we have applied stability analysis to assess the impact of grain legume integration on maize grain yield, yield stability, nitrogen use efficiency (NUE) and the ability to meet household protein requirements. More details on these experiments are outlined in the publications Smith </w:t>
            </w:r>
            <w:r w:rsidRPr="002078D2">
              <w:rPr>
                <w:bCs/>
                <w:i/>
                <w:iCs/>
                <w:color w:val="auto"/>
              </w:rPr>
              <w:t>et al</w:t>
            </w:r>
            <w:r w:rsidRPr="002078D2">
              <w:rPr>
                <w:bCs/>
                <w:color w:val="auto"/>
              </w:rPr>
              <w:t>., 2016</w:t>
            </w:r>
            <w:r w:rsidRPr="002078D2">
              <w:rPr>
                <w:bCs/>
                <w:color w:val="auto"/>
                <w:vertAlign w:val="superscript"/>
              </w:rPr>
              <w:footnoteReference w:id="4"/>
            </w:r>
            <w:r w:rsidRPr="002078D2">
              <w:rPr>
                <w:bCs/>
                <w:color w:val="auto"/>
              </w:rPr>
              <w:t xml:space="preserve">; Snapp </w:t>
            </w:r>
            <w:r w:rsidRPr="002078D2">
              <w:rPr>
                <w:bCs/>
                <w:i/>
                <w:iCs/>
                <w:color w:val="auto"/>
              </w:rPr>
              <w:t>et al</w:t>
            </w:r>
            <w:r w:rsidRPr="002078D2">
              <w:rPr>
                <w:bCs/>
                <w:color w:val="auto"/>
              </w:rPr>
              <w:t>., 2018</w:t>
            </w:r>
            <w:r w:rsidRPr="002078D2">
              <w:rPr>
                <w:bCs/>
                <w:color w:val="auto"/>
                <w:vertAlign w:val="superscript"/>
              </w:rPr>
              <w:footnoteReference w:id="5"/>
            </w:r>
            <w:r w:rsidRPr="002078D2">
              <w:rPr>
                <w:bCs/>
                <w:color w:val="auto"/>
              </w:rPr>
              <w:t xml:space="preserve">; </w:t>
            </w:r>
            <w:proofErr w:type="spellStart"/>
            <w:r w:rsidRPr="002078D2">
              <w:rPr>
                <w:bCs/>
                <w:color w:val="auto"/>
              </w:rPr>
              <w:t>Chimonyo</w:t>
            </w:r>
            <w:proofErr w:type="spellEnd"/>
            <w:r w:rsidRPr="002078D2">
              <w:rPr>
                <w:bCs/>
                <w:color w:val="auto"/>
              </w:rPr>
              <w:t xml:space="preserve"> </w:t>
            </w:r>
            <w:r w:rsidRPr="002078D2">
              <w:rPr>
                <w:bCs/>
                <w:i/>
                <w:iCs/>
                <w:color w:val="auto"/>
              </w:rPr>
              <w:t>et al</w:t>
            </w:r>
            <w:r w:rsidRPr="002078D2">
              <w:rPr>
                <w:bCs/>
                <w:color w:val="auto"/>
              </w:rPr>
              <w:t>., 2019</w:t>
            </w:r>
            <w:r w:rsidRPr="002078D2">
              <w:rPr>
                <w:bCs/>
                <w:color w:val="auto"/>
                <w:vertAlign w:val="superscript"/>
              </w:rPr>
              <w:footnoteReference w:id="6"/>
            </w:r>
            <w:r w:rsidRPr="002078D2">
              <w:rPr>
                <w:bCs/>
                <w:color w:val="auto"/>
              </w:rPr>
              <w:t>, and in the Research Protocols 2019-2020.</w:t>
            </w:r>
          </w:p>
          <w:p w14:paraId="0F9DBCCE" w14:textId="77777777" w:rsidR="00E01E53" w:rsidRDefault="00E01E53" w:rsidP="002078D2">
            <w:pPr>
              <w:rPr>
                <w:bCs/>
                <w:color w:val="auto"/>
              </w:rPr>
            </w:pPr>
          </w:p>
          <w:p w14:paraId="6F345297" w14:textId="77777777" w:rsidR="00E01E53" w:rsidRDefault="00E01E53" w:rsidP="002078D2">
            <w:pPr>
              <w:rPr>
                <w:bCs/>
                <w:color w:val="auto"/>
              </w:rPr>
            </w:pPr>
          </w:p>
          <w:p w14:paraId="5D62C8C4" w14:textId="77777777" w:rsidR="00E01E53" w:rsidRDefault="00E01E53" w:rsidP="002078D2">
            <w:pPr>
              <w:rPr>
                <w:bCs/>
                <w:color w:val="auto"/>
              </w:rPr>
            </w:pPr>
          </w:p>
          <w:p w14:paraId="3967EE42" w14:textId="77777777" w:rsidR="00E01E53" w:rsidRDefault="00E01E53" w:rsidP="002078D2">
            <w:pPr>
              <w:rPr>
                <w:bCs/>
                <w:color w:val="auto"/>
              </w:rPr>
            </w:pPr>
          </w:p>
          <w:p w14:paraId="3248450A" w14:textId="77777777" w:rsidR="00E01E53" w:rsidRDefault="00E01E53" w:rsidP="002078D2">
            <w:pPr>
              <w:rPr>
                <w:bCs/>
                <w:color w:val="auto"/>
              </w:rPr>
            </w:pPr>
          </w:p>
          <w:p w14:paraId="5F4DE3C6" w14:textId="198D5246" w:rsidR="00E01E53" w:rsidRPr="002078D2" w:rsidRDefault="00E01E53" w:rsidP="002078D2">
            <w:pPr>
              <w:rPr>
                <w:bCs/>
                <w:color w:val="auto"/>
              </w:rPr>
            </w:pPr>
          </w:p>
        </w:tc>
      </w:tr>
      <w:tr w:rsidR="002078D2" w:rsidRPr="002078D2" w14:paraId="02AD5647" w14:textId="77777777" w:rsidTr="00E01E53">
        <w:tc>
          <w:tcPr>
            <w:tcW w:w="9270" w:type="dxa"/>
            <w:gridSpan w:val="11"/>
            <w:tcBorders>
              <w:top w:val="single" w:sz="4" w:space="0" w:color="auto"/>
              <w:left w:val="single" w:sz="4" w:space="0" w:color="auto"/>
              <w:bottom w:val="single" w:sz="4" w:space="0" w:color="auto"/>
              <w:right w:val="single" w:sz="4" w:space="0" w:color="auto"/>
            </w:tcBorders>
          </w:tcPr>
          <w:p w14:paraId="7C271714" w14:textId="77777777" w:rsidR="002078D2" w:rsidRPr="002078D2" w:rsidRDefault="002078D2" w:rsidP="002078D2">
            <w:pPr>
              <w:rPr>
                <w:color w:val="auto"/>
              </w:rPr>
            </w:pPr>
          </w:p>
        </w:tc>
      </w:tr>
      <w:tr w:rsidR="002078D2" w:rsidRPr="002078D2" w14:paraId="48578B07" w14:textId="77777777" w:rsidTr="00E01E53">
        <w:trPr>
          <w:trHeight w:val="278"/>
        </w:trPr>
        <w:tc>
          <w:tcPr>
            <w:tcW w:w="9270" w:type="dxa"/>
            <w:gridSpan w:val="11"/>
            <w:tcBorders>
              <w:top w:val="single" w:sz="4" w:space="0" w:color="auto"/>
              <w:left w:val="single" w:sz="4" w:space="0" w:color="auto"/>
              <w:bottom w:val="single" w:sz="4" w:space="0" w:color="auto"/>
              <w:right w:val="single" w:sz="4" w:space="0" w:color="auto"/>
            </w:tcBorders>
          </w:tcPr>
          <w:p w14:paraId="4355A995" w14:textId="4E36BB12" w:rsidR="002078D2" w:rsidRPr="002078D2" w:rsidRDefault="002078D2" w:rsidP="002078D2">
            <w:pPr>
              <w:rPr>
                <w:bCs/>
                <w:color w:val="auto"/>
              </w:rPr>
            </w:pPr>
            <w:r w:rsidRPr="002078D2">
              <w:rPr>
                <w:bCs/>
                <w:color w:val="auto"/>
              </w:rPr>
              <w:t xml:space="preserve">5. Data (with metrics) to be collected and uploaded on Dataverse </w:t>
            </w:r>
          </w:p>
        </w:tc>
      </w:tr>
      <w:tr w:rsidR="00E01E53" w:rsidRPr="00E01E53" w14:paraId="6EDE3E21" w14:textId="77777777" w:rsidTr="00E01E53">
        <w:trPr>
          <w:trHeight w:val="625"/>
        </w:trPr>
        <w:tc>
          <w:tcPr>
            <w:tcW w:w="2674" w:type="dxa"/>
            <w:gridSpan w:val="3"/>
          </w:tcPr>
          <w:p w14:paraId="45B855C9" w14:textId="77777777" w:rsidR="00E01E53" w:rsidRPr="00E01E53" w:rsidRDefault="00E01E53" w:rsidP="00E01E53">
            <w:pPr>
              <w:rPr>
                <w:bCs/>
              </w:rPr>
            </w:pPr>
            <w:r w:rsidRPr="00E01E53">
              <w:rPr>
                <w:bCs/>
              </w:rPr>
              <w:lastRenderedPageBreak/>
              <w:t xml:space="preserve">Domain &amp; </w:t>
            </w:r>
            <w:r w:rsidRPr="00E01E53">
              <w:rPr>
                <w:bCs/>
                <w:i/>
              </w:rPr>
              <w:t>Indicator</w:t>
            </w:r>
          </w:p>
        </w:tc>
        <w:tc>
          <w:tcPr>
            <w:tcW w:w="1800" w:type="dxa"/>
            <w:gridSpan w:val="2"/>
          </w:tcPr>
          <w:p w14:paraId="4BBFE566" w14:textId="77777777" w:rsidR="00E01E53" w:rsidRPr="00E01E53" w:rsidRDefault="00E01E53" w:rsidP="00E01E53">
            <w:pPr>
              <w:rPr>
                <w:bCs/>
              </w:rPr>
            </w:pPr>
            <w:r w:rsidRPr="00E01E53">
              <w:rPr>
                <w:bCs/>
              </w:rPr>
              <w:t>Field/plot level metrics</w:t>
            </w:r>
          </w:p>
        </w:tc>
        <w:tc>
          <w:tcPr>
            <w:tcW w:w="1736" w:type="dxa"/>
            <w:gridSpan w:val="2"/>
          </w:tcPr>
          <w:p w14:paraId="1BD04AAE" w14:textId="77777777" w:rsidR="00E01E53" w:rsidRPr="00E01E53" w:rsidRDefault="00E01E53" w:rsidP="00E01E53">
            <w:pPr>
              <w:rPr>
                <w:bCs/>
              </w:rPr>
            </w:pPr>
            <w:r w:rsidRPr="00E01E53">
              <w:rPr>
                <w:bCs/>
              </w:rPr>
              <w:t>Farm level metrics</w:t>
            </w:r>
          </w:p>
        </w:tc>
        <w:tc>
          <w:tcPr>
            <w:tcW w:w="1440" w:type="dxa"/>
            <w:gridSpan w:val="3"/>
          </w:tcPr>
          <w:p w14:paraId="20CDB9C6" w14:textId="77777777" w:rsidR="00E01E53" w:rsidRPr="00E01E53" w:rsidRDefault="00E01E53" w:rsidP="00E01E53">
            <w:pPr>
              <w:rPr>
                <w:bCs/>
              </w:rPr>
            </w:pPr>
            <w:r w:rsidRPr="00E01E53">
              <w:rPr>
                <w:bCs/>
              </w:rPr>
              <w:t>Household level metrics</w:t>
            </w:r>
          </w:p>
        </w:tc>
        <w:tc>
          <w:tcPr>
            <w:tcW w:w="1620" w:type="dxa"/>
          </w:tcPr>
          <w:p w14:paraId="0F5C9C20" w14:textId="77777777" w:rsidR="00E01E53" w:rsidRPr="00E01E53" w:rsidRDefault="00E01E53" w:rsidP="00E01E53">
            <w:pPr>
              <w:rPr>
                <w:bCs/>
              </w:rPr>
            </w:pPr>
            <w:r w:rsidRPr="00E01E53">
              <w:rPr>
                <w:bCs/>
              </w:rPr>
              <w:t>Measurement method</w:t>
            </w:r>
          </w:p>
        </w:tc>
      </w:tr>
      <w:tr w:rsidR="00E01E53" w:rsidRPr="00E01E53" w14:paraId="7C59A683" w14:textId="77777777" w:rsidTr="00E01E53">
        <w:trPr>
          <w:trHeight w:val="208"/>
        </w:trPr>
        <w:tc>
          <w:tcPr>
            <w:tcW w:w="9270" w:type="dxa"/>
            <w:gridSpan w:val="11"/>
          </w:tcPr>
          <w:p w14:paraId="5F027544" w14:textId="77777777" w:rsidR="00E01E53" w:rsidRPr="00E01E53" w:rsidRDefault="00E01E53" w:rsidP="00E01E53">
            <w:pPr>
              <w:rPr>
                <w:bCs/>
              </w:rPr>
            </w:pPr>
            <w:r w:rsidRPr="00E01E53">
              <w:rPr>
                <w:bCs/>
              </w:rPr>
              <w:t>Productivity</w:t>
            </w:r>
          </w:p>
        </w:tc>
      </w:tr>
      <w:tr w:rsidR="00E01E53" w:rsidRPr="00E01E53" w14:paraId="542652F1" w14:textId="77777777" w:rsidTr="00E01E53">
        <w:trPr>
          <w:trHeight w:val="430"/>
        </w:trPr>
        <w:tc>
          <w:tcPr>
            <w:tcW w:w="2674" w:type="dxa"/>
            <w:gridSpan w:val="3"/>
          </w:tcPr>
          <w:p w14:paraId="1655F69D" w14:textId="77777777" w:rsidR="00E01E53" w:rsidRPr="00E01E53" w:rsidRDefault="00E01E53" w:rsidP="00E01E53">
            <w:pPr>
              <w:rPr>
                <w:bCs/>
                <w:i/>
                <w:iCs/>
              </w:rPr>
            </w:pPr>
            <w:r w:rsidRPr="00E01E53">
              <w:rPr>
                <w:bCs/>
                <w:i/>
                <w:iCs/>
              </w:rPr>
              <w:t>Maize grain productivity</w:t>
            </w:r>
          </w:p>
        </w:tc>
        <w:tc>
          <w:tcPr>
            <w:tcW w:w="1800" w:type="dxa"/>
            <w:gridSpan w:val="2"/>
          </w:tcPr>
          <w:p w14:paraId="7AE2A4CC" w14:textId="77777777" w:rsidR="00E01E53" w:rsidRPr="00E01E53" w:rsidRDefault="00E01E53" w:rsidP="00E01E53">
            <w:pPr>
              <w:rPr>
                <w:bCs/>
              </w:rPr>
            </w:pPr>
            <w:r w:rsidRPr="00E01E53">
              <w:rPr>
                <w:bCs/>
              </w:rPr>
              <w:t>Maize grain and biomass yield (kg/ha/season);</w:t>
            </w:r>
          </w:p>
        </w:tc>
        <w:tc>
          <w:tcPr>
            <w:tcW w:w="1736" w:type="dxa"/>
            <w:gridSpan w:val="2"/>
          </w:tcPr>
          <w:p w14:paraId="63D9160D" w14:textId="77777777" w:rsidR="00E01E53" w:rsidRPr="00E01E53" w:rsidRDefault="00E01E53" w:rsidP="00E01E53">
            <w:pPr>
              <w:rPr>
                <w:bCs/>
              </w:rPr>
            </w:pPr>
            <w:r w:rsidRPr="00E01E53">
              <w:rPr>
                <w:bCs/>
              </w:rPr>
              <w:t>Maize production (kg/ha</w:t>
            </w:r>
          </w:p>
        </w:tc>
        <w:tc>
          <w:tcPr>
            <w:tcW w:w="1440" w:type="dxa"/>
            <w:gridSpan w:val="3"/>
          </w:tcPr>
          <w:p w14:paraId="1A2FD8F3" w14:textId="77777777" w:rsidR="00E01E53" w:rsidRPr="00E01E53" w:rsidRDefault="00E01E53" w:rsidP="00E01E53">
            <w:pPr>
              <w:rPr>
                <w:bCs/>
              </w:rPr>
            </w:pPr>
          </w:p>
        </w:tc>
        <w:tc>
          <w:tcPr>
            <w:tcW w:w="1620" w:type="dxa"/>
          </w:tcPr>
          <w:p w14:paraId="38A2AF28" w14:textId="77777777" w:rsidR="00E01E53" w:rsidRPr="00E01E53" w:rsidRDefault="00E01E53" w:rsidP="00E01E53">
            <w:pPr>
              <w:rPr>
                <w:bCs/>
              </w:rPr>
            </w:pPr>
            <w:r w:rsidRPr="00E01E53">
              <w:rPr>
                <w:bCs/>
              </w:rPr>
              <w:t>Yield measurements</w:t>
            </w:r>
          </w:p>
        </w:tc>
      </w:tr>
      <w:tr w:rsidR="00E01E53" w:rsidRPr="00E01E53" w14:paraId="6CC31844" w14:textId="77777777" w:rsidTr="00E01E53">
        <w:trPr>
          <w:trHeight w:val="417"/>
        </w:trPr>
        <w:tc>
          <w:tcPr>
            <w:tcW w:w="2674" w:type="dxa"/>
            <w:gridSpan w:val="3"/>
          </w:tcPr>
          <w:p w14:paraId="5D48D758" w14:textId="77777777" w:rsidR="00E01E53" w:rsidRPr="00E01E53" w:rsidRDefault="00E01E53" w:rsidP="00E01E53">
            <w:pPr>
              <w:rPr>
                <w:bCs/>
                <w:i/>
                <w:iCs/>
              </w:rPr>
            </w:pPr>
            <w:r w:rsidRPr="00E01E53">
              <w:rPr>
                <w:bCs/>
                <w:i/>
                <w:iCs/>
              </w:rPr>
              <w:t>Maize biomass productivity</w:t>
            </w:r>
          </w:p>
          <w:p w14:paraId="4E7A251B" w14:textId="77777777" w:rsidR="00E01E53" w:rsidRPr="00E01E53" w:rsidRDefault="00E01E53" w:rsidP="00E01E53">
            <w:pPr>
              <w:rPr>
                <w:bCs/>
                <w:i/>
                <w:iCs/>
              </w:rPr>
            </w:pPr>
          </w:p>
        </w:tc>
        <w:tc>
          <w:tcPr>
            <w:tcW w:w="1800" w:type="dxa"/>
            <w:gridSpan w:val="2"/>
          </w:tcPr>
          <w:p w14:paraId="3EEE6A5B" w14:textId="77777777" w:rsidR="00E01E53" w:rsidRPr="00E01E53" w:rsidRDefault="00E01E53" w:rsidP="00E01E53">
            <w:pPr>
              <w:rPr>
                <w:bCs/>
              </w:rPr>
            </w:pPr>
            <w:r w:rsidRPr="00E01E53">
              <w:rPr>
                <w:bCs/>
              </w:rPr>
              <w:t>Legume grain and biomass yield (kg/ha/season</w:t>
            </w:r>
          </w:p>
        </w:tc>
        <w:tc>
          <w:tcPr>
            <w:tcW w:w="1736" w:type="dxa"/>
            <w:gridSpan w:val="2"/>
          </w:tcPr>
          <w:p w14:paraId="5B72EDF6" w14:textId="77777777" w:rsidR="00E01E53" w:rsidRPr="00E01E53" w:rsidRDefault="00E01E53" w:rsidP="00E01E53">
            <w:pPr>
              <w:rPr>
                <w:bCs/>
              </w:rPr>
            </w:pPr>
            <w:r w:rsidRPr="00E01E53">
              <w:rPr>
                <w:bCs/>
              </w:rPr>
              <w:t>Maize residue production (kg/ha/season)</w:t>
            </w:r>
          </w:p>
        </w:tc>
        <w:tc>
          <w:tcPr>
            <w:tcW w:w="1440" w:type="dxa"/>
            <w:gridSpan w:val="3"/>
          </w:tcPr>
          <w:p w14:paraId="631FEC74" w14:textId="77777777" w:rsidR="00E01E53" w:rsidRPr="00E01E53" w:rsidRDefault="00E01E53" w:rsidP="00E01E53">
            <w:pPr>
              <w:rPr>
                <w:bCs/>
              </w:rPr>
            </w:pPr>
          </w:p>
        </w:tc>
        <w:tc>
          <w:tcPr>
            <w:tcW w:w="1620" w:type="dxa"/>
          </w:tcPr>
          <w:p w14:paraId="5ABF022B" w14:textId="77777777" w:rsidR="00E01E53" w:rsidRPr="00E01E53" w:rsidRDefault="00E01E53" w:rsidP="00E01E53">
            <w:pPr>
              <w:rPr>
                <w:bCs/>
              </w:rPr>
            </w:pPr>
            <w:r w:rsidRPr="00E01E53">
              <w:rPr>
                <w:bCs/>
              </w:rPr>
              <w:t>Yield measurements</w:t>
            </w:r>
          </w:p>
        </w:tc>
      </w:tr>
      <w:tr w:rsidR="00E01E53" w:rsidRPr="00E01E53" w14:paraId="5195AEE8" w14:textId="77777777" w:rsidTr="00E01E53">
        <w:trPr>
          <w:trHeight w:val="208"/>
        </w:trPr>
        <w:tc>
          <w:tcPr>
            <w:tcW w:w="2674" w:type="dxa"/>
            <w:gridSpan w:val="3"/>
          </w:tcPr>
          <w:p w14:paraId="1386D115" w14:textId="77777777" w:rsidR="00E01E53" w:rsidRPr="00E01E53" w:rsidRDefault="00E01E53" w:rsidP="00E01E53">
            <w:pPr>
              <w:rPr>
                <w:bCs/>
                <w:i/>
                <w:iCs/>
              </w:rPr>
            </w:pPr>
            <w:r w:rsidRPr="00E01E53">
              <w:rPr>
                <w:bCs/>
                <w:i/>
                <w:iCs/>
              </w:rPr>
              <w:t>Legume productivity</w:t>
            </w:r>
          </w:p>
        </w:tc>
        <w:tc>
          <w:tcPr>
            <w:tcW w:w="1800" w:type="dxa"/>
            <w:gridSpan w:val="2"/>
          </w:tcPr>
          <w:p w14:paraId="360FC728" w14:textId="77777777" w:rsidR="00E01E53" w:rsidRPr="00E01E53" w:rsidRDefault="00E01E53" w:rsidP="00E01E53">
            <w:pPr>
              <w:rPr>
                <w:bCs/>
              </w:rPr>
            </w:pPr>
            <w:r w:rsidRPr="00E01E53">
              <w:rPr>
                <w:bCs/>
              </w:rPr>
              <w:t>Soybean/groundnut grain and biomass yield (kg/ha/season);</w:t>
            </w:r>
          </w:p>
        </w:tc>
        <w:tc>
          <w:tcPr>
            <w:tcW w:w="1736" w:type="dxa"/>
            <w:gridSpan w:val="2"/>
          </w:tcPr>
          <w:p w14:paraId="165809AC" w14:textId="77777777" w:rsidR="00E01E53" w:rsidRPr="00E01E53" w:rsidRDefault="00E01E53" w:rsidP="00E01E53">
            <w:pPr>
              <w:rPr>
                <w:bCs/>
              </w:rPr>
            </w:pPr>
          </w:p>
        </w:tc>
        <w:tc>
          <w:tcPr>
            <w:tcW w:w="1440" w:type="dxa"/>
            <w:gridSpan w:val="3"/>
          </w:tcPr>
          <w:p w14:paraId="4A77D18B" w14:textId="77777777" w:rsidR="00E01E53" w:rsidRPr="00E01E53" w:rsidRDefault="00E01E53" w:rsidP="00E01E53">
            <w:pPr>
              <w:rPr>
                <w:bCs/>
              </w:rPr>
            </w:pPr>
          </w:p>
        </w:tc>
        <w:tc>
          <w:tcPr>
            <w:tcW w:w="1620" w:type="dxa"/>
          </w:tcPr>
          <w:p w14:paraId="71AE94F7" w14:textId="77777777" w:rsidR="00E01E53" w:rsidRPr="00E01E53" w:rsidRDefault="00E01E53" w:rsidP="00E01E53">
            <w:pPr>
              <w:rPr>
                <w:bCs/>
              </w:rPr>
            </w:pPr>
            <w:r w:rsidRPr="00E01E53">
              <w:rPr>
                <w:bCs/>
              </w:rPr>
              <w:t>Yield measurements</w:t>
            </w:r>
          </w:p>
        </w:tc>
      </w:tr>
      <w:tr w:rsidR="00E01E53" w:rsidRPr="00E01E53" w14:paraId="4AAAB7CB" w14:textId="77777777" w:rsidTr="00E01E53">
        <w:trPr>
          <w:trHeight w:val="208"/>
        </w:trPr>
        <w:tc>
          <w:tcPr>
            <w:tcW w:w="2674" w:type="dxa"/>
            <w:gridSpan w:val="3"/>
          </w:tcPr>
          <w:p w14:paraId="7663D8C3" w14:textId="77777777" w:rsidR="00E01E53" w:rsidRPr="00E01E53" w:rsidRDefault="00E01E53" w:rsidP="00E01E53">
            <w:pPr>
              <w:rPr>
                <w:bCs/>
                <w:i/>
                <w:iCs/>
              </w:rPr>
            </w:pPr>
            <w:r w:rsidRPr="00E01E53">
              <w:rPr>
                <w:bCs/>
                <w:i/>
                <w:iCs/>
              </w:rPr>
              <w:t>Yield gap</w:t>
            </w:r>
          </w:p>
        </w:tc>
        <w:tc>
          <w:tcPr>
            <w:tcW w:w="1800" w:type="dxa"/>
            <w:gridSpan w:val="2"/>
          </w:tcPr>
          <w:p w14:paraId="6F7FB2EA" w14:textId="77777777" w:rsidR="00E01E53" w:rsidRPr="00E01E53" w:rsidRDefault="00E01E53" w:rsidP="00E01E53">
            <w:pPr>
              <w:rPr>
                <w:bCs/>
              </w:rPr>
            </w:pPr>
            <w:r w:rsidRPr="00E01E53">
              <w:rPr>
                <w:bCs/>
              </w:rPr>
              <w:t>Yield gap for maize, soybean, groundnuts (kg/ha/season)</w:t>
            </w:r>
          </w:p>
        </w:tc>
        <w:tc>
          <w:tcPr>
            <w:tcW w:w="1736" w:type="dxa"/>
            <w:gridSpan w:val="2"/>
          </w:tcPr>
          <w:p w14:paraId="10FFA170" w14:textId="77777777" w:rsidR="00E01E53" w:rsidRPr="00E01E53" w:rsidRDefault="00E01E53" w:rsidP="00E01E53">
            <w:pPr>
              <w:rPr>
                <w:bCs/>
              </w:rPr>
            </w:pPr>
          </w:p>
        </w:tc>
        <w:tc>
          <w:tcPr>
            <w:tcW w:w="1440" w:type="dxa"/>
            <w:gridSpan w:val="3"/>
          </w:tcPr>
          <w:p w14:paraId="39E104DA" w14:textId="77777777" w:rsidR="00E01E53" w:rsidRPr="00E01E53" w:rsidRDefault="00E01E53" w:rsidP="00E01E53">
            <w:pPr>
              <w:rPr>
                <w:bCs/>
              </w:rPr>
            </w:pPr>
          </w:p>
        </w:tc>
        <w:tc>
          <w:tcPr>
            <w:tcW w:w="1620" w:type="dxa"/>
          </w:tcPr>
          <w:p w14:paraId="0883FDC2" w14:textId="77777777" w:rsidR="00E01E53" w:rsidRPr="00E01E53" w:rsidRDefault="00E01E53" w:rsidP="00E01E53">
            <w:pPr>
              <w:rPr>
                <w:bCs/>
              </w:rPr>
            </w:pPr>
            <w:r w:rsidRPr="00E01E53">
              <w:rPr>
                <w:bCs/>
              </w:rPr>
              <w:t>Yield measurements</w:t>
            </w:r>
          </w:p>
        </w:tc>
      </w:tr>
      <w:tr w:rsidR="00E01E53" w:rsidRPr="00E01E53" w14:paraId="1982DD8E" w14:textId="77777777" w:rsidTr="00E01E53">
        <w:trPr>
          <w:trHeight w:val="208"/>
        </w:trPr>
        <w:tc>
          <w:tcPr>
            <w:tcW w:w="9270" w:type="dxa"/>
            <w:gridSpan w:val="11"/>
          </w:tcPr>
          <w:p w14:paraId="1259C90E" w14:textId="77777777" w:rsidR="00E01E53" w:rsidRPr="00E01E53" w:rsidRDefault="00E01E53" w:rsidP="00E01E53">
            <w:pPr>
              <w:rPr>
                <w:bCs/>
              </w:rPr>
            </w:pPr>
            <w:r w:rsidRPr="00E01E53">
              <w:rPr>
                <w:bCs/>
              </w:rPr>
              <w:t>Economic</w:t>
            </w:r>
          </w:p>
        </w:tc>
      </w:tr>
      <w:tr w:rsidR="00E01E53" w:rsidRPr="00E01E53" w14:paraId="00A69806" w14:textId="77777777" w:rsidTr="00E01E53">
        <w:trPr>
          <w:trHeight w:val="208"/>
        </w:trPr>
        <w:tc>
          <w:tcPr>
            <w:tcW w:w="2674" w:type="dxa"/>
            <w:gridSpan w:val="3"/>
          </w:tcPr>
          <w:p w14:paraId="4C7A3E4B" w14:textId="77777777" w:rsidR="00E01E53" w:rsidRPr="00E01E53" w:rsidRDefault="00E01E53" w:rsidP="00E01E53">
            <w:pPr>
              <w:rPr>
                <w:bCs/>
                <w:i/>
                <w:iCs/>
              </w:rPr>
            </w:pPr>
            <w:r w:rsidRPr="00E01E53">
              <w:rPr>
                <w:bCs/>
                <w:i/>
                <w:iCs/>
              </w:rPr>
              <w:t>Profitability</w:t>
            </w:r>
          </w:p>
        </w:tc>
        <w:tc>
          <w:tcPr>
            <w:tcW w:w="1800" w:type="dxa"/>
            <w:gridSpan w:val="2"/>
          </w:tcPr>
          <w:p w14:paraId="08B49572" w14:textId="77777777" w:rsidR="00E01E53" w:rsidRPr="00E01E53" w:rsidRDefault="00E01E53" w:rsidP="00E01E53">
            <w:pPr>
              <w:rPr>
                <w:bCs/>
              </w:rPr>
            </w:pPr>
            <w:r w:rsidRPr="00E01E53">
              <w:rPr>
                <w:bCs/>
              </w:rPr>
              <w:t>Net income ($/crop/ha/season);</w:t>
            </w:r>
          </w:p>
        </w:tc>
        <w:tc>
          <w:tcPr>
            <w:tcW w:w="1736" w:type="dxa"/>
            <w:gridSpan w:val="2"/>
          </w:tcPr>
          <w:p w14:paraId="12D5F3DC" w14:textId="77777777" w:rsidR="00E01E53" w:rsidRPr="00E01E53" w:rsidRDefault="00E01E53" w:rsidP="00E01E53">
            <w:pPr>
              <w:rPr>
                <w:bCs/>
              </w:rPr>
            </w:pPr>
          </w:p>
        </w:tc>
        <w:tc>
          <w:tcPr>
            <w:tcW w:w="1440" w:type="dxa"/>
            <w:gridSpan w:val="3"/>
          </w:tcPr>
          <w:p w14:paraId="34F8F04D" w14:textId="77777777" w:rsidR="00E01E53" w:rsidRPr="00E01E53" w:rsidRDefault="00E01E53" w:rsidP="00E01E53">
            <w:pPr>
              <w:rPr>
                <w:bCs/>
              </w:rPr>
            </w:pPr>
          </w:p>
        </w:tc>
        <w:tc>
          <w:tcPr>
            <w:tcW w:w="1620" w:type="dxa"/>
          </w:tcPr>
          <w:p w14:paraId="4D278859" w14:textId="77777777" w:rsidR="00E01E53" w:rsidRPr="00E01E53" w:rsidRDefault="00E01E53" w:rsidP="00E01E53">
            <w:pPr>
              <w:rPr>
                <w:bCs/>
              </w:rPr>
            </w:pPr>
            <w:r w:rsidRPr="00E01E53">
              <w:rPr>
                <w:bCs/>
              </w:rPr>
              <w:t>survey</w:t>
            </w:r>
          </w:p>
        </w:tc>
      </w:tr>
      <w:tr w:rsidR="00E01E53" w:rsidRPr="00E01E53" w14:paraId="438D066A" w14:textId="77777777" w:rsidTr="00E01E53">
        <w:trPr>
          <w:trHeight w:val="208"/>
        </w:trPr>
        <w:tc>
          <w:tcPr>
            <w:tcW w:w="2674" w:type="dxa"/>
            <w:gridSpan w:val="3"/>
          </w:tcPr>
          <w:p w14:paraId="1222E1EB" w14:textId="77777777" w:rsidR="00E01E53" w:rsidRPr="00E01E53" w:rsidRDefault="00E01E53" w:rsidP="00E01E53">
            <w:pPr>
              <w:rPr>
                <w:bCs/>
                <w:i/>
                <w:iCs/>
              </w:rPr>
            </w:pPr>
            <w:r w:rsidRPr="00E01E53">
              <w:rPr>
                <w:bCs/>
                <w:i/>
                <w:iCs/>
              </w:rPr>
              <w:t>Income diversification</w:t>
            </w:r>
          </w:p>
        </w:tc>
        <w:tc>
          <w:tcPr>
            <w:tcW w:w="1800" w:type="dxa"/>
            <w:gridSpan w:val="2"/>
          </w:tcPr>
          <w:p w14:paraId="5F41AFA4" w14:textId="77777777" w:rsidR="00E01E53" w:rsidRPr="00E01E53" w:rsidRDefault="00E01E53" w:rsidP="00E01E53">
            <w:pPr>
              <w:rPr>
                <w:bCs/>
              </w:rPr>
            </w:pPr>
          </w:p>
        </w:tc>
        <w:tc>
          <w:tcPr>
            <w:tcW w:w="1736" w:type="dxa"/>
            <w:gridSpan w:val="2"/>
          </w:tcPr>
          <w:p w14:paraId="75FBFF8D" w14:textId="77777777" w:rsidR="00E01E53" w:rsidRPr="00E01E53" w:rsidRDefault="00E01E53" w:rsidP="00E01E53">
            <w:pPr>
              <w:rPr>
                <w:bCs/>
              </w:rPr>
            </w:pPr>
          </w:p>
        </w:tc>
        <w:tc>
          <w:tcPr>
            <w:tcW w:w="1440" w:type="dxa"/>
            <w:gridSpan w:val="3"/>
          </w:tcPr>
          <w:p w14:paraId="5F87CBFE" w14:textId="77777777" w:rsidR="00E01E53" w:rsidRPr="00E01E53" w:rsidRDefault="00E01E53" w:rsidP="00E01E53">
            <w:pPr>
              <w:rPr>
                <w:bCs/>
              </w:rPr>
            </w:pPr>
            <w:r w:rsidRPr="00E01E53">
              <w:rPr>
                <w:bCs/>
              </w:rPr>
              <w:t>Number of income sources</w:t>
            </w:r>
          </w:p>
        </w:tc>
        <w:tc>
          <w:tcPr>
            <w:tcW w:w="1620" w:type="dxa"/>
          </w:tcPr>
          <w:p w14:paraId="77A9AE34" w14:textId="77777777" w:rsidR="00E01E53" w:rsidRPr="00E01E53" w:rsidRDefault="00E01E53" w:rsidP="00E01E53">
            <w:pPr>
              <w:rPr>
                <w:bCs/>
              </w:rPr>
            </w:pPr>
            <w:r w:rsidRPr="00E01E53">
              <w:rPr>
                <w:bCs/>
              </w:rPr>
              <w:t>survey</w:t>
            </w:r>
          </w:p>
        </w:tc>
      </w:tr>
      <w:tr w:rsidR="00E01E53" w:rsidRPr="00E01E53" w14:paraId="57CE3EB2" w14:textId="77777777" w:rsidTr="00E01E53">
        <w:trPr>
          <w:trHeight w:val="208"/>
        </w:trPr>
        <w:tc>
          <w:tcPr>
            <w:tcW w:w="9270" w:type="dxa"/>
            <w:gridSpan w:val="11"/>
          </w:tcPr>
          <w:p w14:paraId="143BDE5C" w14:textId="77777777" w:rsidR="00E01E53" w:rsidRPr="00E01E53" w:rsidRDefault="00E01E53" w:rsidP="00E01E53">
            <w:pPr>
              <w:rPr>
                <w:bCs/>
              </w:rPr>
            </w:pPr>
            <w:r w:rsidRPr="00E01E53">
              <w:rPr>
                <w:bCs/>
              </w:rPr>
              <w:t>Environmental</w:t>
            </w:r>
          </w:p>
        </w:tc>
      </w:tr>
      <w:tr w:rsidR="00E01E53" w:rsidRPr="00E01E53" w14:paraId="03E589C1" w14:textId="77777777" w:rsidTr="00E01E53">
        <w:trPr>
          <w:trHeight w:val="565"/>
        </w:trPr>
        <w:tc>
          <w:tcPr>
            <w:tcW w:w="2674" w:type="dxa"/>
            <w:gridSpan w:val="3"/>
          </w:tcPr>
          <w:p w14:paraId="1E481340" w14:textId="77777777" w:rsidR="00E01E53" w:rsidRPr="00E01E53" w:rsidRDefault="00E01E53" w:rsidP="00E01E53">
            <w:pPr>
              <w:rPr>
                <w:bCs/>
                <w:i/>
                <w:iCs/>
              </w:rPr>
            </w:pPr>
            <w:r w:rsidRPr="00E01E53">
              <w:rPr>
                <w:bCs/>
                <w:i/>
                <w:iCs/>
              </w:rPr>
              <w:t>Soil biology</w:t>
            </w:r>
          </w:p>
        </w:tc>
        <w:tc>
          <w:tcPr>
            <w:tcW w:w="1800" w:type="dxa"/>
            <w:gridSpan w:val="2"/>
          </w:tcPr>
          <w:p w14:paraId="4E1736E5" w14:textId="77777777" w:rsidR="00E01E53" w:rsidRPr="00E01E53" w:rsidRDefault="00E01E53" w:rsidP="00E01E53">
            <w:pPr>
              <w:rPr>
                <w:bCs/>
              </w:rPr>
            </w:pPr>
            <w:r w:rsidRPr="00E01E53">
              <w:rPr>
                <w:bCs/>
              </w:rPr>
              <w:t>Soil organic carbon (g/kg)</w:t>
            </w:r>
          </w:p>
        </w:tc>
        <w:tc>
          <w:tcPr>
            <w:tcW w:w="1736" w:type="dxa"/>
            <w:gridSpan w:val="2"/>
          </w:tcPr>
          <w:p w14:paraId="6BA1D551" w14:textId="77777777" w:rsidR="00E01E53" w:rsidRPr="00E01E53" w:rsidRDefault="00E01E53" w:rsidP="00E01E53">
            <w:pPr>
              <w:rPr>
                <w:bCs/>
              </w:rPr>
            </w:pPr>
          </w:p>
        </w:tc>
        <w:tc>
          <w:tcPr>
            <w:tcW w:w="1440" w:type="dxa"/>
            <w:gridSpan w:val="3"/>
          </w:tcPr>
          <w:p w14:paraId="3A81745F" w14:textId="77777777" w:rsidR="00E01E53" w:rsidRPr="00E01E53" w:rsidRDefault="00E01E53" w:rsidP="00E01E53">
            <w:pPr>
              <w:rPr>
                <w:bCs/>
              </w:rPr>
            </w:pPr>
          </w:p>
        </w:tc>
        <w:tc>
          <w:tcPr>
            <w:tcW w:w="1620" w:type="dxa"/>
          </w:tcPr>
          <w:p w14:paraId="135A2260" w14:textId="77777777" w:rsidR="00E01E53" w:rsidRPr="00E01E53" w:rsidRDefault="00E01E53" w:rsidP="00E01E53">
            <w:pPr>
              <w:rPr>
                <w:bCs/>
              </w:rPr>
            </w:pPr>
            <w:r w:rsidRPr="00E01E53">
              <w:rPr>
                <w:bCs/>
              </w:rPr>
              <w:t>Laboratory testing</w:t>
            </w:r>
          </w:p>
        </w:tc>
      </w:tr>
      <w:tr w:rsidR="00E01E53" w:rsidRPr="00E01E53" w14:paraId="0BC09566" w14:textId="77777777" w:rsidTr="00E01E53">
        <w:trPr>
          <w:trHeight w:val="195"/>
        </w:trPr>
        <w:tc>
          <w:tcPr>
            <w:tcW w:w="2674" w:type="dxa"/>
            <w:gridSpan w:val="3"/>
          </w:tcPr>
          <w:p w14:paraId="17E27287" w14:textId="77777777" w:rsidR="00E01E53" w:rsidRPr="00E01E53" w:rsidRDefault="00E01E53" w:rsidP="00E01E53">
            <w:pPr>
              <w:rPr>
                <w:bCs/>
                <w:i/>
                <w:iCs/>
              </w:rPr>
            </w:pPr>
            <w:r w:rsidRPr="00E01E53">
              <w:rPr>
                <w:bCs/>
                <w:i/>
                <w:iCs/>
              </w:rPr>
              <w:t>Soil chemical quality</w:t>
            </w:r>
          </w:p>
        </w:tc>
        <w:tc>
          <w:tcPr>
            <w:tcW w:w="1800" w:type="dxa"/>
            <w:gridSpan w:val="2"/>
          </w:tcPr>
          <w:p w14:paraId="65506E79" w14:textId="77777777" w:rsidR="00E01E53" w:rsidRPr="00E01E53" w:rsidRDefault="00E01E53" w:rsidP="00E01E53">
            <w:pPr>
              <w:rPr>
                <w:bCs/>
              </w:rPr>
            </w:pPr>
            <w:r w:rsidRPr="00E01E53">
              <w:rPr>
                <w:bCs/>
              </w:rPr>
              <w:t>Biological N2-fixation(kg/ha)</w:t>
            </w:r>
          </w:p>
        </w:tc>
        <w:tc>
          <w:tcPr>
            <w:tcW w:w="1736" w:type="dxa"/>
            <w:gridSpan w:val="2"/>
          </w:tcPr>
          <w:p w14:paraId="59AAF218" w14:textId="77777777" w:rsidR="00E01E53" w:rsidRPr="00E01E53" w:rsidRDefault="00E01E53" w:rsidP="00E01E53">
            <w:pPr>
              <w:rPr>
                <w:bCs/>
              </w:rPr>
            </w:pPr>
            <w:r w:rsidRPr="00E01E53">
              <w:rPr>
                <w:bCs/>
              </w:rPr>
              <w:t>Biological N2-fixation (kg/farm)</w:t>
            </w:r>
          </w:p>
        </w:tc>
        <w:tc>
          <w:tcPr>
            <w:tcW w:w="1440" w:type="dxa"/>
            <w:gridSpan w:val="3"/>
          </w:tcPr>
          <w:p w14:paraId="0E167044" w14:textId="77777777" w:rsidR="00E01E53" w:rsidRPr="00E01E53" w:rsidRDefault="00E01E53" w:rsidP="00E01E53">
            <w:pPr>
              <w:rPr>
                <w:bCs/>
              </w:rPr>
            </w:pPr>
          </w:p>
        </w:tc>
        <w:tc>
          <w:tcPr>
            <w:tcW w:w="1620" w:type="dxa"/>
          </w:tcPr>
          <w:p w14:paraId="0DDDA99D" w14:textId="77777777" w:rsidR="00E01E53" w:rsidRPr="00E01E53" w:rsidRDefault="00E01E53" w:rsidP="00E01E53">
            <w:pPr>
              <w:rPr>
                <w:bCs/>
              </w:rPr>
            </w:pPr>
            <w:r w:rsidRPr="00E01E53">
              <w:rPr>
                <w:bCs/>
              </w:rPr>
              <w:t>Direct measurement</w:t>
            </w:r>
          </w:p>
        </w:tc>
      </w:tr>
      <w:tr w:rsidR="00E01E53" w:rsidRPr="00E01E53" w14:paraId="3070AA7E" w14:textId="77777777" w:rsidTr="00E01E53">
        <w:trPr>
          <w:trHeight w:val="195"/>
        </w:trPr>
        <w:tc>
          <w:tcPr>
            <w:tcW w:w="9270" w:type="dxa"/>
            <w:gridSpan w:val="11"/>
          </w:tcPr>
          <w:p w14:paraId="763027B8" w14:textId="77777777" w:rsidR="00E01E53" w:rsidRPr="00E01E53" w:rsidRDefault="00E01E53" w:rsidP="00E01E53">
            <w:pPr>
              <w:rPr>
                <w:bCs/>
              </w:rPr>
            </w:pPr>
            <w:r w:rsidRPr="00E01E53">
              <w:rPr>
                <w:bCs/>
              </w:rPr>
              <w:t>Human condition</w:t>
            </w:r>
          </w:p>
        </w:tc>
      </w:tr>
      <w:tr w:rsidR="00E01E53" w:rsidRPr="00E01E53" w14:paraId="68B89552" w14:textId="77777777" w:rsidTr="00E01E53">
        <w:trPr>
          <w:trHeight w:val="195"/>
        </w:trPr>
        <w:tc>
          <w:tcPr>
            <w:tcW w:w="2674" w:type="dxa"/>
            <w:gridSpan w:val="3"/>
          </w:tcPr>
          <w:p w14:paraId="6D4965EF" w14:textId="77777777" w:rsidR="00E01E53" w:rsidRPr="00E01E53" w:rsidRDefault="00E01E53" w:rsidP="00E01E53">
            <w:pPr>
              <w:rPr>
                <w:bCs/>
              </w:rPr>
            </w:pPr>
            <w:r w:rsidRPr="00E01E53">
              <w:rPr>
                <w:bCs/>
              </w:rPr>
              <w:t>Nutrition</w:t>
            </w:r>
          </w:p>
        </w:tc>
        <w:tc>
          <w:tcPr>
            <w:tcW w:w="1800" w:type="dxa"/>
            <w:gridSpan w:val="2"/>
          </w:tcPr>
          <w:p w14:paraId="33D86A93" w14:textId="77777777" w:rsidR="00E01E53" w:rsidRPr="00E01E53" w:rsidRDefault="00E01E53" w:rsidP="00E01E53">
            <w:pPr>
              <w:rPr>
                <w:bCs/>
              </w:rPr>
            </w:pPr>
            <w:r w:rsidRPr="00E01E53">
              <w:rPr>
                <w:bCs/>
              </w:rPr>
              <w:t>Protein production (g/ha)</w:t>
            </w:r>
          </w:p>
        </w:tc>
        <w:tc>
          <w:tcPr>
            <w:tcW w:w="1736" w:type="dxa"/>
            <w:gridSpan w:val="2"/>
          </w:tcPr>
          <w:p w14:paraId="107D60D9" w14:textId="77777777" w:rsidR="00E01E53" w:rsidRPr="00E01E53" w:rsidRDefault="00E01E53" w:rsidP="00E01E53">
            <w:pPr>
              <w:rPr>
                <w:bCs/>
              </w:rPr>
            </w:pPr>
          </w:p>
        </w:tc>
        <w:tc>
          <w:tcPr>
            <w:tcW w:w="1440" w:type="dxa"/>
            <w:gridSpan w:val="3"/>
          </w:tcPr>
          <w:p w14:paraId="34F91756" w14:textId="77777777" w:rsidR="00E01E53" w:rsidRPr="00E01E53" w:rsidRDefault="00E01E53" w:rsidP="00E01E53">
            <w:pPr>
              <w:rPr>
                <w:bCs/>
              </w:rPr>
            </w:pPr>
          </w:p>
        </w:tc>
        <w:tc>
          <w:tcPr>
            <w:tcW w:w="1620" w:type="dxa"/>
          </w:tcPr>
          <w:p w14:paraId="5301020D" w14:textId="77777777" w:rsidR="00E01E53" w:rsidRPr="00E01E53" w:rsidRDefault="00E01E53" w:rsidP="00E01E53">
            <w:pPr>
              <w:rPr>
                <w:bCs/>
              </w:rPr>
            </w:pPr>
            <w:r w:rsidRPr="00E01E53">
              <w:rPr>
                <w:bCs/>
              </w:rPr>
              <w:t>Lookup tables</w:t>
            </w:r>
          </w:p>
        </w:tc>
      </w:tr>
      <w:tr w:rsidR="00E01E53" w:rsidRPr="00E01E53" w14:paraId="7DA9B911" w14:textId="77777777" w:rsidTr="00E01E53">
        <w:trPr>
          <w:trHeight w:val="195"/>
        </w:trPr>
        <w:tc>
          <w:tcPr>
            <w:tcW w:w="2674" w:type="dxa"/>
            <w:gridSpan w:val="3"/>
          </w:tcPr>
          <w:p w14:paraId="0C455A83" w14:textId="77777777" w:rsidR="00E01E53" w:rsidRPr="00E01E53" w:rsidRDefault="00E01E53" w:rsidP="00E01E53">
            <w:pPr>
              <w:rPr>
                <w:bCs/>
                <w:i/>
                <w:iCs/>
              </w:rPr>
            </w:pPr>
            <w:r w:rsidRPr="00E01E53">
              <w:rPr>
                <w:bCs/>
                <w:i/>
                <w:iCs/>
              </w:rPr>
              <w:t>Food security</w:t>
            </w:r>
          </w:p>
        </w:tc>
        <w:tc>
          <w:tcPr>
            <w:tcW w:w="1800" w:type="dxa"/>
            <w:gridSpan w:val="2"/>
          </w:tcPr>
          <w:p w14:paraId="5BAE0065" w14:textId="77777777" w:rsidR="00E01E53" w:rsidRPr="00E01E53" w:rsidRDefault="00E01E53" w:rsidP="00E01E53">
            <w:pPr>
              <w:rPr>
                <w:bCs/>
              </w:rPr>
            </w:pPr>
            <w:r w:rsidRPr="00E01E53">
              <w:rPr>
                <w:bCs/>
              </w:rPr>
              <w:t>Food production</w:t>
            </w:r>
          </w:p>
          <w:p w14:paraId="3D52145C" w14:textId="77777777" w:rsidR="00E01E53" w:rsidRPr="00E01E53" w:rsidRDefault="00E01E53" w:rsidP="00E01E53">
            <w:pPr>
              <w:rPr>
                <w:bCs/>
              </w:rPr>
            </w:pPr>
            <w:r w:rsidRPr="00E01E53">
              <w:rPr>
                <w:bCs/>
              </w:rPr>
              <w:t>(calories/ha/year)</w:t>
            </w:r>
          </w:p>
        </w:tc>
        <w:tc>
          <w:tcPr>
            <w:tcW w:w="1736" w:type="dxa"/>
            <w:gridSpan w:val="2"/>
          </w:tcPr>
          <w:p w14:paraId="10E3D5F5" w14:textId="77777777" w:rsidR="00E01E53" w:rsidRPr="00E01E53" w:rsidRDefault="00E01E53" w:rsidP="00E01E53">
            <w:pPr>
              <w:rPr>
                <w:bCs/>
              </w:rPr>
            </w:pPr>
          </w:p>
        </w:tc>
        <w:tc>
          <w:tcPr>
            <w:tcW w:w="1440" w:type="dxa"/>
            <w:gridSpan w:val="3"/>
          </w:tcPr>
          <w:p w14:paraId="0F93C4E4" w14:textId="77777777" w:rsidR="00E01E53" w:rsidRPr="00E01E53" w:rsidRDefault="00E01E53" w:rsidP="00E01E53">
            <w:pPr>
              <w:rPr>
                <w:bCs/>
              </w:rPr>
            </w:pPr>
            <w:r w:rsidRPr="00E01E53">
              <w:rPr>
                <w:bCs/>
              </w:rPr>
              <w:t>Months of food insecurity</w:t>
            </w:r>
          </w:p>
        </w:tc>
        <w:tc>
          <w:tcPr>
            <w:tcW w:w="1620" w:type="dxa"/>
          </w:tcPr>
          <w:p w14:paraId="32F50ABD" w14:textId="77777777" w:rsidR="00E01E53" w:rsidRPr="00E01E53" w:rsidRDefault="00E01E53" w:rsidP="00E01E53">
            <w:pPr>
              <w:rPr>
                <w:bCs/>
              </w:rPr>
            </w:pPr>
            <w:r w:rsidRPr="00E01E53">
              <w:rPr>
                <w:bCs/>
              </w:rPr>
              <w:t>Survey</w:t>
            </w:r>
          </w:p>
        </w:tc>
      </w:tr>
      <w:tr w:rsidR="00E01E53" w:rsidRPr="00E01E53" w14:paraId="3C71E2A5" w14:textId="77777777" w:rsidTr="00E01E53">
        <w:trPr>
          <w:trHeight w:val="195"/>
        </w:trPr>
        <w:tc>
          <w:tcPr>
            <w:tcW w:w="9270" w:type="dxa"/>
            <w:gridSpan w:val="11"/>
          </w:tcPr>
          <w:p w14:paraId="732DBB28" w14:textId="77777777" w:rsidR="00E01E53" w:rsidRPr="00E01E53" w:rsidRDefault="00E01E53" w:rsidP="00E01E53">
            <w:pPr>
              <w:rPr>
                <w:bCs/>
              </w:rPr>
            </w:pPr>
            <w:r w:rsidRPr="00E01E53">
              <w:rPr>
                <w:bCs/>
              </w:rPr>
              <w:t>Social</w:t>
            </w:r>
          </w:p>
        </w:tc>
      </w:tr>
      <w:tr w:rsidR="00E01E53" w:rsidRPr="00E01E53" w14:paraId="1DC7CC0F" w14:textId="77777777" w:rsidTr="00E01E53">
        <w:trPr>
          <w:trHeight w:val="195"/>
        </w:trPr>
        <w:tc>
          <w:tcPr>
            <w:tcW w:w="2674" w:type="dxa"/>
            <w:gridSpan w:val="3"/>
          </w:tcPr>
          <w:p w14:paraId="7810AA2E" w14:textId="77777777" w:rsidR="00E01E53" w:rsidRPr="00E01E53" w:rsidRDefault="00E01E53" w:rsidP="00E01E53">
            <w:pPr>
              <w:rPr>
                <w:bCs/>
                <w:i/>
                <w:iCs/>
              </w:rPr>
            </w:pPr>
            <w:r w:rsidRPr="00E01E53">
              <w:rPr>
                <w:bCs/>
                <w:i/>
                <w:iCs/>
              </w:rPr>
              <w:t>Gender equity</w:t>
            </w:r>
          </w:p>
        </w:tc>
        <w:tc>
          <w:tcPr>
            <w:tcW w:w="1800" w:type="dxa"/>
            <w:gridSpan w:val="2"/>
          </w:tcPr>
          <w:p w14:paraId="325DA989" w14:textId="77777777" w:rsidR="00E01E53" w:rsidRPr="00E01E53" w:rsidRDefault="00E01E53" w:rsidP="00E01E53">
            <w:pPr>
              <w:rPr>
                <w:bCs/>
              </w:rPr>
            </w:pPr>
            <w:r w:rsidRPr="00E01E53">
              <w:rPr>
                <w:bCs/>
              </w:rPr>
              <w:t>Rating of technologies by gender</w:t>
            </w:r>
          </w:p>
        </w:tc>
        <w:tc>
          <w:tcPr>
            <w:tcW w:w="1736" w:type="dxa"/>
            <w:gridSpan w:val="2"/>
          </w:tcPr>
          <w:p w14:paraId="4E3DCC4D" w14:textId="77777777" w:rsidR="00E01E53" w:rsidRPr="00E01E53" w:rsidRDefault="00E01E53" w:rsidP="00E01E53">
            <w:pPr>
              <w:rPr>
                <w:bCs/>
              </w:rPr>
            </w:pPr>
          </w:p>
        </w:tc>
        <w:tc>
          <w:tcPr>
            <w:tcW w:w="1440" w:type="dxa"/>
            <w:gridSpan w:val="3"/>
          </w:tcPr>
          <w:p w14:paraId="33D39684" w14:textId="77777777" w:rsidR="00E01E53" w:rsidRPr="00E01E53" w:rsidRDefault="00E01E53" w:rsidP="00E01E53">
            <w:pPr>
              <w:rPr>
                <w:bCs/>
              </w:rPr>
            </w:pPr>
          </w:p>
        </w:tc>
        <w:tc>
          <w:tcPr>
            <w:tcW w:w="1620" w:type="dxa"/>
          </w:tcPr>
          <w:p w14:paraId="5742190C" w14:textId="77777777" w:rsidR="00E01E53" w:rsidRPr="00E01E53" w:rsidRDefault="00E01E53" w:rsidP="00E01E53">
            <w:pPr>
              <w:rPr>
                <w:bCs/>
              </w:rPr>
            </w:pPr>
            <w:r w:rsidRPr="00E01E53">
              <w:rPr>
                <w:bCs/>
              </w:rPr>
              <w:t>Participatory evaluation</w:t>
            </w:r>
          </w:p>
        </w:tc>
      </w:tr>
      <w:tr w:rsidR="00E01E53" w:rsidRPr="00E01E53" w14:paraId="6F29A2FA" w14:textId="77777777" w:rsidTr="00E01E53">
        <w:trPr>
          <w:trHeight w:val="195"/>
        </w:trPr>
        <w:tc>
          <w:tcPr>
            <w:tcW w:w="2674" w:type="dxa"/>
            <w:gridSpan w:val="3"/>
          </w:tcPr>
          <w:p w14:paraId="14EC281B" w14:textId="77777777" w:rsidR="00E01E53" w:rsidRPr="00E01E53" w:rsidRDefault="00E01E53" w:rsidP="00E01E53">
            <w:pPr>
              <w:rPr>
                <w:bCs/>
                <w:i/>
                <w:iCs/>
              </w:rPr>
            </w:pPr>
            <w:r w:rsidRPr="00E01E53">
              <w:rPr>
                <w:bCs/>
                <w:i/>
                <w:iCs/>
              </w:rPr>
              <w:t>Equity (generally)</w:t>
            </w:r>
          </w:p>
        </w:tc>
        <w:tc>
          <w:tcPr>
            <w:tcW w:w="1800" w:type="dxa"/>
            <w:gridSpan w:val="2"/>
          </w:tcPr>
          <w:p w14:paraId="42CB4051" w14:textId="77777777" w:rsidR="00E01E53" w:rsidRPr="00E01E53" w:rsidRDefault="00E01E53" w:rsidP="00E01E53">
            <w:pPr>
              <w:rPr>
                <w:bCs/>
              </w:rPr>
            </w:pPr>
            <w:r w:rsidRPr="00E01E53">
              <w:rPr>
                <w:bCs/>
              </w:rPr>
              <w:t>Capacity (access to information)</w:t>
            </w:r>
          </w:p>
        </w:tc>
        <w:tc>
          <w:tcPr>
            <w:tcW w:w="1736" w:type="dxa"/>
            <w:gridSpan w:val="2"/>
          </w:tcPr>
          <w:p w14:paraId="0A6F3939" w14:textId="77777777" w:rsidR="00E01E53" w:rsidRPr="00E01E53" w:rsidRDefault="00E01E53" w:rsidP="00E01E53">
            <w:pPr>
              <w:rPr>
                <w:bCs/>
              </w:rPr>
            </w:pPr>
          </w:p>
        </w:tc>
        <w:tc>
          <w:tcPr>
            <w:tcW w:w="1440" w:type="dxa"/>
            <w:gridSpan w:val="3"/>
          </w:tcPr>
          <w:p w14:paraId="67F2F25B" w14:textId="77777777" w:rsidR="00E01E53" w:rsidRPr="00E01E53" w:rsidRDefault="00E01E53" w:rsidP="00E01E53">
            <w:pPr>
              <w:rPr>
                <w:bCs/>
              </w:rPr>
            </w:pPr>
          </w:p>
        </w:tc>
        <w:tc>
          <w:tcPr>
            <w:tcW w:w="1620" w:type="dxa"/>
          </w:tcPr>
          <w:p w14:paraId="6E48852B" w14:textId="77777777" w:rsidR="00E01E53" w:rsidRPr="00E01E53" w:rsidRDefault="00E01E53" w:rsidP="00E01E53">
            <w:pPr>
              <w:rPr>
                <w:bCs/>
              </w:rPr>
            </w:pPr>
            <w:r w:rsidRPr="00E01E53">
              <w:rPr>
                <w:bCs/>
              </w:rPr>
              <w:t>Participatory evaluation</w:t>
            </w:r>
          </w:p>
        </w:tc>
      </w:tr>
      <w:tr w:rsidR="002078D2" w:rsidRPr="002078D2" w14:paraId="236AA97B" w14:textId="77777777" w:rsidTr="00793BB9">
        <w:trPr>
          <w:trHeight w:val="282"/>
        </w:trPr>
        <w:tc>
          <w:tcPr>
            <w:tcW w:w="9270" w:type="dxa"/>
            <w:gridSpan w:val="11"/>
            <w:tcBorders>
              <w:top w:val="single" w:sz="4" w:space="0" w:color="auto"/>
              <w:left w:val="single" w:sz="4" w:space="0" w:color="auto"/>
              <w:bottom w:val="single" w:sz="4" w:space="0" w:color="auto"/>
              <w:right w:val="single" w:sz="4" w:space="0" w:color="auto"/>
            </w:tcBorders>
          </w:tcPr>
          <w:p w14:paraId="5F440451" w14:textId="77777777" w:rsidR="002078D2" w:rsidRDefault="002078D2" w:rsidP="002078D2">
            <w:pPr>
              <w:rPr>
                <w:bCs/>
                <w:color w:val="auto"/>
              </w:rPr>
            </w:pPr>
          </w:p>
          <w:p w14:paraId="2A729417" w14:textId="77777777" w:rsidR="00E01E53" w:rsidRDefault="00E01E53" w:rsidP="002078D2">
            <w:pPr>
              <w:rPr>
                <w:bCs/>
                <w:color w:val="auto"/>
              </w:rPr>
            </w:pPr>
          </w:p>
          <w:p w14:paraId="2E9CACB7" w14:textId="77777777" w:rsidR="00E01E53" w:rsidRDefault="00E01E53" w:rsidP="002078D2">
            <w:pPr>
              <w:rPr>
                <w:bCs/>
                <w:color w:val="auto"/>
              </w:rPr>
            </w:pPr>
          </w:p>
          <w:p w14:paraId="06E1E638" w14:textId="77777777" w:rsidR="00E01E53" w:rsidRDefault="00E01E53" w:rsidP="002078D2">
            <w:pPr>
              <w:rPr>
                <w:bCs/>
                <w:color w:val="auto"/>
              </w:rPr>
            </w:pPr>
          </w:p>
          <w:p w14:paraId="5E36FAC2" w14:textId="77777777" w:rsidR="00E01E53" w:rsidRDefault="00E01E53" w:rsidP="002078D2">
            <w:pPr>
              <w:rPr>
                <w:bCs/>
                <w:color w:val="auto"/>
              </w:rPr>
            </w:pPr>
          </w:p>
          <w:p w14:paraId="617D6A7A" w14:textId="2349B87B" w:rsidR="00E01E53" w:rsidRPr="002078D2" w:rsidRDefault="00E01E53" w:rsidP="002078D2">
            <w:pPr>
              <w:rPr>
                <w:bCs/>
                <w:color w:val="auto"/>
              </w:rPr>
            </w:pPr>
          </w:p>
        </w:tc>
      </w:tr>
      <w:tr w:rsidR="002078D2" w:rsidRPr="002078D2" w14:paraId="3AAC8E5F" w14:textId="77777777" w:rsidTr="00793BB9">
        <w:tc>
          <w:tcPr>
            <w:tcW w:w="3686" w:type="dxa"/>
            <w:gridSpan w:val="4"/>
            <w:tcBorders>
              <w:top w:val="single" w:sz="4" w:space="0" w:color="auto"/>
              <w:left w:val="single" w:sz="4" w:space="0" w:color="auto"/>
              <w:bottom w:val="single" w:sz="4" w:space="0" w:color="auto"/>
              <w:right w:val="single" w:sz="4" w:space="0" w:color="auto"/>
            </w:tcBorders>
          </w:tcPr>
          <w:p w14:paraId="4DF4A162" w14:textId="77777777" w:rsidR="002078D2" w:rsidRPr="002078D2" w:rsidRDefault="002078D2" w:rsidP="002078D2">
            <w:pPr>
              <w:rPr>
                <w:bCs/>
                <w:color w:val="auto"/>
              </w:rPr>
            </w:pPr>
            <w:r w:rsidRPr="002078D2">
              <w:rPr>
                <w:bCs/>
                <w:color w:val="auto"/>
              </w:rPr>
              <w:t>6. Deliverables</w:t>
            </w:r>
          </w:p>
        </w:tc>
        <w:tc>
          <w:tcPr>
            <w:tcW w:w="3685" w:type="dxa"/>
            <w:gridSpan w:val="4"/>
            <w:tcBorders>
              <w:top w:val="single" w:sz="4" w:space="0" w:color="auto"/>
              <w:left w:val="single" w:sz="4" w:space="0" w:color="auto"/>
              <w:bottom w:val="single" w:sz="4" w:space="0" w:color="auto"/>
              <w:right w:val="single" w:sz="4" w:space="0" w:color="auto"/>
            </w:tcBorders>
          </w:tcPr>
          <w:p w14:paraId="3CE0144E" w14:textId="77777777" w:rsidR="002078D2" w:rsidRPr="002078D2" w:rsidRDefault="002078D2" w:rsidP="002078D2">
            <w:pPr>
              <w:rPr>
                <w:bCs/>
                <w:color w:val="auto"/>
              </w:rPr>
            </w:pPr>
            <w:r w:rsidRPr="002078D2">
              <w:rPr>
                <w:bCs/>
                <w:color w:val="auto"/>
              </w:rPr>
              <w:t>Means of verification</w:t>
            </w:r>
          </w:p>
        </w:tc>
        <w:tc>
          <w:tcPr>
            <w:tcW w:w="1899" w:type="dxa"/>
            <w:gridSpan w:val="3"/>
            <w:tcBorders>
              <w:top w:val="single" w:sz="4" w:space="0" w:color="auto"/>
              <w:left w:val="single" w:sz="4" w:space="0" w:color="auto"/>
              <w:bottom w:val="single" w:sz="4" w:space="0" w:color="auto"/>
              <w:right w:val="single" w:sz="4" w:space="0" w:color="auto"/>
            </w:tcBorders>
          </w:tcPr>
          <w:p w14:paraId="7B77B6CB" w14:textId="77777777" w:rsidR="002078D2" w:rsidRPr="002078D2" w:rsidRDefault="002078D2" w:rsidP="002078D2">
            <w:pPr>
              <w:rPr>
                <w:bCs/>
                <w:color w:val="auto"/>
              </w:rPr>
            </w:pPr>
            <w:r w:rsidRPr="002078D2">
              <w:rPr>
                <w:bCs/>
                <w:color w:val="auto"/>
              </w:rPr>
              <w:t>Delivery date</w:t>
            </w:r>
          </w:p>
        </w:tc>
      </w:tr>
      <w:tr w:rsidR="002078D2" w:rsidRPr="002078D2" w14:paraId="003BF644" w14:textId="77777777" w:rsidTr="00793BB9">
        <w:tc>
          <w:tcPr>
            <w:tcW w:w="3686" w:type="dxa"/>
            <w:gridSpan w:val="4"/>
            <w:tcBorders>
              <w:top w:val="single" w:sz="4" w:space="0" w:color="auto"/>
              <w:left w:val="single" w:sz="4" w:space="0" w:color="auto"/>
              <w:bottom w:val="single" w:sz="4" w:space="0" w:color="auto"/>
              <w:right w:val="single" w:sz="4" w:space="0" w:color="auto"/>
            </w:tcBorders>
          </w:tcPr>
          <w:p w14:paraId="08DE9979" w14:textId="77777777" w:rsidR="002078D2" w:rsidRPr="002078D2" w:rsidRDefault="002078D2" w:rsidP="002078D2">
            <w:pPr>
              <w:rPr>
                <w:color w:val="auto"/>
              </w:rPr>
            </w:pPr>
            <w:r w:rsidRPr="002078D2">
              <w:rPr>
                <w:color w:val="auto"/>
              </w:rPr>
              <w:lastRenderedPageBreak/>
              <w:t>6.1 SI field trials established for each site</w:t>
            </w:r>
          </w:p>
        </w:tc>
        <w:tc>
          <w:tcPr>
            <w:tcW w:w="3685" w:type="dxa"/>
            <w:gridSpan w:val="4"/>
            <w:tcBorders>
              <w:top w:val="single" w:sz="4" w:space="0" w:color="auto"/>
              <w:left w:val="single" w:sz="4" w:space="0" w:color="auto"/>
              <w:bottom w:val="single" w:sz="4" w:space="0" w:color="auto"/>
              <w:right w:val="single" w:sz="4" w:space="0" w:color="auto"/>
            </w:tcBorders>
          </w:tcPr>
          <w:p w14:paraId="5EB26AF5" w14:textId="77777777" w:rsidR="002078D2" w:rsidRPr="002078D2" w:rsidRDefault="002078D2" w:rsidP="002078D2">
            <w:pPr>
              <w:rPr>
                <w:color w:val="auto"/>
              </w:rPr>
            </w:pPr>
            <w:r w:rsidRPr="002078D2">
              <w:rPr>
                <w:color w:val="auto"/>
              </w:rPr>
              <w:t>List of field trials, host farmer names available</w:t>
            </w:r>
          </w:p>
        </w:tc>
        <w:tc>
          <w:tcPr>
            <w:tcW w:w="1899" w:type="dxa"/>
            <w:gridSpan w:val="3"/>
            <w:tcBorders>
              <w:top w:val="single" w:sz="4" w:space="0" w:color="auto"/>
              <w:left w:val="single" w:sz="4" w:space="0" w:color="auto"/>
              <w:bottom w:val="single" w:sz="4" w:space="0" w:color="auto"/>
              <w:right w:val="single" w:sz="4" w:space="0" w:color="auto"/>
            </w:tcBorders>
          </w:tcPr>
          <w:p w14:paraId="7DBE1516" w14:textId="77777777" w:rsidR="002078D2" w:rsidRPr="002078D2" w:rsidRDefault="002078D2" w:rsidP="002078D2">
            <w:pPr>
              <w:rPr>
                <w:color w:val="auto"/>
              </w:rPr>
            </w:pPr>
            <w:r w:rsidRPr="002078D2">
              <w:rPr>
                <w:color w:val="auto"/>
              </w:rPr>
              <w:t>Jan. 2020</w:t>
            </w:r>
          </w:p>
        </w:tc>
      </w:tr>
      <w:tr w:rsidR="002078D2" w:rsidRPr="002078D2" w14:paraId="011D0D64" w14:textId="77777777" w:rsidTr="00793BB9">
        <w:trPr>
          <w:trHeight w:val="483"/>
        </w:trPr>
        <w:tc>
          <w:tcPr>
            <w:tcW w:w="3686" w:type="dxa"/>
            <w:gridSpan w:val="4"/>
            <w:tcBorders>
              <w:top w:val="single" w:sz="4" w:space="0" w:color="auto"/>
              <w:left w:val="single" w:sz="4" w:space="0" w:color="auto"/>
              <w:bottom w:val="single" w:sz="4" w:space="0" w:color="auto"/>
              <w:right w:val="single" w:sz="4" w:space="0" w:color="auto"/>
            </w:tcBorders>
          </w:tcPr>
          <w:p w14:paraId="17633931" w14:textId="77777777" w:rsidR="002078D2" w:rsidRPr="002078D2" w:rsidRDefault="002078D2" w:rsidP="002078D2">
            <w:pPr>
              <w:rPr>
                <w:color w:val="auto"/>
              </w:rPr>
            </w:pPr>
            <w:r w:rsidRPr="002078D2">
              <w:rPr>
                <w:color w:val="auto"/>
              </w:rPr>
              <w:t>6.2 Baby trials established by at least 3,000 farmers experimenting with SI technologies</w:t>
            </w:r>
          </w:p>
        </w:tc>
        <w:tc>
          <w:tcPr>
            <w:tcW w:w="3685" w:type="dxa"/>
            <w:gridSpan w:val="4"/>
            <w:tcBorders>
              <w:top w:val="single" w:sz="4" w:space="0" w:color="auto"/>
              <w:left w:val="single" w:sz="4" w:space="0" w:color="auto"/>
              <w:bottom w:val="single" w:sz="4" w:space="0" w:color="auto"/>
              <w:right w:val="single" w:sz="4" w:space="0" w:color="auto"/>
            </w:tcBorders>
          </w:tcPr>
          <w:p w14:paraId="5495BFE7" w14:textId="77777777" w:rsidR="002078D2" w:rsidRPr="002078D2" w:rsidRDefault="002078D2" w:rsidP="002078D2">
            <w:pPr>
              <w:rPr>
                <w:color w:val="auto"/>
              </w:rPr>
            </w:pPr>
            <w:r w:rsidRPr="002078D2">
              <w:rPr>
                <w:color w:val="auto"/>
              </w:rPr>
              <w:t>Farmer lists and SI technologies being implemented in baby trials</w:t>
            </w:r>
          </w:p>
        </w:tc>
        <w:tc>
          <w:tcPr>
            <w:tcW w:w="1899" w:type="dxa"/>
            <w:gridSpan w:val="3"/>
            <w:tcBorders>
              <w:top w:val="single" w:sz="4" w:space="0" w:color="auto"/>
              <w:left w:val="single" w:sz="4" w:space="0" w:color="auto"/>
              <w:bottom w:val="single" w:sz="4" w:space="0" w:color="auto"/>
              <w:right w:val="single" w:sz="4" w:space="0" w:color="auto"/>
            </w:tcBorders>
          </w:tcPr>
          <w:p w14:paraId="0FEFE47B" w14:textId="77777777" w:rsidR="002078D2" w:rsidRPr="002078D2" w:rsidRDefault="002078D2" w:rsidP="002078D2">
            <w:pPr>
              <w:rPr>
                <w:color w:val="auto"/>
              </w:rPr>
            </w:pPr>
            <w:r w:rsidRPr="002078D2">
              <w:rPr>
                <w:color w:val="auto"/>
              </w:rPr>
              <w:t>Jan. 2020</w:t>
            </w:r>
          </w:p>
        </w:tc>
      </w:tr>
      <w:tr w:rsidR="002078D2" w:rsidRPr="002078D2" w14:paraId="6A205DC5" w14:textId="77777777" w:rsidTr="00793BB9">
        <w:tc>
          <w:tcPr>
            <w:tcW w:w="3686" w:type="dxa"/>
            <w:gridSpan w:val="4"/>
            <w:tcBorders>
              <w:top w:val="single" w:sz="4" w:space="0" w:color="auto"/>
              <w:left w:val="single" w:sz="4" w:space="0" w:color="auto"/>
              <w:bottom w:val="single" w:sz="4" w:space="0" w:color="auto"/>
              <w:right w:val="single" w:sz="4" w:space="0" w:color="auto"/>
            </w:tcBorders>
          </w:tcPr>
          <w:p w14:paraId="52976C79" w14:textId="77777777" w:rsidR="002078D2" w:rsidRPr="002078D2" w:rsidRDefault="002078D2" w:rsidP="002078D2">
            <w:pPr>
              <w:rPr>
                <w:color w:val="auto"/>
              </w:rPr>
            </w:pPr>
            <w:r w:rsidRPr="002078D2">
              <w:rPr>
                <w:color w:val="auto"/>
              </w:rPr>
              <w:t>6.3 Benefits of SI technologies evaluated across sites</w:t>
            </w:r>
          </w:p>
        </w:tc>
        <w:tc>
          <w:tcPr>
            <w:tcW w:w="3685" w:type="dxa"/>
            <w:gridSpan w:val="4"/>
            <w:tcBorders>
              <w:top w:val="single" w:sz="4" w:space="0" w:color="auto"/>
              <w:left w:val="single" w:sz="4" w:space="0" w:color="auto"/>
              <w:bottom w:val="single" w:sz="4" w:space="0" w:color="auto"/>
              <w:right w:val="single" w:sz="4" w:space="0" w:color="auto"/>
            </w:tcBorders>
          </w:tcPr>
          <w:p w14:paraId="1629522D" w14:textId="77777777" w:rsidR="002078D2" w:rsidRPr="002078D2" w:rsidRDefault="002078D2" w:rsidP="002078D2">
            <w:pPr>
              <w:rPr>
                <w:color w:val="auto"/>
              </w:rPr>
            </w:pPr>
            <w:r w:rsidRPr="002078D2">
              <w:rPr>
                <w:color w:val="auto"/>
              </w:rPr>
              <w:t>Productivity data files available</w:t>
            </w:r>
          </w:p>
        </w:tc>
        <w:tc>
          <w:tcPr>
            <w:tcW w:w="1899" w:type="dxa"/>
            <w:gridSpan w:val="3"/>
            <w:tcBorders>
              <w:top w:val="single" w:sz="4" w:space="0" w:color="auto"/>
              <w:left w:val="single" w:sz="4" w:space="0" w:color="auto"/>
              <w:bottom w:val="single" w:sz="4" w:space="0" w:color="auto"/>
              <w:right w:val="single" w:sz="4" w:space="0" w:color="auto"/>
            </w:tcBorders>
          </w:tcPr>
          <w:p w14:paraId="4A423CB9" w14:textId="77777777" w:rsidR="002078D2" w:rsidRPr="002078D2" w:rsidRDefault="002078D2" w:rsidP="002078D2">
            <w:pPr>
              <w:rPr>
                <w:color w:val="auto"/>
              </w:rPr>
            </w:pPr>
            <w:r w:rsidRPr="002078D2">
              <w:rPr>
                <w:color w:val="auto"/>
              </w:rPr>
              <w:t xml:space="preserve">Sep. 2020 </w:t>
            </w:r>
          </w:p>
        </w:tc>
      </w:tr>
      <w:tr w:rsidR="002078D2" w:rsidRPr="002078D2" w14:paraId="61D16E38" w14:textId="77777777" w:rsidTr="00793BB9">
        <w:tc>
          <w:tcPr>
            <w:tcW w:w="3686" w:type="dxa"/>
            <w:gridSpan w:val="4"/>
            <w:tcBorders>
              <w:top w:val="single" w:sz="4" w:space="0" w:color="auto"/>
              <w:left w:val="single" w:sz="4" w:space="0" w:color="auto"/>
              <w:bottom w:val="single" w:sz="4" w:space="0" w:color="auto"/>
              <w:right w:val="single" w:sz="4" w:space="0" w:color="auto"/>
            </w:tcBorders>
          </w:tcPr>
          <w:p w14:paraId="76BA433A" w14:textId="77777777" w:rsidR="002078D2" w:rsidRPr="002078D2" w:rsidRDefault="002078D2" w:rsidP="002078D2">
            <w:pPr>
              <w:rPr>
                <w:color w:val="auto"/>
              </w:rPr>
            </w:pPr>
            <w:r w:rsidRPr="002078D2">
              <w:rPr>
                <w:color w:val="auto"/>
              </w:rPr>
              <w:t xml:space="preserve">6.4 At least one field day per EPA conducted </w:t>
            </w:r>
          </w:p>
        </w:tc>
        <w:tc>
          <w:tcPr>
            <w:tcW w:w="3685" w:type="dxa"/>
            <w:gridSpan w:val="4"/>
            <w:tcBorders>
              <w:top w:val="single" w:sz="4" w:space="0" w:color="auto"/>
              <w:left w:val="single" w:sz="4" w:space="0" w:color="auto"/>
              <w:bottom w:val="single" w:sz="4" w:space="0" w:color="auto"/>
              <w:right w:val="single" w:sz="4" w:space="0" w:color="auto"/>
            </w:tcBorders>
          </w:tcPr>
          <w:p w14:paraId="62B20127" w14:textId="77777777" w:rsidR="002078D2" w:rsidRPr="002078D2" w:rsidRDefault="002078D2" w:rsidP="002078D2">
            <w:pPr>
              <w:rPr>
                <w:color w:val="auto"/>
              </w:rPr>
            </w:pPr>
            <w:r w:rsidRPr="002078D2">
              <w:rPr>
                <w:color w:val="auto"/>
              </w:rPr>
              <w:t>Field day reports</w:t>
            </w:r>
          </w:p>
        </w:tc>
        <w:tc>
          <w:tcPr>
            <w:tcW w:w="1899" w:type="dxa"/>
            <w:gridSpan w:val="3"/>
            <w:tcBorders>
              <w:top w:val="single" w:sz="4" w:space="0" w:color="auto"/>
              <w:left w:val="single" w:sz="4" w:space="0" w:color="auto"/>
              <w:bottom w:val="single" w:sz="4" w:space="0" w:color="auto"/>
              <w:right w:val="single" w:sz="4" w:space="0" w:color="auto"/>
            </w:tcBorders>
          </w:tcPr>
          <w:p w14:paraId="61E32363" w14:textId="77777777" w:rsidR="002078D2" w:rsidRPr="002078D2" w:rsidRDefault="002078D2" w:rsidP="002078D2">
            <w:pPr>
              <w:rPr>
                <w:color w:val="auto"/>
              </w:rPr>
            </w:pPr>
            <w:r w:rsidRPr="002078D2">
              <w:rPr>
                <w:color w:val="auto"/>
              </w:rPr>
              <w:t>Jul. 2020</w:t>
            </w:r>
          </w:p>
        </w:tc>
      </w:tr>
      <w:tr w:rsidR="002078D2" w:rsidRPr="002078D2" w14:paraId="5D996868" w14:textId="77777777" w:rsidTr="00793BB9">
        <w:tc>
          <w:tcPr>
            <w:tcW w:w="3686" w:type="dxa"/>
            <w:gridSpan w:val="4"/>
            <w:tcBorders>
              <w:top w:val="single" w:sz="4" w:space="0" w:color="auto"/>
              <w:left w:val="single" w:sz="4" w:space="0" w:color="auto"/>
              <w:bottom w:val="single" w:sz="4" w:space="0" w:color="auto"/>
              <w:right w:val="single" w:sz="4" w:space="0" w:color="auto"/>
            </w:tcBorders>
          </w:tcPr>
          <w:p w14:paraId="3A7E51B5" w14:textId="77777777" w:rsidR="002078D2" w:rsidRPr="002078D2" w:rsidRDefault="002078D2" w:rsidP="002078D2">
            <w:pPr>
              <w:rPr>
                <w:color w:val="auto"/>
              </w:rPr>
            </w:pPr>
            <w:r w:rsidRPr="002078D2">
              <w:rPr>
                <w:color w:val="auto"/>
              </w:rPr>
              <w:t>6.5 At least 2 farmer exchange visits conducted involving about 40 farmers</w:t>
            </w:r>
          </w:p>
        </w:tc>
        <w:tc>
          <w:tcPr>
            <w:tcW w:w="3685" w:type="dxa"/>
            <w:gridSpan w:val="4"/>
            <w:tcBorders>
              <w:top w:val="single" w:sz="4" w:space="0" w:color="auto"/>
              <w:left w:val="single" w:sz="4" w:space="0" w:color="auto"/>
              <w:bottom w:val="single" w:sz="4" w:space="0" w:color="auto"/>
              <w:right w:val="single" w:sz="4" w:space="0" w:color="auto"/>
            </w:tcBorders>
          </w:tcPr>
          <w:p w14:paraId="1B114DCB" w14:textId="77777777" w:rsidR="002078D2" w:rsidRPr="002078D2" w:rsidRDefault="002078D2" w:rsidP="002078D2">
            <w:pPr>
              <w:rPr>
                <w:color w:val="auto"/>
              </w:rPr>
            </w:pPr>
            <w:r w:rsidRPr="002078D2">
              <w:rPr>
                <w:color w:val="auto"/>
              </w:rPr>
              <w:t>Farmer exchange visits reports</w:t>
            </w:r>
          </w:p>
        </w:tc>
        <w:tc>
          <w:tcPr>
            <w:tcW w:w="1899" w:type="dxa"/>
            <w:gridSpan w:val="3"/>
            <w:tcBorders>
              <w:top w:val="single" w:sz="4" w:space="0" w:color="auto"/>
              <w:left w:val="single" w:sz="4" w:space="0" w:color="auto"/>
              <w:bottom w:val="single" w:sz="4" w:space="0" w:color="auto"/>
              <w:right w:val="single" w:sz="4" w:space="0" w:color="auto"/>
            </w:tcBorders>
          </w:tcPr>
          <w:p w14:paraId="01E231B4" w14:textId="77777777" w:rsidR="002078D2" w:rsidRPr="002078D2" w:rsidRDefault="002078D2" w:rsidP="002078D2">
            <w:pPr>
              <w:rPr>
                <w:color w:val="auto"/>
              </w:rPr>
            </w:pPr>
            <w:r w:rsidRPr="002078D2">
              <w:rPr>
                <w:color w:val="auto"/>
              </w:rPr>
              <w:t>Aug. 2020</w:t>
            </w:r>
          </w:p>
        </w:tc>
      </w:tr>
      <w:tr w:rsidR="002078D2" w:rsidRPr="002078D2" w14:paraId="7B761665" w14:textId="77777777" w:rsidTr="00793BB9">
        <w:tc>
          <w:tcPr>
            <w:tcW w:w="3686" w:type="dxa"/>
            <w:gridSpan w:val="4"/>
            <w:tcBorders>
              <w:top w:val="single" w:sz="4" w:space="0" w:color="auto"/>
              <w:left w:val="single" w:sz="4" w:space="0" w:color="auto"/>
              <w:bottom w:val="single" w:sz="4" w:space="0" w:color="auto"/>
              <w:right w:val="single" w:sz="4" w:space="0" w:color="auto"/>
            </w:tcBorders>
          </w:tcPr>
          <w:p w14:paraId="61474974" w14:textId="77777777" w:rsidR="002078D2" w:rsidRPr="002078D2" w:rsidRDefault="002078D2" w:rsidP="002078D2">
            <w:pPr>
              <w:rPr>
                <w:color w:val="auto"/>
              </w:rPr>
            </w:pPr>
            <w:r w:rsidRPr="002078D2">
              <w:rPr>
                <w:color w:val="auto"/>
              </w:rPr>
              <w:t xml:space="preserve">6.6 Africa RISING attends at least one DAECC-led workshop per district for SI technologies dissemination </w:t>
            </w:r>
          </w:p>
        </w:tc>
        <w:tc>
          <w:tcPr>
            <w:tcW w:w="3685" w:type="dxa"/>
            <w:gridSpan w:val="4"/>
            <w:tcBorders>
              <w:top w:val="single" w:sz="4" w:space="0" w:color="auto"/>
              <w:left w:val="single" w:sz="4" w:space="0" w:color="auto"/>
              <w:bottom w:val="single" w:sz="4" w:space="0" w:color="auto"/>
              <w:right w:val="single" w:sz="4" w:space="0" w:color="auto"/>
            </w:tcBorders>
          </w:tcPr>
          <w:p w14:paraId="06D9D8A9" w14:textId="77777777" w:rsidR="002078D2" w:rsidRPr="002078D2" w:rsidRDefault="002078D2" w:rsidP="002078D2">
            <w:pPr>
              <w:rPr>
                <w:color w:val="auto"/>
              </w:rPr>
            </w:pPr>
            <w:r w:rsidRPr="002078D2">
              <w:rPr>
                <w:color w:val="auto"/>
              </w:rPr>
              <w:t xml:space="preserve">DAECC meetings and field implementation report </w:t>
            </w:r>
          </w:p>
        </w:tc>
        <w:tc>
          <w:tcPr>
            <w:tcW w:w="1899" w:type="dxa"/>
            <w:gridSpan w:val="3"/>
            <w:tcBorders>
              <w:top w:val="single" w:sz="4" w:space="0" w:color="auto"/>
              <w:left w:val="single" w:sz="4" w:space="0" w:color="auto"/>
              <w:bottom w:val="single" w:sz="4" w:space="0" w:color="auto"/>
              <w:right w:val="single" w:sz="4" w:space="0" w:color="auto"/>
            </w:tcBorders>
          </w:tcPr>
          <w:p w14:paraId="6E5985FC" w14:textId="77777777" w:rsidR="002078D2" w:rsidRPr="002078D2" w:rsidRDefault="002078D2" w:rsidP="002078D2">
            <w:pPr>
              <w:rPr>
                <w:color w:val="auto"/>
              </w:rPr>
            </w:pPr>
            <w:r w:rsidRPr="002078D2">
              <w:rPr>
                <w:color w:val="auto"/>
              </w:rPr>
              <w:t xml:space="preserve">Sep.2020 </w:t>
            </w:r>
          </w:p>
        </w:tc>
      </w:tr>
      <w:tr w:rsidR="002078D2" w:rsidRPr="002078D2" w14:paraId="697C9B87" w14:textId="77777777" w:rsidTr="00793BB9">
        <w:tc>
          <w:tcPr>
            <w:tcW w:w="3686" w:type="dxa"/>
            <w:gridSpan w:val="4"/>
            <w:tcBorders>
              <w:top w:val="single" w:sz="4" w:space="0" w:color="auto"/>
              <w:left w:val="single" w:sz="4" w:space="0" w:color="auto"/>
              <w:bottom w:val="single" w:sz="4" w:space="0" w:color="auto"/>
              <w:right w:val="single" w:sz="4" w:space="0" w:color="auto"/>
            </w:tcBorders>
          </w:tcPr>
          <w:p w14:paraId="7C4618A6" w14:textId="77777777" w:rsidR="002078D2" w:rsidRPr="002078D2" w:rsidRDefault="002078D2" w:rsidP="002078D2">
            <w:pPr>
              <w:rPr>
                <w:color w:val="auto"/>
              </w:rPr>
            </w:pPr>
            <w:r w:rsidRPr="002078D2">
              <w:rPr>
                <w:color w:val="auto"/>
              </w:rPr>
              <w:t>6.7 SANE –Africa RISING collaboration extended 2020</w:t>
            </w:r>
          </w:p>
        </w:tc>
        <w:tc>
          <w:tcPr>
            <w:tcW w:w="3685" w:type="dxa"/>
            <w:gridSpan w:val="4"/>
            <w:tcBorders>
              <w:top w:val="single" w:sz="4" w:space="0" w:color="auto"/>
              <w:left w:val="single" w:sz="4" w:space="0" w:color="auto"/>
              <w:bottom w:val="single" w:sz="4" w:space="0" w:color="auto"/>
              <w:right w:val="single" w:sz="4" w:space="0" w:color="auto"/>
            </w:tcBorders>
          </w:tcPr>
          <w:p w14:paraId="282C912A" w14:textId="77777777" w:rsidR="002078D2" w:rsidRPr="002078D2" w:rsidRDefault="002078D2" w:rsidP="002078D2">
            <w:pPr>
              <w:rPr>
                <w:color w:val="auto"/>
              </w:rPr>
            </w:pPr>
            <w:r w:rsidRPr="002078D2">
              <w:rPr>
                <w:color w:val="auto"/>
              </w:rPr>
              <w:t>Field day activities reports</w:t>
            </w:r>
          </w:p>
        </w:tc>
        <w:tc>
          <w:tcPr>
            <w:tcW w:w="1899" w:type="dxa"/>
            <w:gridSpan w:val="3"/>
            <w:tcBorders>
              <w:top w:val="single" w:sz="4" w:space="0" w:color="auto"/>
              <w:left w:val="single" w:sz="4" w:space="0" w:color="auto"/>
              <w:bottom w:val="single" w:sz="4" w:space="0" w:color="auto"/>
              <w:right w:val="single" w:sz="4" w:space="0" w:color="auto"/>
            </w:tcBorders>
          </w:tcPr>
          <w:p w14:paraId="50C9D1A6" w14:textId="77777777" w:rsidR="002078D2" w:rsidRPr="002078D2" w:rsidRDefault="002078D2" w:rsidP="002078D2">
            <w:pPr>
              <w:rPr>
                <w:color w:val="auto"/>
              </w:rPr>
            </w:pPr>
            <w:r w:rsidRPr="002078D2">
              <w:rPr>
                <w:color w:val="auto"/>
              </w:rPr>
              <w:t>Sep. 2020</w:t>
            </w:r>
          </w:p>
        </w:tc>
      </w:tr>
      <w:tr w:rsidR="00793BB9" w:rsidRPr="00793BB9" w14:paraId="0ABDF2AF" w14:textId="77777777" w:rsidTr="00E01E53">
        <w:trPr>
          <w:trHeight w:val="274"/>
        </w:trPr>
        <w:tc>
          <w:tcPr>
            <w:tcW w:w="9270" w:type="dxa"/>
            <w:gridSpan w:val="11"/>
          </w:tcPr>
          <w:p w14:paraId="29645FDA" w14:textId="77777777" w:rsidR="00793BB9" w:rsidRPr="00793BB9" w:rsidRDefault="00793BB9" w:rsidP="00793BB9">
            <w:pPr>
              <w:rPr>
                <w:bCs/>
                <w:color w:val="auto"/>
              </w:rPr>
            </w:pPr>
          </w:p>
        </w:tc>
      </w:tr>
      <w:tr w:rsidR="00793BB9" w:rsidRPr="00793BB9" w14:paraId="63F979CB" w14:textId="77777777" w:rsidTr="00E01E53">
        <w:trPr>
          <w:trHeight w:val="274"/>
        </w:trPr>
        <w:tc>
          <w:tcPr>
            <w:tcW w:w="9270" w:type="dxa"/>
            <w:gridSpan w:val="11"/>
          </w:tcPr>
          <w:p w14:paraId="7583FFCE" w14:textId="77777777" w:rsidR="00793BB9" w:rsidRPr="00793BB9" w:rsidRDefault="00793BB9" w:rsidP="00793BB9">
            <w:pPr>
              <w:rPr>
                <w:bCs/>
                <w:color w:val="auto"/>
              </w:rPr>
            </w:pPr>
            <w:r w:rsidRPr="00793BB9">
              <w:rPr>
                <w:bCs/>
                <w:color w:val="auto"/>
              </w:rPr>
              <w:t>7. How will scaling be achieved?</w:t>
            </w:r>
          </w:p>
        </w:tc>
      </w:tr>
      <w:tr w:rsidR="00793BB9" w:rsidRPr="00793BB9" w14:paraId="02C9447B" w14:textId="77777777" w:rsidTr="00E01E53">
        <w:trPr>
          <w:trHeight w:val="2179"/>
        </w:trPr>
        <w:tc>
          <w:tcPr>
            <w:tcW w:w="9270" w:type="dxa"/>
            <w:gridSpan w:val="11"/>
          </w:tcPr>
          <w:p w14:paraId="74C2599A" w14:textId="77777777" w:rsidR="00793BB9" w:rsidRPr="00793BB9" w:rsidRDefault="00793BB9" w:rsidP="005D5A7A">
            <w:pPr>
              <w:numPr>
                <w:ilvl w:val="0"/>
                <w:numId w:val="7"/>
              </w:numPr>
              <w:rPr>
                <w:bCs/>
                <w:color w:val="auto"/>
              </w:rPr>
            </w:pPr>
            <w:r w:rsidRPr="00793BB9">
              <w:rPr>
                <w:bCs/>
                <w:color w:val="auto"/>
              </w:rPr>
              <w:t>Malawi extension system (District Agricultural Extension Coordinating Committees=DAECC) that has oversite on technology dissemination at district level will help disseminate technologies in Extension Planning Areas (EPAs) that are not physically reached by Africa RISING project. We involve the extension system in all field days to increase the likelihood of effective learning and dissemination through the extension system. The DAECC constitutes a network that includes district-level government extension system and NGOs operating in the district like United Purpose (UP), World Vision and CADECOM. The composition of the DAECC is dynamic. This body harmonizes agricultural technologies dissemination approaches and improves the efficiency of use/allocation of financial resources by different actors in the different EPAs.</w:t>
            </w:r>
          </w:p>
          <w:p w14:paraId="5EF4689F" w14:textId="77777777" w:rsidR="00793BB9" w:rsidRPr="00793BB9" w:rsidRDefault="00793BB9" w:rsidP="005D5A7A">
            <w:pPr>
              <w:numPr>
                <w:ilvl w:val="0"/>
                <w:numId w:val="7"/>
              </w:numPr>
              <w:rPr>
                <w:bCs/>
                <w:color w:val="auto"/>
              </w:rPr>
            </w:pPr>
            <w:r w:rsidRPr="00793BB9">
              <w:rPr>
                <w:bCs/>
                <w:color w:val="auto"/>
              </w:rPr>
              <w:t>Strengthening Agriculture and Nutrition Extension (SANE) –Africa RISING partnership renewed for 2020 to reach 10,000 farmers</w:t>
            </w:r>
          </w:p>
          <w:p w14:paraId="615E8961" w14:textId="77777777" w:rsidR="00793BB9" w:rsidRPr="00793BB9" w:rsidRDefault="00793BB9" w:rsidP="005D5A7A">
            <w:pPr>
              <w:numPr>
                <w:ilvl w:val="0"/>
                <w:numId w:val="7"/>
              </w:numPr>
              <w:rPr>
                <w:bCs/>
                <w:color w:val="auto"/>
              </w:rPr>
            </w:pPr>
            <w:r w:rsidRPr="00793BB9">
              <w:rPr>
                <w:bCs/>
                <w:color w:val="auto"/>
              </w:rPr>
              <w:t xml:space="preserve">Hold joint farmer field days (at least 1 per district) in partnership with DAECC </w:t>
            </w:r>
          </w:p>
        </w:tc>
      </w:tr>
      <w:tr w:rsidR="00793BB9" w:rsidRPr="00793BB9" w14:paraId="15868D25" w14:textId="77777777" w:rsidTr="00E01E53">
        <w:trPr>
          <w:trHeight w:val="62"/>
        </w:trPr>
        <w:tc>
          <w:tcPr>
            <w:tcW w:w="9270" w:type="dxa"/>
            <w:gridSpan w:val="11"/>
          </w:tcPr>
          <w:p w14:paraId="7E54C7EB" w14:textId="77777777" w:rsidR="00793BB9" w:rsidRPr="00793BB9" w:rsidRDefault="00793BB9" w:rsidP="00793BB9">
            <w:pPr>
              <w:rPr>
                <w:bCs/>
                <w:color w:val="auto"/>
              </w:rPr>
            </w:pPr>
          </w:p>
        </w:tc>
      </w:tr>
      <w:tr w:rsidR="00793BB9" w:rsidRPr="00793BB9" w14:paraId="15C2440C" w14:textId="77777777" w:rsidTr="00E01E53">
        <w:trPr>
          <w:trHeight w:val="365"/>
        </w:trPr>
        <w:tc>
          <w:tcPr>
            <w:tcW w:w="9270" w:type="dxa"/>
            <w:gridSpan w:val="11"/>
          </w:tcPr>
          <w:p w14:paraId="65E177EA" w14:textId="77777777" w:rsidR="00793BB9" w:rsidRPr="00793BB9" w:rsidRDefault="00793BB9" w:rsidP="00793BB9">
            <w:pPr>
              <w:rPr>
                <w:bCs/>
                <w:color w:val="auto"/>
              </w:rPr>
            </w:pPr>
            <w:r w:rsidRPr="00793BB9">
              <w:rPr>
                <w:bCs/>
                <w:color w:val="auto"/>
              </w:rPr>
              <w:t>8. How are the activities in this protocol linked to those of others?</w:t>
            </w:r>
          </w:p>
        </w:tc>
      </w:tr>
      <w:tr w:rsidR="00793BB9" w:rsidRPr="00793BB9" w14:paraId="53F52B30" w14:textId="77777777" w:rsidTr="00E01E53">
        <w:trPr>
          <w:trHeight w:val="365"/>
        </w:trPr>
        <w:tc>
          <w:tcPr>
            <w:tcW w:w="9270" w:type="dxa"/>
            <w:gridSpan w:val="11"/>
          </w:tcPr>
          <w:p w14:paraId="58B93362" w14:textId="77777777" w:rsidR="00793BB9" w:rsidRPr="00793BB9" w:rsidRDefault="00793BB9" w:rsidP="00793BB9">
            <w:pPr>
              <w:rPr>
                <w:bCs/>
                <w:color w:val="auto"/>
              </w:rPr>
            </w:pPr>
            <w:r w:rsidRPr="00793BB9">
              <w:rPr>
                <w:bCs/>
                <w:color w:val="auto"/>
              </w:rPr>
              <w:t>The choice of crop varieties has been harmonized based on experiences and technical advice from ICRISAT. For example, groundnut varieties used in this sub-activity and the LUANAR sub-activity are based on guidance from ICRISAT breeders. Increased productivity of grain legumes based on this sub-activity is directly linked to nutrition studies, sub-activity 3.2.2.3.</w:t>
            </w:r>
          </w:p>
        </w:tc>
      </w:tr>
    </w:tbl>
    <w:p w14:paraId="483976E4" w14:textId="5F92F672" w:rsidR="00885F2D" w:rsidRDefault="00885F2D" w:rsidP="007B127E">
      <w:pPr>
        <w:rPr>
          <w:color w:val="auto"/>
        </w:rPr>
      </w:pPr>
    </w:p>
    <w:p w14:paraId="240569A7" w14:textId="06AF498B" w:rsidR="00885F2D" w:rsidRDefault="00885F2D" w:rsidP="007B127E">
      <w:pPr>
        <w:rPr>
          <w:color w:val="auto"/>
        </w:rPr>
      </w:pPr>
    </w:p>
    <w:p w14:paraId="0DA50D6D" w14:textId="1000BD5B" w:rsidR="00793BB9" w:rsidRDefault="00793BB9" w:rsidP="007B127E">
      <w:pPr>
        <w:rPr>
          <w:color w:val="auto"/>
        </w:rPr>
      </w:pPr>
    </w:p>
    <w:p w14:paraId="076D0CBA" w14:textId="7D8DE5AD" w:rsidR="00793BB9" w:rsidRDefault="00793BB9" w:rsidP="007B127E">
      <w:pPr>
        <w:rPr>
          <w:color w:val="auto"/>
        </w:rPr>
      </w:pPr>
    </w:p>
    <w:p w14:paraId="47B12132" w14:textId="71536509" w:rsidR="00793BB9" w:rsidRDefault="00793BB9" w:rsidP="007B127E">
      <w:pPr>
        <w:rPr>
          <w:color w:val="auto"/>
        </w:rPr>
      </w:pPr>
    </w:p>
    <w:p w14:paraId="2757FD5C" w14:textId="759F8C42" w:rsidR="00793BB9" w:rsidRDefault="00793BB9" w:rsidP="007B127E">
      <w:pPr>
        <w:rPr>
          <w:color w:val="auto"/>
        </w:rPr>
      </w:pPr>
    </w:p>
    <w:p w14:paraId="75406AFD" w14:textId="4355722F" w:rsidR="00793BB9" w:rsidRDefault="00793BB9" w:rsidP="007B127E">
      <w:pPr>
        <w:rPr>
          <w:color w:val="auto"/>
        </w:rPr>
      </w:pPr>
    </w:p>
    <w:p w14:paraId="400A3BBB" w14:textId="63A259C9" w:rsidR="00793BB9" w:rsidRDefault="00793BB9" w:rsidP="007B127E">
      <w:pPr>
        <w:rPr>
          <w:color w:val="auto"/>
        </w:rPr>
      </w:pPr>
    </w:p>
    <w:p w14:paraId="49C2F99B" w14:textId="77777777" w:rsidR="00793BB9" w:rsidRDefault="00793BB9" w:rsidP="007B127E">
      <w:pPr>
        <w:rPr>
          <w:color w:val="auto"/>
        </w:rPr>
        <w:sectPr w:rsidR="00793BB9" w:rsidSect="002078D2">
          <w:pgSz w:w="11907" w:h="16839" w:code="9"/>
          <w:pgMar w:top="1440" w:right="1800" w:bottom="1440" w:left="1800" w:header="720" w:footer="432" w:gutter="0"/>
          <w:cols w:space="720"/>
          <w:docGrid w:linePitch="360"/>
        </w:sectPr>
      </w:pPr>
    </w:p>
    <w:p w14:paraId="665B6097" w14:textId="4270E0FE" w:rsidR="00793BB9" w:rsidRDefault="00793BB9" w:rsidP="007B127E">
      <w:pPr>
        <w:rPr>
          <w:color w:val="auto"/>
        </w:rPr>
      </w:pPr>
      <w:r w:rsidRPr="00793BB9">
        <w:rPr>
          <w:color w:val="auto"/>
        </w:rPr>
        <w:lastRenderedPageBreak/>
        <w:t>9. Gantt chart</w:t>
      </w:r>
      <w:r>
        <w:rPr>
          <w:color w:val="auto"/>
        </w:rPr>
        <w:t xml:space="preserve"> </w:t>
      </w:r>
    </w:p>
    <w:tbl>
      <w:tblPr>
        <w:tblW w:w="14755" w:type="dxa"/>
        <w:tblLook w:val="04A0" w:firstRow="1" w:lastRow="0" w:firstColumn="1" w:lastColumn="0" w:noHBand="0" w:noVBand="1"/>
      </w:tblPr>
      <w:tblGrid>
        <w:gridCol w:w="6745"/>
        <w:gridCol w:w="630"/>
        <w:gridCol w:w="643"/>
        <w:gridCol w:w="1170"/>
        <w:gridCol w:w="630"/>
        <w:gridCol w:w="1080"/>
        <w:gridCol w:w="630"/>
        <w:gridCol w:w="720"/>
        <w:gridCol w:w="630"/>
        <w:gridCol w:w="562"/>
        <w:gridCol w:w="631"/>
        <w:gridCol w:w="684"/>
      </w:tblGrid>
      <w:tr w:rsidR="00793BB9" w:rsidRPr="00793BB9" w14:paraId="56FB2710" w14:textId="77777777" w:rsidTr="000E0580">
        <w:trPr>
          <w:trHeight w:val="99"/>
        </w:trPr>
        <w:tc>
          <w:tcPr>
            <w:tcW w:w="6745" w:type="dxa"/>
            <w:vMerge w:val="restart"/>
            <w:tcBorders>
              <w:top w:val="single" w:sz="4" w:space="0" w:color="auto"/>
              <w:left w:val="single" w:sz="4" w:space="0" w:color="auto"/>
              <w:right w:val="single" w:sz="4" w:space="0" w:color="auto"/>
            </w:tcBorders>
            <w:shd w:val="clear" w:color="auto" w:fill="FFFFFF"/>
            <w:noWrap/>
            <w:vAlign w:val="center"/>
          </w:tcPr>
          <w:p w14:paraId="5AC1E0AC" w14:textId="78473F4E" w:rsidR="00793BB9" w:rsidRPr="00793BB9" w:rsidRDefault="00793BB9" w:rsidP="00793BB9">
            <w:pPr>
              <w:rPr>
                <w:b/>
                <w:color w:val="auto"/>
              </w:rPr>
            </w:pPr>
            <w:r w:rsidRPr="00793BB9">
              <w:rPr>
                <w:b/>
                <w:color w:val="auto"/>
              </w:rPr>
              <w:t xml:space="preserve">Activity </w:t>
            </w:r>
          </w:p>
        </w:tc>
        <w:tc>
          <w:tcPr>
            <w:tcW w:w="2443" w:type="dxa"/>
            <w:gridSpan w:val="3"/>
            <w:tcBorders>
              <w:top w:val="single" w:sz="4" w:space="0" w:color="auto"/>
              <w:left w:val="nil"/>
              <w:bottom w:val="single" w:sz="4" w:space="0" w:color="auto"/>
              <w:right w:val="single" w:sz="4" w:space="0" w:color="auto"/>
            </w:tcBorders>
            <w:shd w:val="clear" w:color="auto" w:fill="FFFFFF"/>
            <w:noWrap/>
            <w:vAlign w:val="center"/>
          </w:tcPr>
          <w:p w14:paraId="313E438D" w14:textId="645A4BEF" w:rsidR="00793BB9" w:rsidRPr="00793BB9" w:rsidRDefault="00793BB9" w:rsidP="00793BB9">
            <w:pPr>
              <w:rPr>
                <w:b/>
                <w:color w:val="auto"/>
              </w:rPr>
            </w:pPr>
            <w:r>
              <w:rPr>
                <w:b/>
                <w:color w:val="auto"/>
              </w:rPr>
              <w:t>2019</w:t>
            </w:r>
          </w:p>
        </w:tc>
        <w:tc>
          <w:tcPr>
            <w:tcW w:w="5567" w:type="dxa"/>
            <w:gridSpan w:val="8"/>
            <w:tcBorders>
              <w:top w:val="single" w:sz="4" w:space="0" w:color="auto"/>
              <w:left w:val="nil"/>
              <w:bottom w:val="single" w:sz="4" w:space="0" w:color="auto"/>
              <w:right w:val="single" w:sz="4" w:space="0" w:color="auto"/>
            </w:tcBorders>
            <w:shd w:val="clear" w:color="auto" w:fill="FFFFFF"/>
            <w:vAlign w:val="center"/>
          </w:tcPr>
          <w:p w14:paraId="14C7FB2A" w14:textId="2AB5EE43" w:rsidR="00793BB9" w:rsidRPr="00793BB9" w:rsidRDefault="00793BB9" w:rsidP="00793BB9">
            <w:pPr>
              <w:rPr>
                <w:b/>
                <w:color w:val="auto"/>
              </w:rPr>
            </w:pPr>
            <w:r>
              <w:rPr>
                <w:b/>
                <w:color w:val="auto"/>
              </w:rPr>
              <w:t>2020</w:t>
            </w:r>
          </w:p>
        </w:tc>
      </w:tr>
      <w:tr w:rsidR="00793BB9" w:rsidRPr="00793BB9" w14:paraId="2922F930" w14:textId="77777777" w:rsidTr="000E0580">
        <w:trPr>
          <w:trHeight w:val="99"/>
        </w:trPr>
        <w:tc>
          <w:tcPr>
            <w:tcW w:w="6745" w:type="dxa"/>
            <w:vMerge/>
            <w:tcBorders>
              <w:left w:val="single" w:sz="4" w:space="0" w:color="auto"/>
              <w:bottom w:val="single" w:sz="4" w:space="0" w:color="auto"/>
              <w:right w:val="single" w:sz="4" w:space="0" w:color="auto"/>
            </w:tcBorders>
            <w:shd w:val="clear" w:color="auto" w:fill="FFFFFF"/>
            <w:noWrap/>
            <w:vAlign w:val="center"/>
            <w:hideMark/>
          </w:tcPr>
          <w:p w14:paraId="5756B389" w14:textId="308BA50A" w:rsidR="00793BB9" w:rsidRPr="00793BB9" w:rsidRDefault="00793BB9" w:rsidP="00793BB9">
            <w:pPr>
              <w:rPr>
                <w:b/>
                <w:color w:val="auto"/>
              </w:rPr>
            </w:pPr>
          </w:p>
        </w:tc>
        <w:tc>
          <w:tcPr>
            <w:tcW w:w="630" w:type="dxa"/>
            <w:tcBorders>
              <w:top w:val="single" w:sz="4" w:space="0" w:color="auto"/>
              <w:left w:val="nil"/>
              <w:bottom w:val="single" w:sz="4" w:space="0" w:color="auto"/>
              <w:right w:val="single" w:sz="4" w:space="0" w:color="auto"/>
            </w:tcBorders>
            <w:shd w:val="clear" w:color="auto" w:fill="FFFFFF"/>
            <w:noWrap/>
            <w:vAlign w:val="center"/>
            <w:hideMark/>
          </w:tcPr>
          <w:p w14:paraId="343282FC" w14:textId="041369A0" w:rsidR="00793BB9" w:rsidRPr="00793BB9" w:rsidRDefault="00793BB9" w:rsidP="00793BB9">
            <w:pPr>
              <w:rPr>
                <w:b/>
                <w:color w:val="auto"/>
              </w:rPr>
            </w:pPr>
            <w:r w:rsidRPr="00793BB9">
              <w:rPr>
                <w:b/>
                <w:color w:val="auto"/>
              </w:rPr>
              <w:t>Oct</w:t>
            </w:r>
            <w:r>
              <w:rPr>
                <w:b/>
                <w:color w:val="auto"/>
              </w:rPr>
              <w:t>.</w:t>
            </w:r>
          </w:p>
        </w:tc>
        <w:tc>
          <w:tcPr>
            <w:tcW w:w="643" w:type="dxa"/>
            <w:tcBorders>
              <w:top w:val="single" w:sz="4" w:space="0" w:color="auto"/>
              <w:left w:val="nil"/>
              <w:bottom w:val="single" w:sz="4" w:space="0" w:color="auto"/>
              <w:right w:val="single" w:sz="4" w:space="0" w:color="auto"/>
            </w:tcBorders>
            <w:shd w:val="clear" w:color="auto" w:fill="FFFFFF"/>
            <w:noWrap/>
            <w:vAlign w:val="center"/>
            <w:hideMark/>
          </w:tcPr>
          <w:p w14:paraId="10D7CCD3" w14:textId="4C058B86" w:rsidR="00793BB9" w:rsidRPr="00793BB9" w:rsidRDefault="00793BB9" w:rsidP="00793BB9">
            <w:pPr>
              <w:rPr>
                <w:b/>
                <w:color w:val="auto"/>
              </w:rPr>
            </w:pPr>
            <w:r w:rsidRPr="00793BB9">
              <w:rPr>
                <w:b/>
                <w:color w:val="auto"/>
              </w:rPr>
              <w:t>Nov</w:t>
            </w:r>
            <w:r>
              <w:rPr>
                <w:b/>
                <w:color w:val="auto"/>
              </w:rPr>
              <w:t>.</w:t>
            </w:r>
          </w:p>
        </w:tc>
        <w:tc>
          <w:tcPr>
            <w:tcW w:w="1170" w:type="dxa"/>
            <w:tcBorders>
              <w:top w:val="single" w:sz="4" w:space="0" w:color="auto"/>
              <w:left w:val="nil"/>
              <w:bottom w:val="single" w:sz="4" w:space="0" w:color="auto"/>
              <w:right w:val="single" w:sz="4" w:space="0" w:color="auto"/>
            </w:tcBorders>
            <w:shd w:val="clear" w:color="auto" w:fill="FFFFFF"/>
            <w:noWrap/>
            <w:vAlign w:val="center"/>
            <w:hideMark/>
          </w:tcPr>
          <w:p w14:paraId="41D974DF" w14:textId="0E0CEC7E" w:rsidR="00793BB9" w:rsidRPr="00793BB9" w:rsidRDefault="00793BB9" w:rsidP="00793BB9">
            <w:pPr>
              <w:rPr>
                <w:b/>
                <w:color w:val="auto"/>
              </w:rPr>
            </w:pPr>
            <w:r w:rsidRPr="00793BB9">
              <w:rPr>
                <w:b/>
                <w:color w:val="auto"/>
              </w:rPr>
              <w:t>Nov</w:t>
            </w:r>
            <w:r>
              <w:rPr>
                <w:b/>
                <w:color w:val="auto"/>
              </w:rPr>
              <w:t xml:space="preserve"> - </w:t>
            </w:r>
            <w:r w:rsidRPr="00793BB9">
              <w:rPr>
                <w:b/>
                <w:color w:val="auto"/>
              </w:rPr>
              <w:t>Dec</w:t>
            </w:r>
          </w:p>
        </w:tc>
        <w:tc>
          <w:tcPr>
            <w:tcW w:w="630" w:type="dxa"/>
            <w:tcBorders>
              <w:top w:val="single" w:sz="4" w:space="0" w:color="auto"/>
              <w:left w:val="nil"/>
              <w:bottom w:val="single" w:sz="4" w:space="0" w:color="auto"/>
              <w:right w:val="single" w:sz="4" w:space="0" w:color="auto"/>
            </w:tcBorders>
            <w:shd w:val="clear" w:color="auto" w:fill="FFFFFF"/>
            <w:noWrap/>
            <w:vAlign w:val="center"/>
            <w:hideMark/>
          </w:tcPr>
          <w:p w14:paraId="4E656E05" w14:textId="2614B93F" w:rsidR="00793BB9" w:rsidRPr="00793BB9" w:rsidRDefault="00793BB9" w:rsidP="00793BB9">
            <w:pPr>
              <w:rPr>
                <w:b/>
                <w:color w:val="auto"/>
              </w:rPr>
            </w:pPr>
            <w:r w:rsidRPr="00793BB9">
              <w:rPr>
                <w:b/>
                <w:color w:val="auto"/>
              </w:rPr>
              <w:t>Jan</w:t>
            </w:r>
            <w:r>
              <w:rPr>
                <w:b/>
                <w:color w:val="auto"/>
              </w:rPr>
              <w:t>.</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14:paraId="243A9BF2" w14:textId="5630117A" w:rsidR="00793BB9" w:rsidRPr="00793BB9" w:rsidRDefault="00793BB9" w:rsidP="00793BB9">
            <w:pPr>
              <w:rPr>
                <w:b/>
                <w:color w:val="auto"/>
              </w:rPr>
            </w:pPr>
            <w:r w:rsidRPr="00793BB9">
              <w:rPr>
                <w:b/>
                <w:color w:val="auto"/>
              </w:rPr>
              <w:t>Feb-Mar</w:t>
            </w:r>
          </w:p>
        </w:tc>
        <w:tc>
          <w:tcPr>
            <w:tcW w:w="630" w:type="dxa"/>
            <w:tcBorders>
              <w:top w:val="single" w:sz="4" w:space="0" w:color="auto"/>
              <w:left w:val="nil"/>
              <w:bottom w:val="single" w:sz="4" w:space="0" w:color="auto"/>
              <w:right w:val="single" w:sz="4" w:space="0" w:color="auto"/>
            </w:tcBorders>
            <w:shd w:val="clear" w:color="auto" w:fill="FFFFFF"/>
            <w:noWrap/>
            <w:vAlign w:val="center"/>
            <w:hideMark/>
          </w:tcPr>
          <w:p w14:paraId="777D5C7E" w14:textId="77C7DA64" w:rsidR="00793BB9" w:rsidRPr="00793BB9" w:rsidRDefault="00793BB9" w:rsidP="00793BB9">
            <w:pPr>
              <w:rPr>
                <w:b/>
                <w:color w:val="auto"/>
              </w:rPr>
            </w:pPr>
            <w:r w:rsidRPr="00793BB9">
              <w:rPr>
                <w:b/>
                <w:color w:val="auto"/>
              </w:rPr>
              <w:t>Apr</w:t>
            </w:r>
            <w:r>
              <w:rPr>
                <w:b/>
                <w:color w:val="auto"/>
              </w:rPr>
              <w:t>.</w:t>
            </w:r>
          </w:p>
        </w:tc>
        <w:tc>
          <w:tcPr>
            <w:tcW w:w="720" w:type="dxa"/>
            <w:tcBorders>
              <w:top w:val="single" w:sz="4" w:space="0" w:color="auto"/>
              <w:left w:val="nil"/>
              <w:bottom w:val="single" w:sz="4" w:space="0" w:color="auto"/>
              <w:right w:val="single" w:sz="4" w:space="0" w:color="auto"/>
            </w:tcBorders>
            <w:shd w:val="clear" w:color="auto" w:fill="FFFFFF"/>
            <w:noWrap/>
            <w:vAlign w:val="center"/>
            <w:hideMark/>
          </w:tcPr>
          <w:p w14:paraId="1F5235DA" w14:textId="1E47E197" w:rsidR="00793BB9" w:rsidRPr="00793BB9" w:rsidRDefault="00793BB9" w:rsidP="00793BB9">
            <w:pPr>
              <w:rPr>
                <w:b/>
                <w:color w:val="auto"/>
              </w:rPr>
            </w:pPr>
            <w:r w:rsidRPr="00793BB9">
              <w:rPr>
                <w:b/>
                <w:color w:val="auto"/>
              </w:rPr>
              <w:t>May</w:t>
            </w:r>
          </w:p>
        </w:tc>
        <w:tc>
          <w:tcPr>
            <w:tcW w:w="630" w:type="dxa"/>
            <w:tcBorders>
              <w:top w:val="single" w:sz="4" w:space="0" w:color="auto"/>
              <w:left w:val="nil"/>
              <w:bottom w:val="single" w:sz="4" w:space="0" w:color="auto"/>
              <w:right w:val="single" w:sz="4" w:space="0" w:color="auto"/>
            </w:tcBorders>
            <w:shd w:val="clear" w:color="auto" w:fill="FFFFFF"/>
            <w:noWrap/>
            <w:vAlign w:val="center"/>
            <w:hideMark/>
          </w:tcPr>
          <w:p w14:paraId="2FE8AB36" w14:textId="4912222B" w:rsidR="00793BB9" w:rsidRPr="00793BB9" w:rsidRDefault="00793BB9" w:rsidP="00793BB9">
            <w:pPr>
              <w:rPr>
                <w:b/>
                <w:color w:val="auto"/>
              </w:rPr>
            </w:pPr>
            <w:r w:rsidRPr="00793BB9">
              <w:rPr>
                <w:b/>
                <w:color w:val="auto"/>
              </w:rPr>
              <w:t>Jun</w:t>
            </w:r>
            <w:r>
              <w:rPr>
                <w:b/>
                <w:color w:val="auto"/>
              </w:rPr>
              <w:t>.</w:t>
            </w:r>
          </w:p>
        </w:tc>
        <w:tc>
          <w:tcPr>
            <w:tcW w:w="562" w:type="dxa"/>
            <w:tcBorders>
              <w:top w:val="single" w:sz="4" w:space="0" w:color="auto"/>
              <w:left w:val="nil"/>
              <w:bottom w:val="single" w:sz="4" w:space="0" w:color="auto"/>
              <w:right w:val="single" w:sz="4" w:space="0" w:color="auto"/>
            </w:tcBorders>
            <w:shd w:val="clear" w:color="auto" w:fill="FFFFFF"/>
            <w:vAlign w:val="center"/>
          </w:tcPr>
          <w:p w14:paraId="6B6048F5" w14:textId="38EC17D6" w:rsidR="00793BB9" w:rsidRPr="00793BB9" w:rsidRDefault="00793BB9" w:rsidP="00793BB9">
            <w:pPr>
              <w:rPr>
                <w:b/>
                <w:color w:val="auto"/>
              </w:rPr>
            </w:pPr>
            <w:r>
              <w:rPr>
                <w:b/>
                <w:color w:val="auto"/>
              </w:rPr>
              <w:t>Jul.</w:t>
            </w:r>
          </w:p>
        </w:tc>
        <w:tc>
          <w:tcPr>
            <w:tcW w:w="63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BFD073E" w14:textId="3EA8C37C" w:rsidR="00793BB9" w:rsidRPr="00793BB9" w:rsidRDefault="00793BB9" w:rsidP="00793BB9">
            <w:pPr>
              <w:rPr>
                <w:b/>
                <w:color w:val="auto"/>
              </w:rPr>
            </w:pPr>
            <w:r w:rsidRPr="00793BB9">
              <w:rPr>
                <w:b/>
                <w:color w:val="auto"/>
              </w:rPr>
              <w:t>Aug</w:t>
            </w:r>
            <w:r>
              <w:rPr>
                <w:b/>
                <w:color w:val="auto"/>
              </w:rPr>
              <w:t>.</w:t>
            </w:r>
          </w:p>
        </w:tc>
        <w:tc>
          <w:tcPr>
            <w:tcW w:w="684" w:type="dxa"/>
            <w:tcBorders>
              <w:top w:val="single" w:sz="4" w:space="0" w:color="auto"/>
              <w:left w:val="nil"/>
              <w:bottom w:val="single" w:sz="4" w:space="0" w:color="auto"/>
              <w:right w:val="single" w:sz="4" w:space="0" w:color="auto"/>
            </w:tcBorders>
            <w:shd w:val="clear" w:color="auto" w:fill="FFFFFF"/>
            <w:noWrap/>
            <w:vAlign w:val="center"/>
            <w:hideMark/>
          </w:tcPr>
          <w:p w14:paraId="050B9A16" w14:textId="2D0296A4" w:rsidR="00793BB9" w:rsidRPr="00793BB9" w:rsidRDefault="00793BB9" w:rsidP="00793BB9">
            <w:pPr>
              <w:rPr>
                <w:b/>
                <w:color w:val="auto"/>
              </w:rPr>
            </w:pPr>
            <w:r>
              <w:rPr>
                <w:b/>
                <w:color w:val="auto"/>
              </w:rPr>
              <w:t>Sept.</w:t>
            </w:r>
          </w:p>
        </w:tc>
      </w:tr>
      <w:tr w:rsidR="00793BB9" w:rsidRPr="00793BB9" w14:paraId="0B95BEC3" w14:textId="77777777" w:rsidTr="000E0580">
        <w:trPr>
          <w:trHeight w:val="99"/>
        </w:trPr>
        <w:tc>
          <w:tcPr>
            <w:tcW w:w="6745" w:type="dxa"/>
            <w:tcBorders>
              <w:top w:val="nil"/>
              <w:left w:val="single" w:sz="4" w:space="0" w:color="auto"/>
              <w:bottom w:val="single" w:sz="4" w:space="0" w:color="auto"/>
              <w:right w:val="single" w:sz="4" w:space="0" w:color="auto"/>
            </w:tcBorders>
            <w:shd w:val="clear" w:color="auto" w:fill="auto"/>
            <w:noWrap/>
            <w:vAlign w:val="center"/>
            <w:hideMark/>
          </w:tcPr>
          <w:p w14:paraId="3DBE6CF2" w14:textId="77777777" w:rsidR="00793BB9" w:rsidRPr="00793BB9" w:rsidRDefault="00793BB9" w:rsidP="007D4C81">
            <w:pPr>
              <w:rPr>
                <w:color w:val="auto"/>
              </w:rPr>
            </w:pPr>
            <w:r w:rsidRPr="00793BB9">
              <w:rPr>
                <w:color w:val="auto"/>
              </w:rPr>
              <w:t xml:space="preserve">Procurement of inputs </w:t>
            </w:r>
          </w:p>
        </w:tc>
        <w:tc>
          <w:tcPr>
            <w:tcW w:w="630" w:type="dxa"/>
            <w:tcBorders>
              <w:top w:val="nil"/>
              <w:left w:val="nil"/>
              <w:bottom w:val="single" w:sz="4" w:space="0" w:color="auto"/>
              <w:right w:val="single" w:sz="4" w:space="0" w:color="auto"/>
            </w:tcBorders>
            <w:shd w:val="clear" w:color="auto" w:fill="00B050"/>
            <w:noWrap/>
            <w:vAlign w:val="center"/>
            <w:hideMark/>
          </w:tcPr>
          <w:p w14:paraId="4D6656D5" w14:textId="77777777" w:rsidR="00793BB9" w:rsidRPr="00793BB9" w:rsidRDefault="00793BB9" w:rsidP="007D4C81">
            <w:pPr>
              <w:rPr>
                <w:color w:val="auto"/>
              </w:rPr>
            </w:pPr>
            <w:r w:rsidRPr="00793BB9">
              <w:rPr>
                <w:color w:val="auto"/>
              </w:rPr>
              <w:t> </w:t>
            </w:r>
          </w:p>
        </w:tc>
        <w:tc>
          <w:tcPr>
            <w:tcW w:w="643" w:type="dxa"/>
            <w:tcBorders>
              <w:top w:val="nil"/>
              <w:left w:val="nil"/>
              <w:bottom w:val="single" w:sz="4" w:space="0" w:color="auto"/>
              <w:right w:val="single" w:sz="4" w:space="0" w:color="auto"/>
            </w:tcBorders>
            <w:shd w:val="clear" w:color="auto" w:fill="auto"/>
            <w:noWrap/>
            <w:vAlign w:val="center"/>
            <w:hideMark/>
          </w:tcPr>
          <w:p w14:paraId="6A1DF7D4" w14:textId="77777777" w:rsidR="00793BB9" w:rsidRPr="00793BB9" w:rsidRDefault="00793BB9" w:rsidP="007D4C81">
            <w:pPr>
              <w:rPr>
                <w:color w:val="auto"/>
              </w:rPr>
            </w:pPr>
            <w:r w:rsidRPr="00793BB9">
              <w:rPr>
                <w:color w:val="auto"/>
              </w:rPr>
              <w:t> </w:t>
            </w:r>
          </w:p>
        </w:tc>
        <w:tc>
          <w:tcPr>
            <w:tcW w:w="1170" w:type="dxa"/>
            <w:tcBorders>
              <w:top w:val="nil"/>
              <w:left w:val="nil"/>
              <w:bottom w:val="single" w:sz="4" w:space="0" w:color="auto"/>
              <w:right w:val="single" w:sz="4" w:space="0" w:color="auto"/>
            </w:tcBorders>
            <w:shd w:val="clear" w:color="auto" w:fill="auto"/>
            <w:noWrap/>
            <w:vAlign w:val="center"/>
            <w:hideMark/>
          </w:tcPr>
          <w:p w14:paraId="1AB960AD"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54BE8C76" w14:textId="77777777" w:rsidR="00793BB9" w:rsidRPr="00793BB9" w:rsidRDefault="00793BB9" w:rsidP="007D4C81">
            <w:pPr>
              <w:rPr>
                <w:color w:val="auto"/>
              </w:rPr>
            </w:pPr>
            <w:r w:rsidRPr="00793BB9">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1F6CE0"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9A09755" w14:textId="77777777" w:rsidR="00793BB9" w:rsidRPr="00793BB9" w:rsidRDefault="00793BB9" w:rsidP="007D4C81">
            <w:pPr>
              <w:rPr>
                <w:color w:val="auto"/>
              </w:rPr>
            </w:pPr>
            <w:r w:rsidRPr="00793BB9">
              <w:rPr>
                <w:color w:val="auto"/>
              </w:rPr>
              <w:t> </w:t>
            </w:r>
          </w:p>
        </w:tc>
        <w:tc>
          <w:tcPr>
            <w:tcW w:w="720" w:type="dxa"/>
            <w:tcBorders>
              <w:top w:val="nil"/>
              <w:left w:val="nil"/>
              <w:bottom w:val="single" w:sz="4" w:space="0" w:color="auto"/>
              <w:right w:val="single" w:sz="4" w:space="0" w:color="auto"/>
            </w:tcBorders>
            <w:shd w:val="clear" w:color="auto" w:fill="auto"/>
            <w:noWrap/>
            <w:vAlign w:val="center"/>
            <w:hideMark/>
          </w:tcPr>
          <w:p w14:paraId="10DA5613"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324C13D" w14:textId="77777777" w:rsidR="00793BB9" w:rsidRPr="00793BB9" w:rsidRDefault="00793BB9" w:rsidP="007D4C81">
            <w:pPr>
              <w:rPr>
                <w:color w:val="auto"/>
              </w:rPr>
            </w:pPr>
            <w:r w:rsidRPr="00793BB9">
              <w:rPr>
                <w:color w:val="auto"/>
              </w:rPr>
              <w:t> </w:t>
            </w:r>
          </w:p>
        </w:tc>
        <w:tc>
          <w:tcPr>
            <w:tcW w:w="562" w:type="dxa"/>
            <w:tcBorders>
              <w:top w:val="single" w:sz="4" w:space="0" w:color="auto"/>
              <w:left w:val="nil"/>
              <w:bottom w:val="single" w:sz="4" w:space="0" w:color="auto"/>
              <w:right w:val="single" w:sz="4" w:space="0" w:color="auto"/>
            </w:tcBorders>
            <w:vAlign w:val="center"/>
          </w:tcPr>
          <w:p w14:paraId="74A7F8B2" w14:textId="77777777" w:rsidR="00793BB9" w:rsidRPr="00793BB9" w:rsidRDefault="00793BB9" w:rsidP="007D4C81">
            <w:pPr>
              <w:rPr>
                <w:color w:val="auto"/>
              </w:rPr>
            </w:pP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60CB0" w14:textId="67DBC1D5" w:rsidR="00793BB9" w:rsidRPr="00793BB9" w:rsidRDefault="00793BB9" w:rsidP="007D4C81">
            <w:pPr>
              <w:rPr>
                <w:color w:val="auto"/>
              </w:rPr>
            </w:pPr>
            <w:r w:rsidRPr="00793BB9">
              <w:rPr>
                <w:color w:val="auto"/>
              </w:rPr>
              <w:t> </w:t>
            </w:r>
          </w:p>
        </w:tc>
        <w:tc>
          <w:tcPr>
            <w:tcW w:w="684" w:type="dxa"/>
            <w:tcBorders>
              <w:top w:val="nil"/>
              <w:left w:val="nil"/>
              <w:bottom w:val="single" w:sz="4" w:space="0" w:color="auto"/>
              <w:right w:val="single" w:sz="4" w:space="0" w:color="auto"/>
            </w:tcBorders>
            <w:shd w:val="clear" w:color="auto" w:fill="auto"/>
            <w:noWrap/>
            <w:vAlign w:val="center"/>
            <w:hideMark/>
          </w:tcPr>
          <w:p w14:paraId="6CF1995F" w14:textId="77777777" w:rsidR="00793BB9" w:rsidRPr="00793BB9" w:rsidRDefault="00793BB9" w:rsidP="007D4C81">
            <w:pPr>
              <w:rPr>
                <w:color w:val="auto"/>
              </w:rPr>
            </w:pPr>
            <w:r w:rsidRPr="00793BB9">
              <w:rPr>
                <w:color w:val="auto"/>
              </w:rPr>
              <w:t> </w:t>
            </w:r>
          </w:p>
        </w:tc>
      </w:tr>
      <w:tr w:rsidR="00793BB9" w:rsidRPr="00793BB9" w14:paraId="23421D69" w14:textId="77777777" w:rsidTr="000E0580">
        <w:trPr>
          <w:trHeight w:val="99"/>
        </w:trPr>
        <w:tc>
          <w:tcPr>
            <w:tcW w:w="6745" w:type="dxa"/>
            <w:tcBorders>
              <w:top w:val="nil"/>
              <w:left w:val="single" w:sz="4" w:space="0" w:color="auto"/>
              <w:bottom w:val="single" w:sz="4" w:space="0" w:color="auto"/>
              <w:right w:val="single" w:sz="4" w:space="0" w:color="auto"/>
            </w:tcBorders>
            <w:shd w:val="clear" w:color="auto" w:fill="auto"/>
            <w:noWrap/>
            <w:vAlign w:val="center"/>
            <w:hideMark/>
          </w:tcPr>
          <w:p w14:paraId="0AC3EC06" w14:textId="77777777" w:rsidR="00793BB9" w:rsidRPr="00793BB9" w:rsidRDefault="00793BB9" w:rsidP="007D4C81">
            <w:pPr>
              <w:rPr>
                <w:color w:val="auto"/>
              </w:rPr>
            </w:pPr>
            <w:r w:rsidRPr="00793BB9">
              <w:rPr>
                <w:color w:val="auto"/>
              </w:rPr>
              <w:t>IITA –MSU contract/inputs distribution</w:t>
            </w:r>
          </w:p>
        </w:tc>
        <w:tc>
          <w:tcPr>
            <w:tcW w:w="630" w:type="dxa"/>
            <w:tcBorders>
              <w:top w:val="nil"/>
              <w:left w:val="nil"/>
              <w:bottom w:val="single" w:sz="4" w:space="0" w:color="auto"/>
              <w:right w:val="single" w:sz="4" w:space="0" w:color="auto"/>
            </w:tcBorders>
            <w:shd w:val="clear" w:color="auto" w:fill="00B050"/>
            <w:noWrap/>
            <w:vAlign w:val="center"/>
            <w:hideMark/>
          </w:tcPr>
          <w:p w14:paraId="194269F7" w14:textId="77777777" w:rsidR="00793BB9" w:rsidRPr="00793BB9" w:rsidRDefault="00793BB9" w:rsidP="007D4C81">
            <w:pPr>
              <w:rPr>
                <w:color w:val="auto"/>
              </w:rPr>
            </w:pPr>
            <w:r w:rsidRPr="00793BB9">
              <w:rPr>
                <w:color w:val="auto"/>
              </w:rPr>
              <w:t> </w:t>
            </w:r>
          </w:p>
        </w:tc>
        <w:tc>
          <w:tcPr>
            <w:tcW w:w="643" w:type="dxa"/>
            <w:tcBorders>
              <w:top w:val="nil"/>
              <w:left w:val="nil"/>
              <w:bottom w:val="single" w:sz="4" w:space="0" w:color="auto"/>
              <w:right w:val="single" w:sz="4" w:space="0" w:color="auto"/>
            </w:tcBorders>
            <w:shd w:val="clear" w:color="auto" w:fill="00B050"/>
            <w:noWrap/>
            <w:vAlign w:val="center"/>
            <w:hideMark/>
          </w:tcPr>
          <w:p w14:paraId="23E7DCA8" w14:textId="77777777" w:rsidR="00793BB9" w:rsidRPr="00793BB9" w:rsidRDefault="00793BB9" w:rsidP="007D4C81">
            <w:pPr>
              <w:rPr>
                <w:color w:val="auto"/>
              </w:rPr>
            </w:pPr>
            <w:r w:rsidRPr="00793BB9">
              <w:rPr>
                <w:color w:val="auto"/>
              </w:rPr>
              <w:t> </w:t>
            </w:r>
          </w:p>
        </w:tc>
        <w:tc>
          <w:tcPr>
            <w:tcW w:w="1170" w:type="dxa"/>
            <w:tcBorders>
              <w:top w:val="nil"/>
              <w:left w:val="nil"/>
              <w:bottom w:val="single" w:sz="4" w:space="0" w:color="auto"/>
              <w:right w:val="single" w:sz="4" w:space="0" w:color="auto"/>
            </w:tcBorders>
            <w:shd w:val="clear" w:color="auto" w:fill="auto"/>
            <w:noWrap/>
            <w:vAlign w:val="center"/>
            <w:hideMark/>
          </w:tcPr>
          <w:p w14:paraId="1108EE27"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EA50ED5" w14:textId="77777777" w:rsidR="00793BB9" w:rsidRPr="00793BB9" w:rsidRDefault="00793BB9" w:rsidP="007D4C81">
            <w:pPr>
              <w:rPr>
                <w:color w:val="auto"/>
              </w:rPr>
            </w:pPr>
            <w:r w:rsidRPr="00793BB9">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36D1DA"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7B1D752E" w14:textId="77777777" w:rsidR="00793BB9" w:rsidRPr="00793BB9" w:rsidRDefault="00793BB9" w:rsidP="007D4C81">
            <w:pPr>
              <w:rPr>
                <w:color w:val="auto"/>
              </w:rPr>
            </w:pPr>
            <w:r w:rsidRPr="00793BB9">
              <w:rPr>
                <w:color w:val="auto"/>
              </w:rPr>
              <w:t> </w:t>
            </w:r>
          </w:p>
        </w:tc>
        <w:tc>
          <w:tcPr>
            <w:tcW w:w="720" w:type="dxa"/>
            <w:tcBorders>
              <w:top w:val="nil"/>
              <w:left w:val="nil"/>
              <w:bottom w:val="single" w:sz="4" w:space="0" w:color="auto"/>
              <w:right w:val="single" w:sz="4" w:space="0" w:color="auto"/>
            </w:tcBorders>
            <w:shd w:val="clear" w:color="auto" w:fill="auto"/>
            <w:noWrap/>
            <w:vAlign w:val="center"/>
            <w:hideMark/>
          </w:tcPr>
          <w:p w14:paraId="34254F83"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6681A5A" w14:textId="77777777" w:rsidR="00793BB9" w:rsidRPr="00793BB9" w:rsidRDefault="00793BB9" w:rsidP="007D4C81">
            <w:pPr>
              <w:rPr>
                <w:color w:val="auto"/>
              </w:rPr>
            </w:pPr>
            <w:r w:rsidRPr="00793BB9">
              <w:rPr>
                <w:color w:val="auto"/>
              </w:rPr>
              <w:t> </w:t>
            </w:r>
          </w:p>
        </w:tc>
        <w:tc>
          <w:tcPr>
            <w:tcW w:w="562" w:type="dxa"/>
            <w:tcBorders>
              <w:top w:val="single" w:sz="4" w:space="0" w:color="auto"/>
              <w:left w:val="nil"/>
              <w:bottom w:val="single" w:sz="4" w:space="0" w:color="auto"/>
              <w:right w:val="single" w:sz="4" w:space="0" w:color="auto"/>
            </w:tcBorders>
            <w:vAlign w:val="center"/>
          </w:tcPr>
          <w:p w14:paraId="79F49A30" w14:textId="77777777" w:rsidR="00793BB9" w:rsidRPr="00793BB9" w:rsidRDefault="00793BB9" w:rsidP="007D4C81">
            <w:pPr>
              <w:rPr>
                <w:color w:val="auto"/>
              </w:rPr>
            </w:pP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7A64B" w14:textId="6AFCA937" w:rsidR="00793BB9" w:rsidRPr="00793BB9" w:rsidRDefault="00793BB9" w:rsidP="007D4C81">
            <w:pPr>
              <w:rPr>
                <w:color w:val="auto"/>
              </w:rPr>
            </w:pPr>
            <w:r w:rsidRPr="00793BB9">
              <w:rPr>
                <w:color w:val="auto"/>
              </w:rPr>
              <w:t> </w:t>
            </w:r>
          </w:p>
        </w:tc>
        <w:tc>
          <w:tcPr>
            <w:tcW w:w="684" w:type="dxa"/>
            <w:tcBorders>
              <w:top w:val="nil"/>
              <w:left w:val="nil"/>
              <w:bottom w:val="single" w:sz="4" w:space="0" w:color="auto"/>
              <w:right w:val="single" w:sz="4" w:space="0" w:color="auto"/>
            </w:tcBorders>
            <w:shd w:val="clear" w:color="auto" w:fill="auto"/>
            <w:noWrap/>
            <w:vAlign w:val="center"/>
            <w:hideMark/>
          </w:tcPr>
          <w:p w14:paraId="30435C8B" w14:textId="77777777" w:rsidR="00793BB9" w:rsidRPr="00793BB9" w:rsidRDefault="00793BB9" w:rsidP="007D4C81">
            <w:pPr>
              <w:rPr>
                <w:color w:val="auto"/>
              </w:rPr>
            </w:pPr>
            <w:r w:rsidRPr="00793BB9">
              <w:rPr>
                <w:color w:val="auto"/>
              </w:rPr>
              <w:t> </w:t>
            </w:r>
          </w:p>
        </w:tc>
      </w:tr>
      <w:tr w:rsidR="00793BB9" w:rsidRPr="00793BB9" w14:paraId="7EDE7D37" w14:textId="77777777" w:rsidTr="000E0580">
        <w:trPr>
          <w:trHeight w:val="99"/>
        </w:trPr>
        <w:tc>
          <w:tcPr>
            <w:tcW w:w="6745" w:type="dxa"/>
            <w:tcBorders>
              <w:top w:val="nil"/>
              <w:left w:val="single" w:sz="4" w:space="0" w:color="auto"/>
              <w:bottom w:val="single" w:sz="4" w:space="0" w:color="auto"/>
              <w:right w:val="single" w:sz="4" w:space="0" w:color="auto"/>
            </w:tcBorders>
            <w:shd w:val="clear" w:color="auto" w:fill="auto"/>
            <w:noWrap/>
            <w:vAlign w:val="center"/>
            <w:hideMark/>
          </w:tcPr>
          <w:p w14:paraId="3A6F019D" w14:textId="77777777" w:rsidR="00793BB9" w:rsidRPr="00793BB9" w:rsidRDefault="00793BB9" w:rsidP="007D4C81">
            <w:pPr>
              <w:rPr>
                <w:color w:val="auto"/>
              </w:rPr>
            </w:pPr>
            <w:r w:rsidRPr="00793BB9">
              <w:rPr>
                <w:color w:val="auto"/>
              </w:rPr>
              <w:t>MSU/partners contracting</w:t>
            </w:r>
          </w:p>
        </w:tc>
        <w:tc>
          <w:tcPr>
            <w:tcW w:w="630" w:type="dxa"/>
            <w:tcBorders>
              <w:top w:val="nil"/>
              <w:left w:val="nil"/>
              <w:bottom w:val="single" w:sz="4" w:space="0" w:color="auto"/>
              <w:right w:val="single" w:sz="4" w:space="0" w:color="auto"/>
            </w:tcBorders>
            <w:shd w:val="clear" w:color="auto" w:fill="808080"/>
            <w:noWrap/>
            <w:vAlign w:val="center"/>
            <w:hideMark/>
          </w:tcPr>
          <w:p w14:paraId="4F9DADEA" w14:textId="77777777" w:rsidR="00793BB9" w:rsidRPr="00793BB9" w:rsidRDefault="00793BB9" w:rsidP="007D4C81">
            <w:pPr>
              <w:rPr>
                <w:color w:val="auto"/>
              </w:rPr>
            </w:pPr>
            <w:r w:rsidRPr="00793BB9">
              <w:rPr>
                <w:color w:val="auto"/>
              </w:rPr>
              <w:t> </w:t>
            </w:r>
          </w:p>
        </w:tc>
        <w:tc>
          <w:tcPr>
            <w:tcW w:w="643" w:type="dxa"/>
            <w:tcBorders>
              <w:top w:val="nil"/>
              <w:left w:val="nil"/>
              <w:bottom w:val="single" w:sz="4" w:space="0" w:color="auto"/>
              <w:right w:val="single" w:sz="4" w:space="0" w:color="auto"/>
            </w:tcBorders>
            <w:shd w:val="clear" w:color="auto" w:fill="808080"/>
            <w:noWrap/>
            <w:vAlign w:val="center"/>
            <w:hideMark/>
          </w:tcPr>
          <w:p w14:paraId="6F25C797" w14:textId="77777777" w:rsidR="00793BB9" w:rsidRPr="00793BB9" w:rsidRDefault="00793BB9" w:rsidP="007D4C81">
            <w:pPr>
              <w:rPr>
                <w:color w:val="auto"/>
              </w:rPr>
            </w:pPr>
            <w:r w:rsidRPr="00793BB9">
              <w:rPr>
                <w:color w:val="auto"/>
              </w:rPr>
              <w:t> </w:t>
            </w:r>
          </w:p>
        </w:tc>
        <w:tc>
          <w:tcPr>
            <w:tcW w:w="1170" w:type="dxa"/>
            <w:tcBorders>
              <w:top w:val="nil"/>
              <w:left w:val="nil"/>
              <w:bottom w:val="single" w:sz="4" w:space="0" w:color="auto"/>
              <w:right w:val="single" w:sz="4" w:space="0" w:color="auto"/>
            </w:tcBorders>
            <w:shd w:val="clear" w:color="auto" w:fill="FFFFFF"/>
            <w:noWrap/>
            <w:vAlign w:val="center"/>
            <w:hideMark/>
          </w:tcPr>
          <w:p w14:paraId="1766E70A"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1BA35C9" w14:textId="77777777" w:rsidR="00793BB9" w:rsidRPr="00793BB9" w:rsidRDefault="00793BB9" w:rsidP="007D4C81">
            <w:pPr>
              <w:rPr>
                <w:color w:val="auto"/>
              </w:rPr>
            </w:pPr>
            <w:r w:rsidRPr="00793BB9">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AE40FA"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AFF924F" w14:textId="77777777" w:rsidR="00793BB9" w:rsidRPr="00793BB9" w:rsidRDefault="00793BB9" w:rsidP="007D4C81">
            <w:pPr>
              <w:rPr>
                <w:color w:val="auto"/>
              </w:rPr>
            </w:pPr>
            <w:r w:rsidRPr="00793BB9">
              <w:rPr>
                <w:color w:val="auto"/>
              </w:rPr>
              <w:t> </w:t>
            </w:r>
          </w:p>
        </w:tc>
        <w:tc>
          <w:tcPr>
            <w:tcW w:w="720" w:type="dxa"/>
            <w:tcBorders>
              <w:top w:val="nil"/>
              <w:left w:val="nil"/>
              <w:bottom w:val="single" w:sz="4" w:space="0" w:color="auto"/>
              <w:right w:val="single" w:sz="4" w:space="0" w:color="auto"/>
            </w:tcBorders>
            <w:shd w:val="clear" w:color="auto" w:fill="auto"/>
            <w:noWrap/>
            <w:vAlign w:val="center"/>
            <w:hideMark/>
          </w:tcPr>
          <w:p w14:paraId="599CB238"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B6E0028" w14:textId="77777777" w:rsidR="00793BB9" w:rsidRPr="00793BB9" w:rsidRDefault="00793BB9" w:rsidP="007D4C81">
            <w:pPr>
              <w:rPr>
                <w:color w:val="auto"/>
              </w:rPr>
            </w:pPr>
            <w:r w:rsidRPr="00793BB9">
              <w:rPr>
                <w:color w:val="auto"/>
              </w:rPr>
              <w:t> </w:t>
            </w:r>
          </w:p>
        </w:tc>
        <w:tc>
          <w:tcPr>
            <w:tcW w:w="562" w:type="dxa"/>
            <w:tcBorders>
              <w:top w:val="single" w:sz="4" w:space="0" w:color="auto"/>
              <w:left w:val="nil"/>
              <w:bottom w:val="single" w:sz="4" w:space="0" w:color="auto"/>
              <w:right w:val="single" w:sz="4" w:space="0" w:color="auto"/>
            </w:tcBorders>
            <w:vAlign w:val="center"/>
          </w:tcPr>
          <w:p w14:paraId="2D749CD8" w14:textId="77777777" w:rsidR="00793BB9" w:rsidRPr="00793BB9" w:rsidRDefault="00793BB9" w:rsidP="007D4C81">
            <w:pPr>
              <w:rPr>
                <w:color w:val="auto"/>
              </w:rPr>
            </w:pP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8FB5C" w14:textId="37CC2357" w:rsidR="00793BB9" w:rsidRPr="00793BB9" w:rsidRDefault="00793BB9" w:rsidP="007D4C81">
            <w:pPr>
              <w:rPr>
                <w:color w:val="auto"/>
              </w:rPr>
            </w:pPr>
            <w:r w:rsidRPr="00793BB9">
              <w:rPr>
                <w:color w:val="auto"/>
              </w:rPr>
              <w:t> </w:t>
            </w:r>
          </w:p>
        </w:tc>
        <w:tc>
          <w:tcPr>
            <w:tcW w:w="684" w:type="dxa"/>
            <w:tcBorders>
              <w:top w:val="nil"/>
              <w:left w:val="nil"/>
              <w:bottom w:val="single" w:sz="4" w:space="0" w:color="auto"/>
              <w:right w:val="single" w:sz="4" w:space="0" w:color="auto"/>
            </w:tcBorders>
            <w:shd w:val="clear" w:color="auto" w:fill="auto"/>
            <w:noWrap/>
            <w:vAlign w:val="center"/>
            <w:hideMark/>
          </w:tcPr>
          <w:p w14:paraId="519FE9F0" w14:textId="77777777" w:rsidR="00793BB9" w:rsidRPr="00793BB9" w:rsidRDefault="00793BB9" w:rsidP="007D4C81">
            <w:pPr>
              <w:rPr>
                <w:color w:val="auto"/>
              </w:rPr>
            </w:pPr>
            <w:r w:rsidRPr="00793BB9">
              <w:rPr>
                <w:color w:val="auto"/>
              </w:rPr>
              <w:t> </w:t>
            </w:r>
          </w:p>
        </w:tc>
      </w:tr>
      <w:tr w:rsidR="00793BB9" w:rsidRPr="00793BB9" w14:paraId="24010C7F" w14:textId="77777777" w:rsidTr="000E0580">
        <w:trPr>
          <w:trHeight w:val="99"/>
        </w:trPr>
        <w:tc>
          <w:tcPr>
            <w:tcW w:w="6745" w:type="dxa"/>
            <w:tcBorders>
              <w:top w:val="nil"/>
              <w:left w:val="single" w:sz="4" w:space="0" w:color="auto"/>
              <w:bottom w:val="single" w:sz="4" w:space="0" w:color="auto"/>
              <w:right w:val="single" w:sz="4" w:space="0" w:color="auto"/>
            </w:tcBorders>
            <w:shd w:val="clear" w:color="auto" w:fill="auto"/>
            <w:noWrap/>
            <w:vAlign w:val="center"/>
            <w:hideMark/>
          </w:tcPr>
          <w:p w14:paraId="3C431906" w14:textId="1F1DF22B" w:rsidR="00793BB9" w:rsidRPr="00793BB9" w:rsidRDefault="00793BB9" w:rsidP="007D4C81">
            <w:pPr>
              <w:rPr>
                <w:color w:val="auto"/>
              </w:rPr>
            </w:pPr>
            <w:r w:rsidRPr="00793BB9">
              <w:rPr>
                <w:color w:val="auto"/>
              </w:rPr>
              <w:t>MSc students engaged/Land preparation/goats’ acquisition</w:t>
            </w:r>
          </w:p>
        </w:tc>
        <w:tc>
          <w:tcPr>
            <w:tcW w:w="630" w:type="dxa"/>
            <w:tcBorders>
              <w:top w:val="nil"/>
              <w:left w:val="nil"/>
              <w:bottom w:val="single" w:sz="4" w:space="0" w:color="auto"/>
              <w:right w:val="single" w:sz="4" w:space="0" w:color="auto"/>
            </w:tcBorders>
            <w:shd w:val="clear" w:color="auto" w:fill="FFFFFF"/>
            <w:noWrap/>
            <w:vAlign w:val="center"/>
            <w:hideMark/>
          </w:tcPr>
          <w:p w14:paraId="7523D4F1" w14:textId="77777777" w:rsidR="00793BB9" w:rsidRPr="00793BB9" w:rsidRDefault="00793BB9" w:rsidP="007D4C81">
            <w:pPr>
              <w:rPr>
                <w:color w:val="auto"/>
              </w:rPr>
            </w:pPr>
            <w:r w:rsidRPr="00793BB9">
              <w:rPr>
                <w:color w:val="auto"/>
              </w:rPr>
              <w:t> </w:t>
            </w:r>
          </w:p>
        </w:tc>
        <w:tc>
          <w:tcPr>
            <w:tcW w:w="643" w:type="dxa"/>
            <w:tcBorders>
              <w:top w:val="nil"/>
              <w:left w:val="nil"/>
              <w:bottom w:val="single" w:sz="4" w:space="0" w:color="auto"/>
              <w:right w:val="single" w:sz="4" w:space="0" w:color="auto"/>
            </w:tcBorders>
            <w:shd w:val="clear" w:color="auto" w:fill="808080"/>
            <w:noWrap/>
            <w:vAlign w:val="center"/>
            <w:hideMark/>
          </w:tcPr>
          <w:p w14:paraId="7AAD129D" w14:textId="77777777" w:rsidR="00793BB9" w:rsidRPr="00793BB9" w:rsidRDefault="00793BB9" w:rsidP="007D4C81">
            <w:pPr>
              <w:rPr>
                <w:color w:val="auto"/>
              </w:rPr>
            </w:pPr>
            <w:r w:rsidRPr="00793BB9">
              <w:rPr>
                <w:color w:val="auto"/>
              </w:rPr>
              <w:t> </w:t>
            </w:r>
          </w:p>
        </w:tc>
        <w:tc>
          <w:tcPr>
            <w:tcW w:w="1170" w:type="dxa"/>
            <w:tcBorders>
              <w:top w:val="nil"/>
              <w:left w:val="nil"/>
              <w:bottom w:val="single" w:sz="4" w:space="0" w:color="auto"/>
              <w:right w:val="single" w:sz="4" w:space="0" w:color="auto"/>
            </w:tcBorders>
            <w:shd w:val="clear" w:color="auto" w:fill="FFFFFF"/>
            <w:noWrap/>
            <w:vAlign w:val="center"/>
            <w:hideMark/>
          </w:tcPr>
          <w:p w14:paraId="5CB014FC"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A21DC70" w14:textId="77777777" w:rsidR="00793BB9" w:rsidRPr="00793BB9" w:rsidRDefault="00793BB9" w:rsidP="007D4C81">
            <w:pPr>
              <w:rPr>
                <w:color w:val="auto"/>
              </w:rPr>
            </w:pPr>
            <w:r w:rsidRPr="00793BB9">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12AD2C"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578A4DD2" w14:textId="77777777" w:rsidR="00793BB9" w:rsidRPr="00793BB9" w:rsidRDefault="00793BB9" w:rsidP="007D4C81">
            <w:pPr>
              <w:rPr>
                <w:color w:val="auto"/>
              </w:rPr>
            </w:pPr>
            <w:r w:rsidRPr="00793BB9">
              <w:rPr>
                <w:color w:val="auto"/>
              </w:rPr>
              <w:t> </w:t>
            </w:r>
          </w:p>
        </w:tc>
        <w:tc>
          <w:tcPr>
            <w:tcW w:w="720" w:type="dxa"/>
            <w:tcBorders>
              <w:top w:val="nil"/>
              <w:left w:val="nil"/>
              <w:bottom w:val="single" w:sz="4" w:space="0" w:color="auto"/>
              <w:right w:val="single" w:sz="4" w:space="0" w:color="auto"/>
            </w:tcBorders>
            <w:shd w:val="clear" w:color="auto" w:fill="auto"/>
            <w:noWrap/>
            <w:vAlign w:val="center"/>
            <w:hideMark/>
          </w:tcPr>
          <w:p w14:paraId="6FD84D26"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58149F2B" w14:textId="77777777" w:rsidR="00793BB9" w:rsidRPr="00793BB9" w:rsidRDefault="00793BB9" w:rsidP="007D4C81">
            <w:pPr>
              <w:rPr>
                <w:color w:val="auto"/>
              </w:rPr>
            </w:pPr>
            <w:r w:rsidRPr="00793BB9">
              <w:rPr>
                <w:color w:val="auto"/>
              </w:rPr>
              <w:t> </w:t>
            </w:r>
          </w:p>
        </w:tc>
        <w:tc>
          <w:tcPr>
            <w:tcW w:w="562" w:type="dxa"/>
            <w:tcBorders>
              <w:top w:val="single" w:sz="4" w:space="0" w:color="auto"/>
              <w:left w:val="nil"/>
              <w:bottom w:val="single" w:sz="4" w:space="0" w:color="auto"/>
              <w:right w:val="single" w:sz="4" w:space="0" w:color="auto"/>
            </w:tcBorders>
            <w:vAlign w:val="center"/>
          </w:tcPr>
          <w:p w14:paraId="5A4336E2" w14:textId="77777777" w:rsidR="00793BB9" w:rsidRPr="00793BB9" w:rsidRDefault="00793BB9" w:rsidP="007D4C81">
            <w:pPr>
              <w:rPr>
                <w:color w:val="auto"/>
              </w:rPr>
            </w:pP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2B11E9" w14:textId="6DB1D4F2" w:rsidR="00793BB9" w:rsidRPr="00793BB9" w:rsidRDefault="00793BB9" w:rsidP="007D4C81">
            <w:pPr>
              <w:rPr>
                <w:color w:val="auto"/>
              </w:rPr>
            </w:pPr>
            <w:r w:rsidRPr="00793BB9">
              <w:rPr>
                <w:color w:val="auto"/>
              </w:rPr>
              <w:t> </w:t>
            </w:r>
          </w:p>
        </w:tc>
        <w:tc>
          <w:tcPr>
            <w:tcW w:w="684" w:type="dxa"/>
            <w:tcBorders>
              <w:top w:val="nil"/>
              <w:left w:val="nil"/>
              <w:bottom w:val="single" w:sz="4" w:space="0" w:color="auto"/>
              <w:right w:val="single" w:sz="4" w:space="0" w:color="auto"/>
            </w:tcBorders>
            <w:shd w:val="clear" w:color="auto" w:fill="auto"/>
            <w:noWrap/>
            <w:vAlign w:val="center"/>
            <w:hideMark/>
          </w:tcPr>
          <w:p w14:paraId="515AD097" w14:textId="77777777" w:rsidR="00793BB9" w:rsidRPr="00793BB9" w:rsidRDefault="00793BB9" w:rsidP="007D4C81">
            <w:pPr>
              <w:rPr>
                <w:color w:val="auto"/>
              </w:rPr>
            </w:pPr>
            <w:r w:rsidRPr="00793BB9">
              <w:rPr>
                <w:color w:val="auto"/>
              </w:rPr>
              <w:t> </w:t>
            </w:r>
          </w:p>
        </w:tc>
      </w:tr>
      <w:tr w:rsidR="00793BB9" w:rsidRPr="00793BB9" w14:paraId="29D0D5E3" w14:textId="77777777" w:rsidTr="000E0580">
        <w:trPr>
          <w:trHeight w:val="99"/>
        </w:trPr>
        <w:tc>
          <w:tcPr>
            <w:tcW w:w="6745" w:type="dxa"/>
            <w:tcBorders>
              <w:top w:val="nil"/>
              <w:left w:val="single" w:sz="4" w:space="0" w:color="auto"/>
              <w:bottom w:val="single" w:sz="4" w:space="0" w:color="auto"/>
              <w:right w:val="single" w:sz="4" w:space="0" w:color="auto"/>
            </w:tcBorders>
            <w:shd w:val="clear" w:color="auto" w:fill="auto"/>
            <w:noWrap/>
            <w:vAlign w:val="center"/>
          </w:tcPr>
          <w:p w14:paraId="57491D3B" w14:textId="77777777" w:rsidR="00793BB9" w:rsidRPr="00793BB9" w:rsidRDefault="00793BB9" w:rsidP="007D4C81">
            <w:pPr>
              <w:rPr>
                <w:color w:val="auto"/>
              </w:rPr>
            </w:pPr>
            <w:r w:rsidRPr="00793BB9">
              <w:rPr>
                <w:color w:val="auto"/>
              </w:rPr>
              <w:t>Pre-establishment country meeting to ensure systems harmonization (about 22 Nov)</w:t>
            </w:r>
          </w:p>
        </w:tc>
        <w:tc>
          <w:tcPr>
            <w:tcW w:w="630" w:type="dxa"/>
            <w:tcBorders>
              <w:top w:val="nil"/>
              <w:left w:val="nil"/>
              <w:bottom w:val="single" w:sz="4" w:space="0" w:color="auto"/>
              <w:right w:val="single" w:sz="4" w:space="0" w:color="auto"/>
            </w:tcBorders>
            <w:shd w:val="clear" w:color="auto" w:fill="FFFFFF"/>
            <w:noWrap/>
            <w:vAlign w:val="center"/>
          </w:tcPr>
          <w:p w14:paraId="2AF34A02" w14:textId="77777777" w:rsidR="00793BB9" w:rsidRPr="00793BB9" w:rsidRDefault="00793BB9" w:rsidP="007D4C81">
            <w:pPr>
              <w:rPr>
                <w:color w:val="auto"/>
              </w:rPr>
            </w:pPr>
          </w:p>
        </w:tc>
        <w:tc>
          <w:tcPr>
            <w:tcW w:w="643" w:type="dxa"/>
            <w:tcBorders>
              <w:top w:val="nil"/>
              <w:left w:val="nil"/>
              <w:bottom w:val="single" w:sz="4" w:space="0" w:color="auto"/>
              <w:right w:val="single" w:sz="4" w:space="0" w:color="auto"/>
            </w:tcBorders>
            <w:shd w:val="clear" w:color="auto" w:fill="808080"/>
            <w:noWrap/>
            <w:vAlign w:val="center"/>
          </w:tcPr>
          <w:p w14:paraId="526B05F1" w14:textId="77777777" w:rsidR="00793BB9" w:rsidRPr="00793BB9" w:rsidRDefault="00793BB9" w:rsidP="007D4C81">
            <w:pPr>
              <w:rPr>
                <w:color w:val="auto"/>
              </w:rPr>
            </w:pPr>
          </w:p>
        </w:tc>
        <w:tc>
          <w:tcPr>
            <w:tcW w:w="1170" w:type="dxa"/>
            <w:tcBorders>
              <w:top w:val="nil"/>
              <w:left w:val="nil"/>
              <w:bottom w:val="single" w:sz="4" w:space="0" w:color="auto"/>
              <w:right w:val="single" w:sz="4" w:space="0" w:color="auto"/>
            </w:tcBorders>
            <w:shd w:val="clear" w:color="auto" w:fill="FFFFFF"/>
            <w:noWrap/>
            <w:vAlign w:val="center"/>
          </w:tcPr>
          <w:p w14:paraId="6ECFD8DF" w14:textId="77777777" w:rsidR="00793BB9" w:rsidRPr="00793BB9" w:rsidRDefault="00793BB9" w:rsidP="007D4C81">
            <w:pPr>
              <w:rPr>
                <w:color w:val="auto"/>
              </w:rPr>
            </w:pPr>
          </w:p>
        </w:tc>
        <w:tc>
          <w:tcPr>
            <w:tcW w:w="630" w:type="dxa"/>
            <w:tcBorders>
              <w:top w:val="nil"/>
              <w:left w:val="nil"/>
              <w:bottom w:val="single" w:sz="4" w:space="0" w:color="auto"/>
              <w:right w:val="single" w:sz="4" w:space="0" w:color="auto"/>
            </w:tcBorders>
            <w:shd w:val="clear" w:color="auto" w:fill="auto"/>
            <w:noWrap/>
            <w:vAlign w:val="center"/>
          </w:tcPr>
          <w:p w14:paraId="36BFD98D" w14:textId="77777777" w:rsidR="00793BB9" w:rsidRPr="00793BB9" w:rsidRDefault="00793BB9" w:rsidP="007D4C81">
            <w:pPr>
              <w:rPr>
                <w:color w:val="auto"/>
              </w:rPr>
            </w:pPr>
          </w:p>
        </w:tc>
        <w:tc>
          <w:tcPr>
            <w:tcW w:w="1080" w:type="dxa"/>
            <w:tcBorders>
              <w:top w:val="nil"/>
              <w:left w:val="nil"/>
              <w:bottom w:val="single" w:sz="4" w:space="0" w:color="auto"/>
              <w:right w:val="single" w:sz="4" w:space="0" w:color="auto"/>
            </w:tcBorders>
            <w:shd w:val="clear" w:color="auto" w:fill="auto"/>
            <w:noWrap/>
            <w:vAlign w:val="center"/>
          </w:tcPr>
          <w:p w14:paraId="7909B77B" w14:textId="77777777" w:rsidR="00793BB9" w:rsidRPr="00793BB9" w:rsidRDefault="00793BB9" w:rsidP="007D4C81">
            <w:pPr>
              <w:rPr>
                <w:color w:val="auto"/>
              </w:rPr>
            </w:pPr>
          </w:p>
        </w:tc>
        <w:tc>
          <w:tcPr>
            <w:tcW w:w="630" w:type="dxa"/>
            <w:tcBorders>
              <w:top w:val="nil"/>
              <w:left w:val="nil"/>
              <w:bottom w:val="single" w:sz="4" w:space="0" w:color="auto"/>
              <w:right w:val="single" w:sz="4" w:space="0" w:color="auto"/>
            </w:tcBorders>
            <w:shd w:val="clear" w:color="auto" w:fill="auto"/>
            <w:noWrap/>
            <w:vAlign w:val="center"/>
          </w:tcPr>
          <w:p w14:paraId="04D0F1E8" w14:textId="77777777" w:rsidR="00793BB9" w:rsidRPr="00793BB9" w:rsidRDefault="00793BB9" w:rsidP="007D4C81">
            <w:pPr>
              <w:rPr>
                <w:color w:val="auto"/>
              </w:rPr>
            </w:pPr>
          </w:p>
        </w:tc>
        <w:tc>
          <w:tcPr>
            <w:tcW w:w="720" w:type="dxa"/>
            <w:tcBorders>
              <w:top w:val="nil"/>
              <w:left w:val="nil"/>
              <w:bottom w:val="single" w:sz="4" w:space="0" w:color="auto"/>
              <w:right w:val="single" w:sz="4" w:space="0" w:color="auto"/>
            </w:tcBorders>
            <w:shd w:val="clear" w:color="auto" w:fill="auto"/>
            <w:noWrap/>
            <w:vAlign w:val="center"/>
          </w:tcPr>
          <w:p w14:paraId="5EDD0D72" w14:textId="77777777" w:rsidR="00793BB9" w:rsidRPr="00793BB9" w:rsidRDefault="00793BB9" w:rsidP="007D4C81">
            <w:pPr>
              <w:rPr>
                <w:color w:val="auto"/>
              </w:rPr>
            </w:pPr>
          </w:p>
        </w:tc>
        <w:tc>
          <w:tcPr>
            <w:tcW w:w="630" w:type="dxa"/>
            <w:tcBorders>
              <w:top w:val="nil"/>
              <w:left w:val="nil"/>
              <w:bottom w:val="single" w:sz="4" w:space="0" w:color="auto"/>
              <w:right w:val="single" w:sz="4" w:space="0" w:color="auto"/>
            </w:tcBorders>
            <w:shd w:val="clear" w:color="auto" w:fill="auto"/>
            <w:noWrap/>
            <w:vAlign w:val="center"/>
          </w:tcPr>
          <w:p w14:paraId="6159C925" w14:textId="77777777" w:rsidR="00793BB9" w:rsidRPr="00793BB9" w:rsidRDefault="00793BB9" w:rsidP="007D4C81">
            <w:pPr>
              <w:rPr>
                <w:color w:val="auto"/>
              </w:rPr>
            </w:pPr>
          </w:p>
        </w:tc>
        <w:tc>
          <w:tcPr>
            <w:tcW w:w="562" w:type="dxa"/>
            <w:tcBorders>
              <w:top w:val="single" w:sz="4" w:space="0" w:color="auto"/>
              <w:left w:val="nil"/>
              <w:bottom w:val="single" w:sz="4" w:space="0" w:color="auto"/>
              <w:right w:val="single" w:sz="4" w:space="0" w:color="auto"/>
            </w:tcBorders>
            <w:vAlign w:val="center"/>
          </w:tcPr>
          <w:p w14:paraId="32080F73" w14:textId="77777777" w:rsidR="00793BB9" w:rsidRPr="00793BB9" w:rsidRDefault="00793BB9" w:rsidP="007D4C81">
            <w:pPr>
              <w:rPr>
                <w:color w:val="auto"/>
              </w:rPr>
            </w:pP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867E83" w14:textId="5F9D5663" w:rsidR="00793BB9" w:rsidRPr="00793BB9" w:rsidRDefault="00793BB9" w:rsidP="007D4C81">
            <w:pPr>
              <w:rPr>
                <w:color w:val="auto"/>
              </w:rPr>
            </w:pPr>
          </w:p>
        </w:tc>
        <w:tc>
          <w:tcPr>
            <w:tcW w:w="684" w:type="dxa"/>
            <w:tcBorders>
              <w:top w:val="nil"/>
              <w:left w:val="nil"/>
              <w:bottom w:val="single" w:sz="4" w:space="0" w:color="auto"/>
              <w:right w:val="single" w:sz="4" w:space="0" w:color="auto"/>
            </w:tcBorders>
            <w:shd w:val="clear" w:color="auto" w:fill="auto"/>
            <w:noWrap/>
            <w:vAlign w:val="center"/>
          </w:tcPr>
          <w:p w14:paraId="5EB03AE9" w14:textId="77777777" w:rsidR="00793BB9" w:rsidRPr="00793BB9" w:rsidRDefault="00793BB9" w:rsidP="007D4C81">
            <w:pPr>
              <w:rPr>
                <w:color w:val="auto"/>
              </w:rPr>
            </w:pPr>
          </w:p>
        </w:tc>
      </w:tr>
      <w:tr w:rsidR="00793BB9" w:rsidRPr="00793BB9" w14:paraId="1B539558" w14:textId="77777777" w:rsidTr="000E0580">
        <w:trPr>
          <w:trHeight w:val="99"/>
        </w:trPr>
        <w:tc>
          <w:tcPr>
            <w:tcW w:w="6745" w:type="dxa"/>
            <w:tcBorders>
              <w:top w:val="nil"/>
              <w:left w:val="single" w:sz="4" w:space="0" w:color="auto"/>
              <w:bottom w:val="single" w:sz="4" w:space="0" w:color="auto"/>
              <w:right w:val="single" w:sz="4" w:space="0" w:color="auto"/>
            </w:tcBorders>
            <w:shd w:val="clear" w:color="auto" w:fill="auto"/>
            <w:noWrap/>
            <w:vAlign w:val="center"/>
          </w:tcPr>
          <w:p w14:paraId="4BAA25C1" w14:textId="77777777" w:rsidR="00793BB9" w:rsidRPr="00793BB9" w:rsidRDefault="00793BB9" w:rsidP="007D4C81">
            <w:pPr>
              <w:rPr>
                <w:color w:val="auto"/>
              </w:rPr>
            </w:pPr>
            <w:r w:rsidRPr="00793BB9">
              <w:rPr>
                <w:color w:val="auto"/>
              </w:rPr>
              <w:t>Establishment of action research/soil sampling</w:t>
            </w:r>
          </w:p>
        </w:tc>
        <w:tc>
          <w:tcPr>
            <w:tcW w:w="630" w:type="dxa"/>
            <w:tcBorders>
              <w:top w:val="nil"/>
              <w:left w:val="nil"/>
              <w:bottom w:val="single" w:sz="4" w:space="0" w:color="auto"/>
              <w:right w:val="single" w:sz="4" w:space="0" w:color="auto"/>
            </w:tcBorders>
            <w:shd w:val="clear" w:color="auto" w:fill="FFFFFF"/>
            <w:noWrap/>
            <w:vAlign w:val="center"/>
            <w:hideMark/>
          </w:tcPr>
          <w:p w14:paraId="5977311B" w14:textId="77777777" w:rsidR="00793BB9" w:rsidRPr="00793BB9" w:rsidRDefault="00793BB9" w:rsidP="007D4C81">
            <w:pPr>
              <w:rPr>
                <w:color w:val="auto"/>
              </w:rPr>
            </w:pPr>
            <w:r w:rsidRPr="00793BB9">
              <w:rPr>
                <w:color w:val="auto"/>
              </w:rPr>
              <w:t> </w:t>
            </w:r>
          </w:p>
        </w:tc>
        <w:tc>
          <w:tcPr>
            <w:tcW w:w="643" w:type="dxa"/>
            <w:tcBorders>
              <w:top w:val="nil"/>
              <w:left w:val="nil"/>
              <w:bottom w:val="single" w:sz="4" w:space="0" w:color="auto"/>
              <w:right w:val="single" w:sz="4" w:space="0" w:color="auto"/>
            </w:tcBorders>
            <w:shd w:val="clear" w:color="auto" w:fill="548DD4"/>
            <w:noWrap/>
            <w:vAlign w:val="center"/>
            <w:hideMark/>
          </w:tcPr>
          <w:p w14:paraId="4CA3CA66" w14:textId="77777777" w:rsidR="00793BB9" w:rsidRPr="00793BB9" w:rsidRDefault="00793BB9" w:rsidP="007D4C81">
            <w:pPr>
              <w:rPr>
                <w:color w:val="auto"/>
              </w:rPr>
            </w:pPr>
            <w:r w:rsidRPr="00793BB9">
              <w:rPr>
                <w:color w:val="auto"/>
              </w:rPr>
              <w:t> </w:t>
            </w:r>
          </w:p>
        </w:tc>
        <w:tc>
          <w:tcPr>
            <w:tcW w:w="1170" w:type="dxa"/>
            <w:tcBorders>
              <w:top w:val="nil"/>
              <w:left w:val="nil"/>
              <w:bottom w:val="single" w:sz="4" w:space="0" w:color="auto"/>
              <w:right w:val="single" w:sz="4" w:space="0" w:color="auto"/>
            </w:tcBorders>
            <w:shd w:val="clear" w:color="auto" w:fill="548DD4"/>
            <w:noWrap/>
            <w:vAlign w:val="center"/>
            <w:hideMark/>
          </w:tcPr>
          <w:p w14:paraId="429892FB"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724B7E8C" w14:textId="77777777" w:rsidR="00793BB9" w:rsidRPr="00793BB9" w:rsidRDefault="00793BB9" w:rsidP="007D4C81">
            <w:pPr>
              <w:rPr>
                <w:color w:val="auto"/>
              </w:rPr>
            </w:pPr>
            <w:r w:rsidRPr="00793BB9">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42B91E"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7BC4A244" w14:textId="77777777" w:rsidR="00793BB9" w:rsidRPr="00793BB9" w:rsidRDefault="00793BB9" w:rsidP="007D4C81">
            <w:pPr>
              <w:rPr>
                <w:color w:val="auto"/>
              </w:rPr>
            </w:pPr>
            <w:r w:rsidRPr="00793BB9">
              <w:rPr>
                <w:color w:val="auto"/>
              </w:rPr>
              <w:t> </w:t>
            </w:r>
          </w:p>
        </w:tc>
        <w:tc>
          <w:tcPr>
            <w:tcW w:w="720" w:type="dxa"/>
            <w:tcBorders>
              <w:top w:val="nil"/>
              <w:left w:val="nil"/>
              <w:bottom w:val="single" w:sz="4" w:space="0" w:color="auto"/>
              <w:right w:val="single" w:sz="4" w:space="0" w:color="auto"/>
            </w:tcBorders>
            <w:shd w:val="clear" w:color="auto" w:fill="auto"/>
            <w:noWrap/>
            <w:vAlign w:val="center"/>
            <w:hideMark/>
          </w:tcPr>
          <w:p w14:paraId="4191F9E6"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82CB550" w14:textId="77777777" w:rsidR="00793BB9" w:rsidRPr="00793BB9" w:rsidRDefault="00793BB9" w:rsidP="007D4C81">
            <w:pPr>
              <w:rPr>
                <w:color w:val="auto"/>
              </w:rPr>
            </w:pPr>
            <w:r w:rsidRPr="00793BB9">
              <w:rPr>
                <w:color w:val="auto"/>
              </w:rPr>
              <w:t> </w:t>
            </w:r>
          </w:p>
        </w:tc>
        <w:tc>
          <w:tcPr>
            <w:tcW w:w="562" w:type="dxa"/>
            <w:tcBorders>
              <w:top w:val="single" w:sz="4" w:space="0" w:color="auto"/>
              <w:left w:val="nil"/>
              <w:bottom w:val="single" w:sz="4" w:space="0" w:color="auto"/>
              <w:right w:val="single" w:sz="4" w:space="0" w:color="auto"/>
            </w:tcBorders>
            <w:vAlign w:val="center"/>
          </w:tcPr>
          <w:p w14:paraId="54D11286" w14:textId="77777777" w:rsidR="00793BB9" w:rsidRPr="00793BB9" w:rsidRDefault="00793BB9" w:rsidP="007D4C81">
            <w:pPr>
              <w:rPr>
                <w:color w:val="auto"/>
              </w:rPr>
            </w:pP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347FDA" w14:textId="7A456F70" w:rsidR="00793BB9" w:rsidRPr="00793BB9" w:rsidRDefault="00793BB9" w:rsidP="007D4C81">
            <w:pPr>
              <w:rPr>
                <w:color w:val="auto"/>
              </w:rPr>
            </w:pPr>
            <w:r w:rsidRPr="00793BB9">
              <w:rPr>
                <w:color w:val="auto"/>
              </w:rPr>
              <w:t> </w:t>
            </w:r>
          </w:p>
        </w:tc>
        <w:tc>
          <w:tcPr>
            <w:tcW w:w="684" w:type="dxa"/>
            <w:tcBorders>
              <w:top w:val="nil"/>
              <w:left w:val="nil"/>
              <w:bottom w:val="single" w:sz="4" w:space="0" w:color="auto"/>
              <w:right w:val="single" w:sz="4" w:space="0" w:color="auto"/>
            </w:tcBorders>
            <w:shd w:val="clear" w:color="auto" w:fill="auto"/>
            <w:noWrap/>
            <w:vAlign w:val="center"/>
            <w:hideMark/>
          </w:tcPr>
          <w:p w14:paraId="2719941B" w14:textId="77777777" w:rsidR="00793BB9" w:rsidRPr="00793BB9" w:rsidRDefault="00793BB9" w:rsidP="007D4C81">
            <w:pPr>
              <w:rPr>
                <w:color w:val="auto"/>
              </w:rPr>
            </w:pPr>
            <w:r w:rsidRPr="00793BB9">
              <w:rPr>
                <w:color w:val="auto"/>
              </w:rPr>
              <w:t> </w:t>
            </w:r>
          </w:p>
        </w:tc>
      </w:tr>
      <w:tr w:rsidR="00793BB9" w:rsidRPr="00793BB9" w14:paraId="4EF1B985" w14:textId="77777777" w:rsidTr="000E0580">
        <w:trPr>
          <w:trHeight w:val="99"/>
        </w:trPr>
        <w:tc>
          <w:tcPr>
            <w:tcW w:w="6745" w:type="dxa"/>
            <w:tcBorders>
              <w:top w:val="nil"/>
              <w:left w:val="single" w:sz="4" w:space="0" w:color="auto"/>
              <w:bottom w:val="single" w:sz="4" w:space="0" w:color="auto"/>
              <w:right w:val="single" w:sz="4" w:space="0" w:color="auto"/>
            </w:tcBorders>
            <w:shd w:val="clear" w:color="auto" w:fill="auto"/>
            <w:noWrap/>
            <w:vAlign w:val="center"/>
            <w:hideMark/>
          </w:tcPr>
          <w:p w14:paraId="70951A05" w14:textId="77777777" w:rsidR="00793BB9" w:rsidRPr="00793BB9" w:rsidRDefault="00793BB9" w:rsidP="007D4C81">
            <w:pPr>
              <w:rPr>
                <w:color w:val="auto"/>
              </w:rPr>
            </w:pPr>
            <w:r w:rsidRPr="00793BB9">
              <w:rPr>
                <w:color w:val="auto"/>
              </w:rPr>
              <w:t>Field assessments/data collection (crop/livestock)</w:t>
            </w:r>
          </w:p>
        </w:tc>
        <w:tc>
          <w:tcPr>
            <w:tcW w:w="630" w:type="dxa"/>
            <w:tcBorders>
              <w:top w:val="nil"/>
              <w:left w:val="nil"/>
              <w:bottom w:val="single" w:sz="4" w:space="0" w:color="auto"/>
              <w:right w:val="single" w:sz="4" w:space="0" w:color="auto"/>
            </w:tcBorders>
            <w:shd w:val="clear" w:color="auto" w:fill="FFFFFF"/>
            <w:noWrap/>
            <w:vAlign w:val="center"/>
            <w:hideMark/>
          </w:tcPr>
          <w:p w14:paraId="231435D8" w14:textId="77777777" w:rsidR="00793BB9" w:rsidRPr="00793BB9" w:rsidRDefault="00793BB9" w:rsidP="007D4C81">
            <w:pPr>
              <w:rPr>
                <w:color w:val="auto"/>
              </w:rPr>
            </w:pPr>
            <w:r w:rsidRPr="00793BB9">
              <w:rPr>
                <w:color w:val="auto"/>
              </w:rPr>
              <w:t> </w:t>
            </w:r>
          </w:p>
        </w:tc>
        <w:tc>
          <w:tcPr>
            <w:tcW w:w="643" w:type="dxa"/>
            <w:tcBorders>
              <w:top w:val="nil"/>
              <w:left w:val="nil"/>
              <w:bottom w:val="single" w:sz="4" w:space="0" w:color="auto"/>
              <w:right w:val="single" w:sz="4" w:space="0" w:color="auto"/>
            </w:tcBorders>
            <w:shd w:val="clear" w:color="auto" w:fill="auto"/>
            <w:noWrap/>
            <w:vAlign w:val="center"/>
            <w:hideMark/>
          </w:tcPr>
          <w:p w14:paraId="5962550B" w14:textId="77777777" w:rsidR="00793BB9" w:rsidRPr="00793BB9" w:rsidRDefault="00793BB9" w:rsidP="007D4C81">
            <w:pPr>
              <w:rPr>
                <w:color w:val="auto"/>
              </w:rPr>
            </w:pPr>
            <w:r w:rsidRPr="00793BB9">
              <w:rPr>
                <w:color w:val="auto"/>
              </w:rPr>
              <w:t> </w:t>
            </w:r>
          </w:p>
        </w:tc>
        <w:tc>
          <w:tcPr>
            <w:tcW w:w="1170" w:type="dxa"/>
            <w:tcBorders>
              <w:top w:val="nil"/>
              <w:left w:val="nil"/>
              <w:bottom w:val="single" w:sz="4" w:space="0" w:color="auto"/>
              <w:right w:val="single" w:sz="4" w:space="0" w:color="auto"/>
            </w:tcBorders>
            <w:shd w:val="clear" w:color="auto" w:fill="76923C"/>
            <w:noWrap/>
            <w:vAlign w:val="center"/>
            <w:hideMark/>
          </w:tcPr>
          <w:p w14:paraId="2C655BF7"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76923C"/>
            <w:noWrap/>
            <w:vAlign w:val="center"/>
            <w:hideMark/>
          </w:tcPr>
          <w:p w14:paraId="4785EBD2" w14:textId="77777777" w:rsidR="00793BB9" w:rsidRPr="00793BB9" w:rsidRDefault="00793BB9" w:rsidP="007D4C81">
            <w:pPr>
              <w:rPr>
                <w:color w:val="auto"/>
              </w:rPr>
            </w:pPr>
            <w:r w:rsidRPr="00793BB9">
              <w:rPr>
                <w:color w:val="auto"/>
              </w:rPr>
              <w:t> </w:t>
            </w:r>
          </w:p>
        </w:tc>
        <w:tc>
          <w:tcPr>
            <w:tcW w:w="1080" w:type="dxa"/>
            <w:tcBorders>
              <w:top w:val="nil"/>
              <w:left w:val="nil"/>
              <w:bottom w:val="single" w:sz="4" w:space="0" w:color="auto"/>
              <w:right w:val="single" w:sz="4" w:space="0" w:color="auto"/>
            </w:tcBorders>
            <w:shd w:val="clear" w:color="auto" w:fill="76923C"/>
            <w:noWrap/>
            <w:vAlign w:val="center"/>
            <w:hideMark/>
          </w:tcPr>
          <w:p w14:paraId="77B4B000"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76923C"/>
            <w:noWrap/>
            <w:vAlign w:val="center"/>
            <w:hideMark/>
          </w:tcPr>
          <w:p w14:paraId="69D0F299" w14:textId="77777777" w:rsidR="00793BB9" w:rsidRPr="00793BB9" w:rsidRDefault="00793BB9" w:rsidP="007D4C81">
            <w:pPr>
              <w:rPr>
                <w:color w:val="auto"/>
              </w:rPr>
            </w:pPr>
            <w:r w:rsidRPr="00793BB9">
              <w:rPr>
                <w:color w:val="auto"/>
              </w:rPr>
              <w:t> </w:t>
            </w:r>
          </w:p>
        </w:tc>
        <w:tc>
          <w:tcPr>
            <w:tcW w:w="720" w:type="dxa"/>
            <w:tcBorders>
              <w:top w:val="nil"/>
              <w:left w:val="nil"/>
              <w:bottom w:val="single" w:sz="4" w:space="0" w:color="auto"/>
              <w:right w:val="single" w:sz="4" w:space="0" w:color="auto"/>
            </w:tcBorders>
            <w:shd w:val="clear" w:color="auto" w:fill="76923C"/>
            <w:noWrap/>
            <w:vAlign w:val="center"/>
            <w:hideMark/>
          </w:tcPr>
          <w:p w14:paraId="0FF7C881"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FD3A613" w14:textId="77777777" w:rsidR="00793BB9" w:rsidRPr="00793BB9" w:rsidRDefault="00793BB9" w:rsidP="007D4C81">
            <w:pPr>
              <w:rPr>
                <w:color w:val="auto"/>
              </w:rPr>
            </w:pPr>
            <w:r w:rsidRPr="00793BB9">
              <w:rPr>
                <w:color w:val="auto"/>
              </w:rPr>
              <w:t> </w:t>
            </w:r>
          </w:p>
        </w:tc>
        <w:tc>
          <w:tcPr>
            <w:tcW w:w="562" w:type="dxa"/>
            <w:tcBorders>
              <w:top w:val="single" w:sz="4" w:space="0" w:color="auto"/>
              <w:left w:val="nil"/>
              <w:bottom w:val="single" w:sz="4" w:space="0" w:color="auto"/>
              <w:right w:val="single" w:sz="4" w:space="0" w:color="auto"/>
            </w:tcBorders>
            <w:vAlign w:val="center"/>
          </w:tcPr>
          <w:p w14:paraId="3A5AD24C" w14:textId="77777777" w:rsidR="00793BB9" w:rsidRPr="00793BB9" w:rsidRDefault="00793BB9" w:rsidP="007D4C81">
            <w:pPr>
              <w:rPr>
                <w:color w:val="auto"/>
              </w:rPr>
            </w:pP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6FCFE" w14:textId="73C07BD0" w:rsidR="00793BB9" w:rsidRPr="00793BB9" w:rsidRDefault="00793BB9" w:rsidP="007D4C81">
            <w:pPr>
              <w:rPr>
                <w:color w:val="auto"/>
              </w:rPr>
            </w:pPr>
            <w:r w:rsidRPr="00793BB9">
              <w:rPr>
                <w:color w:val="auto"/>
              </w:rPr>
              <w:t> </w:t>
            </w:r>
          </w:p>
        </w:tc>
        <w:tc>
          <w:tcPr>
            <w:tcW w:w="684" w:type="dxa"/>
            <w:tcBorders>
              <w:top w:val="nil"/>
              <w:left w:val="nil"/>
              <w:bottom w:val="single" w:sz="4" w:space="0" w:color="auto"/>
              <w:right w:val="single" w:sz="4" w:space="0" w:color="auto"/>
            </w:tcBorders>
            <w:shd w:val="clear" w:color="auto" w:fill="auto"/>
            <w:noWrap/>
            <w:vAlign w:val="center"/>
            <w:hideMark/>
          </w:tcPr>
          <w:p w14:paraId="6C749129" w14:textId="77777777" w:rsidR="00793BB9" w:rsidRPr="00793BB9" w:rsidRDefault="00793BB9" w:rsidP="007D4C81">
            <w:pPr>
              <w:rPr>
                <w:color w:val="auto"/>
              </w:rPr>
            </w:pPr>
            <w:r w:rsidRPr="00793BB9">
              <w:rPr>
                <w:color w:val="auto"/>
              </w:rPr>
              <w:t> </w:t>
            </w:r>
          </w:p>
        </w:tc>
      </w:tr>
      <w:tr w:rsidR="00793BB9" w:rsidRPr="00793BB9" w14:paraId="096AB637" w14:textId="77777777" w:rsidTr="000E0580">
        <w:trPr>
          <w:trHeight w:val="99"/>
        </w:trPr>
        <w:tc>
          <w:tcPr>
            <w:tcW w:w="6745" w:type="dxa"/>
            <w:tcBorders>
              <w:top w:val="nil"/>
              <w:left w:val="single" w:sz="4" w:space="0" w:color="auto"/>
              <w:bottom w:val="single" w:sz="4" w:space="0" w:color="auto"/>
              <w:right w:val="single" w:sz="4" w:space="0" w:color="auto"/>
            </w:tcBorders>
            <w:shd w:val="clear" w:color="auto" w:fill="auto"/>
            <w:noWrap/>
            <w:vAlign w:val="center"/>
          </w:tcPr>
          <w:p w14:paraId="2A670540" w14:textId="77777777" w:rsidR="00793BB9" w:rsidRPr="00793BB9" w:rsidRDefault="00793BB9" w:rsidP="007D4C81">
            <w:pPr>
              <w:rPr>
                <w:color w:val="auto"/>
              </w:rPr>
            </w:pPr>
            <w:r w:rsidRPr="00793BB9">
              <w:rPr>
                <w:color w:val="auto"/>
              </w:rPr>
              <w:t>Farmer/farms profiling for case studies</w:t>
            </w:r>
          </w:p>
        </w:tc>
        <w:tc>
          <w:tcPr>
            <w:tcW w:w="630" w:type="dxa"/>
            <w:tcBorders>
              <w:top w:val="nil"/>
              <w:left w:val="nil"/>
              <w:bottom w:val="single" w:sz="4" w:space="0" w:color="auto"/>
              <w:right w:val="single" w:sz="4" w:space="0" w:color="auto"/>
            </w:tcBorders>
            <w:shd w:val="clear" w:color="auto" w:fill="auto"/>
            <w:noWrap/>
            <w:vAlign w:val="center"/>
          </w:tcPr>
          <w:p w14:paraId="4D412B3C" w14:textId="77777777" w:rsidR="00793BB9" w:rsidRPr="00793BB9" w:rsidRDefault="00793BB9" w:rsidP="007D4C81">
            <w:pPr>
              <w:rPr>
                <w:color w:val="auto"/>
              </w:rPr>
            </w:pPr>
          </w:p>
        </w:tc>
        <w:tc>
          <w:tcPr>
            <w:tcW w:w="643" w:type="dxa"/>
            <w:tcBorders>
              <w:top w:val="nil"/>
              <w:left w:val="nil"/>
              <w:bottom w:val="single" w:sz="4" w:space="0" w:color="auto"/>
              <w:right w:val="single" w:sz="4" w:space="0" w:color="auto"/>
            </w:tcBorders>
            <w:shd w:val="clear" w:color="auto" w:fill="auto"/>
            <w:noWrap/>
            <w:vAlign w:val="center"/>
          </w:tcPr>
          <w:p w14:paraId="58248578" w14:textId="77777777" w:rsidR="00793BB9" w:rsidRPr="00793BB9" w:rsidRDefault="00793BB9" w:rsidP="007D4C81">
            <w:pPr>
              <w:rPr>
                <w:color w:val="auto"/>
              </w:rPr>
            </w:pPr>
          </w:p>
        </w:tc>
        <w:tc>
          <w:tcPr>
            <w:tcW w:w="1170" w:type="dxa"/>
            <w:tcBorders>
              <w:top w:val="nil"/>
              <w:left w:val="nil"/>
              <w:bottom w:val="single" w:sz="4" w:space="0" w:color="auto"/>
              <w:right w:val="single" w:sz="4" w:space="0" w:color="auto"/>
            </w:tcBorders>
            <w:shd w:val="clear" w:color="auto" w:fill="auto"/>
            <w:noWrap/>
            <w:vAlign w:val="center"/>
          </w:tcPr>
          <w:p w14:paraId="0C214349" w14:textId="77777777" w:rsidR="00793BB9" w:rsidRPr="00793BB9" w:rsidRDefault="00793BB9" w:rsidP="007D4C81">
            <w:pPr>
              <w:rPr>
                <w:color w:val="auto"/>
              </w:rPr>
            </w:pPr>
          </w:p>
        </w:tc>
        <w:tc>
          <w:tcPr>
            <w:tcW w:w="630" w:type="dxa"/>
            <w:tcBorders>
              <w:top w:val="nil"/>
              <w:left w:val="nil"/>
              <w:bottom w:val="single" w:sz="4" w:space="0" w:color="auto"/>
              <w:right w:val="single" w:sz="4" w:space="0" w:color="auto"/>
            </w:tcBorders>
            <w:shd w:val="clear" w:color="auto" w:fill="76923C"/>
            <w:noWrap/>
            <w:vAlign w:val="center"/>
          </w:tcPr>
          <w:p w14:paraId="731EF034" w14:textId="77777777" w:rsidR="00793BB9" w:rsidRPr="00793BB9" w:rsidRDefault="00793BB9" w:rsidP="007D4C81">
            <w:pPr>
              <w:rPr>
                <w:color w:val="auto"/>
              </w:rPr>
            </w:pPr>
          </w:p>
        </w:tc>
        <w:tc>
          <w:tcPr>
            <w:tcW w:w="1080" w:type="dxa"/>
            <w:tcBorders>
              <w:top w:val="nil"/>
              <w:left w:val="nil"/>
              <w:bottom w:val="single" w:sz="4" w:space="0" w:color="auto"/>
              <w:right w:val="single" w:sz="4" w:space="0" w:color="auto"/>
            </w:tcBorders>
            <w:shd w:val="clear" w:color="auto" w:fill="FFFFFF"/>
            <w:noWrap/>
            <w:vAlign w:val="center"/>
          </w:tcPr>
          <w:p w14:paraId="04F1ECEF" w14:textId="77777777" w:rsidR="00793BB9" w:rsidRPr="00793BB9" w:rsidRDefault="00793BB9" w:rsidP="007D4C81">
            <w:pPr>
              <w:rPr>
                <w:color w:val="auto"/>
              </w:rPr>
            </w:pPr>
          </w:p>
        </w:tc>
        <w:tc>
          <w:tcPr>
            <w:tcW w:w="630" w:type="dxa"/>
            <w:tcBorders>
              <w:top w:val="nil"/>
              <w:left w:val="nil"/>
              <w:bottom w:val="single" w:sz="4" w:space="0" w:color="auto"/>
              <w:right w:val="single" w:sz="4" w:space="0" w:color="auto"/>
            </w:tcBorders>
            <w:shd w:val="clear" w:color="auto" w:fill="FFFFFF"/>
            <w:noWrap/>
            <w:vAlign w:val="center"/>
          </w:tcPr>
          <w:p w14:paraId="501B51FB" w14:textId="77777777" w:rsidR="00793BB9" w:rsidRPr="00793BB9" w:rsidRDefault="00793BB9" w:rsidP="007D4C81">
            <w:pPr>
              <w:rPr>
                <w:color w:val="auto"/>
              </w:rPr>
            </w:pPr>
          </w:p>
        </w:tc>
        <w:tc>
          <w:tcPr>
            <w:tcW w:w="720" w:type="dxa"/>
            <w:tcBorders>
              <w:top w:val="nil"/>
              <w:left w:val="nil"/>
              <w:bottom w:val="single" w:sz="4" w:space="0" w:color="auto"/>
              <w:right w:val="single" w:sz="4" w:space="0" w:color="auto"/>
            </w:tcBorders>
            <w:shd w:val="clear" w:color="auto" w:fill="FFFFFF"/>
            <w:noWrap/>
            <w:vAlign w:val="center"/>
          </w:tcPr>
          <w:p w14:paraId="4324FD20" w14:textId="77777777" w:rsidR="00793BB9" w:rsidRPr="00793BB9" w:rsidRDefault="00793BB9" w:rsidP="007D4C81">
            <w:pPr>
              <w:rPr>
                <w:color w:val="auto"/>
              </w:rPr>
            </w:pPr>
          </w:p>
        </w:tc>
        <w:tc>
          <w:tcPr>
            <w:tcW w:w="630" w:type="dxa"/>
            <w:tcBorders>
              <w:top w:val="nil"/>
              <w:left w:val="nil"/>
              <w:bottom w:val="single" w:sz="4" w:space="0" w:color="auto"/>
              <w:right w:val="single" w:sz="4" w:space="0" w:color="auto"/>
            </w:tcBorders>
            <w:shd w:val="clear" w:color="auto" w:fill="FFFFFF"/>
            <w:noWrap/>
            <w:vAlign w:val="center"/>
          </w:tcPr>
          <w:p w14:paraId="7D0F8086" w14:textId="77777777" w:rsidR="00793BB9" w:rsidRPr="00793BB9" w:rsidRDefault="00793BB9" w:rsidP="007D4C81">
            <w:pPr>
              <w:rPr>
                <w:color w:val="auto"/>
              </w:rPr>
            </w:pPr>
          </w:p>
        </w:tc>
        <w:tc>
          <w:tcPr>
            <w:tcW w:w="562" w:type="dxa"/>
            <w:tcBorders>
              <w:top w:val="single" w:sz="4" w:space="0" w:color="auto"/>
              <w:left w:val="nil"/>
              <w:bottom w:val="single" w:sz="4" w:space="0" w:color="auto"/>
              <w:right w:val="single" w:sz="4" w:space="0" w:color="auto"/>
            </w:tcBorders>
            <w:vAlign w:val="center"/>
          </w:tcPr>
          <w:p w14:paraId="19DA06DD" w14:textId="77777777" w:rsidR="00793BB9" w:rsidRPr="00793BB9" w:rsidRDefault="00793BB9" w:rsidP="007D4C81">
            <w:pPr>
              <w:rPr>
                <w:color w:val="auto"/>
              </w:rPr>
            </w:pP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C294F5" w14:textId="494291A3" w:rsidR="00793BB9" w:rsidRPr="00793BB9" w:rsidRDefault="00793BB9" w:rsidP="007D4C81">
            <w:pPr>
              <w:rPr>
                <w:color w:val="auto"/>
              </w:rPr>
            </w:pPr>
          </w:p>
        </w:tc>
        <w:tc>
          <w:tcPr>
            <w:tcW w:w="684" w:type="dxa"/>
            <w:tcBorders>
              <w:top w:val="nil"/>
              <w:left w:val="nil"/>
              <w:bottom w:val="single" w:sz="4" w:space="0" w:color="auto"/>
              <w:right w:val="single" w:sz="4" w:space="0" w:color="auto"/>
            </w:tcBorders>
            <w:shd w:val="clear" w:color="auto" w:fill="auto"/>
            <w:noWrap/>
            <w:vAlign w:val="center"/>
          </w:tcPr>
          <w:p w14:paraId="01D953A6" w14:textId="77777777" w:rsidR="00793BB9" w:rsidRPr="00793BB9" w:rsidRDefault="00793BB9" w:rsidP="007D4C81">
            <w:pPr>
              <w:rPr>
                <w:color w:val="auto"/>
              </w:rPr>
            </w:pPr>
          </w:p>
        </w:tc>
      </w:tr>
      <w:tr w:rsidR="00793BB9" w:rsidRPr="00793BB9" w14:paraId="2FF712F5" w14:textId="77777777" w:rsidTr="000E0580">
        <w:trPr>
          <w:trHeight w:val="99"/>
        </w:trPr>
        <w:tc>
          <w:tcPr>
            <w:tcW w:w="6745" w:type="dxa"/>
            <w:tcBorders>
              <w:top w:val="nil"/>
              <w:left w:val="single" w:sz="4" w:space="0" w:color="auto"/>
              <w:bottom w:val="single" w:sz="4" w:space="0" w:color="auto"/>
              <w:right w:val="single" w:sz="4" w:space="0" w:color="auto"/>
            </w:tcBorders>
            <w:shd w:val="clear" w:color="auto" w:fill="auto"/>
            <w:noWrap/>
            <w:vAlign w:val="center"/>
            <w:hideMark/>
          </w:tcPr>
          <w:p w14:paraId="5DDD0438" w14:textId="77777777" w:rsidR="00793BB9" w:rsidRPr="00793BB9" w:rsidRDefault="00793BB9" w:rsidP="007D4C81">
            <w:pPr>
              <w:rPr>
                <w:color w:val="auto"/>
              </w:rPr>
            </w:pPr>
            <w:r w:rsidRPr="00793BB9">
              <w:rPr>
                <w:color w:val="auto"/>
              </w:rPr>
              <w:t>Yield data collection on cases study farms/harvesting</w:t>
            </w:r>
          </w:p>
        </w:tc>
        <w:tc>
          <w:tcPr>
            <w:tcW w:w="630" w:type="dxa"/>
            <w:tcBorders>
              <w:top w:val="nil"/>
              <w:left w:val="nil"/>
              <w:bottom w:val="single" w:sz="4" w:space="0" w:color="auto"/>
              <w:right w:val="single" w:sz="4" w:space="0" w:color="auto"/>
            </w:tcBorders>
            <w:shd w:val="clear" w:color="auto" w:fill="auto"/>
            <w:noWrap/>
            <w:vAlign w:val="center"/>
            <w:hideMark/>
          </w:tcPr>
          <w:p w14:paraId="02F7B793" w14:textId="77777777" w:rsidR="00793BB9" w:rsidRPr="00793BB9" w:rsidRDefault="00793BB9" w:rsidP="007D4C81">
            <w:pPr>
              <w:rPr>
                <w:color w:val="auto"/>
              </w:rPr>
            </w:pPr>
            <w:r w:rsidRPr="00793BB9">
              <w:rPr>
                <w:color w:val="auto"/>
              </w:rPr>
              <w:t> </w:t>
            </w:r>
          </w:p>
        </w:tc>
        <w:tc>
          <w:tcPr>
            <w:tcW w:w="643" w:type="dxa"/>
            <w:tcBorders>
              <w:top w:val="nil"/>
              <w:left w:val="nil"/>
              <w:bottom w:val="single" w:sz="4" w:space="0" w:color="auto"/>
              <w:right w:val="single" w:sz="4" w:space="0" w:color="auto"/>
            </w:tcBorders>
            <w:shd w:val="clear" w:color="auto" w:fill="auto"/>
            <w:noWrap/>
            <w:vAlign w:val="center"/>
            <w:hideMark/>
          </w:tcPr>
          <w:p w14:paraId="744A216B" w14:textId="77777777" w:rsidR="00793BB9" w:rsidRPr="00793BB9" w:rsidRDefault="00793BB9" w:rsidP="007D4C81">
            <w:pPr>
              <w:rPr>
                <w:color w:val="auto"/>
              </w:rPr>
            </w:pPr>
            <w:r w:rsidRPr="00793BB9">
              <w:rPr>
                <w:color w:val="auto"/>
              </w:rPr>
              <w:t> </w:t>
            </w:r>
          </w:p>
        </w:tc>
        <w:tc>
          <w:tcPr>
            <w:tcW w:w="1170" w:type="dxa"/>
            <w:tcBorders>
              <w:top w:val="nil"/>
              <w:left w:val="nil"/>
              <w:bottom w:val="single" w:sz="4" w:space="0" w:color="auto"/>
              <w:right w:val="single" w:sz="4" w:space="0" w:color="auto"/>
            </w:tcBorders>
            <w:shd w:val="clear" w:color="auto" w:fill="auto"/>
            <w:noWrap/>
            <w:vAlign w:val="center"/>
            <w:hideMark/>
          </w:tcPr>
          <w:p w14:paraId="5AF10DB8"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CA82262" w14:textId="77777777" w:rsidR="00793BB9" w:rsidRPr="00793BB9" w:rsidRDefault="00793BB9" w:rsidP="007D4C81">
            <w:pPr>
              <w:rPr>
                <w:color w:val="auto"/>
              </w:rPr>
            </w:pPr>
            <w:r w:rsidRPr="00793BB9">
              <w:rPr>
                <w:color w:val="auto"/>
              </w:rPr>
              <w:t> </w:t>
            </w:r>
          </w:p>
        </w:tc>
        <w:tc>
          <w:tcPr>
            <w:tcW w:w="1080" w:type="dxa"/>
            <w:tcBorders>
              <w:top w:val="nil"/>
              <w:left w:val="nil"/>
              <w:bottom w:val="single" w:sz="4" w:space="0" w:color="auto"/>
              <w:right w:val="single" w:sz="4" w:space="0" w:color="auto"/>
            </w:tcBorders>
            <w:shd w:val="clear" w:color="auto" w:fill="E36C0A"/>
            <w:noWrap/>
            <w:vAlign w:val="center"/>
            <w:hideMark/>
          </w:tcPr>
          <w:p w14:paraId="093C01F1"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E36C0A"/>
            <w:noWrap/>
            <w:vAlign w:val="center"/>
            <w:hideMark/>
          </w:tcPr>
          <w:p w14:paraId="5E23233C" w14:textId="77777777" w:rsidR="00793BB9" w:rsidRPr="00793BB9" w:rsidRDefault="00793BB9" w:rsidP="007D4C81">
            <w:pPr>
              <w:rPr>
                <w:color w:val="auto"/>
              </w:rPr>
            </w:pPr>
            <w:r w:rsidRPr="00793BB9">
              <w:rPr>
                <w:color w:val="auto"/>
              </w:rPr>
              <w:t> </w:t>
            </w:r>
          </w:p>
        </w:tc>
        <w:tc>
          <w:tcPr>
            <w:tcW w:w="720" w:type="dxa"/>
            <w:tcBorders>
              <w:top w:val="nil"/>
              <w:left w:val="nil"/>
              <w:bottom w:val="single" w:sz="4" w:space="0" w:color="auto"/>
              <w:right w:val="single" w:sz="4" w:space="0" w:color="auto"/>
            </w:tcBorders>
            <w:shd w:val="clear" w:color="auto" w:fill="E36C0A"/>
            <w:noWrap/>
            <w:vAlign w:val="center"/>
            <w:hideMark/>
          </w:tcPr>
          <w:p w14:paraId="050BA6D7"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B0C4B1E" w14:textId="77777777" w:rsidR="00793BB9" w:rsidRPr="00793BB9" w:rsidRDefault="00793BB9" w:rsidP="007D4C81">
            <w:pPr>
              <w:rPr>
                <w:color w:val="auto"/>
              </w:rPr>
            </w:pPr>
            <w:r w:rsidRPr="00793BB9">
              <w:rPr>
                <w:color w:val="auto"/>
              </w:rPr>
              <w:t> </w:t>
            </w:r>
          </w:p>
        </w:tc>
        <w:tc>
          <w:tcPr>
            <w:tcW w:w="562" w:type="dxa"/>
            <w:tcBorders>
              <w:top w:val="single" w:sz="4" w:space="0" w:color="auto"/>
              <w:left w:val="nil"/>
              <w:bottom w:val="single" w:sz="4" w:space="0" w:color="auto"/>
              <w:right w:val="single" w:sz="4" w:space="0" w:color="auto"/>
            </w:tcBorders>
            <w:vAlign w:val="center"/>
          </w:tcPr>
          <w:p w14:paraId="069F546D" w14:textId="77777777" w:rsidR="00793BB9" w:rsidRPr="00793BB9" w:rsidRDefault="00793BB9" w:rsidP="007D4C81">
            <w:pPr>
              <w:rPr>
                <w:color w:val="auto"/>
              </w:rPr>
            </w:pP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A7C8B" w14:textId="5C460E4C" w:rsidR="00793BB9" w:rsidRPr="00793BB9" w:rsidRDefault="00793BB9" w:rsidP="007D4C81">
            <w:pPr>
              <w:rPr>
                <w:color w:val="auto"/>
              </w:rPr>
            </w:pPr>
            <w:r w:rsidRPr="00793BB9">
              <w:rPr>
                <w:color w:val="auto"/>
              </w:rPr>
              <w:t> </w:t>
            </w:r>
          </w:p>
        </w:tc>
        <w:tc>
          <w:tcPr>
            <w:tcW w:w="684" w:type="dxa"/>
            <w:tcBorders>
              <w:top w:val="nil"/>
              <w:left w:val="nil"/>
              <w:bottom w:val="single" w:sz="4" w:space="0" w:color="auto"/>
              <w:right w:val="single" w:sz="4" w:space="0" w:color="auto"/>
            </w:tcBorders>
            <w:shd w:val="clear" w:color="auto" w:fill="auto"/>
            <w:noWrap/>
            <w:vAlign w:val="center"/>
            <w:hideMark/>
          </w:tcPr>
          <w:p w14:paraId="54788E47" w14:textId="77777777" w:rsidR="00793BB9" w:rsidRPr="00793BB9" w:rsidRDefault="00793BB9" w:rsidP="007D4C81">
            <w:pPr>
              <w:rPr>
                <w:color w:val="auto"/>
              </w:rPr>
            </w:pPr>
            <w:r w:rsidRPr="00793BB9">
              <w:rPr>
                <w:color w:val="auto"/>
              </w:rPr>
              <w:t> </w:t>
            </w:r>
          </w:p>
        </w:tc>
      </w:tr>
      <w:tr w:rsidR="00793BB9" w:rsidRPr="00793BB9" w14:paraId="0EB09D52" w14:textId="77777777" w:rsidTr="000E0580">
        <w:trPr>
          <w:trHeight w:val="99"/>
        </w:trPr>
        <w:tc>
          <w:tcPr>
            <w:tcW w:w="6745" w:type="dxa"/>
            <w:tcBorders>
              <w:top w:val="nil"/>
              <w:left w:val="single" w:sz="4" w:space="0" w:color="auto"/>
              <w:bottom w:val="single" w:sz="4" w:space="0" w:color="auto"/>
              <w:right w:val="single" w:sz="4" w:space="0" w:color="auto"/>
            </w:tcBorders>
            <w:shd w:val="clear" w:color="auto" w:fill="auto"/>
            <w:noWrap/>
            <w:vAlign w:val="center"/>
          </w:tcPr>
          <w:p w14:paraId="349F20B0" w14:textId="77777777" w:rsidR="00793BB9" w:rsidRPr="00793BB9" w:rsidRDefault="00793BB9" w:rsidP="007D4C81">
            <w:pPr>
              <w:rPr>
                <w:color w:val="auto"/>
              </w:rPr>
            </w:pPr>
            <w:r w:rsidRPr="00793BB9">
              <w:rPr>
                <w:color w:val="auto"/>
              </w:rPr>
              <w:t>Fields days (vegetative stage/maturity stage)</w:t>
            </w:r>
          </w:p>
        </w:tc>
        <w:tc>
          <w:tcPr>
            <w:tcW w:w="630" w:type="dxa"/>
            <w:tcBorders>
              <w:top w:val="nil"/>
              <w:left w:val="nil"/>
              <w:bottom w:val="single" w:sz="4" w:space="0" w:color="auto"/>
              <w:right w:val="single" w:sz="4" w:space="0" w:color="auto"/>
            </w:tcBorders>
            <w:shd w:val="clear" w:color="auto" w:fill="auto"/>
            <w:noWrap/>
            <w:vAlign w:val="center"/>
          </w:tcPr>
          <w:p w14:paraId="57B5D80D" w14:textId="77777777" w:rsidR="00793BB9" w:rsidRPr="00793BB9" w:rsidRDefault="00793BB9" w:rsidP="007D4C81">
            <w:pPr>
              <w:rPr>
                <w:color w:val="auto"/>
              </w:rPr>
            </w:pPr>
          </w:p>
        </w:tc>
        <w:tc>
          <w:tcPr>
            <w:tcW w:w="643" w:type="dxa"/>
            <w:tcBorders>
              <w:top w:val="nil"/>
              <w:left w:val="nil"/>
              <w:bottom w:val="single" w:sz="4" w:space="0" w:color="auto"/>
              <w:right w:val="single" w:sz="4" w:space="0" w:color="auto"/>
            </w:tcBorders>
            <w:shd w:val="clear" w:color="auto" w:fill="auto"/>
            <w:noWrap/>
            <w:vAlign w:val="center"/>
          </w:tcPr>
          <w:p w14:paraId="762E5BF0" w14:textId="77777777" w:rsidR="00793BB9" w:rsidRPr="00793BB9" w:rsidRDefault="00793BB9" w:rsidP="007D4C81">
            <w:pPr>
              <w:rPr>
                <w:color w:val="auto"/>
              </w:rPr>
            </w:pPr>
          </w:p>
        </w:tc>
        <w:tc>
          <w:tcPr>
            <w:tcW w:w="1170" w:type="dxa"/>
            <w:tcBorders>
              <w:top w:val="nil"/>
              <w:left w:val="nil"/>
              <w:bottom w:val="single" w:sz="4" w:space="0" w:color="auto"/>
              <w:right w:val="single" w:sz="4" w:space="0" w:color="auto"/>
            </w:tcBorders>
            <w:shd w:val="clear" w:color="auto" w:fill="auto"/>
            <w:noWrap/>
            <w:vAlign w:val="center"/>
          </w:tcPr>
          <w:p w14:paraId="6B89F1A2" w14:textId="77777777" w:rsidR="00793BB9" w:rsidRPr="00793BB9" w:rsidRDefault="00793BB9" w:rsidP="007D4C81">
            <w:pPr>
              <w:rPr>
                <w:color w:val="auto"/>
              </w:rPr>
            </w:pPr>
          </w:p>
        </w:tc>
        <w:tc>
          <w:tcPr>
            <w:tcW w:w="630" w:type="dxa"/>
            <w:tcBorders>
              <w:top w:val="nil"/>
              <w:left w:val="nil"/>
              <w:bottom w:val="single" w:sz="4" w:space="0" w:color="auto"/>
              <w:right w:val="single" w:sz="4" w:space="0" w:color="auto"/>
            </w:tcBorders>
            <w:shd w:val="clear" w:color="auto" w:fill="auto"/>
            <w:noWrap/>
            <w:vAlign w:val="center"/>
          </w:tcPr>
          <w:p w14:paraId="2607BFFA" w14:textId="77777777" w:rsidR="00793BB9" w:rsidRPr="00793BB9" w:rsidRDefault="00793BB9" w:rsidP="007D4C81">
            <w:pPr>
              <w:rPr>
                <w:color w:val="auto"/>
              </w:rPr>
            </w:pPr>
          </w:p>
        </w:tc>
        <w:tc>
          <w:tcPr>
            <w:tcW w:w="1080" w:type="dxa"/>
            <w:tcBorders>
              <w:top w:val="nil"/>
              <w:left w:val="nil"/>
              <w:bottom w:val="single" w:sz="4" w:space="0" w:color="auto"/>
              <w:right w:val="single" w:sz="4" w:space="0" w:color="auto"/>
            </w:tcBorders>
            <w:shd w:val="clear" w:color="auto" w:fill="7F7F7F"/>
            <w:noWrap/>
            <w:vAlign w:val="center"/>
          </w:tcPr>
          <w:p w14:paraId="125C917F" w14:textId="77777777" w:rsidR="00793BB9" w:rsidRPr="00793BB9" w:rsidRDefault="00793BB9" w:rsidP="007D4C81">
            <w:pPr>
              <w:rPr>
                <w:color w:val="auto"/>
              </w:rPr>
            </w:pPr>
          </w:p>
        </w:tc>
        <w:tc>
          <w:tcPr>
            <w:tcW w:w="630" w:type="dxa"/>
            <w:tcBorders>
              <w:top w:val="nil"/>
              <w:left w:val="nil"/>
              <w:bottom w:val="single" w:sz="4" w:space="0" w:color="auto"/>
              <w:right w:val="single" w:sz="4" w:space="0" w:color="auto"/>
            </w:tcBorders>
            <w:shd w:val="clear" w:color="auto" w:fill="7F7F7F"/>
            <w:noWrap/>
            <w:vAlign w:val="center"/>
          </w:tcPr>
          <w:p w14:paraId="0446670B" w14:textId="77777777" w:rsidR="00793BB9" w:rsidRPr="00793BB9" w:rsidRDefault="00793BB9" w:rsidP="007D4C81">
            <w:pPr>
              <w:rPr>
                <w:color w:val="auto"/>
              </w:rPr>
            </w:pPr>
          </w:p>
        </w:tc>
        <w:tc>
          <w:tcPr>
            <w:tcW w:w="720" w:type="dxa"/>
            <w:tcBorders>
              <w:top w:val="nil"/>
              <w:left w:val="nil"/>
              <w:bottom w:val="single" w:sz="4" w:space="0" w:color="auto"/>
              <w:right w:val="single" w:sz="4" w:space="0" w:color="auto"/>
            </w:tcBorders>
            <w:shd w:val="clear" w:color="auto" w:fill="7F7F7F"/>
            <w:noWrap/>
            <w:vAlign w:val="center"/>
          </w:tcPr>
          <w:p w14:paraId="1BEBC36D" w14:textId="77777777" w:rsidR="00793BB9" w:rsidRPr="00793BB9" w:rsidRDefault="00793BB9" w:rsidP="007D4C81">
            <w:pPr>
              <w:rPr>
                <w:color w:val="auto"/>
              </w:rPr>
            </w:pPr>
          </w:p>
        </w:tc>
        <w:tc>
          <w:tcPr>
            <w:tcW w:w="630" w:type="dxa"/>
            <w:tcBorders>
              <w:top w:val="nil"/>
              <w:left w:val="nil"/>
              <w:bottom w:val="single" w:sz="4" w:space="0" w:color="auto"/>
              <w:right w:val="single" w:sz="4" w:space="0" w:color="auto"/>
            </w:tcBorders>
            <w:shd w:val="clear" w:color="auto" w:fill="auto"/>
            <w:noWrap/>
            <w:vAlign w:val="center"/>
          </w:tcPr>
          <w:p w14:paraId="3EB4E971" w14:textId="77777777" w:rsidR="00793BB9" w:rsidRPr="00793BB9" w:rsidRDefault="00793BB9" w:rsidP="007D4C81">
            <w:pPr>
              <w:rPr>
                <w:color w:val="auto"/>
              </w:rPr>
            </w:pPr>
          </w:p>
        </w:tc>
        <w:tc>
          <w:tcPr>
            <w:tcW w:w="562" w:type="dxa"/>
            <w:tcBorders>
              <w:top w:val="single" w:sz="4" w:space="0" w:color="auto"/>
              <w:left w:val="nil"/>
              <w:bottom w:val="single" w:sz="4" w:space="0" w:color="auto"/>
              <w:right w:val="single" w:sz="4" w:space="0" w:color="auto"/>
            </w:tcBorders>
            <w:vAlign w:val="center"/>
          </w:tcPr>
          <w:p w14:paraId="44E959BF" w14:textId="77777777" w:rsidR="00793BB9" w:rsidRPr="00793BB9" w:rsidRDefault="00793BB9" w:rsidP="007D4C81">
            <w:pPr>
              <w:rPr>
                <w:color w:val="auto"/>
              </w:rPr>
            </w:pP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6C5A69" w14:textId="297692C5" w:rsidR="00793BB9" w:rsidRPr="00793BB9" w:rsidRDefault="00793BB9" w:rsidP="007D4C81">
            <w:pPr>
              <w:rPr>
                <w:color w:val="auto"/>
              </w:rPr>
            </w:pPr>
          </w:p>
        </w:tc>
        <w:tc>
          <w:tcPr>
            <w:tcW w:w="684" w:type="dxa"/>
            <w:tcBorders>
              <w:top w:val="nil"/>
              <w:left w:val="nil"/>
              <w:bottom w:val="single" w:sz="4" w:space="0" w:color="auto"/>
              <w:right w:val="single" w:sz="4" w:space="0" w:color="auto"/>
            </w:tcBorders>
            <w:shd w:val="clear" w:color="auto" w:fill="auto"/>
            <w:noWrap/>
            <w:vAlign w:val="center"/>
          </w:tcPr>
          <w:p w14:paraId="00D53721" w14:textId="77777777" w:rsidR="00793BB9" w:rsidRPr="00793BB9" w:rsidRDefault="00793BB9" w:rsidP="007D4C81">
            <w:pPr>
              <w:rPr>
                <w:color w:val="auto"/>
              </w:rPr>
            </w:pPr>
          </w:p>
        </w:tc>
      </w:tr>
      <w:tr w:rsidR="00793BB9" w:rsidRPr="00793BB9" w14:paraId="56DCED6C" w14:textId="77777777" w:rsidTr="000E0580">
        <w:trPr>
          <w:trHeight w:val="99"/>
        </w:trPr>
        <w:tc>
          <w:tcPr>
            <w:tcW w:w="6745" w:type="dxa"/>
            <w:tcBorders>
              <w:top w:val="nil"/>
              <w:left w:val="single" w:sz="4" w:space="0" w:color="auto"/>
              <w:bottom w:val="single" w:sz="4" w:space="0" w:color="auto"/>
              <w:right w:val="single" w:sz="4" w:space="0" w:color="auto"/>
            </w:tcBorders>
            <w:shd w:val="clear" w:color="auto" w:fill="auto"/>
            <w:noWrap/>
            <w:vAlign w:val="center"/>
            <w:hideMark/>
          </w:tcPr>
          <w:p w14:paraId="28900C56" w14:textId="77777777" w:rsidR="00793BB9" w:rsidRPr="00793BB9" w:rsidRDefault="00793BB9" w:rsidP="007D4C81">
            <w:pPr>
              <w:rPr>
                <w:color w:val="auto"/>
              </w:rPr>
            </w:pPr>
            <w:r w:rsidRPr="00793BB9">
              <w:rPr>
                <w:color w:val="auto"/>
              </w:rPr>
              <w:t>Host project external evaluation team/field tour</w:t>
            </w:r>
          </w:p>
        </w:tc>
        <w:tc>
          <w:tcPr>
            <w:tcW w:w="630" w:type="dxa"/>
            <w:tcBorders>
              <w:top w:val="nil"/>
              <w:left w:val="nil"/>
              <w:bottom w:val="single" w:sz="4" w:space="0" w:color="auto"/>
              <w:right w:val="single" w:sz="4" w:space="0" w:color="auto"/>
            </w:tcBorders>
            <w:shd w:val="clear" w:color="auto" w:fill="auto"/>
            <w:noWrap/>
            <w:vAlign w:val="center"/>
            <w:hideMark/>
          </w:tcPr>
          <w:p w14:paraId="39361167" w14:textId="77777777" w:rsidR="00793BB9" w:rsidRPr="00793BB9" w:rsidRDefault="00793BB9" w:rsidP="007D4C81">
            <w:pPr>
              <w:rPr>
                <w:color w:val="auto"/>
              </w:rPr>
            </w:pPr>
            <w:r w:rsidRPr="00793BB9">
              <w:rPr>
                <w:color w:val="auto"/>
              </w:rPr>
              <w:t> </w:t>
            </w:r>
          </w:p>
        </w:tc>
        <w:tc>
          <w:tcPr>
            <w:tcW w:w="643" w:type="dxa"/>
            <w:tcBorders>
              <w:top w:val="nil"/>
              <w:left w:val="nil"/>
              <w:bottom w:val="single" w:sz="4" w:space="0" w:color="auto"/>
              <w:right w:val="single" w:sz="4" w:space="0" w:color="auto"/>
            </w:tcBorders>
            <w:shd w:val="clear" w:color="auto" w:fill="auto"/>
            <w:noWrap/>
            <w:vAlign w:val="center"/>
            <w:hideMark/>
          </w:tcPr>
          <w:p w14:paraId="6A46698E" w14:textId="77777777" w:rsidR="00793BB9" w:rsidRPr="00793BB9" w:rsidRDefault="00793BB9" w:rsidP="007D4C81">
            <w:pPr>
              <w:rPr>
                <w:color w:val="auto"/>
              </w:rPr>
            </w:pPr>
            <w:r w:rsidRPr="00793BB9">
              <w:rPr>
                <w:color w:val="auto"/>
              </w:rPr>
              <w:t> </w:t>
            </w:r>
          </w:p>
        </w:tc>
        <w:tc>
          <w:tcPr>
            <w:tcW w:w="1170" w:type="dxa"/>
            <w:tcBorders>
              <w:top w:val="nil"/>
              <w:left w:val="nil"/>
              <w:bottom w:val="single" w:sz="4" w:space="0" w:color="auto"/>
              <w:right w:val="single" w:sz="4" w:space="0" w:color="auto"/>
            </w:tcBorders>
            <w:shd w:val="clear" w:color="auto" w:fill="auto"/>
            <w:noWrap/>
            <w:vAlign w:val="center"/>
            <w:hideMark/>
          </w:tcPr>
          <w:p w14:paraId="2A4C5989"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E13944A" w14:textId="77777777" w:rsidR="00793BB9" w:rsidRPr="00793BB9" w:rsidRDefault="00793BB9" w:rsidP="007D4C81">
            <w:pPr>
              <w:rPr>
                <w:color w:val="auto"/>
              </w:rPr>
            </w:pPr>
            <w:r w:rsidRPr="00793BB9">
              <w:rPr>
                <w:color w:val="auto"/>
              </w:rPr>
              <w:t> </w:t>
            </w:r>
          </w:p>
        </w:tc>
        <w:tc>
          <w:tcPr>
            <w:tcW w:w="1080" w:type="dxa"/>
            <w:tcBorders>
              <w:top w:val="nil"/>
              <w:left w:val="nil"/>
              <w:bottom w:val="single" w:sz="4" w:space="0" w:color="auto"/>
              <w:right w:val="single" w:sz="4" w:space="0" w:color="auto"/>
            </w:tcBorders>
            <w:shd w:val="clear" w:color="auto" w:fill="7F7F7F"/>
            <w:noWrap/>
            <w:vAlign w:val="center"/>
            <w:hideMark/>
          </w:tcPr>
          <w:p w14:paraId="602CCB93"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DDD9C3"/>
            <w:noWrap/>
            <w:vAlign w:val="center"/>
            <w:hideMark/>
          </w:tcPr>
          <w:p w14:paraId="318AA770" w14:textId="77777777" w:rsidR="00793BB9" w:rsidRPr="00793BB9" w:rsidRDefault="00793BB9" w:rsidP="007D4C81">
            <w:pPr>
              <w:rPr>
                <w:color w:val="auto"/>
              </w:rPr>
            </w:pPr>
            <w:r w:rsidRPr="00793BB9">
              <w:rPr>
                <w:color w:val="auto"/>
              </w:rPr>
              <w:t> </w:t>
            </w:r>
          </w:p>
        </w:tc>
        <w:tc>
          <w:tcPr>
            <w:tcW w:w="720" w:type="dxa"/>
            <w:tcBorders>
              <w:top w:val="nil"/>
              <w:left w:val="nil"/>
              <w:bottom w:val="single" w:sz="4" w:space="0" w:color="auto"/>
              <w:right w:val="single" w:sz="4" w:space="0" w:color="auto"/>
            </w:tcBorders>
            <w:shd w:val="clear" w:color="auto" w:fill="DDD9C3"/>
            <w:noWrap/>
            <w:vAlign w:val="center"/>
            <w:hideMark/>
          </w:tcPr>
          <w:p w14:paraId="2F462FC8"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32A3D90F" w14:textId="77777777" w:rsidR="00793BB9" w:rsidRPr="00793BB9" w:rsidRDefault="00793BB9" w:rsidP="007D4C81">
            <w:pPr>
              <w:rPr>
                <w:color w:val="auto"/>
              </w:rPr>
            </w:pPr>
            <w:r w:rsidRPr="00793BB9">
              <w:rPr>
                <w:color w:val="auto"/>
              </w:rPr>
              <w:t> </w:t>
            </w:r>
          </w:p>
        </w:tc>
        <w:tc>
          <w:tcPr>
            <w:tcW w:w="562" w:type="dxa"/>
            <w:tcBorders>
              <w:top w:val="single" w:sz="4" w:space="0" w:color="auto"/>
              <w:left w:val="nil"/>
              <w:bottom w:val="single" w:sz="4" w:space="0" w:color="auto"/>
              <w:right w:val="single" w:sz="4" w:space="0" w:color="auto"/>
            </w:tcBorders>
            <w:vAlign w:val="center"/>
          </w:tcPr>
          <w:p w14:paraId="6905A461" w14:textId="77777777" w:rsidR="00793BB9" w:rsidRPr="00793BB9" w:rsidRDefault="00793BB9" w:rsidP="007D4C81">
            <w:pPr>
              <w:rPr>
                <w:color w:val="auto"/>
              </w:rPr>
            </w:pPr>
          </w:p>
        </w:tc>
        <w:tc>
          <w:tcPr>
            <w:tcW w:w="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AE047" w14:textId="4724C77B" w:rsidR="00793BB9" w:rsidRPr="00793BB9" w:rsidRDefault="00793BB9" w:rsidP="007D4C81">
            <w:pPr>
              <w:rPr>
                <w:color w:val="auto"/>
              </w:rPr>
            </w:pPr>
            <w:r w:rsidRPr="00793BB9">
              <w:rPr>
                <w:color w:val="auto"/>
              </w:rPr>
              <w:t> </w:t>
            </w:r>
          </w:p>
        </w:tc>
        <w:tc>
          <w:tcPr>
            <w:tcW w:w="684" w:type="dxa"/>
            <w:tcBorders>
              <w:top w:val="nil"/>
              <w:left w:val="nil"/>
              <w:bottom w:val="single" w:sz="4" w:space="0" w:color="auto"/>
              <w:right w:val="single" w:sz="4" w:space="0" w:color="auto"/>
            </w:tcBorders>
            <w:shd w:val="clear" w:color="auto" w:fill="auto"/>
            <w:noWrap/>
            <w:vAlign w:val="center"/>
            <w:hideMark/>
          </w:tcPr>
          <w:p w14:paraId="4C0AD6BD" w14:textId="77777777" w:rsidR="00793BB9" w:rsidRPr="00793BB9" w:rsidRDefault="00793BB9" w:rsidP="007D4C81">
            <w:pPr>
              <w:rPr>
                <w:color w:val="auto"/>
              </w:rPr>
            </w:pPr>
            <w:r w:rsidRPr="00793BB9">
              <w:rPr>
                <w:color w:val="auto"/>
              </w:rPr>
              <w:t> </w:t>
            </w:r>
          </w:p>
        </w:tc>
      </w:tr>
      <w:tr w:rsidR="007D4C81" w:rsidRPr="00793BB9" w14:paraId="14D8854C" w14:textId="77777777" w:rsidTr="000E0580">
        <w:trPr>
          <w:trHeight w:val="99"/>
        </w:trPr>
        <w:tc>
          <w:tcPr>
            <w:tcW w:w="6745" w:type="dxa"/>
            <w:tcBorders>
              <w:top w:val="nil"/>
              <w:left w:val="single" w:sz="4" w:space="0" w:color="auto"/>
              <w:bottom w:val="single" w:sz="4" w:space="0" w:color="auto"/>
              <w:right w:val="single" w:sz="4" w:space="0" w:color="auto"/>
            </w:tcBorders>
            <w:shd w:val="clear" w:color="auto" w:fill="auto"/>
            <w:noWrap/>
            <w:vAlign w:val="center"/>
            <w:hideMark/>
          </w:tcPr>
          <w:p w14:paraId="748D1D20" w14:textId="77777777" w:rsidR="00793BB9" w:rsidRPr="00793BB9" w:rsidRDefault="00793BB9" w:rsidP="007D4C81">
            <w:pPr>
              <w:rPr>
                <w:color w:val="auto"/>
              </w:rPr>
            </w:pPr>
            <w:r w:rsidRPr="00793BB9">
              <w:rPr>
                <w:color w:val="auto"/>
              </w:rPr>
              <w:t>Yield cuts survey/general harvesting of trials</w:t>
            </w:r>
          </w:p>
        </w:tc>
        <w:tc>
          <w:tcPr>
            <w:tcW w:w="630" w:type="dxa"/>
            <w:tcBorders>
              <w:top w:val="nil"/>
              <w:left w:val="nil"/>
              <w:bottom w:val="single" w:sz="4" w:space="0" w:color="auto"/>
              <w:right w:val="single" w:sz="4" w:space="0" w:color="auto"/>
            </w:tcBorders>
            <w:shd w:val="clear" w:color="auto" w:fill="auto"/>
            <w:noWrap/>
            <w:vAlign w:val="center"/>
            <w:hideMark/>
          </w:tcPr>
          <w:p w14:paraId="64A34D1C" w14:textId="77777777" w:rsidR="00793BB9" w:rsidRPr="00793BB9" w:rsidRDefault="00793BB9" w:rsidP="007D4C81">
            <w:pPr>
              <w:rPr>
                <w:color w:val="auto"/>
              </w:rPr>
            </w:pPr>
            <w:r w:rsidRPr="00793BB9">
              <w:rPr>
                <w:color w:val="auto"/>
              </w:rPr>
              <w:t> </w:t>
            </w:r>
          </w:p>
        </w:tc>
        <w:tc>
          <w:tcPr>
            <w:tcW w:w="643" w:type="dxa"/>
            <w:tcBorders>
              <w:top w:val="nil"/>
              <w:left w:val="nil"/>
              <w:bottom w:val="single" w:sz="4" w:space="0" w:color="auto"/>
              <w:right w:val="single" w:sz="4" w:space="0" w:color="auto"/>
            </w:tcBorders>
            <w:shd w:val="clear" w:color="auto" w:fill="auto"/>
            <w:noWrap/>
            <w:vAlign w:val="center"/>
            <w:hideMark/>
          </w:tcPr>
          <w:p w14:paraId="67D20802" w14:textId="77777777" w:rsidR="00793BB9" w:rsidRPr="00793BB9" w:rsidRDefault="00793BB9" w:rsidP="007D4C81">
            <w:pPr>
              <w:rPr>
                <w:color w:val="auto"/>
              </w:rPr>
            </w:pPr>
            <w:r w:rsidRPr="00793BB9">
              <w:rPr>
                <w:color w:val="auto"/>
              </w:rPr>
              <w:t> </w:t>
            </w:r>
          </w:p>
        </w:tc>
        <w:tc>
          <w:tcPr>
            <w:tcW w:w="1170" w:type="dxa"/>
            <w:tcBorders>
              <w:top w:val="nil"/>
              <w:left w:val="nil"/>
              <w:bottom w:val="single" w:sz="4" w:space="0" w:color="auto"/>
              <w:right w:val="single" w:sz="4" w:space="0" w:color="auto"/>
            </w:tcBorders>
            <w:shd w:val="clear" w:color="auto" w:fill="auto"/>
            <w:noWrap/>
            <w:vAlign w:val="center"/>
            <w:hideMark/>
          </w:tcPr>
          <w:p w14:paraId="7F8A1096"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EAB3EDA" w14:textId="77777777" w:rsidR="00793BB9" w:rsidRPr="00793BB9" w:rsidRDefault="00793BB9" w:rsidP="007D4C81">
            <w:pPr>
              <w:rPr>
                <w:color w:val="auto"/>
              </w:rPr>
            </w:pPr>
            <w:r w:rsidRPr="00793BB9">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9734D8"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548DD4"/>
            <w:noWrap/>
            <w:vAlign w:val="center"/>
            <w:hideMark/>
          </w:tcPr>
          <w:p w14:paraId="55D321DA" w14:textId="77777777" w:rsidR="00793BB9" w:rsidRPr="00793BB9" w:rsidRDefault="00793BB9" w:rsidP="007D4C81">
            <w:pPr>
              <w:rPr>
                <w:color w:val="auto"/>
              </w:rPr>
            </w:pPr>
            <w:r w:rsidRPr="00793BB9">
              <w:rPr>
                <w:color w:val="auto"/>
              </w:rPr>
              <w:t> </w:t>
            </w:r>
          </w:p>
        </w:tc>
        <w:tc>
          <w:tcPr>
            <w:tcW w:w="720" w:type="dxa"/>
            <w:tcBorders>
              <w:top w:val="nil"/>
              <w:left w:val="nil"/>
              <w:bottom w:val="single" w:sz="4" w:space="0" w:color="auto"/>
              <w:right w:val="single" w:sz="4" w:space="0" w:color="auto"/>
            </w:tcBorders>
            <w:shd w:val="clear" w:color="auto" w:fill="548DD4"/>
            <w:noWrap/>
            <w:vAlign w:val="center"/>
            <w:hideMark/>
          </w:tcPr>
          <w:p w14:paraId="1FC68ACE"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FFFFFF"/>
            <w:noWrap/>
            <w:vAlign w:val="center"/>
            <w:hideMark/>
          </w:tcPr>
          <w:p w14:paraId="1EC7B5D0" w14:textId="77777777" w:rsidR="00793BB9" w:rsidRPr="00793BB9" w:rsidRDefault="00793BB9" w:rsidP="007D4C81">
            <w:pPr>
              <w:rPr>
                <w:color w:val="auto"/>
              </w:rPr>
            </w:pPr>
            <w:r w:rsidRPr="00793BB9">
              <w:rPr>
                <w:color w:val="auto"/>
              </w:rPr>
              <w:t> </w:t>
            </w:r>
          </w:p>
        </w:tc>
        <w:tc>
          <w:tcPr>
            <w:tcW w:w="562" w:type="dxa"/>
            <w:tcBorders>
              <w:top w:val="nil"/>
              <w:left w:val="nil"/>
              <w:bottom w:val="single" w:sz="4" w:space="0" w:color="auto"/>
              <w:right w:val="nil"/>
            </w:tcBorders>
            <w:shd w:val="clear" w:color="auto" w:fill="FFFFFF"/>
            <w:vAlign w:val="center"/>
          </w:tcPr>
          <w:p w14:paraId="03FC607D" w14:textId="77777777" w:rsidR="00793BB9" w:rsidRPr="00793BB9" w:rsidRDefault="00793BB9" w:rsidP="007D4C81">
            <w:pPr>
              <w:rPr>
                <w:color w:val="auto"/>
              </w:rPr>
            </w:pPr>
          </w:p>
        </w:tc>
        <w:tc>
          <w:tcPr>
            <w:tcW w:w="631" w:type="dxa"/>
            <w:tcBorders>
              <w:top w:val="nil"/>
              <w:left w:val="nil"/>
              <w:bottom w:val="single" w:sz="4" w:space="0" w:color="auto"/>
              <w:right w:val="single" w:sz="4" w:space="0" w:color="auto"/>
            </w:tcBorders>
            <w:shd w:val="clear" w:color="auto" w:fill="FFFFFF"/>
            <w:noWrap/>
            <w:vAlign w:val="center"/>
            <w:hideMark/>
          </w:tcPr>
          <w:p w14:paraId="6E96B025" w14:textId="18801042" w:rsidR="00793BB9" w:rsidRPr="00793BB9" w:rsidRDefault="00793BB9" w:rsidP="007D4C81">
            <w:pPr>
              <w:rPr>
                <w:color w:val="auto"/>
              </w:rPr>
            </w:pPr>
            <w:r w:rsidRPr="00793BB9">
              <w:rPr>
                <w:color w:val="auto"/>
              </w:rPr>
              <w:t> </w:t>
            </w:r>
          </w:p>
        </w:tc>
        <w:tc>
          <w:tcPr>
            <w:tcW w:w="684" w:type="dxa"/>
            <w:tcBorders>
              <w:top w:val="nil"/>
              <w:left w:val="nil"/>
              <w:bottom w:val="single" w:sz="4" w:space="0" w:color="auto"/>
              <w:right w:val="single" w:sz="4" w:space="0" w:color="auto"/>
            </w:tcBorders>
            <w:shd w:val="clear" w:color="auto" w:fill="FFFFFF"/>
            <w:noWrap/>
            <w:vAlign w:val="center"/>
            <w:hideMark/>
          </w:tcPr>
          <w:p w14:paraId="25F07580" w14:textId="77777777" w:rsidR="00793BB9" w:rsidRPr="00793BB9" w:rsidRDefault="00793BB9" w:rsidP="007D4C81">
            <w:pPr>
              <w:rPr>
                <w:color w:val="auto"/>
              </w:rPr>
            </w:pPr>
            <w:r w:rsidRPr="00793BB9">
              <w:rPr>
                <w:color w:val="auto"/>
              </w:rPr>
              <w:t> </w:t>
            </w:r>
          </w:p>
        </w:tc>
      </w:tr>
      <w:tr w:rsidR="007D4C81" w:rsidRPr="00793BB9" w14:paraId="51CEC473" w14:textId="77777777" w:rsidTr="000E0580">
        <w:trPr>
          <w:trHeight w:val="99"/>
        </w:trPr>
        <w:tc>
          <w:tcPr>
            <w:tcW w:w="6745" w:type="dxa"/>
            <w:tcBorders>
              <w:top w:val="nil"/>
              <w:left w:val="single" w:sz="4" w:space="0" w:color="auto"/>
              <w:bottom w:val="single" w:sz="4" w:space="0" w:color="auto"/>
              <w:right w:val="single" w:sz="4" w:space="0" w:color="auto"/>
            </w:tcBorders>
            <w:shd w:val="clear" w:color="auto" w:fill="auto"/>
            <w:noWrap/>
            <w:vAlign w:val="center"/>
            <w:hideMark/>
          </w:tcPr>
          <w:p w14:paraId="517E6743" w14:textId="77777777" w:rsidR="00793BB9" w:rsidRPr="00793BB9" w:rsidRDefault="00793BB9" w:rsidP="007D4C81">
            <w:pPr>
              <w:rPr>
                <w:color w:val="auto"/>
              </w:rPr>
            </w:pPr>
            <w:r w:rsidRPr="00793BB9">
              <w:rPr>
                <w:color w:val="auto"/>
              </w:rPr>
              <w:t>Post-harvest workshops /feedback meetings</w:t>
            </w:r>
          </w:p>
        </w:tc>
        <w:tc>
          <w:tcPr>
            <w:tcW w:w="630" w:type="dxa"/>
            <w:tcBorders>
              <w:top w:val="nil"/>
              <w:left w:val="nil"/>
              <w:bottom w:val="single" w:sz="4" w:space="0" w:color="auto"/>
              <w:right w:val="single" w:sz="4" w:space="0" w:color="auto"/>
            </w:tcBorders>
            <w:shd w:val="clear" w:color="auto" w:fill="auto"/>
            <w:noWrap/>
            <w:vAlign w:val="center"/>
            <w:hideMark/>
          </w:tcPr>
          <w:p w14:paraId="794C4715" w14:textId="77777777" w:rsidR="00793BB9" w:rsidRPr="00793BB9" w:rsidRDefault="00793BB9" w:rsidP="007D4C81">
            <w:pPr>
              <w:rPr>
                <w:color w:val="auto"/>
              </w:rPr>
            </w:pPr>
            <w:r w:rsidRPr="00793BB9">
              <w:rPr>
                <w:color w:val="auto"/>
              </w:rPr>
              <w:t> </w:t>
            </w:r>
          </w:p>
        </w:tc>
        <w:tc>
          <w:tcPr>
            <w:tcW w:w="643" w:type="dxa"/>
            <w:tcBorders>
              <w:top w:val="nil"/>
              <w:left w:val="nil"/>
              <w:bottom w:val="single" w:sz="4" w:space="0" w:color="auto"/>
              <w:right w:val="single" w:sz="4" w:space="0" w:color="auto"/>
            </w:tcBorders>
            <w:shd w:val="clear" w:color="auto" w:fill="auto"/>
            <w:noWrap/>
            <w:vAlign w:val="center"/>
            <w:hideMark/>
          </w:tcPr>
          <w:p w14:paraId="7E4FF759" w14:textId="77777777" w:rsidR="00793BB9" w:rsidRPr="00793BB9" w:rsidRDefault="00793BB9" w:rsidP="007D4C81">
            <w:pPr>
              <w:rPr>
                <w:color w:val="auto"/>
              </w:rPr>
            </w:pPr>
            <w:r w:rsidRPr="00793BB9">
              <w:rPr>
                <w:color w:val="auto"/>
              </w:rPr>
              <w:t> </w:t>
            </w:r>
          </w:p>
        </w:tc>
        <w:tc>
          <w:tcPr>
            <w:tcW w:w="1170" w:type="dxa"/>
            <w:tcBorders>
              <w:top w:val="nil"/>
              <w:left w:val="nil"/>
              <w:bottom w:val="single" w:sz="4" w:space="0" w:color="auto"/>
              <w:right w:val="single" w:sz="4" w:space="0" w:color="auto"/>
            </w:tcBorders>
            <w:shd w:val="clear" w:color="auto" w:fill="auto"/>
            <w:noWrap/>
            <w:vAlign w:val="center"/>
            <w:hideMark/>
          </w:tcPr>
          <w:p w14:paraId="5CD101F3"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5944A16A" w14:textId="77777777" w:rsidR="00793BB9" w:rsidRPr="00793BB9" w:rsidRDefault="00793BB9" w:rsidP="007D4C81">
            <w:pPr>
              <w:rPr>
                <w:color w:val="auto"/>
              </w:rPr>
            </w:pPr>
            <w:r w:rsidRPr="00793BB9">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F14D0E"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C25DAFE" w14:textId="77777777" w:rsidR="00793BB9" w:rsidRPr="00793BB9" w:rsidRDefault="00793BB9" w:rsidP="007D4C81">
            <w:pPr>
              <w:rPr>
                <w:color w:val="auto"/>
              </w:rPr>
            </w:pPr>
            <w:r w:rsidRPr="00793BB9">
              <w:rPr>
                <w:color w:val="auto"/>
              </w:rPr>
              <w:t> </w:t>
            </w:r>
          </w:p>
        </w:tc>
        <w:tc>
          <w:tcPr>
            <w:tcW w:w="720" w:type="dxa"/>
            <w:tcBorders>
              <w:top w:val="nil"/>
              <w:left w:val="nil"/>
              <w:bottom w:val="single" w:sz="4" w:space="0" w:color="auto"/>
              <w:right w:val="single" w:sz="4" w:space="0" w:color="auto"/>
            </w:tcBorders>
            <w:shd w:val="clear" w:color="auto" w:fill="auto"/>
            <w:noWrap/>
            <w:vAlign w:val="center"/>
            <w:hideMark/>
          </w:tcPr>
          <w:p w14:paraId="734F11FF" w14:textId="77777777" w:rsidR="00793BB9" w:rsidRPr="00793BB9" w:rsidRDefault="00793BB9" w:rsidP="007D4C81">
            <w:pPr>
              <w:rPr>
                <w:color w:val="auto"/>
              </w:rPr>
            </w:pPr>
            <w:r w:rsidRPr="00793BB9">
              <w:rPr>
                <w:color w:val="auto"/>
              </w:rPr>
              <w:t> </w:t>
            </w:r>
          </w:p>
        </w:tc>
        <w:tc>
          <w:tcPr>
            <w:tcW w:w="630" w:type="dxa"/>
            <w:tcBorders>
              <w:top w:val="nil"/>
              <w:left w:val="nil"/>
              <w:bottom w:val="single" w:sz="4" w:space="0" w:color="auto"/>
              <w:right w:val="single" w:sz="4" w:space="0" w:color="auto"/>
            </w:tcBorders>
            <w:shd w:val="clear" w:color="auto" w:fill="548DD4"/>
            <w:noWrap/>
            <w:vAlign w:val="center"/>
            <w:hideMark/>
          </w:tcPr>
          <w:p w14:paraId="3B7247AB" w14:textId="77777777" w:rsidR="00793BB9" w:rsidRPr="00793BB9" w:rsidRDefault="00793BB9" w:rsidP="007D4C81">
            <w:pPr>
              <w:rPr>
                <w:color w:val="auto"/>
              </w:rPr>
            </w:pPr>
            <w:r w:rsidRPr="00793BB9">
              <w:rPr>
                <w:color w:val="auto"/>
              </w:rPr>
              <w:t> </w:t>
            </w:r>
          </w:p>
        </w:tc>
        <w:tc>
          <w:tcPr>
            <w:tcW w:w="562" w:type="dxa"/>
            <w:tcBorders>
              <w:top w:val="nil"/>
              <w:left w:val="nil"/>
              <w:bottom w:val="single" w:sz="4" w:space="0" w:color="auto"/>
              <w:right w:val="nil"/>
            </w:tcBorders>
            <w:shd w:val="clear" w:color="auto" w:fill="548DD4"/>
            <w:vAlign w:val="center"/>
          </w:tcPr>
          <w:p w14:paraId="3359F31F" w14:textId="77777777" w:rsidR="00793BB9" w:rsidRPr="00793BB9" w:rsidRDefault="00793BB9" w:rsidP="007D4C81">
            <w:pPr>
              <w:rPr>
                <w:color w:val="auto"/>
              </w:rPr>
            </w:pPr>
          </w:p>
        </w:tc>
        <w:tc>
          <w:tcPr>
            <w:tcW w:w="631" w:type="dxa"/>
            <w:tcBorders>
              <w:top w:val="nil"/>
              <w:left w:val="nil"/>
              <w:bottom w:val="single" w:sz="4" w:space="0" w:color="auto"/>
              <w:right w:val="single" w:sz="4" w:space="0" w:color="auto"/>
            </w:tcBorders>
            <w:shd w:val="clear" w:color="auto" w:fill="548DD4"/>
            <w:noWrap/>
            <w:vAlign w:val="center"/>
            <w:hideMark/>
          </w:tcPr>
          <w:p w14:paraId="2A34317B" w14:textId="040E4AD8" w:rsidR="00793BB9" w:rsidRPr="00793BB9" w:rsidRDefault="00793BB9" w:rsidP="007D4C81">
            <w:pPr>
              <w:rPr>
                <w:color w:val="auto"/>
              </w:rPr>
            </w:pPr>
            <w:r w:rsidRPr="00793BB9">
              <w:rPr>
                <w:color w:val="auto"/>
              </w:rPr>
              <w:t> </w:t>
            </w:r>
          </w:p>
        </w:tc>
        <w:tc>
          <w:tcPr>
            <w:tcW w:w="684" w:type="dxa"/>
            <w:tcBorders>
              <w:top w:val="nil"/>
              <w:left w:val="nil"/>
              <w:bottom w:val="single" w:sz="4" w:space="0" w:color="auto"/>
              <w:right w:val="single" w:sz="4" w:space="0" w:color="auto"/>
            </w:tcBorders>
            <w:shd w:val="clear" w:color="auto" w:fill="FFFFFF"/>
            <w:noWrap/>
            <w:vAlign w:val="center"/>
            <w:hideMark/>
          </w:tcPr>
          <w:p w14:paraId="2F5B04AA" w14:textId="77777777" w:rsidR="00793BB9" w:rsidRPr="00793BB9" w:rsidRDefault="00793BB9" w:rsidP="007D4C81">
            <w:pPr>
              <w:rPr>
                <w:color w:val="auto"/>
              </w:rPr>
            </w:pPr>
            <w:r w:rsidRPr="00793BB9">
              <w:rPr>
                <w:color w:val="auto"/>
              </w:rPr>
              <w:t> </w:t>
            </w:r>
          </w:p>
        </w:tc>
      </w:tr>
      <w:tr w:rsidR="007D4C81" w:rsidRPr="00793BB9" w14:paraId="1F584BE3" w14:textId="77777777" w:rsidTr="000E0580">
        <w:trPr>
          <w:trHeight w:val="99"/>
        </w:trPr>
        <w:tc>
          <w:tcPr>
            <w:tcW w:w="6745" w:type="dxa"/>
            <w:tcBorders>
              <w:top w:val="nil"/>
              <w:left w:val="single" w:sz="4" w:space="0" w:color="auto"/>
              <w:bottom w:val="single" w:sz="4" w:space="0" w:color="auto"/>
              <w:right w:val="single" w:sz="4" w:space="0" w:color="auto"/>
            </w:tcBorders>
            <w:shd w:val="clear" w:color="auto" w:fill="auto"/>
            <w:noWrap/>
            <w:vAlign w:val="center"/>
          </w:tcPr>
          <w:p w14:paraId="04534FB1" w14:textId="77777777" w:rsidR="00793BB9" w:rsidRPr="00793BB9" w:rsidRDefault="00793BB9" w:rsidP="007D4C81">
            <w:pPr>
              <w:rPr>
                <w:color w:val="auto"/>
              </w:rPr>
            </w:pPr>
            <w:r w:rsidRPr="00793BB9">
              <w:rPr>
                <w:color w:val="auto"/>
              </w:rPr>
              <w:t>Pre-report &amp; planning country meeting (about 20 July 2020)</w:t>
            </w:r>
          </w:p>
        </w:tc>
        <w:tc>
          <w:tcPr>
            <w:tcW w:w="630" w:type="dxa"/>
            <w:tcBorders>
              <w:top w:val="nil"/>
              <w:left w:val="nil"/>
              <w:bottom w:val="single" w:sz="4" w:space="0" w:color="auto"/>
              <w:right w:val="single" w:sz="4" w:space="0" w:color="auto"/>
            </w:tcBorders>
            <w:shd w:val="clear" w:color="auto" w:fill="auto"/>
            <w:noWrap/>
            <w:vAlign w:val="center"/>
          </w:tcPr>
          <w:p w14:paraId="0B24D999" w14:textId="77777777" w:rsidR="00793BB9" w:rsidRPr="00793BB9" w:rsidRDefault="00793BB9" w:rsidP="007D4C81">
            <w:pPr>
              <w:rPr>
                <w:color w:val="auto"/>
              </w:rPr>
            </w:pPr>
          </w:p>
        </w:tc>
        <w:tc>
          <w:tcPr>
            <w:tcW w:w="643" w:type="dxa"/>
            <w:tcBorders>
              <w:top w:val="nil"/>
              <w:left w:val="nil"/>
              <w:bottom w:val="single" w:sz="4" w:space="0" w:color="auto"/>
              <w:right w:val="single" w:sz="4" w:space="0" w:color="auto"/>
            </w:tcBorders>
            <w:shd w:val="clear" w:color="auto" w:fill="auto"/>
            <w:noWrap/>
            <w:vAlign w:val="center"/>
          </w:tcPr>
          <w:p w14:paraId="1FBC8113" w14:textId="77777777" w:rsidR="00793BB9" w:rsidRPr="00793BB9" w:rsidRDefault="00793BB9" w:rsidP="007D4C81">
            <w:pPr>
              <w:rPr>
                <w:color w:val="auto"/>
              </w:rPr>
            </w:pPr>
          </w:p>
        </w:tc>
        <w:tc>
          <w:tcPr>
            <w:tcW w:w="1170" w:type="dxa"/>
            <w:tcBorders>
              <w:top w:val="nil"/>
              <w:left w:val="nil"/>
              <w:bottom w:val="single" w:sz="4" w:space="0" w:color="auto"/>
              <w:right w:val="single" w:sz="4" w:space="0" w:color="auto"/>
            </w:tcBorders>
            <w:shd w:val="clear" w:color="auto" w:fill="auto"/>
            <w:noWrap/>
            <w:vAlign w:val="center"/>
          </w:tcPr>
          <w:p w14:paraId="1DB07C1D" w14:textId="77777777" w:rsidR="00793BB9" w:rsidRPr="00793BB9" w:rsidRDefault="00793BB9" w:rsidP="007D4C81">
            <w:pPr>
              <w:rPr>
                <w:color w:val="auto"/>
              </w:rPr>
            </w:pPr>
          </w:p>
        </w:tc>
        <w:tc>
          <w:tcPr>
            <w:tcW w:w="630" w:type="dxa"/>
            <w:tcBorders>
              <w:top w:val="nil"/>
              <w:left w:val="nil"/>
              <w:bottom w:val="single" w:sz="4" w:space="0" w:color="auto"/>
              <w:right w:val="single" w:sz="4" w:space="0" w:color="auto"/>
            </w:tcBorders>
            <w:shd w:val="clear" w:color="auto" w:fill="auto"/>
            <w:noWrap/>
            <w:vAlign w:val="center"/>
          </w:tcPr>
          <w:p w14:paraId="16961F95" w14:textId="77777777" w:rsidR="00793BB9" w:rsidRPr="00793BB9" w:rsidRDefault="00793BB9" w:rsidP="007D4C81">
            <w:pPr>
              <w:rPr>
                <w:color w:val="auto"/>
              </w:rPr>
            </w:pPr>
          </w:p>
        </w:tc>
        <w:tc>
          <w:tcPr>
            <w:tcW w:w="1080" w:type="dxa"/>
            <w:tcBorders>
              <w:top w:val="nil"/>
              <w:left w:val="nil"/>
              <w:bottom w:val="single" w:sz="4" w:space="0" w:color="auto"/>
              <w:right w:val="single" w:sz="4" w:space="0" w:color="auto"/>
            </w:tcBorders>
            <w:shd w:val="clear" w:color="auto" w:fill="auto"/>
            <w:noWrap/>
            <w:vAlign w:val="center"/>
          </w:tcPr>
          <w:p w14:paraId="18464FB4" w14:textId="77777777" w:rsidR="00793BB9" w:rsidRPr="00793BB9" w:rsidRDefault="00793BB9" w:rsidP="007D4C81">
            <w:pPr>
              <w:rPr>
                <w:color w:val="auto"/>
              </w:rPr>
            </w:pPr>
          </w:p>
        </w:tc>
        <w:tc>
          <w:tcPr>
            <w:tcW w:w="630" w:type="dxa"/>
            <w:tcBorders>
              <w:top w:val="nil"/>
              <w:left w:val="nil"/>
              <w:bottom w:val="single" w:sz="4" w:space="0" w:color="auto"/>
              <w:right w:val="single" w:sz="4" w:space="0" w:color="auto"/>
            </w:tcBorders>
            <w:shd w:val="clear" w:color="auto" w:fill="auto"/>
            <w:noWrap/>
            <w:vAlign w:val="center"/>
          </w:tcPr>
          <w:p w14:paraId="5C6C652F" w14:textId="77777777" w:rsidR="00793BB9" w:rsidRPr="00793BB9" w:rsidRDefault="00793BB9" w:rsidP="007D4C81">
            <w:pPr>
              <w:rPr>
                <w:color w:val="auto"/>
              </w:rPr>
            </w:pPr>
          </w:p>
        </w:tc>
        <w:tc>
          <w:tcPr>
            <w:tcW w:w="720" w:type="dxa"/>
            <w:tcBorders>
              <w:top w:val="nil"/>
              <w:left w:val="nil"/>
              <w:bottom w:val="single" w:sz="4" w:space="0" w:color="auto"/>
              <w:right w:val="single" w:sz="4" w:space="0" w:color="auto"/>
            </w:tcBorders>
            <w:shd w:val="clear" w:color="auto" w:fill="auto"/>
            <w:noWrap/>
            <w:vAlign w:val="center"/>
          </w:tcPr>
          <w:p w14:paraId="4572B023" w14:textId="77777777" w:rsidR="00793BB9" w:rsidRPr="00793BB9" w:rsidRDefault="00793BB9" w:rsidP="007D4C81">
            <w:pPr>
              <w:rPr>
                <w:color w:val="auto"/>
              </w:rPr>
            </w:pPr>
          </w:p>
        </w:tc>
        <w:tc>
          <w:tcPr>
            <w:tcW w:w="630" w:type="dxa"/>
            <w:tcBorders>
              <w:top w:val="nil"/>
              <w:left w:val="nil"/>
              <w:bottom w:val="single" w:sz="4" w:space="0" w:color="auto"/>
              <w:right w:val="single" w:sz="4" w:space="0" w:color="auto"/>
            </w:tcBorders>
            <w:shd w:val="clear" w:color="auto" w:fill="E36C0A"/>
            <w:noWrap/>
            <w:vAlign w:val="center"/>
          </w:tcPr>
          <w:p w14:paraId="5BDC166A" w14:textId="77777777" w:rsidR="00793BB9" w:rsidRPr="00793BB9" w:rsidRDefault="00793BB9" w:rsidP="007D4C81">
            <w:pPr>
              <w:rPr>
                <w:color w:val="auto"/>
              </w:rPr>
            </w:pPr>
          </w:p>
        </w:tc>
        <w:tc>
          <w:tcPr>
            <w:tcW w:w="562" w:type="dxa"/>
            <w:tcBorders>
              <w:top w:val="nil"/>
              <w:left w:val="nil"/>
              <w:bottom w:val="single" w:sz="4" w:space="0" w:color="auto"/>
              <w:right w:val="nil"/>
            </w:tcBorders>
            <w:shd w:val="clear" w:color="auto" w:fill="FFFFFF"/>
            <w:vAlign w:val="center"/>
          </w:tcPr>
          <w:p w14:paraId="0F163316" w14:textId="77777777" w:rsidR="00793BB9" w:rsidRPr="00793BB9" w:rsidRDefault="00793BB9" w:rsidP="007D4C81">
            <w:pPr>
              <w:rPr>
                <w:color w:val="auto"/>
              </w:rPr>
            </w:pPr>
          </w:p>
        </w:tc>
        <w:tc>
          <w:tcPr>
            <w:tcW w:w="631" w:type="dxa"/>
            <w:tcBorders>
              <w:top w:val="nil"/>
              <w:left w:val="nil"/>
              <w:bottom w:val="single" w:sz="4" w:space="0" w:color="auto"/>
              <w:right w:val="single" w:sz="4" w:space="0" w:color="auto"/>
            </w:tcBorders>
            <w:shd w:val="clear" w:color="auto" w:fill="FFFFFF"/>
            <w:noWrap/>
            <w:vAlign w:val="center"/>
          </w:tcPr>
          <w:p w14:paraId="2554C956" w14:textId="1CD0BE03" w:rsidR="00793BB9" w:rsidRPr="00793BB9" w:rsidRDefault="00793BB9" w:rsidP="007D4C81">
            <w:pPr>
              <w:rPr>
                <w:color w:val="auto"/>
              </w:rPr>
            </w:pPr>
          </w:p>
        </w:tc>
        <w:tc>
          <w:tcPr>
            <w:tcW w:w="684" w:type="dxa"/>
            <w:tcBorders>
              <w:top w:val="nil"/>
              <w:left w:val="nil"/>
              <w:bottom w:val="single" w:sz="4" w:space="0" w:color="auto"/>
              <w:right w:val="single" w:sz="4" w:space="0" w:color="auto"/>
            </w:tcBorders>
            <w:shd w:val="clear" w:color="auto" w:fill="FFFFFF"/>
            <w:noWrap/>
            <w:vAlign w:val="center"/>
          </w:tcPr>
          <w:p w14:paraId="40BCA024" w14:textId="77777777" w:rsidR="00793BB9" w:rsidRPr="00793BB9" w:rsidRDefault="00793BB9" w:rsidP="007D4C81">
            <w:pPr>
              <w:rPr>
                <w:color w:val="auto"/>
              </w:rPr>
            </w:pPr>
          </w:p>
        </w:tc>
      </w:tr>
      <w:tr w:rsidR="007D4C81" w:rsidRPr="00793BB9" w14:paraId="30086E15" w14:textId="77777777" w:rsidTr="000E0580">
        <w:trPr>
          <w:trHeight w:val="99"/>
        </w:trPr>
        <w:tc>
          <w:tcPr>
            <w:tcW w:w="6745" w:type="dxa"/>
            <w:tcBorders>
              <w:top w:val="nil"/>
              <w:left w:val="single" w:sz="4" w:space="0" w:color="auto"/>
              <w:bottom w:val="nil"/>
              <w:right w:val="single" w:sz="4" w:space="0" w:color="auto"/>
            </w:tcBorders>
            <w:shd w:val="clear" w:color="auto" w:fill="auto"/>
            <w:noWrap/>
            <w:vAlign w:val="center"/>
            <w:hideMark/>
          </w:tcPr>
          <w:p w14:paraId="19640FE5" w14:textId="77777777" w:rsidR="00793BB9" w:rsidRPr="00793BB9" w:rsidRDefault="00793BB9" w:rsidP="007D4C81">
            <w:pPr>
              <w:rPr>
                <w:color w:val="auto"/>
              </w:rPr>
            </w:pPr>
            <w:r w:rsidRPr="00793BB9">
              <w:rPr>
                <w:color w:val="auto"/>
              </w:rPr>
              <w:t>Report writing/publications</w:t>
            </w:r>
          </w:p>
        </w:tc>
        <w:tc>
          <w:tcPr>
            <w:tcW w:w="630" w:type="dxa"/>
            <w:tcBorders>
              <w:top w:val="nil"/>
              <w:left w:val="nil"/>
              <w:bottom w:val="nil"/>
              <w:right w:val="single" w:sz="4" w:space="0" w:color="auto"/>
            </w:tcBorders>
            <w:shd w:val="clear" w:color="auto" w:fill="auto"/>
            <w:noWrap/>
            <w:vAlign w:val="center"/>
            <w:hideMark/>
          </w:tcPr>
          <w:p w14:paraId="2EC28229" w14:textId="77777777" w:rsidR="00793BB9" w:rsidRPr="00793BB9" w:rsidRDefault="00793BB9" w:rsidP="007D4C81">
            <w:pPr>
              <w:rPr>
                <w:color w:val="auto"/>
              </w:rPr>
            </w:pPr>
            <w:r w:rsidRPr="00793BB9">
              <w:rPr>
                <w:color w:val="auto"/>
              </w:rPr>
              <w:t> </w:t>
            </w:r>
          </w:p>
        </w:tc>
        <w:tc>
          <w:tcPr>
            <w:tcW w:w="643" w:type="dxa"/>
            <w:tcBorders>
              <w:top w:val="nil"/>
              <w:left w:val="nil"/>
              <w:bottom w:val="nil"/>
              <w:right w:val="single" w:sz="4" w:space="0" w:color="auto"/>
            </w:tcBorders>
            <w:shd w:val="clear" w:color="auto" w:fill="auto"/>
            <w:noWrap/>
            <w:vAlign w:val="center"/>
            <w:hideMark/>
          </w:tcPr>
          <w:p w14:paraId="77081AAF" w14:textId="77777777" w:rsidR="00793BB9" w:rsidRPr="00793BB9" w:rsidRDefault="00793BB9" w:rsidP="007D4C81">
            <w:pPr>
              <w:rPr>
                <w:color w:val="auto"/>
              </w:rPr>
            </w:pPr>
            <w:r w:rsidRPr="00793BB9">
              <w:rPr>
                <w:color w:val="auto"/>
              </w:rPr>
              <w:t> </w:t>
            </w:r>
          </w:p>
        </w:tc>
        <w:tc>
          <w:tcPr>
            <w:tcW w:w="1170" w:type="dxa"/>
            <w:tcBorders>
              <w:top w:val="nil"/>
              <w:left w:val="nil"/>
              <w:bottom w:val="nil"/>
              <w:right w:val="single" w:sz="4" w:space="0" w:color="auto"/>
            </w:tcBorders>
            <w:shd w:val="clear" w:color="auto" w:fill="auto"/>
            <w:noWrap/>
            <w:vAlign w:val="center"/>
            <w:hideMark/>
          </w:tcPr>
          <w:p w14:paraId="0CF4A9D5" w14:textId="77777777" w:rsidR="00793BB9" w:rsidRPr="00793BB9" w:rsidRDefault="00793BB9" w:rsidP="007D4C81">
            <w:pPr>
              <w:rPr>
                <w:color w:val="auto"/>
              </w:rPr>
            </w:pPr>
            <w:r w:rsidRPr="00793BB9">
              <w:rPr>
                <w:color w:val="auto"/>
              </w:rPr>
              <w:t> </w:t>
            </w:r>
          </w:p>
        </w:tc>
        <w:tc>
          <w:tcPr>
            <w:tcW w:w="630" w:type="dxa"/>
            <w:tcBorders>
              <w:top w:val="nil"/>
              <w:left w:val="nil"/>
              <w:bottom w:val="nil"/>
              <w:right w:val="single" w:sz="4" w:space="0" w:color="auto"/>
            </w:tcBorders>
            <w:shd w:val="clear" w:color="auto" w:fill="auto"/>
            <w:noWrap/>
            <w:vAlign w:val="center"/>
            <w:hideMark/>
          </w:tcPr>
          <w:p w14:paraId="21240668" w14:textId="77777777" w:rsidR="00793BB9" w:rsidRPr="00793BB9" w:rsidRDefault="00793BB9" w:rsidP="007D4C81">
            <w:pPr>
              <w:rPr>
                <w:color w:val="auto"/>
              </w:rPr>
            </w:pPr>
            <w:r w:rsidRPr="00793BB9">
              <w:rPr>
                <w:color w:val="auto"/>
              </w:rPr>
              <w:t> </w:t>
            </w:r>
          </w:p>
        </w:tc>
        <w:tc>
          <w:tcPr>
            <w:tcW w:w="1080" w:type="dxa"/>
            <w:tcBorders>
              <w:top w:val="nil"/>
              <w:left w:val="nil"/>
              <w:bottom w:val="nil"/>
              <w:right w:val="single" w:sz="4" w:space="0" w:color="auto"/>
            </w:tcBorders>
            <w:shd w:val="clear" w:color="auto" w:fill="auto"/>
            <w:noWrap/>
            <w:vAlign w:val="center"/>
            <w:hideMark/>
          </w:tcPr>
          <w:p w14:paraId="7E1675D4" w14:textId="77777777" w:rsidR="00793BB9" w:rsidRPr="00793BB9" w:rsidRDefault="00793BB9" w:rsidP="007D4C81">
            <w:pPr>
              <w:rPr>
                <w:color w:val="auto"/>
              </w:rPr>
            </w:pPr>
            <w:r w:rsidRPr="00793BB9">
              <w:rPr>
                <w:color w:val="auto"/>
              </w:rPr>
              <w:t> </w:t>
            </w:r>
          </w:p>
        </w:tc>
        <w:tc>
          <w:tcPr>
            <w:tcW w:w="630" w:type="dxa"/>
            <w:tcBorders>
              <w:top w:val="nil"/>
              <w:left w:val="nil"/>
              <w:bottom w:val="nil"/>
              <w:right w:val="single" w:sz="4" w:space="0" w:color="auto"/>
            </w:tcBorders>
            <w:shd w:val="clear" w:color="auto" w:fill="00B050"/>
            <w:noWrap/>
            <w:vAlign w:val="center"/>
            <w:hideMark/>
          </w:tcPr>
          <w:p w14:paraId="3EB3531B" w14:textId="77777777" w:rsidR="00793BB9" w:rsidRPr="00793BB9" w:rsidRDefault="00793BB9" w:rsidP="007D4C81">
            <w:pPr>
              <w:rPr>
                <w:color w:val="auto"/>
              </w:rPr>
            </w:pPr>
            <w:r w:rsidRPr="00793BB9">
              <w:rPr>
                <w:color w:val="auto"/>
              </w:rPr>
              <w:t> </w:t>
            </w:r>
          </w:p>
        </w:tc>
        <w:tc>
          <w:tcPr>
            <w:tcW w:w="720" w:type="dxa"/>
            <w:tcBorders>
              <w:top w:val="nil"/>
              <w:left w:val="nil"/>
              <w:bottom w:val="nil"/>
              <w:right w:val="single" w:sz="4" w:space="0" w:color="auto"/>
            </w:tcBorders>
            <w:shd w:val="clear" w:color="auto" w:fill="00B050"/>
            <w:noWrap/>
            <w:vAlign w:val="center"/>
            <w:hideMark/>
          </w:tcPr>
          <w:p w14:paraId="00880DDA" w14:textId="77777777" w:rsidR="00793BB9" w:rsidRPr="00793BB9" w:rsidRDefault="00793BB9" w:rsidP="007D4C81">
            <w:pPr>
              <w:rPr>
                <w:color w:val="auto"/>
              </w:rPr>
            </w:pPr>
            <w:r w:rsidRPr="00793BB9">
              <w:rPr>
                <w:color w:val="auto"/>
              </w:rPr>
              <w:t> </w:t>
            </w:r>
          </w:p>
        </w:tc>
        <w:tc>
          <w:tcPr>
            <w:tcW w:w="630" w:type="dxa"/>
            <w:tcBorders>
              <w:top w:val="nil"/>
              <w:left w:val="nil"/>
              <w:bottom w:val="nil"/>
              <w:right w:val="single" w:sz="4" w:space="0" w:color="auto"/>
            </w:tcBorders>
            <w:shd w:val="clear" w:color="auto" w:fill="00B050"/>
            <w:noWrap/>
            <w:vAlign w:val="center"/>
            <w:hideMark/>
          </w:tcPr>
          <w:p w14:paraId="7E880BE7" w14:textId="77777777" w:rsidR="00793BB9" w:rsidRPr="00793BB9" w:rsidRDefault="00793BB9" w:rsidP="007D4C81">
            <w:pPr>
              <w:rPr>
                <w:color w:val="auto"/>
              </w:rPr>
            </w:pPr>
            <w:r w:rsidRPr="00793BB9">
              <w:rPr>
                <w:color w:val="auto"/>
              </w:rPr>
              <w:t> </w:t>
            </w:r>
          </w:p>
        </w:tc>
        <w:tc>
          <w:tcPr>
            <w:tcW w:w="562" w:type="dxa"/>
            <w:tcBorders>
              <w:top w:val="nil"/>
              <w:left w:val="nil"/>
              <w:bottom w:val="nil"/>
              <w:right w:val="nil"/>
            </w:tcBorders>
            <w:shd w:val="clear" w:color="auto" w:fill="00B050"/>
            <w:vAlign w:val="center"/>
          </w:tcPr>
          <w:p w14:paraId="1C419436" w14:textId="77777777" w:rsidR="00793BB9" w:rsidRPr="00793BB9" w:rsidRDefault="00793BB9" w:rsidP="007D4C81">
            <w:pPr>
              <w:rPr>
                <w:color w:val="auto"/>
              </w:rPr>
            </w:pPr>
          </w:p>
        </w:tc>
        <w:tc>
          <w:tcPr>
            <w:tcW w:w="631" w:type="dxa"/>
            <w:tcBorders>
              <w:top w:val="nil"/>
              <w:left w:val="nil"/>
              <w:bottom w:val="nil"/>
              <w:right w:val="single" w:sz="4" w:space="0" w:color="auto"/>
            </w:tcBorders>
            <w:shd w:val="clear" w:color="auto" w:fill="00B050"/>
            <w:noWrap/>
            <w:vAlign w:val="center"/>
            <w:hideMark/>
          </w:tcPr>
          <w:p w14:paraId="443DA776" w14:textId="61B29D18" w:rsidR="00793BB9" w:rsidRPr="00793BB9" w:rsidRDefault="00793BB9" w:rsidP="007D4C81">
            <w:pPr>
              <w:rPr>
                <w:color w:val="auto"/>
              </w:rPr>
            </w:pPr>
            <w:r w:rsidRPr="00793BB9">
              <w:rPr>
                <w:color w:val="auto"/>
              </w:rPr>
              <w:t> </w:t>
            </w:r>
          </w:p>
        </w:tc>
        <w:tc>
          <w:tcPr>
            <w:tcW w:w="684" w:type="dxa"/>
            <w:tcBorders>
              <w:top w:val="nil"/>
              <w:left w:val="nil"/>
              <w:bottom w:val="nil"/>
              <w:right w:val="single" w:sz="4" w:space="0" w:color="auto"/>
            </w:tcBorders>
            <w:shd w:val="clear" w:color="auto" w:fill="00B050"/>
            <w:noWrap/>
            <w:vAlign w:val="center"/>
            <w:hideMark/>
          </w:tcPr>
          <w:p w14:paraId="0C4E39B4" w14:textId="77777777" w:rsidR="00793BB9" w:rsidRPr="00793BB9" w:rsidRDefault="00793BB9" w:rsidP="007D4C81">
            <w:pPr>
              <w:rPr>
                <w:color w:val="auto"/>
              </w:rPr>
            </w:pPr>
            <w:r w:rsidRPr="00793BB9">
              <w:rPr>
                <w:color w:val="auto"/>
              </w:rPr>
              <w:t> </w:t>
            </w:r>
          </w:p>
        </w:tc>
      </w:tr>
      <w:tr w:rsidR="00793BB9" w:rsidRPr="00793BB9" w14:paraId="622B9D00" w14:textId="77777777" w:rsidTr="000E0580">
        <w:trPr>
          <w:trHeight w:val="99"/>
        </w:trPr>
        <w:tc>
          <w:tcPr>
            <w:tcW w:w="674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73DE3D" w14:textId="77777777" w:rsidR="00793BB9" w:rsidRPr="00793BB9" w:rsidRDefault="00793BB9" w:rsidP="007D4C81">
            <w:pPr>
              <w:rPr>
                <w:color w:val="auto"/>
              </w:rPr>
            </w:pPr>
            <w:r w:rsidRPr="00793BB9">
              <w:rPr>
                <w:color w:val="auto"/>
              </w:rPr>
              <w:t>Dataverse data upload</w:t>
            </w:r>
          </w:p>
        </w:tc>
        <w:tc>
          <w:tcPr>
            <w:tcW w:w="630" w:type="dxa"/>
            <w:tcBorders>
              <w:top w:val="single" w:sz="4" w:space="0" w:color="auto"/>
              <w:left w:val="nil"/>
              <w:bottom w:val="single" w:sz="4" w:space="0" w:color="auto"/>
              <w:right w:val="single" w:sz="4" w:space="0" w:color="auto"/>
            </w:tcBorders>
            <w:shd w:val="clear" w:color="auto" w:fill="auto"/>
            <w:noWrap/>
            <w:vAlign w:val="center"/>
          </w:tcPr>
          <w:p w14:paraId="4E21B65B" w14:textId="77777777" w:rsidR="00793BB9" w:rsidRPr="00793BB9" w:rsidRDefault="00793BB9" w:rsidP="007D4C81">
            <w:pPr>
              <w:rPr>
                <w:color w:val="auto"/>
              </w:rPr>
            </w:pPr>
          </w:p>
        </w:tc>
        <w:tc>
          <w:tcPr>
            <w:tcW w:w="643" w:type="dxa"/>
            <w:tcBorders>
              <w:top w:val="single" w:sz="4" w:space="0" w:color="auto"/>
              <w:left w:val="nil"/>
              <w:bottom w:val="single" w:sz="4" w:space="0" w:color="auto"/>
              <w:right w:val="single" w:sz="4" w:space="0" w:color="auto"/>
            </w:tcBorders>
            <w:shd w:val="clear" w:color="auto" w:fill="auto"/>
            <w:noWrap/>
            <w:vAlign w:val="center"/>
          </w:tcPr>
          <w:p w14:paraId="7E5DA5FC" w14:textId="77777777" w:rsidR="00793BB9" w:rsidRPr="00793BB9" w:rsidRDefault="00793BB9" w:rsidP="007D4C81">
            <w:pPr>
              <w:rPr>
                <w:color w:val="auto"/>
              </w:rPr>
            </w:pPr>
          </w:p>
        </w:tc>
        <w:tc>
          <w:tcPr>
            <w:tcW w:w="1170" w:type="dxa"/>
            <w:tcBorders>
              <w:top w:val="single" w:sz="4" w:space="0" w:color="auto"/>
              <w:left w:val="nil"/>
              <w:bottom w:val="single" w:sz="4" w:space="0" w:color="auto"/>
              <w:right w:val="single" w:sz="4" w:space="0" w:color="auto"/>
            </w:tcBorders>
            <w:shd w:val="clear" w:color="auto" w:fill="auto"/>
            <w:noWrap/>
            <w:vAlign w:val="center"/>
          </w:tcPr>
          <w:p w14:paraId="69B5A816" w14:textId="77777777" w:rsidR="00793BB9" w:rsidRPr="00793BB9" w:rsidRDefault="00793BB9" w:rsidP="007D4C81">
            <w:pPr>
              <w:rPr>
                <w:color w:val="auto"/>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14:paraId="78FE316D" w14:textId="77777777" w:rsidR="00793BB9" w:rsidRPr="00793BB9" w:rsidRDefault="00793BB9" w:rsidP="007D4C81">
            <w:pPr>
              <w:rPr>
                <w:color w:val="auto"/>
              </w:rPr>
            </w:pPr>
          </w:p>
        </w:tc>
        <w:tc>
          <w:tcPr>
            <w:tcW w:w="1080" w:type="dxa"/>
            <w:tcBorders>
              <w:top w:val="single" w:sz="4" w:space="0" w:color="auto"/>
              <w:left w:val="nil"/>
              <w:bottom w:val="single" w:sz="4" w:space="0" w:color="auto"/>
              <w:right w:val="single" w:sz="4" w:space="0" w:color="auto"/>
            </w:tcBorders>
            <w:shd w:val="clear" w:color="auto" w:fill="auto"/>
            <w:noWrap/>
            <w:vAlign w:val="center"/>
          </w:tcPr>
          <w:p w14:paraId="4ABB0FD8" w14:textId="77777777" w:rsidR="00793BB9" w:rsidRPr="00793BB9" w:rsidRDefault="00793BB9" w:rsidP="007D4C81">
            <w:pPr>
              <w:rPr>
                <w:color w:val="auto"/>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14:paraId="055BA505" w14:textId="77777777" w:rsidR="00793BB9" w:rsidRPr="00793BB9" w:rsidRDefault="00793BB9" w:rsidP="007D4C81">
            <w:pPr>
              <w:rPr>
                <w:color w:val="auto"/>
              </w:rPr>
            </w:pPr>
          </w:p>
        </w:tc>
        <w:tc>
          <w:tcPr>
            <w:tcW w:w="720" w:type="dxa"/>
            <w:tcBorders>
              <w:top w:val="single" w:sz="4" w:space="0" w:color="auto"/>
              <w:left w:val="nil"/>
              <w:bottom w:val="single" w:sz="4" w:space="0" w:color="auto"/>
              <w:right w:val="single" w:sz="4" w:space="0" w:color="auto"/>
            </w:tcBorders>
            <w:shd w:val="clear" w:color="auto" w:fill="auto"/>
            <w:noWrap/>
            <w:vAlign w:val="center"/>
          </w:tcPr>
          <w:p w14:paraId="27D6523C" w14:textId="77777777" w:rsidR="00793BB9" w:rsidRPr="00793BB9" w:rsidRDefault="00793BB9" w:rsidP="007D4C81">
            <w:pPr>
              <w:rPr>
                <w:color w:val="auto"/>
              </w:rPr>
            </w:pPr>
          </w:p>
        </w:tc>
        <w:tc>
          <w:tcPr>
            <w:tcW w:w="630" w:type="dxa"/>
            <w:tcBorders>
              <w:top w:val="single" w:sz="4" w:space="0" w:color="auto"/>
              <w:left w:val="nil"/>
              <w:bottom w:val="single" w:sz="4" w:space="0" w:color="auto"/>
              <w:right w:val="single" w:sz="4" w:space="0" w:color="auto"/>
            </w:tcBorders>
            <w:shd w:val="clear" w:color="auto" w:fill="auto"/>
            <w:noWrap/>
            <w:vAlign w:val="center"/>
          </w:tcPr>
          <w:p w14:paraId="641DA215" w14:textId="77777777" w:rsidR="00793BB9" w:rsidRPr="00793BB9" w:rsidRDefault="00793BB9" w:rsidP="007D4C81">
            <w:pPr>
              <w:rPr>
                <w:color w:val="auto"/>
              </w:rPr>
            </w:pPr>
          </w:p>
        </w:tc>
        <w:tc>
          <w:tcPr>
            <w:tcW w:w="562" w:type="dxa"/>
            <w:tcBorders>
              <w:top w:val="single" w:sz="4" w:space="0" w:color="auto"/>
              <w:left w:val="nil"/>
              <w:bottom w:val="single" w:sz="4" w:space="0" w:color="auto"/>
              <w:right w:val="nil"/>
            </w:tcBorders>
            <w:vAlign w:val="center"/>
          </w:tcPr>
          <w:p w14:paraId="10A6392F" w14:textId="77777777" w:rsidR="00793BB9" w:rsidRPr="00793BB9" w:rsidRDefault="00793BB9" w:rsidP="007D4C81">
            <w:pPr>
              <w:rPr>
                <w:color w:val="auto"/>
              </w:rPr>
            </w:pPr>
          </w:p>
        </w:tc>
        <w:tc>
          <w:tcPr>
            <w:tcW w:w="631" w:type="dxa"/>
            <w:tcBorders>
              <w:top w:val="single" w:sz="4" w:space="0" w:color="auto"/>
              <w:left w:val="nil"/>
              <w:bottom w:val="single" w:sz="4" w:space="0" w:color="auto"/>
              <w:right w:val="single" w:sz="4" w:space="0" w:color="auto"/>
            </w:tcBorders>
            <w:shd w:val="clear" w:color="auto" w:fill="E36C0A"/>
            <w:noWrap/>
            <w:vAlign w:val="center"/>
          </w:tcPr>
          <w:p w14:paraId="5FDFFB1C" w14:textId="1ADFA413" w:rsidR="00793BB9" w:rsidRPr="00793BB9" w:rsidRDefault="00793BB9" w:rsidP="007D4C81">
            <w:pPr>
              <w:rPr>
                <w:color w:val="auto"/>
              </w:rPr>
            </w:pPr>
          </w:p>
        </w:tc>
        <w:tc>
          <w:tcPr>
            <w:tcW w:w="684" w:type="dxa"/>
            <w:tcBorders>
              <w:top w:val="single" w:sz="4" w:space="0" w:color="auto"/>
              <w:left w:val="nil"/>
              <w:bottom w:val="single" w:sz="4" w:space="0" w:color="auto"/>
              <w:right w:val="single" w:sz="4" w:space="0" w:color="auto"/>
            </w:tcBorders>
            <w:shd w:val="clear" w:color="auto" w:fill="E36C0A"/>
            <w:noWrap/>
            <w:vAlign w:val="center"/>
          </w:tcPr>
          <w:p w14:paraId="2EB14833" w14:textId="77777777" w:rsidR="00793BB9" w:rsidRPr="00793BB9" w:rsidRDefault="00793BB9" w:rsidP="007D4C81">
            <w:pPr>
              <w:rPr>
                <w:color w:val="auto"/>
              </w:rPr>
            </w:pPr>
          </w:p>
        </w:tc>
      </w:tr>
    </w:tbl>
    <w:p w14:paraId="3DFAFFAD" w14:textId="612F65F0" w:rsidR="002078D2" w:rsidRDefault="002078D2" w:rsidP="007B127E">
      <w:pPr>
        <w:rPr>
          <w:color w:val="auto"/>
        </w:rPr>
      </w:pPr>
    </w:p>
    <w:p w14:paraId="72669D13" w14:textId="65A4C987" w:rsidR="002078D2" w:rsidRDefault="002078D2" w:rsidP="007B127E">
      <w:pPr>
        <w:rPr>
          <w:color w:val="auto"/>
        </w:rPr>
      </w:pPr>
    </w:p>
    <w:p w14:paraId="764F5A1E" w14:textId="77777777" w:rsidR="00793BB9" w:rsidRDefault="00793BB9" w:rsidP="007B127E">
      <w:pPr>
        <w:rPr>
          <w:color w:val="auto"/>
        </w:rPr>
        <w:sectPr w:rsidR="00793BB9" w:rsidSect="00793BB9">
          <w:pgSz w:w="16839" w:h="11907" w:orient="landscape" w:code="9"/>
          <w:pgMar w:top="1800" w:right="1440" w:bottom="1800" w:left="1440" w:header="720" w:footer="432" w:gutter="0"/>
          <w:cols w:space="720"/>
          <w:docGrid w:linePitch="360"/>
        </w:sect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472"/>
        <w:gridCol w:w="378"/>
        <w:gridCol w:w="792"/>
        <w:gridCol w:w="810"/>
        <w:gridCol w:w="360"/>
        <w:gridCol w:w="306"/>
        <w:gridCol w:w="234"/>
        <w:gridCol w:w="900"/>
        <w:gridCol w:w="450"/>
        <w:gridCol w:w="1251"/>
        <w:gridCol w:w="279"/>
        <w:gridCol w:w="1530"/>
      </w:tblGrid>
      <w:tr w:rsidR="0080576D" w:rsidRPr="008F4C64" w14:paraId="7975777F" w14:textId="77777777" w:rsidTr="0045463A">
        <w:tc>
          <w:tcPr>
            <w:tcW w:w="9180" w:type="dxa"/>
            <w:gridSpan w:val="13"/>
          </w:tcPr>
          <w:p w14:paraId="5012B9F9" w14:textId="2888B190" w:rsidR="0080576D" w:rsidRPr="0080576D" w:rsidRDefault="0080576D" w:rsidP="008F4C64">
            <w:pPr>
              <w:rPr>
                <w:color w:val="auto"/>
              </w:rPr>
            </w:pPr>
            <w:r w:rsidRPr="002078D2">
              <w:rPr>
                <w:bCs/>
                <w:color w:val="auto"/>
              </w:rPr>
              <w:lastRenderedPageBreak/>
              <w:t xml:space="preserve">Outcome 1: </w:t>
            </w:r>
            <w:r w:rsidRPr="002078D2">
              <w:rPr>
                <w:color w:val="auto"/>
              </w:rPr>
              <w:t>Productivity, diversity, and income of crop-livestock systems in selected agro-ecologies enhanced under climate variability</w:t>
            </w:r>
            <w:r>
              <w:rPr>
                <w:color w:val="auto"/>
              </w:rPr>
              <w:t>.</w:t>
            </w:r>
          </w:p>
        </w:tc>
      </w:tr>
      <w:tr w:rsidR="008F4C64" w:rsidRPr="008F4C64" w14:paraId="26ED8F43" w14:textId="77777777" w:rsidTr="008F4C64">
        <w:tc>
          <w:tcPr>
            <w:tcW w:w="2268" w:type="dxa"/>
            <w:gridSpan w:val="3"/>
          </w:tcPr>
          <w:p w14:paraId="6AB01BC3" w14:textId="77777777" w:rsidR="008F4C64" w:rsidRPr="008F4C64" w:rsidRDefault="008F4C64" w:rsidP="008F4C64">
            <w:pPr>
              <w:rPr>
                <w:bCs/>
                <w:color w:val="auto"/>
              </w:rPr>
            </w:pPr>
            <w:r w:rsidRPr="008F4C64">
              <w:rPr>
                <w:bCs/>
                <w:color w:val="auto"/>
              </w:rPr>
              <w:t>a. Output 1</w:t>
            </w:r>
          </w:p>
        </w:tc>
        <w:tc>
          <w:tcPr>
            <w:tcW w:w="6912" w:type="dxa"/>
            <w:gridSpan w:val="10"/>
          </w:tcPr>
          <w:p w14:paraId="0125EC79" w14:textId="77777777" w:rsidR="008F4C64" w:rsidRPr="008F4C64" w:rsidRDefault="008F4C64" w:rsidP="008F4C64">
            <w:pPr>
              <w:rPr>
                <w:bCs/>
                <w:color w:val="auto"/>
              </w:rPr>
            </w:pPr>
            <w:r w:rsidRPr="008F4C64">
              <w:rPr>
                <w:bCs/>
                <w:iCs/>
                <w:color w:val="auto"/>
              </w:rPr>
              <w:t>Demand-driven, climate-smart, integrated crop-livestock research products (contextualized technologies) for improved productivity, diversified diets, and higher income piloted for specific typologies in target agro-ecologies</w:t>
            </w:r>
          </w:p>
        </w:tc>
      </w:tr>
      <w:tr w:rsidR="008F4C64" w:rsidRPr="008F4C64" w14:paraId="6700F109" w14:textId="77777777" w:rsidTr="008F4C64">
        <w:tc>
          <w:tcPr>
            <w:tcW w:w="2268" w:type="dxa"/>
            <w:gridSpan w:val="3"/>
          </w:tcPr>
          <w:p w14:paraId="029DC4C0" w14:textId="77777777" w:rsidR="008F4C64" w:rsidRPr="008F4C64" w:rsidRDefault="008F4C64" w:rsidP="008F4C64">
            <w:pPr>
              <w:rPr>
                <w:bCs/>
                <w:color w:val="auto"/>
              </w:rPr>
            </w:pPr>
            <w:r w:rsidRPr="008F4C64">
              <w:rPr>
                <w:bCs/>
                <w:color w:val="auto"/>
              </w:rPr>
              <w:t>b. Activity 1.1.1</w:t>
            </w:r>
          </w:p>
        </w:tc>
        <w:tc>
          <w:tcPr>
            <w:tcW w:w="6912" w:type="dxa"/>
            <w:gridSpan w:val="10"/>
          </w:tcPr>
          <w:p w14:paraId="7991BCB2" w14:textId="77777777" w:rsidR="008F4C64" w:rsidRPr="008F4C64" w:rsidRDefault="008F4C64" w:rsidP="008F4C64">
            <w:pPr>
              <w:rPr>
                <w:bCs/>
                <w:color w:val="auto"/>
              </w:rPr>
            </w:pPr>
            <w:r w:rsidRPr="008F4C64">
              <w:rPr>
                <w:bCs/>
                <w:iCs/>
                <w:color w:val="auto"/>
              </w:rPr>
              <w:t>Assess and iteratively improve resilient crop-crop and crop-livestock integration systems</w:t>
            </w:r>
          </w:p>
        </w:tc>
      </w:tr>
      <w:tr w:rsidR="008F4C64" w:rsidRPr="008F4C64" w14:paraId="7F86FC1F" w14:textId="77777777" w:rsidTr="008F4C64">
        <w:tc>
          <w:tcPr>
            <w:tcW w:w="2268" w:type="dxa"/>
            <w:gridSpan w:val="3"/>
          </w:tcPr>
          <w:p w14:paraId="2A2BE2E0" w14:textId="77777777" w:rsidR="008F4C64" w:rsidRPr="008F4C64" w:rsidRDefault="008F4C64" w:rsidP="008F4C64">
            <w:pPr>
              <w:rPr>
                <w:bCs/>
                <w:color w:val="auto"/>
              </w:rPr>
            </w:pPr>
            <w:r w:rsidRPr="008F4C64">
              <w:rPr>
                <w:bCs/>
                <w:color w:val="auto"/>
              </w:rPr>
              <w:t xml:space="preserve">c. Sub-activity 1.1.1.3 </w:t>
            </w:r>
          </w:p>
        </w:tc>
        <w:tc>
          <w:tcPr>
            <w:tcW w:w="6912" w:type="dxa"/>
            <w:gridSpan w:val="10"/>
          </w:tcPr>
          <w:p w14:paraId="70AB87D5" w14:textId="77777777" w:rsidR="008F4C64" w:rsidRPr="008F4C64" w:rsidRDefault="008F4C64" w:rsidP="008F4C64">
            <w:pPr>
              <w:rPr>
                <w:bCs/>
                <w:color w:val="auto"/>
              </w:rPr>
            </w:pPr>
            <w:r w:rsidRPr="008F4C64">
              <w:rPr>
                <w:bCs/>
                <w:color w:val="auto"/>
              </w:rPr>
              <w:t>Determining the productivity of groundnut as a function of seed generation x variety x density interactions in two contrasting agro-ecologies, and rotational benefits to maize</w:t>
            </w:r>
          </w:p>
        </w:tc>
      </w:tr>
      <w:tr w:rsidR="008F4C64" w:rsidRPr="008F4C64" w14:paraId="5D60A4B7" w14:textId="77777777" w:rsidTr="008F4C64">
        <w:tc>
          <w:tcPr>
            <w:tcW w:w="9180" w:type="dxa"/>
            <w:gridSpan w:val="13"/>
          </w:tcPr>
          <w:p w14:paraId="78833A4D" w14:textId="77777777" w:rsidR="008F4C64" w:rsidRPr="008F4C64" w:rsidRDefault="008F4C64" w:rsidP="008F4C64">
            <w:pPr>
              <w:rPr>
                <w:bCs/>
                <w:color w:val="auto"/>
              </w:rPr>
            </w:pPr>
          </w:p>
        </w:tc>
      </w:tr>
      <w:tr w:rsidR="008F4C64" w:rsidRPr="008F4C64" w14:paraId="7BED6C9C" w14:textId="77777777" w:rsidTr="008F4C64">
        <w:tc>
          <w:tcPr>
            <w:tcW w:w="9180" w:type="dxa"/>
            <w:gridSpan w:val="13"/>
          </w:tcPr>
          <w:p w14:paraId="5F9BED5A" w14:textId="77777777" w:rsidR="008F4C64" w:rsidRPr="008F4C64" w:rsidRDefault="008F4C64" w:rsidP="008F4C64">
            <w:pPr>
              <w:rPr>
                <w:bCs/>
                <w:color w:val="auto"/>
              </w:rPr>
            </w:pPr>
            <w:r w:rsidRPr="008F4C64">
              <w:rPr>
                <w:bCs/>
                <w:color w:val="auto"/>
              </w:rPr>
              <w:t>d. Research team</w:t>
            </w:r>
          </w:p>
        </w:tc>
      </w:tr>
      <w:tr w:rsidR="008F4C64" w:rsidRPr="008F4C64" w14:paraId="4E72170B" w14:textId="77777777" w:rsidTr="008F4C64">
        <w:tc>
          <w:tcPr>
            <w:tcW w:w="1890" w:type="dxa"/>
            <w:gridSpan w:val="2"/>
          </w:tcPr>
          <w:p w14:paraId="5E6C917C" w14:textId="77777777" w:rsidR="008F4C64" w:rsidRPr="008F4C64" w:rsidRDefault="008F4C64" w:rsidP="008F4C64">
            <w:pPr>
              <w:rPr>
                <w:color w:val="auto"/>
              </w:rPr>
            </w:pPr>
            <w:r w:rsidRPr="008F4C64">
              <w:rPr>
                <w:color w:val="auto"/>
              </w:rPr>
              <w:t>Name</w:t>
            </w:r>
          </w:p>
        </w:tc>
        <w:tc>
          <w:tcPr>
            <w:tcW w:w="2880" w:type="dxa"/>
            <w:gridSpan w:val="6"/>
          </w:tcPr>
          <w:p w14:paraId="061622C8" w14:textId="77777777" w:rsidR="008F4C64" w:rsidRPr="008F4C64" w:rsidRDefault="008F4C64" w:rsidP="008F4C64">
            <w:pPr>
              <w:rPr>
                <w:color w:val="auto"/>
              </w:rPr>
            </w:pPr>
            <w:r w:rsidRPr="008F4C64">
              <w:rPr>
                <w:color w:val="auto"/>
              </w:rPr>
              <w:t>Institution</w:t>
            </w:r>
          </w:p>
        </w:tc>
        <w:tc>
          <w:tcPr>
            <w:tcW w:w="4410" w:type="dxa"/>
            <w:gridSpan w:val="5"/>
          </w:tcPr>
          <w:p w14:paraId="1A41193E" w14:textId="77777777" w:rsidR="008F4C64" w:rsidRPr="008F4C64" w:rsidRDefault="008F4C64" w:rsidP="008F4C64">
            <w:pPr>
              <w:rPr>
                <w:b/>
                <w:color w:val="auto"/>
              </w:rPr>
            </w:pPr>
            <w:r w:rsidRPr="008F4C64">
              <w:rPr>
                <w:color w:val="auto"/>
              </w:rPr>
              <w:t>Role</w:t>
            </w:r>
            <w:r w:rsidRPr="008F4C64">
              <w:rPr>
                <w:b/>
                <w:color w:val="auto"/>
              </w:rPr>
              <w:t xml:space="preserve"> </w:t>
            </w:r>
          </w:p>
        </w:tc>
      </w:tr>
      <w:tr w:rsidR="008F4C64" w:rsidRPr="008F4C64" w14:paraId="57083F9F" w14:textId="77777777" w:rsidTr="008F4C64">
        <w:trPr>
          <w:trHeight w:val="60"/>
        </w:trPr>
        <w:tc>
          <w:tcPr>
            <w:tcW w:w="1890" w:type="dxa"/>
            <w:gridSpan w:val="2"/>
          </w:tcPr>
          <w:p w14:paraId="09EAF1B1" w14:textId="77777777" w:rsidR="008F4C64" w:rsidRPr="008F4C64" w:rsidRDefault="008F4C64" w:rsidP="008F4C64">
            <w:pPr>
              <w:rPr>
                <w:color w:val="auto"/>
              </w:rPr>
            </w:pPr>
            <w:proofErr w:type="spellStart"/>
            <w:r w:rsidRPr="008F4C64">
              <w:rPr>
                <w:color w:val="auto"/>
              </w:rPr>
              <w:t>Wezi</w:t>
            </w:r>
            <w:proofErr w:type="spellEnd"/>
            <w:r w:rsidRPr="008F4C64">
              <w:rPr>
                <w:color w:val="auto"/>
              </w:rPr>
              <w:t xml:space="preserve"> Mhango</w:t>
            </w:r>
          </w:p>
        </w:tc>
        <w:tc>
          <w:tcPr>
            <w:tcW w:w="2880" w:type="dxa"/>
            <w:gridSpan w:val="6"/>
          </w:tcPr>
          <w:p w14:paraId="1546CDF9" w14:textId="77777777" w:rsidR="008F4C64" w:rsidRPr="008F4C64" w:rsidRDefault="008F4C64" w:rsidP="008F4C64">
            <w:pPr>
              <w:rPr>
                <w:color w:val="auto"/>
              </w:rPr>
            </w:pPr>
            <w:r w:rsidRPr="008F4C64">
              <w:rPr>
                <w:color w:val="auto"/>
              </w:rPr>
              <w:t>LUANAR</w:t>
            </w:r>
          </w:p>
        </w:tc>
        <w:tc>
          <w:tcPr>
            <w:tcW w:w="4410" w:type="dxa"/>
            <w:gridSpan w:val="5"/>
          </w:tcPr>
          <w:p w14:paraId="5858858C" w14:textId="77777777" w:rsidR="008F4C64" w:rsidRPr="008F4C64" w:rsidRDefault="008F4C64" w:rsidP="008F4C64">
            <w:pPr>
              <w:rPr>
                <w:color w:val="auto"/>
              </w:rPr>
            </w:pPr>
            <w:r w:rsidRPr="008F4C64">
              <w:rPr>
                <w:color w:val="auto"/>
              </w:rPr>
              <w:t>PI, research design and implementation, technology evaluation reporting</w:t>
            </w:r>
          </w:p>
        </w:tc>
      </w:tr>
      <w:tr w:rsidR="008F4C64" w:rsidRPr="008F4C64" w14:paraId="426C1061" w14:textId="77777777" w:rsidTr="008F4C64">
        <w:tc>
          <w:tcPr>
            <w:tcW w:w="1890" w:type="dxa"/>
            <w:gridSpan w:val="2"/>
          </w:tcPr>
          <w:p w14:paraId="727DA8F3" w14:textId="77777777" w:rsidR="008F4C64" w:rsidRPr="008F4C64" w:rsidRDefault="008F4C64" w:rsidP="008F4C64">
            <w:pPr>
              <w:rPr>
                <w:color w:val="auto"/>
              </w:rPr>
            </w:pPr>
            <w:r w:rsidRPr="008F4C64">
              <w:rPr>
                <w:color w:val="auto"/>
              </w:rPr>
              <w:t xml:space="preserve">Regis Chikowo, Sieg Snapp </w:t>
            </w:r>
          </w:p>
        </w:tc>
        <w:tc>
          <w:tcPr>
            <w:tcW w:w="2880" w:type="dxa"/>
            <w:gridSpan w:val="6"/>
          </w:tcPr>
          <w:p w14:paraId="59C76B96" w14:textId="77777777" w:rsidR="008F4C64" w:rsidRPr="008F4C64" w:rsidRDefault="008F4C64" w:rsidP="008F4C64">
            <w:pPr>
              <w:rPr>
                <w:color w:val="auto"/>
              </w:rPr>
            </w:pPr>
            <w:r w:rsidRPr="008F4C64">
              <w:rPr>
                <w:color w:val="auto"/>
              </w:rPr>
              <w:t>MSU</w:t>
            </w:r>
          </w:p>
        </w:tc>
        <w:tc>
          <w:tcPr>
            <w:tcW w:w="4410" w:type="dxa"/>
            <w:gridSpan w:val="5"/>
          </w:tcPr>
          <w:p w14:paraId="52773654" w14:textId="77777777" w:rsidR="008F4C64" w:rsidRPr="008F4C64" w:rsidRDefault="008F4C64" w:rsidP="008F4C64">
            <w:pPr>
              <w:rPr>
                <w:color w:val="auto"/>
              </w:rPr>
            </w:pPr>
            <w:r w:rsidRPr="008F4C64">
              <w:rPr>
                <w:color w:val="auto"/>
              </w:rPr>
              <w:t>Co-PIs, research conceptualization, design, implementation</w:t>
            </w:r>
          </w:p>
        </w:tc>
      </w:tr>
      <w:tr w:rsidR="008F4C64" w:rsidRPr="008F4C64" w14:paraId="08295AF5" w14:textId="77777777" w:rsidTr="008F4C64">
        <w:tc>
          <w:tcPr>
            <w:tcW w:w="1890" w:type="dxa"/>
            <w:gridSpan w:val="2"/>
          </w:tcPr>
          <w:p w14:paraId="46BD273D" w14:textId="77777777" w:rsidR="008F4C64" w:rsidRPr="008F4C64" w:rsidRDefault="008F4C64" w:rsidP="008F4C64">
            <w:pPr>
              <w:rPr>
                <w:color w:val="auto"/>
              </w:rPr>
            </w:pPr>
            <w:r w:rsidRPr="008F4C64">
              <w:rPr>
                <w:color w:val="auto"/>
              </w:rPr>
              <w:t>DADOs</w:t>
            </w:r>
          </w:p>
        </w:tc>
        <w:tc>
          <w:tcPr>
            <w:tcW w:w="2880" w:type="dxa"/>
            <w:gridSpan w:val="6"/>
          </w:tcPr>
          <w:p w14:paraId="61972C5F" w14:textId="77777777" w:rsidR="008F4C64" w:rsidRPr="008F4C64" w:rsidRDefault="008F4C64" w:rsidP="008F4C64">
            <w:pPr>
              <w:rPr>
                <w:color w:val="auto"/>
              </w:rPr>
            </w:pPr>
            <w:r w:rsidRPr="008F4C64">
              <w:rPr>
                <w:color w:val="auto"/>
              </w:rPr>
              <w:t>Dedza and Machinga Agriculture Extension Offices</w:t>
            </w:r>
          </w:p>
        </w:tc>
        <w:tc>
          <w:tcPr>
            <w:tcW w:w="4410" w:type="dxa"/>
            <w:gridSpan w:val="5"/>
          </w:tcPr>
          <w:p w14:paraId="7F8E10D9" w14:textId="77777777" w:rsidR="008F4C64" w:rsidRPr="008F4C64" w:rsidRDefault="008F4C64" w:rsidP="008F4C64">
            <w:pPr>
              <w:rPr>
                <w:color w:val="auto"/>
              </w:rPr>
            </w:pPr>
            <w:r w:rsidRPr="008F4C64">
              <w:rPr>
                <w:color w:val="auto"/>
              </w:rPr>
              <w:t>Convening district-wide field days and farmer and extension exchange visits</w:t>
            </w:r>
          </w:p>
        </w:tc>
      </w:tr>
      <w:tr w:rsidR="008F4C64" w:rsidRPr="008F4C64" w14:paraId="7B247099" w14:textId="77777777" w:rsidTr="008F4C64">
        <w:tc>
          <w:tcPr>
            <w:tcW w:w="1890" w:type="dxa"/>
            <w:gridSpan w:val="2"/>
          </w:tcPr>
          <w:p w14:paraId="359321E0" w14:textId="77777777" w:rsidR="008F4C64" w:rsidRPr="008F4C64" w:rsidRDefault="008F4C64" w:rsidP="008F4C64">
            <w:pPr>
              <w:rPr>
                <w:color w:val="auto"/>
              </w:rPr>
            </w:pPr>
            <w:r w:rsidRPr="008F4C64">
              <w:rPr>
                <w:color w:val="auto"/>
              </w:rPr>
              <w:t>N.N.</w:t>
            </w:r>
          </w:p>
        </w:tc>
        <w:tc>
          <w:tcPr>
            <w:tcW w:w="2880" w:type="dxa"/>
            <w:gridSpan w:val="6"/>
          </w:tcPr>
          <w:p w14:paraId="6887630B" w14:textId="77777777" w:rsidR="008F4C64" w:rsidRPr="008F4C64" w:rsidRDefault="008F4C64" w:rsidP="008F4C64">
            <w:pPr>
              <w:rPr>
                <w:color w:val="auto"/>
              </w:rPr>
            </w:pPr>
            <w:r w:rsidRPr="008F4C64">
              <w:rPr>
                <w:color w:val="auto"/>
              </w:rPr>
              <w:t>IFPRI</w:t>
            </w:r>
          </w:p>
        </w:tc>
        <w:tc>
          <w:tcPr>
            <w:tcW w:w="4410" w:type="dxa"/>
            <w:gridSpan w:val="5"/>
          </w:tcPr>
          <w:p w14:paraId="2CEF8094" w14:textId="77777777" w:rsidR="008F4C64" w:rsidRPr="008F4C64" w:rsidRDefault="008F4C64" w:rsidP="008F4C64">
            <w:pPr>
              <w:rPr>
                <w:color w:val="auto"/>
              </w:rPr>
            </w:pPr>
            <w:r w:rsidRPr="008F4C64">
              <w:rPr>
                <w:color w:val="auto"/>
              </w:rPr>
              <w:t>M&amp;E support</w:t>
            </w:r>
          </w:p>
        </w:tc>
      </w:tr>
      <w:tr w:rsidR="008F4C64" w:rsidRPr="008F4C64" w14:paraId="72D47836" w14:textId="77777777" w:rsidTr="008F4C64">
        <w:tc>
          <w:tcPr>
            <w:tcW w:w="9180" w:type="dxa"/>
            <w:gridSpan w:val="13"/>
          </w:tcPr>
          <w:p w14:paraId="40009EAF" w14:textId="77777777" w:rsidR="008F4C64" w:rsidRPr="008F4C64" w:rsidRDefault="008F4C64" w:rsidP="008F4C64">
            <w:pPr>
              <w:rPr>
                <w:color w:val="auto"/>
                <w:lang w:val="en-GB"/>
              </w:rPr>
            </w:pPr>
          </w:p>
        </w:tc>
      </w:tr>
      <w:tr w:rsidR="008F4C64" w:rsidRPr="008F4C64" w14:paraId="1FFA8500" w14:textId="77777777" w:rsidTr="008F4C64">
        <w:tc>
          <w:tcPr>
            <w:tcW w:w="9180" w:type="dxa"/>
            <w:gridSpan w:val="13"/>
          </w:tcPr>
          <w:p w14:paraId="5C14AB3F" w14:textId="77777777" w:rsidR="008F4C64" w:rsidRPr="008F4C64" w:rsidRDefault="008F4C64" w:rsidP="008F4C64">
            <w:pPr>
              <w:rPr>
                <w:bCs/>
                <w:color w:val="auto"/>
              </w:rPr>
            </w:pPr>
            <w:r w:rsidRPr="008F4C64">
              <w:rPr>
                <w:bCs/>
                <w:color w:val="auto"/>
              </w:rPr>
              <w:t>d. Student(s)</w:t>
            </w:r>
          </w:p>
        </w:tc>
      </w:tr>
      <w:tr w:rsidR="008F4C64" w:rsidRPr="008F4C64" w14:paraId="6851B3C8" w14:textId="77777777" w:rsidTr="008F4C64">
        <w:trPr>
          <w:trHeight w:val="278"/>
        </w:trPr>
        <w:tc>
          <w:tcPr>
            <w:tcW w:w="1890" w:type="dxa"/>
            <w:gridSpan w:val="2"/>
          </w:tcPr>
          <w:p w14:paraId="68CD272A" w14:textId="77777777" w:rsidR="008F4C64" w:rsidRPr="008F4C64" w:rsidRDefault="008F4C64" w:rsidP="008F4C64">
            <w:pPr>
              <w:rPr>
                <w:bCs/>
                <w:color w:val="auto"/>
              </w:rPr>
            </w:pPr>
            <w:r w:rsidRPr="008F4C64">
              <w:rPr>
                <w:bCs/>
                <w:color w:val="auto"/>
              </w:rPr>
              <w:t>Name</w:t>
            </w:r>
          </w:p>
        </w:tc>
        <w:tc>
          <w:tcPr>
            <w:tcW w:w="1980" w:type="dxa"/>
            <w:gridSpan w:val="3"/>
          </w:tcPr>
          <w:p w14:paraId="2164721E" w14:textId="77777777" w:rsidR="008F4C64" w:rsidRPr="008F4C64" w:rsidRDefault="008F4C64" w:rsidP="008F4C64">
            <w:pPr>
              <w:rPr>
                <w:color w:val="auto"/>
              </w:rPr>
            </w:pPr>
            <w:r w:rsidRPr="008F4C64">
              <w:rPr>
                <w:color w:val="auto"/>
              </w:rPr>
              <w:t>Institute</w:t>
            </w:r>
          </w:p>
        </w:tc>
        <w:tc>
          <w:tcPr>
            <w:tcW w:w="2250" w:type="dxa"/>
            <w:gridSpan w:val="5"/>
          </w:tcPr>
          <w:p w14:paraId="257AA60B" w14:textId="77777777" w:rsidR="008F4C64" w:rsidRPr="008F4C64" w:rsidRDefault="008F4C64" w:rsidP="008F4C64">
            <w:pPr>
              <w:rPr>
                <w:color w:val="auto"/>
              </w:rPr>
            </w:pPr>
            <w:r w:rsidRPr="008F4C64">
              <w:rPr>
                <w:color w:val="auto"/>
              </w:rPr>
              <w:t>Degree</w:t>
            </w:r>
          </w:p>
        </w:tc>
        <w:tc>
          <w:tcPr>
            <w:tcW w:w="1530" w:type="dxa"/>
            <w:gridSpan w:val="2"/>
          </w:tcPr>
          <w:p w14:paraId="6D40AFDD" w14:textId="77777777" w:rsidR="008F4C64" w:rsidRPr="008F4C64" w:rsidRDefault="008F4C64" w:rsidP="008F4C64">
            <w:pPr>
              <w:rPr>
                <w:color w:val="auto"/>
              </w:rPr>
            </w:pPr>
            <w:r w:rsidRPr="008F4C64">
              <w:rPr>
                <w:color w:val="auto"/>
              </w:rPr>
              <w:t>Start</w:t>
            </w:r>
          </w:p>
        </w:tc>
        <w:tc>
          <w:tcPr>
            <w:tcW w:w="1530" w:type="dxa"/>
          </w:tcPr>
          <w:p w14:paraId="65A79024" w14:textId="77777777" w:rsidR="008F4C64" w:rsidRPr="008F4C64" w:rsidRDefault="008F4C64" w:rsidP="008F4C64">
            <w:pPr>
              <w:rPr>
                <w:color w:val="auto"/>
              </w:rPr>
            </w:pPr>
            <w:r w:rsidRPr="008F4C64">
              <w:rPr>
                <w:color w:val="auto"/>
              </w:rPr>
              <w:t>End</w:t>
            </w:r>
          </w:p>
        </w:tc>
      </w:tr>
      <w:tr w:rsidR="008F4C64" w:rsidRPr="008F4C64" w14:paraId="2FE13930" w14:textId="77777777" w:rsidTr="008F4C64">
        <w:tc>
          <w:tcPr>
            <w:tcW w:w="1890" w:type="dxa"/>
            <w:gridSpan w:val="2"/>
          </w:tcPr>
          <w:p w14:paraId="216ADF6B" w14:textId="77777777" w:rsidR="008F4C64" w:rsidRPr="008F4C64" w:rsidRDefault="008F4C64" w:rsidP="008F4C64">
            <w:pPr>
              <w:rPr>
                <w:bCs/>
                <w:color w:val="auto"/>
              </w:rPr>
            </w:pPr>
            <w:r w:rsidRPr="008F4C64">
              <w:rPr>
                <w:bCs/>
                <w:color w:val="auto"/>
              </w:rPr>
              <w:t xml:space="preserve">Isaac </w:t>
            </w:r>
            <w:proofErr w:type="spellStart"/>
            <w:r w:rsidRPr="008F4C64">
              <w:rPr>
                <w:bCs/>
                <w:color w:val="auto"/>
              </w:rPr>
              <w:t>Maviko</w:t>
            </w:r>
            <w:proofErr w:type="spellEnd"/>
          </w:p>
        </w:tc>
        <w:tc>
          <w:tcPr>
            <w:tcW w:w="1980" w:type="dxa"/>
            <w:gridSpan w:val="3"/>
          </w:tcPr>
          <w:p w14:paraId="1C09C498" w14:textId="77777777" w:rsidR="008F4C64" w:rsidRPr="008F4C64" w:rsidRDefault="008F4C64" w:rsidP="008F4C64">
            <w:pPr>
              <w:rPr>
                <w:color w:val="auto"/>
              </w:rPr>
            </w:pPr>
            <w:r w:rsidRPr="008F4C64">
              <w:rPr>
                <w:color w:val="auto"/>
              </w:rPr>
              <w:t xml:space="preserve">LUANAR </w:t>
            </w:r>
          </w:p>
        </w:tc>
        <w:tc>
          <w:tcPr>
            <w:tcW w:w="2250" w:type="dxa"/>
            <w:gridSpan w:val="5"/>
          </w:tcPr>
          <w:p w14:paraId="3DC7C1F4" w14:textId="77777777" w:rsidR="008F4C64" w:rsidRPr="008F4C64" w:rsidRDefault="008F4C64" w:rsidP="008F4C64">
            <w:pPr>
              <w:rPr>
                <w:color w:val="auto"/>
              </w:rPr>
            </w:pPr>
            <w:r w:rsidRPr="008F4C64">
              <w:rPr>
                <w:color w:val="auto"/>
              </w:rPr>
              <w:t>MSc Agronomy</w:t>
            </w:r>
          </w:p>
        </w:tc>
        <w:tc>
          <w:tcPr>
            <w:tcW w:w="1530" w:type="dxa"/>
            <w:gridSpan w:val="2"/>
          </w:tcPr>
          <w:p w14:paraId="3368731A" w14:textId="77777777" w:rsidR="008F4C64" w:rsidRPr="008F4C64" w:rsidRDefault="008F4C64" w:rsidP="008F4C64">
            <w:pPr>
              <w:rPr>
                <w:color w:val="auto"/>
              </w:rPr>
            </w:pPr>
            <w:r w:rsidRPr="008F4C64">
              <w:rPr>
                <w:color w:val="auto"/>
              </w:rPr>
              <w:t>Nov. 2019</w:t>
            </w:r>
          </w:p>
        </w:tc>
        <w:tc>
          <w:tcPr>
            <w:tcW w:w="1530" w:type="dxa"/>
          </w:tcPr>
          <w:p w14:paraId="49146E88" w14:textId="77777777" w:rsidR="008F4C64" w:rsidRPr="008F4C64" w:rsidRDefault="008F4C64" w:rsidP="008F4C64">
            <w:pPr>
              <w:rPr>
                <w:color w:val="auto"/>
              </w:rPr>
            </w:pPr>
            <w:r w:rsidRPr="008F4C64">
              <w:rPr>
                <w:color w:val="auto"/>
              </w:rPr>
              <w:t>Nov. 2021</w:t>
            </w:r>
          </w:p>
        </w:tc>
      </w:tr>
      <w:tr w:rsidR="008F4C64" w:rsidRPr="008F4C64" w14:paraId="1C929F67" w14:textId="77777777" w:rsidTr="008F4C64">
        <w:tc>
          <w:tcPr>
            <w:tcW w:w="9180" w:type="dxa"/>
            <w:gridSpan w:val="13"/>
          </w:tcPr>
          <w:p w14:paraId="512892C0" w14:textId="77777777" w:rsidR="008F4C64" w:rsidRPr="008F4C64" w:rsidRDefault="008F4C64" w:rsidP="008F4C64">
            <w:pPr>
              <w:rPr>
                <w:color w:val="auto"/>
              </w:rPr>
            </w:pPr>
          </w:p>
        </w:tc>
      </w:tr>
      <w:tr w:rsidR="008F4C64" w:rsidRPr="008F4C64" w14:paraId="1472E7FA" w14:textId="77777777" w:rsidTr="008F4C64">
        <w:tc>
          <w:tcPr>
            <w:tcW w:w="1890" w:type="dxa"/>
            <w:gridSpan w:val="2"/>
          </w:tcPr>
          <w:p w14:paraId="3FF9E91E" w14:textId="77777777" w:rsidR="008F4C64" w:rsidRPr="008F4C64" w:rsidRDefault="008F4C64" w:rsidP="008F4C64">
            <w:pPr>
              <w:rPr>
                <w:bCs/>
                <w:color w:val="auto"/>
              </w:rPr>
            </w:pPr>
            <w:r w:rsidRPr="008F4C64">
              <w:rPr>
                <w:bCs/>
                <w:color w:val="auto"/>
              </w:rPr>
              <w:t>f. Location(s)</w:t>
            </w:r>
          </w:p>
        </w:tc>
        <w:tc>
          <w:tcPr>
            <w:tcW w:w="7290" w:type="dxa"/>
            <w:gridSpan w:val="11"/>
          </w:tcPr>
          <w:p w14:paraId="7170EE4D" w14:textId="77777777" w:rsidR="008F4C64" w:rsidRPr="008F4C64" w:rsidRDefault="008F4C64" w:rsidP="008F4C64">
            <w:pPr>
              <w:rPr>
                <w:color w:val="auto"/>
              </w:rPr>
            </w:pPr>
            <w:r w:rsidRPr="008F4C64">
              <w:rPr>
                <w:color w:val="auto"/>
              </w:rPr>
              <w:t xml:space="preserve">Linthipe (Dedza) and </w:t>
            </w:r>
            <w:proofErr w:type="spellStart"/>
            <w:r w:rsidRPr="008F4C64">
              <w:rPr>
                <w:color w:val="auto"/>
              </w:rPr>
              <w:t>Ntubwi</w:t>
            </w:r>
            <w:proofErr w:type="spellEnd"/>
            <w:r w:rsidRPr="008F4C64">
              <w:rPr>
                <w:color w:val="auto"/>
              </w:rPr>
              <w:t xml:space="preserve"> (Machinga) Extension Planning Areas (EPAs)</w:t>
            </w:r>
          </w:p>
        </w:tc>
      </w:tr>
      <w:tr w:rsidR="008F4C64" w:rsidRPr="008F4C64" w14:paraId="2C5D32FD" w14:textId="77777777" w:rsidTr="008F4C64">
        <w:tc>
          <w:tcPr>
            <w:tcW w:w="9180" w:type="dxa"/>
            <w:gridSpan w:val="13"/>
          </w:tcPr>
          <w:p w14:paraId="2AFC4E86" w14:textId="77777777" w:rsidR="008F4C64" w:rsidRPr="008F4C64" w:rsidRDefault="008F4C64" w:rsidP="008F4C64">
            <w:pPr>
              <w:rPr>
                <w:color w:val="auto"/>
              </w:rPr>
            </w:pPr>
          </w:p>
        </w:tc>
      </w:tr>
      <w:tr w:rsidR="008F4C64" w:rsidRPr="008F4C64" w14:paraId="43652AC0" w14:textId="77777777" w:rsidTr="008F4C64">
        <w:tc>
          <w:tcPr>
            <w:tcW w:w="1890" w:type="dxa"/>
            <w:gridSpan w:val="2"/>
          </w:tcPr>
          <w:p w14:paraId="0E79D241" w14:textId="77777777" w:rsidR="008F4C64" w:rsidRPr="008F4C64" w:rsidRDefault="008F4C64" w:rsidP="008F4C64">
            <w:pPr>
              <w:rPr>
                <w:bCs/>
                <w:color w:val="auto"/>
              </w:rPr>
            </w:pPr>
            <w:r w:rsidRPr="008F4C64">
              <w:rPr>
                <w:bCs/>
                <w:color w:val="auto"/>
              </w:rPr>
              <w:t>g. Start date</w:t>
            </w:r>
          </w:p>
        </w:tc>
        <w:tc>
          <w:tcPr>
            <w:tcW w:w="7290" w:type="dxa"/>
            <w:gridSpan w:val="11"/>
          </w:tcPr>
          <w:p w14:paraId="7283BFE2" w14:textId="77777777" w:rsidR="008F4C64" w:rsidRPr="008F4C64" w:rsidRDefault="008F4C64" w:rsidP="008F4C64">
            <w:pPr>
              <w:rPr>
                <w:color w:val="auto"/>
              </w:rPr>
            </w:pPr>
            <w:r w:rsidRPr="008F4C64">
              <w:rPr>
                <w:color w:val="auto"/>
              </w:rPr>
              <w:t xml:space="preserve">2017 </w:t>
            </w:r>
          </w:p>
        </w:tc>
      </w:tr>
      <w:tr w:rsidR="008F4C64" w:rsidRPr="008F4C64" w14:paraId="3948F8DF" w14:textId="77777777" w:rsidTr="008F4C64">
        <w:tc>
          <w:tcPr>
            <w:tcW w:w="1890" w:type="dxa"/>
            <w:gridSpan w:val="2"/>
          </w:tcPr>
          <w:p w14:paraId="1B25E616" w14:textId="77777777" w:rsidR="008F4C64" w:rsidRPr="008F4C64" w:rsidRDefault="008F4C64" w:rsidP="008F4C64">
            <w:pPr>
              <w:rPr>
                <w:bCs/>
                <w:color w:val="auto"/>
              </w:rPr>
            </w:pPr>
            <w:r w:rsidRPr="008F4C64">
              <w:rPr>
                <w:bCs/>
                <w:color w:val="auto"/>
              </w:rPr>
              <w:t>h. End date</w:t>
            </w:r>
          </w:p>
        </w:tc>
        <w:tc>
          <w:tcPr>
            <w:tcW w:w="7290" w:type="dxa"/>
            <w:gridSpan w:val="11"/>
          </w:tcPr>
          <w:p w14:paraId="17F8A7C5" w14:textId="77777777" w:rsidR="008F4C64" w:rsidRPr="008F4C64" w:rsidRDefault="008F4C64" w:rsidP="008F4C64">
            <w:pPr>
              <w:rPr>
                <w:color w:val="auto"/>
              </w:rPr>
            </w:pPr>
            <w:r w:rsidRPr="008F4C64">
              <w:rPr>
                <w:color w:val="auto"/>
              </w:rPr>
              <w:t>September 2020</w:t>
            </w:r>
          </w:p>
        </w:tc>
      </w:tr>
      <w:tr w:rsidR="008F4C64" w:rsidRPr="008F4C64" w14:paraId="3C17B61E" w14:textId="77777777" w:rsidTr="008F4C64">
        <w:tc>
          <w:tcPr>
            <w:tcW w:w="9180" w:type="dxa"/>
            <w:gridSpan w:val="13"/>
          </w:tcPr>
          <w:p w14:paraId="3F8067B7" w14:textId="77777777" w:rsidR="008F4C64" w:rsidRPr="008F4C64" w:rsidRDefault="008F4C64" w:rsidP="008F4C64">
            <w:pPr>
              <w:rPr>
                <w:color w:val="auto"/>
              </w:rPr>
            </w:pPr>
          </w:p>
        </w:tc>
      </w:tr>
      <w:tr w:rsidR="008F4C64" w:rsidRPr="008F4C64" w14:paraId="7A20C942" w14:textId="77777777" w:rsidTr="008F4C64">
        <w:tc>
          <w:tcPr>
            <w:tcW w:w="9180" w:type="dxa"/>
            <w:gridSpan w:val="13"/>
          </w:tcPr>
          <w:p w14:paraId="74B2602E" w14:textId="77777777" w:rsidR="008F4C64" w:rsidRPr="008F4C64" w:rsidRDefault="008F4C64" w:rsidP="008F4C64">
            <w:pPr>
              <w:rPr>
                <w:color w:val="auto"/>
              </w:rPr>
            </w:pPr>
            <w:r w:rsidRPr="008F4C64">
              <w:rPr>
                <w:color w:val="auto"/>
              </w:rPr>
              <w:t>1. Justification</w:t>
            </w:r>
          </w:p>
        </w:tc>
      </w:tr>
      <w:tr w:rsidR="008F4C64" w:rsidRPr="008F4C64" w14:paraId="7892BD3B" w14:textId="77777777" w:rsidTr="008F4C64">
        <w:tc>
          <w:tcPr>
            <w:tcW w:w="9180" w:type="dxa"/>
            <w:gridSpan w:val="13"/>
            <w:shd w:val="clear" w:color="auto" w:fill="auto"/>
          </w:tcPr>
          <w:p w14:paraId="56D5CF41" w14:textId="77777777" w:rsidR="008F4C64" w:rsidRPr="008F4C64" w:rsidRDefault="008F4C64" w:rsidP="008F4C64">
            <w:pPr>
              <w:rPr>
                <w:color w:val="auto"/>
              </w:rPr>
            </w:pPr>
            <w:r w:rsidRPr="008F4C64">
              <w:rPr>
                <w:color w:val="auto"/>
              </w:rPr>
              <w:t>Groundnuts (</w:t>
            </w:r>
            <w:r w:rsidRPr="008F4C64">
              <w:rPr>
                <w:i/>
                <w:color w:val="auto"/>
              </w:rPr>
              <w:t xml:space="preserve">Arachis </w:t>
            </w:r>
            <w:proofErr w:type="spellStart"/>
            <w:r w:rsidRPr="008F4C64">
              <w:rPr>
                <w:i/>
                <w:color w:val="auto"/>
              </w:rPr>
              <w:t>hypogaea</w:t>
            </w:r>
            <w:proofErr w:type="spellEnd"/>
            <w:r w:rsidRPr="008F4C64">
              <w:rPr>
                <w:color w:val="auto"/>
              </w:rPr>
              <w:t>) is an important grain legume crop in Malawi. It is widely grown in Malawi for food, income, and livestock feed. It provides approximately 25% of the agricultural income. Groundnut fixes nitrogen through biological nitrogen fixation (BNF) and this improves soil health and productivity of cereal-based systems. Despite these benefits, grain yields are still low averaging about 800 kg/ha, less than one third the potential yield of 2,500 kg/ha. The large yield gap is due to several factors such as non-availability of seed of improved varieties, poor seed quality, inappropriate crop management practices, pests and diseases (ICRISAT, 2013</w:t>
            </w:r>
            <w:r w:rsidRPr="008F4C64">
              <w:rPr>
                <w:color w:val="auto"/>
                <w:vertAlign w:val="superscript"/>
              </w:rPr>
              <w:footnoteReference w:id="7"/>
            </w:r>
            <w:r w:rsidRPr="008F4C64">
              <w:rPr>
                <w:color w:val="auto"/>
              </w:rPr>
              <w:t>). We have demonstrated that double-row planting results in both larger groundnut grain yields and biomass, in many cases increases are between 40 and 70%. This is significant and important in an environment where farms are small (generally &lt;1 ha). Increased groundnut and soybean production will have ripple effects on nutrition outcomes if this technology is adopted at scale.</w:t>
            </w:r>
          </w:p>
          <w:p w14:paraId="637CC834" w14:textId="77777777" w:rsidR="008F4C64" w:rsidRPr="008F4C64" w:rsidRDefault="008F4C64" w:rsidP="008F4C64">
            <w:pPr>
              <w:rPr>
                <w:color w:val="auto"/>
              </w:rPr>
            </w:pPr>
          </w:p>
          <w:p w14:paraId="451959B1" w14:textId="77777777" w:rsidR="008F4C64" w:rsidRPr="008F4C64" w:rsidRDefault="008F4C64" w:rsidP="008F4C64">
            <w:pPr>
              <w:rPr>
                <w:color w:val="auto"/>
              </w:rPr>
            </w:pPr>
            <w:r w:rsidRPr="008F4C64">
              <w:rPr>
                <w:color w:val="auto"/>
              </w:rPr>
              <w:t xml:space="preserve">Farmer decision-making is largely driven by meeting household food security which is linked to maize (calories). Larger legume biomass productivity is known to result in better N cycling and improved maize crop grown in sequence. In this sub-activity, we will determine the effect of season </w:t>
            </w:r>
            <w:r w:rsidRPr="008F4C64">
              <w:rPr>
                <w:color w:val="auto"/>
              </w:rPr>
              <w:lastRenderedPageBreak/>
              <w:t>quality by repeating the experiment over another year. We will also determine the nitrogen residual effects on the maize grown in rotation following single or double row-groundnut.</w:t>
            </w:r>
          </w:p>
        </w:tc>
      </w:tr>
      <w:tr w:rsidR="008F4C64" w:rsidRPr="008F4C64" w14:paraId="3051067B" w14:textId="77777777" w:rsidTr="008F4C64">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307269C9" w14:textId="77777777" w:rsidR="008F4C64" w:rsidRPr="008F4C64" w:rsidRDefault="008F4C64" w:rsidP="008F4C64">
            <w:pPr>
              <w:rPr>
                <w:bCs/>
                <w:color w:val="auto"/>
              </w:rPr>
            </w:pPr>
          </w:p>
        </w:tc>
      </w:tr>
      <w:tr w:rsidR="008F4C64" w:rsidRPr="008F4C64" w14:paraId="55E35CB8" w14:textId="77777777" w:rsidTr="008F4C64">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2F727AF2" w14:textId="77777777" w:rsidR="008F4C64" w:rsidRPr="008F4C64" w:rsidRDefault="008F4C64" w:rsidP="008F4C64">
            <w:pPr>
              <w:rPr>
                <w:bCs/>
                <w:color w:val="auto"/>
              </w:rPr>
            </w:pPr>
            <w:r w:rsidRPr="008F4C64">
              <w:rPr>
                <w:bCs/>
                <w:color w:val="auto"/>
              </w:rPr>
              <w:t>2. Objectives</w:t>
            </w:r>
          </w:p>
        </w:tc>
      </w:tr>
      <w:tr w:rsidR="008F4C64" w:rsidRPr="008F4C64" w14:paraId="6B0AB82E" w14:textId="77777777" w:rsidTr="0080576D">
        <w:trPr>
          <w:trHeight w:val="242"/>
        </w:trPr>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0E68F1A3" w14:textId="77777777" w:rsidR="008F4C64" w:rsidRPr="008F4C64" w:rsidRDefault="008F4C64" w:rsidP="008F4C64">
            <w:pPr>
              <w:rPr>
                <w:bCs/>
                <w:color w:val="auto"/>
              </w:rPr>
            </w:pPr>
            <w:r w:rsidRPr="008F4C64">
              <w:rPr>
                <w:bCs/>
                <w:color w:val="auto"/>
              </w:rPr>
              <w:t>2.1 To assess the effect of seed generation on yield and yield components of groundnut</w:t>
            </w:r>
          </w:p>
        </w:tc>
      </w:tr>
      <w:tr w:rsidR="008F4C64" w:rsidRPr="008F4C64" w14:paraId="1E0382B1" w14:textId="77777777" w:rsidTr="0080576D">
        <w:trPr>
          <w:trHeight w:val="134"/>
        </w:trPr>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15489EDF" w14:textId="77777777" w:rsidR="008F4C64" w:rsidRPr="008F4C64" w:rsidRDefault="008F4C64" w:rsidP="008F4C64">
            <w:pPr>
              <w:rPr>
                <w:bCs/>
                <w:color w:val="auto"/>
              </w:rPr>
            </w:pPr>
            <w:r w:rsidRPr="008F4C64">
              <w:rPr>
                <w:bCs/>
                <w:color w:val="auto"/>
              </w:rPr>
              <w:t>2.2 To assess the effect of planting density on yield and yield components of groundnut</w:t>
            </w:r>
          </w:p>
        </w:tc>
      </w:tr>
      <w:tr w:rsidR="008F4C64" w:rsidRPr="008F4C64" w14:paraId="7310EEA4" w14:textId="77777777" w:rsidTr="008F4C64">
        <w:trPr>
          <w:trHeight w:val="386"/>
        </w:trPr>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07B98431" w14:textId="77777777" w:rsidR="008F4C64" w:rsidRPr="008F4C64" w:rsidRDefault="008F4C64" w:rsidP="008F4C64">
            <w:pPr>
              <w:rPr>
                <w:bCs/>
                <w:color w:val="auto"/>
              </w:rPr>
            </w:pPr>
            <w:r w:rsidRPr="008F4C64">
              <w:rPr>
                <w:bCs/>
                <w:color w:val="auto"/>
              </w:rPr>
              <w:t>2.3 To assess the effect of seed generation and plant density on biological nitrogen fixation by groundnut</w:t>
            </w:r>
          </w:p>
        </w:tc>
      </w:tr>
      <w:tr w:rsidR="008F4C64" w:rsidRPr="008F4C64" w14:paraId="728D92E4" w14:textId="77777777" w:rsidTr="0080576D">
        <w:trPr>
          <w:trHeight w:val="206"/>
        </w:trPr>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6B9FF52C" w14:textId="77777777" w:rsidR="008F4C64" w:rsidRPr="008F4C64" w:rsidRDefault="008F4C64" w:rsidP="008F4C64">
            <w:pPr>
              <w:rPr>
                <w:bCs/>
                <w:color w:val="auto"/>
              </w:rPr>
            </w:pPr>
            <w:r w:rsidRPr="008F4C64">
              <w:rPr>
                <w:bCs/>
                <w:color w:val="auto"/>
              </w:rPr>
              <w:t>2.4 To evaluate maize yield following groundnut systems</w:t>
            </w:r>
          </w:p>
        </w:tc>
      </w:tr>
      <w:tr w:rsidR="008F4C64" w:rsidRPr="008F4C64" w14:paraId="5CD264B1" w14:textId="77777777" w:rsidTr="0080576D">
        <w:trPr>
          <w:trHeight w:val="67"/>
        </w:trPr>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3C49230C" w14:textId="77777777" w:rsidR="008F4C64" w:rsidRPr="008F4C64" w:rsidRDefault="008F4C64" w:rsidP="008F4C64">
            <w:pPr>
              <w:rPr>
                <w:bCs/>
                <w:color w:val="auto"/>
              </w:rPr>
            </w:pPr>
          </w:p>
        </w:tc>
      </w:tr>
      <w:tr w:rsidR="008F4C64" w:rsidRPr="008F4C64" w14:paraId="215CBDFC" w14:textId="77777777" w:rsidTr="0080576D">
        <w:trPr>
          <w:trHeight w:val="107"/>
        </w:trPr>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0E6DB245" w14:textId="77777777" w:rsidR="008F4C64" w:rsidRPr="008F4C64" w:rsidRDefault="008F4C64" w:rsidP="008F4C64">
            <w:pPr>
              <w:rPr>
                <w:bCs/>
                <w:color w:val="auto"/>
              </w:rPr>
            </w:pPr>
            <w:r w:rsidRPr="008F4C64">
              <w:rPr>
                <w:bCs/>
                <w:color w:val="auto"/>
              </w:rPr>
              <w:t xml:space="preserve">3. Research questions </w:t>
            </w:r>
          </w:p>
        </w:tc>
      </w:tr>
      <w:tr w:rsidR="008F4C64" w:rsidRPr="008F4C64" w14:paraId="2A460B3C" w14:textId="77777777" w:rsidTr="008F4C64">
        <w:trPr>
          <w:trHeight w:val="386"/>
        </w:trPr>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7DF139DF" w14:textId="77777777" w:rsidR="008F4C64" w:rsidRPr="008F4C64" w:rsidRDefault="008F4C64" w:rsidP="008F4C64">
            <w:pPr>
              <w:rPr>
                <w:bCs/>
                <w:color w:val="auto"/>
              </w:rPr>
            </w:pPr>
            <w:r w:rsidRPr="008F4C64">
              <w:rPr>
                <w:bCs/>
                <w:color w:val="auto"/>
              </w:rPr>
              <w:t>3.1 How does the productivity of groundnut and its leguminous residual effects depend on seed generation x variety x density interactions?</w:t>
            </w:r>
          </w:p>
        </w:tc>
      </w:tr>
      <w:tr w:rsidR="008F4C64" w:rsidRPr="008F4C64" w14:paraId="4BB4818B" w14:textId="77777777" w:rsidTr="0080576D">
        <w:trPr>
          <w:trHeight w:val="67"/>
        </w:trPr>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5C29D3F0" w14:textId="77777777" w:rsidR="008F4C64" w:rsidRPr="008F4C64" w:rsidRDefault="008F4C64" w:rsidP="008F4C64">
            <w:pPr>
              <w:rPr>
                <w:bCs/>
                <w:color w:val="auto"/>
              </w:rPr>
            </w:pPr>
          </w:p>
        </w:tc>
      </w:tr>
      <w:tr w:rsidR="008F4C64" w:rsidRPr="008F4C64" w14:paraId="684B7D7B" w14:textId="77777777" w:rsidTr="008F4C64">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66DA85CA" w14:textId="77777777" w:rsidR="008F4C64" w:rsidRPr="008F4C64" w:rsidRDefault="008F4C64" w:rsidP="008F4C64">
            <w:pPr>
              <w:rPr>
                <w:bCs/>
                <w:color w:val="auto"/>
              </w:rPr>
            </w:pPr>
            <w:r w:rsidRPr="008F4C64">
              <w:rPr>
                <w:color w:val="auto"/>
              </w:rPr>
              <w:t>4. Procedures (survey methods, gender disaggregation, treatments, experimental design, sample size, etc.)</w:t>
            </w:r>
          </w:p>
        </w:tc>
      </w:tr>
      <w:tr w:rsidR="008F4C64" w:rsidRPr="008F4C64" w14:paraId="011FF547" w14:textId="77777777" w:rsidTr="008F4C64">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3319D57D" w14:textId="77777777" w:rsidR="008F4C64" w:rsidRPr="008F4C64" w:rsidRDefault="008F4C64" w:rsidP="008F4C64">
            <w:pPr>
              <w:rPr>
                <w:color w:val="auto"/>
              </w:rPr>
            </w:pPr>
            <w:r w:rsidRPr="008F4C64">
              <w:rPr>
                <w:color w:val="auto"/>
              </w:rPr>
              <w:t>The experiment has been implemented since 2017/18 and 2018/2019 cropping season with goals 1) repeating the experiment during several cropping seasons to investigate the effects of crop density and seed generation, and 2) getting the residual effects on maize grown in sequence. Some sites that have completed the legume-maize sequence will be discontinued. There are two sites from the 2018/2019 cropping season that will be in the maize phase during the 2019/20 cropping season to test groundnut rotational effects.  Two new sites will be in the legume phase during the 2019/20 cropping season so we can better understand how season type (which is a random variable) interacts with seed quality and plant density. There will be two researcher-designed farmer-managed groundnut on-farm trials to be conducted in two contrasting ecological zones of Dedza district (Linthipe EPA) and Machinga district (</w:t>
            </w:r>
            <w:proofErr w:type="spellStart"/>
            <w:r w:rsidRPr="008F4C64">
              <w:rPr>
                <w:color w:val="auto"/>
              </w:rPr>
              <w:t>Mtubwi</w:t>
            </w:r>
            <w:proofErr w:type="spellEnd"/>
            <w:r w:rsidRPr="008F4C64">
              <w:rPr>
                <w:color w:val="auto"/>
              </w:rPr>
              <w:t xml:space="preserve"> EPA). Linthipe EPA is on high altitude, receives more rainfall above 1,200 mm per annum while </w:t>
            </w:r>
            <w:proofErr w:type="spellStart"/>
            <w:r w:rsidRPr="008F4C64">
              <w:rPr>
                <w:color w:val="auto"/>
              </w:rPr>
              <w:t>Mtubwi</w:t>
            </w:r>
            <w:proofErr w:type="spellEnd"/>
            <w:r w:rsidRPr="008F4C64">
              <w:rPr>
                <w:color w:val="auto"/>
              </w:rPr>
              <w:t xml:space="preserve"> EPA lies in the low altitude area, with high average temperatures and evapotranspiration, and receives less rainfall around 600 mm. </w:t>
            </w:r>
          </w:p>
        </w:tc>
      </w:tr>
      <w:tr w:rsidR="008F4C64" w:rsidRPr="008F4C64" w14:paraId="30E6C48C" w14:textId="77777777" w:rsidTr="008F4C64">
        <w:tc>
          <w:tcPr>
            <w:tcW w:w="9180" w:type="dxa"/>
            <w:gridSpan w:val="13"/>
            <w:tcBorders>
              <w:top w:val="single" w:sz="4" w:space="0" w:color="auto"/>
              <w:left w:val="single" w:sz="4" w:space="0" w:color="auto"/>
              <w:bottom w:val="single" w:sz="4" w:space="0" w:color="auto"/>
              <w:right w:val="single" w:sz="4" w:space="0" w:color="auto"/>
            </w:tcBorders>
          </w:tcPr>
          <w:p w14:paraId="4211689A" w14:textId="77777777" w:rsidR="008F4C64" w:rsidRPr="008F4C64" w:rsidRDefault="008F4C64" w:rsidP="008F4C64">
            <w:pPr>
              <w:rPr>
                <w:color w:val="auto"/>
              </w:rPr>
            </w:pPr>
          </w:p>
        </w:tc>
      </w:tr>
      <w:tr w:rsidR="008F4C64" w:rsidRPr="008F4C64" w14:paraId="7B0CF55C" w14:textId="77777777" w:rsidTr="008F4C64">
        <w:tc>
          <w:tcPr>
            <w:tcW w:w="9180" w:type="dxa"/>
            <w:gridSpan w:val="13"/>
            <w:tcBorders>
              <w:top w:val="single" w:sz="4" w:space="0" w:color="auto"/>
              <w:left w:val="single" w:sz="4" w:space="0" w:color="auto"/>
              <w:bottom w:val="single" w:sz="4" w:space="0" w:color="auto"/>
              <w:right w:val="single" w:sz="4" w:space="0" w:color="auto"/>
            </w:tcBorders>
          </w:tcPr>
          <w:p w14:paraId="200F03AE" w14:textId="77777777" w:rsidR="008F4C64" w:rsidRPr="008F4C64" w:rsidRDefault="008F4C64" w:rsidP="008F4C64">
            <w:pPr>
              <w:rPr>
                <w:bCs/>
                <w:color w:val="auto"/>
              </w:rPr>
            </w:pPr>
            <w:r w:rsidRPr="008F4C64">
              <w:rPr>
                <w:bCs/>
                <w:color w:val="auto"/>
              </w:rPr>
              <w:t>5. Data (with metrics) to be collected and uploaded on Dataverse</w:t>
            </w:r>
          </w:p>
        </w:tc>
      </w:tr>
      <w:tr w:rsidR="008F4C64" w:rsidRPr="008F4C64" w14:paraId="2A8DA66F" w14:textId="77777777" w:rsidTr="0080576D">
        <w:trPr>
          <w:trHeight w:val="602"/>
        </w:trPr>
        <w:tc>
          <w:tcPr>
            <w:tcW w:w="1418" w:type="dxa"/>
          </w:tcPr>
          <w:p w14:paraId="3B2DD1BE" w14:textId="77777777" w:rsidR="008F4C64" w:rsidRPr="008F4C64" w:rsidRDefault="008F4C64" w:rsidP="008F4C64">
            <w:pPr>
              <w:rPr>
                <w:bCs/>
                <w:color w:val="auto"/>
              </w:rPr>
            </w:pPr>
            <w:r w:rsidRPr="008F4C64">
              <w:rPr>
                <w:bCs/>
                <w:color w:val="auto"/>
              </w:rPr>
              <w:t xml:space="preserve">Domain &amp; </w:t>
            </w:r>
            <w:r w:rsidRPr="008F4C64">
              <w:rPr>
                <w:bCs/>
                <w:i/>
                <w:color w:val="auto"/>
              </w:rPr>
              <w:t>Indicator</w:t>
            </w:r>
          </w:p>
        </w:tc>
        <w:tc>
          <w:tcPr>
            <w:tcW w:w="1642" w:type="dxa"/>
            <w:gridSpan w:val="3"/>
          </w:tcPr>
          <w:p w14:paraId="67D441A9" w14:textId="77777777" w:rsidR="008F4C64" w:rsidRPr="008F4C64" w:rsidRDefault="008F4C64" w:rsidP="008F4C64">
            <w:pPr>
              <w:rPr>
                <w:bCs/>
                <w:color w:val="auto"/>
              </w:rPr>
            </w:pPr>
            <w:r w:rsidRPr="008F4C64">
              <w:rPr>
                <w:bCs/>
                <w:color w:val="auto"/>
              </w:rPr>
              <w:t>Field/plot level metrics</w:t>
            </w:r>
          </w:p>
        </w:tc>
        <w:tc>
          <w:tcPr>
            <w:tcW w:w="1170" w:type="dxa"/>
            <w:gridSpan w:val="2"/>
          </w:tcPr>
          <w:p w14:paraId="54E7CFDA" w14:textId="77777777" w:rsidR="008F4C64" w:rsidRPr="008F4C64" w:rsidRDefault="008F4C64" w:rsidP="008F4C64">
            <w:pPr>
              <w:rPr>
                <w:bCs/>
                <w:color w:val="auto"/>
              </w:rPr>
            </w:pPr>
            <w:r w:rsidRPr="008F4C64">
              <w:rPr>
                <w:bCs/>
                <w:color w:val="auto"/>
              </w:rPr>
              <w:t>Farm level metrics</w:t>
            </w:r>
          </w:p>
        </w:tc>
        <w:tc>
          <w:tcPr>
            <w:tcW w:w="1440" w:type="dxa"/>
            <w:gridSpan w:val="3"/>
          </w:tcPr>
          <w:p w14:paraId="5C1DC7C5" w14:textId="77777777" w:rsidR="008F4C64" w:rsidRPr="008F4C64" w:rsidRDefault="008F4C64" w:rsidP="008F4C64">
            <w:pPr>
              <w:rPr>
                <w:bCs/>
                <w:color w:val="auto"/>
              </w:rPr>
            </w:pPr>
            <w:r w:rsidRPr="008F4C64">
              <w:rPr>
                <w:bCs/>
                <w:color w:val="auto"/>
              </w:rPr>
              <w:t>Household level metrics</w:t>
            </w:r>
          </w:p>
        </w:tc>
        <w:tc>
          <w:tcPr>
            <w:tcW w:w="1980" w:type="dxa"/>
            <w:gridSpan w:val="3"/>
          </w:tcPr>
          <w:p w14:paraId="7D85A7C8" w14:textId="77777777" w:rsidR="008F4C64" w:rsidRPr="008F4C64" w:rsidRDefault="008F4C64" w:rsidP="008F4C64">
            <w:pPr>
              <w:rPr>
                <w:bCs/>
                <w:color w:val="auto"/>
              </w:rPr>
            </w:pPr>
            <w:r w:rsidRPr="008F4C64">
              <w:rPr>
                <w:bCs/>
                <w:color w:val="auto"/>
              </w:rPr>
              <w:t>Community /landscape metrics</w:t>
            </w:r>
          </w:p>
        </w:tc>
        <w:tc>
          <w:tcPr>
            <w:tcW w:w="1530" w:type="dxa"/>
          </w:tcPr>
          <w:p w14:paraId="0B828DFC" w14:textId="77777777" w:rsidR="008F4C64" w:rsidRPr="008F4C64" w:rsidRDefault="008F4C64" w:rsidP="008F4C64">
            <w:pPr>
              <w:rPr>
                <w:bCs/>
                <w:color w:val="auto"/>
              </w:rPr>
            </w:pPr>
            <w:r w:rsidRPr="008F4C64">
              <w:rPr>
                <w:bCs/>
                <w:color w:val="auto"/>
              </w:rPr>
              <w:t>Measurement method</w:t>
            </w:r>
          </w:p>
        </w:tc>
      </w:tr>
      <w:tr w:rsidR="008F4C64" w:rsidRPr="008F4C64" w14:paraId="294D3D95" w14:textId="77777777" w:rsidTr="008F4C64">
        <w:trPr>
          <w:trHeight w:val="200"/>
        </w:trPr>
        <w:tc>
          <w:tcPr>
            <w:tcW w:w="9180" w:type="dxa"/>
            <w:gridSpan w:val="13"/>
          </w:tcPr>
          <w:p w14:paraId="1736B868" w14:textId="77777777" w:rsidR="008F4C64" w:rsidRPr="008F4C64" w:rsidRDefault="008F4C64" w:rsidP="008F4C64">
            <w:pPr>
              <w:rPr>
                <w:bCs/>
                <w:color w:val="auto"/>
              </w:rPr>
            </w:pPr>
            <w:r w:rsidRPr="008F4C64">
              <w:rPr>
                <w:bCs/>
                <w:color w:val="auto"/>
              </w:rPr>
              <w:t>Productivity</w:t>
            </w:r>
          </w:p>
        </w:tc>
      </w:tr>
      <w:tr w:rsidR="008F4C64" w:rsidRPr="008F4C64" w14:paraId="12AC9AC2" w14:textId="77777777" w:rsidTr="0080576D">
        <w:trPr>
          <w:trHeight w:val="414"/>
        </w:trPr>
        <w:tc>
          <w:tcPr>
            <w:tcW w:w="1418" w:type="dxa"/>
          </w:tcPr>
          <w:p w14:paraId="134041C4" w14:textId="77777777" w:rsidR="008F4C64" w:rsidRPr="008F4C64" w:rsidRDefault="008F4C64" w:rsidP="008F4C64">
            <w:pPr>
              <w:rPr>
                <w:bCs/>
                <w:i/>
                <w:iCs/>
                <w:color w:val="auto"/>
              </w:rPr>
            </w:pPr>
            <w:r w:rsidRPr="008F4C64">
              <w:rPr>
                <w:bCs/>
                <w:i/>
                <w:iCs/>
                <w:color w:val="auto"/>
              </w:rPr>
              <w:t>Maize grain productivity</w:t>
            </w:r>
          </w:p>
        </w:tc>
        <w:tc>
          <w:tcPr>
            <w:tcW w:w="1642" w:type="dxa"/>
            <w:gridSpan w:val="3"/>
          </w:tcPr>
          <w:p w14:paraId="2327BE5E" w14:textId="77777777" w:rsidR="008F4C64" w:rsidRPr="008F4C64" w:rsidRDefault="008F4C64" w:rsidP="008F4C64">
            <w:pPr>
              <w:rPr>
                <w:bCs/>
                <w:color w:val="auto"/>
              </w:rPr>
            </w:pPr>
            <w:r w:rsidRPr="008F4C64">
              <w:rPr>
                <w:bCs/>
                <w:color w:val="auto"/>
              </w:rPr>
              <w:t>Maize grain and biomass yield (kg/ha/season)</w:t>
            </w:r>
          </w:p>
        </w:tc>
        <w:tc>
          <w:tcPr>
            <w:tcW w:w="1170" w:type="dxa"/>
            <w:gridSpan w:val="2"/>
          </w:tcPr>
          <w:p w14:paraId="46BEDE89" w14:textId="77777777" w:rsidR="008F4C64" w:rsidRPr="008F4C64" w:rsidRDefault="008F4C64" w:rsidP="008F4C64">
            <w:pPr>
              <w:rPr>
                <w:bCs/>
                <w:color w:val="auto"/>
              </w:rPr>
            </w:pPr>
            <w:r w:rsidRPr="008F4C64">
              <w:rPr>
                <w:bCs/>
                <w:color w:val="auto"/>
              </w:rPr>
              <w:t>Maize production (kg/ha</w:t>
            </w:r>
          </w:p>
        </w:tc>
        <w:tc>
          <w:tcPr>
            <w:tcW w:w="1440" w:type="dxa"/>
            <w:gridSpan w:val="3"/>
          </w:tcPr>
          <w:p w14:paraId="236C0510" w14:textId="77777777" w:rsidR="008F4C64" w:rsidRPr="008F4C64" w:rsidRDefault="008F4C64" w:rsidP="008F4C64">
            <w:pPr>
              <w:rPr>
                <w:bCs/>
                <w:color w:val="auto"/>
              </w:rPr>
            </w:pPr>
          </w:p>
        </w:tc>
        <w:tc>
          <w:tcPr>
            <w:tcW w:w="1980" w:type="dxa"/>
            <w:gridSpan w:val="3"/>
          </w:tcPr>
          <w:p w14:paraId="020B01BF" w14:textId="77777777" w:rsidR="008F4C64" w:rsidRPr="008F4C64" w:rsidRDefault="008F4C64" w:rsidP="008F4C64">
            <w:pPr>
              <w:rPr>
                <w:bCs/>
                <w:color w:val="auto"/>
              </w:rPr>
            </w:pPr>
          </w:p>
        </w:tc>
        <w:tc>
          <w:tcPr>
            <w:tcW w:w="1530" w:type="dxa"/>
          </w:tcPr>
          <w:p w14:paraId="7B4EA213" w14:textId="77777777" w:rsidR="008F4C64" w:rsidRPr="008F4C64" w:rsidRDefault="008F4C64" w:rsidP="008F4C64">
            <w:pPr>
              <w:rPr>
                <w:bCs/>
                <w:color w:val="auto"/>
              </w:rPr>
            </w:pPr>
            <w:r w:rsidRPr="008F4C64">
              <w:rPr>
                <w:bCs/>
                <w:color w:val="auto"/>
              </w:rPr>
              <w:t>Yield measurements</w:t>
            </w:r>
          </w:p>
        </w:tc>
      </w:tr>
      <w:tr w:rsidR="008F4C64" w:rsidRPr="008F4C64" w14:paraId="3ABB7353" w14:textId="77777777" w:rsidTr="0080576D">
        <w:trPr>
          <w:trHeight w:val="200"/>
        </w:trPr>
        <w:tc>
          <w:tcPr>
            <w:tcW w:w="1418" w:type="dxa"/>
          </w:tcPr>
          <w:p w14:paraId="02B9C598" w14:textId="77777777" w:rsidR="008F4C64" w:rsidRPr="008F4C64" w:rsidRDefault="008F4C64" w:rsidP="008F4C64">
            <w:pPr>
              <w:rPr>
                <w:bCs/>
                <w:i/>
                <w:iCs/>
                <w:color w:val="auto"/>
              </w:rPr>
            </w:pPr>
            <w:r w:rsidRPr="008F4C64">
              <w:rPr>
                <w:bCs/>
                <w:i/>
                <w:iCs/>
                <w:color w:val="auto"/>
              </w:rPr>
              <w:t>Legume productivity</w:t>
            </w:r>
          </w:p>
        </w:tc>
        <w:tc>
          <w:tcPr>
            <w:tcW w:w="1642" w:type="dxa"/>
            <w:gridSpan w:val="3"/>
          </w:tcPr>
          <w:p w14:paraId="2BDE05C7" w14:textId="77777777" w:rsidR="008F4C64" w:rsidRPr="008F4C64" w:rsidRDefault="008F4C64" w:rsidP="008F4C64">
            <w:pPr>
              <w:rPr>
                <w:bCs/>
                <w:color w:val="auto"/>
              </w:rPr>
            </w:pPr>
            <w:r w:rsidRPr="008F4C64">
              <w:rPr>
                <w:bCs/>
                <w:color w:val="auto"/>
              </w:rPr>
              <w:t>Groundnut grain and biomass yield (kg/ha/season)</w:t>
            </w:r>
          </w:p>
        </w:tc>
        <w:tc>
          <w:tcPr>
            <w:tcW w:w="1170" w:type="dxa"/>
            <w:gridSpan w:val="2"/>
          </w:tcPr>
          <w:p w14:paraId="7F90678D" w14:textId="77777777" w:rsidR="008F4C64" w:rsidRPr="008F4C64" w:rsidRDefault="008F4C64" w:rsidP="008F4C64">
            <w:pPr>
              <w:rPr>
                <w:bCs/>
                <w:color w:val="auto"/>
              </w:rPr>
            </w:pPr>
          </w:p>
        </w:tc>
        <w:tc>
          <w:tcPr>
            <w:tcW w:w="1440" w:type="dxa"/>
            <w:gridSpan w:val="3"/>
          </w:tcPr>
          <w:p w14:paraId="61E18F45" w14:textId="77777777" w:rsidR="008F4C64" w:rsidRPr="008F4C64" w:rsidRDefault="008F4C64" w:rsidP="008F4C64">
            <w:pPr>
              <w:rPr>
                <w:bCs/>
                <w:color w:val="auto"/>
              </w:rPr>
            </w:pPr>
          </w:p>
        </w:tc>
        <w:tc>
          <w:tcPr>
            <w:tcW w:w="1980" w:type="dxa"/>
            <w:gridSpan w:val="3"/>
          </w:tcPr>
          <w:p w14:paraId="25423E6F" w14:textId="77777777" w:rsidR="008F4C64" w:rsidRPr="008F4C64" w:rsidRDefault="008F4C64" w:rsidP="008F4C64">
            <w:pPr>
              <w:rPr>
                <w:bCs/>
                <w:color w:val="auto"/>
              </w:rPr>
            </w:pPr>
          </w:p>
        </w:tc>
        <w:tc>
          <w:tcPr>
            <w:tcW w:w="1530" w:type="dxa"/>
          </w:tcPr>
          <w:p w14:paraId="7961DF2B" w14:textId="77777777" w:rsidR="008F4C64" w:rsidRPr="008F4C64" w:rsidRDefault="008F4C64" w:rsidP="008F4C64">
            <w:pPr>
              <w:rPr>
                <w:bCs/>
                <w:color w:val="auto"/>
              </w:rPr>
            </w:pPr>
            <w:r w:rsidRPr="008F4C64">
              <w:rPr>
                <w:bCs/>
                <w:color w:val="auto"/>
              </w:rPr>
              <w:t>Yield measurements</w:t>
            </w:r>
          </w:p>
        </w:tc>
      </w:tr>
      <w:tr w:rsidR="008F4C64" w:rsidRPr="008F4C64" w14:paraId="152A19D8" w14:textId="77777777" w:rsidTr="0080576D">
        <w:trPr>
          <w:trHeight w:val="200"/>
        </w:trPr>
        <w:tc>
          <w:tcPr>
            <w:tcW w:w="1418" w:type="dxa"/>
          </w:tcPr>
          <w:p w14:paraId="444416FC" w14:textId="77777777" w:rsidR="008F4C64" w:rsidRPr="008F4C64" w:rsidRDefault="008F4C64" w:rsidP="008F4C64">
            <w:pPr>
              <w:rPr>
                <w:bCs/>
                <w:i/>
                <w:iCs/>
                <w:color w:val="auto"/>
              </w:rPr>
            </w:pPr>
            <w:r w:rsidRPr="008F4C64">
              <w:rPr>
                <w:bCs/>
                <w:i/>
                <w:iCs/>
                <w:color w:val="auto"/>
              </w:rPr>
              <w:t>Yield gap</w:t>
            </w:r>
          </w:p>
        </w:tc>
        <w:tc>
          <w:tcPr>
            <w:tcW w:w="1642" w:type="dxa"/>
            <w:gridSpan w:val="3"/>
          </w:tcPr>
          <w:p w14:paraId="0332A79A" w14:textId="77777777" w:rsidR="008F4C64" w:rsidRPr="008F4C64" w:rsidRDefault="008F4C64" w:rsidP="008F4C64">
            <w:pPr>
              <w:rPr>
                <w:bCs/>
                <w:color w:val="auto"/>
              </w:rPr>
            </w:pPr>
            <w:r w:rsidRPr="008F4C64">
              <w:rPr>
                <w:bCs/>
                <w:color w:val="auto"/>
              </w:rPr>
              <w:t>Yield gap for groundnuts (kg/ha/season)</w:t>
            </w:r>
          </w:p>
        </w:tc>
        <w:tc>
          <w:tcPr>
            <w:tcW w:w="1170" w:type="dxa"/>
            <w:gridSpan w:val="2"/>
          </w:tcPr>
          <w:p w14:paraId="4954818E" w14:textId="77777777" w:rsidR="008F4C64" w:rsidRPr="008F4C64" w:rsidRDefault="008F4C64" w:rsidP="008F4C64">
            <w:pPr>
              <w:rPr>
                <w:bCs/>
                <w:color w:val="auto"/>
              </w:rPr>
            </w:pPr>
          </w:p>
        </w:tc>
        <w:tc>
          <w:tcPr>
            <w:tcW w:w="1440" w:type="dxa"/>
            <w:gridSpan w:val="3"/>
          </w:tcPr>
          <w:p w14:paraId="49FB10C9" w14:textId="77777777" w:rsidR="008F4C64" w:rsidRPr="008F4C64" w:rsidRDefault="008F4C64" w:rsidP="008F4C64">
            <w:pPr>
              <w:rPr>
                <w:bCs/>
                <w:color w:val="auto"/>
              </w:rPr>
            </w:pPr>
          </w:p>
        </w:tc>
        <w:tc>
          <w:tcPr>
            <w:tcW w:w="1980" w:type="dxa"/>
            <w:gridSpan w:val="3"/>
          </w:tcPr>
          <w:p w14:paraId="3FBFC497" w14:textId="77777777" w:rsidR="008F4C64" w:rsidRPr="008F4C64" w:rsidRDefault="008F4C64" w:rsidP="008F4C64">
            <w:pPr>
              <w:rPr>
                <w:bCs/>
                <w:color w:val="auto"/>
              </w:rPr>
            </w:pPr>
          </w:p>
        </w:tc>
        <w:tc>
          <w:tcPr>
            <w:tcW w:w="1530" w:type="dxa"/>
          </w:tcPr>
          <w:p w14:paraId="3AE598F7" w14:textId="77777777" w:rsidR="008F4C64" w:rsidRPr="008F4C64" w:rsidRDefault="008F4C64" w:rsidP="008F4C64">
            <w:pPr>
              <w:rPr>
                <w:bCs/>
                <w:color w:val="auto"/>
              </w:rPr>
            </w:pPr>
            <w:r w:rsidRPr="008F4C64">
              <w:rPr>
                <w:bCs/>
                <w:color w:val="auto"/>
              </w:rPr>
              <w:t>Yield measurements</w:t>
            </w:r>
          </w:p>
        </w:tc>
      </w:tr>
      <w:tr w:rsidR="008F4C64" w:rsidRPr="008F4C64" w14:paraId="0567DA47" w14:textId="77777777" w:rsidTr="008F4C64">
        <w:trPr>
          <w:trHeight w:val="200"/>
        </w:trPr>
        <w:tc>
          <w:tcPr>
            <w:tcW w:w="9180" w:type="dxa"/>
            <w:gridSpan w:val="13"/>
          </w:tcPr>
          <w:p w14:paraId="0B2E2C58" w14:textId="77777777" w:rsidR="008F4C64" w:rsidRPr="008F4C64" w:rsidRDefault="008F4C64" w:rsidP="008F4C64">
            <w:pPr>
              <w:rPr>
                <w:bCs/>
                <w:color w:val="auto"/>
              </w:rPr>
            </w:pPr>
            <w:r w:rsidRPr="008F4C64">
              <w:rPr>
                <w:bCs/>
                <w:color w:val="auto"/>
              </w:rPr>
              <w:t>Economic</w:t>
            </w:r>
          </w:p>
        </w:tc>
      </w:tr>
      <w:tr w:rsidR="008F4C64" w:rsidRPr="008F4C64" w14:paraId="6B22424F" w14:textId="77777777" w:rsidTr="0080576D">
        <w:trPr>
          <w:trHeight w:val="200"/>
        </w:trPr>
        <w:tc>
          <w:tcPr>
            <w:tcW w:w="1418" w:type="dxa"/>
          </w:tcPr>
          <w:p w14:paraId="7C2D9302" w14:textId="77777777" w:rsidR="008F4C64" w:rsidRPr="008F4C64" w:rsidRDefault="008F4C64" w:rsidP="008F4C64">
            <w:pPr>
              <w:rPr>
                <w:bCs/>
                <w:i/>
                <w:iCs/>
                <w:color w:val="auto"/>
              </w:rPr>
            </w:pPr>
            <w:r w:rsidRPr="008F4C64">
              <w:rPr>
                <w:bCs/>
                <w:i/>
                <w:iCs/>
                <w:color w:val="auto"/>
              </w:rPr>
              <w:t>Profitability</w:t>
            </w:r>
          </w:p>
        </w:tc>
        <w:tc>
          <w:tcPr>
            <w:tcW w:w="1642" w:type="dxa"/>
            <w:gridSpan w:val="3"/>
          </w:tcPr>
          <w:p w14:paraId="7B6D9CEC" w14:textId="77777777" w:rsidR="008F4C64" w:rsidRPr="008F4C64" w:rsidRDefault="008F4C64" w:rsidP="008F4C64">
            <w:pPr>
              <w:rPr>
                <w:bCs/>
                <w:color w:val="auto"/>
              </w:rPr>
            </w:pPr>
            <w:r w:rsidRPr="008F4C64">
              <w:rPr>
                <w:bCs/>
                <w:color w:val="auto"/>
              </w:rPr>
              <w:t xml:space="preserve">Net income ($/crop/ha/season); </w:t>
            </w:r>
          </w:p>
          <w:p w14:paraId="372A0AD6" w14:textId="77777777" w:rsidR="008F4C64" w:rsidRPr="008F4C64" w:rsidRDefault="008F4C64" w:rsidP="008F4C64">
            <w:pPr>
              <w:rPr>
                <w:bCs/>
                <w:color w:val="auto"/>
              </w:rPr>
            </w:pPr>
            <w:r w:rsidRPr="008F4C64">
              <w:rPr>
                <w:bCs/>
                <w:color w:val="auto"/>
              </w:rPr>
              <w:t>Gross margin</w:t>
            </w:r>
          </w:p>
        </w:tc>
        <w:tc>
          <w:tcPr>
            <w:tcW w:w="1170" w:type="dxa"/>
            <w:gridSpan w:val="2"/>
          </w:tcPr>
          <w:p w14:paraId="62EE8C61" w14:textId="77777777" w:rsidR="008F4C64" w:rsidRPr="008F4C64" w:rsidRDefault="008F4C64" w:rsidP="008F4C64">
            <w:pPr>
              <w:rPr>
                <w:bCs/>
                <w:color w:val="auto"/>
              </w:rPr>
            </w:pPr>
          </w:p>
        </w:tc>
        <w:tc>
          <w:tcPr>
            <w:tcW w:w="1440" w:type="dxa"/>
            <w:gridSpan w:val="3"/>
          </w:tcPr>
          <w:p w14:paraId="748C60DE" w14:textId="77777777" w:rsidR="008F4C64" w:rsidRPr="008F4C64" w:rsidRDefault="008F4C64" w:rsidP="008F4C64">
            <w:pPr>
              <w:rPr>
                <w:bCs/>
                <w:color w:val="auto"/>
              </w:rPr>
            </w:pPr>
          </w:p>
        </w:tc>
        <w:tc>
          <w:tcPr>
            <w:tcW w:w="1980" w:type="dxa"/>
            <w:gridSpan w:val="3"/>
          </w:tcPr>
          <w:p w14:paraId="486D199C" w14:textId="77777777" w:rsidR="008F4C64" w:rsidRPr="008F4C64" w:rsidRDefault="008F4C64" w:rsidP="008F4C64">
            <w:pPr>
              <w:rPr>
                <w:bCs/>
                <w:color w:val="auto"/>
              </w:rPr>
            </w:pPr>
          </w:p>
        </w:tc>
        <w:tc>
          <w:tcPr>
            <w:tcW w:w="1530" w:type="dxa"/>
          </w:tcPr>
          <w:p w14:paraId="1C7C6458" w14:textId="77777777" w:rsidR="008F4C64" w:rsidRPr="008F4C64" w:rsidRDefault="008F4C64" w:rsidP="008F4C64">
            <w:pPr>
              <w:rPr>
                <w:bCs/>
                <w:color w:val="auto"/>
              </w:rPr>
            </w:pPr>
            <w:r w:rsidRPr="008F4C64">
              <w:rPr>
                <w:bCs/>
                <w:color w:val="auto"/>
              </w:rPr>
              <w:t>Survey</w:t>
            </w:r>
          </w:p>
        </w:tc>
      </w:tr>
      <w:tr w:rsidR="008F4C64" w:rsidRPr="008F4C64" w14:paraId="7A221C83" w14:textId="77777777" w:rsidTr="0080576D">
        <w:trPr>
          <w:trHeight w:val="200"/>
        </w:trPr>
        <w:tc>
          <w:tcPr>
            <w:tcW w:w="1418" w:type="dxa"/>
          </w:tcPr>
          <w:p w14:paraId="1C56AF56" w14:textId="77777777" w:rsidR="008F4C64" w:rsidRPr="008F4C64" w:rsidRDefault="008F4C64" w:rsidP="008F4C64">
            <w:pPr>
              <w:rPr>
                <w:bCs/>
                <w:i/>
                <w:iCs/>
                <w:color w:val="auto"/>
              </w:rPr>
            </w:pPr>
            <w:r w:rsidRPr="008F4C64">
              <w:rPr>
                <w:bCs/>
                <w:i/>
                <w:iCs/>
                <w:color w:val="auto"/>
              </w:rPr>
              <w:lastRenderedPageBreak/>
              <w:t>Labor requirement</w:t>
            </w:r>
          </w:p>
        </w:tc>
        <w:tc>
          <w:tcPr>
            <w:tcW w:w="1642" w:type="dxa"/>
            <w:gridSpan w:val="3"/>
          </w:tcPr>
          <w:p w14:paraId="4491399A" w14:textId="77777777" w:rsidR="008F4C64" w:rsidRPr="008F4C64" w:rsidRDefault="008F4C64" w:rsidP="008F4C64">
            <w:pPr>
              <w:rPr>
                <w:bCs/>
                <w:color w:val="auto"/>
              </w:rPr>
            </w:pPr>
            <w:r w:rsidRPr="008F4C64">
              <w:rPr>
                <w:bCs/>
                <w:color w:val="auto"/>
              </w:rPr>
              <w:t>Farmer rating of labor</w:t>
            </w:r>
          </w:p>
        </w:tc>
        <w:tc>
          <w:tcPr>
            <w:tcW w:w="1170" w:type="dxa"/>
            <w:gridSpan w:val="2"/>
          </w:tcPr>
          <w:p w14:paraId="125BAE1A" w14:textId="77777777" w:rsidR="008F4C64" w:rsidRPr="008F4C64" w:rsidRDefault="008F4C64" w:rsidP="008F4C64">
            <w:pPr>
              <w:rPr>
                <w:bCs/>
                <w:color w:val="auto"/>
              </w:rPr>
            </w:pPr>
            <w:r w:rsidRPr="008F4C64">
              <w:rPr>
                <w:bCs/>
                <w:color w:val="auto"/>
              </w:rPr>
              <w:t>Farmer rating of labor</w:t>
            </w:r>
          </w:p>
        </w:tc>
        <w:tc>
          <w:tcPr>
            <w:tcW w:w="1440" w:type="dxa"/>
            <w:gridSpan w:val="3"/>
          </w:tcPr>
          <w:p w14:paraId="6232D729" w14:textId="77777777" w:rsidR="008F4C64" w:rsidRPr="008F4C64" w:rsidRDefault="008F4C64" w:rsidP="008F4C64">
            <w:pPr>
              <w:rPr>
                <w:bCs/>
                <w:color w:val="auto"/>
              </w:rPr>
            </w:pPr>
          </w:p>
        </w:tc>
        <w:tc>
          <w:tcPr>
            <w:tcW w:w="1980" w:type="dxa"/>
            <w:gridSpan w:val="3"/>
          </w:tcPr>
          <w:p w14:paraId="5375372E" w14:textId="77777777" w:rsidR="008F4C64" w:rsidRPr="008F4C64" w:rsidRDefault="008F4C64" w:rsidP="008F4C64">
            <w:pPr>
              <w:rPr>
                <w:bCs/>
                <w:color w:val="auto"/>
              </w:rPr>
            </w:pPr>
          </w:p>
        </w:tc>
        <w:tc>
          <w:tcPr>
            <w:tcW w:w="1530" w:type="dxa"/>
          </w:tcPr>
          <w:p w14:paraId="52D2C025" w14:textId="77777777" w:rsidR="008F4C64" w:rsidRPr="008F4C64" w:rsidRDefault="008F4C64" w:rsidP="008F4C64">
            <w:pPr>
              <w:rPr>
                <w:bCs/>
                <w:color w:val="auto"/>
              </w:rPr>
            </w:pPr>
            <w:r w:rsidRPr="008F4C64">
              <w:rPr>
                <w:bCs/>
                <w:color w:val="auto"/>
              </w:rPr>
              <w:t>Farmer evaluation</w:t>
            </w:r>
          </w:p>
        </w:tc>
      </w:tr>
      <w:tr w:rsidR="008F4C64" w:rsidRPr="008F4C64" w14:paraId="42B39546" w14:textId="77777777" w:rsidTr="008F4C64">
        <w:trPr>
          <w:trHeight w:val="200"/>
        </w:trPr>
        <w:tc>
          <w:tcPr>
            <w:tcW w:w="9180" w:type="dxa"/>
            <w:gridSpan w:val="13"/>
          </w:tcPr>
          <w:p w14:paraId="09ACBBF6" w14:textId="77777777" w:rsidR="008F4C64" w:rsidRPr="008F4C64" w:rsidRDefault="008F4C64" w:rsidP="008F4C64">
            <w:pPr>
              <w:rPr>
                <w:bCs/>
                <w:color w:val="auto"/>
              </w:rPr>
            </w:pPr>
            <w:r w:rsidRPr="008F4C64">
              <w:rPr>
                <w:bCs/>
                <w:color w:val="auto"/>
              </w:rPr>
              <w:t>Environmental</w:t>
            </w:r>
          </w:p>
        </w:tc>
      </w:tr>
      <w:tr w:rsidR="008F4C64" w:rsidRPr="008F4C64" w14:paraId="1D415981" w14:textId="77777777" w:rsidTr="0080576D">
        <w:trPr>
          <w:trHeight w:val="200"/>
        </w:trPr>
        <w:tc>
          <w:tcPr>
            <w:tcW w:w="1418" w:type="dxa"/>
          </w:tcPr>
          <w:p w14:paraId="7E726E26" w14:textId="77777777" w:rsidR="008F4C64" w:rsidRPr="008F4C64" w:rsidRDefault="008F4C64" w:rsidP="008F4C64">
            <w:pPr>
              <w:rPr>
                <w:bCs/>
                <w:i/>
                <w:iCs/>
                <w:color w:val="auto"/>
              </w:rPr>
            </w:pPr>
            <w:r w:rsidRPr="008F4C64">
              <w:rPr>
                <w:bCs/>
                <w:i/>
                <w:iCs/>
                <w:color w:val="auto"/>
              </w:rPr>
              <w:t>Soil biology</w:t>
            </w:r>
          </w:p>
        </w:tc>
        <w:tc>
          <w:tcPr>
            <w:tcW w:w="1642" w:type="dxa"/>
            <w:gridSpan w:val="3"/>
          </w:tcPr>
          <w:p w14:paraId="06F8B233" w14:textId="77777777" w:rsidR="008F4C64" w:rsidRPr="008F4C64" w:rsidRDefault="008F4C64" w:rsidP="008F4C64">
            <w:pPr>
              <w:rPr>
                <w:bCs/>
                <w:color w:val="auto"/>
              </w:rPr>
            </w:pPr>
            <w:r w:rsidRPr="008F4C64">
              <w:rPr>
                <w:bCs/>
                <w:color w:val="auto"/>
              </w:rPr>
              <w:t>Active soil organic carbon (g/kg)</w:t>
            </w:r>
          </w:p>
        </w:tc>
        <w:tc>
          <w:tcPr>
            <w:tcW w:w="1170" w:type="dxa"/>
            <w:gridSpan w:val="2"/>
          </w:tcPr>
          <w:p w14:paraId="0DD914E3" w14:textId="77777777" w:rsidR="008F4C64" w:rsidRPr="008F4C64" w:rsidRDefault="008F4C64" w:rsidP="008F4C64">
            <w:pPr>
              <w:rPr>
                <w:bCs/>
                <w:color w:val="auto"/>
              </w:rPr>
            </w:pPr>
          </w:p>
        </w:tc>
        <w:tc>
          <w:tcPr>
            <w:tcW w:w="1440" w:type="dxa"/>
            <w:gridSpan w:val="3"/>
          </w:tcPr>
          <w:p w14:paraId="5C031172" w14:textId="77777777" w:rsidR="008F4C64" w:rsidRPr="008F4C64" w:rsidRDefault="008F4C64" w:rsidP="008F4C64">
            <w:pPr>
              <w:rPr>
                <w:bCs/>
                <w:color w:val="auto"/>
              </w:rPr>
            </w:pPr>
          </w:p>
        </w:tc>
        <w:tc>
          <w:tcPr>
            <w:tcW w:w="1980" w:type="dxa"/>
            <w:gridSpan w:val="3"/>
          </w:tcPr>
          <w:p w14:paraId="7CC1191A" w14:textId="77777777" w:rsidR="008F4C64" w:rsidRPr="008F4C64" w:rsidRDefault="008F4C64" w:rsidP="008F4C64">
            <w:pPr>
              <w:rPr>
                <w:bCs/>
                <w:color w:val="auto"/>
              </w:rPr>
            </w:pPr>
          </w:p>
        </w:tc>
        <w:tc>
          <w:tcPr>
            <w:tcW w:w="1530" w:type="dxa"/>
          </w:tcPr>
          <w:p w14:paraId="16ED00B8" w14:textId="77777777" w:rsidR="008F4C64" w:rsidRPr="008F4C64" w:rsidRDefault="008F4C64" w:rsidP="008F4C64">
            <w:pPr>
              <w:rPr>
                <w:bCs/>
                <w:color w:val="auto"/>
              </w:rPr>
            </w:pPr>
            <w:r w:rsidRPr="008F4C64">
              <w:rPr>
                <w:bCs/>
                <w:color w:val="auto"/>
              </w:rPr>
              <w:t>Laboratory testing</w:t>
            </w:r>
          </w:p>
        </w:tc>
      </w:tr>
      <w:tr w:rsidR="008F4C64" w:rsidRPr="008F4C64" w14:paraId="48053FED" w14:textId="77777777" w:rsidTr="0080576D">
        <w:trPr>
          <w:trHeight w:val="188"/>
        </w:trPr>
        <w:tc>
          <w:tcPr>
            <w:tcW w:w="1418" w:type="dxa"/>
          </w:tcPr>
          <w:p w14:paraId="6F13685A" w14:textId="77777777" w:rsidR="008F4C64" w:rsidRPr="008F4C64" w:rsidRDefault="008F4C64" w:rsidP="008F4C64">
            <w:pPr>
              <w:rPr>
                <w:bCs/>
                <w:i/>
                <w:iCs/>
                <w:color w:val="auto"/>
              </w:rPr>
            </w:pPr>
            <w:r w:rsidRPr="008F4C64">
              <w:rPr>
                <w:bCs/>
                <w:i/>
                <w:iCs/>
                <w:color w:val="auto"/>
              </w:rPr>
              <w:t>Soil chemical quality</w:t>
            </w:r>
          </w:p>
        </w:tc>
        <w:tc>
          <w:tcPr>
            <w:tcW w:w="1642" w:type="dxa"/>
            <w:gridSpan w:val="3"/>
          </w:tcPr>
          <w:p w14:paraId="56973144" w14:textId="77777777" w:rsidR="008F4C64" w:rsidRPr="008F4C64" w:rsidRDefault="008F4C64" w:rsidP="008F4C64">
            <w:pPr>
              <w:rPr>
                <w:bCs/>
                <w:color w:val="auto"/>
              </w:rPr>
            </w:pPr>
            <w:r w:rsidRPr="008F4C64">
              <w:rPr>
                <w:bCs/>
                <w:color w:val="auto"/>
              </w:rPr>
              <w:t>Biological N2-fixation by groundnut (kg/ha)</w:t>
            </w:r>
          </w:p>
        </w:tc>
        <w:tc>
          <w:tcPr>
            <w:tcW w:w="1170" w:type="dxa"/>
            <w:gridSpan w:val="2"/>
          </w:tcPr>
          <w:p w14:paraId="0149DF30" w14:textId="77777777" w:rsidR="008F4C64" w:rsidRPr="008F4C64" w:rsidRDefault="008F4C64" w:rsidP="008F4C64">
            <w:pPr>
              <w:rPr>
                <w:bCs/>
                <w:color w:val="auto"/>
              </w:rPr>
            </w:pPr>
            <w:r w:rsidRPr="008F4C64">
              <w:rPr>
                <w:bCs/>
                <w:color w:val="auto"/>
              </w:rPr>
              <w:t>Biological N2-fixation (kg/farm)</w:t>
            </w:r>
          </w:p>
        </w:tc>
        <w:tc>
          <w:tcPr>
            <w:tcW w:w="1440" w:type="dxa"/>
            <w:gridSpan w:val="3"/>
          </w:tcPr>
          <w:p w14:paraId="0A03F3FB" w14:textId="77777777" w:rsidR="008F4C64" w:rsidRPr="008F4C64" w:rsidRDefault="008F4C64" w:rsidP="008F4C64">
            <w:pPr>
              <w:rPr>
                <w:bCs/>
                <w:color w:val="auto"/>
              </w:rPr>
            </w:pPr>
          </w:p>
        </w:tc>
        <w:tc>
          <w:tcPr>
            <w:tcW w:w="1980" w:type="dxa"/>
            <w:gridSpan w:val="3"/>
          </w:tcPr>
          <w:p w14:paraId="54B398DC" w14:textId="77777777" w:rsidR="008F4C64" w:rsidRPr="008F4C64" w:rsidRDefault="008F4C64" w:rsidP="008F4C64">
            <w:pPr>
              <w:rPr>
                <w:bCs/>
                <w:color w:val="auto"/>
              </w:rPr>
            </w:pPr>
          </w:p>
        </w:tc>
        <w:tc>
          <w:tcPr>
            <w:tcW w:w="1530" w:type="dxa"/>
          </w:tcPr>
          <w:p w14:paraId="08FC0981" w14:textId="77777777" w:rsidR="008F4C64" w:rsidRPr="008F4C64" w:rsidRDefault="008F4C64" w:rsidP="008F4C64">
            <w:pPr>
              <w:rPr>
                <w:bCs/>
                <w:color w:val="auto"/>
              </w:rPr>
            </w:pPr>
            <w:r w:rsidRPr="008F4C64">
              <w:rPr>
                <w:bCs/>
                <w:color w:val="auto"/>
              </w:rPr>
              <w:t>Direct measurement</w:t>
            </w:r>
          </w:p>
        </w:tc>
      </w:tr>
      <w:tr w:rsidR="008F4C64" w:rsidRPr="008F4C64" w14:paraId="17C476C2" w14:textId="77777777" w:rsidTr="008F4C64">
        <w:trPr>
          <w:trHeight w:val="188"/>
        </w:trPr>
        <w:tc>
          <w:tcPr>
            <w:tcW w:w="9180" w:type="dxa"/>
            <w:gridSpan w:val="13"/>
          </w:tcPr>
          <w:p w14:paraId="0C724B6E" w14:textId="77777777" w:rsidR="008F4C64" w:rsidRPr="008F4C64" w:rsidRDefault="008F4C64" w:rsidP="008F4C64">
            <w:pPr>
              <w:rPr>
                <w:bCs/>
                <w:color w:val="auto"/>
              </w:rPr>
            </w:pPr>
            <w:r w:rsidRPr="008F4C64">
              <w:rPr>
                <w:bCs/>
                <w:color w:val="auto"/>
              </w:rPr>
              <w:t>Human condition</w:t>
            </w:r>
          </w:p>
        </w:tc>
      </w:tr>
      <w:tr w:rsidR="008F4C64" w:rsidRPr="008F4C64" w14:paraId="7B7D7AB5" w14:textId="77777777" w:rsidTr="0080576D">
        <w:trPr>
          <w:trHeight w:val="303"/>
        </w:trPr>
        <w:tc>
          <w:tcPr>
            <w:tcW w:w="1418" w:type="dxa"/>
          </w:tcPr>
          <w:p w14:paraId="670CA201" w14:textId="77777777" w:rsidR="008F4C64" w:rsidRPr="008F4C64" w:rsidRDefault="008F4C64" w:rsidP="008F4C64">
            <w:pPr>
              <w:rPr>
                <w:bCs/>
                <w:i/>
                <w:iCs/>
                <w:color w:val="auto"/>
              </w:rPr>
            </w:pPr>
            <w:r w:rsidRPr="008F4C64">
              <w:rPr>
                <w:bCs/>
                <w:i/>
                <w:iCs/>
                <w:color w:val="auto"/>
              </w:rPr>
              <w:t>Nutrition</w:t>
            </w:r>
          </w:p>
        </w:tc>
        <w:tc>
          <w:tcPr>
            <w:tcW w:w="1642" w:type="dxa"/>
            <w:gridSpan w:val="3"/>
          </w:tcPr>
          <w:p w14:paraId="6AAFDCAC" w14:textId="77777777" w:rsidR="008F4C64" w:rsidRPr="008F4C64" w:rsidRDefault="008F4C64" w:rsidP="008F4C64">
            <w:pPr>
              <w:rPr>
                <w:bCs/>
                <w:color w:val="auto"/>
              </w:rPr>
            </w:pPr>
            <w:r w:rsidRPr="008F4C64">
              <w:rPr>
                <w:bCs/>
                <w:color w:val="auto"/>
              </w:rPr>
              <w:t xml:space="preserve">Protein production (g/ha) </w:t>
            </w:r>
          </w:p>
        </w:tc>
        <w:tc>
          <w:tcPr>
            <w:tcW w:w="1170" w:type="dxa"/>
            <w:gridSpan w:val="2"/>
          </w:tcPr>
          <w:p w14:paraId="77B1AA4B" w14:textId="77777777" w:rsidR="008F4C64" w:rsidRPr="008F4C64" w:rsidRDefault="008F4C64" w:rsidP="008F4C64">
            <w:pPr>
              <w:rPr>
                <w:bCs/>
                <w:color w:val="auto"/>
              </w:rPr>
            </w:pPr>
          </w:p>
        </w:tc>
        <w:tc>
          <w:tcPr>
            <w:tcW w:w="1440" w:type="dxa"/>
            <w:gridSpan w:val="3"/>
          </w:tcPr>
          <w:p w14:paraId="75DEEA17" w14:textId="77777777" w:rsidR="008F4C64" w:rsidRPr="008F4C64" w:rsidRDefault="008F4C64" w:rsidP="008F4C64">
            <w:pPr>
              <w:rPr>
                <w:bCs/>
                <w:color w:val="auto"/>
              </w:rPr>
            </w:pPr>
          </w:p>
        </w:tc>
        <w:tc>
          <w:tcPr>
            <w:tcW w:w="1980" w:type="dxa"/>
            <w:gridSpan w:val="3"/>
          </w:tcPr>
          <w:p w14:paraId="03C77576" w14:textId="77777777" w:rsidR="008F4C64" w:rsidRPr="008F4C64" w:rsidRDefault="008F4C64" w:rsidP="008F4C64">
            <w:pPr>
              <w:rPr>
                <w:bCs/>
                <w:color w:val="auto"/>
              </w:rPr>
            </w:pPr>
          </w:p>
        </w:tc>
        <w:tc>
          <w:tcPr>
            <w:tcW w:w="1530" w:type="dxa"/>
          </w:tcPr>
          <w:p w14:paraId="15F1E226" w14:textId="77777777" w:rsidR="008F4C64" w:rsidRPr="008F4C64" w:rsidRDefault="008F4C64" w:rsidP="008F4C64">
            <w:pPr>
              <w:rPr>
                <w:bCs/>
                <w:color w:val="auto"/>
              </w:rPr>
            </w:pPr>
            <w:r w:rsidRPr="008F4C64">
              <w:rPr>
                <w:bCs/>
                <w:color w:val="auto"/>
              </w:rPr>
              <w:t>Lookup tables</w:t>
            </w:r>
          </w:p>
        </w:tc>
      </w:tr>
      <w:tr w:rsidR="008F4C64" w:rsidRPr="008F4C64" w14:paraId="472CE4E9" w14:textId="77777777" w:rsidTr="0080576D">
        <w:trPr>
          <w:trHeight w:val="188"/>
        </w:trPr>
        <w:tc>
          <w:tcPr>
            <w:tcW w:w="1418" w:type="dxa"/>
          </w:tcPr>
          <w:p w14:paraId="17D966B8" w14:textId="77777777" w:rsidR="008F4C64" w:rsidRPr="008F4C64" w:rsidRDefault="008F4C64" w:rsidP="008F4C64">
            <w:pPr>
              <w:rPr>
                <w:bCs/>
                <w:i/>
                <w:iCs/>
                <w:color w:val="auto"/>
              </w:rPr>
            </w:pPr>
            <w:r w:rsidRPr="008F4C64">
              <w:rPr>
                <w:bCs/>
                <w:i/>
                <w:iCs/>
                <w:color w:val="auto"/>
              </w:rPr>
              <w:t>Food safety</w:t>
            </w:r>
          </w:p>
        </w:tc>
        <w:tc>
          <w:tcPr>
            <w:tcW w:w="1642" w:type="dxa"/>
            <w:gridSpan w:val="3"/>
          </w:tcPr>
          <w:p w14:paraId="0A466927" w14:textId="77777777" w:rsidR="008F4C64" w:rsidRPr="008F4C64" w:rsidRDefault="008F4C64" w:rsidP="008F4C64">
            <w:pPr>
              <w:rPr>
                <w:bCs/>
                <w:color w:val="auto"/>
              </w:rPr>
            </w:pPr>
            <w:r w:rsidRPr="008F4C64">
              <w:rPr>
                <w:bCs/>
                <w:color w:val="auto"/>
              </w:rPr>
              <w:t>Mycotoxins (mg/kg)</w:t>
            </w:r>
          </w:p>
        </w:tc>
        <w:tc>
          <w:tcPr>
            <w:tcW w:w="1170" w:type="dxa"/>
            <w:gridSpan w:val="2"/>
          </w:tcPr>
          <w:p w14:paraId="4A3CBB82" w14:textId="77777777" w:rsidR="008F4C64" w:rsidRPr="008F4C64" w:rsidRDefault="008F4C64" w:rsidP="008F4C64">
            <w:pPr>
              <w:rPr>
                <w:bCs/>
                <w:color w:val="auto"/>
              </w:rPr>
            </w:pPr>
          </w:p>
        </w:tc>
        <w:tc>
          <w:tcPr>
            <w:tcW w:w="1440" w:type="dxa"/>
            <w:gridSpan w:val="3"/>
          </w:tcPr>
          <w:p w14:paraId="16F248DD" w14:textId="77777777" w:rsidR="008F4C64" w:rsidRPr="008F4C64" w:rsidRDefault="008F4C64" w:rsidP="008F4C64">
            <w:pPr>
              <w:rPr>
                <w:bCs/>
                <w:color w:val="auto"/>
              </w:rPr>
            </w:pPr>
          </w:p>
        </w:tc>
        <w:tc>
          <w:tcPr>
            <w:tcW w:w="1980" w:type="dxa"/>
            <w:gridSpan w:val="3"/>
          </w:tcPr>
          <w:p w14:paraId="67E20992" w14:textId="77777777" w:rsidR="008F4C64" w:rsidRPr="008F4C64" w:rsidRDefault="008F4C64" w:rsidP="008F4C64">
            <w:pPr>
              <w:rPr>
                <w:bCs/>
                <w:color w:val="auto"/>
              </w:rPr>
            </w:pPr>
          </w:p>
        </w:tc>
        <w:tc>
          <w:tcPr>
            <w:tcW w:w="1530" w:type="dxa"/>
          </w:tcPr>
          <w:p w14:paraId="65960439" w14:textId="77777777" w:rsidR="008F4C64" w:rsidRPr="008F4C64" w:rsidRDefault="008F4C64" w:rsidP="008F4C64">
            <w:pPr>
              <w:rPr>
                <w:bCs/>
                <w:color w:val="auto"/>
              </w:rPr>
            </w:pPr>
            <w:r w:rsidRPr="008F4C64">
              <w:rPr>
                <w:bCs/>
                <w:color w:val="auto"/>
              </w:rPr>
              <w:t>Laboratory testing</w:t>
            </w:r>
          </w:p>
        </w:tc>
      </w:tr>
      <w:tr w:rsidR="008F4C64" w:rsidRPr="008F4C64" w14:paraId="1A8B9934" w14:textId="77777777" w:rsidTr="0080576D">
        <w:trPr>
          <w:trHeight w:val="188"/>
        </w:trPr>
        <w:tc>
          <w:tcPr>
            <w:tcW w:w="1418" w:type="dxa"/>
          </w:tcPr>
          <w:p w14:paraId="20568F32" w14:textId="77777777" w:rsidR="008F4C64" w:rsidRPr="008F4C64" w:rsidRDefault="008F4C64" w:rsidP="008F4C64">
            <w:pPr>
              <w:rPr>
                <w:bCs/>
                <w:color w:val="auto"/>
              </w:rPr>
            </w:pPr>
            <w:r w:rsidRPr="008F4C64">
              <w:rPr>
                <w:bCs/>
                <w:color w:val="auto"/>
              </w:rPr>
              <w:t>Social</w:t>
            </w:r>
          </w:p>
        </w:tc>
        <w:tc>
          <w:tcPr>
            <w:tcW w:w="1642" w:type="dxa"/>
            <w:gridSpan w:val="3"/>
          </w:tcPr>
          <w:p w14:paraId="33C02EC2" w14:textId="77777777" w:rsidR="008F4C64" w:rsidRPr="008F4C64" w:rsidRDefault="008F4C64" w:rsidP="008F4C64">
            <w:pPr>
              <w:rPr>
                <w:bCs/>
                <w:color w:val="auto"/>
              </w:rPr>
            </w:pPr>
          </w:p>
        </w:tc>
        <w:tc>
          <w:tcPr>
            <w:tcW w:w="1170" w:type="dxa"/>
            <w:gridSpan w:val="2"/>
          </w:tcPr>
          <w:p w14:paraId="6ECE87CA" w14:textId="77777777" w:rsidR="008F4C64" w:rsidRPr="008F4C64" w:rsidRDefault="008F4C64" w:rsidP="008F4C64">
            <w:pPr>
              <w:rPr>
                <w:bCs/>
                <w:color w:val="auto"/>
              </w:rPr>
            </w:pPr>
          </w:p>
        </w:tc>
        <w:tc>
          <w:tcPr>
            <w:tcW w:w="1440" w:type="dxa"/>
            <w:gridSpan w:val="3"/>
          </w:tcPr>
          <w:p w14:paraId="043C3CE2" w14:textId="77777777" w:rsidR="008F4C64" w:rsidRPr="008F4C64" w:rsidRDefault="008F4C64" w:rsidP="008F4C64">
            <w:pPr>
              <w:rPr>
                <w:bCs/>
                <w:color w:val="auto"/>
              </w:rPr>
            </w:pPr>
          </w:p>
        </w:tc>
        <w:tc>
          <w:tcPr>
            <w:tcW w:w="1980" w:type="dxa"/>
            <w:gridSpan w:val="3"/>
          </w:tcPr>
          <w:p w14:paraId="15F85E2E" w14:textId="77777777" w:rsidR="008F4C64" w:rsidRPr="008F4C64" w:rsidRDefault="008F4C64" w:rsidP="008F4C64">
            <w:pPr>
              <w:rPr>
                <w:bCs/>
                <w:color w:val="auto"/>
              </w:rPr>
            </w:pPr>
          </w:p>
        </w:tc>
        <w:tc>
          <w:tcPr>
            <w:tcW w:w="1530" w:type="dxa"/>
          </w:tcPr>
          <w:p w14:paraId="7441C766" w14:textId="77777777" w:rsidR="008F4C64" w:rsidRPr="008F4C64" w:rsidRDefault="008F4C64" w:rsidP="008F4C64">
            <w:pPr>
              <w:rPr>
                <w:bCs/>
                <w:color w:val="auto"/>
              </w:rPr>
            </w:pPr>
          </w:p>
        </w:tc>
      </w:tr>
      <w:tr w:rsidR="008F4C64" w:rsidRPr="008F4C64" w14:paraId="7ECFDDAD" w14:textId="77777777" w:rsidTr="0080576D">
        <w:trPr>
          <w:trHeight w:val="188"/>
        </w:trPr>
        <w:tc>
          <w:tcPr>
            <w:tcW w:w="1418" w:type="dxa"/>
          </w:tcPr>
          <w:p w14:paraId="7881312F" w14:textId="77777777" w:rsidR="008F4C64" w:rsidRPr="008F4C64" w:rsidRDefault="008F4C64" w:rsidP="008F4C64">
            <w:pPr>
              <w:rPr>
                <w:bCs/>
                <w:i/>
                <w:iCs/>
                <w:color w:val="auto"/>
              </w:rPr>
            </w:pPr>
            <w:r w:rsidRPr="008F4C64">
              <w:rPr>
                <w:bCs/>
                <w:i/>
                <w:iCs/>
                <w:color w:val="auto"/>
              </w:rPr>
              <w:t>Gender equity</w:t>
            </w:r>
          </w:p>
        </w:tc>
        <w:tc>
          <w:tcPr>
            <w:tcW w:w="1642" w:type="dxa"/>
            <w:gridSpan w:val="3"/>
          </w:tcPr>
          <w:p w14:paraId="0F48DB5A" w14:textId="77777777" w:rsidR="008F4C64" w:rsidRPr="008F4C64" w:rsidRDefault="008F4C64" w:rsidP="008F4C64">
            <w:pPr>
              <w:rPr>
                <w:bCs/>
                <w:color w:val="auto"/>
              </w:rPr>
            </w:pPr>
            <w:r w:rsidRPr="008F4C64">
              <w:rPr>
                <w:bCs/>
                <w:color w:val="auto"/>
              </w:rPr>
              <w:t>Rating of technologies by gender</w:t>
            </w:r>
          </w:p>
        </w:tc>
        <w:tc>
          <w:tcPr>
            <w:tcW w:w="1170" w:type="dxa"/>
            <w:gridSpan w:val="2"/>
          </w:tcPr>
          <w:p w14:paraId="7913C829" w14:textId="77777777" w:rsidR="008F4C64" w:rsidRPr="008F4C64" w:rsidRDefault="008F4C64" w:rsidP="008F4C64">
            <w:pPr>
              <w:rPr>
                <w:bCs/>
                <w:color w:val="auto"/>
              </w:rPr>
            </w:pPr>
          </w:p>
        </w:tc>
        <w:tc>
          <w:tcPr>
            <w:tcW w:w="1440" w:type="dxa"/>
            <w:gridSpan w:val="3"/>
          </w:tcPr>
          <w:p w14:paraId="06F2BD24" w14:textId="77777777" w:rsidR="008F4C64" w:rsidRPr="008F4C64" w:rsidRDefault="008F4C64" w:rsidP="008F4C64">
            <w:pPr>
              <w:rPr>
                <w:bCs/>
                <w:color w:val="auto"/>
              </w:rPr>
            </w:pPr>
          </w:p>
        </w:tc>
        <w:tc>
          <w:tcPr>
            <w:tcW w:w="1980" w:type="dxa"/>
            <w:gridSpan w:val="3"/>
          </w:tcPr>
          <w:p w14:paraId="294EC574" w14:textId="77777777" w:rsidR="008F4C64" w:rsidRPr="008F4C64" w:rsidRDefault="008F4C64" w:rsidP="008F4C64">
            <w:pPr>
              <w:rPr>
                <w:bCs/>
                <w:color w:val="auto"/>
              </w:rPr>
            </w:pPr>
          </w:p>
        </w:tc>
        <w:tc>
          <w:tcPr>
            <w:tcW w:w="1530" w:type="dxa"/>
          </w:tcPr>
          <w:p w14:paraId="4DF9AF88" w14:textId="77777777" w:rsidR="008F4C64" w:rsidRPr="008F4C64" w:rsidRDefault="008F4C64" w:rsidP="008F4C64">
            <w:pPr>
              <w:rPr>
                <w:bCs/>
                <w:color w:val="auto"/>
              </w:rPr>
            </w:pPr>
            <w:r w:rsidRPr="008F4C64">
              <w:rPr>
                <w:bCs/>
                <w:color w:val="auto"/>
              </w:rPr>
              <w:t>Participatory evaluation</w:t>
            </w:r>
          </w:p>
        </w:tc>
      </w:tr>
      <w:tr w:rsidR="008F4C64" w:rsidRPr="008F4C64" w14:paraId="7EBEAFBB" w14:textId="77777777" w:rsidTr="0080576D">
        <w:trPr>
          <w:trHeight w:val="188"/>
        </w:trPr>
        <w:tc>
          <w:tcPr>
            <w:tcW w:w="1418" w:type="dxa"/>
          </w:tcPr>
          <w:p w14:paraId="07783DEC" w14:textId="77777777" w:rsidR="008F4C64" w:rsidRPr="008F4C64" w:rsidRDefault="008F4C64" w:rsidP="008F4C64">
            <w:pPr>
              <w:rPr>
                <w:bCs/>
                <w:i/>
                <w:iCs/>
                <w:color w:val="auto"/>
              </w:rPr>
            </w:pPr>
            <w:r w:rsidRPr="008F4C64">
              <w:rPr>
                <w:bCs/>
                <w:i/>
                <w:iCs/>
                <w:color w:val="auto"/>
              </w:rPr>
              <w:t>Equity (generally)</w:t>
            </w:r>
          </w:p>
        </w:tc>
        <w:tc>
          <w:tcPr>
            <w:tcW w:w="1642" w:type="dxa"/>
            <w:gridSpan w:val="3"/>
          </w:tcPr>
          <w:p w14:paraId="2AEC34D1" w14:textId="77777777" w:rsidR="008F4C64" w:rsidRPr="008F4C64" w:rsidRDefault="008F4C64" w:rsidP="008F4C64">
            <w:pPr>
              <w:rPr>
                <w:bCs/>
                <w:color w:val="auto"/>
              </w:rPr>
            </w:pPr>
            <w:r w:rsidRPr="008F4C64">
              <w:rPr>
                <w:bCs/>
                <w:color w:val="auto"/>
              </w:rPr>
              <w:t>Capacity (access to information)</w:t>
            </w:r>
          </w:p>
        </w:tc>
        <w:tc>
          <w:tcPr>
            <w:tcW w:w="1170" w:type="dxa"/>
            <w:gridSpan w:val="2"/>
          </w:tcPr>
          <w:p w14:paraId="42B3049A" w14:textId="77777777" w:rsidR="008F4C64" w:rsidRPr="008F4C64" w:rsidRDefault="008F4C64" w:rsidP="008F4C64">
            <w:pPr>
              <w:rPr>
                <w:bCs/>
                <w:color w:val="auto"/>
              </w:rPr>
            </w:pPr>
          </w:p>
        </w:tc>
        <w:tc>
          <w:tcPr>
            <w:tcW w:w="1440" w:type="dxa"/>
            <w:gridSpan w:val="3"/>
          </w:tcPr>
          <w:p w14:paraId="68C45724" w14:textId="77777777" w:rsidR="008F4C64" w:rsidRPr="008F4C64" w:rsidRDefault="008F4C64" w:rsidP="008F4C64">
            <w:pPr>
              <w:rPr>
                <w:bCs/>
                <w:color w:val="auto"/>
              </w:rPr>
            </w:pPr>
          </w:p>
        </w:tc>
        <w:tc>
          <w:tcPr>
            <w:tcW w:w="1980" w:type="dxa"/>
            <w:gridSpan w:val="3"/>
          </w:tcPr>
          <w:p w14:paraId="4F50000E" w14:textId="77777777" w:rsidR="008F4C64" w:rsidRPr="008F4C64" w:rsidRDefault="008F4C64" w:rsidP="008F4C64">
            <w:pPr>
              <w:rPr>
                <w:bCs/>
                <w:color w:val="auto"/>
              </w:rPr>
            </w:pPr>
          </w:p>
        </w:tc>
        <w:tc>
          <w:tcPr>
            <w:tcW w:w="1530" w:type="dxa"/>
          </w:tcPr>
          <w:p w14:paraId="4B1EFC37" w14:textId="77777777" w:rsidR="008F4C64" w:rsidRPr="008F4C64" w:rsidRDefault="008F4C64" w:rsidP="008F4C64">
            <w:pPr>
              <w:rPr>
                <w:bCs/>
                <w:color w:val="auto"/>
              </w:rPr>
            </w:pPr>
            <w:r w:rsidRPr="008F4C64">
              <w:rPr>
                <w:bCs/>
                <w:color w:val="auto"/>
              </w:rPr>
              <w:t>Participatory evaluation</w:t>
            </w:r>
          </w:p>
        </w:tc>
      </w:tr>
      <w:tr w:rsidR="008F4C64" w:rsidRPr="008F4C64" w14:paraId="69DEFB72" w14:textId="77777777" w:rsidTr="008F4C64">
        <w:trPr>
          <w:trHeight w:val="332"/>
        </w:trPr>
        <w:tc>
          <w:tcPr>
            <w:tcW w:w="9180" w:type="dxa"/>
            <w:gridSpan w:val="13"/>
            <w:tcBorders>
              <w:top w:val="single" w:sz="4" w:space="0" w:color="auto"/>
              <w:left w:val="single" w:sz="4" w:space="0" w:color="auto"/>
              <w:bottom w:val="single" w:sz="4" w:space="0" w:color="auto"/>
              <w:right w:val="single" w:sz="4" w:space="0" w:color="auto"/>
            </w:tcBorders>
          </w:tcPr>
          <w:p w14:paraId="74688C65" w14:textId="77777777" w:rsidR="008F4C64" w:rsidRPr="008F4C64" w:rsidRDefault="008F4C64" w:rsidP="008F4C64">
            <w:pPr>
              <w:rPr>
                <w:bCs/>
                <w:color w:val="auto"/>
              </w:rPr>
            </w:pPr>
          </w:p>
        </w:tc>
      </w:tr>
      <w:tr w:rsidR="008F4C64" w:rsidRPr="008F4C64" w14:paraId="617627F5" w14:textId="77777777" w:rsidTr="008F4C64">
        <w:trPr>
          <w:trHeight w:val="332"/>
        </w:trPr>
        <w:tc>
          <w:tcPr>
            <w:tcW w:w="4536" w:type="dxa"/>
            <w:gridSpan w:val="7"/>
            <w:tcBorders>
              <w:top w:val="single" w:sz="4" w:space="0" w:color="auto"/>
              <w:left w:val="single" w:sz="4" w:space="0" w:color="auto"/>
              <w:bottom w:val="single" w:sz="4" w:space="0" w:color="auto"/>
              <w:right w:val="single" w:sz="4" w:space="0" w:color="auto"/>
            </w:tcBorders>
          </w:tcPr>
          <w:p w14:paraId="2A612EE4" w14:textId="77777777" w:rsidR="008F4C64" w:rsidRPr="008F4C64" w:rsidRDefault="008F4C64" w:rsidP="008F4C64">
            <w:pPr>
              <w:rPr>
                <w:bCs/>
                <w:color w:val="auto"/>
              </w:rPr>
            </w:pPr>
            <w:r w:rsidRPr="008F4C64">
              <w:rPr>
                <w:bCs/>
                <w:color w:val="auto"/>
              </w:rPr>
              <w:t>6. Deliverables</w:t>
            </w:r>
          </w:p>
        </w:tc>
        <w:tc>
          <w:tcPr>
            <w:tcW w:w="2835" w:type="dxa"/>
            <w:gridSpan w:val="4"/>
            <w:tcBorders>
              <w:top w:val="single" w:sz="4" w:space="0" w:color="auto"/>
              <w:left w:val="single" w:sz="4" w:space="0" w:color="auto"/>
              <w:bottom w:val="single" w:sz="4" w:space="0" w:color="auto"/>
              <w:right w:val="single" w:sz="4" w:space="0" w:color="auto"/>
            </w:tcBorders>
          </w:tcPr>
          <w:p w14:paraId="6D509893" w14:textId="77777777" w:rsidR="008F4C64" w:rsidRPr="008F4C64" w:rsidRDefault="008F4C64" w:rsidP="008F4C64">
            <w:pPr>
              <w:rPr>
                <w:bCs/>
                <w:color w:val="auto"/>
              </w:rPr>
            </w:pPr>
            <w:r w:rsidRPr="008F4C64">
              <w:rPr>
                <w:bCs/>
                <w:color w:val="auto"/>
              </w:rPr>
              <w:t>Means of verification</w:t>
            </w:r>
          </w:p>
        </w:tc>
        <w:tc>
          <w:tcPr>
            <w:tcW w:w="1809" w:type="dxa"/>
            <w:gridSpan w:val="2"/>
            <w:tcBorders>
              <w:top w:val="single" w:sz="4" w:space="0" w:color="auto"/>
              <w:left w:val="single" w:sz="4" w:space="0" w:color="auto"/>
              <w:bottom w:val="single" w:sz="4" w:space="0" w:color="auto"/>
              <w:right w:val="single" w:sz="4" w:space="0" w:color="auto"/>
            </w:tcBorders>
          </w:tcPr>
          <w:p w14:paraId="47FA1EA3" w14:textId="77777777" w:rsidR="008F4C64" w:rsidRPr="008F4C64" w:rsidRDefault="008F4C64" w:rsidP="008F4C64">
            <w:pPr>
              <w:rPr>
                <w:bCs/>
                <w:color w:val="auto"/>
              </w:rPr>
            </w:pPr>
            <w:r w:rsidRPr="008F4C64">
              <w:rPr>
                <w:bCs/>
                <w:color w:val="auto"/>
              </w:rPr>
              <w:t>Delivery date</w:t>
            </w:r>
          </w:p>
        </w:tc>
      </w:tr>
      <w:tr w:rsidR="008F4C64" w:rsidRPr="008F4C64" w14:paraId="73F68408" w14:textId="77777777" w:rsidTr="008F4C64">
        <w:tc>
          <w:tcPr>
            <w:tcW w:w="4536" w:type="dxa"/>
            <w:gridSpan w:val="7"/>
            <w:tcBorders>
              <w:top w:val="single" w:sz="4" w:space="0" w:color="auto"/>
              <w:left w:val="single" w:sz="4" w:space="0" w:color="auto"/>
              <w:bottom w:val="single" w:sz="4" w:space="0" w:color="auto"/>
              <w:right w:val="single" w:sz="4" w:space="0" w:color="auto"/>
            </w:tcBorders>
          </w:tcPr>
          <w:p w14:paraId="0CE7CC8E" w14:textId="77777777" w:rsidR="008F4C64" w:rsidRPr="008F4C64" w:rsidRDefault="008F4C64" w:rsidP="008F4C64">
            <w:pPr>
              <w:rPr>
                <w:color w:val="auto"/>
              </w:rPr>
            </w:pPr>
            <w:r w:rsidRPr="008F4C64">
              <w:rPr>
                <w:color w:val="auto"/>
              </w:rPr>
              <w:t>6.1 SI field trials established for each site</w:t>
            </w:r>
          </w:p>
        </w:tc>
        <w:tc>
          <w:tcPr>
            <w:tcW w:w="2835" w:type="dxa"/>
            <w:gridSpan w:val="4"/>
            <w:tcBorders>
              <w:top w:val="single" w:sz="4" w:space="0" w:color="auto"/>
              <w:left w:val="single" w:sz="4" w:space="0" w:color="auto"/>
              <w:bottom w:val="single" w:sz="4" w:space="0" w:color="auto"/>
              <w:right w:val="single" w:sz="4" w:space="0" w:color="auto"/>
            </w:tcBorders>
          </w:tcPr>
          <w:p w14:paraId="339F224D" w14:textId="77777777" w:rsidR="008F4C64" w:rsidRPr="008F4C64" w:rsidRDefault="008F4C64" w:rsidP="008F4C64">
            <w:pPr>
              <w:rPr>
                <w:color w:val="auto"/>
              </w:rPr>
            </w:pPr>
            <w:r w:rsidRPr="008F4C64">
              <w:rPr>
                <w:color w:val="auto"/>
              </w:rPr>
              <w:t>List of field trials, host farmer names available</w:t>
            </w:r>
          </w:p>
        </w:tc>
        <w:tc>
          <w:tcPr>
            <w:tcW w:w="1809" w:type="dxa"/>
            <w:gridSpan w:val="2"/>
            <w:tcBorders>
              <w:top w:val="single" w:sz="4" w:space="0" w:color="auto"/>
              <w:left w:val="single" w:sz="4" w:space="0" w:color="auto"/>
              <w:bottom w:val="single" w:sz="4" w:space="0" w:color="auto"/>
              <w:right w:val="single" w:sz="4" w:space="0" w:color="auto"/>
            </w:tcBorders>
          </w:tcPr>
          <w:p w14:paraId="7AF3BF15" w14:textId="77777777" w:rsidR="008F4C64" w:rsidRPr="008F4C64" w:rsidRDefault="008F4C64" w:rsidP="008F4C64">
            <w:pPr>
              <w:rPr>
                <w:color w:val="auto"/>
              </w:rPr>
            </w:pPr>
            <w:r w:rsidRPr="008F4C64">
              <w:rPr>
                <w:color w:val="auto"/>
              </w:rPr>
              <w:t>Jan. 2020</w:t>
            </w:r>
          </w:p>
        </w:tc>
      </w:tr>
      <w:tr w:rsidR="008F4C64" w:rsidRPr="008F4C64" w14:paraId="44249A12" w14:textId="77777777" w:rsidTr="008F4C64">
        <w:tc>
          <w:tcPr>
            <w:tcW w:w="4536" w:type="dxa"/>
            <w:gridSpan w:val="7"/>
            <w:tcBorders>
              <w:top w:val="single" w:sz="4" w:space="0" w:color="auto"/>
              <w:left w:val="single" w:sz="4" w:space="0" w:color="auto"/>
              <w:bottom w:val="single" w:sz="4" w:space="0" w:color="auto"/>
              <w:right w:val="single" w:sz="4" w:space="0" w:color="auto"/>
            </w:tcBorders>
          </w:tcPr>
          <w:p w14:paraId="53342D67" w14:textId="77777777" w:rsidR="008F4C64" w:rsidRPr="008F4C64" w:rsidRDefault="008F4C64" w:rsidP="008F4C64">
            <w:pPr>
              <w:rPr>
                <w:color w:val="auto"/>
              </w:rPr>
            </w:pPr>
            <w:r w:rsidRPr="008F4C64">
              <w:rPr>
                <w:color w:val="auto"/>
              </w:rPr>
              <w:t>6.2 Benefits of SI technologies evaluated across sites</w:t>
            </w:r>
          </w:p>
        </w:tc>
        <w:tc>
          <w:tcPr>
            <w:tcW w:w="2835" w:type="dxa"/>
            <w:gridSpan w:val="4"/>
            <w:tcBorders>
              <w:top w:val="single" w:sz="4" w:space="0" w:color="auto"/>
              <w:left w:val="single" w:sz="4" w:space="0" w:color="auto"/>
              <w:bottom w:val="single" w:sz="4" w:space="0" w:color="auto"/>
              <w:right w:val="single" w:sz="4" w:space="0" w:color="auto"/>
            </w:tcBorders>
          </w:tcPr>
          <w:p w14:paraId="13BEA40F" w14:textId="77777777" w:rsidR="008F4C64" w:rsidRPr="008F4C64" w:rsidRDefault="008F4C64" w:rsidP="008F4C64">
            <w:pPr>
              <w:rPr>
                <w:color w:val="auto"/>
              </w:rPr>
            </w:pPr>
            <w:r w:rsidRPr="008F4C64">
              <w:rPr>
                <w:color w:val="auto"/>
              </w:rPr>
              <w:t>Productivity data files available; economic analysis and profitability evaluation report</w:t>
            </w:r>
          </w:p>
        </w:tc>
        <w:tc>
          <w:tcPr>
            <w:tcW w:w="1809" w:type="dxa"/>
            <w:gridSpan w:val="2"/>
            <w:tcBorders>
              <w:top w:val="single" w:sz="4" w:space="0" w:color="auto"/>
              <w:left w:val="single" w:sz="4" w:space="0" w:color="auto"/>
              <w:bottom w:val="single" w:sz="4" w:space="0" w:color="auto"/>
              <w:right w:val="single" w:sz="4" w:space="0" w:color="auto"/>
            </w:tcBorders>
          </w:tcPr>
          <w:p w14:paraId="13A88C8C" w14:textId="77777777" w:rsidR="008F4C64" w:rsidRPr="008F4C64" w:rsidRDefault="008F4C64" w:rsidP="008F4C64">
            <w:pPr>
              <w:rPr>
                <w:color w:val="auto"/>
              </w:rPr>
            </w:pPr>
            <w:r w:rsidRPr="008F4C64">
              <w:rPr>
                <w:color w:val="auto"/>
              </w:rPr>
              <w:t>Sep. 2020</w:t>
            </w:r>
          </w:p>
        </w:tc>
      </w:tr>
      <w:tr w:rsidR="008F4C64" w:rsidRPr="008F4C64" w14:paraId="6B828465" w14:textId="77777777" w:rsidTr="008F4C64">
        <w:tc>
          <w:tcPr>
            <w:tcW w:w="4536" w:type="dxa"/>
            <w:gridSpan w:val="7"/>
            <w:tcBorders>
              <w:top w:val="single" w:sz="4" w:space="0" w:color="auto"/>
              <w:left w:val="single" w:sz="4" w:space="0" w:color="auto"/>
              <w:bottom w:val="single" w:sz="4" w:space="0" w:color="auto"/>
              <w:right w:val="single" w:sz="4" w:space="0" w:color="auto"/>
            </w:tcBorders>
          </w:tcPr>
          <w:p w14:paraId="4B377BC1" w14:textId="77777777" w:rsidR="008F4C64" w:rsidRPr="008F4C64" w:rsidRDefault="008F4C64" w:rsidP="008F4C64">
            <w:pPr>
              <w:rPr>
                <w:color w:val="auto"/>
              </w:rPr>
            </w:pPr>
            <w:r w:rsidRPr="008F4C64">
              <w:rPr>
                <w:color w:val="auto"/>
              </w:rPr>
              <w:t xml:space="preserve">6.3 At least one field day per EPA conducted </w:t>
            </w:r>
          </w:p>
        </w:tc>
        <w:tc>
          <w:tcPr>
            <w:tcW w:w="2835" w:type="dxa"/>
            <w:gridSpan w:val="4"/>
            <w:tcBorders>
              <w:top w:val="single" w:sz="4" w:space="0" w:color="auto"/>
              <w:left w:val="single" w:sz="4" w:space="0" w:color="auto"/>
              <w:bottom w:val="single" w:sz="4" w:space="0" w:color="auto"/>
              <w:right w:val="single" w:sz="4" w:space="0" w:color="auto"/>
            </w:tcBorders>
          </w:tcPr>
          <w:p w14:paraId="2A938570" w14:textId="77777777" w:rsidR="008F4C64" w:rsidRPr="008F4C64" w:rsidRDefault="008F4C64" w:rsidP="008F4C64">
            <w:pPr>
              <w:rPr>
                <w:color w:val="auto"/>
              </w:rPr>
            </w:pPr>
            <w:r w:rsidRPr="008F4C64">
              <w:rPr>
                <w:color w:val="auto"/>
              </w:rPr>
              <w:t>Field day reports</w:t>
            </w:r>
          </w:p>
        </w:tc>
        <w:tc>
          <w:tcPr>
            <w:tcW w:w="1809" w:type="dxa"/>
            <w:gridSpan w:val="2"/>
            <w:tcBorders>
              <w:top w:val="single" w:sz="4" w:space="0" w:color="auto"/>
              <w:left w:val="single" w:sz="4" w:space="0" w:color="auto"/>
              <w:bottom w:val="single" w:sz="4" w:space="0" w:color="auto"/>
              <w:right w:val="single" w:sz="4" w:space="0" w:color="auto"/>
            </w:tcBorders>
          </w:tcPr>
          <w:p w14:paraId="7872E9DC" w14:textId="77777777" w:rsidR="008F4C64" w:rsidRPr="008F4C64" w:rsidRDefault="008F4C64" w:rsidP="008F4C64">
            <w:pPr>
              <w:rPr>
                <w:color w:val="auto"/>
              </w:rPr>
            </w:pPr>
            <w:r w:rsidRPr="008F4C64">
              <w:rPr>
                <w:color w:val="auto"/>
              </w:rPr>
              <w:t>Aug. 2020</w:t>
            </w:r>
          </w:p>
        </w:tc>
      </w:tr>
      <w:tr w:rsidR="008F4C64" w:rsidRPr="008F4C64" w14:paraId="7285D413" w14:textId="77777777" w:rsidTr="008F4C64">
        <w:tc>
          <w:tcPr>
            <w:tcW w:w="4536" w:type="dxa"/>
            <w:gridSpan w:val="7"/>
            <w:tcBorders>
              <w:top w:val="single" w:sz="4" w:space="0" w:color="auto"/>
              <w:left w:val="single" w:sz="4" w:space="0" w:color="auto"/>
              <w:bottom w:val="single" w:sz="4" w:space="0" w:color="auto"/>
              <w:right w:val="single" w:sz="4" w:space="0" w:color="auto"/>
            </w:tcBorders>
          </w:tcPr>
          <w:p w14:paraId="091E110E" w14:textId="77777777" w:rsidR="008F4C64" w:rsidRPr="008F4C64" w:rsidRDefault="008F4C64" w:rsidP="008F4C64">
            <w:pPr>
              <w:rPr>
                <w:color w:val="auto"/>
              </w:rPr>
            </w:pPr>
            <w:r w:rsidRPr="008F4C64">
              <w:rPr>
                <w:color w:val="auto"/>
              </w:rPr>
              <w:t>6.4 At least one farmer feedback workshop conducted in each EPA</w:t>
            </w:r>
          </w:p>
        </w:tc>
        <w:tc>
          <w:tcPr>
            <w:tcW w:w="2835" w:type="dxa"/>
            <w:gridSpan w:val="4"/>
            <w:tcBorders>
              <w:top w:val="single" w:sz="4" w:space="0" w:color="auto"/>
              <w:left w:val="single" w:sz="4" w:space="0" w:color="auto"/>
              <w:bottom w:val="single" w:sz="4" w:space="0" w:color="auto"/>
              <w:right w:val="single" w:sz="4" w:space="0" w:color="auto"/>
            </w:tcBorders>
          </w:tcPr>
          <w:p w14:paraId="6180EB06" w14:textId="77777777" w:rsidR="008F4C64" w:rsidRPr="008F4C64" w:rsidRDefault="008F4C64" w:rsidP="008F4C64">
            <w:pPr>
              <w:rPr>
                <w:color w:val="auto"/>
              </w:rPr>
            </w:pPr>
            <w:r w:rsidRPr="008F4C64">
              <w:rPr>
                <w:color w:val="auto"/>
              </w:rPr>
              <w:t>Farmer feedback workshop reports</w:t>
            </w:r>
          </w:p>
        </w:tc>
        <w:tc>
          <w:tcPr>
            <w:tcW w:w="1809" w:type="dxa"/>
            <w:gridSpan w:val="2"/>
            <w:tcBorders>
              <w:top w:val="single" w:sz="4" w:space="0" w:color="auto"/>
              <w:left w:val="single" w:sz="4" w:space="0" w:color="auto"/>
              <w:bottom w:val="single" w:sz="4" w:space="0" w:color="auto"/>
              <w:right w:val="single" w:sz="4" w:space="0" w:color="auto"/>
            </w:tcBorders>
          </w:tcPr>
          <w:p w14:paraId="29C53413" w14:textId="77777777" w:rsidR="008F4C64" w:rsidRPr="008F4C64" w:rsidRDefault="008F4C64" w:rsidP="008F4C64">
            <w:pPr>
              <w:rPr>
                <w:color w:val="auto"/>
              </w:rPr>
            </w:pPr>
            <w:r w:rsidRPr="008F4C64">
              <w:rPr>
                <w:color w:val="auto"/>
              </w:rPr>
              <w:t>Aug. 2020</w:t>
            </w:r>
          </w:p>
          <w:p w14:paraId="0D6B9027" w14:textId="77777777" w:rsidR="008F4C64" w:rsidRPr="008F4C64" w:rsidRDefault="008F4C64" w:rsidP="008F4C64">
            <w:pPr>
              <w:rPr>
                <w:color w:val="auto"/>
              </w:rPr>
            </w:pPr>
          </w:p>
        </w:tc>
      </w:tr>
      <w:tr w:rsidR="008F4C64" w:rsidRPr="008F4C64" w14:paraId="0AED7508" w14:textId="77777777" w:rsidTr="008F4C64">
        <w:tc>
          <w:tcPr>
            <w:tcW w:w="4536" w:type="dxa"/>
            <w:gridSpan w:val="7"/>
            <w:tcBorders>
              <w:top w:val="single" w:sz="4" w:space="0" w:color="auto"/>
              <w:left w:val="single" w:sz="4" w:space="0" w:color="auto"/>
              <w:bottom w:val="single" w:sz="4" w:space="0" w:color="auto"/>
              <w:right w:val="single" w:sz="4" w:space="0" w:color="auto"/>
            </w:tcBorders>
          </w:tcPr>
          <w:p w14:paraId="1325C7AE" w14:textId="77777777" w:rsidR="008F4C64" w:rsidRPr="008F4C64" w:rsidRDefault="008F4C64" w:rsidP="008F4C64">
            <w:pPr>
              <w:rPr>
                <w:color w:val="auto"/>
              </w:rPr>
            </w:pPr>
            <w:r w:rsidRPr="008F4C64">
              <w:rPr>
                <w:color w:val="auto"/>
              </w:rPr>
              <w:t>6.5 District level dissemination of improved groundnut germplasm x density for improved productivity (at least 4,000 farmers receive information)</w:t>
            </w:r>
          </w:p>
        </w:tc>
        <w:tc>
          <w:tcPr>
            <w:tcW w:w="2835" w:type="dxa"/>
            <w:gridSpan w:val="4"/>
            <w:tcBorders>
              <w:top w:val="single" w:sz="4" w:space="0" w:color="auto"/>
              <w:left w:val="single" w:sz="4" w:space="0" w:color="auto"/>
              <w:bottom w:val="single" w:sz="4" w:space="0" w:color="auto"/>
              <w:right w:val="single" w:sz="4" w:space="0" w:color="auto"/>
            </w:tcBorders>
          </w:tcPr>
          <w:p w14:paraId="2B6A0B8B" w14:textId="769D5835" w:rsidR="008F4C64" w:rsidRPr="008F4C64" w:rsidRDefault="008F4C64" w:rsidP="008F4C64">
            <w:pPr>
              <w:rPr>
                <w:color w:val="auto"/>
              </w:rPr>
            </w:pPr>
            <w:r w:rsidRPr="008F4C64">
              <w:rPr>
                <w:color w:val="auto"/>
              </w:rPr>
              <w:t xml:space="preserve">4,000 Leaflets </w:t>
            </w:r>
            <w:r w:rsidR="0080576D" w:rsidRPr="008F4C64">
              <w:rPr>
                <w:color w:val="auto"/>
              </w:rPr>
              <w:t>of improved</w:t>
            </w:r>
            <w:r w:rsidRPr="008F4C64">
              <w:rPr>
                <w:color w:val="auto"/>
              </w:rPr>
              <w:t xml:space="preserve"> groundnut agronomy produced and distributed during field days in all research sites </w:t>
            </w:r>
          </w:p>
        </w:tc>
        <w:tc>
          <w:tcPr>
            <w:tcW w:w="1809" w:type="dxa"/>
            <w:gridSpan w:val="2"/>
            <w:tcBorders>
              <w:top w:val="single" w:sz="4" w:space="0" w:color="auto"/>
              <w:left w:val="single" w:sz="4" w:space="0" w:color="auto"/>
              <w:bottom w:val="single" w:sz="4" w:space="0" w:color="auto"/>
              <w:right w:val="single" w:sz="4" w:space="0" w:color="auto"/>
            </w:tcBorders>
          </w:tcPr>
          <w:p w14:paraId="1E49A937" w14:textId="77777777" w:rsidR="008F4C64" w:rsidRPr="008F4C64" w:rsidRDefault="008F4C64" w:rsidP="008F4C64">
            <w:pPr>
              <w:rPr>
                <w:color w:val="auto"/>
              </w:rPr>
            </w:pPr>
            <w:r w:rsidRPr="008F4C64">
              <w:rPr>
                <w:color w:val="auto"/>
              </w:rPr>
              <w:t>Sep. 2020</w:t>
            </w:r>
          </w:p>
        </w:tc>
      </w:tr>
      <w:tr w:rsidR="008F4C64" w:rsidRPr="008F4C64" w14:paraId="2D859321" w14:textId="77777777" w:rsidTr="0080576D">
        <w:trPr>
          <w:trHeight w:val="67"/>
        </w:trPr>
        <w:tc>
          <w:tcPr>
            <w:tcW w:w="9180" w:type="dxa"/>
            <w:gridSpan w:val="13"/>
          </w:tcPr>
          <w:p w14:paraId="52AF6369" w14:textId="77777777" w:rsidR="008F4C64" w:rsidRPr="008F4C64" w:rsidRDefault="008F4C64" w:rsidP="008F4C64">
            <w:pPr>
              <w:rPr>
                <w:bCs/>
                <w:color w:val="auto"/>
              </w:rPr>
            </w:pPr>
          </w:p>
        </w:tc>
      </w:tr>
      <w:tr w:rsidR="008F4C64" w:rsidRPr="008F4C64" w14:paraId="1B5835C5" w14:textId="77777777" w:rsidTr="008F4C64">
        <w:tc>
          <w:tcPr>
            <w:tcW w:w="9180" w:type="dxa"/>
            <w:gridSpan w:val="13"/>
          </w:tcPr>
          <w:p w14:paraId="786A269C" w14:textId="77777777" w:rsidR="008F4C64" w:rsidRPr="008F4C64" w:rsidRDefault="008F4C64" w:rsidP="008F4C64">
            <w:pPr>
              <w:rPr>
                <w:bCs/>
                <w:color w:val="auto"/>
              </w:rPr>
            </w:pPr>
            <w:r w:rsidRPr="008F4C64">
              <w:rPr>
                <w:bCs/>
                <w:color w:val="auto"/>
              </w:rPr>
              <w:t>7. How will scaling be achieved?</w:t>
            </w:r>
          </w:p>
        </w:tc>
      </w:tr>
      <w:tr w:rsidR="008F4C64" w:rsidRPr="008F4C64" w14:paraId="631DA88F" w14:textId="77777777" w:rsidTr="008F4C64">
        <w:tc>
          <w:tcPr>
            <w:tcW w:w="9180" w:type="dxa"/>
            <w:gridSpan w:val="13"/>
          </w:tcPr>
          <w:p w14:paraId="22138D3A" w14:textId="77777777" w:rsidR="008F4C64" w:rsidRPr="008F4C64" w:rsidRDefault="008F4C64" w:rsidP="008F4C64">
            <w:pPr>
              <w:rPr>
                <w:bCs/>
                <w:color w:val="auto"/>
              </w:rPr>
            </w:pPr>
            <w:r w:rsidRPr="008F4C64">
              <w:rPr>
                <w:bCs/>
                <w:color w:val="auto"/>
              </w:rPr>
              <w:t>Improved groundnut agronomy will be scaled through the Agricultural Extension system and DAECC. The National Smallholder Farmers’ Association of Malawi (ASFAM) is an important stakeholder for scaling improved groundnut production of technologies as it is involved in both production and value addition. We will engage these stakeholders at DAECC meetings and provide them with evidence on best practices.</w:t>
            </w:r>
          </w:p>
        </w:tc>
      </w:tr>
      <w:tr w:rsidR="008F4C64" w:rsidRPr="008F4C64" w14:paraId="1F4869BA" w14:textId="77777777" w:rsidTr="0080576D">
        <w:trPr>
          <w:trHeight w:val="67"/>
        </w:trPr>
        <w:tc>
          <w:tcPr>
            <w:tcW w:w="9180" w:type="dxa"/>
            <w:gridSpan w:val="13"/>
          </w:tcPr>
          <w:p w14:paraId="45EA2540" w14:textId="77777777" w:rsidR="008F4C64" w:rsidRDefault="008F4C64" w:rsidP="008F4C64">
            <w:pPr>
              <w:rPr>
                <w:bCs/>
                <w:color w:val="auto"/>
              </w:rPr>
            </w:pPr>
          </w:p>
          <w:p w14:paraId="238D04E2" w14:textId="77777777" w:rsidR="001B6DC3" w:rsidRDefault="001B6DC3" w:rsidP="008F4C64">
            <w:pPr>
              <w:rPr>
                <w:bCs/>
                <w:color w:val="auto"/>
              </w:rPr>
            </w:pPr>
          </w:p>
          <w:p w14:paraId="03D86286" w14:textId="42A3DE1E" w:rsidR="001B6DC3" w:rsidRPr="008F4C64" w:rsidRDefault="001B6DC3" w:rsidP="008F4C64">
            <w:pPr>
              <w:rPr>
                <w:bCs/>
                <w:color w:val="auto"/>
              </w:rPr>
            </w:pPr>
          </w:p>
        </w:tc>
      </w:tr>
      <w:tr w:rsidR="008F4C64" w:rsidRPr="008F4C64" w14:paraId="5BC0ED3C" w14:textId="77777777" w:rsidTr="008F4C64">
        <w:trPr>
          <w:trHeight w:val="375"/>
        </w:trPr>
        <w:tc>
          <w:tcPr>
            <w:tcW w:w="9180" w:type="dxa"/>
            <w:gridSpan w:val="13"/>
          </w:tcPr>
          <w:p w14:paraId="380CBD24" w14:textId="77777777" w:rsidR="008F4C64" w:rsidRPr="008F4C64" w:rsidRDefault="008F4C64" w:rsidP="008F4C64">
            <w:pPr>
              <w:rPr>
                <w:bCs/>
                <w:color w:val="auto"/>
              </w:rPr>
            </w:pPr>
            <w:r w:rsidRPr="008F4C64">
              <w:rPr>
                <w:bCs/>
                <w:color w:val="auto"/>
              </w:rPr>
              <w:lastRenderedPageBreak/>
              <w:t>8. How are the activities in this protocol linked to those of others?</w:t>
            </w:r>
          </w:p>
        </w:tc>
      </w:tr>
      <w:tr w:rsidR="008F4C64" w:rsidRPr="008F4C64" w14:paraId="005F81A0" w14:textId="77777777" w:rsidTr="008F4C64">
        <w:trPr>
          <w:trHeight w:val="375"/>
        </w:trPr>
        <w:tc>
          <w:tcPr>
            <w:tcW w:w="9180" w:type="dxa"/>
            <w:gridSpan w:val="13"/>
          </w:tcPr>
          <w:p w14:paraId="135A0ADD" w14:textId="77777777" w:rsidR="008F4C64" w:rsidRPr="008F4C64" w:rsidRDefault="008F4C64" w:rsidP="008F4C64">
            <w:pPr>
              <w:rPr>
                <w:bCs/>
                <w:color w:val="auto"/>
              </w:rPr>
            </w:pPr>
            <w:r w:rsidRPr="008F4C64">
              <w:rPr>
                <w:bCs/>
                <w:color w:val="auto"/>
              </w:rPr>
              <w:t xml:space="preserve">Other protocols being implemented by the MSU team (e.g. Sub-activity 1.1.1.2) and related baby trials use improved seed but the interaction with plant density from this sub-activity adds value to these initiatives. </w:t>
            </w:r>
          </w:p>
        </w:tc>
      </w:tr>
      <w:tr w:rsidR="008F4C64" w:rsidRPr="008F4C64" w14:paraId="779CEDC0" w14:textId="77777777" w:rsidTr="0080576D">
        <w:trPr>
          <w:trHeight w:val="67"/>
        </w:trPr>
        <w:tc>
          <w:tcPr>
            <w:tcW w:w="9180" w:type="dxa"/>
            <w:gridSpan w:val="13"/>
          </w:tcPr>
          <w:p w14:paraId="6AFC9996" w14:textId="77777777" w:rsidR="008F4C64" w:rsidRPr="008F4C64" w:rsidRDefault="008F4C64" w:rsidP="008F4C64">
            <w:pPr>
              <w:rPr>
                <w:bCs/>
                <w:color w:val="auto"/>
              </w:rPr>
            </w:pPr>
          </w:p>
        </w:tc>
      </w:tr>
      <w:tr w:rsidR="008F4C64" w:rsidRPr="008F4C64" w14:paraId="4418D068" w14:textId="77777777" w:rsidTr="0080576D">
        <w:trPr>
          <w:trHeight w:val="67"/>
        </w:trPr>
        <w:tc>
          <w:tcPr>
            <w:tcW w:w="9180" w:type="dxa"/>
            <w:gridSpan w:val="13"/>
          </w:tcPr>
          <w:p w14:paraId="5A59DA4E" w14:textId="77777777" w:rsidR="008F4C64" w:rsidRPr="008F4C64" w:rsidRDefault="008F4C64" w:rsidP="008F4C64">
            <w:pPr>
              <w:rPr>
                <w:bCs/>
                <w:color w:val="auto"/>
              </w:rPr>
            </w:pPr>
            <w:r w:rsidRPr="008F4C64">
              <w:rPr>
                <w:bCs/>
                <w:color w:val="auto"/>
              </w:rPr>
              <w:t>9. Gantt chart: see 1.1.1.2</w:t>
            </w:r>
          </w:p>
        </w:tc>
      </w:tr>
    </w:tbl>
    <w:p w14:paraId="7A537C3C" w14:textId="76CBC3E1" w:rsidR="0080576D" w:rsidRDefault="0080576D" w:rsidP="007B127E">
      <w:pPr>
        <w:rPr>
          <w:color w:val="auto"/>
        </w:rPr>
      </w:pPr>
    </w:p>
    <w:p w14:paraId="02268B46" w14:textId="77777777" w:rsidR="0080576D" w:rsidRDefault="0080576D" w:rsidP="007B127E">
      <w:pPr>
        <w:rPr>
          <w:color w:val="auto"/>
        </w:rPr>
      </w:pP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738"/>
        <w:gridCol w:w="30"/>
        <w:gridCol w:w="672"/>
        <w:gridCol w:w="360"/>
        <w:gridCol w:w="450"/>
        <w:gridCol w:w="180"/>
        <w:gridCol w:w="180"/>
        <w:gridCol w:w="1440"/>
        <w:gridCol w:w="810"/>
        <w:gridCol w:w="540"/>
        <w:gridCol w:w="630"/>
        <w:gridCol w:w="1620"/>
      </w:tblGrid>
      <w:tr w:rsidR="0080576D" w:rsidRPr="0080576D" w14:paraId="7D0CDF56" w14:textId="77777777" w:rsidTr="0080576D">
        <w:tc>
          <w:tcPr>
            <w:tcW w:w="9180" w:type="dxa"/>
            <w:gridSpan w:val="13"/>
          </w:tcPr>
          <w:p w14:paraId="690EEFA8" w14:textId="77777777" w:rsidR="0080576D" w:rsidRPr="0080576D" w:rsidRDefault="0080576D" w:rsidP="0080576D">
            <w:pPr>
              <w:rPr>
                <w:bCs/>
                <w:color w:val="auto"/>
              </w:rPr>
            </w:pPr>
            <w:r w:rsidRPr="0080576D">
              <w:rPr>
                <w:bCs/>
                <w:color w:val="auto"/>
              </w:rPr>
              <w:t xml:space="preserve">Outcome 1: </w:t>
            </w:r>
            <w:r w:rsidRPr="0080576D">
              <w:rPr>
                <w:color w:val="auto"/>
              </w:rPr>
              <w:t>Productivity, diversity, and income of crop-livestock systems in selected agro-ecologies enhanced under climate variability</w:t>
            </w:r>
          </w:p>
        </w:tc>
      </w:tr>
      <w:tr w:rsidR="0080576D" w:rsidRPr="0080576D" w14:paraId="493673B4" w14:textId="77777777" w:rsidTr="0080576D">
        <w:tc>
          <w:tcPr>
            <w:tcW w:w="2268" w:type="dxa"/>
            <w:gridSpan w:val="2"/>
          </w:tcPr>
          <w:p w14:paraId="71E0E83D" w14:textId="77777777" w:rsidR="0080576D" w:rsidRPr="0080576D" w:rsidRDefault="0080576D" w:rsidP="0080576D">
            <w:pPr>
              <w:rPr>
                <w:bCs/>
                <w:color w:val="auto"/>
              </w:rPr>
            </w:pPr>
            <w:r w:rsidRPr="0080576D">
              <w:rPr>
                <w:bCs/>
                <w:color w:val="auto"/>
              </w:rPr>
              <w:t>a. Output 1.1</w:t>
            </w:r>
          </w:p>
        </w:tc>
        <w:tc>
          <w:tcPr>
            <w:tcW w:w="6912" w:type="dxa"/>
            <w:gridSpan w:val="11"/>
          </w:tcPr>
          <w:p w14:paraId="5C3A720E" w14:textId="77777777" w:rsidR="0080576D" w:rsidRPr="0080576D" w:rsidRDefault="0080576D" w:rsidP="0080576D">
            <w:pPr>
              <w:rPr>
                <w:bCs/>
                <w:color w:val="auto"/>
              </w:rPr>
            </w:pPr>
            <w:r w:rsidRPr="0080576D">
              <w:rPr>
                <w:bCs/>
                <w:iCs/>
                <w:color w:val="auto"/>
              </w:rPr>
              <w:t>Demand-driven, climate-smart, integrated crop-livestock research products (contextualized technologies) for improved productivity, diversified diets, and higher income piloted for specific typologies in target agro-ecologies</w:t>
            </w:r>
          </w:p>
        </w:tc>
      </w:tr>
      <w:tr w:rsidR="0080576D" w:rsidRPr="0080576D" w14:paraId="5ACC71DE" w14:textId="77777777" w:rsidTr="0080576D">
        <w:tc>
          <w:tcPr>
            <w:tcW w:w="2268" w:type="dxa"/>
            <w:gridSpan w:val="2"/>
          </w:tcPr>
          <w:p w14:paraId="49019A74" w14:textId="77777777" w:rsidR="0080576D" w:rsidRPr="0080576D" w:rsidRDefault="0080576D" w:rsidP="0080576D">
            <w:pPr>
              <w:rPr>
                <w:bCs/>
                <w:color w:val="auto"/>
              </w:rPr>
            </w:pPr>
            <w:r w:rsidRPr="0080576D">
              <w:rPr>
                <w:bCs/>
                <w:color w:val="auto"/>
              </w:rPr>
              <w:t>b. Activity 1.1.1</w:t>
            </w:r>
          </w:p>
        </w:tc>
        <w:tc>
          <w:tcPr>
            <w:tcW w:w="6912" w:type="dxa"/>
            <w:gridSpan w:val="11"/>
          </w:tcPr>
          <w:p w14:paraId="5D8F3AB7" w14:textId="77777777" w:rsidR="0080576D" w:rsidRPr="0080576D" w:rsidRDefault="0080576D" w:rsidP="0080576D">
            <w:pPr>
              <w:rPr>
                <w:bCs/>
                <w:color w:val="auto"/>
              </w:rPr>
            </w:pPr>
            <w:r w:rsidRPr="0080576D">
              <w:rPr>
                <w:bCs/>
                <w:iCs/>
                <w:color w:val="auto"/>
              </w:rPr>
              <w:t>Assess and iteratively improve resilient crop-crop and crop-livestock integration systems</w:t>
            </w:r>
          </w:p>
        </w:tc>
      </w:tr>
      <w:tr w:rsidR="0080576D" w:rsidRPr="0080576D" w14:paraId="4967DA7F" w14:textId="77777777" w:rsidTr="0080576D">
        <w:tc>
          <w:tcPr>
            <w:tcW w:w="2268" w:type="dxa"/>
            <w:gridSpan w:val="2"/>
          </w:tcPr>
          <w:p w14:paraId="7039475C" w14:textId="77777777" w:rsidR="0080576D" w:rsidRPr="0080576D" w:rsidRDefault="0080576D" w:rsidP="0080576D">
            <w:pPr>
              <w:rPr>
                <w:bCs/>
                <w:color w:val="auto"/>
              </w:rPr>
            </w:pPr>
            <w:r w:rsidRPr="0080576D">
              <w:rPr>
                <w:bCs/>
                <w:color w:val="auto"/>
              </w:rPr>
              <w:t>c. Sub-activity 1.1.1.4</w:t>
            </w:r>
          </w:p>
        </w:tc>
        <w:tc>
          <w:tcPr>
            <w:tcW w:w="6912" w:type="dxa"/>
            <w:gridSpan w:val="11"/>
          </w:tcPr>
          <w:p w14:paraId="60737BF9" w14:textId="77777777" w:rsidR="0080576D" w:rsidRPr="0080576D" w:rsidRDefault="0080576D" w:rsidP="0080576D">
            <w:pPr>
              <w:rPr>
                <w:bCs/>
                <w:color w:val="auto"/>
              </w:rPr>
            </w:pPr>
            <w:r w:rsidRPr="0080576D">
              <w:rPr>
                <w:bCs/>
                <w:color w:val="auto"/>
              </w:rPr>
              <w:t>Exploring productivity of goats under controlled breeding and feeding regimes among young breeding female goats in crop-livestock systems in Malawi</w:t>
            </w:r>
          </w:p>
        </w:tc>
      </w:tr>
      <w:tr w:rsidR="0080576D" w:rsidRPr="0080576D" w14:paraId="23E5E3CC" w14:textId="77777777" w:rsidTr="0080576D">
        <w:tc>
          <w:tcPr>
            <w:tcW w:w="9180" w:type="dxa"/>
            <w:gridSpan w:val="13"/>
          </w:tcPr>
          <w:p w14:paraId="30360837" w14:textId="77777777" w:rsidR="0080576D" w:rsidRPr="0080576D" w:rsidRDefault="0080576D" w:rsidP="0080576D">
            <w:pPr>
              <w:rPr>
                <w:bCs/>
                <w:color w:val="auto"/>
              </w:rPr>
            </w:pPr>
          </w:p>
        </w:tc>
      </w:tr>
      <w:tr w:rsidR="0080576D" w:rsidRPr="0080576D" w14:paraId="3017BFA6" w14:textId="77777777" w:rsidTr="0080576D">
        <w:tc>
          <w:tcPr>
            <w:tcW w:w="9180" w:type="dxa"/>
            <w:gridSpan w:val="13"/>
          </w:tcPr>
          <w:p w14:paraId="4560DD54" w14:textId="77777777" w:rsidR="0080576D" w:rsidRPr="0080576D" w:rsidRDefault="0080576D" w:rsidP="0080576D">
            <w:pPr>
              <w:rPr>
                <w:bCs/>
                <w:color w:val="auto"/>
              </w:rPr>
            </w:pPr>
            <w:r w:rsidRPr="0080576D">
              <w:rPr>
                <w:bCs/>
                <w:color w:val="auto"/>
              </w:rPr>
              <w:t>d. Research team</w:t>
            </w:r>
          </w:p>
        </w:tc>
      </w:tr>
      <w:tr w:rsidR="0080576D" w:rsidRPr="0080576D" w14:paraId="7CECE9FC" w14:textId="77777777" w:rsidTr="001B6DC3">
        <w:tc>
          <w:tcPr>
            <w:tcW w:w="2298" w:type="dxa"/>
            <w:gridSpan w:val="3"/>
          </w:tcPr>
          <w:p w14:paraId="1A201EDF" w14:textId="77777777" w:rsidR="0080576D" w:rsidRPr="0080576D" w:rsidRDefault="0080576D" w:rsidP="0080576D">
            <w:pPr>
              <w:rPr>
                <w:bCs/>
                <w:color w:val="auto"/>
              </w:rPr>
            </w:pPr>
            <w:r w:rsidRPr="0080576D">
              <w:rPr>
                <w:bCs/>
                <w:color w:val="auto"/>
              </w:rPr>
              <w:t>Name</w:t>
            </w:r>
          </w:p>
        </w:tc>
        <w:tc>
          <w:tcPr>
            <w:tcW w:w="1482" w:type="dxa"/>
            <w:gridSpan w:val="3"/>
          </w:tcPr>
          <w:p w14:paraId="5D4D0323" w14:textId="77777777" w:rsidR="0080576D" w:rsidRPr="0080576D" w:rsidRDefault="0080576D" w:rsidP="0080576D">
            <w:pPr>
              <w:rPr>
                <w:bCs/>
                <w:color w:val="auto"/>
              </w:rPr>
            </w:pPr>
            <w:r w:rsidRPr="0080576D">
              <w:rPr>
                <w:bCs/>
                <w:color w:val="auto"/>
              </w:rPr>
              <w:t>Institution</w:t>
            </w:r>
          </w:p>
        </w:tc>
        <w:tc>
          <w:tcPr>
            <w:tcW w:w="5400" w:type="dxa"/>
            <w:gridSpan w:val="7"/>
          </w:tcPr>
          <w:p w14:paraId="6E7E4368" w14:textId="77777777" w:rsidR="0080576D" w:rsidRPr="0080576D" w:rsidRDefault="0080576D" w:rsidP="0080576D">
            <w:pPr>
              <w:rPr>
                <w:bCs/>
                <w:color w:val="auto"/>
              </w:rPr>
            </w:pPr>
            <w:r w:rsidRPr="0080576D">
              <w:rPr>
                <w:bCs/>
                <w:color w:val="auto"/>
              </w:rPr>
              <w:t xml:space="preserve">Role </w:t>
            </w:r>
          </w:p>
        </w:tc>
      </w:tr>
      <w:tr w:rsidR="0080576D" w:rsidRPr="0080576D" w14:paraId="170C3FC5" w14:textId="77777777" w:rsidTr="001B6DC3">
        <w:trPr>
          <w:trHeight w:val="60"/>
        </w:trPr>
        <w:tc>
          <w:tcPr>
            <w:tcW w:w="2298" w:type="dxa"/>
            <w:gridSpan w:val="3"/>
          </w:tcPr>
          <w:p w14:paraId="27D95678" w14:textId="77777777" w:rsidR="0080576D" w:rsidRPr="0080576D" w:rsidRDefault="0080576D" w:rsidP="0080576D">
            <w:pPr>
              <w:rPr>
                <w:color w:val="auto"/>
              </w:rPr>
            </w:pPr>
            <w:r w:rsidRPr="0080576D">
              <w:rPr>
                <w:color w:val="auto"/>
              </w:rPr>
              <w:t xml:space="preserve">Fanny </w:t>
            </w:r>
            <w:proofErr w:type="spellStart"/>
            <w:r w:rsidRPr="0080576D">
              <w:rPr>
                <w:color w:val="auto"/>
              </w:rPr>
              <w:t>Chigwa</w:t>
            </w:r>
            <w:proofErr w:type="spellEnd"/>
          </w:p>
        </w:tc>
        <w:tc>
          <w:tcPr>
            <w:tcW w:w="1482" w:type="dxa"/>
            <w:gridSpan w:val="3"/>
          </w:tcPr>
          <w:p w14:paraId="57D6FF0D" w14:textId="77777777" w:rsidR="0080576D" w:rsidRPr="0080576D" w:rsidRDefault="0080576D" w:rsidP="0080576D">
            <w:pPr>
              <w:rPr>
                <w:color w:val="auto"/>
              </w:rPr>
            </w:pPr>
            <w:r w:rsidRPr="0080576D">
              <w:rPr>
                <w:color w:val="auto"/>
              </w:rPr>
              <w:t>LUANAR</w:t>
            </w:r>
          </w:p>
        </w:tc>
        <w:tc>
          <w:tcPr>
            <w:tcW w:w="5400" w:type="dxa"/>
            <w:gridSpan w:val="7"/>
          </w:tcPr>
          <w:p w14:paraId="6E037E2C" w14:textId="77777777" w:rsidR="0080576D" w:rsidRPr="0080576D" w:rsidRDefault="0080576D" w:rsidP="0080576D">
            <w:pPr>
              <w:rPr>
                <w:color w:val="auto"/>
              </w:rPr>
            </w:pPr>
            <w:r w:rsidRPr="0080576D">
              <w:rPr>
                <w:color w:val="auto"/>
              </w:rPr>
              <w:t>PIs, research conceptualization, design, implementation</w:t>
            </w:r>
          </w:p>
        </w:tc>
      </w:tr>
      <w:tr w:rsidR="0080576D" w:rsidRPr="0080576D" w14:paraId="49894447" w14:textId="77777777" w:rsidTr="001B6DC3">
        <w:tc>
          <w:tcPr>
            <w:tcW w:w="2298" w:type="dxa"/>
            <w:gridSpan w:val="3"/>
          </w:tcPr>
          <w:p w14:paraId="4BF71DB1" w14:textId="77777777" w:rsidR="0080576D" w:rsidRPr="0080576D" w:rsidRDefault="0080576D" w:rsidP="0080576D">
            <w:pPr>
              <w:rPr>
                <w:color w:val="auto"/>
                <w:lang w:val="en-GB"/>
              </w:rPr>
            </w:pPr>
            <w:r w:rsidRPr="0080576D">
              <w:rPr>
                <w:color w:val="auto"/>
                <w:lang w:val="en-GB"/>
              </w:rPr>
              <w:t>Julius Manda</w:t>
            </w:r>
          </w:p>
        </w:tc>
        <w:tc>
          <w:tcPr>
            <w:tcW w:w="1482" w:type="dxa"/>
            <w:gridSpan w:val="3"/>
          </w:tcPr>
          <w:p w14:paraId="623AE0D2" w14:textId="77777777" w:rsidR="0080576D" w:rsidRPr="0080576D" w:rsidRDefault="0080576D" w:rsidP="0080576D">
            <w:pPr>
              <w:rPr>
                <w:color w:val="auto"/>
                <w:lang w:val="en-GB"/>
              </w:rPr>
            </w:pPr>
            <w:r w:rsidRPr="0080576D">
              <w:rPr>
                <w:color w:val="auto"/>
                <w:lang w:val="en-GB"/>
              </w:rPr>
              <w:t>IITA</w:t>
            </w:r>
          </w:p>
        </w:tc>
        <w:tc>
          <w:tcPr>
            <w:tcW w:w="5400" w:type="dxa"/>
            <w:gridSpan w:val="7"/>
          </w:tcPr>
          <w:p w14:paraId="07CFCA1C" w14:textId="77777777" w:rsidR="0080576D" w:rsidRPr="0080576D" w:rsidRDefault="0080576D" w:rsidP="0080576D">
            <w:pPr>
              <w:rPr>
                <w:color w:val="auto"/>
                <w:lang w:val="en-GB"/>
              </w:rPr>
            </w:pPr>
            <w:r w:rsidRPr="0080576D">
              <w:rPr>
                <w:color w:val="auto"/>
                <w:lang w:val="en-GB"/>
              </w:rPr>
              <w:t>Economics analysis support</w:t>
            </w:r>
          </w:p>
        </w:tc>
      </w:tr>
      <w:tr w:rsidR="0080576D" w:rsidRPr="0080576D" w14:paraId="12B5BB9F" w14:textId="77777777" w:rsidTr="001B6DC3">
        <w:tc>
          <w:tcPr>
            <w:tcW w:w="2298" w:type="dxa"/>
            <w:gridSpan w:val="3"/>
          </w:tcPr>
          <w:p w14:paraId="320D22CC" w14:textId="77777777" w:rsidR="0080576D" w:rsidRPr="0080576D" w:rsidRDefault="0080576D" w:rsidP="0080576D">
            <w:pPr>
              <w:rPr>
                <w:color w:val="auto"/>
                <w:lang w:val="en-GB"/>
              </w:rPr>
            </w:pPr>
            <w:r w:rsidRPr="0080576D">
              <w:rPr>
                <w:color w:val="auto"/>
                <w:lang w:val="en-GB"/>
              </w:rPr>
              <w:t>IFPRI</w:t>
            </w:r>
          </w:p>
        </w:tc>
        <w:tc>
          <w:tcPr>
            <w:tcW w:w="1482" w:type="dxa"/>
            <w:gridSpan w:val="3"/>
          </w:tcPr>
          <w:p w14:paraId="3CFCBF21" w14:textId="77777777" w:rsidR="0080576D" w:rsidRPr="0080576D" w:rsidRDefault="0080576D" w:rsidP="0080576D">
            <w:pPr>
              <w:rPr>
                <w:color w:val="auto"/>
                <w:lang w:val="en-GB"/>
              </w:rPr>
            </w:pPr>
            <w:r w:rsidRPr="0080576D">
              <w:rPr>
                <w:color w:val="auto"/>
                <w:lang w:val="en-GB"/>
              </w:rPr>
              <w:t>IFPRI</w:t>
            </w:r>
          </w:p>
        </w:tc>
        <w:tc>
          <w:tcPr>
            <w:tcW w:w="5400" w:type="dxa"/>
            <w:gridSpan w:val="7"/>
          </w:tcPr>
          <w:p w14:paraId="473D38B8" w14:textId="77777777" w:rsidR="0080576D" w:rsidRPr="0080576D" w:rsidRDefault="0080576D" w:rsidP="0080576D">
            <w:pPr>
              <w:rPr>
                <w:color w:val="auto"/>
                <w:lang w:val="en-GB"/>
              </w:rPr>
            </w:pPr>
            <w:r w:rsidRPr="0080576D">
              <w:rPr>
                <w:color w:val="auto"/>
                <w:lang w:val="en-GB"/>
              </w:rPr>
              <w:t>M&amp;E</w:t>
            </w:r>
          </w:p>
        </w:tc>
      </w:tr>
      <w:tr w:rsidR="0080576D" w:rsidRPr="0080576D" w14:paraId="430A2082" w14:textId="77777777" w:rsidTr="0080576D">
        <w:tc>
          <w:tcPr>
            <w:tcW w:w="9180" w:type="dxa"/>
            <w:gridSpan w:val="13"/>
          </w:tcPr>
          <w:p w14:paraId="60EB6EE5" w14:textId="77777777" w:rsidR="0080576D" w:rsidRPr="0080576D" w:rsidRDefault="0080576D" w:rsidP="0080576D">
            <w:pPr>
              <w:rPr>
                <w:color w:val="auto"/>
              </w:rPr>
            </w:pPr>
          </w:p>
        </w:tc>
      </w:tr>
      <w:tr w:rsidR="0080576D" w:rsidRPr="0080576D" w14:paraId="3C367EEC" w14:textId="77777777" w:rsidTr="0080576D">
        <w:tc>
          <w:tcPr>
            <w:tcW w:w="9180" w:type="dxa"/>
            <w:gridSpan w:val="13"/>
          </w:tcPr>
          <w:p w14:paraId="768DE27B" w14:textId="77777777" w:rsidR="0080576D" w:rsidRPr="0080576D" w:rsidRDefault="0080576D" w:rsidP="0080576D">
            <w:pPr>
              <w:rPr>
                <w:bCs/>
                <w:color w:val="auto"/>
              </w:rPr>
            </w:pPr>
            <w:r w:rsidRPr="0080576D">
              <w:rPr>
                <w:bCs/>
                <w:color w:val="auto"/>
              </w:rPr>
              <w:t>e. Student</w:t>
            </w:r>
          </w:p>
        </w:tc>
      </w:tr>
      <w:tr w:rsidR="0080576D" w:rsidRPr="0080576D" w14:paraId="7D5287AE" w14:textId="77777777" w:rsidTr="002312BC">
        <w:tc>
          <w:tcPr>
            <w:tcW w:w="2298" w:type="dxa"/>
            <w:gridSpan w:val="3"/>
          </w:tcPr>
          <w:p w14:paraId="11AFEF7D" w14:textId="77777777" w:rsidR="0080576D" w:rsidRPr="0080576D" w:rsidRDefault="0080576D" w:rsidP="0080576D">
            <w:pPr>
              <w:rPr>
                <w:bCs/>
                <w:color w:val="auto"/>
              </w:rPr>
            </w:pPr>
            <w:r w:rsidRPr="0080576D">
              <w:rPr>
                <w:bCs/>
                <w:color w:val="auto"/>
              </w:rPr>
              <w:t>Name</w:t>
            </w:r>
          </w:p>
        </w:tc>
        <w:tc>
          <w:tcPr>
            <w:tcW w:w="1662" w:type="dxa"/>
            <w:gridSpan w:val="4"/>
          </w:tcPr>
          <w:p w14:paraId="25835A64" w14:textId="77777777" w:rsidR="0080576D" w:rsidRPr="0080576D" w:rsidRDefault="0080576D" w:rsidP="0080576D">
            <w:pPr>
              <w:rPr>
                <w:bCs/>
                <w:color w:val="auto"/>
              </w:rPr>
            </w:pPr>
            <w:r w:rsidRPr="0080576D">
              <w:rPr>
                <w:bCs/>
                <w:color w:val="auto"/>
              </w:rPr>
              <w:t>Institute</w:t>
            </w:r>
          </w:p>
        </w:tc>
        <w:tc>
          <w:tcPr>
            <w:tcW w:w="2430" w:type="dxa"/>
            <w:gridSpan w:val="3"/>
          </w:tcPr>
          <w:p w14:paraId="3B2F68D9" w14:textId="77777777" w:rsidR="0080576D" w:rsidRPr="0080576D" w:rsidRDefault="0080576D" w:rsidP="0080576D">
            <w:pPr>
              <w:rPr>
                <w:bCs/>
                <w:color w:val="auto"/>
              </w:rPr>
            </w:pPr>
            <w:r w:rsidRPr="0080576D">
              <w:rPr>
                <w:bCs/>
                <w:color w:val="auto"/>
              </w:rPr>
              <w:t>Degree</w:t>
            </w:r>
          </w:p>
        </w:tc>
        <w:tc>
          <w:tcPr>
            <w:tcW w:w="1170" w:type="dxa"/>
            <w:gridSpan w:val="2"/>
          </w:tcPr>
          <w:p w14:paraId="24D6215A" w14:textId="77777777" w:rsidR="0080576D" w:rsidRPr="0080576D" w:rsidRDefault="0080576D" w:rsidP="0080576D">
            <w:pPr>
              <w:rPr>
                <w:bCs/>
                <w:color w:val="auto"/>
              </w:rPr>
            </w:pPr>
            <w:r w:rsidRPr="0080576D">
              <w:rPr>
                <w:bCs/>
                <w:color w:val="auto"/>
              </w:rPr>
              <w:t>Start</w:t>
            </w:r>
          </w:p>
        </w:tc>
        <w:tc>
          <w:tcPr>
            <w:tcW w:w="1620" w:type="dxa"/>
          </w:tcPr>
          <w:p w14:paraId="45CA4F57" w14:textId="77777777" w:rsidR="0080576D" w:rsidRPr="0080576D" w:rsidRDefault="0080576D" w:rsidP="0080576D">
            <w:pPr>
              <w:rPr>
                <w:bCs/>
                <w:color w:val="auto"/>
              </w:rPr>
            </w:pPr>
            <w:r w:rsidRPr="0080576D">
              <w:rPr>
                <w:bCs/>
                <w:color w:val="auto"/>
              </w:rPr>
              <w:t>End</w:t>
            </w:r>
          </w:p>
        </w:tc>
      </w:tr>
      <w:tr w:rsidR="0080576D" w:rsidRPr="0080576D" w14:paraId="54035252" w14:textId="77777777" w:rsidTr="002312BC">
        <w:tc>
          <w:tcPr>
            <w:tcW w:w="2298" w:type="dxa"/>
            <w:gridSpan w:val="3"/>
          </w:tcPr>
          <w:p w14:paraId="622C1E90" w14:textId="77777777" w:rsidR="0080576D" w:rsidRPr="0080576D" w:rsidRDefault="0080576D" w:rsidP="0080576D">
            <w:pPr>
              <w:rPr>
                <w:bCs/>
                <w:color w:val="auto"/>
              </w:rPr>
            </w:pPr>
            <w:proofErr w:type="spellStart"/>
            <w:r w:rsidRPr="0080576D">
              <w:rPr>
                <w:bCs/>
                <w:color w:val="auto"/>
              </w:rPr>
              <w:t>Merchious</w:t>
            </w:r>
            <w:proofErr w:type="spellEnd"/>
            <w:r w:rsidRPr="0080576D">
              <w:rPr>
                <w:bCs/>
                <w:color w:val="auto"/>
              </w:rPr>
              <w:t xml:space="preserve"> </w:t>
            </w:r>
            <w:proofErr w:type="spellStart"/>
            <w:r w:rsidRPr="0080576D">
              <w:rPr>
                <w:bCs/>
                <w:color w:val="auto"/>
              </w:rPr>
              <w:t>Mpinganjira</w:t>
            </w:r>
            <w:proofErr w:type="spellEnd"/>
            <w:r w:rsidRPr="0080576D">
              <w:rPr>
                <w:bCs/>
                <w:color w:val="auto"/>
              </w:rPr>
              <w:t xml:space="preserve"> </w:t>
            </w:r>
          </w:p>
        </w:tc>
        <w:tc>
          <w:tcPr>
            <w:tcW w:w="1662" w:type="dxa"/>
            <w:gridSpan w:val="4"/>
          </w:tcPr>
          <w:p w14:paraId="519D59FF" w14:textId="77777777" w:rsidR="0080576D" w:rsidRPr="0080576D" w:rsidRDefault="0080576D" w:rsidP="0080576D">
            <w:pPr>
              <w:rPr>
                <w:bCs/>
                <w:color w:val="auto"/>
              </w:rPr>
            </w:pPr>
            <w:r w:rsidRPr="0080576D">
              <w:rPr>
                <w:bCs/>
                <w:color w:val="auto"/>
              </w:rPr>
              <w:t>LUANAR</w:t>
            </w:r>
          </w:p>
        </w:tc>
        <w:tc>
          <w:tcPr>
            <w:tcW w:w="2430" w:type="dxa"/>
            <w:gridSpan w:val="3"/>
          </w:tcPr>
          <w:p w14:paraId="1C9263C1" w14:textId="77777777" w:rsidR="0080576D" w:rsidRPr="0080576D" w:rsidRDefault="0080576D" w:rsidP="0080576D">
            <w:pPr>
              <w:rPr>
                <w:bCs/>
                <w:color w:val="auto"/>
              </w:rPr>
            </w:pPr>
            <w:r w:rsidRPr="0080576D">
              <w:rPr>
                <w:bCs/>
                <w:color w:val="auto"/>
              </w:rPr>
              <w:t>MSc in Animal Science</w:t>
            </w:r>
          </w:p>
        </w:tc>
        <w:tc>
          <w:tcPr>
            <w:tcW w:w="1170" w:type="dxa"/>
            <w:gridSpan w:val="2"/>
          </w:tcPr>
          <w:p w14:paraId="3709ADF8" w14:textId="77777777" w:rsidR="0080576D" w:rsidRPr="0080576D" w:rsidRDefault="0080576D" w:rsidP="0080576D">
            <w:pPr>
              <w:rPr>
                <w:bCs/>
                <w:color w:val="auto"/>
              </w:rPr>
            </w:pPr>
            <w:r w:rsidRPr="0080576D">
              <w:rPr>
                <w:bCs/>
                <w:color w:val="auto"/>
              </w:rPr>
              <w:t>2019</w:t>
            </w:r>
          </w:p>
        </w:tc>
        <w:tc>
          <w:tcPr>
            <w:tcW w:w="1620" w:type="dxa"/>
          </w:tcPr>
          <w:p w14:paraId="0963C82E" w14:textId="77777777" w:rsidR="0080576D" w:rsidRPr="0080576D" w:rsidRDefault="0080576D" w:rsidP="0080576D">
            <w:pPr>
              <w:rPr>
                <w:bCs/>
                <w:color w:val="auto"/>
              </w:rPr>
            </w:pPr>
            <w:r w:rsidRPr="0080576D">
              <w:rPr>
                <w:bCs/>
                <w:color w:val="auto"/>
              </w:rPr>
              <w:t>Oct. 2020</w:t>
            </w:r>
          </w:p>
        </w:tc>
      </w:tr>
      <w:tr w:rsidR="002312BC" w:rsidRPr="0080576D" w14:paraId="4A16CD9B" w14:textId="77777777" w:rsidTr="0045463A">
        <w:tc>
          <w:tcPr>
            <w:tcW w:w="9180" w:type="dxa"/>
            <w:gridSpan w:val="13"/>
          </w:tcPr>
          <w:p w14:paraId="45257C1A" w14:textId="77777777" w:rsidR="002312BC" w:rsidRPr="0080576D" w:rsidRDefault="002312BC" w:rsidP="0080576D">
            <w:pPr>
              <w:rPr>
                <w:bCs/>
                <w:color w:val="auto"/>
              </w:rPr>
            </w:pPr>
          </w:p>
        </w:tc>
      </w:tr>
      <w:tr w:rsidR="0080576D" w:rsidRPr="0080576D" w14:paraId="76D8F24F" w14:textId="77777777" w:rsidTr="0080576D">
        <w:tc>
          <w:tcPr>
            <w:tcW w:w="2298" w:type="dxa"/>
            <w:gridSpan w:val="3"/>
          </w:tcPr>
          <w:p w14:paraId="67DA9D2E" w14:textId="77777777" w:rsidR="0080576D" w:rsidRPr="0080576D" w:rsidRDefault="0080576D" w:rsidP="0080576D">
            <w:pPr>
              <w:rPr>
                <w:bCs/>
                <w:color w:val="auto"/>
              </w:rPr>
            </w:pPr>
            <w:r w:rsidRPr="0080576D">
              <w:rPr>
                <w:bCs/>
                <w:color w:val="auto"/>
              </w:rPr>
              <w:t>f. Location</w:t>
            </w:r>
          </w:p>
        </w:tc>
        <w:tc>
          <w:tcPr>
            <w:tcW w:w="6882" w:type="dxa"/>
            <w:gridSpan w:val="10"/>
          </w:tcPr>
          <w:p w14:paraId="48CCE0CD" w14:textId="77777777" w:rsidR="0080576D" w:rsidRPr="0080576D" w:rsidRDefault="0080576D" w:rsidP="0080576D">
            <w:pPr>
              <w:rPr>
                <w:bCs/>
                <w:color w:val="auto"/>
              </w:rPr>
            </w:pPr>
            <w:r w:rsidRPr="0080576D">
              <w:rPr>
                <w:bCs/>
                <w:color w:val="auto"/>
              </w:rPr>
              <w:t xml:space="preserve"> </w:t>
            </w:r>
            <w:proofErr w:type="spellStart"/>
            <w:r w:rsidRPr="0080576D">
              <w:rPr>
                <w:bCs/>
                <w:color w:val="auto"/>
              </w:rPr>
              <w:t>Mtubwi</w:t>
            </w:r>
            <w:proofErr w:type="spellEnd"/>
            <w:r w:rsidRPr="0080576D">
              <w:rPr>
                <w:bCs/>
                <w:color w:val="auto"/>
              </w:rPr>
              <w:t>, Extension Planning Area (EPA)</w:t>
            </w:r>
          </w:p>
        </w:tc>
      </w:tr>
      <w:tr w:rsidR="0080576D" w:rsidRPr="0080576D" w14:paraId="2ABFDDD6" w14:textId="77777777" w:rsidTr="0080576D">
        <w:tc>
          <w:tcPr>
            <w:tcW w:w="9180" w:type="dxa"/>
            <w:gridSpan w:val="13"/>
          </w:tcPr>
          <w:p w14:paraId="7BD4B8BB" w14:textId="77777777" w:rsidR="0080576D" w:rsidRPr="0080576D" w:rsidRDefault="0080576D" w:rsidP="0080576D">
            <w:pPr>
              <w:rPr>
                <w:bCs/>
                <w:color w:val="auto"/>
              </w:rPr>
            </w:pPr>
          </w:p>
        </w:tc>
      </w:tr>
      <w:tr w:rsidR="0080576D" w:rsidRPr="0080576D" w14:paraId="2D66135D" w14:textId="77777777" w:rsidTr="0080576D">
        <w:tc>
          <w:tcPr>
            <w:tcW w:w="2298" w:type="dxa"/>
            <w:gridSpan w:val="3"/>
          </w:tcPr>
          <w:p w14:paraId="1DAE36FB" w14:textId="77777777" w:rsidR="0080576D" w:rsidRPr="0080576D" w:rsidRDefault="0080576D" w:rsidP="0080576D">
            <w:pPr>
              <w:rPr>
                <w:bCs/>
                <w:color w:val="auto"/>
              </w:rPr>
            </w:pPr>
            <w:r w:rsidRPr="0080576D">
              <w:rPr>
                <w:bCs/>
                <w:color w:val="auto"/>
              </w:rPr>
              <w:t>g. Start date</w:t>
            </w:r>
          </w:p>
        </w:tc>
        <w:tc>
          <w:tcPr>
            <w:tcW w:w="6882" w:type="dxa"/>
            <w:gridSpan w:val="10"/>
          </w:tcPr>
          <w:p w14:paraId="3F8005AA" w14:textId="77777777" w:rsidR="0080576D" w:rsidRPr="0080576D" w:rsidRDefault="0080576D" w:rsidP="0080576D">
            <w:pPr>
              <w:rPr>
                <w:bCs/>
                <w:color w:val="auto"/>
              </w:rPr>
            </w:pPr>
            <w:r w:rsidRPr="0080576D">
              <w:rPr>
                <w:bCs/>
                <w:color w:val="auto"/>
              </w:rPr>
              <w:t xml:space="preserve">July 2019 </w:t>
            </w:r>
          </w:p>
        </w:tc>
      </w:tr>
      <w:tr w:rsidR="002312BC" w:rsidRPr="0080576D" w14:paraId="37E2CDB9" w14:textId="77777777" w:rsidTr="0045463A">
        <w:tc>
          <w:tcPr>
            <w:tcW w:w="9180" w:type="dxa"/>
            <w:gridSpan w:val="13"/>
          </w:tcPr>
          <w:p w14:paraId="63B52895" w14:textId="77777777" w:rsidR="002312BC" w:rsidRPr="0080576D" w:rsidRDefault="002312BC" w:rsidP="0080576D">
            <w:pPr>
              <w:rPr>
                <w:bCs/>
                <w:color w:val="auto"/>
              </w:rPr>
            </w:pPr>
          </w:p>
        </w:tc>
      </w:tr>
      <w:tr w:rsidR="0080576D" w:rsidRPr="0080576D" w14:paraId="654E6BF3" w14:textId="77777777" w:rsidTr="0080576D">
        <w:tc>
          <w:tcPr>
            <w:tcW w:w="2298" w:type="dxa"/>
            <w:gridSpan w:val="3"/>
          </w:tcPr>
          <w:p w14:paraId="4001B100" w14:textId="77777777" w:rsidR="0080576D" w:rsidRPr="0080576D" w:rsidRDefault="0080576D" w:rsidP="0080576D">
            <w:pPr>
              <w:rPr>
                <w:bCs/>
                <w:color w:val="auto"/>
              </w:rPr>
            </w:pPr>
            <w:r w:rsidRPr="0080576D">
              <w:rPr>
                <w:bCs/>
                <w:color w:val="auto"/>
              </w:rPr>
              <w:t>h. End date</w:t>
            </w:r>
          </w:p>
        </w:tc>
        <w:tc>
          <w:tcPr>
            <w:tcW w:w="6882" w:type="dxa"/>
            <w:gridSpan w:val="10"/>
          </w:tcPr>
          <w:p w14:paraId="1BF01B27" w14:textId="77777777" w:rsidR="0080576D" w:rsidRPr="0080576D" w:rsidRDefault="0080576D" w:rsidP="0080576D">
            <w:pPr>
              <w:rPr>
                <w:bCs/>
                <w:color w:val="auto"/>
              </w:rPr>
            </w:pPr>
            <w:r w:rsidRPr="0080576D">
              <w:rPr>
                <w:bCs/>
                <w:color w:val="auto"/>
              </w:rPr>
              <w:t>September 2021</w:t>
            </w:r>
          </w:p>
        </w:tc>
      </w:tr>
      <w:tr w:rsidR="0080576D" w:rsidRPr="0080576D" w14:paraId="14EA162C" w14:textId="77777777" w:rsidTr="0080576D">
        <w:tc>
          <w:tcPr>
            <w:tcW w:w="9180" w:type="dxa"/>
            <w:gridSpan w:val="13"/>
          </w:tcPr>
          <w:p w14:paraId="0C903FBE" w14:textId="77777777" w:rsidR="0080576D" w:rsidRPr="0080576D" w:rsidRDefault="0080576D" w:rsidP="0080576D">
            <w:pPr>
              <w:rPr>
                <w:bCs/>
                <w:color w:val="auto"/>
              </w:rPr>
            </w:pPr>
          </w:p>
        </w:tc>
      </w:tr>
      <w:tr w:rsidR="0080576D" w:rsidRPr="0080576D" w14:paraId="760708A4" w14:textId="77777777" w:rsidTr="0080576D">
        <w:tc>
          <w:tcPr>
            <w:tcW w:w="9180" w:type="dxa"/>
            <w:gridSpan w:val="13"/>
          </w:tcPr>
          <w:p w14:paraId="736147A9" w14:textId="77777777" w:rsidR="0080576D" w:rsidRPr="0080576D" w:rsidRDefault="0080576D" w:rsidP="0080576D">
            <w:pPr>
              <w:rPr>
                <w:bCs/>
                <w:color w:val="auto"/>
              </w:rPr>
            </w:pPr>
            <w:r w:rsidRPr="0080576D">
              <w:rPr>
                <w:bCs/>
                <w:color w:val="auto"/>
              </w:rPr>
              <w:t>1. Justification</w:t>
            </w:r>
          </w:p>
        </w:tc>
      </w:tr>
      <w:tr w:rsidR="0080576D" w:rsidRPr="0080576D" w14:paraId="5D9815DA" w14:textId="77777777" w:rsidTr="0080576D">
        <w:tc>
          <w:tcPr>
            <w:tcW w:w="9180" w:type="dxa"/>
            <w:gridSpan w:val="13"/>
            <w:shd w:val="clear" w:color="auto" w:fill="auto"/>
          </w:tcPr>
          <w:p w14:paraId="0B39F0CF" w14:textId="77777777" w:rsidR="0080576D" w:rsidRDefault="0080576D" w:rsidP="0080576D">
            <w:pPr>
              <w:rPr>
                <w:bCs/>
                <w:color w:val="auto"/>
              </w:rPr>
            </w:pPr>
            <w:r w:rsidRPr="0080576D">
              <w:rPr>
                <w:bCs/>
                <w:color w:val="auto"/>
              </w:rPr>
              <w:t xml:space="preserve">The work on community goat feeding regimes that was proposed during 2018/2019 was found to be too difficult to implement as some of the challenges that emerged were not anticipated. The work was therefore abandoned before most of the research funds had been used. As a result, this new proposed sub-activity with a focus on breeding and improved goat feeding will use the funds allocated during 2018/2019 work plan. The Livestock PI has produced this sub-activity with a different focus from 2018/19 workplans. Goat breeding and feeding systems are a challenge among smallholder farmers in Malawi. Farmers rearing goats in </w:t>
            </w:r>
            <w:proofErr w:type="spellStart"/>
            <w:r w:rsidRPr="0080576D">
              <w:rPr>
                <w:bCs/>
                <w:color w:val="auto"/>
              </w:rPr>
              <w:t>Mtubwi</w:t>
            </w:r>
            <w:proofErr w:type="spellEnd"/>
            <w:r w:rsidRPr="0080576D">
              <w:rPr>
                <w:bCs/>
                <w:color w:val="auto"/>
              </w:rPr>
              <w:t xml:space="preserve"> are facing huge challenges related to high rates of abortion among yearlings, goats kidding for the first time. Abortions in young breeding females may be caused by early breeding under uncontrolled breeding, feed shortage, and disease prevalence. </w:t>
            </w:r>
          </w:p>
          <w:p w14:paraId="1D8D4BF4" w14:textId="77777777" w:rsidR="00962128" w:rsidRDefault="00962128" w:rsidP="0080576D">
            <w:pPr>
              <w:rPr>
                <w:bCs/>
                <w:color w:val="auto"/>
              </w:rPr>
            </w:pPr>
          </w:p>
          <w:p w14:paraId="06E36B4D" w14:textId="48D7E587" w:rsidR="00962128" w:rsidRPr="0080576D" w:rsidRDefault="00962128" w:rsidP="0080576D">
            <w:pPr>
              <w:rPr>
                <w:bCs/>
                <w:color w:val="auto"/>
              </w:rPr>
            </w:pPr>
          </w:p>
        </w:tc>
      </w:tr>
      <w:tr w:rsidR="0080576D" w:rsidRPr="0080576D" w14:paraId="2FDC63CA" w14:textId="77777777" w:rsidTr="0080576D">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2E8B44D5" w14:textId="77777777" w:rsidR="0080576D" w:rsidRPr="0080576D" w:rsidRDefault="0080576D" w:rsidP="0080576D">
            <w:pPr>
              <w:rPr>
                <w:bCs/>
                <w:color w:val="auto"/>
              </w:rPr>
            </w:pPr>
          </w:p>
        </w:tc>
      </w:tr>
      <w:tr w:rsidR="0080576D" w:rsidRPr="0080576D" w14:paraId="058BC51E" w14:textId="77777777" w:rsidTr="0080576D">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34ED1001" w14:textId="77777777" w:rsidR="0080576D" w:rsidRPr="0080576D" w:rsidRDefault="0080576D" w:rsidP="0080576D">
            <w:pPr>
              <w:rPr>
                <w:bCs/>
                <w:color w:val="auto"/>
              </w:rPr>
            </w:pPr>
            <w:r w:rsidRPr="0080576D">
              <w:rPr>
                <w:bCs/>
                <w:color w:val="auto"/>
              </w:rPr>
              <w:lastRenderedPageBreak/>
              <w:t>2. Objectives</w:t>
            </w:r>
          </w:p>
        </w:tc>
      </w:tr>
      <w:tr w:rsidR="0080576D" w:rsidRPr="0080576D" w14:paraId="036831E3" w14:textId="77777777" w:rsidTr="0080576D">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5E15BFB4" w14:textId="77777777" w:rsidR="0080576D" w:rsidRPr="0080576D" w:rsidRDefault="0080576D" w:rsidP="0080576D">
            <w:pPr>
              <w:rPr>
                <w:bCs/>
                <w:color w:val="auto"/>
              </w:rPr>
            </w:pPr>
            <w:r w:rsidRPr="0080576D">
              <w:rPr>
                <w:bCs/>
                <w:color w:val="auto"/>
              </w:rPr>
              <w:t>2.1 To explore the tradeoffs of using different breeding system</w:t>
            </w:r>
          </w:p>
        </w:tc>
      </w:tr>
      <w:tr w:rsidR="0080576D" w:rsidRPr="0080576D" w14:paraId="13C1B28B" w14:textId="77777777" w:rsidTr="0080576D">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4F4E8E9B" w14:textId="77777777" w:rsidR="0080576D" w:rsidRPr="0080576D" w:rsidRDefault="0080576D" w:rsidP="0080576D">
            <w:pPr>
              <w:rPr>
                <w:bCs/>
                <w:color w:val="auto"/>
              </w:rPr>
            </w:pPr>
            <w:r w:rsidRPr="0080576D">
              <w:rPr>
                <w:bCs/>
                <w:color w:val="auto"/>
              </w:rPr>
              <w:t>2.2 To evaluate the effect of different breeding system on reproductive performance</w:t>
            </w:r>
          </w:p>
        </w:tc>
      </w:tr>
      <w:tr w:rsidR="0080576D" w:rsidRPr="0080576D" w14:paraId="42A98677" w14:textId="77777777" w:rsidTr="0080576D">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08EB36FF" w14:textId="77777777" w:rsidR="0080576D" w:rsidRPr="0080576D" w:rsidRDefault="0080576D" w:rsidP="0080576D">
            <w:pPr>
              <w:rPr>
                <w:bCs/>
                <w:color w:val="auto"/>
              </w:rPr>
            </w:pPr>
            <w:r w:rsidRPr="0080576D">
              <w:rPr>
                <w:bCs/>
                <w:color w:val="auto"/>
              </w:rPr>
              <w:t xml:space="preserve">2.3 To evaluate the effect of different dietary treatments based on baobab and Sunflower cake-based rations in total mixed rations with crop residues on reproductive performance of female local goats </w:t>
            </w:r>
          </w:p>
        </w:tc>
      </w:tr>
      <w:tr w:rsidR="0080576D" w:rsidRPr="0080576D" w14:paraId="7B03BB0C" w14:textId="77777777" w:rsidTr="0080576D">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7C98550C" w14:textId="77777777" w:rsidR="0080576D" w:rsidRPr="0080576D" w:rsidRDefault="0080576D" w:rsidP="0080576D">
            <w:pPr>
              <w:rPr>
                <w:bCs/>
                <w:color w:val="auto"/>
              </w:rPr>
            </w:pPr>
            <w:r w:rsidRPr="0080576D">
              <w:rPr>
                <w:bCs/>
                <w:color w:val="auto"/>
              </w:rPr>
              <w:t>2.4 To evaluate the profitability of raising goats under different breeding systems</w:t>
            </w:r>
          </w:p>
        </w:tc>
      </w:tr>
      <w:tr w:rsidR="0080576D" w:rsidRPr="0080576D" w14:paraId="7AD07733" w14:textId="77777777" w:rsidTr="0080576D">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592BA7C8" w14:textId="77777777" w:rsidR="0080576D" w:rsidRPr="0080576D" w:rsidRDefault="0080576D" w:rsidP="0080576D">
            <w:pPr>
              <w:rPr>
                <w:bCs/>
                <w:color w:val="auto"/>
              </w:rPr>
            </w:pPr>
          </w:p>
        </w:tc>
      </w:tr>
      <w:tr w:rsidR="0080576D" w:rsidRPr="0080576D" w14:paraId="1DD419ED" w14:textId="77777777" w:rsidTr="0080576D">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2A79CDAC" w14:textId="77777777" w:rsidR="0080576D" w:rsidRPr="0080576D" w:rsidRDefault="0080576D" w:rsidP="0080576D">
            <w:pPr>
              <w:rPr>
                <w:bCs/>
                <w:color w:val="auto"/>
              </w:rPr>
            </w:pPr>
            <w:r w:rsidRPr="0080576D">
              <w:rPr>
                <w:bCs/>
                <w:color w:val="auto"/>
              </w:rPr>
              <w:t xml:space="preserve">3. Research questions </w:t>
            </w:r>
          </w:p>
        </w:tc>
      </w:tr>
      <w:tr w:rsidR="0080576D" w:rsidRPr="0080576D" w14:paraId="4E2F052B" w14:textId="77777777" w:rsidTr="0080576D">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6CF355CA" w14:textId="77777777" w:rsidR="0080576D" w:rsidRPr="0080576D" w:rsidRDefault="0080576D" w:rsidP="0080576D">
            <w:pPr>
              <w:rPr>
                <w:bCs/>
                <w:color w:val="auto"/>
              </w:rPr>
            </w:pPr>
            <w:r w:rsidRPr="0080576D">
              <w:rPr>
                <w:bCs/>
                <w:color w:val="auto"/>
              </w:rPr>
              <w:t>3.1 What is the integrative effect of improved breeding and dietary treatments on the reproductive performance of female local goats?</w:t>
            </w:r>
          </w:p>
        </w:tc>
      </w:tr>
      <w:tr w:rsidR="0080576D" w:rsidRPr="0080576D" w14:paraId="2196FB49" w14:textId="77777777" w:rsidTr="0080576D">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7CE613EA" w14:textId="77777777" w:rsidR="0080576D" w:rsidRPr="0080576D" w:rsidRDefault="0080576D" w:rsidP="0080576D">
            <w:pPr>
              <w:rPr>
                <w:bCs/>
                <w:color w:val="auto"/>
              </w:rPr>
            </w:pPr>
          </w:p>
        </w:tc>
      </w:tr>
      <w:tr w:rsidR="0080576D" w:rsidRPr="0080576D" w14:paraId="122E42CB" w14:textId="77777777" w:rsidTr="0080576D">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3832DBFD" w14:textId="77777777" w:rsidR="0080576D" w:rsidRPr="0080576D" w:rsidRDefault="0080576D" w:rsidP="0080576D">
            <w:pPr>
              <w:rPr>
                <w:bCs/>
                <w:color w:val="auto"/>
              </w:rPr>
            </w:pPr>
            <w:r w:rsidRPr="0080576D">
              <w:rPr>
                <w:color w:val="auto"/>
              </w:rPr>
              <w:t>4. Procedures (survey methods, gender disaggregation, treatments, experimental design, sample size, etc.)</w:t>
            </w:r>
          </w:p>
        </w:tc>
      </w:tr>
      <w:tr w:rsidR="0080576D" w:rsidRPr="0080576D" w14:paraId="0781D305" w14:textId="77777777" w:rsidTr="0080576D">
        <w:tc>
          <w:tcPr>
            <w:tcW w:w="9180" w:type="dxa"/>
            <w:gridSpan w:val="13"/>
            <w:tcBorders>
              <w:top w:val="single" w:sz="4" w:space="0" w:color="auto"/>
              <w:left w:val="single" w:sz="4" w:space="0" w:color="auto"/>
              <w:bottom w:val="single" w:sz="4" w:space="0" w:color="auto"/>
              <w:right w:val="single" w:sz="4" w:space="0" w:color="auto"/>
            </w:tcBorders>
            <w:shd w:val="clear" w:color="auto" w:fill="auto"/>
          </w:tcPr>
          <w:p w14:paraId="13C51CF9" w14:textId="77777777" w:rsidR="0080576D" w:rsidRPr="0080576D" w:rsidRDefault="0080576D" w:rsidP="0080576D">
            <w:pPr>
              <w:rPr>
                <w:bCs/>
                <w:color w:val="auto"/>
              </w:rPr>
            </w:pPr>
            <w:r w:rsidRPr="0080576D">
              <w:rPr>
                <w:bCs/>
                <w:color w:val="auto"/>
              </w:rPr>
              <w:t>On-farm. The study will be laid in a two by two factorial design. The study will use two breeding systems of controlled and uncontrolled. Female goats will be with male goats all the time. Under controlled breeding, the male goat will have an apron to ensure it does not mate females below the required breeding weight. All male goats will be of the same breed, age and scrotal circumference and will have a similar number of females. Each breeding system will have goats on either sunflower or a baobab seed cake-based ration (see table below). On-farm, each treatment will be hosted by two farmers, for a total of 8 farmers. Each farmer will feed four females and one buck. A total of 40 goats, 32 female and 8 males will be used in this study.</w:t>
            </w:r>
          </w:p>
          <w:p w14:paraId="0BF52AEB" w14:textId="77777777" w:rsidR="0080576D" w:rsidRPr="0080576D" w:rsidRDefault="0080576D" w:rsidP="0080576D">
            <w:pPr>
              <w:rPr>
                <w:bCs/>
                <w:color w:val="auto"/>
              </w:rPr>
            </w:pPr>
          </w:p>
          <w:p w14:paraId="577C1E29" w14:textId="77777777" w:rsidR="0080576D" w:rsidRPr="0080576D" w:rsidRDefault="0080576D" w:rsidP="0080576D">
            <w:pPr>
              <w:rPr>
                <w:bCs/>
                <w:color w:val="auto"/>
              </w:rPr>
            </w:pPr>
            <w:r w:rsidRPr="0080576D">
              <w:rPr>
                <w:bCs/>
                <w:color w:val="auto"/>
              </w:rPr>
              <w:t xml:space="preserve">There will be an on-station trial at </w:t>
            </w:r>
            <w:proofErr w:type="spellStart"/>
            <w:r w:rsidRPr="0080576D">
              <w:rPr>
                <w:bCs/>
                <w:color w:val="auto"/>
              </w:rPr>
              <w:t>Bunda</w:t>
            </w:r>
            <w:proofErr w:type="spellEnd"/>
            <w:r w:rsidRPr="0080576D">
              <w:rPr>
                <w:bCs/>
                <w:color w:val="auto"/>
              </w:rPr>
              <w:t xml:space="preserve">, where each of the four diets will have 10 female goats and one buck. Each goat will be individually fed for proper measurement of feed intake.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1"/>
              <w:gridCol w:w="450"/>
              <w:gridCol w:w="360"/>
              <w:gridCol w:w="360"/>
              <w:gridCol w:w="450"/>
              <w:gridCol w:w="360"/>
              <w:gridCol w:w="360"/>
              <w:gridCol w:w="450"/>
              <w:gridCol w:w="360"/>
              <w:gridCol w:w="360"/>
              <w:gridCol w:w="360"/>
              <w:gridCol w:w="450"/>
              <w:gridCol w:w="386"/>
              <w:gridCol w:w="6"/>
            </w:tblGrid>
            <w:tr w:rsidR="0080576D" w:rsidRPr="0080576D" w14:paraId="786DE5AE" w14:textId="77777777" w:rsidTr="002312BC">
              <w:trPr>
                <w:trHeight w:val="238"/>
              </w:trPr>
              <w:tc>
                <w:tcPr>
                  <w:tcW w:w="8913" w:type="dxa"/>
                  <w:gridSpan w:val="14"/>
                </w:tcPr>
                <w:p w14:paraId="4F9DEBDA" w14:textId="77777777" w:rsidR="0080576D" w:rsidRPr="0080576D" w:rsidRDefault="0080576D" w:rsidP="0080576D">
                  <w:pPr>
                    <w:rPr>
                      <w:bCs/>
                      <w:color w:val="auto"/>
                    </w:rPr>
                  </w:pPr>
                  <w:r w:rsidRPr="0080576D">
                    <w:rPr>
                      <w:bCs/>
                      <w:color w:val="auto"/>
                    </w:rPr>
                    <w:t>Treatment layout</w:t>
                  </w:r>
                </w:p>
              </w:tc>
            </w:tr>
            <w:tr w:rsidR="0080576D" w:rsidRPr="0080576D" w14:paraId="183D9B2B" w14:textId="77777777" w:rsidTr="002312BC">
              <w:trPr>
                <w:trHeight w:val="287"/>
              </w:trPr>
              <w:tc>
                <w:tcPr>
                  <w:tcW w:w="4201" w:type="dxa"/>
                </w:tcPr>
                <w:p w14:paraId="2B113C19" w14:textId="77777777" w:rsidR="0080576D" w:rsidRPr="0080576D" w:rsidRDefault="0080576D" w:rsidP="0080576D">
                  <w:pPr>
                    <w:rPr>
                      <w:bCs/>
                      <w:color w:val="auto"/>
                    </w:rPr>
                  </w:pPr>
                  <w:r w:rsidRPr="0080576D">
                    <w:rPr>
                      <w:bCs/>
                      <w:color w:val="auto"/>
                    </w:rPr>
                    <w:t>Breeding system</w:t>
                  </w:r>
                </w:p>
              </w:tc>
              <w:tc>
                <w:tcPr>
                  <w:tcW w:w="2340" w:type="dxa"/>
                  <w:gridSpan w:val="6"/>
                </w:tcPr>
                <w:p w14:paraId="4F3B5689" w14:textId="77777777" w:rsidR="0080576D" w:rsidRPr="0080576D" w:rsidRDefault="0080576D" w:rsidP="0080576D">
                  <w:pPr>
                    <w:rPr>
                      <w:bCs/>
                      <w:color w:val="auto"/>
                    </w:rPr>
                  </w:pPr>
                  <w:r w:rsidRPr="0080576D">
                    <w:rPr>
                      <w:bCs/>
                      <w:color w:val="auto"/>
                    </w:rPr>
                    <w:t>Controlled breeding</w:t>
                  </w:r>
                </w:p>
              </w:tc>
              <w:tc>
                <w:tcPr>
                  <w:tcW w:w="2372" w:type="dxa"/>
                  <w:gridSpan w:val="7"/>
                </w:tcPr>
                <w:p w14:paraId="32739C3D" w14:textId="77777777" w:rsidR="0080576D" w:rsidRPr="0080576D" w:rsidRDefault="0080576D" w:rsidP="0080576D">
                  <w:pPr>
                    <w:rPr>
                      <w:bCs/>
                      <w:color w:val="auto"/>
                    </w:rPr>
                  </w:pPr>
                  <w:r w:rsidRPr="0080576D">
                    <w:rPr>
                      <w:bCs/>
                      <w:color w:val="auto"/>
                    </w:rPr>
                    <w:t>Uncontrolled Breeding</w:t>
                  </w:r>
                </w:p>
              </w:tc>
            </w:tr>
            <w:tr w:rsidR="0080576D" w:rsidRPr="0080576D" w14:paraId="2078D772" w14:textId="77777777" w:rsidTr="002312BC">
              <w:trPr>
                <w:gridAfter w:val="1"/>
                <w:wAfter w:w="6" w:type="dxa"/>
                <w:trHeight w:val="226"/>
              </w:trPr>
              <w:tc>
                <w:tcPr>
                  <w:tcW w:w="4201" w:type="dxa"/>
                </w:tcPr>
                <w:p w14:paraId="0E766D48" w14:textId="77777777" w:rsidR="0080576D" w:rsidRPr="0080576D" w:rsidRDefault="0080576D" w:rsidP="0080576D">
                  <w:pPr>
                    <w:rPr>
                      <w:bCs/>
                      <w:color w:val="auto"/>
                    </w:rPr>
                  </w:pPr>
                  <w:r w:rsidRPr="0080576D">
                    <w:rPr>
                      <w:bCs/>
                      <w:color w:val="auto"/>
                    </w:rPr>
                    <w:t>16% CP</w:t>
                  </w:r>
                </w:p>
              </w:tc>
              <w:tc>
                <w:tcPr>
                  <w:tcW w:w="1170" w:type="dxa"/>
                  <w:gridSpan w:val="3"/>
                </w:tcPr>
                <w:p w14:paraId="704B2085" w14:textId="77777777" w:rsidR="0080576D" w:rsidRPr="0080576D" w:rsidRDefault="0080576D" w:rsidP="0080576D">
                  <w:pPr>
                    <w:rPr>
                      <w:bCs/>
                      <w:color w:val="auto"/>
                    </w:rPr>
                  </w:pPr>
                  <w:r w:rsidRPr="0080576D">
                    <w:rPr>
                      <w:bCs/>
                      <w:color w:val="auto"/>
                    </w:rPr>
                    <w:t>Baobab</w:t>
                  </w:r>
                </w:p>
              </w:tc>
              <w:tc>
                <w:tcPr>
                  <w:tcW w:w="1170" w:type="dxa"/>
                  <w:gridSpan w:val="3"/>
                </w:tcPr>
                <w:p w14:paraId="0D2B8575" w14:textId="77777777" w:rsidR="0080576D" w:rsidRPr="0080576D" w:rsidRDefault="0080576D" w:rsidP="0080576D">
                  <w:pPr>
                    <w:rPr>
                      <w:bCs/>
                      <w:color w:val="auto"/>
                    </w:rPr>
                  </w:pPr>
                  <w:r w:rsidRPr="0080576D">
                    <w:rPr>
                      <w:bCs/>
                      <w:color w:val="auto"/>
                    </w:rPr>
                    <w:t>Sunflower</w:t>
                  </w:r>
                </w:p>
              </w:tc>
              <w:tc>
                <w:tcPr>
                  <w:tcW w:w="1170" w:type="dxa"/>
                  <w:gridSpan w:val="3"/>
                </w:tcPr>
                <w:p w14:paraId="59AB85C9" w14:textId="77777777" w:rsidR="0080576D" w:rsidRPr="0080576D" w:rsidRDefault="0080576D" w:rsidP="0080576D">
                  <w:pPr>
                    <w:rPr>
                      <w:bCs/>
                      <w:color w:val="auto"/>
                    </w:rPr>
                  </w:pPr>
                  <w:r w:rsidRPr="0080576D">
                    <w:rPr>
                      <w:bCs/>
                      <w:color w:val="auto"/>
                    </w:rPr>
                    <w:t>Baobab</w:t>
                  </w:r>
                </w:p>
              </w:tc>
              <w:tc>
                <w:tcPr>
                  <w:tcW w:w="1196" w:type="dxa"/>
                  <w:gridSpan w:val="3"/>
                </w:tcPr>
                <w:p w14:paraId="24385746" w14:textId="77777777" w:rsidR="0080576D" w:rsidRPr="0080576D" w:rsidRDefault="0080576D" w:rsidP="0080576D">
                  <w:pPr>
                    <w:rPr>
                      <w:bCs/>
                      <w:color w:val="auto"/>
                    </w:rPr>
                  </w:pPr>
                  <w:r w:rsidRPr="0080576D">
                    <w:rPr>
                      <w:bCs/>
                      <w:color w:val="auto"/>
                    </w:rPr>
                    <w:t>Sunflower</w:t>
                  </w:r>
                </w:p>
              </w:tc>
            </w:tr>
            <w:tr w:rsidR="002312BC" w:rsidRPr="0080576D" w14:paraId="595B74BB" w14:textId="77777777" w:rsidTr="002312BC">
              <w:trPr>
                <w:gridAfter w:val="1"/>
                <w:wAfter w:w="6" w:type="dxa"/>
                <w:trHeight w:val="350"/>
              </w:trPr>
              <w:tc>
                <w:tcPr>
                  <w:tcW w:w="4201" w:type="dxa"/>
                </w:tcPr>
                <w:p w14:paraId="56EE0109" w14:textId="77777777" w:rsidR="0080576D" w:rsidRPr="0080576D" w:rsidRDefault="0080576D" w:rsidP="0080576D">
                  <w:pPr>
                    <w:rPr>
                      <w:bCs/>
                      <w:color w:val="auto"/>
                    </w:rPr>
                  </w:pPr>
                  <w:r w:rsidRPr="0080576D">
                    <w:rPr>
                      <w:bCs/>
                      <w:color w:val="auto"/>
                    </w:rPr>
                    <w:t>Replicate goats &amp; farmers</w:t>
                  </w:r>
                </w:p>
              </w:tc>
              <w:tc>
                <w:tcPr>
                  <w:tcW w:w="450" w:type="dxa"/>
                </w:tcPr>
                <w:p w14:paraId="03AAA132" w14:textId="77777777" w:rsidR="0080576D" w:rsidRPr="0080576D" w:rsidRDefault="0080576D" w:rsidP="0080576D">
                  <w:pPr>
                    <w:rPr>
                      <w:bCs/>
                      <w:color w:val="auto"/>
                    </w:rPr>
                  </w:pPr>
                  <w:r w:rsidRPr="0080576D">
                    <w:rPr>
                      <w:bCs/>
                      <w:color w:val="auto"/>
                    </w:rPr>
                    <w:t>4</w:t>
                  </w:r>
                </w:p>
              </w:tc>
              <w:tc>
                <w:tcPr>
                  <w:tcW w:w="360" w:type="dxa"/>
                </w:tcPr>
                <w:p w14:paraId="43F6B65C" w14:textId="77777777" w:rsidR="0080576D" w:rsidRPr="0080576D" w:rsidRDefault="0080576D" w:rsidP="0080576D">
                  <w:pPr>
                    <w:rPr>
                      <w:bCs/>
                      <w:color w:val="auto"/>
                    </w:rPr>
                  </w:pPr>
                  <w:r w:rsidRPr="0080576D">
                    <w:rPr>
                      <w:bCs/>
                      <w:color w:val="auto"/>
                    </w:rPr>
                    <w:t>4</w:t>
                  </w:r>
                </w:p>
              </w:tc>
              <w:tc>
                <w:tcPr>
                  <w:tcW w:w="360" w:type="dxa"/>
                </w:tcPr>
                <w:p w14:paraId="6ABEADED" w14:textId="77777777" w:rsidR="0080576D" w:rsidRPr="0080576D" w:rsidRDefault="0080576D" w:rsidP="0080576D">
                  <w:pPr>
                    <w:rPr>
                      <w:bCs/>
                      <w:color w:val="auto"/>
                    </w:rPr>
                  </w:pPr>
                  <w:r w:rsidRPr="0080576D">
                    <w:rPr>
                      <w:bCs/>
                      <w:color w:val="auto"/>
                    </w:rPr>
                    <w:t>4</w:t>
                  </w:r>
                </w:p>
              </w:tc>
              <w:tc>
                <w:tcPr>
                  <w:tcW w:w="450" w:type="dxa"/>
                </w:tcPr>
                <w:p w14:paraId="30235A61" w14:textId="77777777" w:rsidR="0080576D" w:rsidRPr="0080576D" w:rsidRDefault="0080576D" w:rsidP="0080576D">
                  <w:pPr>
                    <w:rPr>
                      <w:bCs/>
                      <w:color w:val="auto"/>
                    </w:rPr>
                  </w:pPr>
                  <w:r w:rsidRPr="0080576D">
                    <w:rPr>
                      <w:bCs/>
                      <w:color w:val="auto"/>
                    </w:rPr>
                    <w:t>4</w:t>
                  </w:r>
                </w:p>
              </w:tc>
              <w:tc>
                <w:tcPr>
                  <w:tcW w:w="360" w:type="dxa"/>
                </w:tcPr>
                <w:p w14:paraId="574F09B0" w14:textId="77777777" w:rsidR="0080576D" w:rsidRPr="0080576D" w:rsidRDefault="0080576D" w:rsidP="0080576D">
                  <w:pPr>
                    <w:rPr>
                      <w:bCs/>
                      <w:color w:val="auto"/>
                    </w:rPr>
                  </w:pPr>
                  <w:r w:rsidRPr="0080576D">
                    <w:rPr>
                      <w:bCs/>
                      <w:color w:val="auto"/>
                    </w:rPr>
                    <w:t>4</w:t>
                  </w:r>
                </w:p>
              </w:tc>
              <w:tc>
                <w:tcPr>
                  <w:tcW w:w="360" w:type="dxa"/>
                </w:tcPr>
                <w:p w14:paraId="0E338599" w14:textId="77777777" w:rsidR="0080576D" w:rsidRPr="0080576D" w:rsidRDefault="0080576D" w:rsidP="0080576D">
                  <w:pPr>
                    <w:rPr>
                      <w:bCs/>
                      <w:color w:val="auto"/>
                    </w:rPr>
                  </w:pPr>
                  <w:r w:rsidRPr="0080576D">
                    <w:rPr>
                      <w:bCs/>
                      <w:color w:val="auto"/>
                    </w:rPr>
                    <w:t>4</w:t>
                  </w:r>
                </w:p>
              </w:tc>
              <w:tc>
                <w:tcPr>
                  <w:tcW w:w="450" w:type="dxa"/>
                </w:tcPr>
                <w:p w14:paraId="6998FE32" w14:textId="77777777" w:rsidR="0080576D" w:rsidRPr="0080576D" w:rsidRDefault="0080576D" w:rsidP="0080576D">
                  <w:pPr>
                    <w:rPr>
                      <w:bCs/>
                      <w:color w:val="auto"/>
                    </w:rPr>
                  </w:pPr>
                  <w:r w:rsidRPr="0080576D">
                    <w:rPr>
                      <w:bCs/>
                      <w:color w:val="auto"/>
                    </w:rPr>
                    <w:t>4</w:t>
                  </w:r>
                </w:p>
              </w:tc>
              <w:tc>
                <w:tcPr>
                  <w:tcW w:w="360" w:type="dxa"/>
                </w:tcPr>
                <w:p w14:paraId="2D5CA62C" w14:textId="77777777" w:rsidR="0080576D" w:rsidRPr="0080576D" w:rsidRDefault="0080576D" w:rsidP="0080576D">
                  <w:pPr>
                    <w:rPr>
                      <w:bCs/>
                      <w:color w:val="auto"/>
                    </w:rPr>
                  </w:pPr>
                  <w:r w:rsidRPr="0080576D">
                    <w:rPr>
                      <w:bCs/>
                      <w:color w:val="auto"/>
                    </w:rPr>
                    <w:t>4</w:t>
                  </w:r>
                </w:p>
              </w:tc>
              <w:tc>
                <w:tcPr>
                  <w:tcW w:w="360" w:type="dxa"/>
                </w:tcPr>
                <w:p w14:paraId="565FAFF0" w14:textId="77777777" w:rsidR="0080576D" w:rsidRPr="0080576D" w:rsidRDefault="0080576D" w:rsidP="0080576D">
                  <w:pPr>
                    <w:rPr>
                      <w:bCs/>
                      <w:color w:val="auto"/>
                    </w:rPr>
                  </w:pPr>
                  <w:r w:rsidRPr="0080576D">
                    <w:rPr>
                      <w:bCs/>
                      <w:color w:val="auto"/>
                    </w:rPr>
                    <w:t>4</w:t>
                  </w:r>
                </w:p>
              </w:tc>
              <w:tc>
                <w:tcPr>
                  <w:tcW w:w="360" w:type="dxa"/>
                </w:tcPr>
                <w:p w14:paraId="2FED6EBE" w14:textId="77777777" w:rsidR="0080576D" w:rsidRPr="0080576D" w:rsidRDefault="0080576D" w:rsidP="0080576D">
                  <w:pPr>
                    <w:rPr>
                      <w:bCs/>
                      <w:color w:val="auto"/>
                    </w:rPr>
                  </w:pPr>
                  <w:r w:rsidRPr="0080576D">
                    <w:rPr>
                      <w:bCs/>
                      <w:color w:val="auto"/>
                    </w:rPr>
                    <w:t>4</w:t>
                  </w:r>
                </w:p>
              </w:tc>
              <w:tc>
                <w:tcPr>
                  <w:tcW w:w="450" w:type="dxa"/>
                </w:tcPr>
                <w:p w14:paraId="42BE3FB9" w14:textId="77777777" w:rsidR="0080576D" w:rsidRPr="0080576D" w:rsidRDefault="0080576D" w:rsidP="0080576D">
                  <w:pPr>
                    <w:rPr>
                      <w:bCs/>
                      <w:color w:val="auto"/>
                    </w:rPr>
                  </w:pPr>
                  <w:r w:rsidRPr="0080576D">
                    <w:rPr>
                      <w:bCs/>
                      <w:color w:val="auto"/>
                    </w:rPr>
                    <w:t>4</w:t>
                  </w:r>
                </w:p>
              </w:tc>
              <w:tc>
                <w:tcPr>
                  <w:tcW w:w="386" w:type="dxa"/>
                </w:tcPr>
                <w:p w14:paraId="179F67BD" w14:textId="77777777" w:rsidR="0080576D" w:rsidRPr="0080576D" w:rsidRDefault="0080576D" w:rsidP="0080576D">
                  <w:pPr>
                    <w:rPr>
                      <w:bCs/>
                      <w:color w:val="auto"/>
                    </w:rPr>
                  </w:pPr>
                  <w:r w:rsidRPr="0080576D">
                    <w:rPr>
                      <w:bCs/>
                      <w:color w:val="auto"/>
                    </w:rPr>
                    <w:t>4</w:t>
                  </w:r>
                </w:p>
              </w:tc>
            </w:tr>
          </w:tbl>
          <w:p w14:paraId="4678131B" w14:textId="6FF212B6" w:rsidR="0080576D" w:rsidRPr="0080576D" w:rsidRDefault="0080576D" w:rsidP="0080576D">
            <w:pPr>
              <w:rPr>
                <w:bCs/>
                <w:color w:val="auto"/>
              </w:rPr>
            </w:pPr>
            <w:r w:rsidRPr="0080576D">
              <w:rPr>
                <w:bCs/>
                <w:color w:val="auto"/>
              </w:rPr>
              <w:t xml:space="preserve">Data on weight gains will also be used to evaluate the profitability of raising goats under different breeding systems. </w:t>
            </w:r>
          </w:p>
        </w:tc>
      </w:tr>
      <w:tr w:rsidR="0080576D" w:rsidRPr="0080576D" w14:paraId="1A0FF1EB" w14:textId="77777777" w:rsidTr="0080576D">
        <w:tc>
          <w:tcPr>
            <w:tcW w:w="9180" w:type="dxa"/>
            <w:gridSpan w:val="13"/>
            <w:tcBorders>
              <w:top w:val="single" w:sz="4" w:space="0" w:color="auto"/>
              <w:left w:val="single" w:sz="4" w:space="0" w:color="auto"/>
              <w:bottom w:val="single" w:sz="4" w:space="0" w:color="auto"/>
              <w:right w:val="single" w:sz="4" w:space="0" w:color="auto"/>
            </w:tcBorders>
          </w:tcPr>
          <w:p w14:paraId="1A8922FD" w14:textId="77777777" w:rsidR="0080576D" w:rsidRPr="0080576D" w:rsidRDefault="0080576D" w:rsidP="0080576D">
            <w:pPr>
              <w:rPr>
                <w:b/>
                <w:color w:val="auto"/>
              </w:rPr>
            </w:pPr>
          </w:p>
        </w:tc>
      </w:tr>
      <w:tr w:rsidR="0080576D" w:rsidRPr="0080576D" w14:paraId="25CAAE96" w14:textId="77777777" w:rsidTr="0080576D">
        <w:tc>
          <w:tcPr>
            <w:tcW w:w="9180" w:type="dxa"/>
            <w:gridSpan w:val="13"/>
            <w:tcBorders>
              <w:top w:val="single" w:sz="4" w:space="0" w:color="auto"/>
              <w:left w:val="single" w:sz="4" w:space="0" w:color="auto"/>
              <w:bottom w:val="single" w:sz="4" w:space="0" w:color="auto"/>
              <w:right w:val="single" w:sz="4" w:space="0" w:color="auto"/>
            </w:tcBorders>
          </w:tcPr>
          <w:p w14:paraId="70C08C13" w14:textId="77777777" w:rsidR="0080576D" w:rsidRPr="0080576D" w:rsidRDefault="0080576D" w:rsidP="0080576D">
            <w:pPr>
              <w:rPr>
                <w:bCs/>
                <w:color w:val="auto"/>
              </w:rPr>
            </w:pPr>
            <w:r w:rsidRPr="0080576D">
              <w:rPr>
                <w:bCs/>
                <w:color w:val="auto"/>
              </w:rPr>
              <w:t>5. Data (with metrics) to be collected and uploaded on Dataverse</w:t>
            </w:r>
          </w:p>
        </w:tc>
      </w:tr>
      <w:tr w:rsidR="0080576D" w:rsidRPr="0080576D" w14:paraId="6CE25F20" w14:textId="77777777" w:rsidTr="002312BC">
        <w:trPr>
          <w:trHeight w:val="625"/>
        </w:trPr>
        <w:tc>
          <w:tcPr>
            <w:tcW w:w="1530" w:type="dxa"/>
          </w:tcPr>
          <w:p w14:paraId="6B9889BB" w14:textId="77777777" w:rsidR="0080576D" w:rsidRPr="0080576D" w:rsidRDefault="0080576D" w:rsidP="0080576D">
            <w:pPr>
              <w:rPr>
                <w:bCs/>
                <w:color w:val="auto"/>
              </w:rPr>
            </w:pPr>
            <w:r w:rsidRPr="0080576D">
              <w:rPr>
                <w:bCs/>
                <w:color w:val="auto"/>
              </w:rPr>
              <w:t xml:space="preserve">Domain &amp; </w:t>
            </w:r>
            <w:r w:rsidRPr="0080576D">
              <w:rPr>
                <w:bCs/>
                <w:i/>
                <w:color w:val="auto"/>
              </w:rPr>
              <w:t>Indicator</w:t>
            </w:r>
          </w:p>
        </w:tc>
        <w:tc>
          <w:tcPr>
            <w:tcW w:w="1440" w:type="dxa"/>
            <w:gridSpan w:val="3"/>
          </w:tcPr>
          <w:p w14:paraId="55E8B196" w14:textId="77777777" w:rsidR="0080576D" w:rsidRPr="0080576D" w:rsidRDefault="0080576D" w:rsidP="0080576D">
            <w:pPr>
              <w:rPr>
                <w:bCs/>
                <w:color w:val="auto"/>
              </w:rPr>
            </w:pPr>
            <w:r w:rsidRPr="0080576D">
              <w:rPr>
                <w:bCs/>
                <w:color w:val="auto"/>
              </w:rPr>
              <w:t>Field/plot level metrics</w:t>
            </w:r>
          </w:p>
        </w:tc>
        <w:tc>
          <w:tcPr>
            <w:tcW w:w="1170" w:type="dxa"/>
            <w:gridSpan w:val="4"/>
          </w:tcPr>
          <w:p w14:paraId="5AF19BA3" w14:textId="77777777" w:rsidR="0080576D" w:rsidRPr="0080576D" w:rsidRDefault="0080576D" w:rsidP="0080576D">
            <w:pPr>
              <w:rPr>
                <w:bCs/>
                <w:color w:val="auto"/>
              </w:rPr>
            </w:pPr>
            <w:r w:rsidRPr="0080576D">
              <w:rPr>
                <w:bCs/>
                <w:color w:val="auto"/>
              </w:rPr>
              <w:t>Farm level metrics</w:t>
            </w:r>
          </w:p>
        </w:tc>
        <w:tc>
          <w:tcPr>
            <w:tcW w:w="1440" w:type="dxa"/>
          </w:tcPr>
          <w:p w14:paraId="01EC9562" w14:textId="77777777" w:rsidR="0080576D" w:rsidRPr="0080576D" w:rsidRDefault="0080576D" w:rsidP="0080576D">
            <w:pPr>
              <w:rPr>
                <w:bCs/>
                <w:color w:val="auto"/>
              </w:rPr>
            </w:pPr>
            <w:r w:rsidRPr="0080576D">
              <w:rPr>
                <w:bCs/>
                <w:color w:val="auto"/>
              </w:rPr>
              <w:t>Household level metrics</w:t>
            </w:r>
          </w:p>
        </w:tc>
        <w:tc>
          <w:tcPr>
            <w:tcW w:w="1980" w:type="dxa"/>
            <w:gridSpan w:val="3"/>
          </w:tcPr>
          <w:p w14:paraId="6C2B89EB" w14:textId="77777777" w:rsidR="0080576D" w:rsidRPr="0080576D" w:rsidRDefault="0080576D" w:rsidP="0080576D">
            <w:pPr>
              <w:rPr>
                <w:bCs/>
                <w:color w:val="auto"/>
              </w:rPr>
            </w:pPr>
            <w:r w:rsidRPr="0080576D">
              <w:rPr>
                <w:bCs/>
                <w:color w:val="auto"/>
              </w:rPr>
              <w:t>Community /landscape metrics</w:t>
            </w:r>
          </w:p>
        </w:tc>
        <w:tc>
          <w:tcPr>
            <w:tcW w:w="1620" w:type="dxa"/>
          </w:tcPr>
          <w:p w14:paraId="5D56FADA" w14:textId="77777777" w:rsidR="0080576D" w:rsidRPr="0080576D" w:rsidRDefault="0080576D" w:rsidP="0080576D">
            <w:pPr>
              <w:rPr>
                <w:bCs/>
                <w:color w:val="auto"/>
              </w:rPr>
            </w:pPr>
            <w:r w:rsidRPr="0080576D">
              <w:rPr>
                <w:bCs/>
                <w:color w:val="auto"/>
              </w:rPr>
              <w:t xml:space="preserve">Measurement method </w:t>
            </w:r>
          </w:p>
        </w:tc>
      </w:tr>
      <w:tr w:rsidR="0080576D" w:rsidRPr="0080576D" w14:paraId="10383449" w14:textId="77777777" w:rsidTr="0080576D">
        <w:trPr>
          <w:trHeight w:val="208"/>
        </w:trPr>
        <w:tc>
          <w:tcPr>
            <w:tcW w:w="9180" w:type="dxa"/>
            <w:gridSpan w:val="13"/>
          </w:tcPr>
          <w:p w14:paraId="436837F9" w14:textId="77777777" w:rsidR="0080576D" w:rsidRPr="0080576D" w:rsidRDefault="0080576D" w:rsidP="0080576D">
            <w:pPr>
              <w:rPr>
                <w:bCs/>
                <w:color w:val="auto"/>
              </w:rPr>
            </w:pPr>
            <w:r w:rsidRPr="0080576D">
              <w:rPr>
                <w:bCs/>
                <w:color w:val="auto"/>
              </w:rPr>
              <w:t>Productivity</w:t>
            </w:r>
          </w:p>
        </w:tc>
      </w:tr>
      <w:tr w:rsidR="0080576D" w:rsidRPr="0080576D" w14:paraId="784CC942" w14:textId="77777777" w:rsidTr="002312BC">
        <w:trPr>
          <w:trHeight w:val="430"/>
        </w:trPr>
        <w:tc>
          <w:tcPr>
            <w:tcW w:w="1530" w:type="dxa"/>
          </w:tcPr>
          <w:p w14:paraId="573A8C6A" w14:textId="77777777" w:rsidR="0080576D" w:rsidRPr="0080576D" w:rsidRDefault="0080576D" w:rsidP="0080576D">
            <w:pPr>
              <w:rPr>
                <w:i/>
                <w:iCs/>
                <w:color w:val="auto"/>
              </w:rPr>
            </w:pPr>
            <w:r w:rsidRPr="0080576D">
              <w:rPr>
                <w:i/>
                <w:iCs/>
                <w:color w:val="auto"/>
              </w:rPr>
              <w:t>Animal productivity</w:t>
            </w:r>
          </w:p>
        </w:tc>
        <w:tc>
          <w:tcPr>
            <w:tcW w:w="1440" w:type="dxa"/>
            <w:gridSpan w:val="3"/>
          </w:tcPr>
          <w:p w14:paraId="7C29ABAD" w14:textId="77777777" w:rsidR="0080576D" w:rsidRPr="0080576D" w:rsidRDefault="0080576D" w:rsidP="0080576D">
            <w:pPr>
              <w:rPr>
                <w:bCs/>
                <w:color w:val="auto"/>
              </w:rPr>
            </w:pPr>
          </w:p>
        </w:tc>
        <w:tc>
          <w:tcPr>
            <w:tcW w:w="1170" w:type="dxa"/>
            <w:gridSpan w:val="4"/>
          </w:tcPr>
          <w:p w14:paraId="65ABFEA3" w14:textId="77777777" w:rsidR="0080576D" w:rsidRPr="0080576D" w:rsidRDefault="0080576D" w:rsidP="0080576D">
            <w:pPr>
              <w:rPr>
                <w:bCs/>
                <w:color w:val="auto"/>
              </w:rPr>
            </w:pPr>
          </w:p>
        </w:tc>
        <w:tc>
          <w:tcPr>
            <w:tcW w:w="1440" w:type="dxa"/>
          </w:tcPr>
          <w:p w14:paraId="1254978C" w14:textId="77777777" w:rsidR="0080576D" w:rsidRPr="0080576D" w:rsidRDefault="0080576D" w:rsidP="0080576D">
            <w:pPr>
              <w:rPr>
                <w:bCs/>
                <w:color w:val="auto"/>
              </w:rPr>
            </w:pPr>
            <w:r w:rsidRPr="0080576D">
              <w:rPr>
                <w:bCs/>
                <w:color w:val="auto"/>
              </w:rPr>
              <w:t>Animal product per household (product/household/</w:t>
            </w:r>
            <w:proofErr w:type="spellStart"/>
            <w:r w:rsidRPr="0080576D">
              <w:rPr>
                <w:bCs/>
                <w:color w:val="auto"/>
              </w:rPr>
              <w:t>yr</w:t>
            </w:r>
            <w:proofErr w:type="spellEnd"/>
            <w:r w:rsidRPr="0080576D">
              <w:rPr>
                <w:bCs/>
                <w:color w:val="auto"/>
              </w:rPr>
              <w:t xml:space="preserve">) </w:t>
            </w:r>
          </w:p>
        </w:tc>
        <w:tc>
          <w:tcPr>
            <w:tcW w:w="1980" w:type="dxa"/>
            <w:gridSpan w:val="3"/>
          </w:tcPr>
          <w:p w14:paraId="524691A7" w14:textId="77777777" w:rsidR="0080576D" w:rsidRPr="0080576D" w:rsidRDefault="0080576D" w:rsidP="0080576D">
            <w:pPr>
              <w:rPr>
                <w:color w:val="auto"/>
              </w:rPr>
            </w:pPr>
          </w:p>
        </w:tc>
        <w:tc>
          <w:tcPr>
            <w:tcW w:w="1620" w:type="dxa"/>
          </w:tcPr>
          <w:p w14:paraId="784E8B8E" w14:textId="77777777" w:rsidR="0080576D" w:rsidRPr="0080576D" w:rsidRDefault="0080576D" w:rsidP="0080576D">
            <w:pPr>
              <w:rPr>
                <w:color w:val="auto"/>
              </w:rPr>
            </w:pPr>
            <w:r w:rsidRPr="0080576D">
              <w:rPr>
                <w:color w:val="auto"/>
              </w:rPr>
              <w:t>Production measurement</w:t>
            </w:r>
          </w:p>
        </w:tc>
      </w:tr>
      <w:tr w:rsidR="0080576D" w:rsidRPr="0080576D" w14:paraId="2498FFC1" w14:textId="77777777" w:rsidTr="002312BC">
        <w:trPr>
          <w:trHeight w:val="417"/>
        </w:trPr>
        <w:tc>
          <w:tcPr>
            <w:tcW w:w="1530" w:type="dxa"/>
          </w:tcPr>
          <w:p w14:paraId="34D1E0CA" w14:textId="77777777" w:rsidR="0080576D" w:rsidRPr="0080576D" w:rsidRDefault="0080576D" w:rsidP="0080576D">
            <w:pPr>
              <w:rPr>
                <w:i/>
                <w:iCs/>
                <w:color w:val="auto"/>
              </w:rPr>
            </w:pPr>
            <w:r w:rsidRPr="0080576D">
              <w:rPr>
                <w:i/>
                <w:iCs/>
                <w:color w:val="auto"/>
              </w:rPr>
              <w:t>Variability of production</w:t>
            </w:r>
          </w:p>
        </w:tc>
        <w:tc>
          <w:tcPr>
            <w:tcW w:w="1440" w:type="dxa"/>
            <w:gridSpan w:val="3"/>
          </w:tcPr>
          <w:p w14:paraId="72A969F0" w14:textId="77777777" w:rsidR="0080576D" w:rsidRPr="0080576D" w:rsidRDefault="0080576D" w:rsidP="0080576D">
            <w:pPr>
              <w:rPr>
                <w:bCs/>
                <w:color w:val="auto"/>
              </w:rPr>
            </w:pPr>
          </w:p>
        </w:tc>
        <w:tc>
          <w:tcPr>
            <w:tcW w:w="1170" w:type="dxa"/>
            <w:gridSpan w:val="4"/>
          </w:tcPr>
          <w:p w14:paraId="6852241B" w14:textId="77777777" w:rsidR="0080576D" w:rsidRPr="0080576D" w:rsidRDefault="0080576D" w:rsidP="0080576D">
            <w:pPr>
              <w:rPr>
                <w:bCs/>
                <w:color w:val="auto"/>
              </w:rPr>
            </w:pPr>
          </w:p>
        </w:tc>
        <w:tc>
          <w:tcPr>
            <w:tcW w:w="1440" w:type="dxa"/>
          </w:tcPr>
          <w:p w14:paraId="32400CD5" w14:textId="77777777" w:rsidR="0080576D" w:rsidRPr="0080576D" w:rsidRDefault="0080576D" w:rsidP="0080576D">
            <w:pPr>
              <w:rPr>
                <w:bCs/>
                <w:color w:val="auto"/>
              </w:rPr>
            </w:pPr>
            <w:r w:rsidRPr="0080576D">
              <w:rPr>
                <w:bCs/>
                <w:color w:val="auto"/>
              </w:rPr>
              <w:t>Rating of production risk</w:t>
            </w:r>
          </w:p>
        </w:tc>
        <w:tc>
          <w:tcPr>
            <w:tcW w:w="1980" w:type="dxa"/>
            <w:gridSpan w:val="3"/>
          </w:tcPr>
          <w:p w14:paraId="5E3905DE" w14:textId="77777777" w:rsidR="0080576D" w:rsidRPr="0080576D" w:rsidRDefault="0080576D" w:rsidP="0080576D">
            <w:pPr>
              <w:rPr>
                <w:b/>
                <w:color w:val="auto"/>
              </w:rPr>
            </w:pPr>
          </w:p>
        </w:tc>
        <w:tc>
          <w:tcPr>
            <w:tcW w:w="1620" w:type="dxa"/>
          </w:tcPr>
          <w:p w14:paraId="4CA30238" w14:textId="77777777" w:rsidR="0080576D" w:rsidRPr="0080576D" w:rsidRDefault="0080576D" w:rsidP="0080576D">
            <w:pPr>
              <w:rPr>
                <w:color w:val="auto"/>
              </w:rPr>
            </w:pPr>
            <w:r w:rsidRPr="0080576D">
              <w:rPr>
                <w:color w:val="auto"/>
              </w:rPr>
              <w:t>Farmer evaluation</w:t>
            </w:r>
          </w:p>
        </w:tc>
      </w:tr>
      <w:tr w:rsidR="0080576D" w:rsidRPr="0080576D" w14:paraId="1902E3BC" w14:textId="77777777" w:rsidTr="0080576D">
        <w:trPr>
          <w:trHeight w:val="208"/>
        </w:trPr>
        <w:tc>
          <w:tcPr>
            <w:tcW w:w="9180" w:type="dxa"/>
            <w:gridSpan w:val="13"/>
          </w:tcPr>
          <w:p w14:paraId="1C9847B0" w14:textId="77777777" w:rsidR="0080576D" w:rsidRPr="0080576D" w:rsidRDefault="0080576D" w:rsidP="0080576D">
            <w:pPr>
              <w:rPr>
                <w:bCs/>
                <w:color w:val="auto"/>
              </w:rPr>
            </w:pPr>
            <w:r w:rsidRPr="0080576D">
              <w:rPr>
                <w:bCs/>
                <w:color w:val="auto"/>
              </w:rPr>
              <w:t>Economic</w:t>
            </w:r>
          </w:p>
        </w:tc>
      </w:tr>
      <w:tr w:rsidR="0080576D" w:rsidRPr="0080576D" w14:paraId="4A2AF783" w14:textId="77777777" w:rsidTr="002312BC">
        <w:trPr>
          <w:trHeight w:val="208"/>
        </w:trPr>
        <w:tc>
          <w:tcPr>
            <w:tcW w:w="1530" w:type="dxa"/>
          </w:tcPr>
          <w:p w14:paraId="1EE77100" w14:textId="77777777" w:rsidR="0080576D" w:rsidRPr="0080576D" w:rsidRDefault="0080576D" w:rsidP="0080576D">
            <w:pPr>
              <w:rPr>
                <w:i/>
                <w:iCs/>
                <w:color w:val="auto"/>
              </w:rPr>
            </w:pPr>
            <w:r w:rsidRPr="0080576D">
              <w:rPr>
                <w:i/>
                <w:iCs/>
                <w:color w:val="auto"/>
              </w:rPr>
              <w:t>Profitability</w:t>
            </w:r>
          </w:p>
        </w:tc>
        <w:tc>
          <w:tcPr>
            <w:tcW w:w="1440" w:type="dxa"/>
            <w:gridSpan w:val="3"/>
          </w:tcPr>
          <w:p w14:paraId="2FE6CE57" w14:textId="77777777" w:rsidR="0080576D" w:rsidRPr="0080576D" w:rsidRDefault="0080576D" w:rsidP="0080576D">
            <w:pPr>
              <w:rPr>
                <w:bCs/>
                <w:color w:val="auto"/>
              </w:rPr>
            </w:pPr>
            <w:r w:rsidRPr="0080576D">
              <w:rPr>
                <w:bCs/>
                <w:color w:val="auto"/>
              </w:rPr>
              <w:t>Net income ($/feeding system/flock/ season)</w:t>
            </w:r>
          </w:p>
        </w:tc>
        <w:tc>
          <w:tcPr>
            <w:tcW w:w="1170" w:type="dxa"/>
            <w:gridSpan w:val="4"/>
          </w:tcPr>
          <w:p w14:paraId="4486A211" w14:textId="77777777" w:rsidR="0080576D" w:rsidRPr="0080576D" w:rsidRDefault="0080576D" w:rsidP="0080576D">
            <w:pPr>
              <w:rPr>
                <w:bCs/>
                <w:color w:val="auto"/>
              </w:rPr>
            </w:pPr>
          </w:p>
        </w:tc>
        <w:tc>
          <w:tcPr>
            <w:tcW w:w="1440" w:type="dxa"/>
          </w:tcPr>
          <w:p w14:paraId="7C04446F" w14:textId="77777777" w:rsidR="0080576D" w:rsidRPr="0080576D" w:rsidRDefault="0080576D" w:rsidP="0080576D">
            <w:pPr>
              <w:rPr>
                <w:bCs/>
                <w:color w:val="auto"/>
              </w:rPr>
            </w:pPr>
          </w:p>
        </w:tc>
        <w:tc>
          <w:tcPr>
            <w:tcW w:w="1980" w:type="dxa"/>
            <w:gridSpan w:val="3"/>
          </w:tcPr>
          <w:p w14:paraId="4AC2437F" w14:textId="77777777" w:rsidR="0080576D" w:rsidRPr="0080576D" w:rsidRDefault="0080576D" w:rsidP="0080576D">
            <w:pPr>
              <w:rPr>
                <w:color w:val="auto"/>
              </w:rPr>
            </w:pPr>
          </w:p>
        </w:tc>
        <w:tc>
          <w:tcPr>
            <w:tcW w:w="1620" w:type="dxa"/>
          </w:tcPr>
          <w:p w14:paraId="19A42BA4" w14:textId="77777777" w:rsidR="0080576D" w:rsidRPr="0080576D" w:rsidRDefault="0080576D" w:rsidP="0080576D">
            <w:pPr>
              <w:rPr>
                <w:color w:val="auto"/>
              </w:rPr>
            </w:pPr>
            <w:r w:rsidRPr="0080576D">
              <w:rPr>
                <w:color w:val="auto"/>
              </w:rPr>
              <w:t>Participatory evaluation</w:t>
            </w:r>
          </w:p>
        </w:tc>
      </w:tr>
      <w:tr w:rsidR="0080576D" w:rsidRPr="0080576D" w14:paraId="4FF97060" w14:textId="77777777" w:rsidTr="002312BC">
        <w:trPr>
          <w:trHeight w:val="208"/>
        </w:trPr>
        <w:tc>
          <w:tcPr>
            <w:tcW w:w="1530" w:type="dxa"/>
          </w:tcPr>
          <w:p w14:paraId="6D663A9F" w14:textId="77777777" w:rsidR="0080576D" w:rsidRPr="0080576D" w:rsidRDefault="0080576D" w:rsidP="0080576D">
            <w:pPr>
              <w:rPr>
                <w:i/>
                <w:iCs/>
                <w:color w:val="auto"/>
              </w:rPr>
            </w:pPr>
            <w:r w:rsidRPr="0080576D">
              <w:rPr>
                <w:i/>
                <w:iCs/>
                <w:color w:val="auto"/>
              </w:rPr>
              <w:lastRenderedPageBreak/>
              <w:t>Income diversification</w:t>
            </w:r>
          </w:p>
        </w:tc>
        <w:tc>
          <w:tcPr>
            <w:tcW w:w="1440" w:type="dxa"/>
            <w:gridSpan w:val="3"/>
          </w:tcPr>
          <w:p w14:paraId="05E3E465" w14:textId="77777777" w:rsidR="0080576D" w:rsidRPr="0080576D" w:rsidRDefault="0080576D" w:rsidP="0080576D">
            <w:pPr>
              <w:rPr>
                <w:bCs/>
                <w:color w:val="auto"/>
              </w:rPr>
            </w:pPr>
          </w:p>
        </w:tc>
        <w:tc>
          <w:tcPr>
            <w:tcW w:w="1170" w:type="dxa"/>
            <w:gridSpan w:val="4"/>
          </w:tcPr>
          <w:p w14:paraId="12BDA945" w14:textId="77777777" w:rsidR="0080576D" w:rsidRPr="0080576D" w:rsidRDefault="0080576D" w:rsidP="0080576D">
            <w:pPr>
              <w:rPr>
                <w:bCs/>
                <w:color w:val="auto"/>
              </w:rPr>
            </w:pPr>
          </w:p>
        </w:tc>
        <w:tc>
          <w:tcPr>
            <w:tcW w:w="1440" w:type="dxa"/>
          </w:tcPr>
          <w:p w14:paraId="111386D9" w14:textId="77777777" w:rsidR="0080576D" w:rsidRPr="0080576D" w:rsidRDefault="0080576D" w:rsidP="0080576D">
            <w:pPr>
              <w:rPr>
                <w:bCs/>
                <w:color w:val="auto"/>
              </w:rPr>
            </w:pPr>
            <w:r w:rsidRPr="0080576D">
              <w:rPr>
                <w:bCs/>
                <w:color w:val="auto"/>
              </w:rPr>
              <w:t>Number of income sources</w:t>
            </w:r>
          </w:p>
        </w:tc>
        <w:tc>
          <w:tcPr>
            <w:tcW w:w="1980" w:type="dxa"/>
            <w:gridSpan w:val="3"/>
          </w:tcPr>
          <w:p w14:paraId="3528F0F3" w14:textId="77777777" w:rsidR="0080576D" w:rsidRPr="0080576D" w:rsidRDefault="0080576D" w:rsidP="0080576D">
            <w:pPr>
              <w:rPr>
                <w:color w:val="auto"/>
              </w:rPr>
            </w:pPr>
          </w:p>
        </w:tc>
        <w:tc>
          <w:tcPr>
            <w:tcW w:w="1620" w:type="dxa"/>
          </w:tcPr>
          <w:p w14:paraId="7EB06401" w14:textId="77777777" w:rsidR="0080576D" w:rsidRPr="0080576D" w:rsidRDefault="0080576D" w:rsidP="0080576D">
            <w:pPr>
              <w:rPr>
                <w:color w:val="auto"/>
              </w:rPr>
            </w:pPr>
            <w:r w:rsidRPr="0080576D">
              <w:rPr>
                <w:color w:val="auto"/>
              </w:rPr>
              <w:t>Survey</w:t>
            </w:r>
          </w:p>
        </w:tc>
      </w:tr>
      <w:tr w:rsidR="0080576D" w:rsidRPr="0080576D" w14:paraId="01FC7477" w14:textId="77777777" w:rsidTr="0080576D">
        <w:trPr>
          <w:trHeight w:val="195"/>
        </w:trPr>
        <w:tc>
          <w:tcPr>
            <w:tcW w:w="9180" w:type="dxa"/>
            <w:gridSpan w:val="13"/>
          </w:tcPr>
          <w:p w14:paraId="2F58F003" w14:textId="77777777" w:rsidR="0080576D" w:rsidRPr="0080576D" w:rsidRDefault="0080576D" w:rsidP="0080576D">
            <w:pPr>
              <w:rPr>
                <w:bCs/>
                <w:color w:val="auto"/>
              </w:rPr>
            </w:pPr>
            <w:r w:rsidRPr="0080576D">
              <w:rPr>
                <w:bCs/>
                <w:color w:val="auto"/>
              </w:rPr>
              <w:t>Human condition</w:t>
            </w:r>
          </w:p>
        </w:tc>
      </w:tr>
      <w:tr w:rsidR="0080576D" w:rsidRPr="0080576D" w14:paraId="5AC3714E" w14:textId="77777777" w:rsidTr="002312BC">
        <w:trPr>
          <w:trHeight w:val="559"/>
        </w:trPr>
        <w:tc>
          <w:tcPr>
            <w:tcW w:w="1530" w:type="dxa"/>
          </w:tcPr>
          <w:p w14:paraId="4D0CB6BF" w14:textId="77777777" w:rsidR="0080576D" w:rsidRPr="0080576D" w:rsidRDefault="0080576D" w:rsidP="0080576D">
            <w:pPr>
              <w:rPr>
                <w:i/>
                <w:iCs/>
                <w:color w:val="auto"/>
              </w:rPr>
            </w:pPr>
            <w:r w:rsidRPr="0080576D">
              <w:rPr>
                <w:i/>
                <w:iCs/>
                <w:color w:val="auto"/>
              </w:rPr>
              <w:t>Nutrition</w:t>
            </w:r>
          </w:p>
        </w:tc>
        <w:tc>
          <w:tcPr>
            <w:tcW w:w="1440" w:type="dxa"/>
            <w:gridSpan w:val="3"/>
          </w:tcPr>
          <w:p w14:paraId="7BCB9C18" w14:textId="77777777" w:rsidR="0080576D" w:rsidRPr="0080576D" w:rsidRDefault="0080576D" w:rsidP="0080576D">
            <w:pPr>
              <w:rPr>
                <w:bCs/>
                <w:color w:val="auto"/>
              </w:rPr>
            </w:pPr>
            <w:r w:rsidRPr="0080576D">
              <w:rPr>
                <w:bCs/>
                <w:color w:val="auto"/>
              </w:rPr>
              <w:t xml:space="preserve">Protein production (g/day) </w:t>
            </w:r>
          </w:p>
        </w:tc>
        <w:tc>
          <w:tcPr>
            <w:tcW w:w="1170" w:type="dxa"/>
            <w:gridSpan w:val="4"/>
          </w:tcPr>
          <w:p w14:paraId="4D304C57" w14:textId="77777777" w:rsidR="0080576D" w:rsidRPr="0080576D" w:rsidRDefault="0080576D" w:rsidP="0080576D">
            <w:pPr>
              <w:rPr>
                <w:bCs/>
                <w:color w:val="auto"/>
              </w:rPr>
            </w:pPr>
          </w:p>
        </w:tc>
        <w:tc>
          <w:tcPr>
            <w:tcW w:w="1440" w:type="dxa"/>
          </w:tcPr>
          <w:p w14:paraId="50ED76C1" w14:textId="77777777" w:rsidR="0080576D" w:rsidRPr="0080576D" w:rsidRDefault="0080576D" w:rsidP="0080576D">
            <w:pPr>
              <w:rPr>
                <w:bCs/>
                <w:color w:val="auto"/>
              </w:rPr>
            </w:pPr>
          </w:p>
        </w:tc>
        <w:tc>
          <w:tcPr>
            <w:tcW w:w="1980" w:type="dxa"/>
            <w:gridSpan w:val="3"/>
          </w:tcPr>
          <w:p w14:paraId="40F19917" w14:textId="77777777" w:rsidR="0080576D" w:rsidRPr="0080576D" w:rsidRDefault="0080576D" w:rsidP="0080576D">
            <w:pPr>
              <w:rPr>
                <w:color w:val="auto"/>
              </w:rPr>
            </w:pPr>
          </w:p>
        </w:tc>
        <w:tc>
          <w:tcPr>
            <w:tcW w:w="1620" w:type="dxa"/>
          </w:tcPr>
          <w:p w14:paraId="0F8ACC11" w14:textId="77777777" w:rsidR="0080576D" w:rsidRPr="0080576D" w:rsidRDefault="0080576D" w:rsidP="0080576D">
            <w:pPr>
              <w:rPr>
                <w:color w:val="auto"/>
              </w:rPr>
            </w:pPr>
            <w:r w:rsidRPr="0080576D">
              <w:rPr>
                <w:color w:val="auto"/>
              </w:rPr>
              <w:t>Lookup tables</w:t>
            </w:r>
          </w:p>
        </w:tc>
      </w:tr>
      <w:tr w:rsidR="0080576D" w:rsidRPr="0080576D" w14:paraId="67BDC215" w14:textId="77777777" w:rsidTr="002312BC">
        <w:trPr>
          <w:trHeight w:val="195"/>
        </w:trPr>
        <w:tc>
          <w:tcPr>
            <w:tcW w:w="1530" w:type="dxa"/>
          </w:tcPr>
          <w:p w14:paraId="16DEA1F8" w14:textId="77777777" w:rsidR="0080576D" w:rsidRPr="0080576D" w:rsidRDefault="0080576D" w:rsidP="0080576D">
            <w:pPr>
              <w:rPr>
                <w:i/>
                <w:iCs/>
                <w:color w:val="auto"/>
              </w:rPr>
            </w:pPr>
            <w:r w:rsidRPr="0080576D">
              <w:rPr>
                <w:i/>
                <w:iCs/>
                <w:color w:val="auto"/>
              </w:rPr>
              <w:t>Capacity to experiment</w:t>
            </w:r>
          </w:p>
        </w:tc>
        <w:tc>
          <w:tcPr>
            <w:tcW w:w="1440" w:type="dxa"/>
            <w:gridSpan w:val="3"/>
          </w:tcPr>
          <w:p w14:paraId="75F85865" w14:textId="77777777" w:rsidR="0080576D" w:rsidRPr="0080576D" w:rsidRDefault="0080576D" w:rsidP="0080576D">
            <w:pPr>
              <w:rPr>
                <w:bCs/>
                <w:color w:val="auto"/>
              </w:rPr>
            </w:pPr>
          </w:p>
        </w:tc>
        <w:tc>
          <w:tcPr>
            <w:tcW w:w="1170" w:type="dxa"/>
            <w:gridSpan w:val="4"/>
          </w:tcPr>
          <w:p w14:paraId="53640876" w14:textId="77777777" w:rsidR="0080576D" w:rsidRPr="0080576D" w:rsidRDefault="0080576D" w:rsidP="0080576D">
            <w:pPr>
              <w:rPr>
                <w:bCs/>
                <w:color w:val="auto"/>
              </w:rPr>
            </w:pPr>
          </w:p>
        </w:tc>
        <w:tc>
          <w:tcPr>
            <w:tcW w:w="1440" w:type="dxa"/>
          </w:tcPr>
          <w:p w14:paraId="3FA574C1" w14:textId="77777777" w:rsidR="0080576D" w:rsidRPr="0080576D" w:rsidRDefault="0080576D" w:rsidP="0080576D">
            <w:pPr>
              <w:rPr>
                <w:bCs/>
                <w:color w:val="auto"/>
              </w:rPr>
            </w:pPr>
            <w:r w:rsidRPr="0080576D">
              <w:rPr>
                <w:bCs/>
                <w:color w:val="auto"/>
              </w:rPr>
              <w:t>Number of new practices being tested</w:t>
            </w:r>
          </w:p>
        </w:tc>
        <w:tc>
          <w:tcPr>
            <w:tcW w:w="1980" w:type="dxa"/>
            <w:gridSpan w:val="3"/>
          </w:tcPr>
          <w:p w14:paraId="497CDA71" w14:textId="77777777" w:rsidR="0080576D" w:rsidRPr="0080576D" w:rsidRDefault="0080576D" w:rsidP="0080576D">
            <w:pPr>
              <w:rPr>
                <w:color w:val="auto"/>
              </w:rPr>
            </w:pPr>
          </w:p>
        </w:tc>
        <w:tc>
          <w:tcPr>
            <w:tcW w:w="1620" w:type="dxa"/>
          </w:tcPr>
          <w:p w14:paraId="55D50215" w14:textId="77777777" w:rsidR="0080576D" w:rsidRPr="0080576D" w:rsidRDefault="0080576D" w:rsidP="0080576D">
            <w:pPr>
              <w:rPr>
                <w:color w:val="auto"/>
              </w:rPr>
            </w:pPr>
            <w:r w:rsidRPr="0080576D">
              <w:rPr>
                <w:color w:val="auto"/>
              </w:rPr>
              <w:t>Individual survey</w:t>
            </w:r>
          </w:p>
        </w:tc>
      </w:tr>
      <w:tr w:rsidR="0080576D" w:rsidRPr="0080576D" w14:paraId="1DE25585" w14:textId="77777777" w:rsidTr="0080576D">
        <w:trPr>
          <w:trHeight w:val="195"/>
        </w:trPr>
        <w:tc>
          <w:tcPr>
            <w:tcW w:w="9180" w:type="dxa"/>
            <w:gridSpan w:val="13"/>
          </w:tcPr>
          <w:p w14:paraId="75CB9364" w14:textId="77777777" w:rsidR="0080576D" w:rsidRPr="0080576D" w:rsidRDefault="0080576D" w:rsidP="0080576D">
            <w:pPr>
              <w:rPr>
                <w:bCs/>
                <w:color w:val="auto"/>
              </w:rPr>
            </w:pPr>
            <w:r w:rsidRPr="0080576D">
              <w:rPr>
                <w:bCs/>
                <w:color w:val="auto"/>
              </w:rPr>
              <w:t>Social</w:t>
            </w:r>
          </w:p>
        </w:tc>
      </w:tr>
      <w:tr w:rsidR="0080576D" w:rsidRPr="0080576D" w14:paraId="61C5FEF1" w14:textId="77777777" w:rsidTr="002312BC">
        <w:trPr>
          <w:trHeight w:val="195"/>
        </w:trPr>
        <w:tc>
          <w:tcPr>
            <w:tcW w:w="1530" w:type="dxa"/>
          </w:tcPr>
          <w:p w14:paraId="0EF7A244" w14:textId="77777777" w:rsidR="0080576D" w:rsidRPr="0080576D" w:rsidRDefault="0080576D" w:rsidP="0080576D">
            <w:pPr>
              <w:rPr>
                <w:i/>
                <w:iCs/>
                <w:color w:val="auto"/>
              </w:rPr>
            </w:pPr>
            <w:r w:rsidRPr="0080576D">
              <w:rPr>
                <w:i/>
                <w:iCs/>
                <w:color w:val="auto"/>
              </w:rPr>
              <w:t>Equity</w:t>
            </w:r>
          </w:p>
        </w:tc>
        <w:tc>
          <w:tcPr>
            <w:tcW w:w="1440" w:type="dxa"/>
            <w:gridSpan w:val="3"/>
          </w:tcPr>
          <w:p w14:paraId="4D18C11A" w14:textId="77777777" w:rsidR="0080576D" w:rsidRPr="0080576D" w:rsidRDefault="0080576D" w:rsidP="0080576D">
            <w:pPr>
              <w:rPr>
                <w:bCs/>
                <w:color w:val="auto"/>
              </w:rPr>
            </w:pPr>
            <w:r w:rsidRPr="0080576D">
              <w:rPr>
                <w:bCs/>
                <w:color w:val="auto"/>
              </w:rPr>
              <w:t>Rating of technologies by gender</w:t>
            </w:r>
          </w:p>
        </w:tc>
        <w:tc>
          <w:tcPr>
            <w:tcW w:w="1170" w:type="dxa"/>
            <w:gridSpan w:val="4"/>
          </w:tcPr>
          <w:p w14:paraId="49B4D757" w14:textId="77777777" w:rsidR="0080576D" w:rsidRPr="0080576D" w:rsidRDefault="0080576D" w:rsidP="0080576D">
            <w:pPr>
              <w:rPr>
                <w:bCs/>
                <w:color w:val="auto"/>
              </w:rPr>
            </w:pPr>
          </w:p>
        </w:tc>
        <w:tc>
          <w:tcPr>
            <w:tcW w:w="1440" w:type="dxa"/>
          </w:tcPr>
          <w:p w14:paraId="39B5F6BA" w14:textId="77777777" w:rsidR="0080576D" w:rsidRPr="0080576D" w:rsidRDefault="0080576D" w:rsidP="0080576D">
            <w:pPr>
              <w:rPr>
                <w:bCs/>
                <w:color w:val="auto"/>
              </w:rPr>
            </w:pPr>
          </w:p>
        </w:tc>
        <w:tc>
          <w:tcPr>
            <w:tcW w:w="1980" w:type="dxa"/>
            <w:gridSpan w:val="3"/>
          </w:tcPr>
          <w:p w14:paraId="14C71A69" w14:textId="77777777" w:rsidR="0080576D" w:rsidRPr="0080576D" w:rsidRDefault="0080576D" w:rsidP="0080576D">
            <w:pPr>
              <w:rPr>
                <w:color w:val="auto"/>
              </w:rPr>
            </w:pPr>
          </w:p>
        </w:tc>
        <w:tc>
          <w:tcPr>
            <w:tcW w:w="1620" w:type="dxa"/>
          </w:tcPr>
          <w:p w14:paraId="354CE3A5" w14:textId="77777777" w:rsidR="0080576D" w:rsidRPr="0080576D" w:rsidRDefault="0080576D" w:rsidP="0080576D">
            <w:pPr>
              <w:rPr>
                <w:color w:val="auto"/>
              </w:rPr>
            </w:pPr>
            <w:r w:rsidRPr="0080576D">
              <w:rPr>
                <w:color w:val="auto"/>
              </w:rPr>
              <w:t>Participatory evaluation</w:t>
            </w:r>
          </w:p>
        </w:tc>
      </w:tr>
      <w:tr w:rsidR="0080576D" w:rsidRPr="0080576D" w14:paraId="72E27825" w14:textId="77777777" w:rsidTr="002312BC">
        <w:trPr>
          <w:trHeight w:val="195"/>
        </w:trPr>
        <w:tc>
          <w:tcPr>
            <w:tcW w:w="1530" w:type="dxa"/>
          </w:tcPr>
          <w:p w14:paraId="03D240C4" w14:textId="77777777" w:rsidR="0080576D" w:rsidRPr="0080576D" w:rsidRDefault="0080576D" w:rsidP="0080576D">
            <w:pPr>
              <w:rPr>
                <w:i/>
                <w:iCs/>
                <w:color w:val="auto"/>
              </w:rPr>
            </w:pPr>
            <w:r w:rsidRPr="0080576D">
              <w:rPr>
                <w:i/>
                <w:iCs/>
                <w:color w:val="auto"/>
              </w:rPr>
              <w:t>Gender equity</w:t>
            </w:r>
          </w:p>
          <w:p w14:paraId="340B512E" w14:textId="77777777" w:rsidR="0080576D" w:rsidRPr="0080576D" w:rsidRDefault="0080576D" w:rsidP="0080576D">
            <w:pPr>
              <w:rPr>
                <w:i/>
                <w:iCs/>
                <w:color w:val="auto"/>
              </w:rPr>
            </w:pPr>
          </w:p>
        </w:tc>
        <w:tc>
          <w:tcPr>
            <w:tcW w:w="1440" w:type="dxa"/>
            <w:gridSpan w:val="3"/>
          </w:tcPr>
          <w:p w14:paraId="31363178" w14:textId="77777777" w:rsidR="0080576D" w:rsidRPr="0080576D" w:rsidRDefault="0080576D" w:rsidP="0080576D">
            <w:pPr>
              <w:rPr>
                <w:bCs/>
                <w:color w:val="auto"/>
              </w:rPr>
            </w:pPr>
          </w:p>
        </w:tc>
        <w:tc>
          <w:tcPr>
            <w:tcW w:w="1170" w:type="dxa"/>
            <w:gridSpan w:val="4"/>
          </w:tcPr>
          <w:p w14:paraId="0714A7AE" w14:textId="77777777" w:rsidR="0080576D" w:rsidRPr="0080576D" w:rsidRDefault="0080576D" w:rsidP="0080576D">
            <w:pPr>
              <w:rPr>
                <w:bCs/>
                <w:color w:val="auto"/>
              </w:rPr>
            </w:pPr>
          </w:p>
        </w:tc>
        <w:tc>
          <w:tcPr>
            <w:tcW w:w="1440" w:type="dxa"/>
          </w:tcPr>
          <w:p w14:paraId="3E7184F2" w14:textId="77777777" w:rsidR="0080576D" w:rsidRPr="0080576D" w:rsidRDefault="0080576D" w:rsidP="0080576D">
            <w:pPr>
              <w:rPr>
                <w:bCs/>
                <w:color w:val="auto"/>
              </w:rPr>
            </w:pPr>
            <w:r w:rsidRPr="0080576D">
              <w:rPr>
                <w:bCs/>
                <w:color w:val="auto"/>
              </w:rPr>
              <w:t>Livestock ownership by gender</w:t>
            </w:r>
          </w:p>
        </w:tc>
        <w:tc>
          <w:tcPr>
            <w:tcW w:w="1980" w:type="dxa"/>
            <w:gridSpan w:val="3"/>
          </w:tcPr>
          <w:p w14:paraId="2405FD60" w14:textId="77777777" w:rsidR="0080576D" w:rsidRPr="0080576D" w:rsidRDefault="0080576D" w:rsidP="0080576D">
            <w:pPr>
              <w:rPr>
                <w:color w:val="auto"/>
              </w:rPr>
            </w:pPr>
          </w:p>
        </w:tc>
        <w:tc>
          <w:tcPr>
            <w:tcW w:w="1620" w:type="dxa"/>
          </w:tcPr>
          <w:p w14:paraId="14D60DF7" w14:textId="77777777" w:rsidR="0080576D" w:rsidRPr="0080576D" w:rsidRDefault="0080576D" w:rsidP="0080576D">
            <w:pPr>
              <w:rPr>
                <w:color w:val="auto"/>
              </w:rPr>
            </w:pPr>
            <w:r w:rsidRPr="0080576D">
              <w:rPr>
                <w:color w:val="auto"/>
              </w:rPr>
              <w:t>Focus group discussions</w:t>
            </w:r>
          </w:p>
        </w:tc>
      </w:tr>
      <w:tr w:rsidR="0080576D" w:rsidRPr="0080576D" w14:paraId="20289FE6" w14:textId="77777777" w:rsidTr="0080576D">
        <w:tc>
          <w:tcPr>
            <w:tcW w:w="9180" w:type="dxa"/>
            <w:gridSpan w:val="13"/>
            <w:tcBorders>
              <w:top w:val="single" w:sz="4" w:space="0" w:color="auto"/>
              <w:left w:val="single" w:sz="4" w:space="0" w:color="auto"/>
              <w:bottom w:val="single" w:sz="4" w:space="0" w:color="auto"/>
              <w:right w:val="single" w:sz="4" w:space="0" w:color="auto"/>
            </w:tcBorders>
          </w:tcPr>
          <w:p w14:paraId="75282537" w14:textId="77777777" w:rsidR="0080576D" w:rsidRPr="0080576D" w:rsidRDefault="0080576D" w:rsidP="0080576D">
            <w:pPr>
              <w:rPr>
                <w:bCs/>
                <w:color w:val="auto"/>
              </w:rPr>
            </w:pPr>
          </w:p>
        </w:tc>
      </w:tr>
      <w:tr w:rsidR="0080576D" w:rsidRPr="0080576D" w14:paraId="6087EDFF" w14:textId="77777777" w:rsidTr="002312BC">
        <w:tc>
          <w:tcPr>
            <w:tcW w:w="3330" w:type="dxa"/>
            <w:gridSpan w:val="5"/>
            <w:tcBorders>
              <w:top w:val="single" w:sz="4" w:space="0" w:color="auto"/>
              <w:left w:val="single" w:sz="4" w:space="0" w:color="auto"/>
              <w:bottom w:val="single" w:sz="4" w:space="0" w:color="auto"/>
              <w:right w:val="single" w:sz="4" w:space="0" w:color="auto"/>
            </w:tcBorders>
          </w:tcPr>
          <w:p w14:paraId="518B0A34" w14:textId="77777777" w:rsidR="0080576D" w:rsidRPr="0080576D" w:rsidRDefault="0080576D" w:rsidP="0080576D">
            <w:pPr>
              <w:rPr>
                <w:bCs/>
                <w:color w:val="auto"/>
              </w:rPr>
            </w:pPr>
            <w:r w:rsidRPr="0080576D">
              <w:rPr>
                <w:bCs/>
                <w:color w:val="auto"/>
              </w:rPr>
              <w:t>6. Deliverables</w:t>
            </w:r>
          </w:p>
        </w:tc>
        <w:tc>
          <w:tcPr>
            <w:tcW w:w="3600" w:type="dxa"/>
            <w:gridSpan w:val="6"/>
            <w:tcBorders>
              <w:top w:val="single" w:sz="4" w:space="0" w:color="auto"/>
              <w:left w:val="single" w:sz="4" w:space="0" w:color="auto"/>
              <w:bottom w:val="single" w:sz="4" w:space="0" w:color="auto"/>
              <w:right w:val="single" w:sz="4" w:space="0" w:color="auto"/>
            </w:tcBorders>
          </w:tcPr>
          <w:p w14:paraId="5E1349F3" w14:textId="77777777" w:rsidR="0080576D" w:rsidRPr="0080576D" w:rsidRDefault="0080576D" w:rsidP="0080576D">
            <w:pPr>
              <w:rPr>
                <w:bCs/>
                <w:color w:val="auto"/>
              </w:rPr>
            </w:pPr>
            <w:r w:rsidRPr="0080576D">
              <w:rPr>
                <w:bCs/>
                <w:color w:val="auto"/>
              </w:rPr>
              <w:t>Means of verification</w:t>
            </w:r>
          </w:p>
        </w:tc>
        <w:tc>
          <w:tcPr>
            <w:tcW w:w="2250" w:type="dxa"/>
            <w:gridSpan w:val="2"/>
            <w:tcBorders>
              <w:top w:val="single" w:sz="4" w:space="0" w:color="auto"/>
              <w:left w:val="single" w:sz="4" w:space="0" w:color="auto"/>
              <w:bottom w:val="single" w:sz="4" w:space="0" w:color="auto"/>
              <w:right w:val="single" w:sz="4" w:space="0" w:color="auto"/>
            </w:tcBorders>
          </w:tcPr>
          <w:p w14:paraId="2508E00C" w14:textId="77777777" w:rsidR="0080576D" w:rsidRPr="0080576D" w:rsidRDefault="0080576D" w:rsidP="0080576D">
            <w:pPr>
              <w:rPr>
                <w:bCs/>
                <w:color w:val="auto"/>
              </w:rPr>
            </w:pPr>
            <w:r w:rsidRPr="0080576D">
              <w:rPr>
                <w:bCs/>
                <w:color w:val="auto"/>
              </w:rPr>
              <w:t>Delivery date</w:t>
            </w:r>
          </w:p>
        </w:tc>
      </w:tr>
      <w:tr w:rsidR="0080576D" w:rsidRPr="0080576D" w14:paraId="74D02725" w14:textId="77777777" w:rsidTr="002312BC">
        <w:tc>
          <w:tcPr>
            <w:tcW w:w="3330" w:type="dxa"/>
            <w:gridSpan w:val="5"/>
            <w:tcBorders>
              <w:top w:val="single" w:sz="4" w:space="0" w:color="auto"/>
              <w:left w:val="single" w:sz="4" w:space="0" w:color="auto"/>
              <w:bottom w:val="single" w:sz="4" w:space="0" w:color="auto"/>
              <w:right w:val="single" w:sz="4" w:space="0" w:color="auto"/>
            </w:tcBorders>
          </w:tcPr>
          <w:p w14:paraId="59C22DF8" w14:textId="77777777" w:rsidR="0080576D" w:rsidRPr="0080576D" w:rsidRDefault="0080576D" w:rsidP="0080576D">
            <w:pPr>
              <w:rPr>
                <w:bCs/>
                <w:color w:val="auto"/>
              </w:rPr>
            </w:pPr>
            <w:r w:rsidRPr="0080576D">
              <w:rPr>
                <w:bCs/>
                <w:color w:val="auto"/>
              </w:rPr>
              <w:t xml:space="preserve">6.1 Feeding trial established for </w:t>
            </w:r>
            <w:proofErr w:type="spellStart"/>
            <w:r w:rsidRPr="0080576D">
              <w:rPr>
                <w:bCs/>
                <w:color w:val="auto"/>
              </w:rPr>
              <w:t>Mtubwi</w:t>
            </w:r>
            <w:proofErr w:type="spellEnd"/>
            <w:r w:rsidRPr="0080576D">
              <w:rPr>
                <w:bCs/>
                <w:color w:val="auto"/>
              </w:rPr>
              <w:t xml:space="preserve"> and at LUANAR</w:t>
            </w:r>
          </w:p>
        </w:tc>
        <w:tc>
          <w:tcPr>
            <w:tcW w:w="3600" w:type="dxa"/>
            <w:gridSpan w:val="6"/>
            <w:tcBorders>
              <w:top w:val="single" w:sz="4" w:space="0" w:color="auto"/>
              <w:left w:val="single" w:sz="4" w:space="0" w:color="auto"/>
              <w:bottom w:val="single" w:sz="4" w:space="0" w:color="auto"/>
              <w:right w:val="single" w:sz="4" w:space="0" w:color="auto"/>
            </w:tcBorders>
          </w:tcPr>
          <w:p w14:paraId="096A773C" w14:textId="77777777" w:rsidR="0080576D" w:rsidRPr="0080576D" w:rsidRDefault="0080576D" w:rsidP="0080576D">
            <w:pPr>
              <w:rPr>
                <w:bCs/>
                <w:color w:val="auto"/>
              </w:rPr>
            </w:pPr>
            <w:r w:rsidRPr="0080576D">
              <w:rPr>
                <w:bCs/>
                <w:color w:val="auto"/>
              </w:rPr>
              <w:t>Host farmer names available in non-publishable project reports</w:t>
            </w:r>
          </w:p>
        </w:tc>
        <w:tc>
          <w:tcPr>
            <w:tcW w:w="2250" w:type="dxa"/>
            <w:gridSpan w:val="2"/>
            <w:tcBorders>
              <w:top w:val="single" w:sz="4" w:space="0" w:color="auto"/>
              <w:left w:val="single" w:sz="4" w:space="0" w:color="auto"/>
              <w:bottom w:val="single" w:sz="4" w:space="0" w:color="auto"/>
              <w:right w:val="single" w:sz="4" w:space="0" w:color="auto"/>
            </w:tcBorders>
          </w:tcPr>
          <w:p w14:paraId="546D011A" w14:textId="77777777" w:rsidR="0080576D" w:rsidRPr="0080576D" w:rsidRDefault="0080576D" w:rsidP="0080576D">
            <w:pPr>
              <w:rPr>
                <w:bCs/>
                <w:color w:val="auto"/>
              </w:rPr>
            </w:pPr>
            <w:r w:rsidRPr="0080576D">
              <w:rPr>
                <w:bCs/>
                <w:color w:val="auto"/>
              </w:rPr>
              <w:t>Jan. 2020</w:t>
            </w:r>
          </w:p>
        </w:tc>
      </w:tr>
      <w:tr w:rsidR="0080576D" w:rsidRPr="0080576D" w14:paraId="6EA00B8F" w14:textId="77777777" w:rsidTr="002312BC">
        <w:tc>
          <w:tcPr>
            <w:tcW w:w="3330" w:type="dxa"/>
            <w:gridSpan w:val="5"/>
            <w:tcBorders>
              <w:top w:val="single" w:sz="4" w:space="0" w:color="auto"/>
              <w:left w:val="single" w:sz="4" w:space="0" w:color="auto"/>
              <w:bottom w:val="single" w:sz="4" w:space="0" w:color="auto"/>
              <w:right w:val="single" w:sz="4" w:space="0" w:color="auto"/>
            </w:tcBorders>
          </w:tcPr>
          <w:p w14:paraId="707ABB70" w14:textId="77777777" w:rsidR="0080576D" w:rsidRPr="0080576D" w:rsidRDefault="0080576D" w:rsidP="0080576D">
            <w:pPr>
              <w:rPr>
                <w:bCs/>
                <w:color w:val="auto"/>
              </w:rPr>
            </w:pPr>
            <w:r w:rsidRPr="0080576D">
              <w:rPr>
                <w:bCs/>
                <w:color w:val="auto"/>
              </w:rPr>
              <w:t xml:space="preserve">6.2 Benefits of SI technologies evaluated in </w:t>
            </w:r>
            <w:proofErr w:type="spellStart"/>
            <w:r w:rsidRPr="0080576D">
              <w:rPr>
                <w:bCs/>
                <w:color w:val="auto"/>
              </w:rPr>
              <w:t>Mtubwi</w:t>
            </w:r>
            <w:proofErr w:type="spellEnd"/>
            <w:r w:rsidRPr="0080576D">
              <w:rPr>
                <w:bCs/>
                <w:color w:val="auto"/>
              </w:rPr>
              <w:t xml:space="preserve"> </w:t>
            </w:r>
          </w:p>
        </w:tc>
        <w:tc>
          <w:tcPr>
            <w:tcW w:w="3600" w:type="dxa"/>
            <w:gridSpan w:val="6"/>
            <w:tcBorders>
              <w:top w:val="single" w:sz="4" w:space="0" w:color="auto"/>
              <w:left w:val="single" w:sz="4" w:space="0" w:color="auto"/>
              <w:bottom w:val="single" w:sz="4" w:space="0" w:color="auto"/>
              <w:right w:val="single" w:sz="4" w:space="0" w:color="auto"/>
            </w:tcBorders>
          </w:tcPr>
          <w:p w14:paraId="2F75A16A" w14:textId="77777777" w:rsidR="0080576D" w:rsidRPr="0080576D" w:rsidRDefault="0080576D" w:rsidP="0080576D">
            <w:pPr>
              <w:rPr>
                <w:b/>
                <w:bCs/>
                <w:color w:val="auto"/>
              </w:rPr>
            </w:pPr>
            <w:r w:rsidRPr="0080576D">
              <w:rPr>
                <w:bCs/>
                <w:color w:val="auto"/>
              </w:rPr>
              <w:t>Economic benefits evaluated; breeding rate evaluated and presented in project reports</w:t>
            </w:r>
          </w:p>
        </w:tc>
        <w:tc>
          <w:tcPr>
            <w:tcW w:w="2250" w:type="dxa"/>
            <w:gridSpan w:val="2"/>
            <w:tcBorders>
              <w:top w:val="single" w:sz="4" w:space="0" w:color="auto"/>
              <w:left w:val="single" w:sz="4" w:space="0" w:color="auto"/>
              <w:bottom w:val="single" w:sz="4" w:space="0" w:color="auto"/>
              <w:right w:val="single" w:sz="4" w:space="0" w:color="auto"/>
            </w:tcBorders>
          </w:tcPr>
          <w:p w14:paraId="4EBE1E5F" w14:textId="77777777" w:rsidR="0080576D" w:rsidRPr="0080576D" w:rsidRDefault="0080576D" w:rsidP="0080576D">
            <w:pPr>
              <w:rPr>
                <w:bCs/>
                <w:color w:val="auto"/>
              </w:rPr>
            </w:pPr>
            <w:r w:rsidRPr="0080576D">
              <w:rPr>
                <w:bCs/>
                <w:color w:val="auto"/>
              </w:rPr>
              <w:t>Sep. 2020</w:t>
            </w:r>
          </w:p>
        </w:tc>
      </w:tr>
      <w:tr w:rsidR="0080576D" w:rsidRPr="0080576D" w14:paraId="278ABBF9" w14:textId="77777777" w:rsidTr="002312BC">
        <w:tc>
          <w:tcPr>
            <w:tcW w:w="3330" w:type="dxa"/>
            <w:gridSpan w:val="5"/>
            <w:tcBorders>
              <w:top w:val="single" w:sz="4" w:space="0" w:color="auto"/>
              <w:left w:val="single" w:sz="4" w:space="0" w:color="auto"/>
              <w:bottom w:val="single" w:sz="4" w:space="0" w:color="auto"/>
              <w:right w:val="single" w:sz="4" w:space="0" w:color="auto"/>
            </w:tcBorders>
          </w:tcPr>
          <w:p w14:paraId="0CE8601E" w14:textId="77777777" w:rsidR="0080576D" w:rsidRPr="0080576D" w:rsidRDefault="0080576D" w:rsidP="0080576D">
            <w:pPr>
              <w:rPr>
                <w:bCs/>
                <w:color w:val="auto"/>
              </w:rPr>
            </w:pPr>
            <w:r w:rsidRPr="0080576D">
              <w:rPr>
                <w:bCs/>
                <w:color w:val="auto"/>
              </w:rPr>
              <w:t xml:space="preserve">6.3 At least one field day per site conducted, DAECC exposed to promising technologies for possible scaling </w:t>
            </w:r>
          </w:p>
        </w:tc>
        <w:tc>
          <w:tcPr>
            <w:tcW w:w="3600" w:type="dxa"/>
            <w:gridSpan w:val="6"/>
            <w:tcBorders>
              <w:top w:val="single" w:sz="4" w:space="0" w:color="auto"/>
              <w:left w:val="single" w:sz="4" w:space="0" w:color="auto"/>
              <w:bottom w:val="single" w:sz="4" w:space="0" w:color="auto"/>
              <w:right w:val="single" w:sz="4" w:space="0" w:color="auto"/>
            </w:tcBorders>
          </w:tcPr>
          <w:p w14:paraId="49BC196B" w14:textId="77777777" w:rsidR="0080576D" w:rsidRPr="0080576D" w:rsidRDefault="0080576D" w:rsidP="0080576D">
            <w:pPr>
              <w:rPr>
                <w:bCs/>
                <w:color w:val="auto"/>
              </w:rPr>
            </w:pPr>
            <w:r w:rsidRPr="0080576D">
              <w:rPr>
                <w:bCs/>
                <w:color w:val="auto"/>
              </w:rPr>
              <w:t>Field day reports</w:t>
            </w:r>
          </w:p>
        </w:tc>
        <w:tc>
          <w:tcPr>
            <w:tcW w:w="2250" w:type="dxa"/>
            <w:gridSpan w:val="2"/>
            <w:tcBorders>
              <w:top w:val="single" w:sz="4" w:space="0" w:color="auto"/>
              <w:left w:val="single" w:sz="4" w:space="0" w:color="auto"/>
              <w:bottom w:val="single" w:sz="4" w:space="0" w:color="auto"/>
              <w:right w:val="single" w:sz="4" w:space="0" w:color="auto"/>
            </w:tcBorders>
          </w:tcPr>
          <w:p w14:paraId="5027F264" w14:textId="77777777" w:rsidR="0080576D" w:rsidRPr="0080576D" w:rsidRDefault="0080576D" w:rsidP="0080576D">
            <w:pPr>
              <w:rPr>
                <w:bCs/>
                <w:color w:val="auto"/>
              </w:rPr>
            </w:pPr>
            <w:r w:rsidRPr="0080576D">
              <w:rPr>
                <w:bCs/>
                <w:color w:val="auto"/>
              </w:rPr>
              <w:t>Jul. 2020</w:t>
            </w:r>
          </w:p>
        </w:tc>
      </w:tr>
      <w:tr w:rsidR="0080576D" w:rsidRPr="0080576D" w14:paraId="695303C2" w14:textId="77777777" w:rsidTr="0080576D">
        <w:tc>
          <w:tcPr>
            <w:tcW w:w="9180" w:type="dxa"/>
            <w:gridSpan w:val="13"/>
            <w:tcBorders>
              <w:top w:val="single" w:sz="4" w:space="0" w:color="auto"/>
              <w:left w:val="single" w:sz="4" w:space="0" w:color="auto"/>
              <w:bottom w:val="single" w:sz="4" w:space="0" w:color="auto"/>
              <w:right w:val="single" w:sz="4" w:space="0" w:color="auto"/>
            </w:tcBorders>
          </w:tcPr>
          <w:p w14:paraId="105A0A8A" w14:textId="77777777" w:rsidR="0080576D" w:rsidRPr="0080576D" w:rsidRDefault="0080576D" w:rsidP="0080576D">
            <w:pPr>
              <w:rPr>
                <w:bCs/>
                <w:color w:val="auto"/>
              </w:rPr>
            </w:pPr>
          </w:p>
        </w:tc>
      </w:tr>
      <w:tr w:rsidR="0080576D" w:rsidRPr="0080576D" w14:paraId="6B9D6223" w14:textId="77777777" w:rsidTr="0080576D">
        <w:tc>
          <w:tcPr>
            <w:tcW w:w="9180" w:type="dxa"/>
            <w:gridSpan w:val="13"/>
          </w:tcPr>
          <w:p w14:paraId="30C40916" w14:textId="77777777" w:rsidR="0080576D" w:rsidRPr="0080576D" w:rsidRDefault="0080576D" w:rsidP="0080576D">
            <w:pPr>
              <w:rPr>
                <w:bCs/>
                <w:color w:val="auto"/>
              </w:rPr>
            </w:pPr>
            <w:r w:rsidRPr="0080576D">
              <w:rPr>
                <w:bCs/>
                <w:color w:val="auto"/>
              </w:rPr>
              <w:t>7. How will scaling be achieved?</w:t>
            </w:r>
          </w:p>
        </w:tc>
      </w:tr>
      <w:tr w:rsidR="0080576D" w:rsidRPr="0080576D" w14:paraId="724FB3F1" w14:textId="77777777" w:rsidTr="0080576D">
        <w:tc>
          <w:tcPr>
            <w:tcW w:w="9180" w:type="dxa"/>
            <w:gridSpan w:val="13"/>
          </w:tcPr>
          <w:p w14:paraId="0FCACE0E" w14:textId="77777777" w:rsidR="0080576D" w:rsidRPr="0080576D" w:rsidRDefault="0080576D" w:rsidP="0080576D">
            <w:pPr>
              <w:rPr>
                <w:bCs/>
                <w:color w:val="auto"/>
              </w:rPr>
            </w:pPr>
            <w:r w:rsidRPr="0080576D">
              <w:rPr>
                <w:bCs/>
                <w:color w:val="auto"/>
              </w:rPr>
              <w:t>The Malawi extension system at district level (the District Agricultural Extension Coordinating Committees – DAECC) is a primary stakeholder for disseminating improved goat breeding technologies to other EPAs and districts. Hold a field day in the community and expose the technology to more farmers and stakeholders.</w:t>
            </w:r>
          </w:p>
        </w:tc>
      </w:tr>
      <w:tr w:rsidR="0080576D" w:rsidRPr="0080576D" w14:paraId="6A9F76B8" w14:textId="77777777" w:rsidTr="002312BC">
        <w:trPr>
          <w:trHeight w:val="161"/>
        </w:trPr>
        <w:tc>
          <w:tcPr>
            <w:tcW w:w="9180" w:type="dxa"/>
            <w:gridSpan w:val="13"/>
          </w:tcPr>
          <w:p w14:paraId="76B721FA" w14:textId="77777777" w:rsidR="0080576D" w:rsidRPr="0080576D" w:rsidRDefault="0080576D" w:rsidP="0080576D">
            <w:pPr>
              <w:rPr>
                <w:bCs/>
                <w:color w:val="auto"/>
              </w:rPr>
            </w:pPr>
          </w:p>
        </w:tc>
      </w:tr>
      <w:tr w:rsidR="0080576D" w:rsidRPr="0080576D" w14:paraId="7612D784" w14:textId="77777777" w:rsidTr="0080576D">
        <w:trPr>
          <w:trHeight w:val="375"/>
        </w:trPr>
        <w:tc>
          <w:tcPr>
            <w:tcW w:w="9180" w:type="dxa"/>
            <w:gridSpan w:val="13"/>
          </w:tcPr>
          <w:p w14:paraId="029A5746" w14:textId="77777777" w:rsidR="0080576D" w:rsidRPr="0080576D" w:rsidRDefault="0080576D" w:rsidP="0080576D">
            <w:pPr>
              <w:rPr>
                <w:bCs/>
                <w:color w:val="auto"/>
              </w:rPr>
            </w:pPr>
            <w:r w:rsidRPr="0080576D">
              <w:rPr>
                <w:bCs/>
                <w:color w:val="auto"/>
              </w:rPr>
              <w:t>8. How are the activities in this protocol linked to those of others?</w:t>
            </w:r>
          </w:p>
        </w:tc>
      </w:tr>
      <w:tr w:rsidR="0080576D" w:rsidRPr="0080576D" w14:paraId="59DB2216" w14:textId="77777777" w:rsidTr="0080576D">
        <w:trPr>
          <w:trHeight w:val="375"/>
        </w:trPr>
        <w:tc>
          <w:tcPr>
            <w:tcW w:w="9180" w:type="dxa"/>
            <w:gridSpan w:val="13"/>
          </w:tcPr>
          <w:p w14:paraId="4BE2E0E9" w14:textId="77777777" w:rsidR="0080576D" w:rsidRPr="0080576D" w:rsidRDefault="0080576D" w:rsidP="0080576D">
            <w:pPr>
              <w:rPr>
                <w:bCs/>
                <w:color w:val="auto"/>
              </w:rPr>
            </w:pPr>
            <w:r w:rsidRPr="0080576D">
              <w:rPr>
                <w:bCs/>
                <w:color w:val="auto"/>
              </w:rPr>
              <w:t>This is a standalone study with no clear linkages with crop/soil based sub-activities in this work plan. However, this sub-activity contributes to diversified income sources.</w:t>
            </w:r>
          </w:p>
        </w:tc>
      </w:tr>
      <w:tr w:rsidR="0080576D" w:rsidRPr="0080576D" w14:paraId="088A81BC" w14:textId="77777777" w:rsidTr="002312BC">
        <w:trPr>
          <w:trHeight w:val="67"/>
        </w:trPr>
        <w:tc>
          <w:tcPr>
            <w:tcW w:w="9180" w:type="dxa"/>
            <w:gridSpan w:val="13"/>
          </w:tcPr>
          <w:p w14:paraId="46B77EDB" w14:textId="77777777" w:rsidR="0080576D" w:rsidRPr="0080576D" w:rsidRDefault="0080576D" w:rsidP="0080576D">
            <w:pPr>
              <w:rPr>
                <w:bCs/>
                <w:color w:val="auto"/>
              </w:rPr>
            </w:pPr>
          </w:p>
        </w:tc>
      </w:tr>
      <w:tr w:rsidR="0080576D" w:rsidRPr="0080576D" w14:paraId="41501020" w14:textId="77777777" w:rsidTr="002312BC">
        <w:trPr>
          <w:trHeight w:val="116"/>
        </w:trPr>
        <w:tc>
          <w:tcPr>
            <w:tcW w:w="9180" w:type="dxa"/>
            <w:gridSpan w:val="13"/>
          </w:tcPr>
          <w:p w14:paraId="449FCB89" w14:textId="77777777" w:rsidR="0080576D" w:rsidRPr="0080576D" w:rsidRDefault="0080576D" w:rsidP="0080576D">
            <w:pPr>
              <w:rPr>
                <w:bCs/>
                <w:color w:val="auto"/>
              </w:rPr>
            </w:pPr>
            <w:r w:rsidRPr="0080576D">
              <w:rPr>
                <w:bCs/>
                <w:color w:val="auto"/>
              </w:rPr>
              <w:t>9. Gantt chart: see sub-activity 1.1.1.2</w:t>
            </w:r>
          </w:p>
        </w:tc>
      </w:tr>
    </w:tbl>
    <w:p w14:paraId="368F0DFD" w14:textId="29187D47" w:rsidR="002078D2" w:rsidRDefault="002078D2" w:rsidP="007B127E">
      <w:pPr>
        <w:rPr>
          <w:color w:val="auto"/>
        </w:rPr>
      </w:pPr>
    </w:p>
    <w:p w14:paraId="2B8AC285" w14:textId="7063E849" w:rsidR="002078D2" w:rsidRDefault="002078D2" w:rsidP="007B127E">
      <w:pPr>
        <w:rPr>
          <w:color w:val="auto"/>
        </w:rPr>
      </w:pPr>
    </w:p>
    <w:p w14:paraId="43D31A27" w14:textId="149F17B9" w:rsidR="005D682F" w:rsidRDefault="005D682F" w:rsidP="007B127E">
      <w:pPr>
        <w:rPr>
          <w:color w:val="auto"/>
        </w:rPr>
      </w:pPr>
    </w:p>
    <w:p w14:paraId="365DC79C" w14:textId="46BF7660" w:rsidR="005D682F" w:rsidRDefault="005D682F" w:rsidP="007B127E">
      <w:pPr>
        <w:rPr>
          <w:color w:val="auto"/>
        </w:rPr>
      </w:pPr>
    </w:p>
    <w:p w14:paraId="3A2D1E63" w14:textId="6FF389D0" w:rsidR="005D682F" w:rsidRDefault="005D682F" w:rsidP="007B127E">
      <w:pPr>
        <w:rPr>
          <w:color w:val="auto"/>
        </w:rPr>
      </w:pPr>
    </w:p>
    <w:p w14:paraId="6CFAE633" w14:textId="705E1342" w:rsidR="005D682F" w:rsidRDefault="005D682F" w:rsidP="007B127E">
      <w:pPr>
        <w:rPr>
          <w:color w:val="auto"/>
        </w:rPr>
      </w:pPr>
    </w:p>
    <w:p w14:paraId="6415B7FF" w14:textId="30409691" w:rsidR="005D682F" w:rsidRDefault="005D682F" w:rsidP="007B127E">
      <w:pPr>
        <w:rPr>
          <w:color w:val="auto"/>
        </w:rPr>
      </w:pPr>
    </w:p>
    <w:p w14:paraId="38DD05DA" w14:textId="1236597C" w:rsidR="005D682F" w:rsidRDefault="005D682F" w:rsidP="007B127E">
      <w:pPr>
        <w:rPr>
          <w:color w:val="auto"/>
        </w:rPr>
      </w:pPr>
    </w:p>
    <w:p w14:paraId="11955B1B" w14:textId="29D4DE2C" w:rsidR="005D682F" w:rsidRDefault="005D682F" w:rsidP="007B127E">
      <w:pPr>
        <w:rPr>
          <w:color w:val="auto"/>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90"/>
        <w:gridCol w:w="185"/>
        <w:gridCol w:w="327"/>
        <w:gridCol w:w="843"/>
        <w:gridCol w:w="85"/>
        <w:gridCol w:w="275"/>
        <w:gridCol w:w="450"/>
        <w:gridCol w:w="535"/>
        <w:gridCol w:w="1170"/>
        <w:gridCol w:w="1620"/>
        <w:gridCol w:w="275"/>
        <w:gridCol w:w="540"/>
        <w:gridCol w:w="1170"/>
      </w:tblGrid>
      <w:tr w:rsidR="005D682F" w:rsidRPr="005D682F" w14:paraId="2DE1FA6B" w14:textId="77777777" w:rsidTr="00192A6C">
        <w:tc>
          <w:tcPr>
            <w:tcW w:w="9090" w:type="dxa"/>
            <w:gridSpan w:val="14"/>
          </w:tcPr>
          <w:p w14:paraId="4D1B5D95" w14:textId="77777777" w:rsidR="005D682F" w:rsidRPr="005D682F" w:rsidRDefault="005D682F" w:rsidP="005D682F">
            <w:pPr>
              <w:rPr>
                <w:bCs/>
                <w:color w:val="auto"/>
              </w:rPr>
            </w:pPr>
            <w:r w:rsidRPr="005D682F">
              <w:rPr>
                <w:bCs/>
                <w:color w:val="auto"/>
              </w:rPr>
              <w:lastRenderedPageBreak/>
              <w:t xml:space="preserve">Outcome 1: </w:t>
            </w:r>
            <w:r w:rsidRPr="005D682F">
              <w:rPr>
                <w:color w:val="auto"/>
              </w:rPr>
              <w:t>Productivity, diversity, and income of crop-livestock systems in selected agro-ecologies enhanced under climate variability</w:t>
            </w:r>
          </w:p>
        </w:tc>
      </w:tr>
      <w:tr w:rsidR="005D682F" w:rsidRPr="005D682F" w14:paraId="0AA737C6" w14:textId="77777777" w:rsidTr="00192A6C">
        <w:tc>
          <w:tcPr>
            <w:tcW w:w="2127" w:type="dxa"/>
            <w:gridSpan w:val="4"/>
          </w:tcPr>
          <w:p w14:paraId="515093D1" w14:textId="77777777" w:rsidR="005D682F" w:rsidRPr="005D682F" w:rsidRDefault="005D682F" w:rsidP="005D682F">
            <w:pPr>
              <w:rPr>
                <w:bCs/>
                <w:color w:val="auto"/>
              </w:rPr>
            </w:pPr>
            <w:r w:rsidRPr="005D682F">
              <w:rPr>
                <w:bCs/>
                <w:color w:val="auto"/>
              </w:rPr>
              <w:t xml:space="preserve">a. Output 1.1 </w:t>
            </w:r>
          </w:p>
        </w:tc>
        <w:tc>
          <w:tcPr>
            <w:tcW w:w="6963" w:type="dxa"/>
            <w:gridSpan w:val="10"/>
          </w:tcPr>
          <w:p w14:paraId="1B439491" w14:textId="77777777" w:rsidR="005D682F" w:rsidRPr="005D682F" w:rsidRDefault="005D682F" w:rsidP="005D682F">
            <w:pPr>
              <w:rPr>
                <w:bCs/>
                <w:color w:val="auto"/>
                <w:lang w:val="en-GB"/>
              </w:rPr>
            </w:pPr>
            <w:r w:rsidRPr="005D682F">
              <w:rPr>
                <w:bCs/>
                <w:iCs/>
                <w:color w:val="auto"/>
              </w:rPr>
              <w:t>Demand-driven, climate-smart, integrated crop-livestock research products (contextualized technologies) for improved productivity, diversified diets, and higher income piloted for specific typologies in target agro-ecologies</w:t>
            </w:r>
          </w:p>
        </w:tc>
      </w:tr>
      <w:tr w:rsidR="005D682F" w:rsidRPr="005D682F" w14:paraId="4C202D92" w14:textId="77777777" w:rsidTr="00192A6C">
        <w:tc>
          <w:tcPr>
            <w:tcW w:w="2127" w:type="dxa"/>
            <w:gridSpan w:val="4"/>
          </w:tcPr>
          <w:p w14:paraId="4C136A24" w14:textId="77777777" w:rsidR="005D682F" w:rsidRPr="005D682F" w:rsidRDefault="005D682F" w:rsidP="005D682F">
            <w:pPr>
              <w:rPr>
                <w:bCs/>
                <w:color w:val="auto"/>
              </w:rPr>
            </w:pPr>
            <w:r w:rsidRPr="005D682F">
              <w:rPr>
                <w:bCs/>
                <w:color w:val="auto"/>
              </w:rPr>
              <w:t>b. Activity 1.1.1</w:t>
            </w:r>
          </w:p>
        </w:tc>
        <w:tc>
          <w:tcPr>
            <w:tcW w:w="6963" w:type="dxa"/>
            <w:gridSpan w:val="10"/>
          </w:tcPr>
          <w:p w14:paraId="1FDBBE4C" w14:textId="77777777" w:rsidR="005D682F" w:rsidRPr="005D682F" w:rsidRDefault="005D682F" w:rsidP="005D682F">
            <w:pPr>
              <w:rPr>
                <w:bCs/>
                <w:color w:val="auto"/>
                <w:lang w:val="en-GB"/>
              </w:rPr>
            </w:pPr>
            <w:r w:rsidRPr="005D682F">
              <w:rPr>
                <w:bCs/>
                <w:iCs/>
                <w:color w:val="auto"/>
              </w:rPr>
              <w:t>Assess and iteratively improve resilient crop-crop and crop-livestock integration systems</w:t>
            </w:r>
          </w:p>
        </w:tc>
      </w:tr>
      <w:tr w:rsidR="005D682F" w:rsidRPr="005D682F" w14:paraId="403DE9A4" w14:textId="77777777" w:rsidTr="00192A6C">
        <w:tc>
          <w:tcPr>
            <w:tcW w:w="2127" w:type="dxa"/>
            <w:gridSpan w:val="4"/>
          </w:tcPr>
          <w:p w14:paraId="09810A37" w14:textId="77777777" w:rsidR="005D682F" w:rsidRPr="005D682F" w:rsidRDefault="005D682F" w:rsidP="005D682F">
            <w:pPr>
              <w:rPr>
                <w:bCs/>
                <w:color w:val="auto"/>
              </w:rPr>
            </w:pPr>
            <w:r w:rsidRPr="005D682F">
              <w:rPr>
                <w:bCs/>
                <w:color w:val="auto"/>
              </w:rPr>
              <w:t xml:space="preserve">c. Sub-Activity 1.1.1.5 </w:t>
            </w:r>
          </w:p>
        </w:tc>
        <w:tc>
          <w:tcPr>
            <w:tcW w:w="6963" w:type="dxa"/>
            <w:gridSpan w:val="10"/>
          </w:tcPr>
          <w:p w14:paraId="3671A118" w14:textId="77777777" w:rsidR="005D682F" w:rsidRPr="005D682F" w:rsidRDefault="005D682F" w:rsidP="005D682F">
            <w:pPr>
              <w:rPr>
                <w:bCs/>
                <w:color w:val="auto"/>
              </w:rPr>
            </w:pPr>
            <w:r w:rsidRPr="005D682F">
              <w:rPr>
                <w:bCs/>
                <w:color w:val="auto"/>
                <w:lang w:val="en-GB"/>
              </w:rPr>
              <w:t>Determining the productivity and resilience benefits of Gliricidia-based cropping systems</w:t>
            </w:r>
          </w:p>
        </w:tc>
      </w:tr>
      <w:tr w:rsidR="005D682F" w:rsidRPr="005D682F" w14:paraId="7F4889C9" w14:textId="77777777" w:rsidTr="00192A6C">
        <w:tc>
          <w:tcPr>
            <w:tcW w:w="9090" w:type="dxa"/>
            <w:gridSpan w:val="14"/>
          </w:tcPr>
          <w:p w14:paraId="2238FCD7" w14:textId="77777777" w:rsidR="005D682F" w:rsidRPr="005D682F" w:rsidRDefault="005D682F" w:rsidP="005D682F">
            <w:pPr>
              <w:rPr>
                <w:bCs/>
                <w:color w:val="auto"/>
              </w:rPr>
            </w:pPr>
          </w:p>
        </w:tc>
      </w:tr>
      <w:tr w:rsidR="005D682F" w:rsidRPr="005D682F" w14:paraId="1404F55F" w14:textId="77777777" w:rsidTr="00192A6C">
        <w:tc>
          <w:tcPr>
            <w:tcW w:w="9090" w:type="dxa"/>
            <w:gridSpan w:val="14"/>
          </w:tcPr>
          <w:p w14:paraId="1CDAE161" w14:textId="77777777" w:rsidR="005D682F" w:rsidRPr="005D682F" w:rsidRDefault="005D682F" w:rsidP="005D682F">
            <w:pPr>
              <w:rPr>
                <w:bCs/>
                <w:color w:val="auto"/>
              </w:rPr>
            </w:pPr>
            <w:r w:rsidRPr="005D682F">
              <w:rPr>
                <w:bCs/>
                <w:color w:val="auto"/>
              </w:rPr>
              <w:t>d. Research team</w:t>
            </w:r>
          </w:p>
        </w:tc>
      </w:tr>
      <w:tr w:rsidR="005D682F" w:rsidRPr="005D682F" w14:paraId="32CC02B3" w14:textId="77777777" w:rsidTr="00192A6C">
        <w:tc>
          <w:tcPr>
            <w:tcW w:w="1800" w:type="dxa"/>
            <w:gridSpan w:val="3"/>
          </w:tcPr>
          <w:p w14:paraId="1D45FAA8" w14:textId="77777777" w:rsidR="005D682F" w:rsidRPr="005D682F" w:rsidRDefault="005D682F" w:rsidP="005D682F">
            <w:pPr>
              <w:rPr>
                <w:color w:val="auto"/>
              </w:rPr>
            </w:pPr>
            <w:r w:rsidRPr="005D682F">
              <w:rPr>
                <w:color w:val="auto"/>
              </w:rPr>
              <w:t>Name</w:t>
            </w:r>
          </w:p>
        </w:tc>
        <w:tc>
          <w:tcPr>
            <w:tcW w:w="1170" w:type="dxa"/>
            <w:gridSpan w:val="2"/>
          </w:tcPr>
          <w:p w14:paraId="20ADBAE7" w14:textId="77777777" w:rsidR="005D682F" w:rsidRPr="005D682F" w:rsidRDefault="005D682F" w:rsidP="005D682F">
            <w:pPr>
              <w:rPr>
                <w:color w:val="auto"/>
              </w:rPr>
            </w:pPr>
            <w:r w:rsidRPr="005D682F">
              <w:rPr>
                <w:color w:val="auto"/>
              </w:rPr>
              <w:t>Institution</w:t>
            </w:r>
          </w:p>
        </w:tc>
        <w:tc>
          <w:tcPr>
            <w:tcW w:w="6120" w:type="dxa"/>
            <w:gridSpan w:val="9"/>
          </w:tcPr>
          <w:p w14:paraId="43E7E86A" w14:textId="77777777" w:rsidR="005D682F" w:rsidRPr="005D682F" w:rsidRDefault="005D682F" w:rsidP="005D682F">
            <w:pPr>
              <w:rPr>
                <w:b/>
                <w:color w:val="auto"/>
              </w:rPr>
            </w:pPr>
            <w:r w:rsidRPr="005D682F">
              <w:rPr>
                <w:color w:val="auto"/>
              </w:rPr>
              <w:t>Role</w:t>
            </w:r>
            <w:r w:rsidRPr="005D682F">
              <w:rPr>
                <w:b/>
                <w:color w:val="auto"/>
              </w:rPr>
              <w:t xml:space="preserve"> </w:t>
            </w:r>
          </w:p>
        </w:tc>
      </w:tr>
      <w:tr w:rsidR="005D682F" w:rsidRPr="005D682F" w14:paraId="2C71283E" w14:textId="77777777" w:rsidTr="00192A6C">
        <w:trPr>
          <w:trHeight w:val="60"/>
        </w:trPr>
        <w:tc>
          <w:tcPr>
            <w:tcW w:w="1800" w:type="dxa"/>
            <w:gridSpan w:val="3"/>
          </w:tcPr>
          <w:p w14:paraId="57905ED9" w14:textId="77777777" w:rsidR="005D682F" w:rsidRPr="005D682F" w:rsidRDefault="005D682F" w:rsidP="005D682F">
            <w:pPr>
              <w:rPr>
                <w:color w:val="auto"/>
              </w:rPr>
            </w:pPr>
            <w:r w:rsidRPr="005D682F">
              <w:rPr>
                <w:color w:val="auto"/>
              </w:rPr>
              <w:t xml:space="preserve">Anthony </w:t>
            </w:r>
            <w:proofErr w:type="spellStart"/>
            <w:r w:rsidRPr="005D682F">
              <w:rPr>
                <w:color w:val="auto"/>
              </w:rPr>
              <w:t>Kimaro</w:t>
            </w:r>
            <w:proofErr w:type="spellEnd"/>
          </w:p>
        </w:tc>
        <w:tc>
          <w:tcPr>
            <w:tcW w:w="1170" w:type="dxa"/>
            <w:gridSpan w:val="2"/>
          </w:tcPr>
          <w:p w14:paraId="58939228" w14:textId="77777777" w:rsidR="005D682F" w:rsidRPr="005D682F" w:rsidRDefault="005D682F" w:rsidP="005D682F">
            <w:pPr>
              <w:rPr>
                <w:color w:val="auto"/>
              </w:rPr>
            </w:pPr>
            <w:r w:rsidRPr="005D682F">
              <w:rPr>
                <w:color w:val="auto"/>
              </w:rPr>
              <w:t>ICRAF</w:t>
            </w:r>
          </w:p>
        </w:tc>
        <w:tc>
          <w:tcPr>
            <w:tcW w:w="6120" w:type="dxa"/>
            <w:gridSpan w:val="9"/>
          </w:tcPr>
          <w:p w14:paraId="305AF4E1" w14:textId="77777777" w:rsidR="005D682F" w:rsidRPr="005D682F" w:rsidRDefault="005D682F" w:rsidP="005D682F">
            <w:pPr>
              <w:rPr>
                <w:color w:val="auto"/>
              </w:rPr>
            </w:pPr>
            <w:r w:rsidRPr="005D682F">
              <w:rPr>
                <w:color w:val="auto"/>
              </w:rPr>
              <w:t>PI, Leading biophysical (tree-crop interactions) studies</w:t>
            </w:r>
          </w:p>
        </w:tc>
      </w:tr>
      <w:tr w:rsidR="005D682F" w:rsidRPr="005D682F" w14:paraId="35F9D8FF" w14:textId="77777777" w:rsidTr="00192A6C">
        <w:tc>
          <w:tcPr>
            <w:tcW w:w="1800" w:type="dxa"/>
            <w:gridSpan w:val="3"/>
          </w:tcPr>
          <w:p w14:paraId="0C219776" w14:textId="77777777" w:rsidR="005D682F" w:rsidRPr="005D682F" w:rsidRDefault="005D682F" w:rsidP="005D682F">
            <w:pPr>
              <w:rPr>
                <w:b/>
                <w:color w:val="auto"/>
              </w:rPr>
            </w:pPr>
            <w:r w:rsidRPr="005D682F">
              <w:rPr>
                <w:color w:val="auto"/>
              </w:rPr>
              <w:t xml:space="preserve">Emmanuel </w:t>
            </w:r>
            <w:proofErr w:type="spellStart"/>
            <w:r w:rsidRPr="005D682F">
              <w:rPr>
                <w:color w:val="auto"/>
              </w:rPr>
              <w:t>Temu</w:t>
            </w:r>
            <w:proofErr w:type="spellEnd"/>
          </w:p>
        </w:tc>
        <w:tc>
          <w:tcPr>
            <w:tcW w:w="1170" w:type="dxa"/>
            <w:gridSpan w:val="2"/>
          </w:tcPr>
          <w:p w14:paraId="7FBC4189" w14:textId="77777777" w:rsidR="005D682F" w:rsidRPr="005D682F" w:rsidRDefault="005D682F" w:rsidP="005D682F">
            <w:pPr>
              <w:rPr>
                <w:color w:val="auto"/>
              </w:rPr>
            </w:pPr>
            <w:r w:rsidRPr="005D682F">
              <w:rPr>
                <w:color w:val="auto"/>
              </w:rPr>
              <w:t>ICRAF</w:t>
            </w:r>
          </w:p>
        </w:tc>
        <w:tc>
          <w:tcPr>
            <w:tcW w:w="6120" w:type="dxa"/>
            <w:gridSpan w:val="9"/>
          </w:tcPr>
          <w:p w14:paraId="742B2365" w14:textId="77777777" w:rsidR="005D682F" w:rsidRPr="005D682F" w:rsidRDefault="005D682F" w:rsidP="005D682F">
            <w:pPr>
              <w:rPr>
                <w:color w:val="auto"/>
              </w:rPr>
            </w:pPr>
            <w:r w:rsidRPr="005D682F">
              <w:rPr>
                <w:color w:val="auto"/>
              </w:rPr>
              <w:t xml:space="preserve">Leading the socio-economic analyses of tested technologies </w:t>
            </w:r>
          </w:p>
        </w:tc>
      </w:tr>
      <w:tr w:rsidR="005D682F" w:rsidRPr="005D682F" w14:paraId="12DC8D6F" w14:textId="77777777" w:rsidTr="00192A6C">
        <w:trPr>
          <w:trHeight w:val="206"/>
        </w:trPr>
        <w:tc>
          <w:tcPr>
            <w:tcW w:w="1800" w:type="dxa"/>
            <w:gridSpan w:val="3"/>
          </w:tcPr>
          <w:p w14:paraId="4D06797D" w14:textId="77777777" w:rsidR="005D682F" w:rsidRPr="005D682F" w:rsidRDefault="005D682F" w:rsidP="005D682F">
            <w:pPr>
              <w:rPr>
                <w:color w:val="auto"/>
              </w:rPr>
            </w:pPr>
            <w:r w:rsidRPr="005D682F">
              <w:rPr>
                <w:color w:val="auto"/>
              </w:rPr>
              <w:t xml:space="preserve">Julius Manda </w:t>
            </w:r>
          </w:p>
        </w:tc>
        <w:tc>
          <w:tcPr>
            <w:tcW w:w="1170" w:type="dxa"/>
            <w:gridSpan w:val="2"/>
          </w:tcPr>
          <w:p w14:paraId="0C6F9BDC" w14:textId="77777777" w:rsidR="005D682F" w:rsidRPr="005D682F" w:rsidRDefault="005D682F" w:rsidP="005D682F">
            <w:pPr>
              <w:rPr>
                <w:color w:val="auto"/>
              </w:rPr>
            </w:pPr>
            <w:r w:rsidRPr="005D682F">
              <w:rPr>
                <w:color w:val="auto"/>
              </w:rPr>
              <w:t>IITA</w:t>
            </w:r>
          </w:p>
        </w:tc>
        <w:tc>
          <w:tcPr>
            <w:tcW w:w="6120" w:type="dxa"/>
            <w:gridSpan w:val="9"/>
          </w:tcPr>
          <w:p w14:paraId="30BB0C88" w14:textId="77777777" w:rsidR="005D682F" w:rsidRPr="005D682F" w:rsidRDefault="005D682F" w:rsidP="005D682F">
            <w:pPr>
              <w:rPr>
                <w:color w:val="auto"/>
              </w:rPr>
            </w:pPr>
            <w:r w:rsidRPr="005D682F">
              <w:rPr>
                <w:color w:val="auto"/>
                <w:lang w:val="en-GB"/>
              </w:rPr>
              <w:t>Contributing to economic analyses of agroforestry technologies</w:t>
            </w:r>
          </w:p>
        </w:tc>
      </w:tr>
      <w:tr w:rsidR="005D682F" w:rsidRPr="005D682F" w14:paraId="5257ECCB" w14:textId="77777777" w:rsidTr="00192A6C">
        <w:tc>
          <w:tcPr>
            <w:tcW w:w="1800" w:type="dxa"/>
            <w:gridSpan w:val="3"/>
          </w:tcPr>
          <w:p w14:paraId="322A8E80" w14:textId="77777777" w:rsidR="005D682F" w:rsidRPr="005D682F" w:rsidRDefault="005D682F" w:rsidP="005D682F">
            <w:pPr>
              <w:rPr>
                <w:color w:val="auto"/>
              </w:rPr>
            </w:pPr>
            <w:r w:rsidRPr="005D682F">
              <w:rPr>
                <w:color w:val="auto"/>
              </w:rPr>
              <w:t xml:space="preserve">Amos </w:t>
            </w:r>
            <w:proofErr w:type="spellStart"/>
            <w:r w:rsidRPr="005D682F">
              <w:rPr>
                <w:color w:val="auto"/>
              </w:rPr>
              <w:t>Ngwira</w:t>
            </w:r>
            <w:proofErr w:type="spellEnd"/>
          </w:p>
        </w:tc>
        <w:tc>
          <w:tcPr>
            <w:tcW w:w="1170" w:type="dxa"/>
            <w:gridSpan w:val="2"/>
          </w:tcPr>
          <w:p w14:paraId="25A9A0AA" w14:textId="77777777" w:rsidR="005D682F" w:rsidRPr="005D682F" w:rsidRDefault="005D682F" w:rsidP="005D682F">
            <w:pPr>
              <w:rPr>
                <w:color w:val="auto"/>
              </w:rPr>
            </w:pPr>
            <w:r w:rsidRPr="005D682F">
              <w:rPr>
                <w:color w:val="auto"/>
              </w:rPr>
              <w:t>ICRISAT</w:t>
            </w:r>
          </w:p>
        </w:tc>
        <w:tc>
          <w:tcPr>
            <w:tcW w:w="6120" w:type="dxa"/>
            <w:gridSpan w:val="9"/>
          </w:tcPr>
          <w:p w14:paraId="77855D44" w14:textId="77777777" w:rsidR="005D682F" w:rsidRPr="005D682F" w:rsidRDefault="005D682F" w:rsidP="005D682F">
            <w:pPr>
              <w:rPr>
                <w:color w:val="auto"/>
              </w:rPr>
            </w:pPr>
            <w:r w:rsidRPr="005D682F">
              <w:rPr>
                <w:color w:val="auto"/>
              </w:rPr>
              <w:t xml:space="preserve">Modelling crops performance and sustainability of the Gliricidia-based cropping system </w:t>
            </w:r>
          </w:p>
        </w:tc>
      </w:tr>
      <w:tr w:rsidR="005D682F" w:rsidRPr="005D682F" w14:paraId="28C07388" w14:textId="77777777" w:rsidTr="00192A6C">
        <w:tc>
          <w:tcPr>
            <w:tcW w:w="1800" w:type="dxa"/>
            <w:gridSpan w:val="3"/>
          </w:tcPr>
          <w:p w14:paraId="12240197" w14:textId="77777777" w:rsidR="005D682F" w:rsidRPr="005D682F" w:rsidRDefault="005D682F" w:rsidP="005D682F">
            <w:pPr>
              <w:rPr>
                <w:color w:val="auto"/>
              </w:rPr>
            </w:pPr>
            <w:r w:rsidRPr="005D682F">
              <w:rPr>
                <w:color w:val="auto"/>
              </w:rPr>
              <w:t>IFPRI</w:t>
            </w:r>
          </w:p>
        </w:tc>
        <w:tc>
          <w:tcPr>
            <w:tcW w:w="1170" w:type="dxa"/>
            <w:gridSpan w:val="2"/>
          </w:tcPr>
          <w:p w14:paraId="0A5DA92B" w14:textId="77777777" w:rsidR="005D682F" w:rsidRPr="005D682F" w:rsidRDefault="005D682F" w:rsidP="005D682F">
            <w:pPr>
              <w:rPr>
                <w:color w:val="auto"/>
              </w:rPr>
            </w:pPr>
            <w:r w:rsidRPr="005D682F">
              <w:rPr>
                <w:color w:val="auto"/>
              </w:rPr>
              <w:t>IFPRI</w:t>
            </w:r>
          </w:p>
        </w:tc>
        <w:tc>
          <w:tcPr>
            <w:tcW w:w="6120" w:type="dxa"/>
            <w:gridSpan w:val="9"/>
          </w:tcPr>
          <w:p w14:paraId="462F89A6" w14:textId="77777777" w:rsidR="005D682F" w:rsidRPr="005D682F" w:rsidRDefault="005D682F" w:rsidP="005D682F">
            <w:pPr>
              <w:rPr>
                <w:color w:val="auto"/>
              </w:rPr>
            </w:pPr>
            <w:r w:rsidRPr="005D682F">
              <w:rPr>
                <w:color w:val="auto"/>
              </w:rPr>
              <w:t>Monitoring of the research activities to ensure compliance with the FtF monitoring system</w:t>
            </w:r>
          </w:p>
        </w:tc>
      </w:tr>
      <w:tr w:rsidR="005D682F" w:rsidRPr="005D682F" w14:paraId="43CF94DF" w14:textId="77777777" w:rsidTr="00192A6C">
        <w:tc>
          <w:tcPr>
            <w:tcW w:w="9090" w:type="dxa"/>
            <w:gridSpan w:val="14"/>
          </w:tcPr>
          <w:p w14:paraId="7A1CF428" w14:textId="77777777" w:rsidR="005D682F" w:rsidRPr="005D682F" w:rsidRDefault="005D682F" w:rsidP="005D682F">
            <w:pPr>
              <w:rPr>
                <w:color w:val="auto"/>
              </w:rPr>
            </w:pPr>
          </w:p>
        </w:tc>
      </w:tr>
      <w:tr w:rsidR="005D682F" w:rsidRPr="005D682F" w14:paraId="44675874" w14:textId="77777777" w:rsidTr="00192A6C">
        <w:tc>
          <w:tcPr>
            <w:tcW w:w="9090" w:type="dxa"/>
            <w:gridSpan w:val="14"/>
          </w:tcPr>
          <w:p w14:paraId="0D8F100C" w14:textId="77777777" w:rsidR="005D682F" w:rsidRPr="005D682F" w:rsidRDefault="005D682F" w:rsidP="005D682F">
            <w:pPr>
              <w:rPr>
                <w:bCs/>
                <w:color w:val="auto"/>
              </w:rPr>
            </w:pPr>
            <w:r w:rsidRPr="005D682F">
              <w:rPr>
                <w:bCs/>
                <w:color w:val="auto"/>
              </w:rPr>
              <w:t>e. Students</w:t>
            </w:r>
          </w:p>
        </w:tc>
      </w:tr>
      <w:tr w:rsidR="005D682F" w:rsidRPr="005D682F" w14:paraId="174805FC" w14:textId="77777777" w:rsidTr="00192A6C">
        <w:tc>
          <w:tcPr>
            <w:tcW w:w="1800" w:type="dxa"/>
            <w:gridSpan w:val="3"/>
          </w:tcPr>
          <w:p w14:paraId="4BB9278B" w14:textId="77777777" w:rsidR="005D682F" w:rsidRPr="005D682F" w:rsidRDefault="005D682F" w:rsidP="005D682F">
            <w:pPr>
              <w:rPr>
                <w:bCs/>
                <w:color w:val="auto"/>
              </w:rPr>
            </w:pPr>
            <w:r w:rsidRPr="005D682F">
              <w:rPr>
                <w:bCs/>
                <w:color w:val="auto"/>
              </w:rPr>
              <w:t>Name</w:t>
            </w:r>
          </w:p>
        </w:tc>
        <w:tc>
          <w:tcPr>
            <w:tcW w:w="1530" w:type="dxa"/>
            <w:gridSpan w:val="4"/>
          </w:tcPr>
          <w:p w14:paraId="192ECB54" w14:textId="77777777" w:rsidR="005D682F" w:rsidRPr="005D682F" w:rsidRDefault="005D682F" w:rsidP="005D682F">
            <w:pPr>
              <w:rPr>
                <w:bCs/>
                <w:color w:val="auto"/>
              </w:rPr>
            </w:pPr>
            <w:r w:rsidRPr="005D682F">
              <w:rPr>
                <w:bCs/>
                <w:color w:val="auto"/>
              </w:rPr>
              <w:t>Institute</w:t>
            </w:r>
          </w:p>
        </w:tc>
        <w:tc>
          <w:tcPr>
            <w:tcW w:w="4050" w:type="dxa"/>
            <w:gridSpan w:val="5"/>
          </w:tcPr>
          <w:p w14:paraId="333B0219" w14:textId="77777777" w:rsidR="005D682F" w:rsidRPr="005D682F" w:rsidRDefault="005D682F" w:rsidP="005D682F">
            <w:pPr>
              <w:rPr>
                <w:bCs/>
                <w:color w:val="auto"/>
              </w:rPr>
            </w:pPr>
            <w:r w:rsidRPr="005D682F">
              <w:rPr>
                <w:bCs/>
                <w:color w:val="auto"/>
              </w:rPr>
              <w:t>Degree</w:t>
            </w:r>
          </w:p>
        </w:tc>
        <w:tc>
          <w:tcPr>
            <w:tcW w:w="540" w:type="dxa"/>
          </w:tcPr>
          <w:p w14:paraId="79CC55D7" w14:textId="77777777" w:rsidR="005D682F" w:rsidRPr="005D682F" w:rsidRDefault="005D682F" w:rsidP="005D682F">
            <w:pPr>
              <w:rPr>
                <w:bCs/>
                <w:color w:val="auto"/>
              </w:rPr>
            </w:pPr>
            <w:r w:rsidRPr="005D682F">
              <w:rPr>
                <w:bCs/>
                <w:color w:val="auto"/>
              </w:rPr>
              <w:t>Start</w:t>
            </w:r>
          </w:p>
        </w:tc>
        <w:tc>
          <w:tcPr>
            <w:tcW w:w="1170" w:type="dxa"/>
          </w:tcPr>
          <w:p w14:paraId="2F06145D" w14:textId="77777777" w:rsidR="005D682F" w:rsidRPr="005D682F" w:rsidRDefault="005D682F" w:rsidP="005D682F">
            <w:pPr>
              <w:rPr>
                <w:bCs/>
                <w:color w:val="auto"/>
              </w:rPr>
            </w:pPr>
            <w:r w:rsidRPr="005D682F">
              <w:rPr>
                <w:bCs/>
                <w:color w:val="auto"/>
              </w:rPr>
              <w:t>End</w:t>
            </w:r>
          </w:p>
        </w:tc>
      </w:tr>
      <w:tr w:rsidR="005D682F" w:rsidRPr="005D682F" w14:paraId="06CCAD11" w14:textId="77777777" w:rsidTr="00192A6C">
        <w:tc>
          <w:tcPr>
            <w:tcW w:w="1800" w:type="dxa"/>
            <w:gridSpan w:val="3"/>
          </w:tcPr>
          <w:p w14:paraId="411A51FD" w14:textId="77777777" w:rsidR="005D682F" w:rsidRPr="005D682F" w:rsidRDefault="005D682F" w:rsidP="005D682F">
            <w:pPr>
              <w:rPr>
                <w:bCs/>
                <w:color w:val="auto"/>
              </w:rPr>
            </w:pPr>
            <w:r w:rsidRPr="005D682F">
              <w:rPr>
                <w:bCs/>
                <w:color w:val="auto"/>
              </w:rPr>
              <w:t>Leah Renwick</w:t>
            </w:r>
          </w:p>
        </w:tc>
        <w:tc>
          <w:tcPr>
            <w:tcW w:w="1530" w:type="dxa"/>
            <w:gridSpan w:val="4"/>
          </w:tcPr>
          <w:p w14:paraId="29C82EA7" w14:textId="77777777" w:rsidR="005D682F" w:rsidRPr="005D682F" w:rsidRDefault="005D682F" w:rsidP="005D682F">
            <w:pPr>
              <w:rPr>
                <w:bCs/>
                <w:color w:val="auto"/>
              </w:rPr>
            </w:pPr>
            <w:r w:rsidRPr="005D682F">
              <w:rPr>
                <w:bCs/>
                <w:color w:val="auto"/>
              </w:rPr>
              <w:t>UC Davis</w:t>
            </w:r>
          </w:p>
        </w:tc>
        <w:tc>
          <w:tcPr>
            <w:tcW w:w="4050" w:type="dxa"/>
            <w:gridSpan w:val="5"/>
          </w:tcPr>
          <w:p w14:paraId="7FB28B0A" w14:textId="77777777" w:rsidR="005D682F" w:rsidRPr="005D682F" w:rsidRDefault="005D682F" w:rsidP="005D682F">
            <w:pPr>
              <w:rPr>
                <w:bCs/>
                <w:color w:val="auto"/>
              </w:rPr>
            </w:pPr>
            <w:r w:rsidRPr="005D682F">
              <w:rPr>
                <w:bCs/>
                <w:color w:val="auto"/>
              </w:rPr>
              <w:t>MSc (Drought resistance of maize in Agroforestry)</w:t>
            </w:r>
          </w:p>
        </w:tc>
        <w:tc>
          <w:tcPr>
            <w:tcW w:w="540" w:type="dxa"/>
          </w:tcPr>
          <w:p w14:paraId="7F8CFEAF" w14:textId="77777777" w:rsidR="005D682F" w:rsidRPr="005D682F" w:rsidRDefault="005D682F" w:rsidP="005D682F">
            <w:pPr>
              <w:rPr>
                <w:bCs/>
                <w:color w:val="auto"/>
              </w:rPr>
            </w:pPr>
            <w:r w:rsidRPr="005D682F">
              <w:rPr>
                <w:bCs/>
                <w:color w:val="auto"/>
              </w:rPr>
              <w:t>2019</w:t>
            </w:r>
          </w:p>
        </w:tc>
        <w:tc>
          <w:tcPr>
            <w:tcW w:w="1170" w:type="dxa"/>
          </w:tcPr>
          <w:p w14:paraId="5F1369BF" w14:textId="77777777" w:rsidR="005D682F" w:rsidRPr="005D682F" w:rsidRDefault="005D682F" w:rsidP="005D682F">
            <w:pPr>
              <w:rPr>
                <w:bCs/>
                <w:color w:val="auto"/>
              </w:rPr>
            </w:pPr>
            <w:r w:rsidRPr="005D682F">
              <w:rPr>
                <w:bCs/>
                <w:color w:val="auto"/>
              </w:rPr>
              <w:t>2020</w:t>
            </w:r>
          </w:p>
        </w:tc>
      </w:tr>
      <w:tr w:rsidR="005D682F" w:rsidRPr="005D682F" w14:paraId="37D8A1B3" w14:textId="77777777" w:rsidTr="00192A6C">
        <w:tc>
          <w:tcPr>
            <w:tcW w:w="1800" w:type="dxa"/>
            <w:gridSpan w:val="3"/>
          </w:tcPr>
          <w:p w14:paraId="75180F22" w14:textId="77777777" w:rsidR="005D682F" w:rsidRPr="005D682F" w:rsidRDefault="005D682F" w:rsidP="005D682F">
            <w:pPr>
              <w:rPr>
                <w:bCs/>
                <w:color w:val="auto"/>
              </w:rPr>
            </w:pPr>
            <w:r w:rsidRPr="005D682F">
              <w:rPr>
                <w:bCs/>
                <w:color w:val="auto"/>
              </w:rPr>
              <w:t>Hafner</w:t>
            </w:r>
          </w:p>
        </w:tc>
        <w:tc>
          <w:tcPr>
            <w:tcW w:w="1530" w:type="dxa"/>
            <w:gridSpan w:val="4"/>
          </w:tcPr>
          <w:p w14:paraId="370980C4" w14:textId="77777777" w:rsidR="005D682F" w:rsidRPr="005D682F" w:rsidRDefault="005D682F" w:rsidP="005D682F">
            <w:pPr>
              <w:rPr>
                <w:bCs/>
                <w:color w:val="auto"/>
              </w:rPr>
            </w:pPr>
            <w:r w:rsidRPr="005D682F">
              <w:rPr>
                <w:bCs/>
                <w:color w:val="auto"/>
              </w:rPr>
              <w:t>Humboldt University</w:t>
            </w:r>
          </w:p>
        </w:tc>
        <w:tc>
          <w:tcPr>
            <w:tcW w:w="4050" w:type="dxa"/>
            <w:gridSpan w:val="5"/>
          </w:tcPr>
          <w:p w14:paraId="029DAAF6" w14:textId="77777777" w:rsidR="005D682F" w:rsidRPr="005D682F" w:rsidRDefault="005D682F" w:rsidP="005D682F">
            <w:pPr>
              <w:rPr>
                <w:bCs/>
                <w:color w:val="auto"/>
              </w:rPr>
            </w:pPr>
            <w:r w:rsidRPr="005D682F">
              <w:rPr>
                <w:bCs/>
                <w:color w:val="auto"/>
              </w:rPr>
              <w:t>Ph.D. (Enhancing Food and Energy Security via Agroforestry)</w:t>
            </w:r>
          </w:p>
        </w:tc>
        <w:tc>
          <w:tcPr>
            <w:tcW w:w="540" w:type="dxa"/>
          </w:tcPr>
          <w:p w14:paraId="75B444FA" w14:textId="77777777" w:rsidR="005D682F" w:rsidRPr="005D682F" w:rsidRDefault="005D682F" w:rsidP="005D682F">
            <w:pPr>
              <w:rPr>
                <w:bCs/>
                <w:color w:val="auto"/>
              </w:rPr>
            </w:pPr>
            <w:r w:rsidRPr="005D682F">
              <w:rPr>
                <w:bCs/>
                <w:color w:val="auto"/>
              </w:rPr>
              <w:t>2018</w:t>
            </w:r>
          </w:p>
        </w:tc>
        <w:tc>
          <w:tcPr>
            <w:tcW w:w="1170" w:type="dxa"/>
          </w:tcPr>
          <w:p w14:paraId="1FC73212" w14:textId="77777777" w:rsidR="005D682F" w:rsidRPr="005D682F" w:rsidRDefault="005D682F" w:rsidP="005D682F">
            <w:pPr>
              <w:rPr>
                <w:bCs/>
                <w:color w:val="auto"/>
              </w:rPr>
            </w:pPr>
            <w:r w:rsidRPr="005D682F">
              <w:rPr>
                <w:bCs/>
                <w:color w:val="auto"/>
              </w:rPr>
              <w:t>2020</w:t>
            </w:r>
          </w:p>
        </w:tc>
      </w:tr>
      <w:tr w:rsidR="005D682F" w:rsidRPr="005D682F" w14:paraId="0B911B89" w14:textId="77777777" w:rsidTr="00192A6C">
        <w:tc>
          <w:tcPr>
            <w:tcW w:w="9090" w:type="dxa"/>
            <w:gridSpan w:val="14"/>
          </w:tcPr>
          <w:p w14:paraId="41163236" w14:textId="77777777" w:rsidR="005D682F" w:rsidRPr="005D682F" w:rsidRDefault="005D682F" w:rsidP="005D682F">
            <w:pPr>
              <w:rPr>
                <w:bCs/>
                <w:color w:val="auto"/>
              </w:rPr>
            </w:pPr>
          </w:p>
        </w:tc>
      </w:tr>
      <w:tr w:rsidR="005D682F" w:rsidRPr="005D682F" w14:paraId="0E317D17" w14:textId="77777777" w:rsidTr="00192A6C">
        <w:tc>
          <w:tcPr>
            <w:tcW w:w="1525" w:type="dxa"/>
          </w:tcPr>
          <w:p w14:paraId="58DA090C" w14:textId="77777777" w:rsidR="005D682F" w:rsidRPr="005D682F" w:rsidRDefault="005D682F" w:rsidP="005D682F">
            <w:pPr>
              <w:rPr>
                <w:bCs/>
                <w:color w:val="auto"/>
              </w:rPr>
            </w:pPr>
            <w:r w:rsidRPr="005D682F">
              <w:rPr>
                <w:bCs/>
                <w:color w:val="auto"/>
              </w:rPr>
              <w:t xml:space="preserve">f. Locations: </w:t>
            </w:r>
          </w:p>
        </w:tc>
        <w:tc>
          <w:tcPr>
            <w:tcW w:w="7565" w:type="dxa"/>
            <w:gridSpan w:val="13"/>
          </w:tcPr>
          <w:p w14:paraId="3F99E6A1" w14:textId="77777777" w:rsidR="005D682F" w:rsidRPr="005D682F" w:rsidRDefault="005D682F" w:rsidP="005D682F">
            <w:pPr>
              <w:rPr>
                <w:bCs/>
                <w:color w:val="auto"/>
              </w:rPr>
            </w:pPr>
            <w:proofErr w:type="spellStart"/>
            <w:r w:rsidRPr="005D682F">
              <w:rPr>
                <w:bCs/>
                <w:color w:val="auto"/>
              </w:rPr>
              <w:t>Manyusi</w:t>
            </w:r>
            <w:proofErr w:type="spellEnd"/>
            <w:r w:rsidRPr="005D682F">
              <w:rPr>
                <w:bCs/>
                <w:color w:val="auto"/>
              </w:rPr>
              <w:t xml:space="preserve">, Mlali and </w:t>
            </w:r>
            <w:proofErr w:type="spellStart"/>
            <w:r w:rsidRPr="005D682F">
              <w:rPr>
                <w:bCs/>
                <w:color w:val="auto"/>
              </w:rPr>
              <w:t>Moleti</w:t>
            </w:r>
            <w:proofErr w:type="spellEnd"/>
            <w:r w:rsidRPr="005D682F">
              <w:rPr>
                <w:bCs/>
                <w:color w:val="auto"/>
              </w:rPr>
              <w:t xml:space="preserve"> villages in Kongwa District</w:t>
            </w:r>
          </w:p>
        </w:tc>
      </w:tr>
      <w:tr w:rsidR="005D682F" w:rsidRPr="005D682F" w14:paraId="49C88F3A" w14:textId="77777777" w:rsidTr="00192A6C">
        <w:tc>
          <w:tcPr>
            <w:tcW w:w="9090" w:type="dxa"/>
            <w:gridSpan w:val="14"/>
          </w:tcPr>
          <w:p w14:paraId="1B98A397" w14:textId="77777777" w:rsidR="005D682F" w:rsidRPr="005D682F" w:rsidRDefault="005D682F" w:rsidP="005D682F">
            <w:pPr>
              <w:rPr>
                <w:bCs/>
                <w:color w:val="auto"/>
              </w:rPr>
            </w:pPr>
          </w:p>
        </w:tc>
      </w:tr>
      <w:tr w:rsidR="005D682F" w:rsidRPr="005D682F" w14:paraId="7281A6CD" w14:textId="77777777" w:rsidTr="00192A6C">
        <w:tc>
          <w:tcPr>
            <w:tcW w:w="1525" w:type="dxa"/>
          </w:tcPr>
          <w:p w14:paraId="2E2B86D4" w14:textId="77777777" w:rsidR="005D682F" w:rsidRPr="005D682F" w:rsidRDefault="005D682F" w:rsidP="005D682F">
            <w:pPr>
              <w:rPr>
                <w:bCs/>
                <w:color w:val="auto"/>
              </w:rPr>
            </w:pPr>
            <w:r w:rsidRPr="005D682F">
              <w:rPr>
                <w:bCs/>
                <w:color w:val="auto"/>
              </w:rPr>
              <w:t>g. Start date</w:t>
            </w:r>
          </w:p>
        </w:tc>
        <w:tc>
          <w:tcPr>
            <w:tcW w:w="7565" w:type="dxa"/>
            <w:gridSpan w:val="13"/>
          </w:tcPr>
          <w:p w14:paraId="56E035ED" w14:textId="77777777" w:rsidR="005D682F" w:rsidRPr="005D682F" w:rsidRDefault="005D682F" w:rsidP="005D682F">
            <w:pPr>
              <w:rPr>
                <w:bCs/>
                <w:color w:val="auto"/>
              </w:rPr>
            </w:pPr>
            <w:r w:rsidRPr="005D682F">
              <w:rPr>
                <w:bCs/>
                <w:color w:val="auto"/>
              </w:rPr>
              <w:t>October 2015</w:t>
            </w:r>
          </w:p>
        </w:tc>
      </w:tr>
      <w:tr w:rsidR="005D682F" w:rsidRPr="005D682F" w14:paraId="07477F6D" w14:textId="77777777" w:rsidTr="00192A6C">
        <w:tc>
          <w:tcPr>
            <w:tcW w:w="9090" w:type="dxa"/>
            <w:gridSpan w:val="14"/>
          </w:tcPr>
          <w:p w14:paraId="0AAC18FE" w14:textId="77777777" w:rsidR="005D682F" w:rsidRPr="005D682F" w:rsidRDefault="005D682F" w:rsidP="005D682F">
            <w:pPr>
              <w:rPr>
                <w:bCs/>
                <w:color w:val="auto"/>
              </w:rPr>
            </w:pPr>
          </w:p>
        </w:tc>
      </w:tr>
      <w:tr w:rsidR="005D682F" w:rsidRPr="005D682F" w14:paraId="71009B85" w14:textId="77777777" w:rsidTr="00192A6C">
        <w:tc>
          <w:tcPr>
            <w:tcW w:w="1525" w:type="dxa"/>
          </w:tcPr>
          <w:p w14:paraId="72E90147" w14:textId="77777777" w:rsidR="005D682F" w:rsidRPr="005D682F" w:rsidRDefault="005D682F" w:rsidP="005D682F">
            <w:pPr>
              <w:rPr>
                <w:bCs/>
                <w:color w:val="auto"/>
              </w:rPr>
            </w:pPr>
            <w:r w:rsidRPr="005D682F">
              <w:rPr>
                <w:bCs/>
                <w:color w:val="auto"/>
              </w:rPr>
              <w:t>h. End date</w:t>
            </w:r>
          </w:p>
        </w:tc>
        <w:tc>
          <w:tcPr>
            <w:tcW w:w="7565" w:type="dxa"/>
            <w:gridSpan w:val="13"/>
          </w:tcPr>
          <w:p w14:paraId="6FE2F5E7" w14:textId="77777777" w:rsidR="005D682F" w:rsidRPr="005D682F" w:rsidRDefault="005D682F" w:rsidP="005D682F">
            <w:pPr>
              <w:rPr>
                <w:bCs/>
                <w:color w:val="auto"/>
              </w:rPr>
            </w:pPr>
            <w:r w:rsidRPr="005D682F">
              <w:rPr>
                <w:bCs/>
                <w:color w:val="auto"/>
              </w:rPr>
              <w:t>September 2021</w:t>
            </w:r>
          </w:p>
        </w:tc>
      </w:tr>
      <w:tr w:rsidR="005D682F" w:rsidRPr="005D682F" w14:paraId="2ABB6469" w14:textId="77777777" w:rsidTr="00192A6C">
        <w:tc>
          <w:tcPr>
            <w:tcW w:w="9090" w:type="dxa"/>
            <w:gridSpan w:val="14"/>
          </w:tcPr>
          <w:p w14:paraId="3F5B4037" w14:textId="77777777" w:rsidR="005D682F" w:rsidRPr="005D682F" w:rsidRDefault="005D682F" w:rsidP="005D682F">
            <w:pPr>
              <w:rPr>
                <w:color w:val="auto"/>
              </w:rPr>
            </w:pPr>
          </w:p>
        </w:tc>
      </w:tr>
      <w:tr w:rsidR="005D682F" w:rsidRPr="005D682F" w14:paraId="30A60864" w14:textId="77777777" w:rsidTr="00192A6C">
        <w:tc>
          <w:tcPr>
            <w:tcW w:w="9090" w:type="dxa"/>
            <w:gridSpan w:val="14"/>
          </w:tcPr>
          <w:p w14:paraId="7207CF3B" w14:textId="77777777" w:rsidR="005D682F" w:rsidRPr="005D682F" w:rsidRDefault="005D682F" w:rsidP="005D682F">
            <w:pPr>
              <w:rPr>
                <w:color w:val="auto"/>
              </w:rPr>
            </w:pPr>
            <w:r w:rsidRPr="005D682F">
              <w:rPr>
                <w:color w:val="auto"/>
              </w:rPr>
              <w:t>1. Justification</w:t>
            </w:r>
          </w:p>
        </w:tc>
      </w:tr>
      <w:tr w:rsidR="005D682F" w:rsidRPr="005D682F" w14:paraId="1B5B002E" w14:textId="77777777" w:rsidTr="00192A6C">
        <w:tc>
          <w:tcPr>
            <w:tcW w:w="9090" w:type="dxa"/>
            <w:gridSpan w:val="14"/>
            <w:shd w:val="clear" w:color="auto" w:fill="FFFFFF"/>
          </w:tcPr>
          <w:p w14:paraId="6C9CA4D7" w14:textId="77777777" w:rsidR="005D682F" w:rsidRPr="005D682F" w:rsidRDefault="005D682F" w:rsidP="005D682F">
            <w:pPr>
              <w:rPr>
                <w:color w:val="auto"/>
              </w:rPr>
            </w:pPr>
            <w:r w:rsidRPr="005D682F">
              <w:rPr>
                <w:color w:val="auto"/>
              </w:rPr>
              <w:t xml:space="preserve">Diversification of cropping systems through legume intercropping has the potential to increase agroecosystem resilience and adaptive capacity of farmers through efficient use of growth resources and diversification of production options and income sources. However, there is insufficient evidence for the long-term adaptation benefits of agroforestry systems and the underlying mechanisms in semiarid areas. Accordingly, ICRAF and partners have been testing (under research) and validating (in baby trials) the efficacy of intercropping maize with </w:t>
            </w:r>
            <w:r w:rsidRPr="005D682F">
              <w:rPr>
                <w:i/>
                <w:color w:val="auto"/>
              </w:rPr>
              <w:t xml:space="preserve">Gliricidia </w:t>
            </w:r>
            <w:proofErr w:type="spellStart"/>
            <w:r w:rsidRPr="005D682F">
              <w:rPr>
                <w:i/>
                <w:color w:val="auto"/>
              </w:rPr>
              <w:t>sepium</w:t>
            </w:r>
            <w:proofErr w:type="spellEnd"/>
            <w:r w:rsidRPr="005D682F">
              <w:rPr>
                <w:color w:val="auto"/>
              </w:rPr>
              <w:t xml:space="preserve"> (</w:t>
            </w:r>
            <w:proofErr w:type="spellStart"/>
            <w:r w:rsidRPr="005D682F">
              <w:rPr>
                <w:color w:val="auto"/>
              </w:rPr>
              <w:t>Jaqua</w:t>
            </w:r>
            <w:proofErr w:type="spellEnd"/>
            <w:r w:rsidRPr="005D682F">
              <w:rPr>
                <w:color w:val="auto"/>
              </w:rPr>
              <w:t>) and/or pigeon pea (</w:t>
            </w:r>
            <w:r w:rsidRPr="005D682F">
              <w:rPr>
                <w:i/>
                <w:color w:val="auto"/>
              </w:rPr>
              <w:t xml:space="preserve">Cajanus </w:t>
            </w:r>
            <w:proofErr w:type="spellStart"/>
            <w:r w:rsidRPr="005D682F">
              <w:rPr>
                <w:i/>
                <w:color w:val="auto"/>
              </w:rPr>
              <w:t>cajan</w:t>
            </w:r>
            <w:proofErr w:type="spellEnd"/>
            <w:r w:rsidRPr="005D682F">
              <w:rPr>
                <w:i/>
                <w:color w:val="auto"/>
              </w:rPr>
              <w:t xml:space="preserve"> </w:t>
            </w:r>
            <w:r w:rsidRPr="005D682F">
              <w:rPr>
                <w:color w:val="auto"/>
              </w:rPr>
              <w:t xml:space="preserve">L. </w:t>
            </w:r>
            <w:proofErr w:type="spellStart"/>
            <w:r w:rsidRPr="005D682F">
              <w:rPr>
                <w:color w:val="auto"/>
              </w:rPr>
              <w:t>Millsp</w:t>
            </w:r>
            <w:proofErr w:type="spellEnd"/>
            <w:r w:rsidRPr="005D682F">
              <w:rPr>
                <w:color w:val="auto"/>
              </w:rPr>
              <w:t xml:space="preserve">) on soil nutrient and water dynamics and crop productivity as well as assessing the sustainability of this technology using the SIAF framework. The research was conducted in one experimental site at </w:t>
            </w:r>
            <w:proofErr w:type="spellStart"/>
            <w:r w:rsidRPr="005D682F">
              <w:rPr>
                <w:color w:val="auto"/>
              </w:rPr>
              <w:t>Manyusi</w:t>
            </w:r>
            <w:proofErr w:type="spellEnd"/>
            <w:r w:rsidRPr="005D682F">
              <w:rPr>
                <w:color w:val="auto"/>
              </w:rPr>
              <w:t xml:space="preserve"> since in 2015 and 71 farmer-managed demonstration plots since 2018. Unlike research plots, the assessment of crop yields in farmer-managed intercropping plots did not run right from the beginning because of the delayed establishment of trees in intercropped farmer plots due to poor management and stress such that it took time to get enough samples of farmers to validate the technology. Hence previous workplans focused on the preliminary assessment of growth and wood of </w:t>
            </w:r>
            <w:r w:rsidRPr="005D682F">
              <w:rPr>
                <w:i/>
                <w:iCs/>
                <w:color w:val="auto"/>
              </w:rPr>
              <w:t xml:space="preserve">G. </w:t>
            </w:r>
            <w:proofErr w:type="spellStart"/>
            <w:r w:rsidRPr="005D682F">
              <w:rPr>
                <w:i/>
                <w:iCs/>
                <w:color w:val="auto"/>
              </w:rPr>
              <w:t>sepium</w:t>
            </w:r>
            <w:proofErr w:type="spellEnd"/>
            <w:r w:rsidRPr="005D682F">
              <w:rPr>
                <w:color w:val="auto"/>
              </w:rPr>
              <w:t xml:space="preserve"> in various agroforestry-based technologies (Intercropping, contours and woodlot) established (</w:t>
            </w:r>
            <w:proofErr w:type="spellStart"/>
            <w:r w:rsidRPr="005D682F">
              <w:rPr>
                <w:color w:val="auto"/>
              </w:rPr>
              <w:t>Kimaro</w:t>
            </w:r>
            <w:proofErr w:type="spellEnd"/>
            <w:r w:rsidRPr="005D682F">
              <w:rPr>
                <w:color w:val="auto"/>
              </w:rPr>
              <w:t xml:space="preserve"> </w:t>
            </w:r>
            <w:r w:rsidRPr="005D682F">
              <w:rPr>
                <w:i/>
                <w:iCs/>
                <w:color w:val="auto"/>
              </w:rPr>
              <w:t>et al</w:t>
            </w:r>
            <w:r w:rsidRPr="005D682F">
              <w:rPr>
                <w:color w:val="auto"/>
              </w:rPr>
              <w:t xml:space="preserve">., </w:t>
            </w:r>
            <w:r w:rsidRPr="005D682F">
              <w:rPr>
                <w:color w:val="auto"/>
              </w:rPr>
              <w:lastRenderedPageBreak/>
              <w:t>2019</w:t>
            </w:r>
            <w:r w:rsidRPr="005D682F">
              <w:rPr>
                <w:color w:val="auto"/>
                <w:vertAlign w:val="superscript"/>
              </w:rPr>
              <w:footnoteReference w:id="8"/>
            </w:r>
            <w:r w:rsidRPr="005D682F">
              <w:rPr>
                <w:color w:val="auto"/>
              </w:rPr>
              <w:t xml:space="preserve">). Also, earlier research in the experimental plots focused on assessing initial site conditions and crop yields, but the assessment of the intercropping on resource use efficiency (fertilizer and rain) was introduced in 2017 (for fertilizer) and 2019 (for drought resistance) when the established trees can be expected to impact these variables. The split-plot and split-split-plot designs were used to introduce these treatments in the on-going research trial at </w:t>
            </w:r>
            <w:proofErr w:type="spellStart"/>
            <w:r w:rsidRPr="005D682F">
              <w:rPr>
                <w:color w:val="auto"/>
              </w:rPr>
              <w:t>Manyusi</w:t>
            </w:r>
            <w:proofErr w:type="spellEnd"/>
            <w:r w:rsidRPr="005D682F">
              <w:rPr>
                <w:color w:val="auto"/>
              </w:rPr>
              <w:t xml:space="preserve"> as detailed in the research protocol. The timing of this assessment is in line with the observation from previous studies which suggest that at least 3-5 growing seasons of intercropping </w:t>
            </w:r>
            <w:r w:rsidRPr="005D682F">
              <w:rPr>
                <w:i/>
                <w:iCs/>
                <w:color w:val="auto"/>
              </w:rPr>
              <w:t xml:space="preserve">G. </w:t>
            </w:r>
            <w:proofErr w:type="spellStart"/>
            <w:r w:rsidRPr="005D682F">
              <w:rPr>
                <w:i/>
                <w:iCs/>
                <w:color w:val="auto"/>
              </w:rPr>
              <w:t>sepium</w:t>
            </w:r>
            <w:proofErr w:type="spellEnd"/>
            <w:r w:rsidRPr="005D682F">
              <w:rPr>
                <w:color w:val="auto"/>
              </w:rPr>
              <w:t xml:space="preserve"> are needed to improve soil properties and resource (nutrient and water) use efficiency to levels that can influence crop production and agro-ecosystem resilience (Thierfelder </w:t>
            </w:r>
            <w:r w:rsidRPr="005D682F">
              <w:rPr>
                <w:i/>
                <w:iCs/>
                <w:color w:val="auto"/>
              </w:rPr>
              <w:t>et al</w:t>
            </w:r>
            <w:r w:rsidRPr="005D682F">
              <w:rPr>
                <w:color w:val="auto"/>
              </w:rPr>
              <w:t>., 2013</w:t>
            </w:r>
            <w:r w:rsidRPr="005D682F">
              <w:rPr>
                <w:color w:val="auto"/>
                <w:vertAlign w:val="superscript"/>
              </w:rPr>
              <w:footnoteReference w:id="9"/>
            </w:r>
            <w:r w:rsidRPr="005D682F">
              <w:rPr>
                <w:color w:val="auto"/>
              </w:rPr>
              <w:t xml:space="preserve">; </w:t>
            </w:r>
            <w:proofErr w:type="spellStart"/>
            <w:r w:rsidRPr="005D682F">
              <w:rPr>
                <w:color w:val="auto"/>
              </w:rPr>
              <w:t>Kimaro</w:t>
            </w:r>
            <w:proofErr w:type="spellEnd"/>
            <w:r w:rsidRPr="005D682F">
              <w:rPr>
                <w:color w:val="auto"/>
              </w:rPr>
              <w:t xml:space="preserve"> </w:t>
            </w:r>
            <w:r w:rsidRPr="005D682F">
              <w:rPr>
                <w:i/>
                <w:iCs/>
                <w:color w:val="auto"/>
              </w:rPr>
              <w:t>et al</w:t>
            </w:r>
            <w:r w:rsidRPr="005D682F">
              <w:rPr>
                <w:color w:val="auto"/>
              </w:rPr>
              <w:t>. 2016</w:t>
            </w:r>
            <w:r w:rsidRPr="005D682F">
              <w:rPr>
                <w:color w:val="auto"/>
                <w:vertAlign w:val="superscript"/>
              </w:rPr>
              <w:footnoteReference w:id="10"/>
            </w:r>
            <w:r w:rsidRPr="005D682F">
              <w:rPr>
                <w:color w:val="auto"/>
              </w:rPr>
              <w:t xml:space="preserve">). </w:t>
            </w:r>
          </w:p>
          <w:p w14:paraId="506CB501" w14:textId="77777777" w:rsidR="005D682F" w:rsidRPr="005D682F" w:rsidRDefault="005D682F" w:rsidP="005D682F">
            <w:pPr>
              <w:rPr>
                <w:color w:val="auto"/>
              </w:rPr>
            </w:pPr>
          </w:p>
          <w:p w14:paraId="7568CC97" w14:textId="77777777" w:rsidR="005D682F" w:rsidRPr="005D682F" w:rsidRDefault="005D682F" w:rsidP="005D682F">
            <w:pPr>
              <w:rPr>
                <w:color w:val="auto"/>
              </w:rPr>
            </w:pPr>
            <w:r w:rsidRPr="005D682F">
              <w:rPr>
                <w:color w:val="auto"/>
              </w:rPr>
              <w:t xml:space="preserve">Characterization of soils in the experimental site indicated very low levels of soil nutrients (e.g. total N=0.032%) and organic matter (0.57%), suggesting that legume intercropping over time holds promise to improve soil fertility and land productivity through nutrient replenishment and organic matter buildup. Also, maize grain yield across the four seasons (2015-2019) was 5% higher in Gliricidia- or pigeon pea-based intercropping treatments compared to maize monoculture. As expected, there were seasonal variations, but this general trend reflects improved land productivity under intercropping. Soil fertility data will be collected during the 2020 season to assess changes in soil nutrients and other variables (bulk density and organic matter) which may explain the mechanisms through which intercropping can improve land productivity and resource use efficiency. A follow-up study of modelling soils and crops data from previous and the current workplans will also contribute to understanding the long-term dynamics of resource availability and intercropping options on the sustainability of tested intercropping technologies. Preliminary analysis of the economic benefits of intercropping was conducted based on yields data from the research experiment at </w:t>
            </w:r>
            <w:proofErr w:type="spellStart"/>
            <w:r w:rsidRPr="005D682F">
              <w:rPr>
                <w:color w:val="auto"/>
              </w:rPr>
              <w:t>Manyusi</w:t>
            </w:r>
            <w:proofErr w:type="spellEnd"/>
            <w:r w:rsidRPr="005D682F">
              <w:rPr>
                <w:color w:val="auto"/>
              </w:rPr>
              <w:t xml:space="preserve"> for the 2015 and 2016 cropping seasons (</w:t>
            </w:r>
            <w:proofErr w:type="spellStart"/>
            <w:r w:rsidR="00F51AA7">
              <w:fldChar w:fldCharType="begin"/>
            </w:r>
            <w:r w:rsidR="00F51AA7">
              <w:instrText xml:space="preserve"> HYPERLINK "https://cgspace.cgiar.org/bitstream/handle/10568/80570/kimaro.pdf?sequence=5&amp;isAllowed=y" </w:instrText>
            </w:r>
            <w:r w:rsidR="00F51AA7">
              <w:fldChar w:fldCharType="separate"/>
            </w:r>
            <w:r w:rsidRPr="005D682F">
              <w:rPr>
                <w:rStyle w:val="Hyperlink"/>
              </w:rPr>
              <w:t>Kimaro</w:t>
            </w:r>
            <w:proofErr w:type="spellEnd"/>
            <w:r w:rsidRPr="005D682F">
              <w:rPr>
                <w:rStyle w:val="Hyperlink"/>
              </w:rPr>
              <w:t xml:space="preserve"> </w:t>
            </w:r>
            <w:r w:rsidRPr="005D682F">
              <w:rPr>
                <w:rStyle w:val="Hyperlink"/>
                <w:i/>
                <w:iCs/>
              </w:rPr>
              <w:t>et al</w:t>
            </w:r>
            <w:r w:rsidRPr="005D682F">
              <w:rPr>
                <w:rStyle w:val="Hyperlink"/>
              </w:rPr>
              <w:t>., 2018</w:t>
            </w:r>
            <w:r w:rsidR="00F51AA7">
              <w:rPr>
                <w:rStyle w:val="Hyperlink"/>
              </w:rPr>
              <w:fldChar w:fldCharType="end"/>
            </w:r>
            <w:r w:rsidRPr="005D682F">
              <w:rPr>
                <w:color w:val="auto"/>
              </w:rPr>
              <w:t xml:space="preserve">). The results showed a gross margin increase of 4- and 5-folds in pigeon pea and Gliricidia-pigeon pea intercropping treatments, respectively. Economic analysis of these technologies for the 2019 season is still going on but most data on the social and human condition variables, which mainly comes from farmers hosting demonstration plots, could not be collected due to high crop failure in farmer-managed plots. Apart from finalizing biophysical data collection on this site, the focus in the 2020 workplan will be to collect data on social, economic and human condition domains to allow for comprehensive analysis of the sustainability of Gliricidia-based intercropping technologies using the SIAF manual (Musumba </w:t>
            </w:r>
            <w:r w:rsidRPr="005D682F">
              <w:rPr>
                <w:i/>
                <w:iCs/>
                <w:color w:val="auto"/>
              </w:rPr>
              <w:t>et al.</w:t>
            </w:r>
            <w:r w:rsidRPr="005D682F">
              <w:rPr>
                <w:color w:val="auto"/>
              </w:rPr>
              <w:t>, 2017</w:t>
            </w:r>
            <w:r w:rsidRPr="005D682F">
              <w:rPr>
                <w:color w:val="auto"/>
                <w:vertAlign w:val="superscript"/>
              </w:rPr>
              <w:footnoteReference w:id="11"/>
            </w:r>
            <w:r w:rsidRPr="005D682F">
              <w:rPr>
                <w:color w:val="auto"/>
              </w:rPr>
              <w:t>). This focus is in line with the recommendations of the pre-planning country meeting for Tanzania and the data gaps presented by Dr Lieven Claessens during the review and planning meeting in September 2019. This data gap was also noted during the pre-implementation meeting in Kongwa where the need for more biophysical data to inform the system research led by Dr Lieven Claessens and Dr Job Kihara (ISFM) was also noted. ICRAF has already shared data that is available for this work and additional data (</w:t>
            </w:r>
            <w:proofErr w:type="spellStart"/>
            <w:r w:rsidRPr="005D682F">
              <w:rPr>
                <w:color w:val="auto"/>
              </w:rPr>
              <w:t>e.g</w:t>
            </w:r>
            <w:proofErr w:type="spellEnd"/>
            <w:r w:rsidRPr="005D682F">
              <w:rPr>
                <w:color w:val="auto"/>
              </w:rPr>
              <w:t xml:space="preserve"> Economics, Social and Human Condition Domains) which need to be collected in 2020 to full fill our obligations in the ISFM sub-activity 2.2.1.3.</w:t>
            </w:r>
          </w:p>
          <w:p w14:paraId="7F52823B" w14:textId="77777777" w:rsidR="005D682F" w:rsidRPr="005D682F" w:rsidRDefault="005D682F" w:rsidP="005D682F">
            <w:pPr>
              <w:rPr>
                <w:color w:val="auto"/>
              </w:rPr>
            </w:pPr>
            <w:r w:rsidRPr="005D682F">
              <w:rPr>
                <w:color w:val="auto"/>
              </w:rPr>
              <w:t xml:space="preserve">Over the last five years (2014-2019), farmers have been establishing various agroforestry technologies within and outside Africa RISING sites. These include contours, Gliricidia-maize intercropping, boundary planting and woodlots. These technologies were integrated with the agricultural landscape to provide multiple benefits to farmers like land rehabilitation and improved </w:t>
            </w:r>
            <w:r w:rsidRPr="005D682F">
              <w:rPr>
                <w:color w:val="auto"/>
              </w:rPr>
              <w:lastRenderedPageBreak/>
              <w:t xml:space="preserve">crop production, fodder for livestock nutrition, and on-farm wood supply to improve household energy security and reduce the workload on firewood collection. Farmers adopt technologies for various reasons including the benefits directly derived from the technology, social status derived from interacting with outsiders and in anticipation of benefits from project personnel (German </w:t>
            </w:r>
            <w:r w:rsidRPr="005D682F">
              <w:rPr>
                <w:i/>
                <w:iCs/>
                <w:color w:val="auto"/>
              </w:rPr>
              <w:t>et al</w:t>
            </w:r>
            <w:r w:rsidRPr="005D682F">
              <w:rPr>
                <w:color w:val="auto"/>
              </w:rPr>
              <w:t>., 2006</w:t>
            </w:r>
            <w:r w:rsidRPr="005D682F">
              <w:rPr>
                <w:color w:val="auto"/>
                <w:vertAlign w:val="superscript"/>
              </w:rPr>
              <w:footnoteReference w:id="12"/>
            </w:r>
            <w:r w:rsidRPr="005D682F">
              <w:rPr>
                <w:color w:val="auto"/>
              </w:rPr>
              <w:t>). It is, therefore, necessary to assess the adoption process of agroforestry technologies promoted to understand the drivers of adoption or dis-adoption in the project and scaling sites, benefits and/or challenges farmers have experienced, how farmers modify the technology demonstrated to them on-farm to fit based on SIAF domains evaluation, what social network including gender dimensions and market information are necessary for the access and success of the technology, and which impacts the technology has on livelihoods, environment or other components of the farming system. Understanding this kind of information can help researchers in modifying interventions or delivery approaches to be more relevant to the scaling domain (</w:t>
            </w:r>
            <w:hyperlink r:id="rId28" w:history="1">
              <w:r w:rsidRPr="005D682F">
                <w:rPr>
                  <w:rStyle w:val="Hyperlink"/>
                </w:rPr>
                <w:t xml:space="preserve">Coe </w:t>
              </w:r>
              <w:r w:rsidRPr="005D682F">
                <w:rPr>
                  <w:rStyle w:val="Hyperlink"/>
                  <w:i/>
                  <w:iCs/>
                </w:rPr>
                <w:t>et al.</w:t>
              </w:r>
              <w:r w:rsidRPr="005D682F">
                <w:rPr>
                  <w:rStyle w:val="Hyperlink"/>
                </w:rPr>
                <w:t>, 2014</w:t>
              </w:r>
            </w:hyperlink>
            <w:r w:rsidRPr="005D682F">
              <w:rPr>
                <w:color w:val="auto"/>
              </w:rPr>
              <w:t xml:space="preserve">) and in planning future scaling operations (German </w:t>
            </w:r>
            <w:r w:rsidRPr="005D682F">
              <w:rPr>
                <w:i/>
                <w:iCs/>
                <w:color w:val="auto"/>
              </w:rPr>
              <w:t>et al</w:t>
            </w:r>
            <w:r w:rsidRPr="005D682F">
              <w:rPr>
                <w:color w:val="auto"/>
              </w:rPr>
              <w:t>., 2006</w:t>
            </w:r>
            <w:r w:rsidRPr="005D682F">
              <w:rPr>
                <w:color w:val="auto"/>
                <w:vertAlign w:val="superscript"/>
              </w:rPr>
              <w:footnoteReference w:id="13"/>
            </w:r>
            <w:r w:rsidRPr="005D682F">
              <w:rPr>
                <w:color w:val="auto"/>
              </w:rPr>
              <w:t xml:space="preserve">). </w:t>
            </w:r>
            <w:hyperlink r:id="rId29" w:history="1">
              <w:r w:rsidRPr="005D682F">
                <w:rPr>
                  <w:rStyle w:val="Hyperlink"/>
                </w:rPr>
                <w:t xml:space="preserve">Coe </w:t>
              </w:r>
              <w:r w:rsidRPr="005D682F">
                <w:rPr>
                  <w:rStyle w:val="Hyperlink"/>
                  <w:i/>
                  <w:iCs/>
                </w:rPr>
                <w:t>et al.</w:t>
              </w:r>
              <w:r w:rsidRPr="005D682F">
                <w:rPr>
                  <w:rStyle w:val="Hyperlink"/>
                </w:rPr>
                <w:t xml:space="preserve"> (2014</w:t>
              </w:r>
            </w:hyperlink>
            <w:r w:rsidRPr="005D682F">
              <w:rPr>
                <w:color w:val="auto"/>
                <w:u w:val="single"/>
              </w:rPr>
              <w:t xml:space="preserve">) </w:t>
            </w:r>
            <w:r w:rsidRPr="005D682F">
              <w:rPr>
                <w:color w:val="auto"/>
              </w:rPr>
              <w:t xml:space="preserve">present a framework for tracking this information so that experience captured during the scaling operation can be used to modify promising interventions to best fit the scaling domain and hence minimizing uncertainty and risk around the adoption process. This study will be conducted as a component of the farmer-managed demonstration trial, but the survey will involve farmers and partners in the project (Africa RISING sites) and scaling sites of Ngumbi and </w:t>
            </w:r>
            <w:proofErr w:type="spellStart"/>
            <w:r w:rsidRPr="005D682F">
              <w:rPr>
                <w:color w:val="auto"/>
              </w:rPr>
              <w:t>Kitete</w:t>
            </w:r>
            <w:proofErr w:type="spellEnd"/>
            <w:r w:rsidRPr="005D682F">
              <w:rPr>
                <w:color w:val="auto"/>
              </w:rPr>
              <w:t xml:space="preserve"> </w:t>
            </w:r>
            <w:proofErr w:type="spellStart"/>
            <w:r w:rsidRPr="005D682F">
              <w:rPr>
                <w:color w:val="auto"/>
              </w:rPr>
              <w:t>Mzindani</w:t>
            </w:r>
            <w:proofErr w:type="spellEnd"/>
            <w:r w:rsidRPr="005D682F">
              <w:rPr>
                <w:color w:val="auto"/>
              </w:rPr>
              <w:t xml:space="preserve"> villages as well as villages under the LEAD foundation-TARI Hombolo collaboration where farmers have shown interest to take up soil and water conservation technologies with fodder trees.</w:t>
            </w:r>
          </w:p>
        </w:tc>
      </w:tr>
      <w:tr w:rsidR="005D682F" w:rsidRPr="005D682F" w14:paraId="05E71C13" w14:textId="77777777" w:rsidTr="00192A6C">
        <w:tc>
          <w:tcPr>
            <w:tcW w:w="9090" w:type="dxa"/>
            <w:gridSpan w:val="14"/>
            <w:tcBorders>
              <w:top w:val="single" w:sz="4" w:space="0" w:color="auto"/>
              <w:left w:val="single" w:sz="4" w:space="0" w:color="auto"/>
              <w:bottom w:val="single" w:sz="4" w:space="0" w:color="auto"/>
              <w:right w:val="single" w:sz="4" w:space="0" w:color="auto"/>
            </w:tcBorders>
            <w:shd w:val="clear" w:color="auto" w:fill="FFFFFF"/>
          </w:tcPr>
          <w:p w14:paraId="0D22AA2C" w14:textId="77777777" w:rsidR="005D682F" w:rsidRPr="005D682F" w:rsidRDefault="005D682F" w:rsidP="005D682F">
            <w:pPr>
              <w:rPr>
                <w:b/>
                <w:color w:val="auto"/>
              </w:rPr>
            </w:pPr>
          </w:p>
        </w:tc>
      </w:tr>
      <w:tr w:rsidR="005D682F" w:rsidRPr="005D682F" w14:paraId="65DAE533" w14:textId="77777777" w:rsidTr="00192A6C">
        <w:tc>
          <w:tcPr>
            <w:tcW w:w="9090" w:type="dxa"/>
            <w:gridSpan w:val="14"/>
            <w:tcBorders>
              <w:top w:val="single" w:sz="4" w:space="0" w:color="auto"/>
              <w:left w:val="single" w:sz="4" w:space="0" w:color="auto"/>
              <w:bottom w:val="single" w:sz="4" w:space="0" w:color="auto"/>
              <w:right w:val="single" w:sz="4" w:space="0" w:color="auto"/>
            </w:tcBorders>
            <w:shd w:val="clear" w:color="auto" w:fill="FFFFFF"/>
          </w:tcPr>
          <w:p w14:paraId="0E2CC053" w14:textId="77777777" w:rsidR="005D682F" w:rsidRPr="005D682F" w:rsidRDefault="005D682F" w:rsidP="005D682F">
            <w:pPr>
              <w:rPr>
                <w:bCs/>
                <w:color w:val="auto"/>
              </w:rPr>
            </w:pPr>
            <w:r w:rsidRPr="005D682F">
              <w:rPr>
                <w:bCs/>
                <w:color w:val="auto"/>
              </w:rPr>
              <w:t>2. Objectives</w:t>
            </w:r>
          </w:p>
        </w:tc>
      </w:tr>
      <w:tr w:rsidR="005D682F" w:rsidRPr="005D682F" w14:paraId="6EA4D2FC" w14:textId="77777777" w:rsidTr="00192A6C">
        <w:tc>
          <w:tcPr>
            <w:tcW w:w="9090" w:type="dxa"/>
            <w:gridSpan w:val="14"/>
            <w:tcBorders>
              <w:top w:val="single" w:sz="4" w:space="0" w:color="auto"/>
              <w:left w:val="single" w:sz="4" w:space="0" w:color="auto"/>
              <w:bottom w:val="single" w:sz="4" w:space="0" w:color="auto"/>
              <w:right w:val="single" w:sz="4" w:space="0" w:color="auto"/>
            </w:tcBorders>
            <w:shd w:val="clear" w:color="auto" w:fill="FFFFFF"/>
          </w:tcPr>
          <w:p w14:paraId="1997C672" w14:textId="77777777" w:rsidR="005D682F" w:rsidRPr="005D682F" w:rsidRDefault="005D682F" w:rsidP="005D682F">
            <w:pPr>
              <w:rPr>
                <w:bCs/>
                <w:color w:val="auto"/>
              </w:rPr>
            </w:pPr>
            <w:r w:rsidRPr="005D682F">
              <w:rPr>
                <w:bCs/>
                <w:color w:val="auto"/>
              </w:rPr>
              <w:t xml:space="preserve">2.1 To assess crop yield, resource use efficiency and resilience effects of G. </w:t>
            </w:r>
            <w:proofErr w:type="spellStart"/>
            <w:r w:rsidRPr="005D682F">
              <w:rPr>
                <w:bCs/>
                <w:color w:val="auto"/>
              </w:rPr>
              <w:t>sepium</w:t>
            </w:r>
            <w:proofErr w:type="spellEnd"/>
            <w:r w:rsidRPr="005D682F">
              <w:rPr>
                <w:bCs/>
                <w:color w:val="auto"/>
              </w:rPr>
              <w:t xml:space="preserve"> and pigeon pea intercropping in semi-arid areas</w:t>
            </w:r>
          </w:p>
        </w:tc>
      </w:tr>
      <w:tr w:rsidR="005D682F" w:rsidRPr="005D682F" w14:paraId="416F96F7" w14:textId="77777777" w:rsidTr="00192A6C">
        <w:tc>
          <w:tcPr>
            <w:tcW w:w="9090" w:type="dxa"/>
            <w:gridSpan w:val="14"/>
            <w:tcBorders>
              <w:top w:val="single" w:sz="4" w:space="0" w:color="auto"/>
              <w:left w:val="single" w:sz="4" w:space="0" w:color="auto"/>
              <w:bottom w:val="single" w:sz="4" w:space="0" w:color="auto"/>
              <w:right w:val="single" w:sz="4" w:space="0" w:color="auto"/>
            </w:tcBorders>
            <w:shd w:val="clear" w:color="auto" w:fill="FFFFFF"/>
          </w:tcPr>
          <w:p w14:paraId="443F0A01" w14:textId="77777777" w:rsidR="005D682F" w:rsidRPr="005D682F" w:rsidRDefault="005D682F" w:rsidP="005D682F">
            <w:pPr>
              <w:rPr>
                <w:bCs/>
                <w:color w:val="auto"/>
              </w:rPr>
            </w:pPr>
            <w:r w:rsidRPr="005D682F">
              <w:rPr>
                <w:bCs/>
                <w:color w:val="auto"/>
              </w:rPr>
              <w:t>2.2 To evaluate the impact of legume intercropping on the economics, social and human condition SI domains to quantify the benefits of the technology and fill the data gaps for the assessment of technology sustainability using the SIAF manual (</w:t>
            </w:r>
            <w:hyperlink r:id="rId30" w:history="1">
              <w:r w:rsidRPr="005D682F">
                <w:rPr>
                  <w:rStyle w:val="Hyperlink"/>
                </w:rPr>
                <w:t>https://cgspace.cgiar.org/handle/10568/90523</w:t>
              </w:r>
            </w:hyperlink>
            <w:r w:rsidRPr="005D682F">
              <w:rPr>
                <w:color w:val="auto"/>
              </w:rPr>
              <w:t>)</w:t>
            </w:r>
          </w:p>
        </w:tc>
      </w:tr>
      <w:tr w:rsidR="005D682F" w:rsidRPr="005D682F" w14:paraId="0CC5401B" w14:textId="77777777" w:rsidTr="00192A6C">
        <w:tc>
          <w:tcPr>
            <w:tcW w:w="9090" w:type="dxa"/>
            <w:gridSpan w:val="14"/>
            <w:tcBorders>
              <w:top w:val="single" w:sz="4" w:space="0" w:color="auto"/>
              <w:left w:val="single" w:sz="4" w:space="0" w:color="auto"/>
              <w:bottom w:val="single" w:sz="4" w:space="0" w:color="auto"/>
              <w:right w:val="single" w:sz="4" w:space="0" w:color="auto"/>
            </w:tcBorders>
            <w:shd w:val="clear" w:color="auto" w:fill="FFFFFF"/>
          </w:tcPr>
          <w:p w14:paraId="70FF49F5" w14:textId="77777777" w:rsidR="005D682F" w:rsidRPr="005D682F" w:rsidRDefault="005D682F" w:rsidP="005D682F">
            <w:pPr>
              <w:rPr>
                <w:bCs/>
                <w:color w:val="auto"/>
              </w:rPr>
            </w:pPr>
            <w:r w:rsidRPr="005D682F">
              <w:rPr>
                <w:bCs/>
                <w:color w:val="auto"/>
              </w:rPr>
              <w:t>2.3 to analyze the process of adoption and the impact of agroforestry technologies on farmers within and outside Africa RISING sites to inform future scaling operations</w:t>
            </w:r>
          </w:p>
        </w:tc>
      </w:tr>
      <w:tr w:rsidR="005D682F" w:rsidRPr="005D682F" w14:paraId="54FF55AC" w14:textId="77777777" w:rsidTr="00192A6C">
        <w:tc>
          <w:tcPr>
            <w:tcW w:w="9090" w:type="dxa"/>
            <w:gridSpan w:val="14"/>
            <w:tcBorders>
              <w:top w:val="single" w:sz="4" w:space="0" w:color="auto"/>
              <w:left w:val="single" w:sz="4" w:space="0" w:color="auto"/>
              <w:bottom w:val="single" w:sz="4" w:space="0" w:color="auto"/>
              <w:right w:val="single" w:sz="4" w:space="0" w:color="auto"/>
            </w:tcBorders>
            <w:shd w:val="clear" w:color="auto" w:fill="FFFFFF"/>
          </w:tcPr>
          <w:p w14:paraId="06390848" w14:textId="77777777" w:rsidR="005D682F" w:rsidRPr="005D682F" w:rsidRDefault="005D682F" w:rsidP="005D682F">
            <w:pPr>
              <w:rPr>
                <w:bCs/>
                <w:color w:val="auto"/>
              </w:rPr>
            </w:pPr>
            <w:r w:rsidRPr="005D682F">
              <w:rPr>
                <w:bCs/>
                <w:color w:val="auto"/>
              </w:rPr>
              <w:t xml:space="preserve">2.4 to assess changes in the soil resource base, resource use efficiencies, productivity and sustainability of G. </w:t>
            </w:r>
            <w:proofErr w:type="spellStart"/>
            <w:r w:rsidRPr="005D682F">
              <w:rPr>
                <w:bCs/>
                <w:color w:val="auto"/>
              </w:rPr>
              <w:t>sepium</w:t>
            </w:r>
            <w:proofErr w:type="spellEnd"/>
            <w:r w:rsidRPr="005D682F">
              <w:rPr>
                <w:bCs/>
                <w:color w:val="auto"/>
              </w:rPr>
              <w:t>-based intercropping systems using the APSIM model.</w:t>
            </w:r>
          </w:p>
        </w:tc>
      </w:tr>
      <w:tr w:rsidR="005D682F" w:rsidRPr="005D682F" w14:paraId="5DABD85B" w14:textId="77777777" w:rsidTr="00192A6C">
        <w:tc>
          <w:tcPr>
            <w:tcW w:w="9090" w:type="dxa"/>
            <w:gridSpan w:val="14"/>
            <w:tcBorders>
              <w:top w:val="single" w:sz="4" w:space="0" w:color="auto"/>
              <w:left w:val="single" w:sz="4" w:space="0" w:color="auto"/>
              <w:bottom w:val="single" w:sz="4" w:space="0" w:color="auto"/>
              <w:right w:val="single" w:sz="4" w:space="0" w:color="auto"/>
            </w:tcBorders>
            <w:shd w:val="clear" w:color="auto" w:fill="FFFFFF"/>
          </w:tcPr>
          <w:p w14:paraId="62868511" w14:textId="77777777" w:rsidR="005D682F" w:rsidRPr="005D682F" w:rsidRDefault="005D682F" w:rsidP="005D682F">
            <w:pPr>
              <w:rPr>
                <w:bCs/>
                <w:color w:val="auto"/>
              </w:rPr>
            </w:pPr>
          </w:p>
        </w:tc>
      </w:tr>
      <w:tr w:rsidR="005D682F" w:rsidRPr="005D682F" w14:paraId="7827445B" w14:textId="77777777" w:rsidTr="00192A6C">
        <w:tc>
          <w:tcPr>
            <w:tcW w:w="9090" w:type="dxa"/>
            <w:gridSpan w:val="14"/>
            <w:tcBorders>
              <w:top w:val="single" w:sz="4" w:space="0" w:color="auto"/>
              <w:left w:val="single" w:sz="4" w:space="0" w:color="auto"/>
              <w:bottom w:val="single" w:sz="4" w:space="0" w:color="auto"/>
              <w:right w:val="single" w:sz="4" w:space="0" w:color="auto"/>
            </w:tcBorders>
            <w:shd w:val="clear" w:color="auto" w:fill="FFFFFF"/>
          </w:tcPr>
          <w:p w14:paraId="24980C94" w14:textId="77777777" w:rsidR="005D682F" w:rsidRPr="005D682F" w:rsidRDefault="005D682F" w:rsidP="005D682F">
            <w:pPr>
              <w:rPr>
                <w:bCs/>
                <w:color w:val="auto"/>
              </w:rPr>
            </w:pPr>
            <w:r w:rsidRPr="005D682F">
              <w:rPr>
                <w:color w:val="auto"/>
              </w:rPr>
              <w:t>4. Procedures (survey methods, gender disaggregation, treatments, experimental design, sample size, etc.)</w:t>
            </w:r>
          </w:p>
        </w:tc>
      </w:tr>
      <w:tr w:rsidR="005D682F" w:rsidRPr="005D682F" w14:paraId="723880F1" w14:textId="77777777" w:rsidTr="00192A6C">
        <w:tc>
          <w:tcPr>
            <w:tcW w:w="9090" w:type="dxa"/>
            <w:gridSpan w:val="14"/>
            <w:tcBorders>
              <w:top w:val="single" w:sz="4" w:space="0" w:color="auto"/>
              <w:left w:val="single" w:sz="4" w:space="0" w:color="auto"/>
              <w:bottom w:val="single" w:sz="4" w:space="0" w:color="auto"/>
              <w:right w:val="single" w:sz="4" w:space="0" w:color="auto"/>
            </w:tcBorders>
            <w:shd w:val="clear" w:color="auto" w:fill="FFFFFF"/>
          </w:tcPr>
          <w:p w14:paraId="157658EA" w14:textId="77777777" w:rsidR="005D682F" w:rsidRPr="005D682F" w:rsidRDefault="005D682F" w:rsidP="005D682F">
            <w:pPr>
              <w:rPr>
                <w:bCs/>
                <w:color w:val="auto"/>
              </w:rPr>
            </w:pPr>
            <w:r w:rsidRPr="005D682F">
              <w:rPr>
                <w:bCs/>
                <w:color w:val="auto"/>
              </w:rPr>
              <w:t>Experiment design, implementation and data analysis:</w:t>
            </w:r>
          </w:p>
          <w:p w14:paraId="783DB43D" w14:textId="77777777" w:rsidR="005D682F" w:rsidRPr="005D682F" w:rsidRDefault="005D682F" w:rsidP="005D682F">
            <w:pPr>
              <w:rPr>
                <w:bCs/>
                <w:color w:val="auto"/>
              </w:rPr>
            </w:pPr>
            <w:r w:rsidRPr="005D682F">
              <w:rPr>
                <w:bCs/>
                <w:color w:val="auto"/>
              </w:rPr>
              <w:t xml:space="preserve">This sub-activity comprises one research experiment and 19 farmer-managed (demonstrations) trials to collect final biophysical data, surveys of agroforestry practitioners to fill the data gap for the SIAF domains (mainly economics, social and human condition) and the assessment of adoption or dis-adoption of agroforestry technologies to inform scaling operations (please see section 1 of the attached protocol for details). The biophysical research is on-going and it will adopt a split-split plot experiment laid out in a randomized complete block design with three replications to assess the effects of intercropping options (5-levels), N &amp; P fertilizers (with and without), Drought (with and without rainout shelters) on crops yields (maize and pigeon pea) and soil moisture and nutrient dynamics, resource (water and nutrient) use efficiency and socio-economic impacts as detailed in the attached protocol. Farmer-managed trials have been established using the randomized complete block design to allow statistical analyses of data (e.g. crop yield and gross margin) from demonstration plots. Agroforestry practitioners to be interviewed will be derived </w:t>
            </w:r>
            <w:r w:rsidRPr="005D682F">
              <w:rPr>
                <w:bCs/>
                <w:color w:val="auto"/>
              </w:rPr>
              <w:lastRenderedPageBreak/>
              <w:t xml:space="preserve">from the samples of farmer hosting demonstrations in Africa RISING sites and farmers in scaling sites listed earlier. </w:t>
            </w:r>
          </w:p>
        </w:tc>
      </w:tr>
      <w:tr w:rsidR="005D682F" w:rsidRPr="005D682F" w14:paraId="2A0C53CB" w14:textId="77777777" w:rsidTr="00192A6C">
        <w:tc>
          <w:tcPr>
            <w:tcW w:w="9090" w:type="dxa"/>
            <w:gridSpan w:val="14"/>
            <w:tcBorders>
              <w:top w:val="single" w:sz="4" w:space="0" w:color="auto"/>
              <w:left w:val="single" w:sz="4" w:space="0" w:color="auto"/>
              <w:bottom w:val="single" w:sz="4" w:space="0" w:color="auto"/>
              <w:right w:val="single" w:sz="4" w:space="0" w:color="auto"/>
            </w:tcBorders>
            <w:shd w:val="clear" w:color="auto" w:fill="FFFFFF"/>
          </w:tcPr>
          <w:p w14:paraId="7CB79642" w14:textId="77777777" w:rsidR="005D682F" w:rsidRPr="005D682F" w:rsidRDefault="005D682F" w:rsidP="005D682F">
            <w:pPr>
              <w:rPr>
                <w:bCs/>
                <w:color w:val="auto"/>
              </w:rPr>
            </w:pPr>
          </w:p>
        </w:tc>
      </w:tr>
      <w:tr w:rsidR="005D682F" w:rsidRPr="005D682F" w14:paraId="6F8F0DDA" w14:textId="77777777" w:rsidTr="00192A6C">
        <w:tc>
          <w:tcPr>
            <w:tcW w:w="9090" w:type="dxa"/>
            <w:gridSpan w:val="14"/>
            <w:tcBorders>
              <w:top w:val="single" w:sz="4" w:space="0" w:color="auto"/>
              <w:left w:val="single" w:sz="4" w:space="0" w:color="auto"/>
              <w:bottom w:val="single" w:sz="4" w:space="0" w:color="auto"/>
              <w:right w:val="single" w:sz="4" w:space="0" w:color="auto"/>
            </w:tcBorders>
            <w:shd w:val="clear" w:color="auto" w:fill="FFFFFF"/>
          </w:tcPr>
          <w:p w14:paraId="35F7694A" w14:textId="77777777" w:rsidR="005D682F" w:rsidRPr="005D682F" w:rsidRDefault="005D682F" w:rsidP="005D682F">
            <w:pPr>
              <w:rPr>
                <w:bCs/>
                <w:color w:val="auto"/>
              </w:rPr>
            </w:pPr>
            <w:r w:rsidRPr="005D682F">
              <w:rPr>
                <w:bCs/>
                <w:color w:val="auto"/>
              </w:rPr>
              <w:t>5. Data to be collected and uploaded on Dataverse</w:t>
            </w:r>
          </w:p>
        </w:tc>
      </w:tr>
      <w:tr w:rsidR="00192A6C" w:rsidRPr="005D682F" w14:paraId="20EBEF0C" w14:textId="77777777" w:rsidTr="00192A6C">
        <w:tc>
          <w:tcPr>
            <w:tcW w:w="1615" w:type="dxa"/>
            <w:gridSpan w:val="2"/>
          </w:tcPr>
          <w:p w14:paraId="4C03BC3C" w14:textId="77777777" w:rsidR="005D682F" w:rsidRPr="005D682F" w:rsidRDefault="005D682F" w:rsidP="005D682F">
            <w:pPr>
              <w:rPr>
                <w:bCs/>
                <w:color w:val="auto"/>
              </w:rPr>
            </w:pPr>
            <w:r w:rsidRPr="005D682F">
              <w:rPr>
                <w:bCs/>
                <w:color w:val="auto"/>
              </w:rPr>
              <w:t xml:space="preserve">Domain &amp; </w:t>
            </w:r>
            <w:r w:rsidRPr="005D682F">
              <w:rPr>
                <w:bCs/>
                <w:i/>
                <w:iCs/>
                <w:color w:val="auto"/>
              </w:rPr>
              <w:t>Indicator</w:t>
            </w:r>
          </w:p>
        </w:tc>
        <w:tc>
          <w:tcPr>
            <w:tcW w:w="1440" w:type="dxa"/>
            <w:gridSpan w:val="4"/>
          </w:tcPr>
          <w:p w14:paraId="46593458" w14:textId="77777777" w:rsidR="005D682F" w:rsidRPr="005D682F" w:rsidRDefault="005D682F" w:rsidP="005D682F">
            <w:pPr>
              <w:rPr>
                <w:bCs/>
                <w:color w:val="auto"/>
              </w:rPr>
            </w:pPr>
            <w:r w:rsidRPr="005D682F">
              <w:rPr>
                <w:bCs/>
                <w:color w:val="auto"/>
              </w:rPr>
              <w:t>Field/plot level metrics</w:t>
            </w:r>
          </w:p>
        </w:tc>
        <w:tc>
          <w:tcPr>
            <w:tcW w:w="1260" w:type="dxa"/>
            <w:gridSpan w:val="3"/>
          </w:tcPr>
          <w:p w14:paraId="6739F90C" w14:textId="77777777" w:rsidR="005D682F" w:rsidRPr="005D682F" w:rsidRDefault="005D682F" w:rsidP="005D682F">
            <w:pPr>
              <w:rPr>
                <w:bCs/>
                <w:color w:val="auto"/>
              </w:rPr>
            </w:pPr>
            <w:r w:rsidRPr="005D682F">
              <w:rPr>
                <w:bCs/>
                <w:color w:val="auto"/>
              </w:rPr>
              <w:t>Farm level metrics</w:t>
            </w:r>
          </w:p>
        </w:tc>
        <w:tc>
          <w:tcPr>
            <w:tcW w:w="1170" w:type="dxa"/>
          </w:tcPr>
          <w:p w14:paraId="36141C79" w14:textId="77777777" w:rsidR="005D682F" w:rsidRPr="005D682F" w:rsidRDefault="005D682F" w:rsidP="005D682F">
            <w:pPr>
              <w:rPr>
                <w:bCs/>
                <w:color w:val="auto"/>
              </w:rPr>
            </w:pPr>
            <w:r w:rsidRPr="005D682F">
              <w:rPr>
                <w:bCs/>
                <w:color w:val="auto"/>
              </w:rPr>
              <w:t>Household level metrics</w:t>
            </w:r>
          </w:p>
        </w:tc>
        <w:tc>
          <w:tcPr>
            <w:tcW w:w="1620" w:type="dxa"/>
          </w:tcPr>
          <w:p w14:paraId="3C952300" w14:textId="77777777" w:rsidR="005D682F" w:rsidRPr="005D682F" w:rsidRDefault="005D682F" w:rsidP="005D682F">
            <w:pPr>
              <w:rPr>
                <w:bCs/>
                <w:color w:val="auto"/>
              </w:rPr>
            </w:pPr>
            <w:r w:rsidRPr="005D682F">
              <w:rPr>
                <w:bCs/>
                <w:color w:val="auto"/>
              </w:rPr>
              <w:t>Community/landscape metrics</w:t>
            </w:r>
          </w:p>
        </w:tc>
        <w:tc>
          <w:tcPr>
            <w:tcW w:w="1985" w:type="dxa"/>
            <w:gridSpan w:val="3"/>
          </w:tcPr>
          <w:p w14:paraId="406C970F" w14:textId="77777777" w:rsidR="005D682F" w:rsidRPr="005D682F" w:rsidRDefault="005D682F" w:rsidP="005D682F">
            <w:pPr>
              <w:rPr>
                <w:bCs/>
                <w:color w:val="auto"/>
              </w:rPr>
            </w:pPr>
            <w:r w:rsidRPr="005D682F">
              <w:rPr>
                <w:bCs/>
                <w:color w:val="auto"/>
              </w:rPr>
              <w:t>Measurement method (details in research protocol)</w:t>
            </w:r>
          </w:p>
        </w:tc>
      </w:tr>
      <w:tr w:rsidR="005D682F" w:rsidRPr="005D682F" w14:paraId="706708A0" w14:textId="77777777" w:rsidTr="00192A6C">
        <w:tc>
          <w:tcPr>
            <w:tcW w:w="9090" w:type="dxa"/>
            <w:gridSpan w:val="14"/>
          </w:tcPr>
          <w:p w14:paraId="163E559C" w14:textId="77777777" w:rsidR="005D682F" w:rsidRPr="005D682F" w:rsidRDefault="005D682F" w:rsidP="005D682F">
            <w:pPr>
              <w:rPr>
                <w:bCs/>
                <w:color w:val="auto"/>
              </w:rPr>
            </w:pPr>
            <w:r w:rsidRPr="005D682F">
              <w:rPr>
                <w:bCs/>
                <w:color w:val="auto"/>
              </w:rPr>
              <w:t>Productivity</w:t>
            </w:r>
          </w:p>
        </w:tc>
      </w:tr>
      <w:tr w:rsidR="00192A6C" w:rsidRPr="005D682F" w14:paraId="4DC12958" w14:textId="77777777" w:rsidTr="00192A6C">
        <w:tc>
          <w:tcPr>
            <w:tcW w:w="1615" w:type="dxa"/>
            <w:gridSpan w:val="2"/>
          </w:tcPr>
          <w:p w14:paraId="3BC2E2DA" w14:textId="77777777" w:rsidR="005D682F" w:rsidRPr="005D682F" w:rsidRDefault="005D682F" w:rsidP="005D682F">
            <w:pPr>
              <w:rPr>
                <w:bCs/>
                <w:i/>
                <w:iCs/>
                <w:color w:val="auto"/>
              </w:rPr>
            </w:pPr>
            <w:r w:rsidRPr="005D682F">
              <w:rPr>
                <w:bCs/>
                <w:i/>
                <w:iCs/>
                <w:color w:val="auto"/>
              </w:rPr>
              <w:t xml:space="preserve">Crop productivity </w:t>
            </w:r>
          </w:p>
        </w:tc>
        <w:tc>
          <w:tcPr>
            <w:tcW w:w="1440" w:type="dxa"/>
            <w:gridSpan w:val="4"/>
          </w:tcPr>
          <w:p w14:paraId="3E85A16F" w14:textId="77777777" w:rsidR="005D682F" w:rsidRPr="005D682F" w:rsidRDefault="005D682F" w:rsidP="005D682F">
            <w:pPr>
              <w:rPr>
                <w:bCs/>
                <w:color w:val="auto"/>
              </w:rPr>
            </w:pPr>
            <w:r w:rsidRPr="005D682F">
              <w:rPr>
                <w:bCs/>
                <w:color w:val="auto"/>
              </w:rPr>
              <w:t>Yield (kg/ha/season)</w:t>
            </w:r>
          </w:p>
        </w:tc>
        <w:tc>
          <w:tcPr>
            <w:tcW w:w="1260" w:type="dxa"/>
            <w:gridSpan w:val="3"/>
          </w:tcPr>
          <w:p w14:paraId="278EE9CE" w14:textId="77777777" w:rsidR="005D682F" w:rsidRPr="005D682F" w:rsidRDefault="005D682F" w:rsidP="005D682F">
            <w:pPr>
              <w:rPr>
                <w:bCs/>
                <w:color w:val="auto"/>
              </w:rPr>
            </w:pPr>
          </w:p>
        </w:tc>
        <w:tc>
          <w:tcPr>
            <w:tcW w:w="1170" w:type="dxa"/>
          </w:tcPr>
          <w:p w14:paraId="30AC4C71" w14:textId="77777777" w:rsidR="005D682F" w:rsidRPr="005D682F" w:rsidRDefault="005D682F" w:rsidP="005D682F">
            <w:pPr>
              <w:rPr>
                <w:bCs/>
                <w:color w:val="auto"/>
              </w:rPr>
            </w:pPr>
          </w:p>
        </w:tc>
        <w:tc>
          <w:tcPr>
            <w:tcW w:w="1620" w:type="dxa"/>
          </w:tcPr>
          <w:p w14:paraId="5CFD6543" w14:textId="77777777" w:rsidR="005D682F" w:rsidRPr="005D682F" w:rsidRDefault="005D682F" w:rsidP="005D682F">
            <w:pPr>
              <w:rPr>
                <w:bCs/>
                <w:color w:val="auto"/>
              </w:rPr>
            </w:pPr>
          </w:p>
        </w:tc>
        <w:tc>
          <w:tcPr>
            <w:tcW w:w="1985" w:type="dxa"/>
            <w:gridSpan w:val="3"/>
          </w:tcPr>
          <w:p w14:paraId="0022AFDC" w14:textId="77777777" w:rsidR="005D682F" w:rsidRPr="005D682F" w:rsidRDefault="005D682F" w:rsidP="005D682F">
            <w:pPr>
              <w:rPr>
                <w:bCs/>
                <w:color w:val="auto"/>
              </w:rPr>
            </w:pPr>
            <w:r w:rsidRPr="005D682F">
              <w:rPr>
                <w:bCs/>
                <w:color w:val="auto"/>
              </w:rPr>
              <w:t>Yield measurement</w:t>
            </w:r>
          </w:p>
        </w:tc>
      </w:tr>
      <w:tr w:rsidR="00192A6C" w:rsidRPr="005D682F" w14:paraId="2B15F833" w14:textId="77777777" w:rsidTr="00192A6C">
        <w:tc>
          <w:tcPr>
            <w:tcW w:w="1615" w:type="dxa"/>
            <w:gridSpan w:val="2"/>
          </w:tcPr>
          <w:p w14:paraId="065BE513" w14:textId="77777777" w:rsidR="005D682F" w:rsidRPr="005D682F" w:rsidRDefault="005D682F" w:rsidP="005D682F">
            <w:pPr>
              <w:rPr>
                <w:bCs/>
                <w:i/>
                <w:iCs/>
                <w:color w:val="auto"/>
              </w:rPr>
            </w:pPr>
            <w:r w:rsidRPr="005D682F">
              <w:rPr>
                <w:bCs/>
                <w:i/>
                <w:iCs/>
                <w:color w:val="auto"/>
              </w:rPr>
              <w:t>Biomass productivity</w:t>
            </w:r>
          </w:p>
        </w:tc>
        <w:tc>
          <w:tcPr>
            <w:tcW w:w="1440" w:type="dxa"/>
            <w:gridSpan w:val="4"/>
          </w:tcPr>
          <w:p w14:paraId="0E6FAC13" w14:textId="77777777" w:rsidR="005D682F" w:rsidRPr="005D682F" w:rsidRDefault="005D682F" w:rsidP="005D682F">
            <w:pPr>
              <w:rPr>
                <w:bCs/>
                <w:color w:val="auto"/>
              </w:rPr>
            </w:pPr>
            <w:r w:rsidRPr="005D682F">
              <w:rPr>
                <w:bCs/>
                <w:color w:val="auto"/>
              </w:rPr>
              <w:t>Yield (kg/ha/season)</w:t>
            </w:r>
          </w:p>
        </w:tc>
        <w:tc>
          <w:tcPr>
            <w:tcW w:w="1260" w:type="dxa"/>
            <w:gridSpan w:val="3"/>
          </w:tcPr>
          <w:p w14:paraId="6D2901C8" w14:textId="77777777" w:rsidR="005D682F" w:rsidRPr="005D682F" w:rsidRDefault="005D682F" w:rsidP="005D682F">
            <w:pPr>
              <w:rPr>
                <w:bCs/>
                <w:color w:val="auto"/>
              </w:rPr>
            </w:pPr>
          </w:p>
        </w:tc>
        <w:tc>
          <w:tcPr>
            <w:tcW w:w="1170" w:type="dxa"/>
          </w:tcPr>
          <w:p w14:paraId="59364E4A" w14:textId="77777777" w:rsidR="005D682F" w:rsidRPr="005D682F" w:rsidRDefault="005D682F" w:rsidP="005D682F">
            <w:pPr>
              <w:rPr>
                <w:bCs/>
                <w:color w:val="auto"/>
              </w:rPr>
            </w:pPr>
          </w:p>
        </w:tc>
        <w:tc>
          <w:tcPr>
            <w:tcW w:w="1620" w:type="dxa"/>
          </w:tcPr>
          <w:p w14:paraId="136657CF" w14:textId="77777777" w:rsidR="005D682F" w:rsidRPr="005D682F" w:rsidRDefault="005D682F" w:rsidP="005D682F">
            <w:pPr>
              <w:rPr>
                <w:bCs/>
                <w:color w:val="auto"/>
              </w:rPr>
            </w:pPr>
          </w:p>
        </w:tc>
        <w:tc>
          <w:tcPr>
            <w:tcW w:w="1985" w:type="dxa"/>
            <w:gridSpan w:val="3"/>
          </w:tcPr>
          <w:p w14:paraId="58435B64" w14:textId="77777777" w:rsidR="005D682F" w:rsidRPr="005D682F" w:rsidRDefault="005D682F" w:rsidP="005D682F">
            <w:pPr>
              <w:rPr>
                <w:bCs/>
                <w:color w:val="auto"/>
              </w:rPr>
            </w:pPr>
            <w:r w:rsidRPr="005D682F">
              <w:rPr>
                <w:bCs/>
                <w:color w:val="auto"/>
              </w:rPr>
              <w:t>Yield measurement</w:t>
            </w:r>
          </w:p>
        </w:tc>
      </w:tr>
      <w:tr w:rsidR="00192A6C" w:rsidRPr="005D682F" w14:paraId="04CB1B2B" w14:textId="77777777" w:rsidTr="00192A6C">
        <w:tc>
          <w:tcPr>
            <w:tcW w:w="1615" w:type="dxa"/>
            <w:gridSpan w:val="2"/>
          </w:tcPr>
          <w:p w14:paraId="04DF9373" w14:textId="77777777" w:rsidR="005D682F" w:rsidRPr="005D682F" w:rsidRDefault="005D682F" w:rsidP="005D682F">
            <w:pPr>
              <w:rPr>
                <w:bCs/>
                <w:i/>
                <w:iCs/>
                <w:color w:val="auto"/>
              </w:rPr>
            </w:pPr>
            <w:r w:rsidRPr="005D682F">
              <w:rPr>
                <w:bCs/>
                <w:i/>
                <w:iCs/>
                <w:color w:val="auto"/>
              </w:rPr>
              <w:t>Input use efficiency</w:t>
            </w:r>
          </w:p>
        </w:tc>
        <w:tc>
          <w:tcPr>
            <w:tcW w:w="1440" w:type="dxa"/>
            <w:gridSpan w:val="4"/>
          </w:tcPr>
          <w:p w14:paraId="10284ADE" w14:textId="77777777" w:rsidR="005D682F" w:rsidRPr="005D682F" w:rsidRDefault="005D682F" w:rsidP="005D682F">
            <w:pPr>
              <w:rPr>
                <w:bCs/>
                <w:color w:val="auto"/>
              </w:rPr>
            </w:pPr>
            <w:r w:rsidRPr="005D682F">
              <w:rPr>
                <w:bCs/>
                <w:color w:val="auto"/>
              </w:rPr>
              <w:t>Yield/input</w:t>
            </w:r>
          </w:p>
        </w:tc>
        <w:tc>
          <w:tcPr>
            <w:tcW w:w="1260" w:type="dxa"/>
            <w:gridSpan w:val="3"/>
          </w:tcPr>
          <w:p w14:paraId="74CCE0F1" w14:textId="77777777" w:rsidR="005D682F" w:rsidRPr="005D682F" w:rsidRDefault="005D682F" w:rsidP="005D682F">
            <w:pPr>
              <w:rPr>
                <w:bCs/>
                <w:color w:val="auto"/>
              </w:rPr>
            </w:pPr>
          </w:p>
        </w:tc>
        <w:tc>
          <w:tcPr>
            <w:tcW w:w="1170" w:type="dxa"/>
          </w:tcPr>
          <w:p w14:paraId="72DE6387" w14:textId="77777777" w:rsidR="005D682F" w:rsidRPr="005D682F" w:rsidRDefault="005D682F" w:rsidP="005D682F">
            <w:pPr>
              <w:rPr>
                <w:bCs/>
                <w:color w:val="auto"/>
              </w:rPr>
            </w:pPr>
          </w:p>
        </w:tc>
        <w:tc>
          <w:tcPr>
            <w:tcW w:w="1620" w:type="dxa"/>
          </w:tcPr>
          <w:p w14:paraId="589D141F" w14:textId="77777777" w:rsidR="005D682F" w:rsidRPr="005D682F" w:rsidRDefault="005D682F" w:rsidP="005D682F">
            <w:pPr>
              <w:rPr>
                <w:bCs/>
                <w:color w:val="auto"/>
              </w:rPr>
            </w:pPr>
          </w:p>
        </w:tc>
        <w:tc>
          <w:tcPr>
            <w:tcW w:w="1985" w:type="dxa"/>
            <w:gridSpan w:val="3"/>
          </w:tcPr>
          <w:p w14:paraId="1D19E0A0" w14:textId="77777777" w:rsidR="005D682F" w:rsidRPr="005D682F" w:rsidRDefault="005D682F" w:rsidP="005D682F">
            <w:pPr>
              <w:rPr>
                <w:bCs/>
                <w:color w:val="auto"/>
              </w:rPr>
            </w:pPr>
            <w:r w:rsidRPr="005D682F">
              <w:rPr>
                <w:bCs/>
                <w:color w:val="auto"/>
              </w:rPr>
              <w:t>Productivity measurement</w:t>
            </w:r>
          </w:p>
        </w:tc>
      </w:tr>
      <w:tr w:rsidR="005D682F" w:rsidRPr="005D682F" w14:paraId="21FBCB00" w14:textId="77777777" w:rsidTr="00192A6C">
        <w:tc>
          <w:tcPr>
            <w:tcW w:w="9090" w:type="dxa"/>
            <w:gridSpan w:val="14"/>
          </w:tcPr>
          <w:p w14:paraId="7EDDE735" w14:textId="77777777" w:rsidR="005D682F" w:rsidRPr="005D682F" w:rsidRDefault="005D682F" w:rsidP="005D682F">
            <w:pPr>
              <w:rPr>
                <w:bCs/>
                <w:color w:val="auto"/>
              </w:rPr>
            </w:pPr>
            <w:r w:rsidRPr="005D682F">
              <w:rPr>
                <w:bCs/>
                <w:color w:val="auto"/>
              </w:rPr>
              <w:t>Environment</w:t>
            </w:r>
          </w:p>
        </w:tc>
      </w:tr>
      <w:tr w:rsidR="00192A6C" w:rsidRPr="005D682F" w14:paraId="79095B2C" w14:textId="77777777" w:rsidTr="00192A6C">
        <w:tc>
          <w:tcPr>
            <w:tcW w:w="1615" w:type="dxa"/>
            <w:gridSpan w:val="2"/>
          </w:tcPr>
          <w:p w14:paraId="53A78475" w14:textId="77777777" w:rsidR="005D682F" w:rsidRPr="005D682F" w:rsidRDefault="005D682F" w:rsidP="005D682F">
            <w:pPr>
              <w:rPr>
                <w:bCs/>
                <w:i/>
                <w:iCs/>
                <w:color w:val="auto"/>
              </w:rPr>
            </w:pPr>
            <w:r w:rsidRPr="005D682F">
              <w:rPr>
                <w:bCs/>
                <w:i/>
                <w:iCs/>
                <w:color w:val="auto"/>
              </w:rPr>
              <w:t>Fuel availability</w:t>
            </w:r>
          </w:p>
        </w:tc>
        <w:tc>
          <w:tcPr>
            <w:tcW w:w="1440" w:type="dxa"/>
            <w:gridSpan w:val="4"/>
          </w:tcPr>
          <w:p w14:paraId="5C9164F4" w14:textId="77777777" w:rsidR="005D682F" w:rsidRPr="005D682F" w:rsidRDefault="005D682F" w:rsidP="005D682F">
            <w:pPr>
              <w:rPr>
                <w:bCs/>
                <w:color w:val="auto"/>
              </w:rPr>
            </w:pPr>
            <w:r w:rsidRPr="005D682F">
              <w:rPr>
                <w:bCs/>
                <w:color w:val="auto"/>
              </w:rPr>
              <w:t>Biomass (t/ha)</w:t>
            </w:r>
          </w:p>
        </w:tc>
        <w:tc>
          <w:tcPr>
            <w:tcW w:w="1260" w:type="dxa"/>
            <w:gridSpan w:val="3"/>
          </w:tcPr>
          <w:p w14:paraId="50DAC66C" w14:textId="77777777" w:rsidR="005D682F" w:rsidRPr="005D682F" w:rsidRDefault="005D682F" w:rsidP="005D682F">
            <w:pPr>
              <w:rPr>
                <w:bCs/>
                <w:color w:val="auto"/>
              </w:rPr>
            </w:pPr>
          </w:p>
        </w:tc>
        <w:tc>
          <w:tcPr>
            <w:tcW w:w="1170" w:type="dxa"/>
          </w:tcPr>
          <w:p w14:paraId="73FAF8A5" w14:textId="77777777" w:rsidR="005D682F" w:rsidRPr="005D682F" w:rsidRDefault="005D682F" w:rsidP="005D682F">
            <w:pPr>
              <w:rPr>
                <w:bCs/>
                <w:color w:val="auto"/>
              </w:rPr>
            </w:pPr>
            <w:r w:rsidRPr="005D682F">
              <w:rPr>
                <w:bCs/>
                <w:color w:val="auto"/>
              </w:rPr>
              <w:t>No of energy security months</w:t>
            </w:r>
          </w:p>
        </w:tc>
        <w:tc>
          <w:tcPr>
            <w:tcW w:w="1620" w:type="dxa"/>
          </w:tcPr>
          <w:p w14:paraId="7E21C2DB" w14:textId="77777777" w:rsidR="005D682F" w:rsidRPr="005D682F" w:rsidRDefault="005D682F" w:rsidP="005D682F">
            <w:pPr>
              <w:rPr>
                <w:bCs/>
                <w:color w:val="auto"/>
              </w:rPr>
            </w:pPr>
          </w:p>
        </w:tc>
        <w:tc>
          <w:tcPr>
            <w:tcW w:w="1985" w:type="dxa"/>
            <w:gridSpan w:val="3"/>
          </w:tcPr>
          <w:p w14:paraId="703D4191" w14:textId="77777777" w:rsidR="005D682F" w:rsidRPr="005D682F" w:rsidRDefault="005D682F" w:rsidP="005D682F">
            <w:pPr>
              <w:rPr>
                <w:bCs/>
                <w:color w:val="auto"/>
              </w:rPr>
            </w:pPr>
            <w:r w:rsidRPr="005D682F">
              <w:rPr>
                <w:bCs/>
                <w:color w:val="auto"/>
              </w:rPr>
              <w:t xml:space="preserve">Biomass measurement, household survey </w:t>
            </w:r>
          </w:p>
        </w:tc>
      </w:tr>
      <w:tr w:rsidR="00192A6C" w:rsidRPr="005D682F" w14:paraId="30AD38B1" w14:textId="77777777" w:rsidTr="00192A6C">
        <w:tc>
          <w:tcPr>
            <w:tcW w:w="1615" w:type="dxa"/>
            <w:gridSpan w:val="2"/>
          </w:tcPr>
          <w:p w14:paraId="76FB9ECB" w14:textId="77777777" w:rsidR="005D682F" w:rsidRPr="005D682F" w:rsidRDefault="005D682F" w:rsidP="005D682F">
            <w:pPr>
              <w:rPr>
                <w:bCs/>
                <w:i/>
                <w:iCs/>
                <w:color w:val="auto"/>
              </w:rPr>
            </w:pPr>
            <w:r w:rsidRPr="005D682F">
              <w:rPr>
                <w:bCs/>
                <w:i/>
                <w:iCs/>
                <w:color w:val="auto"/>
              </w:rPr>
              <w:t>Soil biology</w:t>
            </w:r>
          </w:p>
        </w:tc>
        <w:tc>
          <w:tcPr>
            <w:tcW w:w="1440" w:type="dxa"/>
            <w:gridSpan w:val="4"/>
          </w:tcPr>
          <w:p w14:paraId="2E07BCAC" w14:textId="77777777" w:rsidR="005D682F" w:rsidRPr="005D682F" w:rsidRDefault="005D682F" w:rsidP="005D682F">
            <w:pPr>
              <w:rPr>
                <w:bCs/>
                <w:color w:val="auto"/>
              </w:rPr>
            </w:pPr>
            <w:r w:rsidRPr="005D682F">
              <w:rPr>
                <w:bCs/>
                <w:color w:val="auto"/>
              </w:rPr>
              <w:t>Labile carbon (g/kg)</w:t>
            </w:r>
          </w:p>
        </w:tc>
        <w:tc>
          <w:tcPr>
            <w:tcW w:w="1260" w:type="dxa"/>
            <w:gridSpan w:val="3"/>
          </w:tcPr>
          <w:p w14:paraId="79DDCDC0" w14:textId="77777777" w:rsidR="005D682F" w:rsidRPr="005D682F" w:rsidRDefault="005D682F" w:rsidP="005D682F">
            <w:pPr>
              <w:rPr>
                <w:bCs/>
                <w:color w:val="auto"/>
              </w:rPr>
            </w:pPr>
          </w:p>
        </w:tc>
        <w:tc>
          <w:tcPr>
            <w:tcW w:w="1170" w:type="dxa"/>
          </w:tcPr>
          <w:p w14:paraId="4D2B3297" w14:textId="77777777" w:rsidR="005D682F" w:rsidRPr="005D682F" w:rsidRDefault="005D682F" w:rsidP="005D682F">
            <w:pPr>
              <w:rPr>
                <w:bCs/>
                <w:color w:val="auto"/>
              </w:rPr>
            </w:pPr>
          </w:p>
        </w:tc>
        <w:tc>
          <w:tcPr>
            <w:tcW w:w="1620" w:type="dxa"/>
          </w:tcPr>
          <w:p w14:paraId="0D409DCE" w14:textId="77777777" w:rsidR="005D682F" w:rsidRPr="005D682F" w:rsidRDefault="005D682F" w:rsidP="005D682F">
            <w:pPr>
              <w:rPr>
                <w:bCs/>
                <w:color w:val="auto"/>
              </w:rPr>
            </w:pPr>
          </w:p>
        </w:tc>
        <w:tc>
          <w:tcPr>
            <w:tcW w:w="1985" w:type="dxa"/>
            <w:gridSpan w:val="3"/>
          </w:tcPr>
          <w:p w14:paraId="02F29E3D" w14:textId="77777777" w:rsidR="005D682F" w:rsidRPr="005D682F" w:rsidRDefault="005D682F" w:rsidP="005D682F">
            <w:pPr>
              <w:rPr>
                <w:bCs/>
                <w:color w:val="auto"/>
              </w:rPr>
            </w:pPr>
            <w:r w:rsidRPr="005D682F">
              <w:rPr>
                <w:bCs/>
                <w:color w:val="auto"/>
              </w:rPr>
              <w:t>Soil test</w:t>
            </w:r>
          </w:p>
        </w:tc>
      </w:tr>
      <w:tr w:rsidR="00192A6C" w:rsidRPr="005D682F" w14:paraId="2C3BC78C" w14:textId="77777777" w:rsidTr="00192A6C">
        <w:tc>
          <w:tcPr>
            <w:tcW w:w="1615" w:type="dxa"/>
            <w:gridSpan w:val="2"/>
          </w:tcPr>
          <w:p w14:paraId="0064B06E" w14:textId="77777777" w:rsidR="005D682F" w:rsidRPr="005D682F" w:rsidRDefault="005D682F" w:rsidP="005D682F">
            <w:pPr>
              <w:rPr>
                <w:bCs/>
                <w:i/>
                <w:iCs/>
                <w:color w:val="auto"/>
              </w:rPr>
            </w:pPr>
            <w:r w:rsidRPr="005D682F">
              <w:rPr>
                <w:bCs/>
                <w:i/>
                <w:iCs/>
                <w:color w:val="auto"/>
              </w:rPr>
              <w:t>Soil chemical</w:t>
            </w:r>
          </w:p>
          <w:p w14:paraId="31D11313" w14:textId="77777777" w:rsidR="005D682F" w:rsidRPr="005D682F" w:rsidRDefault="005D682F" w:rsidP="005D682F">
            <w:pPr>
              <w:rPr>
                <w:bCs/>
                <w:i/>
                <w:iCs/>
                <w:color w:val="auto"/>
              </w:rPr>
            </w:pPr>
            <w:r w:rsidRPr="005D682F">
              <w:rPr>
                <w:bCs/>
                <w:i/>
                <w:iCs/>
                <w:color w:val="auto"/>
              </w:rPr>
              <w:t>Quality</w:t>
            </w:r>
          </w:p>
        </w:tc>
        <w:tc>
          <w:tcPr>
            <w:tcW w:w="1440" w:type="dxa"/>
            <w:gridSpan w:val="4"/>
          </w:tcPr>
          <w:p w14:paraId="3CD592B3" w14:textId="77777777" w:rsidR="005D682F" w:rsidRPr="005D682F" w:rsidRDefault="005D682F" w:rsidP="005D682F">
            <w:pPr>
              <w:rPr>
                <w:bCs/>
                <w:color w:val="auto"/>
              </w:rPr>
            </w:pPr>
            <w:r w:rsidRPr="005D682F">
              <w:rPr>
                <w:bCs/>
                <w:color w:val="auto"/>
              </w:rPr>
              <w:t xml:space="preserve">Soil pH, Soil nutrient levels (g/kg) and EC </w:t>
            </w:r>
            <w:proofErr w:type="spellStart"/>
            <w:r w:rsidRPr="005D682F">
              <w:rPr>
                <w:bCs/>
                <w:color w:val="auto"/>
              </w:rPr>
              <w:t>cmol</w:t>
            </w:r>
            <w:proofErr w:type="spellEnd"/>
            <w:r w:rsidRPr="005D682F">
              <w:rPr>
                <w:bCs/>
                <w:color w:val="auto"/>
              </w:rPr>
              <w:t>/kg</w:t>
            </w:r>
          </w:p>
        </w:tc>
        <w:tc>
          <w:tcPr>
            <w:tcW w:w="1260" w:type="dxa"/>
            <w:gridSpan w:val="3"/>
          </w:tcPr>
          <w:p w14:paraId="6869BA3C" w14:textId="77777777" w:rsidR="005D682F" w:rsidRPr="005D682F" w:rsidRDefault="005D682F" w:rsidP="005D682F">
            <w:pPr>
              <w:rPr>
                <w:bCs/>
                <w:color w:val="auto"/>
              </w:rPr>
            </w:pPr>
          </w:p>
        </w:tc>
        <w:tc>
          <w:tcPr>
            <w:tcW w:w="1170" w:type="dxa"/>
          </w:tcPr>
          <w:p w14:paraId="3B1A8E80" w14:textId="77777777" w:rsidR="005D682F" w:rsidRPr="005D682F" w:rsidRDefault="005D682F" w:rsidP="005D682F">
            <w:pPr>
              <w:rPr>
                <w:bCs/>
                <w:color w:val="auto"/>
              </w:rPr>
            </w:pPr>
          </w:p>
        </w:tc>
        <w:tc>
          <w:tcPr>
            <w:tcW w:w="1620" w:type="dxa"/>
          </w:tcPr>
          <w:p w14:paraId="04D9A443" w14:textId="77777777" w:rsidR="005D682F" w:rsidRPr="005D682F" w:rsidRDefault="005D682F" w:rsidP="005D682F">
            <w:pPr>
              <w:rPr>
                <w:bCs/>
                <w:color w:val="auto"/>
              </w:rPr>
            </w:pPr>
          </w:p>
        </w:tc>
        <w:tc>
          <w:tcPr>
            <w:tcW w:w="1985" w:type="dxa"/>
            <w:gridSpan w:val="3"/>
          </w:tcPr>
          <w:p w14:paraId="2C7F5710" w14:textId="77777777" w:rsidR="005D682F" w:rsidRPr="005D682F" w:rsidRDefault="005D682F" w:rsidP="005D682F">
            <w:pPr>
              <w:rPr>
                <w:bCs/>
                <w:color w:val="auto"/>
              </w:rPr>
            </w:pPr>
            <w:r w:rsidRPr="005D682F">
              <w:rPr>
                <w:bCs/>
                <w:color w:val="auto"/>
              </w:rPr>
              <w:t>Soil test</w:t>
            </w:r>
          </w:p>
        </w:tc>
      </w:tr>
      <w:tr w:rsidR="00192A6C" w:rsidRPr="005D682F" w14:paraId="38B24902" w14:textId="77777777" w:rsidTr="00192A6C">
        <w:tc>
          <w:tcPr>
            <w:tcW w:w="1615" w:type="dxa"/>
            <w:gridSpan w:val="2"/>
          </w:tcPr>
          <w:p w14:paraId="0C630B52" w14:textId="77777777" w:rsidR="005D682F" w:rsidRPr="005D682F" w:rsidRDefault="005D682F" w:rsidP="005D682F">
            <w:pPr>
              <w:rPr>
                <w:bCs/>
                <w:i/>
                <w:iCs/>
                <w:color w:val="auto"/>
              </w:rPr>
            </w:pPr>
            <w:r w:rsidRPr="005D682F">
              <w:rPr>
                <w:bCs/>
                <w:i/>
                <w:iCs/>
                <w:color w:val="auto"/>
              </w:rPr>
              <w:t>Soil physical</w:t>
            </w:r>
          </w:p>
          <w:p w14:paraId="4EB60AE0" w14:textId="77777777" w:rsidR="005D682F" w:rsidRPr="005D682F" w:rsidRDefault="005D682F" w:rsidP="005D682F">
            <w:pPr>
              <w:rPr>
                <w:bCs/>
                <w:i/>
                <w:iCs/>
                <w:color w:val="auto"/>
              </w:rPr>
            </w:pPr>
            <w:r w:rsidRPr="005D682F">
              <w:rPr>
                <w:bCs/>
                <w:i/>
                <w:iCs/>
                <w:color w:val="auto"/>
              </w:rPr>
              <w:t>Quality</w:t>
            </w:r>
          </w:p>
        </w:tc>
        <w:tc>
          <w:tcPr>
            <w:tcW w:w="1440" w:type="dxa"/>
            <w:gridSpan w:val="4"/>
          </w:tcPr>
          <w:p w14:paraId="38CC1528" w14:textId="77777777" w:rsidR="005D682F" w:rsidRPr="005D682F" w:rsidRDefault="005D682F" w:rsidP="005D682F">
            <w:pPr>
              <w:rPr>
                <w:bCs/>
                <w:color w:val="auto"/>
              </w:rPr>
            </w:pPr>
            <w:r w:rsidRPr="005D682F">
              <w:rPr>
                <w:bCs/>
                <w:color w:val="auto"/>
              </w:rPr>
              <w:t>MC (%); Bulky density (g/cm3)</w:t>
            </w:r>
          </w:p>
        </w:tc>
        <w:tc>
          <w:tcPr>
            <w:tcW w:w="1260" w:type="dxa"/>
            <w:gridSpan w:val="3"/>
          </w:tcPr>
          <w:p w14:paraId="08547AF3" w14:textId="77777777" w:rsidR="005D682F" w:rsidRPr="005D682F" w:rsidRDefault="005D682F" w:rsidP="005D682F">
            <w:pPr>
              <w:rPr>
                <w:bCs/>
                <w:color w:val="auto"/>
              </w:rPr>
            </w:pPr>
          </w:p>
        </w:tc>
        <w:tc>
          <w:tcPr>
            <w:tcW w:w="1170" w:type="dxa"/>
          </w:tcPr>
          <w:p w14:paraId="2BFD6078" w14:textId="77777777" w:rsidR="005D682F" w:rsidRPr="005D682F" w:rsidRDefault="005D682F" w:rsidP="005D682F">
            <w:pPr>
              <w:rPr>
                <w:bCs/>
                <w:color w:val="auto"/>
              </w:rPr>
            </w:pPr>
          </w:p>
        </w:tc>
        <w:tc>
          <w:tcPr>
            <w:tcW w:w="1620" w:type="dxa"/>
          </w:tcPr>
          <w:p w14:paraId="326AAB2B" w14:textId="77777777" w:rsidR="005D682F" w:rsidRPr="005D682F" w:rsidRDefault="005D682F" w:rsidP="005D682F">
            <w:pPr>
              <w:rPr>
                <w:bCs/>
                <w:color w:val="auto"/>
              </w:rPr>
            </w:pPr>
          </w:p>
        </w:tc>
        <w:tc>
          <w:tcPr>
            <w:tcW w:w="1985" w:type="dxa"/>
            <w:gridSpan w:val="3"/>
          </w:tcPr>
          <w:p w14:paraId="413566B7" w14:textId="77777777" w:rsidR="005D682F" w:rsidRPr="005D682F" w:rsidRDefault="005D682F" w:rsidP="005D682F">
            <w:pPr>
              <w:rPr>
                <w:bCs/>
                <w:color w:val="auto"/>
              </w:rPr>
            </w:pPr>
            <w:r w:rsidRPr="005D682F">
              <w:rPr>
                <w:bCs/>
                <w:color w:val="auto"/>
              </w:rPr>
              <w:t>Soil test</w:t>
            </w:r>
          </w:p>
        </w:tc>
      </w:tr>
      <w:tr w:rsidR="005D682F" w:rsidRPr="005D682F" w14:paraId="79BED5C3" w14:textId="77777777" w:rsidTr="00192A6C">
        <w:tc>
          <w:tcPr>
            <w:tcW w:w="9090" w:type="dxa"/>
            <w:gridSpan w:val="14"/>
          </w:tcPr>
          <w:p w14:paraId="2AA792FE" w14:textId="77777777" w:rsidR="005D682F" w:rsidRPr="005D682F" w:rsidRDefault="005D682F" w:rsidP="005D682F">
            <w:pPr>
              <w:rPr>
                <w:bCs/>
                <w:color w:val="auto"/>
              </w:rPr>
            </w:pPr>
            <w:r w:rsidRPr="005D682F">
              <w:rPr>
                <w:bCs/>
                <w:color w:val="auto"/>
              </w:rPr>
              <w:t xml:space="preserve">Economic </w:t>
            </w:r>
          </w:p>
        </w:tc>
      </w:tr>
      <w:tr w:rsidR="00192A6C" w:rsidRPr="005D682F" w14:paraId="0008D7D7" w14:textId="77777777" w:rsidTr="00192A6C">
        <w:tc>
          <w:tcPr>
            <w:tcW w:w="1615" w:type="dxa"/>
            <w:gridSpan w:val="2"/>
          </w:tcPr>
          <w:p w14:paraId="291BA296" w14:textId="77777777" w:rsidR="005D682F" w:rsidRPr="005D682F" w:rsidRDefault="005D682F" w:rsidP="005D682F">
            <w:pPr>
              <w:rPr>
                <w:bCs/>
                <w:i/>
                <w:iCs/>
                <w:color w:val="auto"/>
              </w:rPr>
            </w:pPr>
            <w:r w:rsidRPr="005D682F">
              <w:rPr>
                <w:bCs/>
                <w:i/>
                <w:iCs/>
                <w:color w:val="auto"/>
              </w:rPr>
              <w:t>Profitability</w:t>
            </w:r>
          </w:p>
        </w:tc>
        <w:tc>
          <w:tcPr>
            <w:tcW w:w="1440" w:type="dxa"/>
            <w:gridSpan w:val="4"/>
          </w:tcPr>
          <w:p w14:paraId="24391B00" w14:textId="77777777" w:rsidR="005D682F" w:rsidRPr="005D682F" w:rsidRDefault="005D682F" w:rsidP="005D682F">
            <w:pPr>
              <w:rPr>
                <w:bCs/>
                <w:color w:val="auto"/>
              </w:rPr>
            </w:pPr>
            <w:r w:rsidRPr="005D682F">
              <w:rPr>
                <w:bCs/>
                <w:color w:val="auto"/>
              </w:rPr>
              <w:t>Gross margin (USD/ha)</w:t>
            </w:r>
          </w:p>
        </w:tc>
        <w:tc>
          <w:tcPr>
            <w:tcW w:w="1260" w:type="dxa"/>
            <w:gridSpan w:val="3"/>
          </w:tcPr>
          <w:p w14:paraId="3DCDA5EB" w14:textId="77777777" w:rsidR="005D682F" w:rsidRPr="005D682F" w:rsidRDefault="005D682F" w:rsidP="005D682F">
            <w:pPr>
              <w:rPr>
                <w:bCs/>
                <w:color w:val="auto"/>
              </w:rPr>
            </w:pPr>
          </w:p>
        </w:tc>
        <w:tc>
          <w:tcPr>
            <w:tcW w:w="1170" w:type="dxa"/>
          </w:tcPr>
          <w:p w14:paraId="1562F6D3" w14:textId="77777777" w:rsidR="005D682F" w:rsidRPr="005D682F" w:rsidRDefault="005D682F" w:rsidP="005D682F">
            <w:pPr>
              <w:rPr>
                <w:bCs/>
                <w:color w:val="auto"/>
              </w:rPr>
            </w:pPr>
          </w:p>
        </w:tc>
        <w:tc>
          <w:tcPr>
            <w:tcW w:w="1620" w:type="dxa"/>
          </w:tcPr>
          <w:p w14:paraId="10A3B6F3" w14:textId="77777777" w:rsidR="005D682F" w:rsidRPr="005D682F" w:rsidRDefault="005D682F" w:rsidP="005D682F">
            <w:pPr>
              <w:rPr>
                <w:bCs/>
                <w:color w:val="auto"/>
              </w:rPr>
            </w:pPr>
          </w:p>
        </w:tc>
        <w:tc>
          <w:tcPr>
            <w:tcW w:w="1985" w:type="dxa"/>
            <w:gridSpan w:val="3"/>
          </w:tcPr>
          <w:p w14:paraId="73AE47E3" w14:textId="77777777" w:rsidR="005D682F" w:rsidRPr="005D682F" w:rsidRDefault="005D682F" w:rsidP="005D682F">
            <w:pPr>
              <w:rPr>
                <w:bCs/>
                <w:color w:val="auto"/>
              </w:rPr>
            </w:pPr>
            <w:r w:rsidRPr="005D682F">
              <w:rPr>
                <w:bCs/>
                <w:color w:val="auto"/>
              </w:rPr>
              <w:t>Participatory evaluation</w:t>
            </w:r>
          </w:p>
        </w:tc>
      </w:tr>
      <w:tr w:rsidR="00192A6C" w:rsidRPr="005D682F" w14:paraId="048667F3" w14:textId="77777777" w:rsidTr="00192A6C">
        <w:tc>
          <w:tcPr>
            <w:tcW w:w="1615" w:type="dxa"/>
            <w:gridSpan w:val="2"/>
          </w:tcPr>
          <w:p w14:paraId="6E4CF6B2" w14:textId="77777777" w:rsidR="005D682F" w:rsidRPr="005D682F" w:rsidRDefault="005D682F" w:rsidP="005D682F">
            <w:pPr>
              <w:rPr>
                <w:bCs/>
                <w:i/>
                <w:iCs/>
                <w:color w:val="auto"/>
              </w:rPr>
            </w:pPr>
            <w:r w:rsidRPr="005D682F">
              <w:rPr>
                <w:bCs/>
                <w:i/>
                <w:iCs/>
                <w:color w:val="auto"/>
              </w:rPr>
              <w:t>Returns to land</w:t>
            </w:r>
          </w:p>
        </w:tc>
        <w:tc>
          <w:tcPr>
            <w:tcW w:w="1440" w:type="dxa"/>
            <w:gridSpan w:val="4"/>
          </w:tcPr>
          <w:p w14:paraId="19A0EF39" w14:textId="77777777" w:rsidR="005D682F" w:rsidRPr="005D682F" w:rsidRDefault="005D682F" w:rsidP="005D682F">
            <w:pPr>
              <w:rPr>
                <w:bCs/>
                <w:color w:val="auto"/>
              </w:rPr>
            </w:pPr>
            <w:r w:rsidRPr="005D682F">
              <w:rPr>
                <w:bCs/>
                <w:color w:val="auto"/>
              </w:rPr>
              <w:t>Returns (USD/ha)</w:t>
            </w:r>
          </w:p>
        </w:tc>
        <w:tc>
          <w:tcPr>
            <w:tcW w:w="1260" w:type="dxa"/>
            <w:gridSpan w:val="3"/>
          </w:tcPr>
          <w:p w14:paraId="4E0615D4" w14:textId="77777777" w:rsidR="005D682F" w:rsidRPr="005D682F" w:rsidRDefault="005D682F" w:rsidP="005D682F">
            <w:pPr>
              <w:rPr>
                <w:bCs/>
                <w:color w:val="auto"/>
              </w:rPr>
            </w:pPr>
          </w:p>
        </w:tc>
        <w:tc>
          <w:tcPr>
            <w:tcW w:w="1170" w:type="dxa"/>
          </w:tcPr>
          <w:p w14:paraId="5A8041BA" w14:textId="77777777" w:rsidR="005D682F" w:rsidRPr="005D682F" w:rsidRDefault="005D682F" w:rsidP="005D682F">
            <w:pPr>
              <w:rPr>
                <w:bCs/>
                <w:color w:val="auto"/>
              </w:rPr>
            </w:pPr>
          </w:p>
        </w:tc>
        <w:tc>
          <w:tcPr>
            <w:tcW w:w="1620" w:type="dxa"/>
          </w:tcPr>
          <w:p w14:paraId="05666300" w14:textId="77777777" w:rsidR="005D682F" w:rsidRPr="005D682F" w:rsidRDefault="005D682F" w:rsidP="005D682F">
            <w:pPr>
              <w:rPr>
                <w:bCs/>
                <w:color w:val="auto"/>
              </w:rPr>
            </w:pPr>
          </w:p>
        </w:tc>
        <w:tc>
          <w:tcPr>
            <w:tcW w:w="1985" w:type="dxa"/>
            <w:gridSpan w:val="3"/>
          </w:tcPr>
          <w:p w14:paraId="43F0B617" w14:textId="77777777" w:rsidR="005D682F" w:rsidRPr="005D682F" w:rsidRDefault="005D682F" w:rsidP="005D682F">
            <w:pPr>
              <w:rPr>
                <w:bCs/>
                <w:color w:val="auto"/>
              </w:rPr>
            </w:pPr>
            <w:r w:rsidRPr="005D682F">
              <w:rPr>
                <w:bCs/>
                <w:color w:val="auto"/>
              </w:rPr>
              <w:t>Participatory evaluation</w:t>
            </w:r>
          </w:p>
        </w:tc>
      </w:tr>
      <w:tr w:rsidR="00192A6C" w:rsidRPr="005D682F" w14:paraId="712C77B4" w14:textId="77777777" w:rsidTr="00192A6C">
        <w:tc>
          <w:tcPr>
            <w:tcW w:w="1615" w:type="dxa"/>
            <w:gridSpan w:val="2"/>
          </w:tcPr>
          <w:p w14:paraId="334E95B7" w14:textId="77777777" w:rsidR="005D682F" w:rsidRPr="005D682F" w:rsidRDefault="005D682F" w:rsidP="005D682F">
            <w:pPr>
              <w:rPr>
                <w:bCs/>
                <w:i/>
                <w:iCs/>
                <w:color w:val="auto"/>
              </w:rPr>
            </w:pPr>
            <w:r w:rsidRPr="005D682F">
              <w:rPr>
                <w:bCs/>
                <w:i/>
                <w:iCs/>
                <w:color w:val="auto"/>
              </w:rPr>
              <w:t>Labor requirement</w:t>
            </w:r>
          </w:p>
        </w:tc>
        <w:tc>
          <w:tcPr>
            <w:tcW w:w="1440" w:type="dxa"/>
            <w:gridSpan w:val="4"/>
          </w:tcPr>
          <w:p w14:paraId="68D26F69" w14:textId="77777777" w:rsidR="005D682F" w:rsidRPr="005D682F" w:rsidRDefault="005D682F" w:rsidP="005D682F">
            <w:pPr>
              <w:rPr>
                <w:bCs/>
                <w:color w:val="auto"/>
              </w:rPr>
            </w:pPr>
            <w:r w:rsidRPr="005D682F">
              <w:rPr>
                <w:bCs/>
                <w:color w:val="auto"/>
              </w:rPr>
              <w:t>Labor requirement (</w:t>
            </w:r>
            <w:proofErr w:type="spellStart"/>
            <w:r w:rsidRPr="005D682F">
              <w:rPr>
                <w:bCs/>
                <w:color w:val="auto"/>
              </w:rPr>
              <w:t>hrs</w:t>
            </w:r>
            <w:proofErr w:type="spellEnd"/>
            <w:r w:rsidRPr="005D682F">
              <w:rPr>
                <w:bCs/>
                <w:color w:val="auto"/>
              </w:rPr>
              <w:t>/ha)</w:t>
            </w:r>
          </w:p>
        </w:tc>
        <w:tc>
          <w:tcPr>
            <w:tcW w:w="1260" w:type="dxa"/>
            <w:gridSpan w:val="3"/>
          </w:tcPr>
          <w:p w14:paraId="6C08F87E" w14:textId="77777777" w:rsidR="005D682F" w:rsidRPr="005D682F" w:rsidRDefault="005D682F" w:rsidP="005D682F">
            <w:pPr>
              <w:rPr>
                <w:bCs/>
                <w:color w:val="auto"/>
              </w:rPr>
            </w:pPr>
          </w:p>
        </w:tc>
        <w:tc>
          <w:tcPr>
            <w:tcW w:w="1170" w:type="dxa"/>
          </w:tcPr>
          <w:p w14:paraId="2F31E273" w14:textId="77777777" w:rsidR="005D682F" w:rsidRPr="005D682F" w:rsidRDefault="005D682F" w:rsidP="005D682F">
            <w:pPr>
              <w:rPr>
                <w:bCs/>
                <w:color w:val="auto"/>
              </w:rPr>
            </w:pPr>
          </w:p>
        </w:tc>
        <w:tc>
          <w:tcPr>
            <w:tcW w:w="1620" w:type="dxa"/>
          </w:tcPr>
          <w:p w14:paraId="27C9262D" w14:textId="77777777" w:rsidR="005D682F" w:rsidRPr="005D682F" w:rsidRDefault="005D682F" w:rsidP="005D682F">
            <w:pPr>
              <w:rPr>
                <w:bCs/>
                <w:color w:val="auto"/>
              </w:rPr>
            </w:pPr>
          </w:p>
        </w:tc>
        <w:tc>
          <w:tcPr>
            <w:tcW w:w="1985" w:type="dxa"/>
            <w:gridSpan w:val="3"/>
          </w:tcPr>
          <w:p w14:paraId="6ACA625D" w14:textId="77777777" w:rsidR="005D682F" w:rsidRPr="005D682F" w:rsidRDefault="005D682F" w:rsidP="005D682F">
            <w:pPr>
              <w:rPr>
                <w:bCs/>
                <w:color w:val="auto"/>
              </w:rPr>
            </w:pPr>
            <w:r w:rsidRPr="005D682F">
              <w:rPr>
                <w:bCs/>
                <w:color w:val="auto"/>
              </w:rPr>
              <w:t>Participatory evaluation</w:t>
            </w:r>
          </w:p>
        </w:tc>
      </w:tr>
      <w:tr w:rsidR="005D682F" w:rsidRPr="005D682F" w14:paraId="5D55A024" w14:textId="77777777" w:rsidTr="00192A6C">
        <w:tc>
          <w:tcPr>
            <w:tcW w:w="9090" w:type="dxa"/>
            <w:gridSpan w:val="14"/>
          </w:tcPr>
          <w:p w14:paraId="51F92036" w14:textId="77777777" w:rsidR="005D682F" w:rsidRPr="005D682F" w:rsidRDefault="005D682F" w:rsidP="005D682F">
            <w:pPr>
              <w:rPr>
                <w:bCs/>
                <w:color w:val="auto"/>
              </w:rPr>
            </w:pPr>
            <w:r w:rsidRPr="005D682F">
              <w:rPr>
                <w:bCs/>
                <w:color w:val="auto"/>
              </w:rPr>
              <w:t>Social</w:t>
            </w:r>
          </w:p>
        </w:tc>
      </w:tr>
      <w:tr w:rsidR="00192A6C" w:rsidRPr="005D682F" w14:paraId="59589BEE" w14:textId="77777777" w:rsidTr="00192A6C">
        <w:tc>
          <w:tcPr>
            <w:tcW w:w="1615" w:type="dxa"/>
            <w:gridSpan w:val="2"/>
          </w:tcPr>
          <w:p w14:paraId="38ED6DD4" w14:textId="77777777" w:rsidR="005D682F" w:rsidRPr="005D682F" w:rsidRDefault="005D682F" w:rsidP="005D682F">
            <w:pPr>
              <w:rPr>
                <w:bCs/>
                <w:i/>
                <w:iCs/>
                <w:color w:val="auto"/>
              </w:rPr>
            </w:pPr>
            <w:r w:rsidRPr="005D682F">
              <w:rPr>
                <w:bCs/>
                <w:i/>
                <w:iCs/>
                <w:color w:val="auto"/>
              </w:rPr>
              <w:t>Gender</w:t>
            </w:r>
            <w:r w:rsidRPr="005D682F" w:rsidDel="00514FA1">
              <w:rPr>
                <w:bCs/>
                <w:i/>
                <w:iCs/>
                <w:color w:val="auto"/>
              </w:rPr>
              <w:t xml:space="preserve"> </w:t>
            </w:r>
            <w:r w:rsidRPr="005D682F">
              <w:rPr>
                <w:bCs/>
                <w:i/>
                <w:iCs/>
                <w:color w:val="auto"/>
              </w:rPr>
              <w:t>equity</w:t>
            </w:r>
          </w:p>
        </w:tc>
        <w:tc>
          <w:tcPr>
            <w:tcW w:w="1440" w:type="dxa"/>
            <w:gridSpan w:val="4"/>
          </w:tcPr>
          <w:p w14:paraId="079B3550" w14:textId="77777777" w:rsidR="005D682F" w:rsidRPr="005D682F" w:rsidRDefault="005D682F" w:rsidP="005D682F">
            <w:pPr>
              <w:rPr>
                <w:bCs/>
                <w:color w:val="auto"/>
              </w:rPr>
            </w:pPr>
          </w:p>
        </w:tc>
        <w:tc>
          <w:tcPr>
            <w:tcW w:w="1260" w:type="dxa"/>
            <w:gridSpan w:val="3"/>
          </w:tcPr>
          <w:p w14:paraId="6858E2A0" w14:textId="77777777" w:rsidR="005D682F" w:rsidRPr="005D682F" w:rsidRDefault="005D682F" w:rsidP="005D682F">
            <w:pPr>
              <w:rPr>
                <w:bCs/>
                <w:color w:val="auto"/>
              </w:rPr>
            </w:pPr>
          </w:p>
        </w:tc>
        <w:tc>
          <w:tcPr>
            <w:tcW w:w="1170" w:type="dxa"/>
          </w:tcPr>
          <w:p w14:paraId="34FB068B" w14:textId="77777777" w:rsidR="005D682F" w:rsidRPr="005D682F" w:rsidRDefault="005D682F" w:rsidP="005D682F">
            <w:pPr>
              <w:rPr>
                <w:bCs/>
                <w:color w:val="auto"/>
              </w:rPr>
            </w:pPr>
          </w:p>
        </w:tc>
        <w:tc>
          <w:tcPr>
            <w:tcW w:w="1620" w:type="dxa"/>
          </w:tcPr>
          <w:p w14:paraId="1D36C3FC" w14:textId="77777777" w:rsidR="005D682F" w:rsidRPr="005D682F" w:rsidRDefault="005D682F" w:rsidP="005D682F">
            <w:pPr>
              <w:rPr>
                <w:bCs/>
                <w:color w:val="auto"/>
              </w:rPr>
            </w:pPr>
            <w:r w:rsidRPr="005D682F">
              <w:rPr>
                <w:bCs/>
                <w:color w:val="auto"/>
              </w:rPr>
              <w:t>Rating of technologies by gender</w:t>
            </w:r>
          </w:p>
        </w:tc>
        <w:tc>
          <w:tcPr>
            <w:tcW w:w="1985" w:type="dxa"/>
            <w:gridSpan w:val="3"/>
          </w:tcPr>
          <w:p w14:paraId="59096AF2" w14:textId="77777777" w:rsidR="005D682F" w:rsidRPr="005D682F" w:rsidRDefault="005D682F" w:rsidP="005D682F">
            <w:pPr>
              <w:rPr>
                <w:bCs/>
                <w:color w:val="auto"/>
              </w:rPr>
            </w:pPr>
            <w:r w:rsidRPr="005D682F">
              <w:rPr>
                <w:bCs/>
                <w:color w:val="auto"/>
              </w:rPr>
              <w:t xml:space="preserve">Participatory evaluation </w:t>
            </w:r>
          </w:p>
        </w:tc>
      </w:tr>
      <w:tr w:rsidR="00192A6C" w:rsidRPr="005D682F" w14:paraId="5CE26428" w14:textId="77777777" w:rsidTr="00192A6C">
        <w:tc>
          <w:tcPr>
            <w:tcW w:w="1615" w:type="dxa"/>
            <w:gridSpan w:val="2"/>
          </w:tcPr>
          <w:p w14:paraId="3762E762" w14:textId="77777777" w:rsidR="005D682F" w:rsidRPr="005D682F" w:rsidRDefault="005D682F" w:rsidP="005D682F">
            <w:pPr>
              <w:rPr>
                <w:bCs/>
                <w:i/>
                <w:iCs/>
                <w:color w:val="auto"/>
              </w:rPr>
            </w:pPr>
            <w:r w:rsidRPr="005D682F">
              <w:rPr>
                <w:bCs/>
                <w:i/>
                <w:iCs/>
                <w:color w:val="auto"/>
              </w:rPr>
              <w:t>Equity</w:t>
            </w:r>
          </w:p>
        </w:tc>
        <w:tc>
          <w:tcPr>
            <w:tcW w:w="1440" w:type="dxa"/>
            <w:gridSpan w:val="4"/>
          </w:tcPr>
          <w:p w14:paraId="68535FFC" w14:textId="77777777" w:rsidR="005D682F" w:rsidRPr="005D682F" w:rsidRDefault="005D682F" w:rsidP="005D682F">
            <w:pPr>
              <w:rPr>
                <w:bCs/>
                <w:color w:val="auto"/>
              </w:rPr>
            </w:pPr>
          </w:p>
        </w:tc>
        <w:tc>
          <w:tcPr>
            <w:tcW w:w="1260" w:type="dxa"/>
            <w:gridSpan w:val="3"/>
          </w:tcPr>
          <w:p w14:paraId="61962807" w14:textId="77777777" w:rsidR="005D682F" w:rsidRPr="005D682F" w:rsidRDefault="005D682F" w:rsidP="005D682F">
            <w:pPr>
              <w:rPr>
                <w:bCs/>
                <w:color w:val="auto"/>
              </w:rPr>
            </w:pPr>
          </w:p>
        </w:tc>
        <w:tc>
          <w:tcPr>
            <w:tcW w:w="1170" w:type="dxa"/>
          </w:tcPr>
          <w:p w14:paraId="588A7A72" w14:textId="77777777" w:rsidR="005D682F" w:rsidRPr="005D682F" w:rsidRDefault="005D682F" w:rsidP="005D682F">
            <w:pPr>
              <w:rPr>
                <w:bCs/>
                <w:color w:val="auto"/>
              </w:rPr>
            </w:pPr>
          </w:p>
        </w:tc>
        <w:tc>
          <w:tcPr>
            <w:tcW w:w="1620" w:type="dxa"/>
          </w:tcPr>
          <w:p w14:paraId="53884273" w14:textId="77777777" w:rsidR="005D682F" w:rsidRPr="005D682F" w:rsidRDefault="005D682F" w:rsidP="005D682F">
            <w:pPr>
              <w:rPr>
                <w:bCs/>
                <w:color w:val="auto"/>
              </w:rPr>
            </w:pPr>
            <w:r w:rsidRPr="005D682F">
              <w:rPr>
                <w:bCs/>
                <w:color w:val="auto"/>
              </w:rPr>
              <w:t>Rating of technologies by group</w:t>
            </w:r>
          </w:p>
        </w:tc>
        <w:tc>
          <w:tcPr>
            <w:tcW w:w="1985" w:type="dxa"/>
            <w:gridSpan w:val="3"/>
          </w:tcPr>
          <w:p w14:paraId="2D6A2A38" w14:textId="77777777" w:rsidR="005D682F" w:rsidRPr="005D682F" w:rsidRDefault="005D682F" w:rsidP="005D682F">
            <w:pPr>
              <w:rPr>
                <w:bCs/>
                <w:color w:val="auto"/>
              </w:rPr>
            </w:pPr>
            <w:r w:rsidRPr="005D682F">
              <w:rPr>
                <w:bCs/>
                <w:color w:val="auto"/>
              </w:rPr>
              <w:t xml:space="preserve">Participatory rating </w:t>
            </w:r>
          </w:p>
        </w:tc>
      </w:tr>
      <w:tr w:rsidR="005D682F" w:rsidRPr="005D682F" w14:paraId="6F8031AA" w14:textId="77777777" w:rsidTr="00192A6C">
        <w:tc>
          <w:tcPr>
            <w:tcW w:w="9090" w:type="dxa"/>
            <w:gridSpan w:val="14"/>
          </w:tcPr>
          <w:p w14:paraId="74294D1C" w14:textId="77777777" w:rsidR="005D682F" w:rsidRPr="005D682F" w:rsidRDefault="005D682F" w:rsidP="005D682F">
            <w:pPr>
              <w:rPr>
                <w:bCs/>
                <w:color w:val="auto"/>
              </w:rPr>
            </w:pPr>
            <w:r w:rsidRPr="005D682F">
              <w:rPr>
                <w:bCs/>
                <w:color w:val="auto"/>
              </w:rPr>
              <w:t>Human conditions</w:t>
            </w:r>
          </w:p>
        </w:tc>
      </w:tr>
      <w:tr w:rsidR="00192A6C" w:rsidRPr="005D682F" w14:paraId="08147D08" w14:textId="77777777" w:rsidTr="00192A6C">
        <w:tc>
          <w:tcPr>
            <w:tcW w:w="1615" w:type="dxa"/>
            <w:gridSpan w:val="2"/>
          </w:tcPr>
          <w:p w14:paraId="23FE48C3" w14:textId="77777777" w:rsidR="005D682F" w:rsidRPr="005D682F" w:rsidRDefault="005D682F" w:rsidP="005D682F">
            <w:pPr>
              <w:rPr>
                <w:b/>
                <w:i/>
                <w:iCs/>
                <w:color w:val="auto"/>
              </w:rPr>
            </w:pPr>
            <w:r w:rsidRPr="005D682F">
              <w:rPr>
                <w:i/>
                <w:iCs/>
                <w:color w:val="auto"/>
              </w:rPr>
              <w:t>Nutrition</w:t>
            </w:r>
          </w:p>
        </w:tc>
        <w:tc>
          <w:tcPr>
            <w:tcW w:w="1440" w:type="dxa"/>
            <w:gridSpan w:val="4"/>
          </w:tcPr>
          <w:p w14:paraId="6D3A1A02" w14:textId="77777777" w:rsidR="005D682F" w:rsidRPr="005D682F" w:rsidRDefault="005D682F" w:rsidP="005D682F">
            <w:pPr>
              <w:rPr>
                <w:color w:val="auto"/>
              </w:rPr>
            </w:pPr>
            <w:r w:rsidRPr="005D682F">
              <w:rPr>
                <w:color w:val="auto"/>
              </w:rPr>
              <w:t>Protein production (g/ha)</w:t>
            </w:r>
          </w:p>
        </w:tc>
        <w:tc>
          <w:tcPr>
            <w:tcW w:w="1260" w:type="dxa"/>
            <w:gridSpan w:val="3"/>
          </w:tcPr>
          <w:p w14:paraId="6904AF44" w14:textId="77777777" w:rsidR="005D682F" w:rsidRPr="005D682F" w:rsidRDefault="005D682F" w:rsidP="005D682F">
            <w:pPr>
              <w:rPr>
                <w:b/>
                <w:color w:val="auto"/>
              </w:rPr>
            </w:pPr>
          </w:p>
        </w:tc>
        <w:tc>
          <w:tcPr>
            <w:tcW w:w="1170" w:type="dxa"/>
          </w:tcPr>
          <w:p w14:paraId="73C4BD4F" w14:textId="77777777" w:rsidR="005D682F" w:rsidRPr="005D682F" w:rsidRDefault="005D682F" w:rsidP="005D682F">
            <w:pPr>
              <w:rPr>
                <w:b/>
                <w:color w:val="auto"/>
              </w:rPr>
            </w:pPr>
          </w:p>
        </w:tc>
        <w:tc>
          <w:tcPr>
            <w:tcW w:w="1620" w:type="dxa"/>
          </w:tcPr>
          <w:p w14:paraId="5D9F7855" w14:textId="77777777" w:rsidR="005D682F" w:rsidRPr="005D682F" w:rsidRDefault="005D682F" w:rsidP="005D682F">
            <w:pPr>
              <w:rPr>
                <w:b/>
                <w:color w:val="auto"/>
              </w:rPr>
            </w:pPr>
          </w:p>
        </w:tc>
        <w:tc>
          <w:tcPr>
            <w:tcW w:w="1985" w:type="dxa"/>
            <w:gridSpan w:val="3"/>
          </w:tcPr>
          <w:p w14:paraId="49D83FCD" w14:textId="77777777" w:rsidR="005D682F" w:rsidRPr="005D682F" w:rsidRDefault="005D682F" w:rsidP="005D682F">
            <w:pPr>
              <w:rPr>
                <w:color w:val="auto"/>
              </w:rPr>
            </w:pPr>
            <w:r w:rsidRPr="005D682F">
              <w:rPr>
                <w:color w:val="auto"/>
              </w:rPr>
              <w:t>Conversion using food nutrient composition tables (Lookup tables)</w:t>
            </w:r>
          </w:p>
        </w:tc>
      </w:tr>
      <w:tr w:rsidR="00192A6C" w:rsidRPr="005D682F" w14:paraId="7F22EFEA" w14:textId="77777777" w:rsidTr="00192A6C">
        <w:tc>
          <w:tcPr>
            <w:tcW w:w="1615" w:type="dxa"/>
            <w:gridSpan w:val="2"/>
          </w:tcPr>
          <w:p w14:paraId="150D626B" w14:textId="77777777" w:rsidR="005D682F" w:rsidRPr="005D682F" w:rsidRDefault="005D682F" w:rsidP="005D682F">
            <w:pPr>
              <w:rPr>
                <w:i/>
                <w:iCs/>
                <w:color w:val="auto"/>
              </w:rPr>
            </w:pPr>
            <w:r w:rsidRPr="005D682F">
              <w:rPr>
                <w:i/>
                <w:iCs/>
                <w:color w:val="auto"/>
              </w:rPr>
              <w:lastRenderedPageBreak/>
              <w:t>Food security</w:t>
            </w:r>
          </w:p>
        </w:tc>
        <w:tc>
          <w:tcPr>
            <w:tcW w:w="1440" w:type="dxa"/>
            <w:gridSpan w:val="4"/>
          </w:tcPr>
          <w:p w14:paraId="3D85536D" w14:textId="77777777" w:rsidR="005D682F" w:rsidRPr="005D682F" w:rsidRDefault="005D682F" w:rsidP="005D682F">
            <w:pPr>
              <w:rPr>
                <w:color w:val="auto"/>
              </w:rPr>
            </w:pPr>
            <w:r w:rsidRPr="005D682F">
              <w:rPr>
                <w:color w:val="auto"/>
              </w:rPr>
              <w:t>Food production (calories/ha)</w:t>
            </w:r>
          </w:p>
        </w:tc>
        <w:tc>
          <w:tcPr>
            <w:tcW w:w="1260" w:type="dxa"/>
            <w:gridSpan w:val="3"/>
          </w:tcPr>
          <w:p w14:paraId="3EDE4B0C" w14:textId="77777777" w:rsidR="005D682F" w:rsidRPr="005D682F" w:rsidRDefault="005D682F" w:rsidP="005D682F">
            <w:pPr>
              <w:rPr>
                <w:b/>
                <w:color w:val="auto"/>
              </w:rPr>
            </w:pPr>
          </w:p>
        </w:tc>
        <w:tc>
          <w:tcPr>
            <w:tcW w:w="1170" w:type="dxa"/>
          </w:tcPr>
          <w:p w14:paraId="70F1EC04" w14:textId="77777777" w:rsidR="005D682F" w:rsidRPr="005D682F" w:rsidRDefault="005D682F" w:rsidP="005D682F">
            <w:pPr>
              <w:rPr>
                <w:color w:val="auto"/>
              </w:rPr>
            </w:pPr>
          </w:p>
        </w:tc>
        <w:tc>
          <w:tcPr>
            <w:tcW w:w="1620" w:type="dxa"/>
          </w:tcPr>
          <w:p w14:paraId="0BF83B6F" w14:textId="77777777" w:rsidR="005D682F" w:rsidRPr="005D682F" w:rsidRDefault="005D682F" w:rsidP="005D682F">
            <w:pPr>
              <w:rPr>
                <w:b/>
                <w:color w:val="auto"/>
              </w:rPr>
            </w:pPr>
            <w:r w:rsidRPr="005D682F">
              <w:rPr>
                <w:color w:val="auto"/>
              </w:rPr>
              <w:t>Rating of food security</w:t>
            </w:r>
          </w:p>
        </w:tc>
        <w:tc>
          <w:tcPr>
            <w:tcW w:w="1985" w:type="dxa"/>
            <w:gridSpan w:val="3"/>
          </w:tcPr>
          <w:p w14:paraId="4D0CCD0B" w14:textId="77777777" w:rsidR="005D682F" w:rsidRPr="005D682F" w:rsidRDefault="005D682F" w:rsidP="005D682F">
            <w:pPr>
              <w:rPr>
                <w:color w:val="auto"/>
              </w:rPr>
            </w:pPr>
            <w:r w:rsidRPr="005D682F">
              <w:rPr>
                <w:color w:val="auto"/>
              </w:rPr>
              <w:t xml:space="preserve">Lookup tables and rating by farmers </w:t>
            </w:r>
          </w:p>
        </w:tc>
      </w:tr>
      <w:tr w:rsidR="005D682F" w:rsidRPr="005D682F" w14:paraId="0CEEB1FD" w14:textId="77777777" w:rsidTr="00192A6C">
        <w:tc>
          <w:tcPr>
            <w:tcW w:w="9090" w:type="dxa"/>
            <w:gridSpan w:val="14"/>
          </w:tcPr>
          <w:p w14:paraId="7A5AEACD" w14:textId="77777777" w:rsidR="005D682F" w:rsidRPr="005D682F" w:rsidRDefault="005D682F" w:rsidP="005D682F">
            <w:pPr>
              <w:rPr>
                <w:color w:val="auto"/>
              </w:rPr>
            </w:pPr>
          </w:p>
        </w:tc>
      </w:tr>
      <w:tr w:rsidR="00192A6C" w:rsidRPr="00192A6C" w14:paraId="38AC4378" w14:textId="77777777" w:rsidTr="00192A6C">
        <w:tc>
          <w:tcPr>
            <w:tcW w:w="3780" w:type="dxa"/>
            <w:gridSpan w:val="8"/>
            <w:tcBorders>
              <w:top w:val="single" w:sz="4" w:space="0" w:color="auto"/>
              <w:left w:val="single" w:sz="4" w:space="0" w:color="auto"/>
              <w:bottom w:val="single" w:sz="4" w:space="0" w:color="auto"/>
              <w:right w:val="single" w:sz="4" w:space="0" w:color="auto"/>
            </w:tcBorders>
          </w:tcPr>
          <w:p w14:paraId="068529AB" w14:textId="77777777" w:rsidR="00192A6C" w:rsidRPr="00192A6C" w:rsidRDefault="00192A6C" w:rsidP="00192A6C">
            <w:pPr>
              <w:rPr>
                <w:bCs/>
                <w:color w:val="auto"/>
              </w:rPr>
            </w:pPr>
            <w:r w:rsidRPr="00192A6C">
              <w:rPr>
                <w:bCs/>
                <w:color w:val="auto"/>
              </w:rPr>
              <w:t xml:space="preserve">6. Deliverables </w:t>
            </w:r>
          </w:p>
        </w:tc>
        <w:tc>
          <w:tcPr>
            <w:tcW w:w="3600" w:type="dxa"/>
            <w:gridSpan w:val="4"/>
            <w:tcBorders>
              <w:top w:val="single" w:sz="4" w:space="0" w:color="auto"/>
              <w:left w:val="single" w:sz="4" w:space="0" w:color="auto"/>
              <w:bottom w:val="single" w:sz="4" w:space="0" w:color="auto"/>
              <w:right w:val="single" w:sz="4" w:space="0" w:color="auto"/>
            </w:tcBorders>
          </w:tcPr>
          <w:p w14:paraId="3D9C34DA" w14:textId="77777777" w:rsidR="00192A6C" w:rsidRPr="00192A6C" w:rsidRDefault="00192A6C" w:rsidP="00192A6C">
            <w:pPr>
              <w:rPr>
                <w:bCs/>
                <w:color w:val="auto"/>
              </w:rPr>
            </w:pPr>
            <w:r w:rsidRPr="00192A6C">
              <w:rPr>
                <w:bCs/>
                <w:color w:val="auto"/>
              </w:rPr>
              <w:t>Means of verification</w:t>
            </w:r>
          </w:p>
        </w:tc>
        <w:tc>
          <w:tcPr>
            <w:tcW w:w="1710" w:type="dxa"/>
            <w:gridSpan w:val="2"/>
            <w:tcBorders>
              <w:top w:val="single" w:sz="4" w:space="0" w:color="auto"/>
              <w:left w:val="single" w:sz="4" w:space="0" w:color="auto"/>
              <w:bottom w:val="single" w:sz="4" w:space="0" w:color="auto"/>
              <w:right w:val="single" w:sz="4" w:space="0" w:color="auto"/>
            </w:tcBorders>
          </w:tcPr>
          <w:p w14:paraId="2CA45DB9" w14:textId="77777777" w:rsidR="00192A6C" w:rsidRPr="00192A6C" w:rsidRDefault="00192A6C" w:rsidP="00192A6C">
            <w:pPr>
              <w:rPr>
                <w:bCs/>
                <w:color w:val="auto"/>
              </w:rPr>
            </w:pPr>
            <w:r w:rsidRPr="00192A6C">
              <w:rPr>
                <w:bCs/>
                <w:color w:val="auto"/>
              </w:rPr>
              <w:t xml:space="preserve">Delivery date </w:t>
            </w:r>
          </w:p>
        </w:tc>
      </w:tr>
      <w:tr w:rsidR="00192A6C" w:rsidRPr="00192A6C" w14:paraId="67805776" w14:textId="77777777" w:rsidTr="00192A6C">
        <w:tc>
          <w:tcPr>
            <w:tcW w:w="3780" w:type="dxa"/>
            <w:gridSpan w:val="8"/>
            <w:tcBorders>
              <w:top w:val="single" w:sz="4" w:space="0" w:color="auto"/>
              <w:left w:val="single" w:sz="4" w:space="0" w:color="auto"/>
              <w:bottom w:val="single" w:sz="4" w:space="0" w:color="auto"/>
              <w:right w:val="single" w:sz="4" w:space="0" w:color="auto"/>
            </w:tcBorders>
          </w:tcPr>
          <w:p w14:paraId="43A53473" w14:textId="77777777" w:rsidR="00192A6C" w:rsidRPr="00192A6C" w:rsidRDefault="00192A6C" w:rsidP="00192A6C">
            <w:pPr>
              <w:rPr>
                <w:bCs/>
                <w:color w:val="auto"/>
                <w:lang w:val="en-GB"/>
              </w:rPr>
            </w:pPr>
            <w:r w:rsidRPr="00192A6C">
              <w:rPr>
                <w:bCs/>
                <w:color w:val="auto"/>
              </w:rPr>
              <w:t xml:space="preserve">6.1 Data and manuscript on the resource use efficiency (nutrients and water) and resilience of </w:t>
            </w:r>
            <w:r w:rsidRPr="00192A6C">
              <w:rPr>
                <w:bCs/>
                <w:i/>
                <w:color w:val="auto"/>
              </w:rPr>
              <w:t xml:space="preserve">G. </w:t>
            </w:r>
            <w:proofErr w:type="spellStart"/>
            <w:r w:rsidRPr="00192A6C">
              <w:rPr>
                <w:bCs/>
                <w:i/>
                <w:color w:val="auto"/>
              </w:rPr>
              <w:t>sepium</w:t>
            </w:r>
            <w:proofErr w:type="spellEnd"/>
            <w:r w:rsidRPr="00192A6C">
              <w:rPr>
                <w:bCs/>
                <w:i/>
                <w:color w:val="auto"/>
              </w:rPr>
              <w:t xml:space="preserve"> </w:t>
            </w:r>
            <w:r w:rsidRPr="00192A6C">
              <w:rPr>
                <w:bCs/>
                <w:color w:val="auto"/>
              </w:rPr>
              <w:t>intercropping</w:t>
            </w:r>
            <w:r w:rsidRPr="00192A6C">
              <w:rPr>
                <w:bCs/>
                <w:i/>
                <w:color w:val="auto"/>
              </w:rPr>
              <w:t xml:space="preserve"> </w:t>
            </w:r>
          </w:p>
        </w:tc>
        <w:tc>
          <w:tcPr>
            <w:tcW w:w="3600" w:type="dxa"/>
            <w:gridSpan w:val="4"/>
            <w:tcBorders>
              <w:top w:val="single" w:sz="4" w:space="0" w:color="auto"/>
              <w:left w:val="single" w:sz="4" w:space="0" w:color="auto"/>
              <w:bottom w:val="single" w:sz="4" w:space="0" w:color="auto"/>
              <w:right w:val="single" w:sz="4" w:space="0" w:color="auto"/>
            </w:tcBorders>
          </w:tcPr>
          <w:p w14:paraId="33DA0229" w14:textId="77777777" w:rsidR="00192A6C" w:rsidRPr="00192A6C" w:rsidRDefault="00192A6C" w:rsidP="00192A6C">
            <w:pPr>
              <w:rPr>
                <w:bCs/>
                <w:color w:val="auto"/>
                <w:lang w:val="en-GB"/>
              </w:rPr>
            </w:pPr>
            <w:r w:rsidRPr="00192A6C">
              <w:rPr>
                <w:bCs/>
                <w:color w:val="auto"/>
                <w:lang w:val="en-GB"/>
              </w:rPr>
              <w:t>Technical reports, data files available uploaded on Dataverse and manuscript submitted to the journal</w:t>
            </w:r>
          </w:p>
        </w:tc>
        <w:tc>
          <w:tcPr>
            <w:tcW w:w="1710" w:type="dxa"/>
            <w:gridSpan w:val="2"/>
            <w:tcBorders>
              <w:top w:val="single" w:sz="4" w:space="0" w:color="auto"/>
              <w:left w:val="single" w:sz="4" w:space="0" w:color="auto"/>
              <w:bottom w:val="single" w:sz="4" w:space="0" w:color="auto"/>
              <w:right w:val="single" w:sz="4" w:space="0" w:color="auto"/>
            </w:tcBorders>
          </w:tcPr>
          <w:p w14:paraId="4D91A554" w14:textId="77777777" w:rsidR="00192A6C" w:rsidRPr="00192A6C" w:rsidRDefault="00192A6C" w:rsidP="00192A6C">
            <w:pPr>
              <w:rPr>
                <w:bCs/>
                <w:color w:val="auto"/>
              </w:rPr>
            </w:pPr>
            <w:r w:rsidRPr="00192A6C">
              <w:rPr>
                <w:bCs/>
                <w:color w:val="auto"/>
              </w:rPr>
              <w:t>Sep. 2020</w:t>
            </w:r>
          </w:p>
        </w:tc>
      </w:tr>
      <w:tr w:rsidR="00192A6C" w:rsidRPr="00192A6C" w14:paraId="3D405A49" w14:textId="77777777" w:rsidTr="00192A6C">
        <w:tc>
          <w:tcPr>
            <w:tcW w:w="3780" w:type="dxa"/>
            <w:gridSpan w:val="8"/>
            <w:tcBorders>
              <w:top w:val="single" w:sz="4" w:space="0" w:color="auto"/>
              <w:left w:val="single" w:sz="4" w:space="0" w:color="auto"/>
              <w:bottom w:val="single" w:sz="4" w:space="0" w:color="auto"/>
              <w:right w:val="single" w:sz="4" w:space="0" w:color="auto"/>
            </w:tcBorders>
          </w:tcPr>
          <w:p w14:paraId="41A842CD" w14:textId="77777777" w:rsidR="00192A6C" w:rsidRPr="00192A6C" w:rsidRDefault="00192A6C" w:rsidP="00192A6C">
            <w:pPr>
              <w:rPr>
                <w:bCs/>
                <w:color w:val="auto"/>
              </w:rPr>
            </w:pPr>
            <w:r w:rsidRPr="00192A6C">
              <w:rPr>
                <w:bCs/>
                <w:color w:val="auto"/>
              </w:rPr>
              <w:t xml:space="preserve">6.2 Data on the socio-economic, gender, food security and nutrition impact of G. </w:t>
            </w:r>
            <w:proofErr w:type="spellStart"/>
            <w:r w:rsidRPr="00192A6C">
              <w:rPr>
                <w:bCs/>
                <w:color w:val="auto"/>
              </w:rPr>
              <w:t>sepium</w:t>
            </w:r>
            <w:proofErr w:type="spellEnd"/>
            <w:r w:rsidRPr="00192A6C">
              <w:rPr>
                <w:bCs/>
                <w:color w:val="auto"/>
              </w:rPr>
              <w:t xml:space="preserve"> intercropping and a draft manuscript on economic analysis of agroforestry technologies </w:t>
            </w:r>
          </w:p>
        </w:tc>
        <w:tc>
          <w:tcPr>
            <w:tcW w:w="3600" w:type="dxa"/>
            <w:gridSpan w:val="4"/>
            <w:tcBorders>
              <w:top w:val="single" w:sz="4" w:space="0" w:color="auto"/>
              <w:left w:val="single" w:sz="4" w:space="0" w:color="auto"/>
              <w:bottom w:val="single" w:sz="4" w:space="0" w:color="auto"/>
              <w:right w:val="single" w:sz="4" w:space="0" w:color="auto"/>
            </w:tcBorders>
          </w:tcPr>
          <w:p w14:paraId="6F1792C1" w14:textId="77777777" w:rsidR="00192A6C" w:rsidRPr="00192A6C" w:rsidRDefault="00192A6C" w:rsidP="00192A6C">
            <w:pPr>
              <w:rPr>
                <w:bCs/>
                <w:color w:val="auto"/>
              </w:rPr>
            </w:pPr>
            <w:r w:rsidRPr="00192A6C">
              <w:rPr>
                <w:bCs/>
                <w:color w:val="auto"/>
                <w:lang w:val="en-GB"/>
              </w:rPr>
              <w:t xml:space="preserve">Technical report, data files uploaded on Dataverse and a draft manuscript </w:t>
            </w:r>
          </w:p>
        </w:tc>
        <w:tc>
          <w:tcPr>
            <w:tcW w:w="1710" w:type="dxa"/>
            <w:gridSpan w:val="2"/>
            <w:tcBorders>
              <w:top w:val="single" w:sz="4" w:space="0" w:color="auto"/>
              <w:left w:val="single" w:sz="4" w:space="0" w:color="auto"/>
              <w:bottom w:val="single" w:sz="4" w:space="0" w:color="auto"/>
              <w:right w:val="single" w:sz="4" w:space="0" w:color="auto"/>
            </w:tcBorders>
          </w:tcPr>
          <w:p w14:paraId="7665DF9C" w14:textId="77777777" w:rsidR="00192A6C" w:rsidRPr="00192A6C" w:rsidRDefault="00192A6C" w:rsidP="00192A6C">
            <w:pPr>
              <w:rPr>
                <w:bCs/>
                <w:color w:val="auto"/>
              </w:rPr>
            </w:pPr>
            <w:r w:rsidRPr="00192A6C">
              <w:rPr>
                <w:bCs/>
                <w:color w:val="auto"/>
              </w:rPr>
              <w:t>Sep. 2020</w:t>
            </w:r>
          </w:p>
        </w:tc>
      </w:tr>
      <w:tr w:rsidR="00192A6C" w:rsidRPr="00192A6C" w14:paraId="28F5998C" w14:textId="77777777" w:rsidTr="00192A6C">
        <w:tc>
          <w:tcPr>
            <w:tcW w:w="3780" w:type="dxa"/>
            <w:gridSpan w:val="8"/>
            <w:tcBorders>
              <w:top w:val="single" w:sz="4" w:space="0" w:color="auto"/>
              <w:left w:val="single" w:sz="4" w:space="0" w:color="auto"/>
              <w:bottom w:val="single" w:sz="4" w:space="0" w:color="auto"/>
              <w:right w:val="single" w:sz="4" w:space="0" w:color="auto"/>
            </w:tcBorders>
          </w:tcPr>
          <w:p w14:paraId="68D46AAC" w14:textId="77777777" w:rsidR="00192A6C" w:rsidRPr="00192A6C" w:rsidRDefault="00192A6C" w:rsidP="00192A6C">
            <w:pPr>
              <w:rPr>
                <w:bCs/>
                <w:color w:val="auto"/>
              </w:rPr>
            </w:pPr>
            <w:r w:rsidRPr="00192A6C">
              <w:rPr>
                <w:bCs/>
                <w:color w:val="auto"/>
              </w:rPr>
              <w:t xml:space="preserve">6.3 Profitability of Gliricidia intercropping experiment at </w:t>
            </w:r>
            <w:proofErr w:type="spellStart"/>
            <w:r w:rsidRPr="00192A6C">
              <w:rPr>
                <w:bCs/>
                <w:color w:val="auto"/>
              </w:rPr>
              <w:t>Manyusi</w:t>
            </w:r>
            <w:proofErr w:type="spellEnd"/>
          </w:p>
        </w:tc>
        <w:tc>
          <w:tcPr>
            <w:tcW w:w="3600" w:type="dxa"/>
            <w:gridSpan w:val="4"/>
            <w:tcBorders>
              <w:top w:val="single" w:sz="4" w:space="0" w:color="auto"/>
              <w:left w:val="single" w:sz="4" w:space="0" w:color="auto"/>
              <w:bottom w:val="single" w:sz="4" w:space="0" w:color="auto"/>
              <w:right w:val="single" w:sz="4" w:space="0" w:color="auto"/>
            </w:tcBorders>
          </w:tcPr>
          <w:p w14:paraId="380D459E" w14:textId="77777777" w:rsidR="00192A6C" w:rsidRPr="00192A6C" w:rsidRDefault="00192A6C" w:rsidP="00192A6C">
            <w:pPr>
              <w:rPr>
                <w:bCs/>
                <w:color w:val="auto"/>
                <w:lang w:val="en-GB"/>
              </w:rPr>
            </w:pPr>
            <w:r w:rsidRPr="00192A6C">
              <w:rPr>
                <w:bCs/>
                <w:color w:val="auto"/>
                <w:lang w:val="en-GB"/>
              </w:rPr>
              <w:t>Draft manuscript (with Ph.D. student)</w:t>
            </w:r>
          </w:p>
        </w:tc>
        <w:tc>
          <w:tcPr>
            <w:tcW w:w="1710" w:type="dxa"/>
            <w:gridSpan w:val="2"/>
            <w:tcBorders>
              <w:top w:val="single" w:sz="4" w:space="0" w:color="auto"/>
              <w:left w:val="single" w:sz="4" w:space="0" w:color="auto"/>
              <w:bottom w:val="single" w:sz="4" w:space="0" w:color="auto"/>
              <w:right w:val="single" w:sz="4" w:space="0" w:color="auto"/>
            </w:tcBorders>
          </w:tcPr>
          <w:p w14:paraId="70347EE9" w14:textId="77777777" w:rsidR="00192A6C" w:rsidRPr="00192A6C" w:rsidRDefault="00192A6C" w:rsidP="00192A6C">
            <w:pPr>
              <w:rPr>
                <w:bCs/>
                <w:color w:val="auto"/>
              </w:rPr>
            </w:pPr>
            <w:r w:rsidRPr="00192A6C">
              <w:rPr>
                <w:bCs/>
                <w:color w:val="auto"/>
              </w:rPr>
              <w:t>Sep. 2020</w:t>
            </w:r>
          </w:p>
        </w:tc>
      </w:tr>
      <w:tr w:rsidR="00192A6C" w:rsidRPr="00192A6C" w14:paraId="3D511AD8" w14:textId="77777777" w:rsidTr="00192A6C">
        <w:tc>
          <w:tcPr>
            <w:tcW w:w="3780" w:type="dxa"/>
            <w:gridSpan w:val="8"/>
            <w:tcBorders>
              <w:top w:val="single" w:sz="4" w:space="0" w:color="auto"/>
              <w:left w:val="single" w:sz="4" w:space="0" w:color="auto"/>
              <w:bottom w:val="single" w:sz="4" w:space="0" w:color="auto"/>
              <w:right w:val="single" w:sz="4" w:space="0" w:color="auto"/>
            </w:tcBorders>
          </w:tcPr>
          <w:p w14:paraId="71104EB9" w14:textId="77777777" w:rsidR="00192A6C" w:rsidRPr="00192A6C" w:rsidRDefault="00192A6C" w:rsidP="00192A6C">
            <w:pPr>
              <w:rPr>
                <w:bCs/>
                <w:color w:val="auto"/>
              </w:rPr>
            </w:pPr>
            <w:r w:rsidRPr="00192A6C">
              <w:rPr>
                <w:bCs/>
                <w:color w:val="auto"/>
              </w:rPr>
              <w:t xml:space="preserve">6.4 Data on the adoption process and impacts of agroforestry technologies within and outside Africa RISING sites. </w:t>
            </w:r>
          </w:p>
        </w:tc>
        <w:tc>
          <w:tcPr>
            <w:tcW w:w="3600" w:type="dxa"/>
            <w:gridSpan w:val="4"/>
            <w:tcBorders>
              <w:top w:val="single" w:sz="4" w:space="0" w:color="auto"/>
              <w:left w:val="single" w:sz="4" w:space="0" w:color="auto"/>
              <w:bottom w:val="single" w:sz="4" w:space="0" w:color="auto"/>
              <w:right w:val="single" w:sz="4" w:space="0" w:color="auto"/>
            </w:tcBorders>
          </w:tcPr>
          <w:p w14:paraId="19A8F842" w14:textId="77777777" w:rsidR="00192A6C" w:rsidRPr="00192A6C" w:rsidRDefault="00192A6C" w:rsidP="00192A6C">
            <w:pPr>
              <w:rPr>
                <w:bCs/>
                <w:color w:val="auto"/>
              </w:rPr>
            </w:pPr>
            <w:r w:rsidRPr="00192A6C">
              <w:rPr>
                <w:bCs/>
                <w:color w:val="auto"/>
                <w:lang w:val="en-GB"/>
              </w:rPr>
              <w:t xml:space="preserve">Technical report and data files uploaded on Dataverse </w:t>
            </w:r>
          </w:p>
        </w:tc>
        <w:tc>
          <w:tcPr>
            <w:tcW w:w="1710" w:type="dxa"/>
            <w:gridSpan w:val="2"/>
            <w:tcBorders>
              <w:top w:val="single" w:sz="4" w:space="0" w:color="auto"/>
              <w:left w:val="single" w:sz="4" w:space="0" w:color="auto"/>
              <w:bottom w:val="single" w:sz="4" w:space="0" w:color="auto"/>
              <w:right w:val="single" w:sz="4" w:space="0" w:color="auto"/>
            </w:tcBorders>
          </w:tcPr>
          <w:p w14:paraId="0248C8EF" w14:textId="77777777" w:rsidR="00192A6C" w:rsidRPr="00192A6C" w:rsidRDefault="00192A6C" w:rsidP="00192A6C">
            <w:pPr>
              <w:rPr>
                <w:bCs/>
                <w:color w:val="auto"/>
              </w:rPr>
            </w:pPr>
            <w:r w:rsidRPr="00192A6C">
              <w:rPr>
                <w:bCs/>
                <w:color w:val="auto"/>
              </w:rPr>
              <w:t>Sep. 2020</w:t>
            </w:r>
          </w:p>
        </w:tc>
      </w:tr>
      <w:tr w:rsidR="00192A6C" w:rsidRPr="00192A6C" w14:paraId="769C4BE3" w14:textId="77777777" w:rsidTr="00192A6C">
        <w:tc>
          <w:tcPr>
            <w:tcW w:w="3780" w:type="dxa"/>
            <w:gridSpan w:val="8"/>
            <w:tcBorders>
              <w:top w:val="single" w:sz="4" w:space="0" w:color="auto"/>
              <w:left w:val="single" w:sz="4" w:space="0" w:color="auto"/>
              <w:bottom w:val="single" w:sz="4" w:space="0" w:color="auto"/>
              <w:right w:val="single" w:sz="4" w:space="0" w:color="auto"/>
            </w:tcBorders>
          </w:tcPr>
          <w:p w14:paraId="6B7F95C7" w14:textId="77777777" w:rsidR="00192A6C" w:rsidRPr="00192A6C" w:rsidRDefault="00192A6C" w:rsidP="00192A6C">
            <w:pPr>
              <w:rPr>
                <w:bCs/>
                <w:color w:val="auto"/>
              </w:rPr>
            </w:pPr>
            <w:r w:rsidRPr="00192A6C">
              <w:rPr>
                <w:bCs/>
                <w:color w:val="auto"/>
              </w:rPr>
              <w:t xml:space="preserve">6.5 Data and draft manuscript on the modelling of long-term sustainability of G. </w:t>
            </w:r>
            <w:proofErr w:type="spellStart"/>
            <w:r w:rsidRPr="00192A6C">
              <w:rPr>
                <w:bCs/>
                <w:i/>
                <w:color w:val="auto"/>
              </w:rPr>
              <w:t>sepium</w:t>
            </w:r>
            <w:proofErr w:type="spellEnd"/>
            <w:r w:rsidRPr="00192A6C">
              <w:rPr>
                <w:bCs/>
                <w:color w:val="auto"/>
              </w:rPr>
              <w:t xml:space="preserve"> intercropping using APSIM (ICRISAT-Amos)</w:t>
            </w:r>
          </w:p>
        </w:tc>
        <w:tc>
          <w:tcPr>
            <w:tcW w:w="3600" w:type="dxa"/>
            <w:gridSpan w:val="4"/>
            <w:tcBorders>
              <w:top w:val="single" w:sz="4" w:space="0" w:color="auto"/>
              <w:left w:val="single" w:sz="4" w:space="0" w:color="auto"/>
              <w:bottom w:val="single" w:sz="4" w:space="0" w:color="auto"/>
              <w:right w:val="single" w:sz="4" w:space="0" w:color="auto"/>
            </w:tcBorders>
          </w:tcPr>
          <w:p w14:paraId="18A1E4D0" w14:textId="77777777" w:rsidR="00192A6C" w:rsidRPr="00192A6C" w:rsidRDefault="00192A6C" w:rsidP="00192A6C">
            <w:pPr>
              <w:rPr>
                <w:bCs/>
                <w:color w:val="auto"/>
                <w:lang w:val="en-GB"/>
              </w:rPr>
            </w:pPr>
            <w:r w:rsidRPr="00192A6C">
              <w:rPr>
                <w:bCs/>
                <w:color w:val="auto"/>
                <w:lang w:val="en-GB"/>
              </w:rPr>
              <w:t xml:space="preserve">Technical report, data files uploaded on Dataverse and a draft manuscript  </w:t>
            </w:r>
          </w:p>
        </w:tc>
        <w:tc>
          <w:tcPr>
            <w:tcW w:w="1710" w:type="dxa"/>
            <w:gridSpan w:val="2"/>
            <w:tcBorders>
              <w:top w:val="single" w:sz="4" w:space="0" w:color="auto"/>
              <w:left w:val="single" w:sz="4" w:space="0" w:color="auto"/>
              <w:bottom w:val="single" w:sz="4" w:space="0" w:color="auto"/>
              <w:right w:val="single" w:sz="4" w:space="0" w:color="auto"/>
            </w:tcBorders>
          </w:tcPr>
          <w:p w14:paraId="15D3BA3C" w14:textId="77777777" w:rsidR="00192A6C" w:rsidRPr="00192A6C" w:rsidRDefault="00192A6C" w:rsidP="00192A6C">
            <w:pPr>
              <w:rPr>
                <w:bCs/>
                <w:color w:val="auto"/>
              </w:rPr>
            </w:pPr>
            <w:r w:rsidRPr="00192A6C">
              <w:rPr>
                <w:bCs/>
                <w:color w:val="auto"/>
              </w:rPr>
              <w:t>Sep. 2020</w:t>
            </w:r>
          </w:p>
        </w:tc>
      </w:tr>
      <w:tr w:rsidR="00192A6C" w:rsidRPr="00192A6C" w14:paraId="593F8E2C" w14:textId="77777777" w:rsidTr="00192A6C">
        <w:tc>
          <w:tcPr>
            <w:tcW w:w="3780" w:type="dxa"/>
            <w:gridSpan w:val="8"/>
            <w:tcBorders>
              <w:top w:val="single" w:sz="4" w:space="0" w:color="auto"/>
              <w:left w:val="single" w:sz="4" w:space="0" w:color="auto"/>
              <w:bottom w:val="single" w:sz="4" w:space="0" w:color="auto"/>
              <w:right w:val="single" w:sz="4" w:space="0" w:color="auto"/>
            </w:tcBorders>
          </w:tcPr>
          <w:p w14:paraId="6518373A" w14:textId="77777777" w:rsidR="00192A6C" w:rsidRPr="00192A6C" w:rsidRDefault="00192A6C" w:rsidP="00192A6C">
            <w:pPr>
              <w:rPr>
                <w:color w:val="auto"/>
              </w:rPr>
            </w:pPr>
            <w:r w:rsidRPr="00192A6C">
              <w:rPr>
                <w:color w:val="auto"/>
              </w:rPr>
              <w:t xml:space="preserve">6.6 MoU with </w:t>
            </w:r>
            <w:proofErr w:type="spellStart"/>
            <w:r w:rsidRPr="00192A6C">
              <w:rPr>
                <w:color w:val="auto"/>
              </w:rPr>
              <w:t>Mikumi</w:t>
            </w:r>
            <w:proofErr w:type="spellEnd"/>
            <w:r w:rsidRPr="00192A6C">
              <w:rPr>
                <w:color w:val="auto"/>
              </w:rPr>
              <w:t xml:space="preserve"> National Park for scaling of agroforestry technologies</w:t>
            </w:r>
          </w:p>
        </w:tc>
        <w:tc>
          <w:tcPr>
            <w:tcW w:w="3600" w:type="dxa"/>
            <w:gridSpan w:val="4"/>
            <w:tcBorders>
              <w:top w:val="single" w:sz="4" w:space="0" w:color="auto"/>
              <w:left w:val="single" w:sz="4" w:space="0" w:color="auto"/>
              <w:bottom w:val="single" w:sz="4" w:space="0" w:color="auto"/>
              <w:right w:val="single" w:sz="4" w:space="0" w:color="auto"/>
            </w:tcBorders>
          </w:tcPr>
          <w:p w14:paraId="6D0B9E55" w14:textId="77777777" w:rsidR="00192A6C" w:rsidRPr="00192A6C" w:rsidRDefault="00192A6C" w:rsidP="00192A6C">
            <w:pPr>
              <w:rPr>
                <w:color w:val="auto"/>
                <w:lang w:val="en-GB"/>
              </w:rPr>
            </w:pPr>
            <w:r w:rsidRPr="00192A6C">
              <w:rPr>
                <w:color w:val="auto"/>
                <w:lang w:val="en-GB"/>
              </w:rPr>
              <w:t xml:space="preserve">Technical report and signed MoU </w:t>
            </w:r>
          </w:p>
        </w:tc>
        <w:tc>
          <w:tcPr>
            <w:tcW w:w="1710" w:type="dxa"/>
            <w:gridSpan w:val="2"/>
            <w:tcBorders>
              <w:top w:val="single" w:sz="4" w:space="0" w:color="auto"/>
              <w:left w:val="single" w:sz="4" w:space="0" w:color="auto"/>
              <w:bottom w:val="single" w:sz="4" w:space="0" w:color="auto"/>
              <w:right w:val="single" w:sz="4" w:space="0" w:color="auto"/>
            </w:tcBorders>
          </w:tcPr>
          <w:p w14:paraId="71C62327" w14:textId="77777777" w:rsidR="00192A6C" w:rsidRPr="00192A6C" w:rsidRDefault="00192A6C" w:rsidP="00192A6C">
            <w:pPr>
              <w:rPr>
                <w:color w:val="auto"/>
              </w:rPr>
            </w:pPr>
            <w:r w:rsidRPr="00192A6C">
              <w:rPr>
                <w:color w:val="auto"/>
              </w:rPr>
              <w:t xml:space="preserve">Aug. 2020 </w:t>
            </w:r>
          </w:p>
        </w:tc>
      </w:tr>
      <w:tr w:rsidR="00192A6C" w:rsidRPr="00192A6C" w14:paraId="2C8C2E4C" w14:textId="77777777" w:rsidTr="00192A6C">
        <w:tc>
          <w:tcPr>
            <w:tcW w:w="3780" w:type="dxa"/>
            <w:gridSpan w:val="8"/>
            <w:tcBorders>
              <w:top w:val="single" w:sz="4" w:space="0" w:color="auto"/>
              <w:left w:val="single" w:sz="4" w:space="0" w:color="auto"/>
              <w:bottom w:val="single" w:sz="4" w:space="0" w:color="auto"/>
              <w:right w:val="single" w:sz="4" w:space="0" w:color="auto"/>
            </w:tcBorders>
          </w:tcPr>
          <w:p w14:paraId="763E0353" w14:textId="77777777" w:rsidR="00192A6C" w:rsidRPr="00192A6C" w:rsidRDefault="00192A6C" w:rsidP="00192A6C">
            <w:pPr>
              <w:rPr>
                <w:color w:val="auto"/>
              </w:rPr>
            </w:pPr>
            <w:r w:rsidRPr="00192A6C">
              <w:rPr>
                <w:color w:val="auto"/>
              </w:rPr>
              <w:t xml:space="preserve">6.7 At least 20,000 tree seedlings delivered for planting in collaboration with extension officers and partners in targeted sites </w:t>
            </w:r>
          </w:p>
        </w:tc>
        <w:tc>
          <w:tcPr>
            <w:tcW w:w="3600" w:type="dxa"/>
            <w:gridSpan w:val="4"/>
            <w:tcBorders>
              <w:top w:val="single" w:sz="4" w:space="0" w:color="auto"/>
              <w:left w:val="single" w:sz="4" w:space="0" w:color="auto"/>
              <w:bottom w:val="single" w:sz="4" w:space="0" w:color="auto"/>
              <w:right w:val="single" w:sz="4" w:space="0" w:color="auto"/>
            </w:tcBorders>
          </w:tcPr>
          <w:p w14:paraId="44128315" w14:textId="77777777" w:rsidR="00192A6C" w:rsidRPr="00192A6C" w:rsidRDefault="00192A6C" w:rsidP="00192A6C">
            <w:pPr>
              <w:rPr>
                <w:color w:val="auto"/>
                <w:lang w:val="en-GB"/>
              </w:rPr>
            </w:pPr>
            <w:r w:rsidRPr="00192A6C">
              <w:rPr>
                <w:color w:val="auto"/>
                <w:lang w:val="en-GB"/>
              </w:rPr>
              <w:t xml:space="preserve">Register of recipients of seedlings number of seedlings received  </w:t>
            </w:r>
          </w:p>
        </w:tc>
        <w:tc>
          <w:tcPr>
            <w:tcW w:w="1710" w:type="dxa"/>
            <w:gridSpan w:val="2"/>
            <w:tcBorders>
              <w:top w:val="single" w:sz="4" w:space="0" w:color="auto"/>
              <w:left w:val="single" w:sz="4" w:space="0" w:color="auto"/>
              <w:bottom w:val="single" w:sz="4" w:space="0" w:color="auto"/>
              <w:right w:val="single" w:sz="4" w:space="0" w:color="auto"/>
            </w:tcBorders>
          </w:tcPr>
          <w:p w14:paraId="153BA741" w14:textId="77777777" w:rsidR="00192A6C" w:rsidRPr="00192A6C" w:rsidDel="0084006C" w:rsidRDefault="00192A6C" w:rsidP="00192A6C">
            <w:pPr>
              <w:rPr>
                <w:color w:val="auto"/>
              </w:rPr>
            </w:pPr>
            <w:r w:rsidRPr="00192A6C">
              <w:rPr>
                <w:color w:val="auto"/>
              </w:rPr>
              <w:t>Apr. 2020</w:t>
            </w:r>
          </w:p>
        </w:tc>
      </w:tr>
      <w:tr w:rsidR="00192A6C" w:rsidRPr="00192A6C" w14:paraId="28972ED6" w14:textId="77777777" w:rsidTr="00192A6C">
        <w:tc>
          <w:tcPr>
            <w:tcW w:w="9085" w:type="dxa"/>
            <w:gridSpan w:val="14"/>
          </w:tcPr>
          <w:p w14:paraId="57385EBC" w14:textId="77777777" w:rsidR="00192A6C" w:rsidRPr="00192A6C" w:rsidRDefault="00192A6C" w:rsidP="0045463A">
            <w:pPr>
              <w:rPr>
                <w:bCs/>
                <w:color w:val="auto"/>
              </w:rPr>
            </w:pPr>
          </w:p>
        </w:tc>
      </w:tr>
      <w:tr w:rsidR="00192A6C" w:rsidRPr="00192A6C" w14:paraId="6F1FEF6A" w14:textId="77777777" w:rsidTr="00192A6C">
        <w:tc>
          <w:tcPr>
            <w:tcW w:w="9085" w:type="dxa"/>
            <w:gridSpan w:val="14"/>
          </w:tcPr>
          <w:p w14:paraId="4AEC87BB" w14:textId="77777777" w:rsidR="00192A6C" w:rsidRPr="00192A6C" w:rsidRDefault="00192A6C" w:rsidP="0045463A">
            <w:pPr>
              <w:rPr>
                <w:bCs/>
                <w:color w:val="auto"/>
              </w:rPr>
            </w:pPr>
            <w:r w:rsidRPr="00192A6C">
              <w:rPr>
                <w:bCs/>
                <w:color w:val="auto"/>
              </w:rPr>
              <w:t>7. How will scaling be achieved?</w:t>
            </w:r>
          </w:p>
        </w:tc>
      </w:tr>
      <w:tr w:rsidR="00192A6C" w:rsidRPr="00192A6C" w14:paraId="62FFB58E" w14:textId="77777777" w:rsidTr="00192A6C">
        <w:tc>
          <w:tcPr>
            <w:tcW w:w="9085" w:type="dxa"/>
            <w:gridSpan w:val="14"/>
          </w:tcPr>
          <w:p w14:paraId="3730B796" w14:textId="77777777" w:rsidR="00192A6C" w:rsidRPr="00192A6C" w:rsidRDefault="00192A6C" w:rsidP="0045463A">
            <w:pPr>
              <w:rPr>
                <w:bCs/>
                <w:color w:val="auto"/>
              </w:rPr>
            </w:pPr>
            <w:r w:rsidRPr="00192A6C">
              <w:rPr>
                <w:bCs/>
                <w:color w:val="auto"/>
              </w:rPr>
              <w:t xml:space="preserve">ICRAF will develop a partnership agreement with </w:t>
            </w:r>
            <w:proofErr w:type="spellStart"/>
            <w:r w:rsidRPr="00192A6C">
              <w:rPr>
                <w:bCs/>
                <w:color w:val="auto"/>
              </w:rPr>
              <w:t>Mikumi</w:t>
            </w:r>
            <w:proofErr w:type="spellEnd"/>
            <w:r w:rsidRPr="00192A6C">
              <w:rPr>
                <w:bCs/>
                <w:color w:val="auto"/>
              </w:rPr>
              <w:t xml:space="preserve"> National Park and collaborate with Extension officers and DAICOs to deliver at least 20,000 tree seedlings for the uptake of scaling of agroforestry by farmers in non-Africa RISING sites in Kongwa (Ngumbi village and villages under the LEAD foundation-TARI Hombolo collaborations) and </w:t>
            </w:r>
            <w:proofErr w:type="spellStart"/>
            <w:r w:rsidRPr="00192A6C">
              <w:rPr>
                <w:bCs/>
                <w:color w:val="auto"/>
              </w:rPr>
              <w:t>Kilosa</w:t>
            </w:r>
            <w:proofErr w:type="spellEnd"/>
            <w:r w:rsidRPr="00192A6C">
              <w:rPr>
                <w:bCs/>
                <w:color w:val="auto"/>
              </w:rPr>
              <w:t xml:space="preserve"> (</w:t>
            </w:r>
            <w:proofErr w:type="spellStart"/>
            <w:r w:rsidRPr="00192A6C">
              <w:rPr>
                <w:bCs/>
                <w:color w:val="auto"/>
              </w:rPr>
              <w:t>Kitete</w:t>
            </w:r>
            <w:proofErr w:type="spellEnd"/>
            <w:r w:rsidRPr="00192A6C">
              <w:rPr>
                <w:bCs/>
                <w:color w:val="auto"/>
              </w:rPr>
              <w:t xml:space="preserve"> </w:t>
            </w:r>
            <w:proofErr w:type="spellStart"/>
            <w:r w:rsidRPr="00192A6C">
              <w:rPr>
                <w:bCs/>
                <w:color w:val="auto"/>
              </w:rPr>
              <w:t>Msindazi</w:t>
            </w:r>
            <w:proofErr w:type="spellEnd"/>
            <w:r w:rsidRPr="00192A6C">
              <w:rPr>
                <w:bCs/>
                <w:color w:val="auto"/>
              </w:rPr>
              <w:t xml:space="preserve"> village). </w:t>
            </w:r>
          </w:p>
        </w:tc>
      </w:tr>
      <w:tr w:rsidR="00192A6C" w:rsidRPr="00192A6C" w14:paraId="178CCD3A" w14:textId="77777777" w:rsidTr="00192A6C">
        <w:tc>
          <w:tcPr>
            <w:tcW w:w="9085" w:type="dxa"/>
            <w:gridSpan w:val="14"/>
          </w:tcPr>
          <w:p w14:paraId="06E4EE0B" w14:textId="77777777" w:rsidR="00192A6C" w:rsidRPr="00192A6C" w:rsidRDefault="00192A6C" w:rsidP="0045463A">
            <w:pPr>
              <w:rPr>
                <w:bCs/>
                <w:color w:val="auto"/>
              </w:rPr>
            </w:pPr>
          </w:p>
        </w:tc>
      </w:tr>
      <w:tr w:rsidR="00192A6C" w:rsidRPr="00192A6C" w14:paraId="04965F29" w14:textId="77777777" w:rsidTr="00192A6C">
        <w:tc>
          <w:tcPr>
            <w:tcW w:w="9085" w:type="dxa"/>
            <w:gridSpan w:val="14"/>
          </w:tcPr>
          <w:p w14:paraId="0FA9EA83" w14:textId="77777777" w:rsidR="00192A6C" w:rsidRPr="00192A6C" w:rsidRDefault="00192A6C" w:rsidP="0045463A">
            <w:pPr>
              <w:rPr>
                <w:bCs/>
                <w:color w:val="auto"/>
              </w:rPr>
            </w:pPr>
            <w:r w:rsidRPr="00192A6C">
              <w:rPr>
                <w:bCs/>
                <w:color w:val="auto"/>
              </w:rPr>
              <w:t>8. How are the activities in this protocol linked to those of others?</w:t>
            </w:r>
          </w:p>
        </w:tc>
      </w:tr>
      <w:tr w:rsidR="00192A6C" w:rsidRPr="00192A6C" w14:paraId="2A94166E" w14:textId="77777777" w:rsidTr="00192A6C">
        <w:tc>
          <w:tcPr>
            <w:tcW w:w="9085" w:type="dxa"/>
            <w:gridSpan w:val="14"/>
          </w:tcPr>
          <w:p w14:paraId="17CD6AE2" w14:textId="77777777" w:rsidR="00192A6C" w:rsidRPr="00192A6C" w:rsidRDefault="00192A6C" w:rsidP="0045463A">
            <w:pPr>
              <w:rPr>
                <w:bCs/>
                <w:color w:val="auto"/>
              </w:rPr>
            </w:pPr>
            <w:r w:rsidRPr="00192A6C">
              <w:rPr>
                <w:bCs/>
                <w:color w:val="auto"/>
              </w:rPr>
              <w:t>This sub-activity activity is directly linked to the following sub-activities:</w:t>
            </w:r>
          </w:p>
          <w:p w14:paraId="3E8A226A" w14:textId="77777777" w:rsidR="00192A6C" w:rsidRPr="00192A6C" w:rsidRDefault="00192A6C" w:rsidP="005D5A7A">
            <w:pPr>
              <w:numPr>
                <w:ilvl w:val="0"/>
                <w:numId w:val="8"/>
              </w:numPr>
              <w:rPr>
                <w:bCs/>
                <w:color w:val="auto"/>
              </w:rPr>
            </w:pPr>
            <w:r w:rsidRPr="00192A6C">
              <w:rPr>
                <w:bCs/>
                <w:color w:val="auto"/>
              </w:rPr>
              <w:t>Sub-activity 2.2.1.3: Evaluating potential contributions of integrated soil fertility management around the five SIAF domains with emphasis on Africa RISING interventions in Tanzania: Soil fertility and Economics data to be generated in 2020 will contribute to this system wide ISFM activity. Also, data on crop and biomass yields for previous seasons is available for this sub-activity.</w:t>
            </w:r>
          </w:p>
          <w:p w14:paraId="54570CD4" w14:textId="77777777" w:rsidR="00192A6C" w:rsidRPr="00192A6C" w:rsidRDefault="00192A6C" w:rsidP="005D5A7A">
            <w:pPr>
              <w:numPr>
                <w:ilvl w:val="0"/>
                <w:numId w:val="8"/>
              </w:numPr>
              <w:rPr>
                <w:bCs/>
                <w:color w:val="auto"/>
              </w:rPr>
            </w:pPr>
            <w:r w:rsidRPr="00192A6C">
              <w:rPr>
                <w:bCs/>
                <w:color w:val="auto"/>
              </w:rPr>
              <w:t xml:space="preserve">Sub-activity 5.1.2.1: Apply APSIM crop simulation model to assess changes in resource use efficiencies, productivity and profitability of the different cropping systems in Kongwa, Kiteto and Iringa in Tanzania: ICRISAT-Amos; This sub-activity will make use of crop and soil data from Gliricidia-based intercropping experiment to model crop performance in response to resource availability and intercropping options under semiarid conditions in Kongwa. </w:t>
            </w:r>
          </w:p>
        </w:tc>
      </w:tr>
    </w:tbl>
    <w:p w14:paraId="7288D417" w14:textId="063D657A" w:rsidR="005D682F" w:rsidRDefault="005D682F" w:rsidP="007B127E">
      <w:pPr>
        <w:rPr>
          <w:color w:val="auto"/>
        </w:rPr>
      </w:pPr>
    </w:p>
    <w:p w14:paraId="248CF423" w14:textId="4E7EA0D4" w:rsidR="00192A6C" w:rsidRDefault="00192A6C" w:rsidP="007B127E">
      <w:pPr>
        <w:rPr>
          <w:color w:val="auto"/>
        </w:rPr>
      </w:pPr>
    </w:p>
    <w:p w14:paraId="6AECD51B" w14:textId="1AB862D3" w:rsidR="00192A6C" w:rsidRDefault="00192A6C" w:rsidP="007B127E">
      <w:pPr>
        <w:rPr>
          <w:color w:val="auto"/>
        </w:rPr>
      </w:pPr>
    </w:p>
    <w:p w14:paraId="45C03531" w14:textId="77777777" w:rsidR="00192A6C" w:rsidRDefault="00192A6C" w:rsidP="007B127E">
      <w:pPr>
        <w:rPr>
          <w:color w:val="auto"/>
        </w:rPr>
        <w:sectPr w:rsidR="00192A6C" w:rsidSect="00793BB9">
          <w:pgSz w:w="11907" w:h="16839" w:code="9"/>
          <w:pgMar w:top="1440" w:right="1800" w:bottom="1440" w:left="1800" w:header="720" w:footer="432" w:gutter="0"/>
          <w:cols w:space="720"/>
          <w:docGrid w:linePitch="360"/>
        </w:sectPr>
      </w:pPr>
    </w:p>
    <w:p w14:paraId="2EB3EF6D" w14:textId="4C79ECC0" w:rsidR="00192A6C" w:rsidRDefault="00192A6C" w:rsidP="007B127E">
      <w:pPr>
        <w:rPr>
          <w:color w:val="auto"/>
        </w:rPr>
      </w:pPr>
      <w:r w:rsidRPr="00192A6C">
        <w:rPr>
          <w:color w:val="auto"/>
        </w:rPr>
        <w:lastRenderedPageBreak/>
        <w:t>9. Gantt chart</w:t>
      </w:r>
    </w:p>
    <w:tbl>
      <w:tblPr>
        <w:tblW w:w="14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7448"/>
        <w:gridCol w:w="612"/>
        <w:gridCol w:w="558"/>
        <w:gridCol w:w="540"/>
        <w:gridCol w:w="575"/>
        <w:gridCol w:w="596"/>
        <w:gridCol w:w="624"/>
        <w:gridCol w:w="634"/>
        <w:gridCol w:w="525"/>
        <w:gridCol w:w="466"/>
        <w:gridCol w:w="589"/>
        <w:gridCol w:w="626"/>
      </w:tblGrid>
      <w:tr w:rsidR="00192A6C" w:rsidRPr="00192A6C" w14:paraId="44F4D418" w14:textId="77777777" w:rsidTr="00192A6C">
        <w:trPr>
          <w:trHeight w:val="221"/>
        </w:trPr>
        <w:tc>
          <w:tcPr>
            <w:tcW w:w="917" w:type="dxa"/>
          </w:tcPr>
          <w:p w14:paraId="4374AB7D" w14:textId="77777777" w:rsidR="00192A6C" w:rsidRPr="00192A6C" w:rsidRDefault="00192A6C" w:rsidP="00192A6C">
            <w:pPr>
              <w:rPr>
                <w:b/>
                <w:color w:val="auto"/>
                <w:lang w:val="en-GB"/>
              </w:rPr>
            </w:pPr>
            <w:r w:rsidRPr="00192A6C">
              <w:rPr>
                <w:b/>
                <w:color w:val="auto"/>
                <w:lang w:val="en-GB"/>
              </w:rPr>
              <w:t>S/No</w:t>
            </w:r>
          </w:p>
        </w:tc>
        <w:tc>
          <w:tcPr>
            <w:tcW w:w="7448" w:type="dxa"/>
          </w:tcPr>
          <w:p w14:paraId="6DE3BC0A" w14:textId="77777777" w:rsidR="00192A6C" w:rsidRPr="00192A6C" w:rsidRDefault="00192A6C" w:rsidP="00192A6C">
            <w:pPr>
              <w:rPr>
                <w:b/>
                <w:color w:val="auto"/>
                <w:lang w:val="en-GB"/>
              </w:rPr>
            </w:pPr>
            <w:r w:rsidRPr="00192A6C">
              <w:rPr>
                <w:b/>
                <w:color w:val="auto"/>
                <w:lang w:val="en-GB"/>
              </w:rPr>
              <w:t xml:space="preserve">Description of Activity </w:t>
            </w:r>
          </w:p>
        </w:tc>
        <w:tc>
          <w:tcPr>
            <w:tcW w:w="612" w:type="dxa"/>
          </w:tcPr>
          <w:p w14:paraId="54B1BF79" w14:textId="77777777" w:rsidR="00192A6C" w:rsidRPr="00192A6C" w:rsidRDefault="00192A6C" w:rsidP="00192A6C">
            <w:pPr>
              <w:rPr>
                <w:b/>
                <w:color w:val="auto"/>
                <w:lang w:val="en-GB"/>
              </w:rPr>
            </w:pPr>
            <w:r w:rsidRPr="00192A6C">
              <w:rPr>
                <w:b/>
                <w:color w:val="auto"/>
                <w:lang w:val="en-GB"/>
              </w:rPr>
              <w:t>Nov</w:t>
            </w:r>
          </w:p>
        </w:tc>
        <w:tc>
          <w:tcPr>
            <w:tcW w:w="558" w:type="dxa"/>
          </w:tcPr>
          <w:p w14:paraId="420B57E7" w14:textId="77777777" w:rsidR="00192A6C" w:rsidRPr="00192A6C" w:rsidRDefault="00192A6C" w:rsidP="00192A6C">
            <w:pPr>
              <w:rPr>
                <w:b/>
                <w:color w:val="auto"/>
                <w:lang w:val="en-GB"/>
              </w:rPr>
            </w:pPr>
            <w:r w:rsidRPr="00192A6C">
              <w:rPr>
                <w:b/>
                <w:color w:val="auto"/>
                <w:lang w:val="en-GB"/>
              </w:rPr>
              <w:t>Dec</w:t>
            </w:r>
          </w:p>
        </w:tc>
        <w:tc>
          <w:tcPr>
            <w:tcW w:w="540" w:type="dxa"/>
          </w:tcPr>
          <w:p w14:paraId="483815AE" w14:textId="77777777" w:rsidR="00192A6C" w:rsidRPr="00192A6C" w:rsidRDefault="00192A6C" w:rsidP="00192A6C">
            <w:pPr>
              <w:rPr>
                <w:b/>
                <w:color w:val="auto"/>
                <w:lang w:val="en-GB"/>
              </w:rPr>
            </w:pPr>
            <w:r w:rsidRPr="00192A6C">
              <w:rPr>
                <w:b/>
                <w:color w:val="auto"/>
                <w:lang w:val="en-GB"/>
              </w:rPr>
              <w:t>Jan</w:t>
            </w:r>
          </w:p>
        </w:tc>
        <w:tc>
          <w:tcPr>
            <w:tcW w:w="575" w:type="dxa"/>
          </w:tcPr>
          <w:p w14:paraId="2AA4891B" w14:textId="77777777" w:rsidR="00192A6C" w:rsidRPr="00192A6C" w:rsidRDefault="00192A6C" w:rsidP="00192A6C">
            <w:pPr>
              <w:rPr>
                <w:b/>
                <w:color w:val="auto"/>
                <w:lang w:val="en-GB"/>
              </w:rPr>
            </w:pPr>
            <w:r w:rsidRPr="00192A6C">
              <w:rPr>
                <w:b/>
                <w:color w:val="auto"/>
                <w:lang w:val="en-GB"/>
              </w:rPr>
              <w:t>Feb</w:t>
            </w:r>
          </w:p>
        </w:tc>
        <w:tc>
          <w:tcPr>
            <w:tcW w:w="596" w:type="dxa"/>
          </w:tcPr>
          <w:p w14:paraId="052CA2EF" w14:textId="77777777" w:rsidR="00192A6C" w:rsidRPr="00192A6C" w:rsidRDefault="00192A6C" w:rsidP="00192A6C">
            <w:pPr>
              <w:rPr>
                <w:b/>
                <w:color w:val="auto"/>
                <w:lang w:val="en-GB"/>
              </w:rPr>
            </w:pPr>
            <w:r w:rsidRPr="00192A6C">
              <w:rPr>
                <w:b/>
                <w:color w:val="auto"/>
                <w:lang w:val="en-GB"/>
              </w:rPr>
              <w:t>Mar</w:t>
            </w:r>
          </w:p>
        </w:tc>
        <w:tc>
          <w:tcPr>
            <w:tcW w:w="624" w:type="dxa"/>
          </w:tcPr>
          <w:p w14:paraId="1C73614D" w14:textId="77777777" w:rsidR="00192A6C" w:rsidRPr="00192A6C" w:rsidRDefault="00192A6C" w:rsidP="00192A6C">
            <w:pPr>
              <w:rPr>
                <w:b/>
                <w:color w:val="auto"/>
                <w:lang w:val="en-GB"/>
              </w:rPr>
            </w:pPr>
            <w:r w:rsidRPr="00192A6C">
              <w:rPr>
                <w:b/>
                <w:color w:val="auto"/>
                <w:lang w:val="en-GB"/>
              </w:rPr>
              <w:t>Apr</w:t>
            </w:r>
          </w:p>
        </w:tc>
        <w:tc>
          <w:tcPr>
            <w:tcW w:w="634" w:type="dxa"/>
          </w:tcPr>
          <w:p w14:paraId="11687C7A" w14:textId="77777777" w:rsidR="00192A6C" w:rsidRPr="00192A6C" w:rsidRDefault="00192A6C" w:rsidP="00192A6C">
            <w:pPr>
              <w:rPr>
                <w:b/>
                <w:color w:val="auto"/>
                <w:lang w:val="en-GB"/>
              </w:rPr>
            </w:pPr>
            <w:r w:rsidRPr="00192A6C">
              <w:rPr>
                <w:b/>
                <w:color w:val="auto"/>
                <w:lang w:val="en-GB"/>
              </w:rPr>
              <w:t>May</w:t>
            </w:r>
          </w:p>
        </w:tc>
        <w:tc>
          <w:tcPr>
            <w:tcW w:w="525" w:type="dxa"/>
          </w:tcPr>
          <w:p w14:paraId="707BFBF4" w14:textId="77777777" w:rsidR="00192A6C" w:rsidRPr="00192A6C" w:rsidRDefault="00192A6C" w:rsidP="00192A6C">
            <w:pPr>
              <w:rPr>
                <w:b/>
                <w:color w:val="auto"/>
                <w:lang w:val="en-GB"/>
              </w:rPr>
            </w:pPr>
            <w:r w:rsidRPr="00192A6C">
              <w:rPr>
                <w:b/>
                <w:color w:val="auto"/>
                <w:lang w:val="en-GB"/>
              </w:rPr>
              <w:t>Jun</w:t>
            </w:r>
          </w:p>
        </w:tc>
        <w:tc>
          <w:tcPr>
            <w:tcW w:w="466" w:type="dxa"/>
          </w:tcPr>
          <w:p w14:paraId="5F7DC337" w14:textId="77777777" w:rsidR="00192A6C" w:rsidRPr="00192A6C" w:rsidRDefault="00192A6C" w:rsidP="00192A6C">
            <w:pPr>
              <w:rPr>
                <w:b/>
                <w:color w:val="auto"/>
                <w:lang w:val="en-GB"/>
              </w:rPr>
            </w:pPr>
            <w:r w:rsidRPr="00192A6C">
              <w:rPr>
                <w:b/>
                <w:color w:val="auto"/>
                <w:lang w:val="en-GB"/>
              </w:rPr>
              <w:t>Jul</w:t>
            </w:r>
          </w:p>
        </w:tc>
        <w:tc>
          <w:tcPr>
            <w:tcW w:w="589" w:type="dxa"/>
          </w:tcPr>
          <w:p w14:paraId="76B6ED51" w14:textId="77777777" w:rsidR="00192A6C" w:rsidRPr="00192A6C" w:rsidRDefault="00192A6C" w:rsidP="00192A6C">
            <w:pPr>
              <w:rPr>
                <w:b/>
                <w:color w:val="auto"/>
                <w:lang w:val="en-GB"/>
              </w:rPr>
            </w:pPr>
            <w:r w:rsidRPr="00192A6C">
              <w:rPr>
                <w:b/>
                <w:color w:val="auto"/>
                <w:lang w:val="en-GB"/>
              </w:rPr>
              <w:t>Aug</w:t>
            </w:r>
          </w:p>
        </w:tc>
        <w:tc>
          <w:tcPr>
            <w:tcW w:w="626" w:type="dxa"/>
          </w:tcPr>
          <w:p w14:paraId="62BB428C" w14:textId="77777777" w:rsidR="00192A6C" w:rsidRPr="00192A6C" w:rsidRDefault="00192A6C" w:rsidP="00192A6C">
            <w:pPr>
              <w:rPr>
                <w:b/>
                <w:color w:val="auto"/>
                <w:lang w:val="en-GB"/>
              </w:rPr>
            </w:pPr>
            <w:r w:rsidRPr="00192A6C">
              <w:rPr>
                <w:b/>
                <w:color w:val="auto"/>
                <w:lang w:val="en-GB"/>
              </w:rPr>
              <w:t>Sept</w:t>
            </w:r>
          </w:p>
        </w:tc>
      </w:tr>
      <w:tr w:rsidR="00192A6C" w:rsidRPr="00192A6C" w14:paraId="3798826F" w14:textId="77777777" w:rsidTr="00192A6C">
        <w:trPr>
          <w:trHeight w:val="161"/>
        </w:trPr>
        <w:tc>
          <w:tcPr>
            <w:tcW w:w="917" w:type="dxa"/>
          </w:tcPr>
          <w:p w14:paraId="7F797162" w14:textId="77777777" w:rsidR="00192A6C" w:rsidRPr="00192A6C" w:rsidRDefault="00192A6C" w:rsidP="00192A6C">
            <w:pPr>
              <w:rPr>
                <w:color w:val="auto"/>
                <w:lang w:val="en-GB"/>
              </w:rPr>
            </w:pPr>
            <w:r w:rsidRPr="00192A6C">
              <w:rPr>
                <w:color w:val="auto"/>
                <w:lang w:val="en-GB"/>
              </w:rPr>
              <w:t>1</w:t>
            </w:r>
          </w:p>
        </w:tc>
        <w:tc>
          <w:tcPr>
            <w:tcW w:w="7448" w:type="dxa"/>
          </w:tcPr>
          <w:p w14:paraId="70FFC68B" w14:textId="77777777" w:rsidR="00192A6C" w:rsidRPr="00192A6C" w:rsidRDefault="00192A6C" w:rsidP="00192A6C">
            <w:pPr>
              <w:rPr>
                <w:color w:val="auto"/>
                <w:lang w:val="en-GB"/>
              </w:rPr>
            </w:pPr>
            <w:r w:rsidRPr="00192A6C">
              <w:rPr>
                <w:color w:val="auto"/>
                <w:lang w:val="en-GB"/>
              </w:rPr>
              <w:t xml:space="preserve">Site preparations and re-establishment of trials </w:t>
            </w:r>
          </w:p>
        </w:tc>
        <w:tc>
          <w:tcPr>
            <w:tcW w:w="612" w:type="dxa"/>
            <w:shd w:val="clear" w:color="auto" w:fill="D9D9D9"/>
          </w:tcPr>
          <w:p w14:paraId="1F70ABC6" w14:textId="77777777" w:rsidR="00192A6C" w:rsidRPr="00192A6C" w:rsidRDefault="00192A6C" w:rsidP="00192A6C">
            <w:pPr>
              <w:rPr>
                <w:color w:val="auto"/>
                <w:lang w:val="en-GB"/>
              </w:rPr>
            </w:pPr>
          </w:p>
        </w:tc>
        <w:tc>
          <w:tcPr>
            <w:tcW w:w="558" w:type="dxa"/>
            <w:shd w:val="clear" w:color="auto" w:fill="D9D9D9"/>
          </w:tcPr>
          <w:p w14:paraId="407A8659" w14:textId="77777777" w:rsidR="00192A6C" w:rsidRPr="00192A6C" w:rsidRDefault="00192A6C" w:rsidP="00192A6C">
            <w:pPr>
              <w:rPr>
                <w:color w:val="auto"/>
                <w:lang w:val="en-GB"/>
              </w:rPr>
            </w:pPr>
          </w:p>
        </w:tc>
        <w:tc>
          <w:tcPr>
            <w:tcW w:w="540" w:type="dxa"/>
            <w:shd w:val="clear" w:color="auto" w:fill="D9D9D9"/>
          </w:tcPr>
          <w:p w14:paraId="3780DFBF" w14:textId="77777777" w:rsidR="00192A6C" w:rsidRPr="00192A6C" w:rsidRDefault="00192A6C" w:rsidP="00192A6C">
            <w:pPr>
              <w:rPr>
                <w:color w:val="auto"/>
                <w:lang w:val="en-GB"/>
              </w:rPr>
            </w:pPr>
          </w:p>
        </w:tc>
        <w:tc>
          <w:tcPr>
            <w:tcW w:w="575" w:type="dxa"/>
          </w:tcPr>
          <w:p w14:paraId="66146CF0" w14:textId="77777777" w:rsidR="00192A6C" w:rsidRPr="00192A6C" w:rsidRDefault="00192A6C" w:rsidP="00192A6C">
            <w:pPr>
              <w:rPr>
                <w:color w:val="auto"/>
                <w:lang w:val="en-GB"/>
              </w:rPr>
            </w:pPr>
          </w:p>
        </w:tc>
        <w:tc>
          <w:tcPr>
            <w:tcW w:w="596" w:type="dxa"/>
          </w:tcPr>
          <w:p w14:paraId="38A42920" w14:textId="77777777" w:rsidR="00192A6C" w:rsidRPr="00192A6C" w:rsidRDefault="00192A6C" w:rsidP="00192A6C">
            <w:pPr>
              <w:rPr>
                <w:color w:val="auto"/>
                <w:lang w:val="en-GB"/>
              </w:rPr>
            </w:pPr>
          </w:p>
        </w:tc>
        <w:tc>
          <w:tcPr>
            <w:tcW w:w="624" w:type="dxa"/>
          </w:tcPr>
          <w:p w14:paraId="0CCA86B9" w14:textId="77777777" w:rsidR="00192A6C" w:rsidRPr="00192A6C" w:rsidRDefault="00192A6C" w:rsidP="00192A6C">
            <w:pPr>
              <w:rPr>
                <w:color w:val="auto"/>
                <w:lang w:val="en-GB"/>
              </w:rPr>
            </w:pPr>
          </w:p>
        </w:tc>
        <w:tc>
          <w:tcPr>
            <w:tcW w:w="634" w:type="dxa"/>
          </w:tcPr>
          <w:p w14:paraId="509F0F5E" w14:textId="77777777" w:rsidR="00192A6C" w:rsidRPr="00192A6C" w:rsidRDefault="00192A6C" w:rsidP="00192A6C">
            <w:pPr>
              <w:rPr>
                <w:color w:val="auto"/>
                <w:lang w:val="en-GB"/>
              </w:rPr>
            </w:pPr>
          </w:p>
        </w:tc>
        <w:tc>
          <w:tcPr>
            <w:tcW w:w="525" w:type="dxa"/>
          </w:tcPr>
          <w:p w14:paraId="011D70C7" w14:textId="77777777" w:rsidR="00192A6C" w:rsidRPr="00192A6C" w:rsidRDefault="00192A6C" w:rsidP="00192A6C">
            <w:pPr>
              <w:rPr>
                <w:color w:val="auto"/>
                <w:lang w:val="en-GB"/>
              </w:rPr>
            </w:pPr>
          </w:p>
        </w:tc>
        <w:tc>
          <w:tcPr>
            <w:tcW w:w="466" w:type="dxa"/>
          </w:tcPr>
          <w:p w14:paraId="617C3DC9" w14:textId="77777777" w:rsidR="00192A6C" w:rsidRPr="00192A6C" w:rsidRDefault="00192A6C" w:rsidP="00192A6C">
            <w:pPr>
              <w:rPr>
                <w:color w:val="auto"/>
                <w:lang w:val="en-GB"/>
              </w:rPr>
            </w:pPr>
          </w:p>
        </w:tc>
        <w:tc>
          <w:tcPr>
            <w:tcW w:w="589" w:type="dxa"/>
          </w:tcPr>
          <w:p w14:paraId="765B2A66" w14:textId="77777777" w:rsidR="00192A6C" w:rsidRPr="00192A6C" w:rsidRDefault="00192A6C" w:rsidP="00192A6C">
            <w:pPr>
              <w:rPr>
                <w:color w:val="auto"/>
                <w:lang w:val="en-GB"/>
              </w:rPr>
            </w:pPr>
          </w:p>
        </w:tc>
        <w:tc>
          <w:tcPr>
            <w:tcW w:w="626" w:type="dxa"/>
          </w:tcPr>
          <w:p w14:paraId="22768351" w14:textId="77777777" w:rsidR="00192A6C" w:rsidRPr="00192A6C" w:rsidRDefault="00192A6C" w:rsidP="00192A6C">
            <w:pPr>
              <w:rPr>
                <w:color w:val="auto"/>
                <w:lang w:val="en-GB"/>
              </w:rPr>
            </w:pPr>
          </w:p>
        </w:tc>
      </w:tr>
      <w:tr w:rsidR="00192A6C" w:rsidRPr="00192A6C" w14:paraId="5F83F483" w14:textId="77777777" w:rsidTr="00192A6C">
        <w:trPr>
          <w:trHeight w:val="71"/>
        </w:trPr>
        <w:tc>
          <w:tcPr>
            <w:tcW w:w="917" w:type="dxa"/>
          </w:tcPr>
          <w:p w14:paraId="70D0A527" w14:textId="77777777" w:rsidR="00192A6C" w:rsidRPr="00192A6C" w:rsidRDefault="00192A6C" w:rsidP="00192A6C">
            <w:pPr>
              <w:rPr>
                <w:color w:val="auto"/>
                <w:lang w:val="en-GB"/>
              </w:rPr>
            </w:pPr>
            <w:r w:rsidRPr="00192A6C">
              <w:rPr>
                <w:color w:val="auto"/>
                <w:lang w:val="en-GB"/>
              </w:rPr>
              <w:t>4</w:t>
            </w:r>
          </w:p>
        </w:tc>
        <w:tc>
          <w:tcPr>
            <w:tcW w:w="7448" w:type="dxa"/>
          </w:tcPr>
          <w:p w14:paraId="0F5CB84A" w14:textId="77777777" w:rsidR="00192A6C" w:rsidRPr="00192A6C" w:rsidRDefault="00192A6C" w:rsidP="00192A6C">
            <w:pPr>
              <w:rPr>
                <w:color w:val="auto"/>
                <w:lang w:val="en-GB"/>
              </w:rPr>
            </w:pPr>
            <w:r w:rsidRPr="00192A6C">
              <w:rPr>
                <w:color w:val="auto"/>
                <w:lang w:val="en-GB"/>
              </w:rPr>
              <w:t>Crop management (weeding, fertilizer, disease control)</w:t>
            </w:r>
          </w:p>
        </w:tc>
        <w:tc>
          <w:tcPr>
            <w:tcW w:w="612" w:type="dxa"/>
          </w:tcPr>
          <w:p w14:paraId="7316B0BE" w14:textId="77777777" w:rsidR="00192A6C" w:rsidRPr="00192A6C" w:rsidRDefault="00192A6C" w:rsidP="00192A6C">
            <w:pPr>
              <w:rPr>
                <w:color w:val="auto"/>
                <w:lang w:val="en-GB"/>
              </w:rPr>
            </w:pPr>
          </w:p>
        </w:tc>
        <w:tc>
          <w:tcPr>
            <w:tcW w:w="558" w:type="dxa"/>
          </w:tcPr>
          <w:p w14:paraId="48875C43" w14:textId="77777777" w:rsidR="00192A6C" w:rsidRPr="00192A6C" w:rsidRDefault="00192A6C" w:rsidP="00192A6C">
            <w:pPr>
              <w:rPr>
                <w:color w:val="auto"/>
                <w:lang w:val="en-GB"/>
              </w:rPr>
            </w:pPr>
          </w:p>
        </w:tc>
        <w:tc>
          <w:tcPr>
            <w:tcW w:w="540" w:type="dxa"/>
            <w:shd w:val="clear" w:color="auto" w:fill="D9D9D9"/>
          </w:tcPr>
          <w:p w14:paraId="0BEB5E45" w14:textId="77777777" w:rsidR="00192A6C" w:rsidRPr="00192A6C" w:rsidRDefault="00192A6C" w:rsidP="00192A6C">
            <w:pPr>
              <w:rPr>
                <w:color w:val="auto"/>
                <w:lang w:val="en-GB"/>
              </w:rPr>
            </w:pPr>
          </w:p>
        </w:tc>
        <w:tc>
          <w:tcPr>
            <w:tcW w:w="575" w:type="dxa"/>
            <w:shd w:val="clear" w:color="auto" w:fill="D9D9D9"/>
          </w:tcPr>
          <w:p w14:paraId="5F8C2E11" w14:textId="77777777" w:rsidR="00192A6C" w:rsidRPr="00192A6C" w:rsidRDefault="00192A6C" w:rsidP="00192A6C">
            <w:pPr>
              <w:rPr>
                <w:color w:val="auto"/>
                <w:lang w:val="en-GB"/>
              </w:rPr>
            </w:pPr>
          </w:p>
        </w:tc>
        <w:tc>
          <w:tcPr>
            <w:tcW w:w="596" w:type="dxa"/>
            <w:shd w:val="clear" w:color="auto" w:fill="D9D9D9"/>
          </w:tcPr>
          <w:p w14:paraId="1FD03A70" w14:textId="77777777" w:rsidR="00192A6C" w:rsidRPr="00192A6C" w:rsidRDefault="00192A6C" w:rsidP="00192A6C">
            <w:pPr>
              <w:rPr>
                <w:color w:val="auto"/>
                <w:lang w:val="en-GB"/>
              </w:rPr>
            </w:pPr>
          </w:p>
        </w:tc>
        <w:tc>
          <w:tcPr>
            <w:tcW w:w="624" w:type="dxa"/>
            <w:shd w:val="clear" w:color="auto" w:fill="D9D9D9"/>
          </w:tcPr>
          <w:p w14:paraId="125EA29F" w14:textId="77777777" w:rsidR="00192A6C" w:rsidRPr="00192A6C" w:rsidRDefault="00192A6C" w:rsidP="00192A6C">
            <w:pPr>
              <w:rPr>
                <w:color w:val="auto"/>
                <w:lang w:val="en-GB"/>
              </w:rPr>
            </w:pPr>
          </w:p>
        </w:tc>
        <w:tc>
          <w:tcPr>
            <w:tcW w:w="634" w:type="dxa"/>
          </w:tcPr>
          <w:p w14:paraId="53916F9F" w14:textId="77777777" w:rsidR="00192A6C" w:rsidRPr="00192A6C" w:rsidRDefault="00192A6C" w:rsidP="00192A6C">
            <w:pPr>
              <w:rPr>
                <w:color w:val="auto"/>
                <w:lang w:val="en-GB"/>
              </w:rPr>
            </w:pPr>
          </w:p>
        </w:tc>
        <w:tc>
          <w:tcPr>
            <w:tcW w:w="525" w:type="dxa"/>
          </w:tcPr>
          <w:p w14:paraId="0D741A01" w14:textId="77777777" w:rsidR="00192A6C" w:rsidRPr="00192A6C" w:rsidRDefault="00192A6C" w:rsidP="00192A6C">
            <w:pPr>
              <w:rPr>
                <w:color w:val="auto"/>
                <w:lang w:val="en-GB"/>
              </w:rPr>
            </w:pPr>
          </w:p>
        </w:tc>
        <w:tc>
          <w:tcPr>
            <w:tcW w:w="466" w:type="dxa"/>
          </w:tcPr>
          <w:p w14:paraId="3A1659C7" w14:textId="77777777" w:rsidR="00192A6C" w:rsidRPr="00192A6C" w:rsidRDefault="00192A6C" w:rsidP="00192A6C">
            <w:pPr>
              <w:rPr>
                <w:color w:val="auto"/>
                <w:lang w:val="en-GB"/>
              </w:rPr>
            </w:pPr>
          </w:p>
        </w:tc>
        <w:tc>
          <w:tcPr>
            <w:tcW w:w="589" w:type="dxa"/>
          </w:tcPr>
          <w:p w14:paraId="067EF0BA" w14:textId="77777777" w:rsidR="00192A6C" w:rsidRPr="00192A6C" w:rsidRDefault="00192A6C" w:rsidP="00192A6C">
            <w:pPr>
              <w:rPr>
                <w:color w:val="auto"/>
                <w:lang w:val="en-GB"/>
              </w:rPr>
            </w:pPr>
          </w:p>
        </w:tc>
        <w:tc>
          <w:tcPr>
            <w:tcW w:w="626" w:type="dxa"/>
          </w:tcPr>
          <w:p w14:paraId="4EE5C358" w14:textId="77777777" w:rsidR="00192A6C" w:rsidRPr="00192A6C" w:rsidRDefault="00192A6C" w:rsidP="00192A6C">
            <w:pPr>
              <w:rPr>
                <w:color w:val="auto"/>
                <w:lang w:val="en-GB"/>
              </w:rPr>
            </w:pPr>
          </w:p>
        </w:tc>
      </w:tr>
      <w:tr w:rsidR="00192A6C" w:rsidRPr="00192A6C" w14:paraId="33519F4C" w14:textId="77777777" w:rsidTr="00192A6C">
        <w:trPr>
          <w:trHeight w:val="67"/>
        </w:trPr>
        <w:tc>
          <w:tcPr>
            <w:tcW w:w="917" w:type="dxa"/>
          </w:tcPr>
          <w:p w14:paraId="644834DB" w14:textId="77777777" w:rsidR="00192A6C" w:rsidRPr="00192A6C" w:rsidRDefault="00192A6C" w:rsidP="00192A6C">
            <w:pPr>
              <w:rPr>
                <w:color w:val="auto"/>
                <w:lang w:val="en-GB"/>
              </w:rPr>
            </w:pPr>
            <w:r w:rsidRPr="00192A6C">
              <w:rPr>
                <w:color w:val="auto"/>
                <w:lang w:val="en-GB"/>
              </w:rPr>
              <w:t>5</w:t>
            </w:r>
          </w:p>
        </w:tc>
        <w:tc>
          <w:tcPr>
            <w:tcW w:w="7448" w:type="dxa"/>
          </w:tcPr>
          <w:p w14:paraId="4120ABA5" w14:textId="77777777" w:rsidR="00192A6C" w:rsidRPr="00192A6C" w:rsidRDefault="00192A6C" w:rsidP="00192A6C">
            <w:pPr>
              <w:rPr>
                <w:color w:val="auto"/>
                <w:lang w:val="en-GB"/>
              </w:rPr>
            </w:pPr>
            <w:r w:rsidRPr="00192A6C">
              <w:rPr>
                <w:color w:val="auto"/>
                <w:lang w:val="en-GB"/>
              </w:rPr>
              <w:t xml:space="preserve">Data collection for APSIM modelling by ICRISAT </w:t>
            </w:r>
          </w:p>
        </w:tc>
        <w:tc>
          <w:tcPr>
            <w:tcW w:w="612" w:type="dxa"/>
          </w:tcPr>
          <w:p w14:paraId="1D65BCF9" w14:textId="77777777" w:rsidR="00192A6C" w:rsidRPr="00192A6C" w:rsidRDefault="00192A6C" w:rsidP="00192A6C">
            <w:pPr>
              <w:rPr>
                <w:color w:val="auto"/>
                <w:lang w:val="en-GB"/>
              </w:rPr>
            </w:pPr>
          </w:p>
        </w:tc>
        <w:tc>
          <w:tcPr>
            <w:tcW w:w="558" w:type="dxa"/>
          </w:tcPr>
          <w:p w14:paraId="630F62BD" w14:textId="77777777" w:rsidR="00192A6C" w:rsidRPr="00192A6C" w:rsidRDefault="00192A6C" w:rsidP="00192A6C">
            <w:pPr>
              <w:rPr>
                <w:color w:val="auto"/>
                <w:lang w:val="en-GB"/>
              </w:rPr>
            </w:pPr>
          </w:p>
        </w:tc>
        <w:tc>
          <w:tcPr>
            <w:tcW w:w="540" w:type="dxa"/>
            <w:shd w:val="clear" w:color="auto" w:fill="D9D9D9"/>
          </w:tcPr>
          <w:p w14:paraId="604BD509" w14:textId="77777777" w:rsidR="00192A6C" w:rsidRPr="00192A6C" w:rsidRDefault="00192A6C" w:rsidP="00192A6C">
            <w:pPr>
              <w:rPr>
                <w:color w:val="auto"/>
                <w:lang w:val="en-GB"/>
              </w:rPr>
            </w:pPr>
          </w:p>
        </w:tc>
        <w:tc>
          <w:tcPr>
            <w:tcW w:w="575" w:type="dxa"/>
            <w:shd w:val="clear" w:color="auto" w:fill="D9D9D9"/>
          </w:tcPr>
          <w:p w14:paraId="58389515" w14:textId="77777777" w:rsidR="00192A6C" w:rsidRPr="00192A6C" w:rsidRDefault="00192A6C" w:rsidP="00192A6C">
            <w:pPr>
              <w:rPr>
                <w:color w:val="auto"/>
                <w:lang w:val="en-GB"/>
              </w:rPr>
            </w:pPr>
          </w:p>
        </w:tc>
        <w:tc>
          <w:tcPr>
            <w:tcW w:w="596" w:type="dxa"/>
            <w:shd w:val="clear" w:color="auto" w:fill="D9D9D9"/>
          </w:tcPr>
          <w:p w14:paraId="0DBC262A" w14:textId="77777777" w:rsidR="00192A6C" w:rsidRPr="00192A6C" w:rsidRDefault="00192A6C" w:rsidP="00192A6C">
            <w:pPr>
              <w:rPr>
                <w:color w:val="auto"/>
                <w:lang w:val="en-GB"/>
              </w:rPr>
            </w:pPr>
          </w:p>
        </w:tc>
        <w:tc>
          <w:tcPr>
            <w:tcW w:w="624" w:type="dxa"/>
            <w:shd w:val="clear" w:color="auto" w:fill="D9D9D9"/>
          </w:tcPr>
          <w:p w14:paraId="0610E371" w14:textId="77777777" w:rsidR="00192A6C" w:rsidRPr="00192A6C" w:rsidRDefault="00192A6C" w:rsidP="00192A6C">
            <w:pPr>
              <w:rPr>
                <w:color w:val="auto"/>
                <w:lang w:val="en-GB"/>
              </w:rPr>
            </w:pPr>
          </w:p>
        </w:tc>
        <w:tc>
          <w:tcPr>
            <w:tcW w:w="634" w:type="dxa"/>
          </w:tcPr>
          <w:p w14:paraId="50F212C8" w14:textId="77777777" w:rsidR="00192A6C" w:rsidRPr="00192A6C" w:rsidRDefault="00192A6C" w:rsidP="00192A6C">
            <w:pPr>
              <w:rPr>
                <w:color w:val="auto"/>
                <w:lang w:val="en-GB"/>
              </w:rPr>
            </w:pPr>
          </w:p>
        </w:tc>
        <w:tc>
          <w:tcPr>
            <w:tcW w:w="525" w:type="dxa"/>
          </w:tcPr>
          <w:p w14:paraId="71C76D5A" w14:textId="77777777" w:rsidR="00192A6C" w:rsidRPr="00192A6C" w:rsidRDefault="00192A6C" w:rsidP="00192A6C">
            <w:pPr>
              <w:rPr>
                <w:color w:val="auto"/>
                <w:lang w:val="en-GB"/>
              </w:rPr>
            </w:pPr>
          </w:p>
        </w:tc>
        <w:tc>
          <w:tcPr>
            <w:tcW w:w="466" w:type="dxa"/>
          </w:tcPr>
          <w:p w14:paraId="0ABB08B7" w14:textId="77777777" w:rsidR="00192A6C" w:rsidRPr="00192A6C" w:rsidRDefault="00192A6C" w:rsidP="00192A6C">
            <w:pPr>
              <w:rPr>
                <w:color w:val="auto"/>
                <w:lang w:val="en-GB"/>
              </w:rPr>
            </w:pPr>
          </w:p>
        </w:tc>
        <w:tc>
          <w:tcPr>
            <w:tcW w:w="589" w:type="dxa"/>
          </w:tcPr>
          <w:p w14:paraId="444A0110" w14:textId="77777777" w:rsidR="00192A6C" w:rsidRPr="00192A6C" w:rsidRDefault="00192A6C" w:rsidP="00192A6C">
            <w:pPr>
              <w:rPr>
                <w:color w:val="auto"/>
                <w:lang w:val="en-GB"/>
              </w:rPr>
            </w:pPr>
          </w:p>
        </w:tc>
        <w:tc>
          <w:tcPr>
            <w:tcW w:w="626" w:type="dxa"/>
          </w:tcPr>
          <w:p w14:paraId="66179F92" w14:textId="77777777" w:rsidR="00192A6C" w:rsidRPr="00192A6C" w:rsidRDefault="00192A6C" w:rsidP="00192A6C">
            <w:pPr>
              <w:rPr>
                <w:color w:val="auto"/>
                <w:lang w:val="en-GB"/>
              </w:rPr>
            </w:pPr>
          </w:p>
        </w:tc>
      </w:tr>
      <w:tr w:rsidR="00192A6C" w:rsidRPr="00192A6C" w14:paraId="748AC249" w14:textId="77777777" w:rsidTr="00192A6C">
        <w:trPr>
          <w:trHeight w:val="67"/>
        </w:trPr>
        <w:tc>
          <w:tcPr>
            <w:tcW w:w="917" w:type="dxa"/>
          </w:tcPr>
          <w:p w14:paraId="5D58F8BB" w14:textId="77777777" w:rsidR="00192A6C" w:rsidRPr="00192A6C" w:rsidRDefault="00192A6C" w:rsidP="00192A6C">
            <w:pPr>
              <w:rPr>
                <w:color w:val="auto"/>
                <w:lang w:val="en-GB"/>
              </w:rPr>
            </w:pPr>
            <w:r w:rsidRPr="00192A6C">
              <w:rPr>
                <w:color w:val="auto"/>
                <w:lang w:val="en-GB"/>
              </w:rPr>
              <w:t>6</w:t>
            </w:r>
          </w:p>
        </w:tc>
        <w:tc>
          <w:tcPr>
            <w:tcW w:w="7448" w:type="dxa"/>
          </w:tcPr>
          <w:p w14:paraId="394AFAC5" w14:textId="77777777" w:rsidR="00192A6C" w:rsidRPr="00192A6C" w:rsidRDefault="00192A6C" w:rsidP="00192A6C">
            <w:pPr>
              <w:rPr>
                <w:color w:val="auto"/>
                <w:lang w:val="en-GB"/>
              </w:rPr>
            </w:pPr>
            <w:r w:rsidRPr="00192A6C">
              <w:rPr>
                <w:color w:val="auto"/>
                <w:lang w:val="en-GB"/>
              </w:rPr>
              <w:t xml:space="preserve">Collection of data for social, economic and human condition domains </w:t>
            </w:r>
          </w:p>
        </w:tc>
        <w:tc>
          <w:tcPr>
            <w:tcW w:w="612" w:type="dxa"/>
          </w:tcPr>
          <w:p w14:paraId="0C83336F" w14:textId="77777777" w:rsidR="00192A6C" w:rsidRPr="00192A6C" w:rsidRDefault="00192A6C" w:rsidP="00192A6C">
            <w:pPr>
              <w:rPr>
                <w:color w:val="auto"/>
                <w:lang w:val="en-GB"/>
              </w:rPr>
            </w:pPr>
          </w:p>
        </w:tc>
        <w:tc>
          <w:tcPr>
            <w:tcW w:w="558" w:type="dxa"/>
            <w:shd w:val="clear" w:color="auto" w:fill="auto"/>
          </w:tcPr>
          <w:p w14:paraId="2058D0F7" w14:textId="77777777" w:rsidR="00192A6C" w:rsidRPr="00192A6C" w:rsidRDefault="00192A6C" w:rsidP="00192A6C">
            <w:pPr>
              <w:rPr>
                <w:color w:val="auto"/>
                <w:lang w:val="en-GB"/>
              </w:rPr>
            </w:pPr>
          </w:p>
        </w:tc>
        <w:tc>
          <w:tcPr>
            <w:tcW w:w="540" w:type="dxa"/>
            <w:shd w:val="clear" w:color="auto" w:fill="D9D9D9"/>
          </w:tcPr>
          <w:p w14:paraId="0A554A95" w14:textId="77777777" w:rsidR="00192A6C" w:rsidRPr="00192A6C" w:rsidRDefault="00192A6C" w:rsidP="00192A6C">
            <w:pPr>
              <w:rPr>
                <w:color w:val="auto"/>
                <w:lang w:val="en-GB"/>
              </w:rPr>
            </w:pPr>
          </w:p>
        </w:tc>
        <w:tc>
          <w:tcPr>
            <w:tcW w:w="575" w:type="dxa"/>
            <w:shd w:val="clear" w:color="auto" w:fill="D9D9D9"/>
          </w:tcPr>
          <w:p w14:paraId="051AE81C" w14:textId="77777777" w:rsidR="00192A6C" w:rsidRPr="00192A6C" w:rsidRDefault="00192A6C" w:rsidP="00192A6C">
            <w:pPr>
              <w:rPr>
                <w:color w:val="auto"/>
                <w:lang w:val="en-GB"/>
              </w:rPr>
            </w:pPr>
          </w:p>
        </w:tc>
        <w:tc>
          <w:tcPr>
            <w:tcW w:w="596" w:type="dxa"/>
            <w:shd w:val="clear" w:color="auto" w:fill="D9D9D9"/>
          </w:tcPr>
          <w:p w14:paraId="74473390" w14:textId="77777777" w:rsidR="00192A6C" w:rsidRPr="00192A6C" w:rsidRDefault="00192A6C" w:rsidP="00192A6C">
            <w:pPr>
              <w:rPr>
                <w:color w:val="auto"/>
                <w:lang w:val="en-GB"/>
              </w:rPr>
            </w:pPr>
          </w:p>
        </w:tc>
        <w:tc>
          <w:tcPr>
            <w:tcW w:w="624" w:type="dxa"/>
            <w:shd w:val="clear" w:color="auto" w:fill="D9D9D9"/>
          </w:tcPr>
          <w:p w14:paraId="6A9220C2" w14:textId="77777777" w:rsidR="00192A6C" w:rsidRPr="00192A6C" w:rsidRDefault="00192A6C" w:rsidP="00192A6C">
            <w:pPr>
              <w:rPr>
                <w:color w:val="auto"/>
                <w:lang w:val="en-GB"/>
              </w:rPr>
            </w:pPr>
          </w:p>
        </w:tc>
        <w:tc>
          <w:tcPr>
            <w:tcW w:w="634" w:type="dxa"/>
            <w:shd w:val="clear" w:color="auto" w:fill="D9D9D9"/>
          </w:tcPr>
          <w:p w14:paraId="02FF9FA7" w14:textId="77777777" w:rsidR="00192A6C" w:rsidRPr="00192A6C" w:rsidRDefault="00192A6C" w:rsidP="00192A6C">
            <w:pPr>
              <w:rPr>
                <w:color w:val="auto"/>
                <w:lang w:val="en-GB"/>
              </w:rPr>
            </w:pPr>
          </w:p>
        </w:tc>
        <w:tc>
          <w:tcPr>
            <w:tcW w:w="525" w:type="dxa"/>
            <w:shd w:val="clear" w:color="auto" w:fill="D9D9D9"/>
          </w:tcPr>
          <w:p w14:paraId="239C6FBC" w14:textId="77777777" w:rsidR="00192A6C" w:rsidRPr="00192A6C" w:rsidRDefault="00192A6C" w:rsidP="00192A6C">
            <w:pPr>
              <w:rPr>
                <w:color w:val="auto"/>
                <w:lang w:val="en-GB"/>
              </w:rPr>
            </w:pPr>
          </w:p>
        </w:tc>
        <w:tc>
          <w:tcPr>
            <w:tcW w:w="466" w:type="dxa"/>
            <w:shd w:val="clear" w:color="auto" w:fill="D9D9D9"/>
          </w:tcPr>
          <w:p w14:paraId="43773D44" w14:textId="77777777" w:rsidR="00192A6C" w:rsidRPr="00192A6C" w:rsidRDefault="00192A6C" w:rsidP="00192A6C">
            <w:pPr>
              <w:rPr>
                <w:color w:val="auto"/>
                <w:lang w:val="en-GB"/>
              </w:rPr>
            </w:pPr>
          </w:p>
        </w:tc>
        <w:tc>
          <w:tcPr>
            <w:tcW w:w="589" w:type="dxa"/>
            <w:shd w:val="clear" w:color="auto" w:fill="D9D9D9"/>
          </w:tcPr>
          <w:p w14:paraId="50762C80" w14:textId="77777777" w:rsidR="00192A6C" w:rsidRPr="00192A6C" w:rsidRDefault="00192A6C" w:rsidP="00192A6C">
            <w:pPr>
              <w:rPr>
                <w:color w:val="auto"/>
                <w:lang w:val="en-GB"/>
              </w:rPr>
            </w:pPr>
          </w:p>
        </w:tc>
        <w:tc>
          <w:tcPr>
            <w:tcW w:w="626" w:type="dxa"/>
          </w:tcPr>
          <w:p w14:paraId="6095F953" w14:textId="77777777" w:rsidR="00192A6C" w:rsidRPr="00192A6C" w:rsidRDefault="00192A6C" w:rsidP="00192A6C">
            <w:pPr>
              <w:rPr>
                <w:color w:val="auto"/>
                <w:lang w:val="en-GB"/>
              </w:rPr>
            </w:pPr>
          </w:p>
        </w:tc>
      </w:tr>
      <w:tr w:rsidR="00192A6C" w:rsidRPr="00192A6C" w14:paraId="5491175F" w14:textId="77777777" w:rsidTr="00192A6C">
        <w:trPr>
          <w:trHeight w:val="67"/>
        </w:trPr>
        <w:tc>
          <w:tcPr>
            <w:tcW w:w="917" w:type="dxa"/>
          </w:tcPr>
          <w:p w14:paraId="0A4C6242" w14:textId="77777777" w:rsidR="00192A6C" w:rsidRPr="00192A6C" w:rsidRDefault="00192A6C" w:rsidP="00192A6C">
            <w:pPr>
              <w:rPr>
                <w:color w:val="auto"/>
                <w:lang w:val="en-GB"/>
              </w:rPr>
            </w:pPr>
            <w:r w:rsidRPr="00192A6C">
              <w:rPr>
                <w:color w:val="auto"/>
                <w:lang w:val="en-GB"/>
              </w:rPr>
              <w:t>7</w:t>
            </w:r>
          </w:p>
        </w:tc>
        <w:tc>
          <w:tcPr>
            <w:tcW w:w="7448" w:type="dxa"/>
          </w:tcPr>
          <w:p w14:paraId="2F623BA5" w14:textId="77777777" w:rsidR="00192A6C" w:rsidRPr="00192A6C" w:rsidRDefault="00192A6C" w:rsidP="00192A6C">
            <w:pPr>
              <w:rPr>
                <w:color w:val="auto"/>
                <w:lang w:val="en-GB"/>
              </w:rPr>
            </w:pPr>
            <w:r w:rsidRPr="00192A6C">
              <w:rPr>
                <w:color w:val="auto"/>
                <w:lang w:val="en-GB"/>
              </w:rPr>
              <w:t xml:space="preserve">Rainout shelter re-installation at </w:t>
            </w:r>
            <w:proofErr w:type="spellStart"/>
            <w:r w:rsidRPr="00192A6C">
              <w:rPr>
                <w:color w:val="auto"/>
                <w:lang w:val="en-GB"/>
              </w:rPr>
              <w:t>Manyusi</w:t>
            </w:r>
            <w:proofErr w:type="spellEnd"/>
          </w:p>
        </w:tc>
        <w:tc>
          <w:tcPr>
            <w:tcW w:w="612" w:type="dxa"/>
          </w:tcPr>
          <w:p w14:paraId="6696EF39" w14:textId="77777777" w:rsidR="00192A6C" w:rsidRPr="00192A6C" w:rsidRDefault="00192A6C" w:rsidP="00192A6C">
            <w:pPr>
              <w:rPr>
                <w:color w:val="auto"/>
                <w:lang w:val="en-GB"/>
              </w:rPr>
            </w:pPr>
          </w:p>
        </w:tc>
        <w:tc>
          <w:tcPr>
            <w:tcW w:w="558" w:type="dxa"/>
          </w:tcPr>
          <w:p w14:paraId="47644615" w14:textId="77777777" w:rsidR="00192A6C" w:rsidRPr="00192A6C" w:rsidRDefault="00192A6C" w:rsidP="00192A6C">
            <w:pPr>
              <w:rPr>
                <w:color w:val="auto"/>
                <w:lang w:val="en-GB"/>
              </w:rPr>
            </w:pPr>
          </w:p>
        </w:tc>
        <w:tc>
          <w:tcPr>
            <w:tcW w:w="540" w:type="dxa"/>
            <w:shd w:val="clear" w:color="auto" w:fill="auto"/>
          </w:tcPr>
          <w:p w14:paraId="6CE16E71" w14:textId="77777777" w:rsidR="00192A6C" w:rsidRPr="00192A6C" w:rsidRDefault="00192A6C" w:rsidP="00192A6C">
            <w:pPr>
              <w:rPr>
                <w:color w:val="auto"/>
                <w:lang w:val="en-GB"/>
              </w:rPr>
            </w:pPr>
          </w:p>
        </w:tc>
        <w:tc>
          <w:tcPr>
            <w:tcW w:w="575" w:type="dxa"/>
            <w:shd w:val="clear" w:color="auto" w:fill="D9D9D9"/>
          </w:tcPr>
          <w:p w14:paraId="1F56C496" w14:textId="77777777" w:rsidR="00192A6C" w:rsidRPr="00192A6C" w:rsidRDefault="00192A6C" w:rsidP="00192A6C">
            <w:pPr>
              <w:rPr>
                <w:color w:val="auto"/>
                <w:lang w:val="en-GB"/>
              </w:rPr>
            </w:pPr>
          </w:p>
        </w:tc>
        <w:tc>
          <w:tcPr>
            <w:tcW w:w="596" w:type="dxa"/>
            <w:shd w:val="clear" w:color="auto" w:fill="D9D9D9"/>
          </w:tcPr>
          <w:p w14:paraId="5EC078BF" w14:textId="77777777" w:rsidR="00192A6C" w:rsidRPr="00192A6C" w:rsidRDefault="00192A6C" w:rsidP="00192A6C">
            <w:pPr>
              <w:rPr>
                <w:color w:val="auto"/>
                <w:lang w:val="en-GB"/>
              </w:rPr>
            </w:pPr>
          </w:p>
        </w:tc>
        <w:tc>
          <w:tcPr>
            <w:tcW w:w="624" w:type="dxa"/>
          </w:tcPr>
          <w:p w14:paraId="18E51174" w14:textId="77777777" w:rsidR="00192A6C" w:rsidRPr="00192A6C" w:rsidRDefault="00192A6C" w:rsidP="00192A6C">
            <w:pPr>
              <w:rPr>
                <w:color w:val="auto"/>
                <w:lang w:val="en-GB"/>
              </w:rPr>
            </w:pPr>
          </w:p>
        </w:tc>
        <w:tc>
          <w:tcPr>
            <w:tcW w:w="634" w:type="dxa"/>
          </w:tcPr>
          <w:p w14:paraId="26DB4F5B" w14:textId="77777777" w:rsidR="00192A6C" w:rsidRPr="00192A6C" w:rsidRDefault="00192A6C" w:rsidP="00192A6C">
            <w:pPr>
              <w:rPr>
                <w:color w:val="auto"/>
                <w:lang w:val="en-GB"/>
              </w:rPr>
            </w:pPr>
          </w:p>
        </w:tc>
        <w:tc>
          <w:tcPr>
            <w:tcW w:w="525" w:type="dxa"/>
          </w:tcPr>
          <w:p w14:paraId="46802316" w14:textId="77777777" w:rsidR="00192A6C" w:rsidRPr="00192A6C" w:rsidRDefault="00192A6C" w:rsidP="00192A6C">
            <w:pPr>
              <w:rPr>
                <w:color w:val="auto"/>
                <w:lang w:val="en-GB"/>
              </w:rPr>
            </w:pPr>
          </w:p>
        </w:tc>
        <w:tc>
          <w:tcPr>
            <w:tcW w:w="466" w:type="dxa"/>
          </w:tcPr>
          <w:p w14:paraId="3CCED257" w14:textId="77777777" w:rsidR="00192A6C" w:rsidRPr="00192A6C" w:rsidRDefault="00192A6C" w:rsidP="00192A6C">
            <w:pPr>
              <w:rPr>
                <w:color w:val="auto"/>
                <w:lang w:val="en-GB"/>
              </w:rPr>
            </w:pPr>
          </w:p>
        </w:tc>
        <w:tc>
          <w:tcPr>
            <w:tcW w:w="589" w:type="dxa"/>
          </w:tcPr>
          <w:p w14:paraId="65683B28" w14:textId="77777777" w:rsidR="00192A6C" w:rsidRPr="00192A6C" w:rsidRDefault="00192A6C" w:rsidP="00192A6C">
            <w:pPr>
              <w:rPr>
                <w:color w:val="auto"/>
                <w:lang w:val="en-GB"/>
              </w:rPr>
            </w:pPr>
          </w:p>
        </w:tc>
        <w:tc>
          <w:tcPr>
            <w:tcW w:w="626" w:type="dxa"/>
          </w:tcPr>
          <w:p w14:paraId="6AB2486B" w14:textId="77777777" w:rsidR="00192A6C" w:rsidRPr="00192A6C" w:rsidRDefault="00192A6C" w:rsidP="00192A6C">
            <w:pPr>
              <w:rPr>
                <w:color w:val="auto"/>
                <w:lang w:val="en-GB"/>
              </w:rPr>
            </w:pPr>
          </w:p>
        </w:tc>
      </w:tr>
      <w:tr w:rsidR="00192A6C" w:rsidRPr="00192A6C" w14:paraId="7BC9DAD9" w14:textId="77777777" w:rsidTr="00192A6C">
        <w:trPr>
          <w:trHeight w:val="67"/>
        </w:trPr>
        <w:tc>
          <w:tcPr>
            <w:tcW w:w="917" w:type="dxa"/>
          </w:tcPr>
          <w:p w14:paraId="5D3A83EE" w14:textId="77777777" w:rsidR="00192A6C" w:rsidRPr="00192A6C" w:rsidRDefault="00192A6C" w:rsidP="00192A6C">
            <w:pPr>
              <w:rPr>
                <w:color w:val="auto"/>
                <w:lang w:val="en-GB"/>
              </w:rPr>
            </w:pPr>
            <w:r w:rsidRPr="00192A6C">
              <w:rPr>
                <w:color w:val="auto"/>
                <w:lang w:val="en-GB"/>
              </w:rPr>
              <w:t>8</w:t>
            </w:r>
          </w:p>
        </w:tc>
        <w:tc>
          <w:tcPr>
            <w:tcW w:w="7448" w:type="dxa"/>
          </w:tcPr>
          <w:p w14:paraId="28E43B4C" w14:textId="77777777" w:rsidR="00192A6C" w:rsidRPr="00192A6C" w:rsidRDefault="00192A6C" w:rsidP="00192A6C">
            <w:pPr>
              <w:rPr>
                <w:color w:val="auto"/>
                <w:lang w:val="en-GB"/>
              </w:rPr>
            </w:pPr>
            <w:r w:rsidRPr="00192A6C">
              <w:rPr>
                <w:color w:val="auto"/>
                <w:lang w:val="en-GB"/>
              </w:rPr>
              <w:t xml:space="preserve">Biophysical data collection (maize grain and wood yield) </w:t>
            </w:r>
          </w:p>
        </w:tc>
        <w:tc>
          <w:tcPr>
            <w:tcW w:w="612" w:type="dxa"/>
            <w:shd w:val="clear" w:color="auto" w:fill="auto"/>
          </w:tcPr>
          <w:p w14:paraId="56C3936C" w14:textId="77777777" w:rsidR="00192A6C" w:rsidRPr="00192A6C" w:rsidRDefault="00192A6C" w:rsidP="00192A6C">
            <w:pPr>
              <w:rPr>
                <w:color w:val="auto"/>
                <w:lang w:val="en-GB"/>
              </w:rPr>
            </w:pPr>
          </w:p>
        </w:tc>
        <w:tc>
          <w:tcPr>
            <w:tcW w:w="558" w:type="dxa"/>
            <w:shd w:val="clear" w:color="auto" w:fill="auto"/>
          </w:tcPr>
          <w:p w14:paraId="27FB74A5" w14:textId="77777777" w:rsidR="00192A6C" w:rsidRPr="00192A6C" w:rsidRDefault="00192A6C" w:rsidP="00192A6C">
            <w:pPr>
              <w:rPr>
                <w:color w:val="auto"/>
                <w:lang w:val="en-GB"/>
              </w:rPr>
            </w:pPr>
          </w:p>
        </w:tc>
        <w:tc>
          <w:tcPr>
            <w:tcW w:w="540" w:type="dxa"/>
            <w:shd w:val="clear" w:color="auto" w:fill="auto"/>
          </w:tcPr>
          <w:p w14:paraId="74B6B2AF" w14:textId="77777777" w:rsidR="00192A6C" w:rsidRPr="00192A6C" w:rsidRDefault="00192A6C" w:rsidP="00192A6C">
            <w:pPr>
              <w:rPr>
                <w:color w:val="auto"/>
                <w:lang w:val="en-GB"/>
              </w:rPr>
            </w:pPr>
          </w:p>
        </w:tc>
        <w:tc>
          <w:tcPr>
            <w:tcW w:w="575" w:type="dxa"/>
            <w:shd w:val="clear" w:color="auto" w:fill="auto"/>
          </w:tcPr>
          <w:p w14:paraId="1FF1CE20" w14:textId="77777777" w:rsidR="00192A6C" w:rsidRPr="00192A6C" w:rsidRDefault="00192A6C" w:rsidP="00192A6C">
            <w:pPr>
              <w:rPr>
                <w:color w:val="auto"/>
                <w:lang w:val="en-GB"/>
              </w:rPr>
            </w:pPr>
          </w:p>
        </w:tc>
        <w:tc>
          <w:tcPr>
            <w:tcW w:w="596" w:type="dxa"/>
            <w:shd w:val="clear" w:color="auto" w:fill="auto"/>
          </w:tcPr>
          <w:p w14:paraId="1A7D607E" w14:textId="77777777" w:rsidR="00192A6C" w:rsidRPr="00192A6C" w:rsidRDefault="00192A6C" w:rsidP="00192A6C">
            <w:pPr>
              <w:rPr>
                <w:color w:val="auto"/>
                <w:lang w:val="en-GB"/>
              </w:rPr>
            </w:pPr>
          </w:p>
        </w:tc>
        <w:tc>
          <w:tcPr>
            <w:tcW w:w="624" w:type="dxa"/>
            <w:shd w:val="clear" w:color="auto" w:fill="auto"/>
          </w:tcPr>
          <w:p w14:paraId="56EB8475" w14:textId="77777777" w:rsidR="00192A6C" w:rsidRPr="00192A6C" w:rsidRDefault="00192A6C" w:rsidP="00192A6C">
            <w:pPr>
              <w:rPr>
                <w:color w:val="auto"/>
                <w:lang w:val="en-GB"/>
              </w:rPr>
            </w:pPr>
          </w:p>
        </w:tc>
        <w:tc>
          <w:tcPr>
            <w:tcW w:w="634" w:type="dxa"/>
            <w:shd w:val="clear" w:color="auto" w:fill="D9D9D9"/>
          </w:tcPr>
          <w:p w14:paraId="24456FAC" w14:textId="77777777" w:rsidR="00192A6C" w:rsidRPr="00192A6C" w:rsidRDefault="00192A6C" w:rsidP="00192A6C">
            <w:pPr>
              <w:rPr>
                <w:color w:val="auto"/>
                <w:lang w:val="en-GB"/>
              </w:rPr>
            </w:pPr>
          </w:p>
        </w:tc>
        <w:tc>
          <w:tcPr>
            <w:tcW w:w="525" w:type="dxa"/>
            <w:shd w:val="clear" w:color="auto" w:fill="D9D9D9"/>
          </w:tcPr>
          <w:p w14:paraId="16D9D3EE" w14:textId="77777777" w:rsidR="00192A6C" w:rsidRPr="00192A6C" w:rsidRDefault="00192A6C" w:rsidP="00192A6C">
            <w:pPr>
              <w:rPr>
                <w:color w:val="auto"/>
                <w:lang w:val="en-GB"/>
              </w:rPr>
            </w:pPr>
          </w:p>
        </w:tc>
        <w:tc>
          <w:tcPr>
            <w:tcW w:w="466" w:type="dxa"/>
            <w:shd w:val="clear" w:color="auto" w:fill="D9D9D9"/>
          </w:tcPr>
          <w:p w14:paraId="3DA41F03" w14:textId="77777777" w:rsidR="00192A6C" w:rsidRPr="00192A6C" w:rsidRDefault="00192A6C" w:rsidP="00192A6C">
            <w:pPr>
              <w:rPr>
                <w:color w:val="auto"/>
                <w:lang w:val="en-GB"/>
              </w:rPr>
            </w:pPr>
          </w:p>
        </w:tc>
        <w:tc>
          <w:tcPr>
            <w:tcW w:w="589" w:type="dxa"/>
            <w:shd w:val="clear" w:color="auto" w:fill="D9D9D9"/>
          </w:tcPr>
          <w:p w14:paraId="5C468FDA" w14:textId="77777777" w:rsidR="00192A6C" w:rsidRPr="00192A6C" w:rsidRDefault="00192A6C" w:rsidP="00192A6C">
            <w:pPr>
              <w:rPr>
                <w:color w:val="auto"/>
                <w:lang w:val="en-GB"/>
              </w:rPr>
            </w:pPr>
          </w:p>
        </w:tc>
        <w:tc>
          <w:tcPr>
            <w:tcW w:w="626" w:type="dxa"/>
          </w:tcPr>
          <w:p w14:paraId="1A098F44" w14:textId="77777777" w:rsidR="00192A6C" w:rsidRPr="00192A6C" w:rsidRDefault="00192A6C" w:rsidP="00192A6C">
            <w:pPr>
              <w:rPr>
                <w:color w:val="auto"/>
                <w:lang w:val="en-GB"/>
              </w:rPr>
            </w:pPr>
          </w:p>
        </w:tc>
      </w:tr>
      <w:tr w:rsidR="00192A6C" w:rsidRPr="00192A6C" w14:paraId="27A4C032" w14:textId="77777777" w:rsidTr="00192A6C">
        <w:trPr>
          <w:trHeight w:val="67"/>
        </w:trPr>
        <w:tc>
          <w:tcPr>
            <w:tcW w:w="917" w:type="dxa"/>
          </w:tcPr>
          <w:p w14:paraId="09DDAB0D" w14:textId="77777777" w:rsidR="00192A6C" w:rsidRPr="00192A6C" w:rsidRDefault="00192A6C" w:rsidP="00192A6C">
            <w:pPr>
              <w:rPr>
                <w:color w:val="auto"/>
                <w:lang w:val="en-GB"/>
              </w:rPr>
            </w:pPr>
            <w:r w:rsidRPr="00192A6C">
              <w:rPr>
                <w:color w:val="auto"/>
                <w:lang w:val="en-GB"/>
              </w:rPr>
              <w:t>9</w:t>
            </w:r>
          </w:p>
        </w:tc>
        <w:tc>
          <w:tcPr>
            <w:tcW w:w="7448" w:type="dxa"/>
          </w:tcPr>
          <w:p w14:paraId="17F7BAB6" w14:textId="77777777" w:rsidR="00192A6C" w:rsidRPr="00192A6C" w:rsidRDefault="00192A6C" w:rsidP="00192A6C">
            <w:pPr>
              <w:rPr>
                <w:color w:val="auto"/>
                <w:lang w:val="en-GB"/>
              </w:rPr>
            </w:pPr>
            <w:r w:rsidRPr="00192A6C">
              <w:rPr>
                <w:color w:val="auto"/>
                <w:lang w:val="en-GB"/>
              </w:rPr>
              <w:t xml:space="preserve">Attend farmer field day and </w:t>
            </w:r>
            <w:proofErr w:type="spellStart"/>
            <w:r w:rsidRPr="00192A6C">
              <w:rPr>
                <w:color w:val="auto"/>
                <w:lang w:val="en-GB"/>
              </w:rPr>
              <w:t>Nane-nane</w:t>
            </w:r>
            <w:proofErr w:type="spellEnd"/>
            <w:r w:rsidRPr="00192A6C">
              <w:rPr>
                <w:color w:val="auto"/>
                <w:lang w:val="en-GB"/>
              </w:rPr>
              <w:t xml:space="preserve"> exhibition</w:t>
            </w:r>
          </w:p>
        </w:tc>
        <w:tc>
          <w:tcPr>
            <w:tcW w:w="612" w:type="dxa"/>
          </w:tcPr>
          <w:p w14:paraId="15C2994F" w14:textId="77777777" w:rsidR="00192A6C" w:rsidRPr="00192A6C" w:rsidRDefault="00192A6C" w:rsidP="00192A6C">
            <w:pPr>
              <w:rPr>
                <w:color w:val="auto"/>
                <w:lang w:val="en-GB"/>
              </w:rPr>
            </w:pPr>
          </w:p>
        </w:tc>
        <w:tc>
          <w:tcPr>
            <w:tcW w:w="558" w:type="dxa"/>
            <w:shd w:val="clear" w:color="auto" w:fill="auto"/>
          </w:tcPr>
          <w:p w14:paraId="65802039" w14:textId="77777777" w:rsidR="00192A6C" w:rsidRPr="00192A6C" w:rsidRDefault="00192A6C" w:rsidP="00192A6C">
            <w:pPr>
              <w:rPr>
                <w:color w:val="auto"/>
                <w:lang w:val="en-GB"/>
              </w:rPr>
            </w:pPr>
          </w:p>
        </w:tc>
        <w:tc>
          <w:tcPr>
            <w:tcW w:w="540" w:type="dxa"/>
            <w:shd w:val="clear" w:color="auto" w:fill="auto"/>
          </w:tcPr>
          <w:p w14:paraId="7F611135" w14:textId="77777777" w:rsidR="00192A6C" w:rsidRPr="00192A6C" w:rsidRDefault="00192A6C" w:rsidP="00192A6C">
            <w:pPr>
              <w:rPr>
                <w:color w:val="auto"/>
                <w:lang w:val="en-GB"/>
              </w:rPr>
            </w:pPr>
          </w:p>
        </w:tc>
        <w:tc>
          <w:tcPr>
            <w:tcW w:w="575" w:type="dxa"/>
            <w:shd w:val="clear" w:color="auto" w:fill="auto"/>
          </w:tcPr>
          <w:p w14:paraId="49DE0AAD" w14:textId="77777777" w:rsidR="00192A6C" w:rsidRPr="00192A6C" w:rsidRDefault="00192A6C" w:rsidP="00192A6C">
            <w:pPr>
              <w:rPr>
                <w:color w:val="auto"/>
                <w:lang w:val="en-GB"/>
              </w:rPr>
            </w:pPr>
          </w:p>
        </w:tc>
        <w:tc>
          <w:tcPr>
            <w:tcW w:w="596" w:type="dxa"/>
            <w:shd w:val="clear" w:color="auto" w:fill="auto"/>
          </w:tcPr>
          <w:p w14:paraId="664C6264" w14:textId="77777777" w:rsidR="00192A6C" w:rsidRPr="00192A6C" w:rsidRDefault="00192A6C" w:rsidP="00192A6C">
            <w:pPr>
              <w:rPr>
                <w:color w:val="auto"/>
                <w:lang w:val="en-GB"/>
              </w:rPr>
            </w:pPr>
          </w:p>
        </w:tc>
        <w:tc>
          <w:tcPr>
            <w:tcW w:w="624" w:type="dxa"/>
            <w:shd w:val="clear" w:color="auto" w:fill="D9D9D9"/>
          </w:tcPr>
          <w:p w14:paraId="1B67847A" w14:textId="77777777" w:rsidR="00192A6C" w:rsidRPr="00192A6C" w:rsidRDefault="00192A6C" w:rsidP="00192A6C">
            <w:pPr>
              <w:rPr>
                <w:color w:val="auto"/>
                <w:lang w:val="en-GB"/>
              </w:rPr>
            </w:pPr>
          </w:p>
        </w:tc>
        <w:tc>
          <w:tcPr>
            <w:tcW w:w="634" w:type="dxa"/>
            <w:shd w:val="clear" w:color="auto" w:fill="D9D9D9"/>
          </w:tcPr>
          <w:p w14:paraId="6D51F03E" w14:textId="77777777" w:rsidR="00192A6C" w:rsidRPr="00192A6C" w:rsidRDefault="00192A6C" w:rsidP="00192A6C">
            <w:pPr>
              <w:rPr>
                <w:color w:val="auto"/>
                <w:lang w:val="en-GB"/>
              </w:rPr>
            </w:pPr>
          </w:p>
        </w:tc>
        <w:tc>
          <w:tcPr>
            <w:tcW w:w="525" w:type="dxa"/>
          </w:tcPr>
          <w:p w14:paraId="7B7A7601" w14:textId="77777777" w:rsidR="00192A6C" w:rsidRPr="00192A6C" w:rsidRDefault="00192A6C" w:rsidP="00192A6C">
            <w:pPr>
              <w:rPr>
                <w:color w:val="auto"/>
                <w:lang w:val="en-GB"/>
              </w:rPr>
            </w:pPr>
          </w:p>
        </w:tc>
        <w:tc>
          <w:tcPr>
            <w:tcW w:w="466" w:type="dxa"/>
          </w:tcPr>
          <w:p w14:paraId="240DEB64" w14:textId="77777777" w:rsidR="00192A6C" w:rsidRPr="00192A6C" w:rsidRDefault="00192A6C" w:rsidP="00192A6C">
            <w:pPr>
              <w:rPr>
                <w:color w:val="auto"/>
                <w:lang w:val="en-GB"/>
              </w:rPr>
            </w:pPr>
          </w:p>
        </w:tc>
        <w:tc>
          <w:tcPr>
            <w:tcW w:w="589" w:type="dxa"/>
            <w:shd w:val="clear" w:color="auto" w:fill="D9D9D9"/>
          </w:tcPr>
          <w:p w14:paraId="450C2BE0" w14:textId="77777777" w:rsidR="00192A6C" w:rsidRPr="00192A6C" w:rsidRDefault="00192A6C" w:rsidP="00192A6C">
            <w:pPr>
              <w:rPr>
                <w:color w:val="auto"/>
                <w:lang w:val="en-GB"/>
              </w:rPr>
            </w:pPr>
          </w:p>
        </w:tc>
        <w:tc>
          <w:tcPr>
            <w:tcW w:w="626" w:type="dxa"/>
          </w:tcPr>
          <w:p w14:paraId="7EFC1453" w14:textId="77777777" w:rsidR="00192A6C" w:rsidRPr="00192A6C" w:rsidRDefault="00192A6C" w:rsidP="00192A6C">
            <w:pPr>
              <w:rPr>
                <w:color w:val="auto"/>
                <w:lang w:val="en-GB"/>
              </w:rPr>
            </w:pPr>
          </w:p>
        </w:tc>
      </w:tr>
      <w:tr w:rsidR="00192A6C" w:rsidRPr="00192A6C" w14:paraId="0B041DE6" w14:textId="77777777" w:rsidTr="00192A6C">
        <w:trPr>
          <w:trHeight w:val="67"/>
        </w:trPr>
        <w:tc>
          <w:tcPr>
            <w:tcW w:w="917" w:type="dxa"/>
          </w:tcPr>
          <w:p w14:paraId="766E045E" w14:textId="77777777" w:rsidR="00192A6C" w:rsidRPr="00192A6C" w:rsidRDefault="00192A6C" w:rsidP="00192A6C">
            <w:pPr>
              <w:rPr>
                <w:color w:val="auto"/>
                <w:lang w:val="en-GB"/>
              </w:rPr>
            </w:pPr>
            <w:r w:rsidRPr="00192A6C">
              <w:rPr>
                <w:color w:val="auto"/>
                <w:lang w:val="en-GB"/>
              </w:rPr>
              <w:t>10</w:t>
            </w:r>
          </w:p>
        </w:tc>
        <w:tc>
          <w:tcPr>
            <w:tcW w:w="7448" w:type="dxa"/>
          </w:tcPr>
          <w:p w14:paraId="75AA91EA" w14:textId="77777777" w:rsidR="00192A6C" w:rsidRPr="00192A6C" w:rsidRDefault="00192A6C" w:rsidP="00192A6C">
            <w:pPr>
              <w:rPr>
                <w:color w:val="auto"/>
                <w:lang w:val="en-GB"/>
              </w:rPr>
            </w:pPr>
            <w:r w:rsidRPr="00192A6C">
              <w:rPr>
                <w:color w:val="auto"/>
                <w:lang w:val="en-GB"/>
              </w:rPr>
              <w:t>Collect pigeonpea data (grain &amp; wood)</w:t>
            </w:r>
          </w:p>
        </w:tc>
        <w:tc>
          <w:tcPr>
            <w:tcW w:w="612" w:type="dxa"/>
            <w:shd w:val="clear" w:color="auto" w:fill="auto"/>
          </w:tcPr>
          <w:p w14:paraId="2BACC34F" w14:textId="77777777" w:rsidR="00192A6C" w:rsidRPr="00192A6C" w:rsidRDefault="00192A6C" w:rsidP="00192A6C">
            <w:pPr>
              <w:rPr>
                <w:color w:val="auto"/>
                <w:lang w:val="en-GB"/>
              </w:rPr>
            </w:pPr>
          </w:p>
        </w:tc>
        <w:tc>
          <w:tcPr>
            <w:tcW w:w="558" w:type="dxa"/>
            <w:shd w:val="clear" w:color="auto" w:fill="auto"/>
          </w:tcPr>
          <w:p w14:paraId="1DCD6692" w14:textId="77777777" w:rsidR="00192A6C" w:rsidRPr="00192A6C" w:rsidRDefault="00192A6C" w:rsidP="00192A6C">
            <w:pPr>
              <w:rPr>
                <w:color w:val="auto"/>
                <w:lang w:val="en-GB"/>
              </w:rPr>
            </w:pPr>
          </w:p>
        </w:tc>
        <w:tc>
          <w:tcPr>
            <w:tcW w:w="540" w:type="dxa"/>
            <w:shd w:val="clear" w:color="auto" w:fill="auto"/>
          </w:tcPr>
          <w:p w14:paraId="6BE4C3B5" w14:textId="77777777" w:rsidR="00192A6C" w:rsidRPr="00192A6C" w:rsidRDefault="00192A6C" w:rsidP="00192A6C">
            <w:pPr>
              <w:rPr>
                <w:color w:val="auto"/>
                <w:lang w:val="en-GB"/>
              </w:rPr>
            </w:pPr>
          </w:p>
        </w:tc>
        <w:tc>
          <w:tcPr>
            <w:tcW w:w="575" w:type="dxa"/>
            <w:shd w:val="clear" w:color="auto" w:fill="auto"/>
          </w:tcPr>
          <w:p w14:paraId="4234DA55" w14:textId="77777777" w:rsidR="00192A6C" w:rsidRPr="00192A6C" w:rsidRDefault="00192A6C" w:rsidP="00192A6C">
            <w:pPr>
              <w:rPr>
                <w:color w:val="auto"/>
                <w:lang w:val="en-GB"/>
              </w:rPr>
            </w:pPr>
          </w:p>
        </w:tc>
        <w:tc>
          <w:tcPr>
            <w:tcW w:w="596" w:type="dxa"/>
            <w:shd w:val="clear" w:color="auto" w:fill="auto"/>
          </w:tcPr>
          <w:p w14:paraId="00A8D828" w14:textId="77777777" w:rsidR="00192A6C" w:rsidRPr="00192A6C" w:rsidRDefault="00192A6C" w:rsidP="00192A6C">
            <w:pPr>
              <w:rPr>
                <w:color w:val="auto"/>
                <w:lang w:val="en-GB"/>
              </w:rPr>
            </w:pPr>
          </w:p>
        </w:tc>
        <w:tc>
          <w:tcPr>
            <w:tcW w:w="624" w:type="dxa"/>
            <w:shd w:val="clear" w:color="auto" w:fill="auto"/>
          </w:tcPr>
          <w:p w14:paraId="687931DF" w14:textId="77777777" w:rsidR="00192A6C" w:rsidRPr="00192A6C" w:rsidRDefault="00192A6C" w:rsidP="00192A6C">
            <w:pPr>
              <w:rPr>
                <w:color w:val="auto"/>
                <w:lang w:val="en-GB"/>
              </w:rPr>
            </w:pPr>
          </w:p>
        </w:tc>
        <w:tc>
          <w:tcPr>
            <w:tcW w:w="634" w:type="dxa"/>
            <w:shd w:val="clear" w:color="auto" w:fill="auto"/>
          </w:tcPr>
          <w:p w14:paraId="0C7B32D3" w14:textId="77777777" w:rsidR="00192A6C" w:rsidRPr="00192A6C" w:rsidRDefault="00192A6C" w:rsidP="00192A6C">
            <w:pPr>
              <w:rPr>
                <w:color w:val="auto"/>
                <w:lang w:val="en-GB"/>
              </w:rPr>
            </w:pPr>
          </w:p>
        </w:tc>
        <w:tc>
          <w:tcPr>
            <w:tcW w:w="525" w:type="dxa"/>
            <w:shd w:val="clear" w:color="auto" w:fill="auto"/>
          </w:tcPr>
          <w:p w14:paraId="6D597C6D" w14:textId="77777777" w:rsidR="00192A6C" w:rsidRPr="00192A6C" w:rsidRDefault="00192A6C" w:rsidP="00192A6C">
            <w:pPr>
              <w:rPr>
                <w:color w:val="auto"/>
                <w:lang w:val="en-GB"/>
              </w:rPr>
            </w:pPr>
          </w:p>
        </w:tc>
        <w:tc>
          <w:tcPr>
            <w:tcW w:w="466" w:type="dxa"/>
            <w:shd w:val="clear" w:color="auto" w:fill="D9D9D9"/>
          </w:tcPr>
          <w:p w14:paraId="1D074F25" w14:textId="77777777" w:rsidR="00192A6C" w:rsidRPr="00192A6C" w:rsidRDefault="00192A6C" w:rsidP="00192A6C">
            <w:pPr>
              <w:rPr>
                <w:color w:val="auto"/>
                <w:lang w:val="en-GB"/>
              </w:rPr>
            </w:pPr>
          </w:p>
        </w:tc>
        <w:tc>
          <w:tcPr>
            <w:tcW w:w="589" w:type="dxa"/>
            <w:shd w:val="clear" w:color="auto" w:fill="D9D9D9"/>
          </w:tcPr>
          <w:p w14:paraId="3C74077F" w14:textId="77777777" w:rsidR="00192A6C" w:rsidRPr="00192A6C" w:rsidRDefault="00192A6C" w:rsidP="00192A6C">
            <w:pPr>
              <w:rPr>
                <w:color w:val="auto"/>
                <w:lang w:val="en-GB"/>
              </w:rPr>
            </w:pPr>
          </w:p>
        </w:tc>
        <w:tc>
          <w:tcPr>
            <w:tcW w:w="626" w:type="dxa"/>
          </w:tcPr>
          <w:p w14:paraId="4A5070CC" w14:textId="77777777" w:rsidR="00192A6C" w:rsidRPr="00192A6C" w:rsidRDefault="00192A6C" w:rsidP="00192A6C">
            <w:pPr>
              <w:rPr>
                <w:color w:val="auto"/>
                <w:lang w:val="en-GB"/>
              </w:rPr>
            </w:pPr>
          </w:p>
        </w:tc>
      </w:tr>
      <w:tr w:rsidR="00192A6C" w:rsidRPr="00192A6C" w14:paraId="6A83CCA1" w14:textId="77777777" w:rsidTr="00192A6C">
        <w:trPr>
          <w:trHeight w:val="67"/>
        </w:trPr>
        <w:tc>
          <w:tcPr>
            <w:tcW w:w="917" w:type="dxa"/>
          </w:tcPr>
          <w:p w14:paraId="37FBC796" w14:textId="77777777" w:rsidR="00192A6C" w:rsidRPr="00192A6C" w:rsidRDefault="00192A6C" w:rsidP="00192A6C">
            <w:pPr>
              <w:rPr>
                <w:color w:val="auto"/>
                <w:lang w:val="en-GB"/>
              </w:rPr>
            </w:pPr>
            <w:r w:rsidRPr="00192A6C">
              <w:rPr>
                <w:color w:val="auto"/>
                <w:lang w:val="en-GB"/>
              </w:rPr>
              <w:t>11</w:t>
            </w:r>
          </w:p>
        </w:tc>
        <w:tc>
          <w:tcPr>
            <w:tcW w:w="7448" w:type="dxa"/>
          </w:tcPr>
          <w:p w14:paraId="5124A6D3" w14:textId="77777777" w:rsidR="00192A6C" w:rsidRPr="00192A6C" w:rsidRDefault="00192A6C" w:rsidP="00192A6C">
            <w:pPr>
              <w:rPr>
                <w:color w:val="auto"/>
                <w:lang w:val="en-GB"/>
              </w:rPr>
            </w:pPr>
            <w:r w:rsidRPr="00192A6C">
              <w:rPr>
                <w:color w:val="auto"/>
                <w:lang w:val="en-GB"/>
              </w:rPr>
              <w:t>Laboratory analysis of soil and plant samples</w:t>
            </w:r>
          </w:p>
        </w:tc>
        <w:tc>
          <w:tcPr>
            <w:tcW w:w="612" w:type="dxa"/>
          </w:tcPr>
          <w:p w14:paraId="0620C49F" w14:textId="77777777" w:rsidR="00192A6C" w:rsidRPr="00192A6C" w:rsidRDefault="00192A6C" w:rsidP="00192A6C">
            <w:pPr>
              <w:rPr>
                <w:color w:val="auto"/>
                <w:lang w:val="en-GB"/>
              </w:rPr>
            </w:pPr>
          </w:p>
        </w:tc>
        <w:tc>
          <w:tcPr>
            <w:tcW w:w="558" w:type="dxa"/>
            <w:shd w:val="clear" w:color="auto" w:fill="auto"/>
          </w:tcPr>
          <w:p w14:paraId="3223C4AE" w14:textId="77777777" w:rsidR="00192A6C" w:rsidRPr="00192A6C" w:rsidRDefault="00192A6C" w:rsidP="00192A6C">
            <w:pPr>
              <w:rPr>
                <w:color w:val="auto"/>
                <w:lang w:val="en-GB"/>
              </w:rPr>
            </w:pPr>
          </w:p>
        </w:tc>
        <w:tc>
          <w:tcPr>
            <w:tcW w:w="540" w:type="dxa"/>
            <w:shd w:val="clear" w:color="auto" w:fill="D9D9D9"/>
          </w:tcPr>
          <w:p w14:paraId="213D148A" w14:textId="77777777" w:rsidR="00192A6C" w:rsidRPr="00192A6C" w:rsidRDefault="00192A6C" w:rsidP="00192A6C">
            <w:pPr>
              <w:rPr>
                <w:color w:val="auto"/>
                <w:lang w:val="en-GB"/>
              </w:rPr>
            </w:pPr>
          </w:p>
        </w:tc>
        <w:tc>
          <w:tcPr>
            <w:tcW w:w="575" w:type="dxa"/>
            <w:shd w:val="clear" w:color="auto" w:fill="D9D9D9"/>
          </w:tcPr>
          <w:p w14:paraId="3F49B6FE" w14:textId="77777777" w:rsidR="00192A6C" w:rsidRPr="00192A6C" w:rsidRDefault="00192A6C" w:rsidP="00192A6C">
            <w:pPr>
              <w:rPr>
                <w:color w:val="auto"/>
                <w:lang w:val="en-GB"/>
              </w:rPr>
            </w:pPr>
          </w:p>
        </w:tc>
        <w:tc>
          <w:tcPr>
            <w:tcW w:w="596" w:type="dxa"/>
            <w:shd w:val="clear" w:color="auto" w:fill="D9D9D9"/>
          </w:tcPr>
          <w:p w14:paraId="09FE0558" w14:textId="77777777" w:rsidR="00192A6C" w:rsidRPr="00192A6C" w:rsidRDefault="00192A6C" w:rsidP="00192A6C">
            <w:pPr>
              <w:rPr>
                <w:color w:val="auto"/>
                <w:lang w:val="en-GB"/>
              </w:rPr>
            </w:pPr>
          </w:p>
        </w:tc>
        <w:tc>
          <w:tcPr>
            <w:tcW w:w="624" w:type="dxa"/>
            <w:shd w:val="clear" w:color="auto" w:fill="D9D9D9"/>
          </w:tcPr>
          <w:p w14:paraId="711FB6FD" w14:textId="77777777" w:rsidR="00192A6C" w:rsidRPr="00192A6C" w:rsidRDefault="00192A6C" w:rsidP="00192A6C">
            <w:pPr>
              <w:rPr>
                <w:color w:val="auto"/>
                <w:lang w:val="en-GB"/>
              </w:rPr>
            </w:pPr>
          </w:p>
        </w:tc>
        <w:tc>
          <w:tcPr>
            <w:tcW w:w="634" w:type="dxa"/>
            <w:shd w:val="clear" w:color="auto" w:fill="D9D9D9"/>
          </w:tcPr>
          <w:p w14:paraId="68BC06B0" w14:textId="77777777" w:rsidR="00192A6C" w:rsidRPr="00192A6C" w:rsidRDefault="00192A6C" w:rsidP="00192A6C">
            <w:pPr>
              <w:rPr>
                <w:color w:val="auto"/>
                <w:lang w:val="en-GB"/>
              </w:rPr>
            </w:pPr>
          </w:p>
        </w:tc>
        <w:tc>
          <w:tcPr>
            <w:tcW w:w="525" w:type="dxa"/>
            <w:shd w:val="clear" w:color="auto" w:fill="D9D9D9"/>
          </w:tcPr>
          <w:p w14:paraId="105974AB" w14:textId="77777777" w:rsidR="00192A6C" w:rsidRPr="00192A6C" w:rsidRDefault="00192A6C" w:rsidP="00192A6C">
            <w:pPr>
              <w:rPr>
                <w:color w:val="auto"/>
                <w:lang w:val="en-GB"/>
              </w:rPr>
            </w:pPr>
          </w:p>
        </w:tc>
        <w:tc>
          <w:tcPr>
            <w:tcW w:w="466" w:type="dxa"/>
            <w:shd w:val="clear" w:color="auto" w:fill="D9D9D9"/>
          </w:tcPr>
          <w:p w14:paraId="52DD78B8" w14:textId="77777777" w:rsidR="00192A6C" w:rsidRPr="00192A6C" w:rsidRDefault="00192A6C" w:rsidP="00192A6C">
            <w:pPr>
              <w:rPr>
                <w:color w:val="auto"/>
                <w:lang w:val="en-GB"/>
              </w:rPr>
            </w:pPr>
          </w:p>
        </w:tc>
        <w:tc>
          <w:tcPr>
            <w:tcW w:w="589" w:type="dxa"/>
            <w:shd w:val="clear" w:color="auto" w:fill="D9D9D9"/>
          </w:tcPr>
          <w:p w14:paraId="156D1851" w14:textId="77777777" w:rsidR="00192A6C" w:rsidRPr="00192A6C" w:rsidRDefault="00192A6C" w:rsidP="00192A6C">
            <w:pPr>
              <w:rPr>
                <w:color w:val="auto"/>
                <w:lang w:val="en-GB"/>
              </w:rPr>
            </w:pPr>
          </w:p>
        </w:tc>
        <w:tc>
          <w:tcPr>
            <w:tcW w:w="626" w:type="dxa"/>
            <w:shd w:val="clear" w:color="auto" w:fill="D9D9D9"/>
          </w:tcPr>
          <w:p w14:paraId="154A9D5E" w14:textId="77777777" w:rsidR="00192A6C" w:rsidRPr="00192A6C" w:rsidRDefault="00192A6C" w:rsidP="00192A6C">
            <w:pPr>
              <w:rPr>
                <w:color w:val="auto"/>
                <w:lang w:val="en-GB"/>
              </w:rPr>
            </w:pPr>
          </w:p>
        </w:tc>
      </w:tr>
      <w:tr w:rsidR="00192A6C" w:rsidRPr="00192A6C" w14:paraId="69A4B0E9" w14:textId="77777777" w:rsidTr="00192A6C">
        <w:trPr>
          <w:trHeight w:val="221"/>
        </w:trPr>
        <w:tc>
          <w:tcPr>
            <w:tcW w:w="917" w:type="dxa"/>
          </w:tcPr>
          <w:p w14:paraId="5D4E2024" w14:textId="77777777" w:rsidR="00192A6C" w:rsidRPr="00192A6C" w:rsidRDefault="00192A6C" w:rsidP="00192A6C">
            <w:pPr>
              <w:rPr>
                <w:color w:val="auto"/>
                <w:lang w:val="en-GB"/>
              </w:rPr>
            </w:pPr>
            <w:r w:rsidRPr="00192A6C">
              <w:rPr>
                <w:color w:val="auto"/>
                <w:lang w:val="en-GB"/>
              </w:rPr>
              <w:t>12</w:t>
            </w:r>
          </w:p>
        </w:tc>
        <w:tc>
          <w:tcPr>
            <w:tcW w:w="7448" w:type="dxa"/>
          </w:tcPr>
          <w:p w14:paraId="1933F540" w14:textId="77777777" w:rsidR="00192A6C" w:rsidRPr="00192A6C" w:rsidRDefault="00192A6C" w:rsidP="00192A6C">
            <w:pPr>
              <w:rPr>
                <w:color w:val="auto"/>
                <w:lang w:val="en-GB"/>
              </w:rPr>
            </w:pPr>
            <w:r w:rsidRPr="00192A6C">
              <w:rPr>
                <w:color w:val="auto"/>
                <w:lang w:val="en-GB"/>
              </w:rPr>
              <w:t xml:space="preserve">Data processing, analysis and archiving </w:t>
            </w:r>
          </w:p>
        </w:tc>
        <w:tc>
          <w:tcPr>
            <w:tcW w:w="612" w:type="dxa"/>
            <w:shd w:val="clear" w:color="auto" w:fill="D9D9D9"/>
          </w:tcPr>
          <w:p w14:paraId="79544880" w14:textId="77777777" w:rsidR="00192A6C" w:rsidRPr="00192A6C" w:rsidRDefault="00192A6C" w:rsidP="00192A6C">
            <w:pPr>
              <w:rPr>
                <w:color w:val="auto"/>
                <w:lang w:val="en-GB"/>
              </w:rPr>
            </w:pPr>
          </w:p>
        </w:tc>
        <w:tc>
          <w:tcPr>
            <w:tcW w:w="558" w:type="dxa"/>
            <w:shd w:val="clear" w:color="auto" w:fill="D9D9D9"/>
          </w:tcPr>
          <w:p w14:paraId="316E55CE" w14:textId="77777777" w:rsidR="00192A6C" w:rsidRPr="00192A6C" w:rsidRDefault="00192A6C" w:rsidP="00192A6C">
            <w:pPr>
              <w:rPr>
                <w:color w:val="auto"/>
                <w:lang w:val="en-GB"/>
              </w:rPr>
            </w:pPr>
          </w:p>
        </w:tc>
        <w:tc>
          <w:tcPr>
            <w:tcW w:w="540" w:type="dxa"/>
            <w:shd w:val="clear" w:color="auto" w:fill="auto"/>
          </w:tcPr>
          <w:p w14:paraId="70DE8AB0" w14:textId="77777777" w:rsidR="00192A6C" w:rsidRPr="00192A6C" w:rsidRDefault="00192A6C" w:rsidP="00192A6C">
            <w:pPr>
              <w:rPr>
                <w:color w:val="auto"/>
                <w:lang w:val="en-GB"/>
              </w:rPr>
            </w:pPr>
          </w:p>
        </w:tc>
        <w:tc>
          <w:tcPr>
            <w:tcW w:w="575" w:type="dxa"/>
            <w:shd w:val="clear" w:color="auto" w:fill="auto"/>
          </w:tcPr>
          <w:p w14:paraId="247B6D63" w14:textId="77777777" w:rsidR="00192A6C" w:rsidRPr="00192A6C" w:rsidRDefault="00192A6C" w:rsidP="00192A6C">
            <w:pPr>
              <w:rPr>
                <w:color w:val="auto"/>
                <w:lang w:val="en-GB"/>
              </w:rPr>
            </w:pPr>
          </w:p>
        </w:tc>
        <w:tc>
          <w:tcPr>
            <w:tcW w:w="596" w:type="dxa"/>
            <w:shd w:val="clear" w:color="auto" w:fill="auto"/>
          </w:tcPr>
          <w:p w14:paraId="2E2034B9" w14:textId="77777777" w:rsidR="00192A6C" w:rsidRPr="00192A6C" w:rsidRDefault="00192A6C" w:rsidP="00192A6C">
            <w:pPr>
              <w:rPr>
                <w:color w:val="auto"/>
                <w:lang w:val="en-GB"/>
              </w:rPr>
            </w:pPr>
          </w:p>
        </w:tc>
        <w:tc>
          <w:tcPr>
            <w:tcW w:w="624" w:type="dxa"/>
            <w:shd w:val="clear" w:color="auto" w:fill="D9D9D9"/>
          </w:tcPr>
          <w:p w14:paraId="24937B2B" w14:textId="77777777" w:rsidR="00192A6C" w:rsidRPr="00192A6C" w:rsidRDefault="00192A6C" w:rsidP="00192A6C">
            <w:pPr>
              <w:rPr>
                <w:color w:val="auto"/>
                <w:lang w:val="en-GB"/>
              </w:rPr>
            </w:pPr>
          </w:p>
        </w:tc>
        <w:tc>
          <w:tcPr>
            <w:tcW w:w="634" w:type="dxa"/>
            <w:shd w:val="clear" w:color="auto" w:fill="D9D9D9"/>
          </w:tcPr>
          <w:p w14:paraId="48E8F1EB" w14:textId="77777777" w:rsidR="00192A6C" w:rsidRPr="00192A6C" w:rsidRDefault="00192A6C" w:rsidP="00192A6C">
            <w:pPr>
              <w:rPr>
                <w:color w:val="auto"/>
                <w:lang w:val="en-GB"/>
              </w:rPr>
            </w:pPr>
          </w:p>
        </w:tc>
        <w:tc>
          <w:tcPr>
            <w:tcW w:w="525" w:type="dxa"/>
            <w:shd w:val="clear" w:color="auto" w:fill="D9D9D9"/>
          </w:tcPr>
          <w:p w14:paraId="2B95A149" w14:textId="77777777" w:rsidR="00192A6C" w:rsidRPr="00192A6C" w:rsidRDefault="00192A6C" w:rsidP="00192A6C">
            <w:pPr>
              <w:rPr>
                <w:color w:val="auto"/>
                <w:lang w:val="en-GB"/>
              </w:rPr>
            </w:pPr>
          </w:p>
        </w:tc>
        <w:tc>
          <w:tcPr>
            <w:tcW w:w="466" w:type="dxa"/>
            <w:shd w:val="clear" w:color="auto" w:fill="D9D9D9"/>
          </w:tcPr>
          <w:p w14:paraId="265929FD" w14:textId="77777777" w:rsidR="00192A6C" w:rsidRPr="00192A6C" w:rsidRDefault="00192A6C" w:rsidP="00192A6C">
            <w:pPr>
              <w:rPr>
                <w:color w:val="auto"/>
                <w:lang w:val="en-GB"/>
              </w:rPr>
            </w:pPr>
          </w:p>
        </w:tc>
        <w:tc>
          <w:tcPr>
            <w:tcW w:w="589" w:type="dxa"/>
            <w:shd w:val="clear" w:color="auto" w:fill="D9D9D9"/>
          </w:tcPr>
          <w:p w14:paraId="45AC98CA" w14:textId="77777777" w:rsidR="00192A6C" w:rsidRPr="00192A6C" w:rsidRDefault="00192A6C" w:rsidP="00192A6C">
            <w:pPr>
              <w:rPr>
                <w:color w:val="auto"/>
                <w:lang w:val="en-GB"/>
              </w:rPr>
            </w:pPr>
          </w:p>
        </w:tc>
        <w:tc>
          <w:tcPr>
            <w:tcW w:w="626" w:type="dxa"/>
            <w:shd w:val="clear" w:color="auto" w:fill="D9D9D9"/>
          </w:tcPr>
          <w:p w14:paraId="096E5AF9" w14:textId="77777777" w:rsidR="00192A6C" w:rsidRPr="00192A6C" w:rsidRDefault="00192A6C" w:rsidP="00192A6C">
            <w:pPr>
              <w:rPr>
                <w:color w:val="auto"/>
                <w:lang w:val="en-GB"/>
              </w:rPr>
            </w:pPr>
          </w:p>
        </w:tc>
      </w:tr>
      <w:tr w:rsidR="00192A6C" w:rsidRPr="00192A6C" w14:paraId="4047F8A1" w14:textId="77777777" w:rsidTr="00192A6C">
        <w:trPr>
          <w:trHeight w:val="209"/>
        </w:trPr>
        <w:tc>
          <w:tcPr>
            <w:tcW w:w="917" w:type="dxa"/>
          </w:tcPr>
          <w:p w14:paraId="6E23CC29" w14:textId="77777777" w:rsidR="00192A6C" w:rsidRPr="00192A6C" w:rsidRDefault="00192A6C" w:rsidP="00192A6C">
            <w:pPr>
              <w:rPr>
                <w:color w:val="auto"/>
                <w:lang w:val="en-GB"/>
              </w:rPr>
            </w:pPr>
            <w:r w:rsidRPr="00192A6C">
              <w:rPr>
                <w:color w:val="auto"/>
                <w:lang w:val="en-GB"/>
              </w:rPr>
              <w:t>13</w:t>
            </w:r>
          </w:p>
        </w:tc>
        <w:tc>
          <w:tcPr>
            <w:tcW w:w="7448" w:type="dxa"/>
          </w:tcPr>
          <w:p w14:paraId="6E5C21D9" w14:textId="77777777" w:rsidR="00192A6C" w:rsidRPr="00192A6C" w:rsidRDefault="00192A6C" w:rsidP="00192A6C">
            <w:pPr>
              <w:rPr>
                <w:color w:val="auto"/>
                <w:lang w:val="en-GB"/>
              </w:rPr>
            </w:pPr>
            <w:r w:rsidRPr="00192A6C">
              <w:rPr>
                <w:color w:val="auto"/>
                <w:lang w:val="en-GB"/>
              </w:rPr>
              <w:t>Writing reports and manuscripts</w:t>
            </w:r>
          </w:p>
        </w:tc>
        <w:tc>
          <w:tcPr>
            <w:tcW w:w="612" w:type="dxa"/>
            <w:shd w:val="clear" w:color="auto" w:fill="D9D9D9"/>
          </w:tcPr>
          <w:p w14:paraId="5F8B83D5" w14:textId="77777777" w:rsidR="00192A6C" w:rsidRPr="00192A6C" w:rsidRDefault="00192A6C" w:rsidP="00192A6C">
            <w:pPr>
              <w:rPr>
                <w:color w:val="auto"/>
                <w:lang w:val="en-GB"/>
              </w:rPr>
            </w:pPr>
          </w:p>
        </w:tc>
        <w:tc>
          <w:tcPr>
            <w:tcW w:w="558" w:type="dxa"/>
            <w:shd w:val="clear" w:color="auto" w:fill="D9D9D9"/>
          </w:tcPr>
          <w:p w14:paraId="064D61EB" w14:textId="77777777" w:rsidR="00192A6C" w:rsidRPr="00192A6C" w:rsidRDefault="00192A6C" w:rsidP="00192A6C">
            <w:pPr>
              <w:rPr>
                <w:color w:val="auto"/>
                <w:lang w:val="en-GB"/>
              </w:rPr>
            </w:pPr>
          </w:p>
        </w:tc>
        <w:tc>
          <w:tcPr>
            <w:tcW w:w="540" w:type="dxa"/>
            <w:shd w:val="clear" w:color="auto" w:fill="D9D9D9"/>
          </w:tcPr>
          <w:p w14:paraId="61B2182F" w14:textId="77777777" w:rsidR="00192A6C" w:rsidRPr="00192A6C" w:rsidRDefault="00192A6C" w:rsidP="00192A6C">
            <w:pPr>
              <w:rPr>
                <w:color w:val="auto"/>
                <w:lang w:val="en-GB"/>
              </w:rPr>
            </w:pPr>
          </w:p>
        </w:tc>
        <w:tc>
          <w:tcPr>
            <w:tcW w:w="575" w:type="dxa"/>
            <w:shd w:val="clear" w:color="auto" w:fill="D9D9D9"/>
          </w:tcPr>
          <w:p w14:paraId="0856BC89" w14:textId="77777777" w:rsidR="00192A6C" w:rsidRPr="00192A6C" w:rsidRDefault="00192A6C" w:rsidP="00192A6C">
            <w:pPr>
              <w:rPr>
                <w:color w:val="auto"/>
                <w:lang w:val="en-GB"/>
              </w:rPr>
            </w:pPr>
          </w:p>
        </w:tc>
        <w:tc>
          <w:tcPr>
            <w:tcW w:w="596" w:type="dxa"/>
            <w:shd w:val="clear" w:color="auto" w:fill="D9D9D9"/>
          </w:tcPr>
          <w:p w14:paraId="028B981C" w14:textId="77777777" w:rsidR="00192A6C" w:rsidRPr="00192A6C" w:rsidRDefault="00192A6C" w:rsidP="00192A6C">
            <w:pPr>
              <w:rPr>
                <w:color w:val="auto"/>
                <w:lang w:val="en-GB"/>
              </w:rPr>
            </w:pPr>
          </w:p>
        </w:tc>
        <w:tc>
          <w:tcPr>
            <w:tcW w:w="624" w:type="dxa"/>
            <w:shd w:val="clear" w:color="auto" w:fill="D9D9D9"/>
          </w:tcPr>
          <w:p w14:paraId="40571076" w14:textId="77777777" w:rsidR="00192A6C" w:rsidRPr="00192A6C" w:rsidRDefault="00192A6C" w:rsidP="00192A6C">
            <w:pPr>
              <w:rPr>
                <w:color w:val="auto"/>
                <w:lang w:val="en-GB"/>
              </w:rPr>
            </w:pPr>
          </w:p>
        </w:tc>
        <w:tc>
          <w:tcPr>
            <w:tcW w:w="634" w:type="dxa"/>
            <w:shd w:val="clear" w:color="auto" w:fill="D9D9D9"/>
          </w:tcPr>
          <w:p w14:paraId="671F51BD" w14:textId="77777777" w:rsidR="00192A6C" w:rsidRPr="00192A6C" w:rsidRDefault="00192A6C" w:rsidP="00192A6C">
            <w:pPr>
              <w:rPr>
                <w:color w:val="auto"/>
                <w:lang w:val="en-GB"/>
              </w:rPr>
            </w:pPr>
          </w:p>
        </w:tc>
        <w:tc>
          <w:tcPr>
            <w:tcW w:w="525" w:type="dxa"/>
            <w:shd w:val="clear" w:color="auto" w:fill="D9D9D9"/>
          </w:tcPr>
          <w:p w14:paraId="378FAC75" w14:textId="77777777" w:rsidR="00192A6C" w:rsidRPr="00192A6C" w:rsidRDefault="00192A6C" w:rsidP="00192A6C">
            <w:pPr>
              <w:rPr>
                <w:color w:val="auto"/>
                <w:lang w:val="en-GB"/>
              </w:rPr>
            </w:pPr>
          </w:p>
        </w:tc>
        <w:tc>
          <w:tcPr>
            <w:tcW w:w="466" w:type="dxa"/>
            <w:shd w:val="clear" w:color="auto" w:fill="D9D9D9"/>
          </w:tcPr>
          <w:p w14:paraId="1DD7D474" w14:textId="77777777" w:rsidR="00192A6C" w:rsidRPr="00192A6C" w:rsidRDefault="00192A6C" w:rsidP="00192A6C">
            <w:pPr>
              <w:rPr>
                <w:color w:val="auto"/>
                <w:lang w:val="en-GB"/>
              </w:rPr>
            </w:pPr>
          </w:p>
        </w:tc>
        <w:tc>
          <w:tcPr>
            <w:tcW w:w="589" w:type="dxa"/>
            <w:shd w:val="clear" w:color="auto" w:fill="D9D9D9"/>
          </w:tcPr>
          <w:p w14:paraId="7BFE38B5" w14:textId="77777777" w:rsidR="00192A6C" w:rsidRPr="00192A6C" w:rsidRDefault="00192A6C" w:rsidP="00192A6C">
            <w:pPr>
              <w:rPr>
                <w:color w:val="auto"/>
                <w:lang w:val="en-GB"/>
              </w:rPr>
            </w:pPr>
          </w:p>
        </w:tc>
        <w:tc>
          <w:tcPr>
            <w:tcW w:w="626" w:type="dxa"/>
            <w:shd w:val="clear" w:color="auto" w:fill="D9D9D9"/>
          </w:tcPr>
          <w:p w14:paraId="62D27E66" w14:textId="77777777" w:rsidR="00192A6C" w:rsidRPr="00192A6C" w:rsidRDefault="00192A6C" w:rsidP="00192A6C">
            <w:pPr>
              <w:rPr>
                <w:color w:val="auto"/>
                <w:lang w:val="en-GB"/>
              </w:rPr>
            </w:pPr>
          </w:p>
        </w:tc>
      </w:tr>
    </w:tbl>
    <w:p w14:paraId="1C2682FA" w14:textId="0C7B692B" w:rsidR="00192A6C" w:rsidRDefault="00192A6C" w:rsidP="007B127E">
      <w:pPr>
        <w:rPr>
          <w:color w:val="auto"/>
        </w:rPr>
      </w:pPr>
    </w:p>
    <w:p w14:paraId="47C96A99" w14:textId="150B59AF" w:rsidR="002078D2" w:rsidRDefault="002078D2" w:rsidP="007B127E">
      <w:pPr>
        <w:rPr>
          <w:color w:val="auto"/>
        </w:rPr>
      </w:pPr>
    </w:p>
    <w:p w14:paraId="6F7C554E" w14:textId="0FE17D29" w:rsidR="002078D2" w:rsidRDefault="002078D2" w:rsidP="007B127E">
      <w:pPr>
        <w:rPr>
          <w:color w:val="auto"/>
        </w:rPr>
      </w:pPr>
    </w:p>
    <w:p w14:paraId="588B500E" w14:textId="738B11D5" w:rsidR="002078D2" w:rsidRDefault="002078D2" w:rsidP="007B127E">
      <w:pPr>
        <w:rPr>
          <w:color w:val="auto"/>
        </w:rPr>
      </w:pPr>
    </w:p>
    <w:p w14:paraId="24592B72" w14:textId="77777777" w:rsidR="00192A6C" w:rsidRDefault="00192A6C" w:rsidP="007B127E">
      <w:pPr>
        <w:rPr>
          <w:color w:val="auto"/>
        </w:rPr>
        <w:sectPr w:rsidR="00192A6C" w:rsidSect="00192A6C">
          <w:pgSz w:w="16839" w:h="11907" w:orient="landscape" w:code="9"/>
          <w:pgMar w:top="1800" w:right="1440" w:bottom="1800" w:left="1440" w:header="720" w:footer="432" w:gutter="0"/>
          <w:cols w:space="720"/>
          <w:docGrid w:linePitch="360"/>
        </w:sectPr>
      </w:pPr>
    </w:p>
    <w:tbl>
      <w:tblPr>
        <w:tblW w:w="8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90"/>
        <w:gridCol w:w="171"/>
        <w:gridCol w:w="1269"/>
        <w:gridCol w:w="1170"/>
        <w:gridCol w:w="360"/>
        <w:gridCol w:w="96"/>
        <w:gridCol w:w="984"/>
        <w:gridCol w:w="1620"/>
        <w:gridCol w:w="99"/>
        <w:gridCol w:w="1616"/>
      </w:tblGrid>
      <w:tr w:rsidR="00430E50" w:rsidRPr="00430E50" w14:paraId="70E91D94" w14:textId="77777777" w:rsidTr="00962128">
        <w:tc>
          <w:tcPr>
            <w:tcW w:w="8910" w:type="dxa"/>
            <w:gridSpan w:val="11"/>
          </w:tcPr>
          <w:p w14:paraId="2A85FA89" w14:textId="77777777" w:rsidR="00430E50" w:rsidRPr="00430E50" w:rsidRDefault="00430E50" w:rsidP="00430E50">
            <w:pPr>
              <w:rPr>
                <w:bCs/>
                <w:color w:val="auto"/>
              </w:rPr>
            </w:pPr>
            <w:r w:rsidRPr="00430E50">
              <w:rPr>
                <w:bCs/>
                <w:color w:val="auto"/>
              </w:rPr>
              <w:lastRenderedPageBreak/>
              <w:t xml:space="preserve">Outcome 1: </w:t>
            </w:r>
            <w:r w:rsidRPr="00430E50">
              <w:rPr>
                <w:color w:val="auto"/>
              </w:rPr>
              <w:t>Productivity, diversity, and income of crop-livestock systems in selected agro-ecologies enhanced under climate variability</w:t>
            </w:r>
          </w:p>
        </w:tc>
      </w:tr>
      <w:tr w:rsidR="00430E50" w:rsidRPr="00430E50" w14:paraId="4AFD0209" w14:textId="77777777" w:rsidTr="00962128">
        <w:tc>
          <w:tcPr>
            <w:tcW w:w="1696" w:type="dxa"/>
            <w:gridSpan w:val="3"/>
          </w:tcPr>
          <w:p w14:paraId="3A209F5E" w14:textId="77777777" w:rsidR="00430E50" w:rsidRPr="00430E50" w:rsidRDefault="00430E50" w:rsidP="00430E50">
            <w:pPr>
              <w:rPr>
                <w:bCs/>
                <w:color w:val="auto"/>
              </w:rPr>
            </w:pPr>
            <w:r w:rsidRPr="00430E50">
              <w:rPr>
                <w:bCs/>
                <w:color w:val="auto"/>
              </w:rPr>
              <w:t>a. Output 1.1</w:t>
            </w:r>
          </w:p>
        </w:tc>
        <w:tc>
          <w:tcPr>
            <w:tcW w:w="7214" w:type="dxa"/>
            <w:gridSpan w:val="8"/>
          </w:tcPr>
          <w:p w14:paraId="108EA282" w14:textId="77777777" w:rsidR="00430E50" w:rsidRPr="00430E50" w:rsidRDefault="00430E50" w:rsidP="00430E50">
            <w:pPr>
              <w:rPr>
                <w:bCs/>
                <w:color w:val="auto"/>
              </w:rPr>
            </w:pPr>
            <w:r w:rsidRPr="00430E50">
              <w:rPr>
                <w:bCs/>
                <w:iCs/>
                <w:color w:val="auto"/>
              </w:rPr>
              <w:t>Demand-driven, climate-smart, integrated crop-livestock research products (contextualized technologies) for improved productivity, diversified diets, and higher income piloted for specific typologies in target agro-ecologies</w:t>
            </w:r>
          </w:p>
        </w:tc>
      </w:tr>
      <w:tr w:rsidR="00430E50" w:rsidRPr="00430E50" w14:paraId="72BF2511" w14:textId="77777777" w:rsidTr="00962128">
        <w:tc>
          <w:tcPr>
            <w:tcW w:w="1696" w:type="dxa"/>
            <w:gridSpan w:val="3"/>
          </w:tcPr>
          <w:p w14:paraId="6743DE92" w14:textId="77777777" w:rsidR="00430E50" w:rsidRPr="00430E50" w:rsidRDefault="00430E50" w:rsidP="00430E50">
            <w:pPr>
              <w:rPr>
                <w:bCs/>
                <w:color w:val="auto"/>
              </w:rPr>
            </w:pPr>
            <w:r w:rsidRPr="00430E50">
              <w:rPr>
                <w:bCs/>
                <w:color w:val="auto"/>
              </w:rPr>
              <w:t>b. Activity 1.1.1</w:t>
            </w:r>
          </w:p>
        </w:tc>
        <w:tc>
          <w:tcPr>
            <w:tcW w:w="7214" w:type="dxa"/>
            <w:gridSpan w:val="8"/>
          </w:tcPr>
          <w:p w14:paraId="31BE75EF" w14:textId="77777777" w:rsidR="00430E50" w:rsidRPr="00430E50" w:rsidRDefault="00430E50" w:rsidP="00430E50">
            <w:pPr>
              <w:rPr>
                <w:bCs/>
                <w:color w:val="auto"/>
              </w:rPr>
            </w:pPr>
            <w:r w:rsidRPr="00430E50">
              <w:rPr>
                <w:bCs/>
                <w:iCs/>
                <w:color w:val="auto"/>
              </w:rPr>
              <w:t>Assess and iteratively improve resilient crop-crop and crop-livestock integration systems</w:t>
            </w:r>
          </w:p>
        </w:tc>
      </w:tr>
      <w:tr w:rsidR="00430E50" w:rsidRPr="00430E50" w14:paraId="40EE13D2" w14:textId="77777777" w:rsidTr="00962128">
        <w:tc>
          <w:tcPr>
            <w:tcW w:w="1696" w:type="dxa"/>
            <w:gridSpan w:val="3"/>
          </w:tcPr>
          <w:p w14:paraId="29FDF5D0" w14:textId="77777777" w:rsidR="00430E50" w:rsidRPr="00430E50" w:rsidRDefault="00430E50" w:rsidP="00430E50">
            <w:pPr>
              <w:rPr>
                <w:bCs/>
                <w:color w:val="auto"/>
              </w:rPr>
            </w:pPr>
            <w:r w:rsidRPr="00430E50">
              <w:rPr>
                <w:bCs/>
                <w:color w:val="auto"/>
              </w:rPr>
              <w:t>c. Sub-Activity 1.1.1.6</w:t>
            </w:r>
          </w:p>
        </w:tc>
        <w:tc>
          <w:tcPr>
            <w:tcW w:w="7214" w:type="dxa"/>
            <w:gridSpan w:val="8"/>
          </w:tcPr>
          <w:p w14:paraId="0ECBF120" w14:textId="77777777" w:rsidR="00430E50" w:rsidRPr="00430E50" w:rsidRDefault="00430E50" w:rsidP="00430E50">
            <w:pPr>
              <w:rPr>
                <w:bCs/>
                <w:color w:val="auto"/>
              </w:rPr>
            </w:pPr>
            <w:r w:rsidRPr="00430E50">
              <w:rPr>
                <w:bCs/>
                <w:color w:val="auto"/>
              </w:rPr>
              <w:t>Assess the yield, economic and BNF benefits of innovative approaches addressing the pigeon pea and common bean productivity within maize-based cropping system and variable weather</w:t>
            </w:r>
          </w:p>
        </w:tc>
      </w:tr>
      <w:tr w:rsidR="00430E50" w:rsidRPr="00430E50" w14:paraId="7765DA06" w14:textId="77777777" w:rsidTr="00962128">
        <w:tc>
          <w:tcPr>
            <w:tcW w:w="8910" w:type="dxa"/>
            <w:gridSpan w:val="11"/>
          </w:tcPr>
          <w:p w14:paraId="087B25CD" w14:textId="77777777" w:rsidR="00430E50" w:rsidRPr="00430E50" w:rsidRDefault="00430E50" w:rsidP="00430E50">
            <w:pPr>
              <w:rPr>
                <w:bCs/>
                <w:color w:val="auto"/>
              </w:rPr>
            </w:pPr>
          </w:p>
        </w:tc>
      </w:tr>
      <w:tr w:rsidR="00430E50" w:rsidRPr="00430E50" w14:paraId="14814D02" w14:textId="77777777" w:rsidTr="00962128">
        <w:tc>
          <w:tcPr>
            <w:tcW w:w="8910" w:type="dxa"/>
            <w:gridSpan w:val="11"/>
          </w:tcPr>
          <w:p w14:paraId="196A0CFF" w14:textId="77777777" w:rsidR="00430E50" w:rsidRPr="00430E50" w:rsidRDefault="00430E50" w:rsidP="00430E50">
            <w:pPr>
              <w:rPr>
                <w:bCs/>
                <w:color w:val="auto"/>
              </w:rPr>
            </w:pPr>
            <w:r w:rsidRPr="00430E50">
              <w:rPr>
                <w:bCs/>
                <w:color w:val="auto"/>
              </w:rPr>
              <w:t>d. Research team</w:t>
            </w:r>
          </w:p>
        </w:tc>
      </w:tr>
      <w:tr w:rsidR="00430E50" w:rsidRPr="00430E50" w14:paraId="4D019D52" w14:textId="77777777" w:rsidTr="00962128">
        <w:tc>
          <w:tcPr>
            <w:tcW w:w="2965" w:type="dxa"/>
            <w:gridSpan w:val="4"/>
          </w:tcPr>
          <w:p w14:paraId="3F740C4F" w14:textId="77777777" w:rsidR="00430E50" w:rsidRPr="00430E50" w:rsidRDefault="00430E50" w:rsidP="00430E50">
            <w:pPr>
              <w:rPr>
                <w:bCs/>
                <w:color w:val="auto"/>
              </w:rPr>
            </w:pPr>
            <w:r w:rsidRPr="00430E50">
              <w:rPr>
                <w:bCs/>
                <w:color w:val="auto"/>
              </w:rPr>
              <w:t>Name</w:t>
            </w:r>
          </w:p>
        </w:tc>
        <w:tc>
          <w:tcPr>
            <w:tcW w:w="1530" w:type="dxa"/>
            <w:gridSpan w:val="2"/>
          </w:tcPr>
          <w:p w14:paraId="62091095" w14:textId="77777777" w:rsidR="00430E50" w:rsidRPr="00430E50" w:rsidRDefault="00430E50" w:rsidP="00430E50">
            <w:pPr>
              <w:rPr>
                <w:color w:val="auto"/>
              </w:rPr>
            </w:pPr>
            <w:r w:rsidRPr="00430E50">
              <w:rPr>
                <w:color w:val="auto"/>
              </w:rPr>
              <w:t>Institution</w:t>
            </w:r>
          </w:p>
        </w:tc>
        <w:tc>
          <w:tcPr>
            <w:tcW w:w="4415" w:type="dxa"/>
            <w:gridSpan w:val="5"/>
          </w:tcPr>
          <w:p w14:paraId="10CE14D3" w14:textId="77777777" w:rsidR="00430E50" w:rsidRPr="00430E50" w:rsidRDefault="00430E50" w:rsidP="00430E50">
            <w:pPr>
              <w:rPr>
                <w:b/>
                <w:color w:val="auto"/>
              </w:rPr>
            </w:pPr>
            <w:r w:rsidRPr="00430E50">
              <w:rPr>
                <w:color w:val="auto"/>
              </w:rPr>
              <w:t>Role</w:t>
            </w:r>
            <w:r w:rsidRPr="00430E50">
              <w:rPr>
                <w:b/>
                <w:color w:val="auto"/>
              </w:rPr>
              <w:t xml:space="preserve"> </w:t>
            </w:r>
          </w:p>
        </w:tc>
      </w:tr>
      <w:tr w:rsidR="00430E50" w:rsidRPr="00430E50" w14:paraId="0AF7EA11" w14:textId="77777777" w:rsidTr="00962128">
        <w:trPr>
          <w:trHeight w:val="60"/>
        </w:trPr>
        <w:tc>
          <w:tcPr>
            <w:tcW w:w="2965" w:type="dxa"/>
            <w:gridSpan w:val="4"/>
          </w:tcPr>
          <w:p w14:paraId="51FD353E" w14:textId="77777777" w:rsidR="00430E50" w:rsidRPr="00430E50" w:rsidRDefault="00430E50" w:rsidP="00430E50">
            <w:pPr>
              <w:rPr>
                <w:color w:val="auto"/>
                <w:lang w:val="en-AU"/>
              </w:rPr>
            </w:pPr>
            <w:r w:rsidRPr="00430E50">
              <w:rPr>
                <w:color w:val="auto"/>
              </w:rPr>
              <w:t>Job Kihara</w:t>
            </w:r>
            <w:r w:rsidRPr="00430E50">
              <w:rPr>
                <w:color w:val="auto"/>
                <w:lang w:val="en-AU"/>
              </w:rPr>
              <w:t xml:space="preserve"> </w:t>
            </w:r>
          </w:p>
        </w:tc>
        <w:tc>
          <w:tcPr>
            <w:tcW w:w="1530" w:type="dxa"/>
            <w:gridSpan w:val="2"/>
          </w:tcPr>
          <w:p w14:paraId="79F07F49" w14:textId="77777777" w:rsidR="00430E50" w:rsidRPr="00430E50" w:rsidRDefault="00430E50" w:rsidP="00430E50">
            <w:pPr>
              <w:rPr>
                <w:color w:val="auto"/>
                <w:lang w:val="en-AU"/>
              </w:rPr>
            </w:pPr>
            <w:r w:rsidRPr="00430E50">
              <w:rPr>
                <w:color w:val="auto"/>
              </w:rPr>
              <w:t>CIAT</w:t>
            </w:r>
          </w:p>
        </w:tc>
        <w:tc>
          <w:tcPr>
            <w:tcW w:w="4415" w:type="dxa"/>
            <w:gridSpan w:val="5"/>
          </w:tcPr>
          <w:p w14:paraId="1A5005B6" w14:textId="77777777" w:rsidR="00430E50" w:rsidRPr="00430E50" w:rsidRDefault="00430E50" w:rsidP="00430E50">
            <w:pPr>
              <w:rPr>
                <w:color w:val="auto"/>
              </w:rPr>
            </w:pPr>
            <w:r w:rsidRPr="00430E50">
              <w:rPr>
                <w:color w:val="auto"/>
              </w:rPr>
              <w:t>PI</w:t>
            </w:r>
          </w:p>
        </w:tc>
      </w:tr>
      <w:tr w:rsidR="00430E50" w:rsidRPr="00430E50" w14:paraId="060533C6" w14:textId="77777777" w:rsidTr="00962128">
        <w:trPr>
          <w:trHeight w:val="206"/>
        </w:trPr>
        <w:tc>
          <w:tcPr>
            <w:tcW w:w="2965" w:type="dxa"/>
            <w:gridSpan w:val="4"/>
          </w:tcPr>
          <w:p w14:paraId="63DB4492" w14:textId="77777777" w:rsidR="00430E50" w:rsidRPr="00430E50" w:rsidRDefault="00430E50" w:rsidP="00430E50">
            <w:pPr>
              <w:rPr>
                <w:color w:val="auto"/>
              </w:rPr>
            </w:pPr>
            <w:r w:rsidRPr="00430E50">
              <w:rPr>
                <w:color w:val="auto"/>
              </w:rPr>
              <w:t xml:space="preserve">Ben Lukuyu/ Leonard </w:t>
            </w:r>
            <w:proofErr w:type="spellStart"/>
            <w:r w:rsidRPr="00430E50">
              <w:rPr>
                <w:color w:val="auto"/>
              </w:rPr>
              <w:t>Marwa</w:t>
            </w:r>
            <w:proofErr w:type="spellEnd"/>
          </w:p>
        </w:tc>
        <w:tc>
          <w:tcPr>
            <w:tcW w:w="1530" w:type="dxa"/>
            <w:gridSpan w:val="2"/>
          </w:tcPr>
          <w:p w14:paraId="6DE2904B" w14:textId="77777777" w:rsidR="00430E50" w:rsidRPr="00430E50" w:rsidRDefault="00430E50" w:rsidP="00430E50">
            <w:pPr>
              <w:rPr>
                <w:color w:val="auto"/>
              </w:rPr>
            </w:pPr>
            <w:r w:rsidRPr="00430E50">
              <w:rPr>
                <w:color w:val="auto"/>
                <w:lang w:val="en-GB"/>
              </w:rPr>
              <w:t>ILRI/TALIRI</w:t>
            </w:r>
          </w:p>
        </w:tc>
        <w:tc>
          <w:tcPr>
            <w:tcW w:w="4415" w:type="dxa"/>
            <w:gridSpan w:val="5"/>
          </w:tcPr>
          <w:p w14:paraId="27C685BC" w14:textId="31CCA827" w:rsidR="00430E50" w:rsidRPr="00430E50" w:rsidRDefault="00430E50" w:rsidP="00430E50">
            <w:pPr>
              <w:rPr>
                <w:color w:val="auto"/>
              </w:rPr>
            </w:pPr>
            <w:r w:rsidRPr="00430E50">
              <w:rPr>
                <w:color w:val="auto"/>
                <w:lang w:val="en-GB"/>
              </w:rPr>
              <w:t>Assessing quantity of stripping and toppings as livestock feed</w:t>
            </w:r>
            <w:r>
              <w:rPr>
                <w:color w:val="auto"/>
                <w:lang w:val="en-GB"/>
              </w:rPr>
              <w:t>.</w:t>
            </w:r>
          </w:p>
        </w:tc>
      </w:tr>
      <w:tr w:rsidR="00430E50" w:rsidRPr="00430E50" w14:paraId="3612711B" w14:textId="77777777" w:rsidTr="00962128">
        <w:tc>
          <w:tcPr>
            <w:tcW w:w="2965" w:type="dxa"/>
            <w:gridSpan w:val="4"/>
          </w:tcPr>
          <w:p w14:paraId="109FE86F" w14:textId="77777777" w:rsidR="00430E50" w:rsidRPr="00430E50" w:rsidRDefault="00430E50" w:rsidP="00430E50">
            <w:pPr>
              <w:rPr>
                <w:color w:val="auto"/>
              </w:rPr>
            </w:pPr>
            <w:r w:rsidRPr="00430E50">
              <w:rPr>
                <w:color w:val="auto"/>
              </w:rPr>
              <w:t>Gundula Fischer</w:t>
            </w:r>
          </w:p>
        </w:tc>
        <w:tc>
          <w:tcPr>
            <w:tcW w:w="1530" w:type="dxa"/>
            <w:gridSpan w:val="2"/>
          </w:tcPr>
          <w:p w14:paraId="61A491F6" w14:textId="77777777" w:rsidR="00430E50" w:rsidRPr="00430E50" w:rsidRDefault="00430E50" w:rsidP="00430E50">
            <w:pPr>
              <w:rPr>
                <w:color w:val="auto"/>
              </w:rPr>
            </w:pPr>
            <w:r w:rsidRPr="00430E50">
              <w:rPr>
                <w:color w:val="auto"/>
                <w:lang w:val="en-GB"/>
              </w:rPr>
              <w:t>IITA</w:t>
            </w:r>
          </w:p>
        </w:tc>
        <w:tc>
          <w:tcPr>
            <w:tcW w:w="4415" w:type="dxa"/>
            <w:gridSpan w:val="5"/>
          </w:tcPr>
          <w:p w14:paraId="01806795" w14:textId="11101A46" w:rsidR="00430E50" w:rsidRPr="00430E50" w:rsidRDefault="00430E50" w:rsidP="00430E50">
            <w:pPr>
              <w:rPr>
                <w:color w:val="auto"/>
              </w:rPr>
            </w:pPr>
            <w:r w:rsidRPr="00430E50">
              <w:rPr>
                <w:color w:val="auto"/>
                <w:lang w:val="en-GB"/>
              </w:rPr>
              <w:t>Social domain including focus group discussions to understand dynamics at household level due to technologies</w:t>
            </w:r>
            <w:r>
              <w:rPr>
                <w:color w:val="auto"/>
                <w:lang w:val="en-GB"/>
              </w:rPr>
              <w:t>.</w:t>
            </w:r>
          </w:p>
        </w:tc>
      </w:tr>
      <w:tr w:rsidR="00430E50" w:rsidRPr="00430E50" w14:paraId="3DEA71E0" w14:textId="77777777" w:rsidTr="00962128">
        <w:tc>
          <w:tcPr>
            <w:tcW w:w="2965" w:type="dxa"/>
            <w:gridSpan w:val="4"/>
          </w:tcPr>
          <w:p w14:paraId="7C89F891" w14:textId="77777777" w:rsidR="00430E50" w:rsidRPr="00430E50" w:rsidRDefault="00430E50" w:rsidP="00430E50">
            <w:pPr>
              <w:rPr>
                <w:color w:val="auto"/>
              </w:rPr>
            </w:pPr>
            <w:r w:rsidRPr="00430E50">
              <w:rPr>
                <w:color w:val="auto"/>
              </w:rPr>
              <w:t>District staff</w:t>
            </w:r>
          </w:p>
        </w:tc>
        <w:tc>
          <w:tcPr>
            <w:tcW w:w="1530" w:type="dxa"/>
            <w:gridSpan w:val="2"/>
          </w:tcPr>
          <w:p w14:paraId="5411BD39" w14:textId="77777777" w:rsidR="00430E50" w:rsidRPr="00430E50" w:rsidRDefault="00430E50" w:rsidP="00430E50">
            <w:pPr>
              <w:rPr>
                <w:color w:val="auto"/>
              </w:rPr>
            </w:pPr>
            <w:proofErr w:type="spellStart"/>
            <w:r w:rsidRPr="00430E50">
              <w:rPr>
                <w:color w:val="auto"/>
              </w:rPr>
              <w:t>MoA</w:t>
            </w:r>
            <w:proofErr w:type="spellEnd"/>
          </w:p>
        </w:tc>
        <w:tc>
          <w:tcPr>
            <w:tcW w:w="4415" w:type="dxa"/>
            <w:gridSpan w:val="5"/>
          </w:tcPr>
          <w:p w14:paraId="479518EF" w14:textId="7D93256F" w:rsidR="00430E50" w:rsidRPr="00430E50" w:rsidRDefault="00430E50" w:rsidP="00430E50">
            <w:pPr>
              <w:rPr>
                <w:color w:val="auto"/>
              </w:rPr>
            </w:pPr>
            <w:r w:rsidRPr="00430E50">
              <w:rPr>
                <w:color w:val="auto"/>
              </w:rPr>
              <w:t>Organize field days and supervise field operations by farmers</w:t>
            </w:r>
            <w:r>
              <w:rPr>
                <w:color w:val="auto"/>
              </w:rPr>
              <w:t>.</w:t>
            </w:r>
          </w:p>
        </w:tc>
      </w:tr>
      <w:tr w:rsidR="00430E50" w:rsidRPr="00430E50" w14:paraId="562C0964" w14:textId="77777777" w:rsidTr="00962128">
        <w:tc>
          <w:tcPr>
            <w:tcW w:w="2965" w:type="dxa"/>
            <w:gridSpan w:val="4"/>
          </w:tcPr>
          <w:p w14:paraId="661F6B2D" w14:textId="77777777" w:rsidR="00430E50" w:rsidRPr="00430E50" w:rsidRDefault="00430E50" w:rsidP="00430E50">
            <w:pPr>
              <w:rPr>
                <w:color w:val="auto"/>
              </w:rPr>
            </w:pPr>
            <w:r w:rsidRPr="00430E50">
              <w:rPr>
                <w:color w:val="auto"/>
              </w:rPr>
              <w:t xml:space="preserve">N.N. </w:t>
            </w:r>
          </w:p>
        </w:tc>
        <w:tc>
          <w:tcPr>
            <w:tcW w:w="1530" w:type="dxa"/>
            <w:gridSpan w:val="2"/>
          </w:tcPr>
          <w:p w14:paraId="5E5F7E27" w14:textId="77777777" w:rsidR="00430E50" w:rsidRPr="00430E50" w:rsidRDefault="00430E50" w:rsidP="00430E50">
            <w:pPr>
              <w:rPr>
                <w:color w:val="auto"/>
              </w:rPr>
            </w:pPr>
            <w:r w:rsidRPr="00430E50">
              <w:rPr>
                <w:color w:val="auto"/>
              </w:rPr>
              <w:t xml:space="preserve">ESA M&amp;E Officer &amp; Data Manager </w:t>
            </w:r>
          </w:p>
        </w:tc>
        <w:tc>
          <w:tcPr>
            <w:tcW w:w="4415" w:type="dxa"/>
            <w:gridSpan w:val="5"/>
          </w:tcPr>
          <w:p w14:paraId="10779216" w14:textId="1BDCB832" w:rsidR="00430E50" w:rsidRPr="00430E50" w:rsidRDefault="00430E50" w:rsidP="00430E50">
            <w:pPr>
              <w:rPr>
                <w:color w:val="auto"/>
              </w:rPr>
            </w:pPr>
            <w:r w:rsidRPr="00430E50">
              <w:rPr>
                <w:color w:val="auto"/>
              </w:rPr>
              <w:t>To provide support in monitoring of the research activities to ensure compliance with the FtF monitoring system including periodically assisting in data collection (both FtF and Custom indicators data) with critical gender perspective and uploading into the FtF system</w:t>
            </w:r>
            <w:r>
              <w:rPr>
                <w:color w:val="auto"/>
              </w:rPr>
              <w:t>.</w:t>
            </w:r>
          </w:p>
        </w:tc>
      </w:tr>
      <w:tr w:rsidR="00430E50" w:rsidRPr="00430E50" w14:paraId="7BA72A33" w14:textId="77777777" w:rsidTr="00962128">
        <w:tc>
          <w:tcPr>
            <w:tcW w:w="8910" w:type="dxa"/>
            <w:gridSpan w:val="11"/>
          </w:tcPr>
          <w:p w14:paraId="72713264" w14:textId="77777777" w:rsidR="00430E50" w:rsidRPr="00430E50" w:rsidRDefault="00430E50" w:rsidP="00430E50">
            <w:pPr>
              <w:rPr>
                <w:color w:val="auto"/>
              </w:rPr>
            </w:pPr>
          </w:p>
        </w:tc>
      </w:tr>
      <w:tr w:rsidR="00430E50" w:rsidRPr="00430E50" w14:paraId="56767A5F" w14:textId="77777777" w:rsidTr="00962128">
        <w:tc>
          <w:tcPr>
            <w:tcW w:w="8910" w:type="dxa"/>
            <w:gridSpan w:val="11"/>
          </w:tcPr>
          <w:p w14:paraId="570ADABD" w14:textId="77777777" w:rsidR="00430E50" w:rsidRPr="00430E50" w:rsidRDefault="00430E50" w:rsidP="00430E50">
            <w:pPr>
              <w:rPr>
                <w:color w:val="auto"/>
              </w:rPr>
            </w:pPr>
            <w:r w:rsidRPr="00430E50">
              <w:rPr>
                <w:color w:val="auto"/>
              </w:rPr>
              <w:t>e. Student(s): NIL</w:t>
            </w:r>
          </w:p>
        </w:tc>
      </w:tr>
      <w:tr w:rsidR="00430E50" w:rsidRPr="00430E50" w14:paraId="5C5B1EB3" w14:textId="77777777" w:rsidTr="00962128">
        <w:tc>
          <w:tcPr>
            <w:tcW w:w="8910" w:type="dxa"/>
            <w:gridSpan w:val="11"/>
          </w:tcPr>
          <w:p w14:paraId="1A417611" w14:textId="77777777" w:rsidR="00430E50" w:rsidRPr="00430E50" w:rsidRDefault="00430E50" w:rsidP="00430E50">
            <w:pPr>
              <w:rPr>
                <w:color w:val="auto"/>
              </w:rPr>
            </w:pPr>
          </w:p>
        </w:tc>
      </w:tr>
      <w:tr w:rsidR="00430E50" w:rsidRPr="00430E50" w14:paraId="45F0AAB3" w14:textId="77777777" w:rsidTr="00962128">
        <w:tc>
          <w:tcPr>
            <w:tcW w:w="1525" w:type="dxa"/>
            <w:gridSpan w:val="2"/>
          </w:tcPr>
          <w:p w14:paraId="2EB59F88" w14:textId="77777777" w:rsidR="00430E50" w:rsidRPr="00430E50" w:rsidRDefault="00430E50" w:rsidP="00430E50">
            <w:pPr>
              <w:rPr>
                <w:color w:val="auto"/>
              </w:rPr>
            </w:pPr>
            <w:r w:rsidRPr="00430E50">
              <w:rPr>
                <w:color w:val="auto"/>
              </w:rPr>
              <w:t>f. Locations</w:t>
            </w:r>
          </w:p>
        </w:tc>
        <w:tc>
          <w:tcPr>
            <w:tcW w:w="7385" w:type="dxa"/>
            <w:gridSpan w:val="9"/>
          </w:tcPr>
          <w:p w14:paraId="08B5EA78" w14:textId="77777777" w:rsidR="00430E50" w:rsidRPr="00430E50" w:rsidRDefault="00430E50" w:rsidP="00430E50">
            <w:pPr>
              <w:rPr>
                <w:color w:val="auto"/>
              </w:rPr>
            </w:pPr>
            <w:proofErr w:type="spellStart"/>
            <w:r w:rsidRPr="00430E50">
              <w:rPr>
                <w:color w:val="auto"/>
              </w:rPr>
              <w:t>Seloto</w:t>
            </w:r>
            <w:proofErr w:type="spellEnd"/>
            <w:r w:rsidRPr="00430E50">
              <w:rPr>
                <w:color w:val="auto"/>
              </w:rPr>
              <w:t xml:space="preserve">, </w:t>
            </w:r>
            <w:proofErr w:type="spellStart"/>
            <w:r w:rsidRPr="00430E50">
              <w:rPr>
                <w:color w:val="auto"/>
              </w:rPr>
              <w:t>Sabilo</w:t>
            </w:r>
            <w:proofErr w:type="spellEnd"/>
            <w:r w:rsidRPr="00430E50">
              <w:rPr>
                <w:color w:val="auto"/>
              </w:rPr>
              <w:t xml:space="preserve">, </w:t>
            </w:r>
            <w:proofErr w:type="spellStart"/>
            <w:r w:rsidRPr="00430E50">
              <w:rPr>
                <w:color w:val="auto"/>
              </w:rPr>
              <w:t>Orngadida</w:t>
            </w:r>
            <w:proofErr w:type="spellEnd"/>
            <w:r w:rsidRPr="00430E50">
              <w:rPr>
                <w:color w:val="auto"/>
              </w:rPr>
              <w:t>, Babati District</w:t>
            </w:r>
          </w:p>
        </w:tc>
      </w:tr>
      <w:tr w:rsidR="00430E50" w:rsidRPr="00430E50" w14:paraId="4B96B54D" w14:textId="77777777" w:rsidTr="00962128">
        <w:tc>
          <w:tcPr>
            <w:tcW w:w="8910" w:type="dxa"/>
            <w:gridSpan w:val="11"/>
          </w:tcPr>
          <w:p w14:paraId="3CD17C34" w14:textId="77777777" w:rsidR="00430E50" w:rsidRPr="00430E50" w:rsidRDefault="00430E50" w:rsidP="00430E50">
            <w:pPr>
              <w:rPr>
                <w:color w:val="auto"/>
              </w:rPr>
            </w:pPr>
          </w:p>
        </w:tc>
      </w:tr>
      <w:tr w:rsidR="00430E50" w:rsidRPr="00430E50" w14:paraId="38ABAB33" w14:textId="77777777" w:rsidTr="00962128">
        <w:tc>
          <w:tcPr>
            <w:tcW w:w="1525" w:type="dxa"/>
            <w:gridSpan w:val="2"/>
          </w:tcPr>
          <w:p w14:paraId="6FB61FB7" w14:textId="77777777" w:rsidR="00430E50" w:rsidRPr="00430E50" w:rsidRDefault="00430E50" w:rsidP="00430E50">
            <w:pPr>
              <w:rPr>
                <w:color w:val="auto"/>
              </w:rPr>
            </w:pPr>
            <w:r w:rsidRPr="00430E50">
              <w:rPr>
                <w:color w:val="auto"/>
              </w:rPr>
              <w:t>g. Start date</w:t>
            </w:r>
          </w:p>
        </w:tc>
        <w:tc>
          <w:tcPr>
            <w:tcW w:w="7385" w:type="dxa"/>
            <w:gridSpan w:val="9"/>
          </w:tcPr>
          <w:tbl>
            <w:tblPr>
              <w:tblW w:w="0" w:type="auto"/>
              <w:tblBorders>
                <w:top w:val="nil"/>
                <w:left w:val="nil"/>
                <w:bottom w:val="nil"/>
                <w:right w:val="nil"/>
              </w:tblBorders>
              <w:tblLayout w:type="fixed"/>
              <w:tblLook w:val="0000" w:firstRow="0" w:lastRow="0" w:firstColumn="0" w:lastColumn="0" w:noHBand="0" w:noVBand="0"/>
            </w:tblPr>
            <w:tblGrid>
              <w:gridCol w:w="2296"/>
            </w:tblGrid>
            <w:tr w:rsidR="00430E50" w:rsidRPr="00430E50" w14:paraId="4180E3C5" w14:textId="77777777" w:rsidTr="00492346">
              <w:trPr>
                <w:trHeight w:val="99"/>
              </w:trPr>
              <w:tc>
                <w:tcPr>
                  <w:tcW w:w="2296" w:type="dxa"/>
                </w:tcPr>
                <w:p w14:paraId="38EB9A07" w14:textId="77777777" w:rsidR="00430E50" w:rsidRPr="00430E50" w:rsidRDefault="00430E50" w:rsidP="00430E50">
                  <w:pPr>
                    <w:rPr>
                      <w:color w:val="auto"/>
                    </w:rPr>
                  </w:pPr>
                  <w:r w:rsidRPr="00430E50">
                    <w:rPr>
                      <w:color w:val="auto"/>
                    </w:rPr>
                    <w:t xml:space="preserve">Jan 2017 </w:t>
                  </w:r>
                </w:p>
              </w:tc>
            </w:tr>
          </w:tbl>
          <w:p w14:paraId="08AEE59F" w14:textId="77777777" w:rsidR="00430E50" w:rsidRPr="00430E50" w:rsidRDefault="00430E50" w:rsidP="00430E50">
            <w:pPr>
              <w:rPr>
                <w:b/>
                <w:color w:val="auto"/>
              </w:rPr>
            </w:pPr>
          </w:p>
        </w:tc>
      </w:tr>
      <w:tr w:rsidR="00962128" w:rsidRPr="00430E50" w14:paraId="2F6147D4" w14:textId="77777777" w:rsidTr="00F51AA7">
        <w:tc>
          <w:tcPr>
            <w:tcW w:w="8910" w:type="dxa"/>
            <w:gridSpan w:val="11"/>
          </w:tcPr>
          <w:p w14:paraId="426ECAA7" w14:textId="77777777" w:rsidR="00962128" w:rsidRPr="00430E50" w:rsidRDefault="00962128" w:rsidP="00430E50">
            <w:pPr>
              <w:rPr>
                <w:color w:val="auto"/>
              </w:rPr>
            </w:pPr>
          </w:p>
        </w:tc>
      </w:tr>
      <w:tr w:rsidR="00430E50" w:rsidRPr="00430E50" w14:paraId="11DFF983" w14:textId="77777777" w:rsidTr="00962128">
        <w:tc>
          <w:tcPr>
            <w:tcW w:w="1525" w:type="dxa"/>
            <w:gridSpan w:val="2"/>
          </w:tcPr>
          <w:p w14:paraId="2CD3A456" w14:textId="77777777" w:rsidR="00430E50" w:rsidRPr="00430E50" w:rsidRDefault="00430E50" w:rsidP="00430E50">
            <w:pPr>
              <w:rPr>
                <w:color w:val="auto"/>
              </w:rPr>
            </w:pPr>
            <w:r w:rsidRPr="00430E50">
              <w:rPr>
                <w:color w:val="auto"/>
              </w:rPr>
              <w:t>h. End date</w:t>
            </w:r>
          </w:p>
        </w:tc>
        <w:tc>
          <w:tcPr>
            <w:tcW w:w="7385" w:type="dxa"/>
            <w:gridSpan w:val="9"/>
          </w:tcPr>
          <w:p w14:paraId="4E5444CB" w14:textId="77777777" w:rsidR="00430E50" w:rsidRPr="00430E50" w:rsidRDefault="00430E50" w:rsidP="00430E50">
            <w:pPr>
              <w:rPr>
                <w:b/>
                <w:color w:val="auto"/>
              </w:rPr>
            </w:pPr>
            <w:r w:rsidRPr="00430E50">
              <w:rPr>
                <w:color w:val="auto"/>
              </w:rPr>
              <w:t xml:space="preserve">Nov 2020 </w:t>
            </w:r>
          </w:p>
        </w:tc>
      </w:tr>
      <w:tr w:rsidR="00430E50" w:rsidRPr="00430E50" w14:paraId="7096D7C1" w14:textId="77777777" w:rsidTr="00962128">
        <w:tc>
          <w:tcPr>
            <w:tcW w:w="8910" w:type="dxa"/>
            <w:gridSpan w:val="11"/>
          </w:tcPr>
          <w:p w14:paraId="5873E14B" w14:textId="77777777" w:rsidR="00430E50" w:rsidRPr="00430E50" w:rsidRDefault="00430E50" w:rsidP="00430E50">
            <w:pPr>
              <w:rPr>
                <w:color w:val="auto"/>
              </w:rPr>
            </w:pPr>
          </w:p>
        </w:tc>
      </w:tr>
      <w:tr w:rsidR="00430E50" w:rsidRPr="00430E50" w14:paraId="5CB994DD" w14:textId="77777777" w:rsidTr="00962128">
        <w:tc>
          <w:tcPr>
            <w:tcW w:w="8910" w:type="dxa"/>
            <w:gridSpan w:val="11"/>
          </w:tcPr>
          <w:p w14:paraId="65DFFB53" w14:textId="77777777" w:rsidR="00430E50" w:rsidRPr="00430E50" w:rsidRDefault="00430E50" w:rsidP="00430E50">
            <w:pPr>
              <w:rPr>
                <w:color w:val="auto"/>
              </w:rPr>
            </w:pPr>
            <w:r w:rsidRPr="00430E50">
              <w:rPr>
                <w:color w:val="auto"/>
              </w:rPr>
              <w:t>1. Justification</w:t>
            </w:r>
          </w:p>
        </w:tc>
      </w:tr>
      <w:tr w:rsidR="00430E50" w:rsidRPr="00430E50" w14:paraId="0B9BF1A2" w14:textId="77777777" w:rsidTr="00962128">
        <w:tc>
          <w:tcPr>
            <w:tcW w:w="8910" w:type="dxa"/>
            <w:gridSpan w:val="11"/>
            <w:shd w:val="clear" w:color="auto" w:fill="auto"/>
          </w:tcPr>
          <w:p w14:paraId="5690C9D6" w14:textId="77777777" w:rsidR="00430E50" w:rsidRPr="00430E50" w:rsidRDefault="00430E50" w:rsidP="00430E50">
            <w:pPr>
              <w:rPr>
                <w:color w:val="auto"/>
              </w:rPr>
            </w:pPr>
            <w:r w:rsidRPr="00430E50">
              <w:rPr>
                <w:color w:val="auto"/>
              </w:rPr>
              <w:t>In general, in Babati, research work by Africa RISING has developed practices that increase the productivity of maize. However, the legume (both beans and pigeon pea) remain of low productivity. To maximize the productivity and profitability of the system, increasing legume productivity is important. This can be achieved through various technologies that increase light access to the legume. The CIMMYT tested and proved maize varieties, such as Meru 513, that has vertical architecture could also lead to increased yield of intercropped legume through reduced light interception by the maize canopy. Complementary practices like maize topping, stripping of lower leaves and planting maize 2 rows closer to each other (spacing of 50 cm) leaving a large space before the next 2 maize rows also increase light penetration, creating favorable conditions for intercropped legumes in a doubled-up system like the one successfully tested in Malawi. The cropping systems have been evaluated for one season only. The study was designed for two seasons, so we need to run it in 2019/2020 as well.</w:t>
            </w:r>
          </w:p>
        </w:tc>
      </w:tr>
      <w:tr w:rsidR="00430E50" w:rsidRPr="00430E50" w14:paraId="03E73D56" w14:textId="77777777" w:rsidTr="00962128">
        <w:tc>
          <w:tcPr>
            <w:tcW w:w="8910" w:type="dxa"/>
            <w:gridSpan w:val="11"/>
            <w:shd w:val="clear" w:color="auto" w:fill="auto"/>
          </w:tcPr>
          <w:p w14:paraId="789193FD" w14:textId="77777777" w:rsidR="00430E50" w:rsidRPr="00430E50" w:rsidRDefault="00430E50" w:rsidP="00430E50">
            <w:pPr>
              <w:rPr>
                <w:color w:val="auto"/>
              </w:rPr>
            </w:pPr>
          </w:p>
        </w:tc>
      </w:tr>
      <w:tr w:rsidR="00430E50" w:rsidRPr="00430E50" w14:paraId="0A5E5262" w14:textId="77777777" w:rsidTr="00962128">
        <w:tc>
          <w:tcPr>
            <w:tcW w:w="8910" w:type="dxa"/>
            <w:gridSpan w:val="11"/>
            <w:shd w:val="clear" w:color="auto" w:fill="auto"/>
          </w:tcPr>
          <w:p w14:paraId="5928B96C" w14:textId="77777777" w:rsidR="00430E50" w:rsidRPr="00430E50" w:rsidRDefault="00430E50" w:rsidP="00430E50">
            <w:pPr>
              <w:rPr>
                <w:color w:val="auto"/>
              </w:rPr>
            </w:pPr>
            <w:r w:rsidRPr="00430E50">
              <w:rPr>
                <w:color w:val="auto"/>
              </w:rPr>
              <w:lastRenderedPageBreak/>
              <w:t>2. Objectives</w:t>
            </w:r>
          </w:p>
        </w:tc>
      </w:tr>
      <w:tr w:rsidR="00430E50" w:rsidRPr="00430E50" w14:paraId="795E6929" w14:textId="77777777" w:rsidTr="00962128">
        <w:tc>
          <w:tcPr>
            <w:tcW w:w="8910" w:type="dxa"/>
            <w:gridSpan w:val="11"/>
            <w:shd w:val="clear" w:color="auto" w:fill="auto"/>
          </w:tcPr>
          <w:p w14:paraId="5F8B2D86" w14:textId="77777777" w:rsidR="00430E50" w:rsidRPr="00430E50" w:rsidRDefault="00430E50" w:rsidP="00430E50">
            <w:pPr>
              <w:rPr>
                <w:color w:val="auto"/>
              </w:rPr>
            </w:pPr>
            <w:r w:rsidRPr="00430E50">
              <w:rPr>
                <w:color w:val="auto"/>
              </w:rPr>
              <w:t>2.1 Assessing the effects of different crop spatial configurations on the productivity of pigeon pea and beans within in 3 eco-zones of Babati, Tanzania</w:t>
            </w:r>
          </w:p>
        </w:tc>
      </w:tr>
      <w:tr w:rsidR="00430E50" w:rsidRPr="00430E50" w14:paraId="1A629E49" w14:textId="77777777" w:rsidTr="00962128">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35F530EC" w14:textId="77777777" w:rsidR="00430E50" w:rsidRPr="00430E50" w:rsidRDefault="00430E50" w:rsidP="00430E50">
            <w:pPr>
              <w:rPr>
                <w:color w:val="auto"/>
              </w:rPr>
            </w:pPr>
            <w:r w:rsidRPr="00430E50">
              <w:rPr>
                <w:color w:val="auto"/>
              </w:rPr>
              <w:t>2.2 To determine the nitrogen fixation within the maize-legume systems in 3 eco-zones in Babati</w:t>
            </w:r>
          </w:p>
        </w:tc>
      </w:tr>
      <w:tr w:rsidR="00430E50" w:rsidRPr="00430E50" w14:paraId="5E935BD9" w14:textId="77777777" w:rsidTr="00962128">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545F141C" w14:textId="77777777" w:rsidR="00430E50" w:rsidRPr="00430E50" w:rsidRDefault="00430E50" w:rsidP="00430E50">
            <w:pPr>
              <w:rPr>
                <w:color w:val="auto"/>
              </w:rPr>
            </w:pPr>
          </w:p>
        </w:tc>
      </w:tr>
      <w:tr w:rsidR="00430E50" w:rsidRPr="00430E50" w14:paraId="2A42F0F5" w14:textId="77777777" w:rsidTr="00962128">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56378054" w14:textId="77777777" w:rsidR="00430E50" w:rsidRPr="00430E50" w:rsidRDefault="00430E50" w:rsidP="00430E50">
            <w:pPr>
              <w:rPr>
                <w:color w:val="auto"/>
              </w:rPr>
            </w:pPr>
            <w:r w:rsidRPr="00430E50">
              <w:rPr>
                <w:color w:val="auto"/>
              </w:rPr>
              <w:t>3. Research questions</w:t>
            </w:r>
          </w:p>
        </w:tc>
      </w:tr>
      <w:tr w:rsidR="00430E50" w:rsidRPr="00430E50" w14:paraId="7CEEC272" w14:textId="77777777" w:rsidTr="00962128">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6522A3B2" w14:textId="77777777" w:rsidR="00430E50" w:rsidRPr="00430E50" w:rsidRDefault="00430E50" w:rsidP="00430E50">
            <w:pPr>
              <w:rPr>
                <w:color w:val="auto"/>
              </w:rPr>
            </w:pPr>
            <w:r w:rsidRPr="00430E50">
              <w:rPr>
                <w:color w:val="auto"/>
              </w:rPr>
              <w:t>3.1 What are the effects of different crop spatial configurations on the productivity of pigeon pea and beans in 3 eco-zones of Babati, Tanzania</w:t>
            </w:r>
          </w:p>
        </w:tc>
      </w:tr>
      <w:tr w:rsidR="00430E50" w:rsidRPr="00430E50" w14:paraId="0595E0F2" w14:textId="77777777" w:rsidTr="00962128">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6EA686FF" w14:textId="77777777" w:rsidR="00430E50" w:rsidRPr="00430E50" w:rsidRDefault="00430E50" w:rsidP="00430E50">
            <w:pPr>
              <w:rPr>
                <w:color w:val="auto"/>
              </w:rPr>
            </w:pPr>
            <w:r w:rsidRPr="00430E50">
              <w:rPr>
                <w:color w:val="auto"/>
              </w:rPr>
              <w:t>3.2 To what extent does the legume integration approach (spatial set-up) contribute to nitrogen fixation within the maize-legume systems in 3 eco-zones of Babati</w:t>
            </w:r>
          </w:p>
        </w:tc>
      </w:tr>
      <w:tr w:rsidR="00430E50" w:rsidRPr="00430E50" w14:paraId="6B96523C" w14:textId="77777777" w:rsidTr="00962128">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61E36493" w14:textId="77777777" w:rsidR="00430E50" w:rsidRPr="00430E50" w:rsidRDefault="00430E50" w:rsidP="00430E50">
            <w:pPr>
              <w:rPr>
                <w:color w:val="auto"/>
              </w:rPr>
            </w:pPr>
          </w:p>
        </w:tc>
      </w:tr>
      <w:tr w:rsidR="00430E50" w:rsidRPr="00430E50" w14:paraId="57C73450" w14:textId="77777777" w:rsidTr="00962128">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00DDCB26" w14:textId="77777777" w:rsidR="00430E50" w:rsidRPr="00430E50" w:rsidRDefault="00430E50" w:rsidP="00430E50">
            <w:pPr>
              <w:rPr>
                <w:color w:val="auto"/>
              </w:rPr>
            </w:pPr>
            <w:r w:rsidRPr="00430E50">
              <w:rPr>
                <w:color w:val="auto"/>
              </w:rPr>
              <w:t>4. Procedures (survey methods, gender disaggregation, treatments, experimental design, sample size, etc.)</w:t>
            </w:r>
          </w:p>
        </w:tc>
      </w:tr>
      <w:tr w:rsidR="00430E50" w:rsidRPr="00430E50" w14:paraId="2C44089D" w14:textId="77777777" w:rsidTr="00962128">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102ED428" w14:textId="77777777" w:rsidR="00430E50" w:rsidRPr="00430E50" w:rsidRDefault="00430E50" w:rsidP="00430E50">
            <w:pPr>
              <w:rPr>
                <w:color w:val="auto"/>
              </w:rPr>
            </w:pPr>
            <w:r w:rsidRPr="00430E50">
              <w:rPr>
                <w:color w:val="auto"/>
              </w:rPr>
              <w:t xml:space="preserve">Experiment design, implementation and data analysis: </w:t>
            </w:r>
          </w:p>
          <w:p w14:paraId="6F8DC178" w14:textId="77777777" w:rsidR="00430E50" w:rsidRPr="00430E50" w:rsidRDefault="00430E50" w:rsidP="00430E50">
            <w:pPr>
              <w:rPr>
                <w:color w:val="auto"/>
              </w:rPr>
            </w:pPr>
            <w:r w:rsidRPr="00430E50">
              <w:rPr>
                <w:color w:val="auto"/>
              </w:rPr>
              <w:t xml:space="preserve">The experiment is laid out as a randomized complete block design with 7 maize-legume intercrop treatments. In each field, each treatment is replicated 3 times. Treatment plot sizes are 7m x 5m. The net plot used for measurements of grain and biomass will leave out 1 m from each side of the plot to reduce border effects. Except for one treatment with a 50 x 90 cm maize spacing, two maize seeds will be planted at a spacing of 25 × 75 cm, and later thinned to one, to attain a plant population of 53,333 plants per hectare. Pigeon pea and beans are planted to attain similar densities across plots (i.e., the Mbili-Mbili system has the same pigeon pea density as in other maize-pigeon pea treatments). The research protocol gives details on the treatments, trial design and data collection and analysis. </w:t>
            </w:r>
          </w:p>
        </w:tc>
      </w:tr>
      <w:tr w:rsidR="00430E50" w:rsidRPr="00430E50" w14:paraId="4E682888" w14:textId="77777777" w:rsidTr="00962128">
        <w:tc>
          <w:tcPr>
            <w:tcW w:w="8910" w:type="dxa"/>
            <w:gridSpan w:val="11"/>
            <w:tcBorders>
              <w:top w:val="single" w:sz="4" w:space="0" w:color="auto"/>
              <w:left w:val="single" w:sz="4" w:space="0" w:color="auto"/>
              <w:bottom w:val="single" w:sz="4" w:space="0" w:color="auto"/>
              <w:right w:val="single" w:sz="4" w:space="0" w:color="auto"/>
            </w:tcBorders>
          </w:tcPr>
          <w:p w14:paraId="490B37CA" w14:textId="77777777" w:rsidR="00430E50" w:rsidRPr="00430E50" w:rsidRDefault="00430E50" w:rsidP="00430E50">
            <w:pPr>
              <w:rPr>
                <w:color w:val="auto"/>
              </w:rPr>
            </w:pPr>
          </w:p>
        </w:tc>
      </w:tr>
      <w:tr w:rsidR="00430E50" w:rsidRPr="00430E50" w14:paraId="34FD39BF" w14:textId="77777777" w:rsidTr="00962128">
        <w:tc>
          <w:tcPr>
            <w:tcW w:w="8910" w:type="dxa"/>
            <w:gridSpan w:val="11"/>
            <w:tcBorders>
              <w:top w:val="single" w:sz="4" w:space="0" w:color="auto"/>
              <w:left w:val="single" w:sz="4" w:space="0" w:color="auto"/>
              <w:bottom w:val="single" w:sz="4" w:space="0" w:color="auto"/>
              <w:right w:val="single" w:sz="4" w:space="0" w:color="auto"/>
            </w:tcBorders>
          </w:tcPr>
          <w:p w14:paraId="0CE7D5AE" w14:textId="77777777" w:rsidR="00430E50" w:rsidRPr="00430E50" w:rsidRDefault="00430E50" w:rsidP="00430E50">
            <w:pPr>
              <w:rPr>
                <w:bCs/>
                <w:color w:val="auto"/>
              </w:rPr>
            </w:pPr>
            <w:r w:rsidRPr="00430E50">
              <w:rPr>
                <w:bCs/>
                <w:color w:val="auto"/>
              </w:rPr>
              <w:t>5. Data to be collected and uploaded on Dataverse</w:t>
            </w:r>
          </w:p>
        </w:tc>
      </w:tr>
      <w:tr w:rsidR="00430E50" w:rsidRPr="00430E50" w14:paraId="6F915354" w14:textId="77777777" w:rsidTr="00962128">
        <w:tc>
          <w:tcPr>
            <w:tcW w:w="1435" w:type="dxa"/>
          </w:tcPr>
          <w:p w14:paraId="71E30105" w14:textId="77777777" w:rsidR="00430E50" w:rsidRPr="00430E50" w:rsidRDefault="00430E50" w:rsidP="00430E50">
            <w:pPr>
              <w:rPr>
                <w:bCs/>
                <w:color w:val="auto"/>
              </w:rPr>
            </w:pPr>
            <w:r w:rsidRPr="00430E50">
              <w:rPr>
                <w:bCs/>
                <w:color w:val="auto"/>
              </w:rPr>
              <w:t xml:space="preserve">Domain &amp; </w:t>
            </w:r>
            <w:r w:rsidRPr="00430E50">
              <w:rPr>
                <w:bCs/>
                <w:i/>
                <w:color w:val="auto"/>
              </w:rPr>
              <w:t>Indicator</w:t>
            </w:r>
          </w:p>
        </w:tc>
        <w:tc>
          <w:tcPr>
            <w:tcW w:w="1530" w:type="dxa"/>
            <w:gridSpan w:val="3"/>
          </w:tcPr>
          <w:p w14:paraId="2CAB190D" w14:textId="77777777" w:rsidR="00430E50" w:rsidRPr="00430E50" w:rsidRDefault="00430E50" w:rsidP="00430E50">
            <w:pPr>
              <w:rPr>
                <w:bCs/>
                <w:color w:val="auto"/>
              </w:rPr>
            </w:pPr>
            <w:r w:rsidRPr="00430E50">
              <w:rPr>
                <w:bCs/>
                <w:color w:val="auto"/>
              </w:rPr>
              <w:t>Field/plot level metrics</w:t>
            </w:r>
          </w:p>
        </w:tc>
        <w:tc>
          <w:tcPr>
            <w:tcW w:w="1170" w:type="dxa"/>
          </w:tcPr>
          <w:p w14:paraId="3AECC17E" w14:textId="77777777" w:rsidR="00430E50" w:rsidRPr="00430E50" w:rsidRDefault="00430E50" w:rsidP="00430E50">
            <w:pPr>
              <w:rPr>
                <w:bCs/>
                <w:color w:val="auto"/>
              </w:rPr>
            </w:pPr>
            <w:r w:rsidRPr="00430E50">
              <w:rPr>
                <w:bCs/>
                <w:color w:val="auto"/>
              </w:rPr>
              <w:t>Farm level metrics</w:t>
            </w:r>
          </w:p>
        </w:tc>
        <w:tc>
          <w:tcPr>
            <w:tcW w:w="1440" w:type="dxa"/>
            <w:gridSpan w:val="3"/>
          </w:tcPr>
          <w:p w14:paraId="27C7DA56" w14:textId="77777777" w:rsidR="00430E50" w:rsidRPr="00430E50" w:rsidRDefault="00430E50" w:rsidP="00430E50">
            <w:pPr>
              <w:rPr>
                <w:bCs/>
                <w:color w:val="auto"/>
              </w:rPr>
            </w:pPr>
            <w:r w:rsidRPr="00430E50">
              <w:rPr>
                <w:bCs/>
                <w:color w:val="auto"/>
              </w:rPr>
              <w:t>Household level metrics</w:t>
            </w:r>
          </w:p>
        </w:tc>
        <w:tc>
          <w:tcPr>
            <w:tcW w:w="1620" w:type="dxa"/>
          </w:tcPr>
          <w:p w14:paraId="390FEDBC" w14:textId="77777777" w:rsidR="00430E50" w:rsidRPr="00430E50" w:rsidRDefault="00430E50" w:rsidP="00430E50">
            <w:pPr>
              <w:rPr>
                <w:bCs/>
                <w:color w:val="auto"/>
              </w:rPr>
            </w:pPr>
            <w:r w:rsidRPr="00430E50">
              <w:rPr>
                <w:bCs/>
                <w:color w:val="auto"/>
              </w:rPr>
              <w:t>Community/landscape metrics</w:t>
            </w:r>
          </w:p>
        </w:tc>
        <w:tc>
          <w:tcPr>
            <w:tcW w:w="1715" w:type="dxa"/>
            <w:gridSpan w:val="2"/>
          </w:tcPr>
          <w:p w14:paraId="33200CA1" w14:textId="77777777" w:rsidR="00430E50" w:rsidRPr="00430E50" w:rsidRDefault="00430E50" w:rsidP="00430E50">
            <w:pPr>
              <w:rPr>
                <w:bCs/>
                <w:color w:val="auto"/>
              </w:rPr>
            </w:pPr>
            <w:r w:rsidRPr="00430E50">
              <w:rPr>
                <w:bCs/>
                <w:color w:val="auto"/>
              </w:rPr>
              <w:t>Measurement method</w:t>
            </w:r>
          </w:p>
        </w:tc>
      </w:tr>
      <w:tr w:rsidR="00430E50" w:rsidRPr="00430E50" w14:paraId="0D58CD5B" w14:textId="77777777" w:rsidTr="00962128">
        <w:tc>
          <w:tcPr>
            <w:tcW w:w="8910" w:type="dxa"/>
            <w:gridSpan w:val="11"/>
          </w:tcPr>
          <w:p w14:paraId="3536AB5D" w14:textId="77777777" w:rsidR="00430E50" w:rsidRPr="00430E50" w:rsidRDefault="00430E50" w:rsidP="00430E50">
            <w:pPr>
              <w:rPr>
                <w:bCs/>
                <w:color w:val="auto"/>
              </w:rPr>
            </w:pPr>
            <w:r w:rsidRPr="00430E50">
              <w:rPr>
                <w:bCs/>
                <w:color w:val="auto"/>
              </w:rPr>
              <w:t>Productivity</w:t>
            </w:r>
          </w:p>
        </w:tc>
      </w:tr>
      <w:tr w:rsidR="00430E50" w:rsidRPr="00430E50" w14:paraId="72C552A3" w14:textId="77777777" w:rsidTr="00962128">
        <w:tc>
          <w:tcPr>
            <w:tcW w:w="1435" w:type="dxa"/>
          </w:tcPr>
          <w:p w14:paraId="22CAC2E0" w14:textId="77777777" w:rsidR="00430E50" w:rsidRPr="00430E50" w:rsidRDefault="00430E50" w:rsidP="00430E50">
            <w:pPr>
              <w:rPr>
                <w:bCs/>
                <w:i/>
                <w:color w:val="auto"/>
              </w:rPr>
            </w:pPr>
            <w:r w:rsidRPr="00430E50">
              <w:rPr>
                <w:bCs/>
                <w:i/>
                <w:color w:val="auto"/>
              </w:rPr>
              <w:t>Crop productivity</w:t>
            </w:r>
          </w:p>
        </w:tc>
        <w:tc>
          <w:tcPr>
            <w:tcW w:w="1530" w:type="dxa"/>
            <w:gridSpan w:val="3"/>
          </w:tcPr>
          <w:p w14:paraId="57A2C24C" w14:textId="77777777" w:rsidR="00430E50" w:rsidRPr="00430E50" w:rsidRDefault="00430E50" w:rsidP="00430E50">
            <w:pPr>
              <w:rPr>
                <w:bCs/>
                <w:color w:val="auto"/>
              </w:rPr>
            </w:pPr>
            <w:r w:rsidRPr="00430E50">
              <w:rPr>
                <w:bCs/>
                <w:i/>
                <w:color w:val="auto"/>
              </w:rPr>
              <w:t>Maize, beans, pigeon pea and cowpea productivity</w:t>
            </w:r>
            <w:r w:rsidRPr="00430E50">
              <w:rPr>
                <w:bCs/>
                <w:color w:val="auto"/>
              </w:rPr>
              <w:t xml:space="preserve"> (kg/ha/season) </w:t>
            </w:r>
          </w:p>
        </w:tc>
        <w:tc>
          <w:tcPr>
            <w:tcW w:w="1170" w:type="dxa"/>
          </w:tcPr>
          <w:p w14:paraId="1A04BCEC" w14:textId="77777777" w:rsidR="00430E50" w:rsidRPr="00430E50" w:rsidRDefault="00430E50" w:rsidP="00430E50">
            <w:pPr>
              <w:rPr>
                <w:bCs/>
                <w:color w:val="auto"/>
              </w:rPr>
            </w:pPr>
          </w:p>
        </w:tc>
        <w:tc>
          <w:tcPr>
            <w:tcW w:w="1440" w:type="dxa"/>
            <w:gridSpan w:val="3"/>
          </w:tcPr>
          <w:p w14:paraId="42D05F02" w14:textId="77777777" w:rsidR="00430E50" w:rsidRPr="00430E50" w:rsidRDefault="00430E50" w:rsidP="00430E50">
            <w:pPr>
              <w:rPr>
                <w:bCs/>
                <w:color w:val="auto"/>
              </w:rPr>
            </w:pPr>
          </w:p>
        </w:tc>
        <w:tc>
          <w:tcPr>
            <w:tcW w:w="1620" w:type="dxa"/>
          </w:tcPr>
          <w:p w14:paraId="4ED9AF2F" w14:textId="77777777" w:rsidR="00430E50" w:rsidRPr="00430E50" w:rsidRDefault="00430E50" w:rsidP="00430E50">
            <w:pPr>
              <w:rPr>
                <w:bCs/>
                <w:color w:val="auto"/>
              </w:rPr>
            </w:pPr>
          </w:p>
        </w:tc>
        <w:tc>
          <w:tcPr>
            <w:tcW w:w="1715" w:type="dxa"/>
            <w:gridSpan w:val="2"/>
          </w:tcPr>
          <w:p w14:paraId="102287A7" w14:textId="77777777" w:rsidR="00430E50" w:rsidRPr="00430E50" w:rsidRDefault="00430E50" w:rsidP="00430E50">
            <w:pPr>
              <w:rPr>
                <w:bCs/>
                <w:color w:val="auto"/>
              </w:rPr>
            </w:pPr>
            <w:r w:rsidRPr="00430E50">
              <w:rPr>
                <w:bCs/>
                <w:color w:val="auto"/>
              </w:rPr>
              <w:t xml:space="preserve">Yield measurements </w:t>
            </w:r>
          </w:p>
          <w:p w14:paraId="17BAC286" w14:textId="77777777" w:rsidR="00430E50" w:rsidRPr="00430E50" w:rsidRDefault="00430E50" w:rsidP="00430E50">
            <w:pPr>
              <w:rPr>
                <w:bCs/>
                <w:color w:val="auto"/>
              </w:rPr>
            </w:pPr>
          </w:p>
        </w:tc>
      </w:tr>
      <w:tr w:rsidR="00430E50" w:rsidRPr="00430E50" w14:paraId="5A601A5A" w14:textId="77777777" w:rsidTr="00962128">
        <w:trPr>
          <w:trHeight w:val="688"/>
        </w:trPr>
        <w:tc>
          <w:tcPr>
            <w:tcW w:w="1435" w:type="dxa"/>
          </w:tcPr>
          <w:p w14:paraId="17002DC1" w14:textId="77777777" w:rsidR="00430E50" w:rsidRPr="00430E50" w:rsidRDefault="00430E50" w:rsidP="00430E50">
            <w:pPr>
              <w:rPr>
                <w:bCs/>
                <w:i/>
                <w:color w:val="auto"/>
              </w:rPr>
            </w:pPr>
            <w:r w:rsidRPr="00430E50">
              <w:rPr>
                <w:bCs/>
                <w:i/>
                <w:color w:val="auto"/>
              </w:rPr>
              <w:t>Variability of production</w:t>
            </w:r>
          </w:p>
        </w:tc>
        <w:tc>
          <w:tcPr>
            <w:tcW w:w="1530" w:type="dxa"/>
            <w:gridSpan w:val="3"/>
          </w:tcPr>
          <w:p w14:paraId="7CE8065F" w14:textId="77777777" w:rsidR="00430E50" w:rsidRPr="00430E50" w:rsidRDefault="00430E50" w:rsidP="00430E50">
            <w:pPr>
              <w:rPr>
                <w:bCs/>
                <w:color w:val="auto"/>
                <w:lang w:val="en-AU"/>
              </w:rPr>
            </w:pPr>
          </w:p>
        </w:tc>
        <w:tc>
          <w:tcPr>
            <w:tcW w:w="1170" w:type="dxa"/>
          </w:tcPr>
          <w:p w14:paraId="6C4972BB" w14:textId="77777777" w:rsidR="00430E50" w:rsidRPr="00430E50" w:rsidRDefault="00430E50" w:rsidP="00430E50">
            <w:pPr>
              <w:rPr>
                <w:bCs/>
                <w:color w:val="auto"/>
              </w:rPr>
            </w:pPr>
          </w:p>
        </w:tc>
        <w:tc>
          <w:tcPr>
            <w:tcW w:w="1440" w:type="dxa"/>
            <w:gridSpan w:val="3"/>
          </w:tcPr>
          <w:p w14:paraId="58C35277" w14:textId="77777777" w:rsidR="00430E50" w:rsidRPr="00430E50" w:rsidRDefault="00430E50" w:rsidP="00430E50">
            <w:pPr>
              <w:rPr>
                <w:bCs/>
                <w:color w:val="auto"/>
              </w:rPr>
            </w:pPr>
            <w:r w:rsidRPr="00430E50">
              <w:rPr>
                <w:bCs/>
                <w:color w:val="auto"/>
              </w:rPr>
              <w:t xml:space="preserve">Rating of production risk </w:t>
            </w:r>
          </w:p>
        </w:tc>
        <w:tc>
          <w:tcPr>
            <w:tcW w:w="1620" w:type="dxa"/>
          </w:tcPr>
          <w:p w14:paraId="583F73AC" w14:textId="77777777" w:rsidR="00430E50" w:rsidRPr="00430E50" w:rsidRDefault="00430E50" w:rsidP="00430E50">
            <w:pPr>
              <w:rPr>
                <w:bCs/>
                <w:color w:val="auto"/>
              </w:rPr>
            </w:pPr>
          </w:p>
        </w:tc>
        <w:tc>
          <w:tcPr>
            <w:tcW w:w="1715" w:type="dxa"/>
            <w:gridSpan w:val="2"/>
          </w:tcPr>
          <w:p w14:paraId="15458286" w14:textId="77777777" w:rsidR="00430E50" w:rsidRPr="00430E50" w:rsidRDefault="00430E50" w:rsidP="00430E50">
            <w:pPr>
              <w:rPr>
                <w:bCs/>
                <w:color w:val="auto"/>
              </w:rPr>
            </w:pPr>
            <w:r w:rsidRPr="00430E50">
              <w:rPr>
                <w:bCs/>
                <w:color w:val="auto"/>
              </w:rPr>
              <w:t xml:space="preserve">Farmer evaluation </w:t>
            </w:r>
          </w:p>
          <w:p w14:paraId="26AD1DE1" w14:textId="77777777" w:rsidR="00430E50" w:rsidRPr="00430E50" w:rsidRDefault="00430E50" w:rsidP="00430E50">
            <w:pPr>
              <w:rPr>
                <w:bCs/>
                <w:color w:val="auto"/>
              </w:rPr>
            </w:pPr>
          </w:p>
        </w:tc>
      </w:tr>
      <w:tr w:rsidR="00430E50" w:rsidRPr="00430E50" w14:paraId="08D9E0A7" w14:textId="77777777" w:rsidTr="00962128">
        <w:trPr>
          <w:trHeight w:val="977"/>
        </w:trPr>
        <w:tc>
          <w:tcPr>
            <w:tcW w:w="1435" w:type="dxa"/>
            <w:vMerge w:val="restart"/>
          </w:tcPr>
          <w:p w14:paraId="33DFD1D4" w14:textId="77777777" w:rsidR="00430E50" w:rsidRPr="00430E50" w:rsidRDefault="00430E50" w:rsidP="00430E50">
            <w:pPr>
              <w:rPr>
                <w:bCs/>
                <w:i/>
                <w:color w:val="auto"/>
              </w:rPr>
            </w:pPr>
            <w:r w:rsidRPr="00430E50">
              <w:rPr>
                <w:bCs/>
                <w:i/>
                <w:color w:val="auto"/>
              </w:rPr>
              <w:t>Biomass productivity</w:t>
            </w:r>
          </w:p>
        </w:tc>
        <w:tc>
          <w:tcPr>
            <w:tcW w:w="1530" w:type="dxa"/>
            <w:gridSpan w:val="3"/>
          </w:tcPr>
          <w:p w14:paraId="2C817168" w14:textId="77777777" w:rsidR="00430E50" w:rsidRPr="00430E50" w:rsidRDefault="00430E50" w:rsidP="00430E50">
            <w:pPr>
              <w:rPr>
                <w:bCs/>
                <w:color w:val="auto"/>
              </w:rPr>
            </w:pPr>
            <w:r w:rsidRPr="00430E50">
              <w:rPr>
                <w:bCs/>
                <w:color w:val="auto"/>
              </w:rPr>
              <w:t>Maize, beans, pigeon pea and cowpea biomass productivity (kg/ha/season)</w:t>
            </w:r>
          </w:p>
        </w:tc>
        <w:tc>
          <w:tcPr>
            <w:tcW w:w="1170" w:type="dxa"/>
          </w:tcPr>
          <w:p w14:paraId="7CE86FE1" w14:textId="77777777" w:rsidR="00430E50" w:rsidRPr="00430E50" w:rsidRDefault="00430E50" w:rsidP="00430E50">
            <w:pPr>
              <w:rPr>
                <w:bCs/>
                <w:color w:val="auto"/>
              </w:rPr>
            </w:pPr>
          </w:p>
        </w:tc>
        <w:tc>
          <w:tcPr>
            <w:tcW w:w="1440" w:type="dxa"/>
            <w:gridSpan w:val="3"/>
          </w:tcPr>
          <w:p w14:paraId="7C19076A" w14:textId="77777777" w:rsidR="00430E50" w:rsidRPr="00430E50" w:rsidRDefault="00430E50" w:rsidP="00430E50">
            <w:pPr>
              <w:rPr>
                <w:bCs/>
                <w:color w:val="auto"/>
              </w:rPr>
            </w:pPr>
          </w:p>
        </w:tc>
        <w:tc>
          <w:tcPr>
            <w:tcW w:w="1620" w:type="dxa"/>
          </w:tcPr>
          <w:p w14:paraId="673E774D" w14:textId="77777777" w:rsidR="00430E50" w:rsidRPr="00430E50" w:rsidRDefault="00430E50" w:rsidP="00430E50">
            <w:pPr>
              <w:rPr>
                <w:bCs/>
                <w:color w:val="auto"/>
              </w:rPr>
            </w:pPr>
          </w:p>
        </w:tc>
        <w:tc>
          <w:tcPr>
            <w:tcW w:w="1715" w:type="dxa"/>
            <w:gridSpan w:val="2"/>
          </w:tcPr>
          <w:p w14:paraId="6273A04F" w14:textId="77777777" w:rsidR="00430E50" w:rsidRPr="00430E50" w:rsidRDefault="00430E50" w:rsidP="00430E50">
            <w:pPr>
              <w:rPr>
                <w:bCs/>
                <w:color w:val="auto"/>
              </w:rPr>
            </w:pPr>
            <w:r w:rsidRPr="00430E50">
              <w:rPr>
                <w:bCs/>
                <w:color w:val="auto"/>
              </w:rPr>
              <w:t>Yield measurements</w:t>
            </w:r>
          </w:p>
        </w:tc>
      </w:tr>
      <w:tr w:rsidR="00430E50" w:rsidRPr="00430E50" w14:paraId="379F6966" w14:textId="77777777" w:rsidTr="00962128">
        <w:trPr>
          <w:trHeight w:val="386"/>
        </w:trPr>
        <w:tc>
          <w:tcPr>
            <w:tcW w:w="1435" w:type="dxa"/>
            <w:vMerge/>
          </w:tcPr>
          <w:p w14:paraId="298C1400" w14:textId="77777777" w:rsidR="00430E50" w:rsidRPr="00430E50" w:rsidRDefault="00430E50" w:rsidP="00430E50">
            <w:pPr>
              <w:rPr>
                <w:bCs/>
                <w:color w:val="auto"/>
              </w:rPr>
            </w:pPr>
          </w:p>
        </w:tc>
        <w:tc>
          <w:tcPr>
            <w:tcW w:w="1530" w:type="dxa"/>
            <w:gridSpan w:val="3"/>
          </w:tcPr>
          <w:p w14:paraId="7DE819B7" w14:textId="77777777" w:rsidR="00430E50" w:rsidRPr="00430E50" w:rsidRDefault="00430E50" w:rsidP="00430E50">
            <w:pPr>
              <w:rPr>
                <w:bCs/>
                <w:color w:val="auto"/>
              </w:rPr>
            </w:pPr>
            <w:r w:rsidRPr="00430E50">
              <w:rPr>
                <w:bCs/>
                <w:color w:val="auto"/>
              </w:rPr>
              <w:t xml:space="preserve">Residue production (kg/ha/season) </w:t>
            </w:r>
          </w:p>
        </w:tc>
        <w:tc>
          <w:tcPr>
            <w:tcW w:w="1170" w:type="dxa"/>
          </w:tcPr>
          <w:p w14:paraId="4C2F79E4" w14:textId="77777777" w:rsidR="00430E50" w:rsidRPr="00430E50" w:rsidRDefault="00430E50" w:rsidP="00430E50">
            <w:pPr>
              <w:rPr>
                <w:bCs/>
                <w:color w:val="auto"/>
              </w:rPr>
            </w:pPr>
          </w:p>
        </w:tc>
        <w:tc>
          <w:tcPr>
            <w:tcW w:w="1440" w:type="dxa"/>
            <w:gridSpan w:val="3"/>
          </w:tcPr>
          <w:p w14:paraId="5463F5C5" w14:textId="77777777" w:rsidR="00430E50" w:rsidRPr="00430E50" w:rsidRDefault="00430E50" w:rsidP="00430E50">
            <w:pPr>
              <w:rPr>
                <w:bCs/>
                <w:color w:val="auto"/>
              </w:rPr>
            </w:pPr>
          </w:p>
        </w:tc>
        <w:tc>
          <w:tcPr>
            <w:tcW w:w="1620" w:type="dxa"/>
          </w:tcPr>
          <w:p w14:paraId="19D86D85" w14:textId="77777777" w:rsidR="00430E50" w:rsidRPr="00430E50" w:rsidRDefault="00430E50" w:rsidP="00430E50">
            <w:pPr>
              <w:rPr>
                <w:bCs/>
                <w:color w:val="auto"/>
              </w:rPr>
            </w:pPr>
          </w:p>
        </w:tc>
        <w:tc>
          <w:tcPr>
            <w:tcW w:w="1715" w:type="dxa"/>
            <w:gridSpan w:val="2"/>
          </w:tcPr>
          <w:p w14:paraId="1EEE50D3" w14:textId="77777777" w:rsidR="00430E50" w:rsidRPr="00430E50" w:rsidRDefault="00430E50" w:rsidP="00430E50">
            <w:pPr>
              <w:rPr>
                <w:bCs/>
                <w:color w:val="auto"/>
              </w:rPr>
            </w:pPr>
            <w:r w:rsidRPr="00430E50">
              <w:rPr>
                <w:bCs/>
                <w:color w:val="auto"/>
              </w:rPr>
              <w:t>Yield measurements</w:t>
            </w:r>
          </w:p>
        </w:tc>
      </w:tr>
      <w:tr w:rsidR="00430E50" w:rsidRPr="00430E50" w14:paraId="70FD9D64" w14:textId="77777777" w:rsidTr="00962128">
        <w:tc>
          <w:tcPr>
            <w:tcW w:w="1435" w:type="dxa"/>
            <w:vMerge/>
          </w:tcPr>
          <w:p w14:paraId="799B311D" w14:textId="77777777" w:rsidR="00430E50" w:rsidRPr="00430E50" w:rsidRDefault="00430E50" w:rsidP="00430E50">
            <w:pPr>
              <w:rPr>
                <w:bCs/>
                <w:color w:val="auto"/>
              </w:rPr>
            </w:pPr>
          </w:p>
        </w:tc>
        <w:tc>
          <w:tcPr>
            <w:tcW w:w="1530" w:type="dxa"/>
            <w:gridSpan w:val="3"/>
          </w:tcPr>
          <w:p w14:paraId="51B8152D" w14:textId="77777777" w:rsidR="00430E50" w:rsidRPr="00430E50" w:rsidRDefault="00430E50" w:rsidP="00430E50">
            <w:pPr>
              <w:rPr>
                <w:bCs/>
                <w:color w:val="auto"/>
              </w:rPr>
            </w:pPr>
            <w:r w:rsidRPr="00430E50">
              <w:rPr>
                <w:bCs/>
                <w:color w:val="auto"/>
              </w:rPr>
              <w:t>Rating of residue production</w:t>
            </w:r>
          </w:p>
        </w:tc>
        <w:tc>
          <w:tcPr>
            <w:tcW w:w="1170" w:type="dxa"/>
          </w:tcPr>
          <w:p w14:paraId="1E115211" w14:textId="77777777" w:rsidR="00430E50" w:rsidRPr="00430E50" w:rsidRDefault="00430E50" w:rsidP="00430E50">
            <w:pPr>
              <w:rPr>
                <w:bCs/>
                <w:color w:val="auto"/>
              </w:rPr>
            </w:pPr>
          </w:p>
        </w:tc>
        <w:tc>
          <w:tcPr>
            <w:tcW w:w="1440" w:type="dxa"/>
            <w:gridSpan w:val="3"/>
          </w:tcPr>
          <w:p w14:paraId="19860D2D" w14:textId="77777777" w:rsidR="00430E50" w:rsidRPr="00430E50" w:rsidRDefault="00430E50" w:rsidP="00430E50">
            <w:pPr>
              <w:rPr>
                <w:bCs/>
                <w:color w:val="auto"/>
              </w:rPr>
            </w:pPr>
          </w:p>
        </w:tc>
        <w:tc>
          <w:tcPr>
            <w:tcW w:w="1620" w:type="dxa"/>
          </w:tcPr>
          <w:p w14:paraId="46B43743" w14:textId="77777777" w:rsidR="00430E50" w:rsidRPr="00430E50" w:rsidRDefault="00430E50" w:rsidP="00430E50">
            <w:pPr>
              <w:rPr>
                <w:bCs/>
                <w:color w:val="auto"/>
              </w:rPr>
            </w:pPr>
          </w:p>
        </w:tc>
        <w:tc>
          <w:tcPr>
            <w:tcW w:w="1715" w:type="dxa"/>
            <w:gridSpan w:val="2"/>
          </w:tcPr>
          <w:p w14:paraId="0AB8DCDC" w14:textId="77777777" w:rsidR="00430E50" w:rsidRPr="00430E50" w:rsidRDefault="00430E50" w:rsidP="00430E50">
            <w:pPr>
              <w:rPr>
                <w:bCs/>
                <w:color w:val="auto"/>
              </w:rPr>
            </w:pPr>
            <w:r w:rsidRPr="00430E50">
              <w:rPr>
                <w:bCs/>
                <w:color w:val="auto"/>
              </w:rPr>
              <w:t>Farmer evaluation</w:t>
            </w:r>
          </w:p>
        </w:tc>
      </w:tr>
      <w:tr w:rsidR="00430E50" w:rsidRPr="00430E50" w14:paraId="2ED1D15D" w14:textId="77777777" w:rsidTr="00962128">
        <w:tc>
          <w:tcPr>
            <w:tcW w:w="8910" w:type="dxa"/>
            <w:gridSpan w:val="11"/>
          </w:tcPr>
          <w:p w14:paraId="4C8BEB61" w14:textId="77777777" w:rsidR="00430E50" w:rsidRPr="00430E50" w:rsidRDefault="00430E50" w:rsidP="00430E50">
            <w:pPr>
              <w:rPr>
                <w:bCs/>
                <w:color w:val="auto"/>
              </w:rPr>
            </w:pPr>
            <w:r w:rsidRPr="00430E50">
              <w:rPr>
                <w:bCs/>
                <w:color w:val="auto"/>
              </w:rPr>
              <w:lastRenderedPageBreak/>
              <w:t>Economic</w:t>
            </w:r>
          </w:p>
        </w:tc>
      </w:tr>
      <w:tr w:rsidR="00430E50" w:rsidRPr="00430E50" w14:paraId="7A87116E" w14:textId="77777777" w:rsidTr="00962128">
        <w:trPr>
          <w:trHeight w:val="546"/>
        </w:trPr>
        <w:tc>
          <w:tcPr>
            <w:tcW w:w="1435" w:type="dxa"/>
          </w:tcPr>
          <w:p w14:paraId="4259B08E" w14:textId="77777777" w:rsidR="00430E50" w:rsidRPr="00430E50" w:rsidRDefault="00430E50" w:rsidP="00430E50">
            <w:pPr>
              <w:rPr>
                <w:bCs/>
                <w:i/>
                <w:color w:val="auto"/>
              </w:rPr>
            </w:pPr>
            <w:r w:rsidRPr="00430E50">
              <w:rPr>
                <w:bCs/>
                <w:i/>
                <w:color w:val="auto"/>
              </w:rPr>
              <w:t>profitability</w:t>
            </w:r>
            <w:r w:rsidRPr="00430E50">
              <w:rPr>
                <w:bCs/>
                <w:color w:val="auto"/>
              </w:rPr>
              <w:t xml:space="preserve"> </w:t>
            </w:r>
            <w:r w:rsidRPr="00430E50">
              <w:rPr>
                <w:bCs/>
                <w:i/>
                <w:color w:val="auto"/>
              </w:rPr>
              <w:t>and labor requirements</w:t>
            </w:r>
          </w:p>
        </w:tc>
        <w:tc>
          <w:tcPr>
            <w:tcW w:w="1530" w:type="dxa"/>
            <w:gridSpan w:val="3"/>
          </w:tcPr>
          <w:p w14:paraId="05D71447" w14:textId="77777777" w:rsidR="00430E50" w:rsidRPr="00430E50" w:rsidRDefault="00430E50" w:rsidP="00430E50">
            <w:pPr>
              <w:rPr>
                <w:bCs/>
                <w:color w:val="auto"/>
              </w:rPr>
            </w:pPr>
            <w:r w:rsidRPr="00430E50">
              <w:rPr>
                <w:bCs/>
                <w:color w:val="auto"/>
              </w:rPr>
              <w:t>Gross margins ($/crop/ha/ season)</w:t>
            </w:r>
          </w:p>
        </w:tc>
        <w:tc>
          <w:tcPr>
            <w:tcW w:w="1170" w:type="dxa"/>
          </w:tcPr>
          <w:p w14:paraId="27318F5B" w14:textId="77777777" w:rsidR="00430E50" w:rsidRPr="00430E50" w:rsidRDefault="00430E50" w:rsidP="00430E50">
            <w:pPr>
              <w:rPr>
                <w:bCs/>
                <w:color w:val="auto"/>
              </w:rPr>
            </w:pPr>
          </w:p>
        </w:tc>
        <w:tc>
          <w:tcPr>
            <w:tcW w:w="1440" w:type="dxa"/>
            <w:gridSpan w:val="3"/>
          </w:tcPr>
          <w:p w14:paraId="33556C4D" w14:textId="77777777" w:rsidR="00430E50" w:rsidRPr="00430E50" w:rsidRDefault="00430E50" w:rsidP="00430E50">
            <w:pPr>
              <w:rPr>
                <w:bCs/>
                <w:color w:val="auto"/>
              </w:rPr>
            </w:pPr>
          </w:p>
        </w:tc>
        <w:tc>
          <w:tcPr>
            <w:tcW w:w="1620" w:type="dxa"/>
          </w:tcPr>
          <w:p w14:paraId="6F28A26E" w14:textId="77777777" w:rsidR="00430E50" w:rsidRPr="00430E50" w:rsidRDefault="00430E50" w:rsidP="00430E50">
            <w:pPr>
              <w:rPr>
                <w:bCs/>
                <w:color w:val="auto"/>
              </w:rPr>
            </w:pPr>
          </w:p>
        </w:tc>
        <w:tc>
          <w:tcPr>
            <w:tcW w:w="1715" w:type="dxa"/>
            <w:gridSpan w:val="2"/>
          </w:tcPr>
          <w:p w14:paraId="04EC5BB6" w14:textId="77777777" w:rsidR="00430E50" w:rsidRPr="00430E50" w:rsidRDefault="00430E50" w:rsidP="00430E50">
            <w:pPr>
              <w:rPr>
                <w:bCs/>
                <w:color w:val="auto"/>
              </w:rPr>
            </w:pPr>
            <w:r w:rsidRPr="00430E50">
              <w:rPr>
                <w:bCs/>
                <w:color w:val="auto"/>
              </w:rPr>
              <w:t xml:space="preserve">Participatory evaluation </w:t>
            </w:r>
          </w:p>
        </w:tc>
      </w:tr>
      <w:tr w:rsidR="00430E50" w:rsidRPr="00430E50" w14:paraId="44C38919" w14:textId="77777777" w:rsidTr="00962128">
        <w:tc>
          <w:tcPr>
            <w:tcW w:w="1435" w:type="dxa"/>
          </w:tcPr>
          <w:p w14:paraId="2AB4B1A2" w14:textId="77777777" w:rsidR="00430E50" w:rsidRPr="00430E50" w:rsidRDefault="00430E50" w:rsidP="00430E50">
            <w:pPr>
              <w:rPr>
                <w:bCs/>
                <w:color w:val="auto"/>
              </w:rPr>
            </w:pPr>
            <w:r w:rsidRPr="00430E50">
              <w:rPr>
                <w:bCs/>
                <w:i/>
                <w:color w:val="auto"/>
              </w:rPr>
              <w:t>Labor requirement</w:t>
            </w:r>
          </w:p>
        </w:tc>
        <w:tc>
          <w:tcPr>
            <w:tcW w:w="1530" w:type="dxa"/>
            <w:gridSpan w:val="3"/>
          </w:tcPr>
          <w:p w14:paraId="710F5350" w14:textId="77777777" w:rsidR="00430E50" w:rsidRPr="00430E50" w:rsidRDefault="00430E50" w:rsidP="00430E50">
            <w:pPr>
              <w:rPr>
                <w:bCs/>
                <w:color w:val="auto"/>
              </w:rPr>
            </w:pPr>
            <w:r w:rsidRPr="00430E50">
              <w:rPr>
                <w:bCs/>
                <w:color w:val="auto"/>
              </w:rPr>
              <w:t>Labor requirement (hours/ha)</w:t>
            </w:r>
          </w:p>
        </w:tc>
        <w:tc>
          <w:tcPr>
            <w:tcW w:w="1170" w:type="dxa"/>
          </w:tcPr>
          <w:p w14:paraId="73FC1E7E" w14:textId="77777777" w:rsidR="00430E50" w:rsidRPr="00430E50" w:rsidRDefault="00430E50" w:rsidP="00430E50">
            <w:pPr>
              <w:rPr>
                <w:bCs/>
                <w:color w:val="auto"/>
              </w:rPr>
            </w:pPr>
          </w:p>
        </w:tc>
        <w:tc>
          <w:tcPr>
            <w:tcW w:w="1440" w:type="dxa"/>
            <w:gridSpan w:val="3"/>
          </w:tcPr>
          <w:p w14:paraId="2A2AC07C" w14:textId="77777777" w:rsidR="00430E50" w:rsidRPr="00430E50" w:rsidRDefault="00430E50" w:rsidP="00430E50">
            <w:pPr>
              <w:rPr>
                <w:bCs/>
                <w:color w:val="auto"/>
              </w:rPr>
            </w:pPr>
            <w:r w:rsidRPr="00430E50">
              <w:rPr>
                <w:bCs/>
                <w:color w:val="auto"/>
              </w:rPr>
              <w:t>Farmer rating of labor</w:t>
            </w:r>
          </w:p>
        </w:tc>
        <w:tc>
          <w:tcPr>
            <w:tcW w:w="1620" w:type="dxa"/>
          </w:tcPr>
          <w:p w14:paraId="45272080" w14:textId="77777777" w:rsidR="00430E50" w:rsidRPr="00430E50" w:rsidRDefault="00430E50" w:rsidP="00430E50">
            <w:pPr>
              <w:rPr>
                <w:bCs/>
                <w:color w:val="auto"/>
              </w:rPr>
            </w:pPr>
          </w:p>
        </w:tc>
        <w:tc>
          <w:tcPr>
            <w:tcW w:w="1715" w:type="dxa"/>
            <w:gridSpan w:val="2"/>
          </w:tcPr>
          <w:p w14:paraId="0916A4F9" w14:textId="77777777" w:rsidR="00430E50" w:rsidRPr="00430E50" w:rsidRDefault="00430E50" w:rsidP="00430E50">
            <w:pPr>
              <w:rPr>
                <w:bCs/>
                <w:color w:val="auto"/>
              </w:rPr>
            </w:pPr>
            <w:r w:rsidRPr="00430E50">
              <w:rPr>
                <w:bCs/>
                <w:color w:val="auto"/>
              </w:rPr>
              <w:t>Farmer evaluation</w:t>
            </w:r>
          </w:p>
        </w:tc>
      </w:tr>
      <w:tr w:rsidR="00430E50" w:rsidRPr="00430E50" w14:paraId="10D746A5" w14:textId="77777777" w:rsidTr="00962128">
        <w:tc>
          <w:tcPr>
            <w:tcW w:w="1435" w:type="dxa"/>
          </w:tcPr>
          <w:p w14:paraId="1C6F571B" w14:textId="77777777" w:rsidR="00430E50" w:rsidRPr="00430E50" w:rsidRDefault="00430E50" w:rsidP="00430E50">
            <w:pPr>
              <w:rPr>
                <w:bCs/>
                <w:i/>
                <w:color w:val="auto"/>
              </w:rPr>
            </w:pPr>
            <w:r w:rsidRPr="00430E50">
              <w:rPr>
                <w:bCs/>
                <w:i/>
                <w:color w:val="auto"/>
              </w:rPr>
              <w:t xml:space="preserve">Variability of profitability </w:t>
            </w:r>
          </w:p>
        </w:tc>
        <w:tc>
          <w:tcPr>
            <w:tcW w:w="1530" w:type="dxa"/>
            <w:gridSpan w:val="3"/>
          </w:tcPr>
          <w:p w14:paraId="766D642C" w14:textId="77777777" w:rsidR="00430E50" w:rsidRPr="00430E50" w:rsidRDefault="00430E50" w:rsidP="00430E50">
            <w:pPr>
              <w:rPr>
                <w:bCs/>
                <w:color w:val="auto"/>
              </w:rPr>
            </w:pPr>
          </w:p>
        </w:tc>
        <w:tc>
          <w:tcPr>
            <w:tcW w:w="1170" w:type="dxa"/>
          </w:tcPr>
          <w:p w14:paraId="5DA8E31E" w14:textId="77777777" w:rsidR="00430E50" w:rsidRPr="00430E50" w:rsidRDefault="00430E50" w:rsidP="00430E50">
            <w:pPr>
              <w:rPr>
                <w:bCs/>
                <w:color w:val="auto"/>
              </w:rPr>
            </w:pPr>
          </w:p>
        </w:tc>
        <w:tc>
          <w:tcPr>
            <w:tcW w:w="1440" w:type="dxa"/>
            <w:gridSpan w:val="3"/>
          </w:tcPr>
          <w:p w14:paraId="331DEEE9" w14:textId="77777777" w:rsidR="00430E50" w:rsidRPr="00430E50" w:rsidRDefault="00430E50" w:rsidP="00430E50">
            <w:pPr>
              <w:rPr>
                <w:bCs/>
                <w:color w:val="auto"/>
              </w:rPr>
            </w:pPr>
            <w:r w:rsidRPr="00430E50">
              <w:rPr>
                <w:bCs/>
                <w:color w:val="auto"/>
              </w:rPr>
              <w:t xml:space="preserve">Probability of low profitability </w:t>
            </w:r>
          </w:p>
        </w:tc>
        <w:tc>
          <w:tcPr>
            <w:tcW w:w="1620" w:type="dxa"/>
          </w:tcPr>
          <w:p w14:paraId="1E632189" w14:textId="77777777" w:rsidR="00430E50" w:rsidRPr="00430E50" w:rsidRDefault="00430E50" w:rsidP="00430E50">
            <w:pPr>
              <w:rPr>
                <w:bCs/>
                <w:color w:val="auto"/>
              </w:rPr>
            </w:pPr>
          </w:p>
        </w:tc>
        <w:tc>
          <w:tcPr>
            <w:tcW w:w="1715" w:type="dxa"/>
            <w:gridSpan w:val="2"/>
          </w:tcPr>
          <w:p w14:paraId="5C0A43C8" w14:textId="77777777" w:rsidR="00430E50" w:rsidRPr="00430E50" w:rsidRDefault="00430E50" w:rsidP="00430E50">
            <w:pPr>
              <w:rPr>
                <w:bCs/>
                <w:color w:val="auto"/>
              </w:rPr>
            </w:pPr>
            <w:r w:rsidRPr="00430E50">
              <w:rPr>
                <w:bCs/>
                <w:color w:val="auto"/>
              </w:rPr>
              <w:t>Farmer evaluation</w:t>
            </w:r>
          </w:p>
        </w:tc>
      </w:tr>
      <w:tr w:rsidR="00430E50" w:rsidRPr="00430E50" w14:paraId="6A26CC0E" w14:textId="77777777" w:rsidTr="00962128">
        <w:tc>
          <w:tcPr>
            <w:tcW w:w="8910" w:type="dxa"/>
            <w:gridSpan w:val="11"/>
          </w:tcPr>
          <w:p w14:paraId="2DBDEC81" w14:textId="77777777" w:rsidR="00430E50" w:rsidRPr="00430E50" w:rsidRDefault="00430E50" w:rsidP="00430E50">
            <w:pPr>
              <w:rPr>
                <w:bCs/>
                <w:color w:val="auto"/>
              </w:rPr>
            </w:pPr>
            <w:r w:rsidRPr="00430E50">
              <w:rPr>
                <w:bCs/>
                <w:color w:val="auto"/>
              </w:rPr>
              <w:t>Environment</w:t>
            </w:r>
          </w:p>
        </w:tc>
      </w:tr>
      <w:tr w:rsidR="00430E50" w:rsidRPr="00430E50" w14:paraId="30136847" w14:textId="77777777" w:rsidTr="00962128">
        <w:tc>
          <w:tcPr>
            <w:tcW w:w="1435" w:type="dxa"/>
          </w:tcPr>
          <w:p w14:paraId="6D6F21F4" w14:textId="77777777" w:rsidR="00430E50" w:rsidRPr="00430E50" w:rsidRDefault="00430E50" w:rsidP="00430E50">
            <w:pPr>
              <w:rPr>
                <w:bCs/>
                <w:i/>
                <w:color w:val="auto"/>
              </w:rPr>
            </w:pPr>
            <w:r w:rsidRPr="00430E50">
              <w:rPr>
                <w:bCs/>
                <w:i/>
                <w:color w:val="auto"/>
              </w:rPr>
              <w:t>Vegetative cover</w:t>
            </w:r>
          </w:p>
        </w:tc>
        <w:tc>
          <w:tcPr>
            <w:tcW w:w="1530" w:type="dxa"/>
            <w:gridSpan w:val="3"/>
          </w:tcPr>
          <w:p w14:paraId="5B768AEB" w14:textId="77777777" w:rsidR="00430E50" w:rsidRPr="00430E50" w:rsidRDefault="00430E50" w:rsidP="00430E50">
            <w:pPr>
              <w:rPr>
                <w:bCs/>
                <w:color w:val="auto"/>
              </w:rPr>
            </w:pPr>
            <w:r w:rsidRPr="00430E50">
              <w:rPr>
                <w:bCs/>
                <w:color w:val="auto"/>
              </w:rPr>
              <w:t>% Vegetative cover by type</w:t>
            </w:r>
          </w:p>
        </w:tc>
        <w:tc>
          <w:tcPr>
            <w:tcW w:w="1170" w:type="dxa"/>
          </w:tcPr>
          <w:p w14:paraId="6DBC4E2F" w14:textId="77777777" w:rsidR="00430E50" w:rsidRPr="00430E50" w:rsidRDefault="00430E50" w:rsidP="00430E50">
            <w:pPr>
              <w:rPr>
                <w:bCs/>
                <w:color w:val="auto"/>
              </w:rPr>
            </w:pPr>
          </w:p>
        </w:tc>
        <w:tc>
          <w:tcPr>
            <w:tcW w:w="1440" w:type="dxa"/>
            <w:gridSpan w:val="3"/>
          </w:tcPr>
          <w:p w14:paraId="6C1041BB" w14:textId="77777777" w:rsidR="00430E50" w:rsidRPr="00430E50" w:rsidRDefault="00430E50" w:rsidP="00430E50">
            <w:pPr>
              <w:rPr>
                <w:bCs/>
                <w:color w:val="auto"/>
              </w:rPr>
            </w:pPr>
          </w:p>
        </w:tc>
        <w:tc>
          <w:tcPr>
            <w:tcW w:w="1620" w:type="dxa"/>
          </w:tcPr>
          <w:p w14:paraId="46B68910" w14:textId="77777777" w:rsidR="00430E50" w:rsidRPr="00430E50" w:rsidRDefault="00430E50" w:rsidP="00430E50">
            <w:pPr>
              <w:rPr>
                <w:bCs/>
                <w:color w:val="auto"/>
              </w:rPr>
            </w:pPr>
          </w:p>
        </w:tc>
        <w:tc>
          <w:tcPr>
            <w:tcW w:w="1715" w:type="dxa"/>
            <w:gridSpan w:val="2"/>
          </w:tcPr>
          <w:p w14:paraId="63B4F477" w14:textId="77777777" w:rsidR="00430E50" w:rsidRPr="00430E50" w:rsidRDefault="00430E50" w:rsidP="00430E50">
            <w:pPr>
              <w:rPr>
                <w:bCs/>
                <w:color w:val="auto"/>
              </w:rPr>
            </w:pPr>
            <w:r w:rsidRPr="00430E50">
              <w:rPr>
                <w:bCs/>
                <w:color w:val="auto"/>
              </w:rPr>
              <w:t>Remote sensing</w:t>
            </w:r>
          </w:p>
        </w:tc>
      </w:tr>
      <w:tr w:rsidR="00430E50" w:rsidRPr="00430E50" w14:paraId="277CB51F" w14:textId="77777777" w:rsidTr="00962128">
        <w:tc>
          <w:tcPr>
            <w:tcW w:w="1435" w:type="dxa"/>
          </w:tcPr>
          <w:p w14:paraId="7394269C" w14:textId="77777777" w:rsidR="00430E50" w:rsidRPr="00430E50" w:rsidRDefault="00430E50" w:rsidP="00430E50">
            <w:pPr>
              <w:rPr>
                <w:bCs/>
                <w:i/>
                <w:color w:val="auto"/>
              </w:rPr>
            </w:pPr>
            <w:r w:rsidRPr="00430E50">
              <w:rPr>
                <w:bCs/>
                <w:i/>
                <w:color w:val="auto"/>
              </w:rPr>
              <w:t xml:space="preserve">Fuel availability, soil </w:t>
            </w:r>
          </w:p>
        </w:tc>
        <w:tc>
          <w:tcPr>
            <w:tcW w:w="1530" w:type="dxa"/>
            <w:gridSpan w:val="3"/>
          </w:tcPr>
          <w:p w14:paraId="159A1F11" w14:textId="77777777" w:rsidR="00430E50" w:rsidRPr="00430E50" w:rsidRDefault="00430E50" w:rsidP="00430E50">
            <w:pPr>
              <w:rPr>
                <w:bCs/>
                <w:color w:val="auto"/>
              </w:rPr>
            </w:pPr>
            <w:r w:rsidRPr="00430E50">
              <w:rPr>
                <w:bCs/>
                <w:color w:val="auto"/>
              </w:rPr>
              <w:t>Fuel biomass (kg/ha/season)</w:t>
            </w:r>
          </w:p>
        </w:tc>
        <w:tc>
          <w:tcPr>
            <w:tcW w:w="1170" w:type="dxa"/>
          </w:tcPr>
          <w:p w14:paraId="54A69455" w14:textId="77777777" w:rsidR="00430E50" w:rsidRPr="00430E50" w:rsidRDefault="00430E50" w:rsidP="00430E50">
            <w:pPr>
              <w:rPr>
                <w:bCs/>
                <w:color w:val="auto"/>
              </w:rPr>
            </w:pPr>
          </w:p>
        </w:tc>
        <w:tc>
          <w:tcPr>
            <w:tcW w:w="1440" w:type="dxa"/>
            <w:gridSpan w:val="3"/>
          </w:tcPr>
          <w:p w14:paraId="159573D2" w14:textId="77777777" w:rsidR="00430E50" w:rsidRPr="00430E50" w:rsidRDefault="00430E50" w:rsidP="00430E50">
            <w:pPr>
              <w:rPr>
                <w:bCs/>
                <w:color w:val="auto"/>
              </w:rPr>
            </w:pPr>
          </w:p>
        </w:tc>
        <w:tc>
          <w:tcPr>
            <w:tcW w:w="1620" w:type="dxa"/>
          </w:tcPr>
          <w:p w14:paraId="21890B32" w14:textId="77777777" w:rsidR="00430E50" w:rsidRPr="00430E50" w:rsidRDefault="00430E50" w:rsidP="00430E50">
            <w:pPr>
              <w:rPr>
                <w:bCs/>
                <w:color w:val="auto"/>
              </w:rPr>
            </w:pPr>
          </w:p>
        </w:tc>
        <w:tc>
          <w:tcPr>
            <w:tcW w:w="1715" w:type="dxa"/>
            <w:gridSpan w:val="2"/>
          </w:tcPr>
          <w:p w14:paraId="217F30B8" w14:textId="77777777" w:rsidR="00430E50" w:rsidRPr="00430E50" w:rsidRDefault="00430E50" w:rsidP="00430E50">
            <w:pPr>
              <w:rPr>
                <w:bCs/>
                <w:color w:val="auto"/>
              </w:rPr>
            </w:pPr>
            <w:r w:rsidRPr="00430E50">
              <w:rPr>
                <w:bCs/>
                <w:color w:val="auto"/>
              </w:rPr>
              <w:t>Participatory exercise</w:t>
            </w:r>
          </w:p>
        </w:tc>
      </w:tr>
      <w:tr w:rsidR="00430E50" w:rsidRPr="00430E50" w14:paraId="341478BC" w14:textId="77777777" w:rsidTr="00962128">
        <w:tc>
          <w:tcPr>
            <w:tcW w:w="1435" w:type="dxa"/>
            <w:vMerge w:val="restart"/>
          </w:tcPr>
          <w:p w14:paraId="763D3B87" w14:textId="77777777" w:rsidR="00430E50" w:rsidRPr="00430E50" w:rsidRDefault="00430E50" w:rsidP="00430E50">
            <w:pPr>
              <w:rPr>
                <w:bCs/>
                <w:i/>
                <w:color w:val="auto"/>
              </w:rPr>
            </w:pPr>
            <w:r w:rsidRPr="00430E50">
              <w:rPr>
                <w:bCs/>
                <w:i/>
                <w:color w:val="auto"/>
              </w:rPr>
              <w:t>Soil chemical quality</w:t>
            </w:r>
          </w:p>
        </w:tc>
        <w:tc>
          <w:tcPr>
            <w:tcW w:w="1530" w:type="dxa"/>
            <w:gridSpan w:val="3"/>
          </w:tcPr>
          <w:p w14:paraId="26219F02" w14:textId="77777777" w:rsidR="00430E50" w:rsidRPr="00430E50" w:rsidRDefault="00430E50" w:rsidP="00430E50">
            <w:pPr>
              <w:rPr>
                <w:bCs/>
                <w:color w:val="auto"/>
              </w:rPr>
            </w:pPr>
            <w:r w:rsidRPr="00430E50">
              <w:rPr>
                <w:bCs/>
                <w:color w:val="auto"/>
              </w:rPr>
              <w:t>Soil nutrient levels (g/kg)</w:t>
            </w:r>
          </w:p>
        </w:tc>
        <w:tc>
          <w:tcPr>
            <w:tcW w:w="1170" w:type="dxa"/>
          </w:tcPr>
          <w:p w14:paraId="72DDD808" w14:textId="77777777" w:rsidR="00430E50" w:rsidRPr="00430E50" w:rsidRDefault="00430E50" w:rsidP="00430E50">
            <w:pPr>
              <w:rPr>
                <w:bCs/>
                <w:color w:val="auto"/>
              </w:rPr>
            </w:pPr>
          </w:p>
        </w:tc>
        <w:tc>
          <w:tcPr>
            <w:tcW w:w="1440" w:type="dxa"/>
            <w:gridSpan w:val="3"/>
          </w:tcPr>
          <w:p w14:paraId="43B58F9C" w14:textId="77777777" w:rsidR="00430E50" w:rsidRPr="00430E50" w:rsidRDefault="00430E50" w:rsidP="00430E50">
            <w:pPr>
              <w:rPr>
                <w:bCs/>
                <w:color w:val="auto"/>
              </w:rPr>
            </w:pPr>
          </w:p>
        </w:tc>
        <w:tc>
          <w:tcPr>
            <w:tcW w:w="1620" w:type="dxa"/>
          </w:tcPr>
          <w:p w14:paraId="2753324F" w14:textId="77777777" w:rsidR="00430E50" w:rsidRPr="00430E50" w:rsidRDefault="00430E50" w:rsidP="00430E50">
            <w:pPr>
              <w:rPr>
                <w:bCs/>
                <w:color w:val="auto"/>
              </w:rPr>
            </w:pPr>
          </w:p>
        </w:tc>
        <w:tc>
          <w:tcPr>
            <w:tcW w:w="1715" w:type="dxa"/>
            <w:gridSpan w:val="2"/>
          </w:tcPr>
          <w:p w14:paraId="3DBDC3FC" w14:textId="77777777" w:rsidR="00430E50" w:rsidRPr="00430E50" w:rsidRDefault="00430E50" w:rsidP="00430E50">
            <w:pPr>
              <w:rPr>
                <w:bCs/>
                <w:color w:val="auto"/>
              </w:rPr>
            </w:pPr>
            <w:r w:rsidRPr="00430E50">
              <w:rPr>
                <w:bCs/>
                <w:color w:val="auto"/>
              </w:rPr>
              <w:t>Soil tests</w:t>
            </w:r>
          </w:p>
        </w:tc>
      </w:tr>
      <w:tr w:rsidR="00430E50" w:rsidRPr="00430E50" w14:paraId="69928EF5" w14:textId="77777777" w:rsidTr="00962128">
        <w:tc>
          <w:tcPr>
            <w:tcW w:w="1435" w:type="dxa"/>
            <w:vMerge/>
          </w:tcPr>
          <w:p w14:paraId="10688424" w14:textId="77777777" w:rsidR="00430E50" w:rsidRPr="00430E50" w:rsidRDefault="00430E50" w:rsidP="00430E50">
            <w:pPr>
              <w:rPr>
                <w:bCs/>
                <w:color w:val="auto"/>
              </w:rPr>
            </w:pPr>
          </w:p>
        </w:tc>
        <w:tc>
          <w:tcPr>
            <w:tcW w:w="1530" w:type="dxa"/>
            <w:gridSpan w:val="3"/>
          </w:tcPr>
          <w:p w14:paraId="14A20344" w14:textId="77777777" w:rsidR="00430E50" w:rsidRPr="00430E50" w:rsidRDefault="00430E50" w:rsidP="00430E50">
            <w:pPr>
              <w:rPr>
                <w:bCs/>
                <w:color w:val="auto"/>
              </w:rPr>
            </w:pPr>
            <w:r w:rsidRPr="00430E50">
              <w:rPr>
                <w:bCs/>
                <w:color w:val="auto"/>
              </w:rPr>
              <w:t>Biological nitrogen fixation</w:t>
            </w:r>
          </w:p>
          <w:p w14:paraId="2664054C" w14:textId="77777777" w:rsidR="00430E50" w:rsidRPr="00430E50" w:rsidRDefault="00430E50" w:rsidP="00430E50">
            <w:pPr>
              <w:rPr>
                <w:bCs/>
                <w:color w:val="auto"/>
              </w:rPr>
            </w:pPr>
            <w:r w:rsidRPr="00430E50">
              <w:rPr>
                <w:bCs/>
                <w:color w:val="auto"/>
              </w:rPr>
              <w:t xml:space="preserve">(kg N </w:t>
            </w:r>
            <w:proofErr w:type="gramStart"/>
            <w:r w:rsidRPr="00430E50">
              <w:rPr>
                <w:bCs/>
                <w:color w:val="auto"/>
              </w:rPr>
              <w:t>ha</w:t>
            </w:r>
            <w:r w:rsidRPr="00430E50">
              <w:rPr>
                <w:bCs/>
                <w:color w:val="auto"/>
                <w:vertAlign w:val="superscript"/>
              </w:rPr>
              <w:t>-1</w:t>
            </w:r>
            <w:proofErr w:type="gramEnd"/>
            <w:r w:rsidRPr="00430E50">
              <w:rPr>
                <w:bCs/>
                <w:color w:val="auto"/>
              </w:rPr>
              <w:t>)</w:t>
            </w:r>
          </w:p>
        </w:tc>
        <w:tc>
          <w:tcPr>
            <w:tcW w:w="1170" w:type="dxa"/>
          </w:tcPr>
          <w:p w14:paraId="662BF3EC" w14:textId="77777777" w:rsidR="00430E50" w:rsidRPr="00430E50" w:rsidRDefault="00430E50" w:rsidP="00430E50">
            <w:pPr>
              <w:rPr>
                <w:bCs/>
                <w:color w:val="auto"/>
              </w:rPr>
            </w:pPr>
          </w:p>
        </w:tc>
        <w:tc>
          <w:tcPr>
            <w:tcW w:w="1440" w:type="dxa"/>
            <w:gridSpan w:val="3"/>
          </w:tcPr>
          <w:p w14:paraId="3F39913B" w14:textId="77777777" w:rsidR="00430E50" w:rsidRPr="00430E50" w:rsidRDefault="00430E50" w:rsidP="00430E50">
            <w:pPr>
              <w:rPr>
                <w:bCs/>
                <w:color w:val="auto"/>
              </w:rPr>
            </w:pPr>
          </w:p>
        </w:tc>
        <w:tc>
          <w:tcPr>
            <w:tcW w:w="1620" w:type="dxa"/>
          </w:tcPr>
          <w:p w14:paraId="1E855EE0" w14:textId="77777777" w:rsidR="00430E50" w:rsidRPr="00430E50" w:rsidRDefault="00430E50" w:rsidP="00430E50">
            <w:pPr>
              <w:rPr>
                <w:bCs/>
                <w:color w:val="auto"/>
              </w:rPr>
            </w:pPr>
          </w:p>
        </w:tc>
        <w:tc>
          <w:tcPr>
            <w:tcW w:w="1715" w:type="dxa"/>
            <w:gridSpan w:val="2"/>
          </w:tcPr>
          <w:p w14:paraId="7D957410" w14:textId="77777777" w:rsidR="00430E50" w:rsidRPr="00430E50" w:rsidRDefault="00430E50" w:rsidP="00430E50">
            <w:pPr>
              <w:rPr>
                <w:bCs/>
                <w:color w:val="auto"/>
              </w:rPr>
            </w:pPr>
            <w:r w:rsidRPr="00430E50">
              <w:rPr>
                <w:bCs/>
                <w:color w:val="auto"/>
              </w:rPr>
              <w:t>Soil tests</w:t>
            </w:r>
          </w:p>
        </w:tc>
      </w:tr>
      <w:tr w:rsidR="00430E50" w:rsidRPr="00430E50" w14:paraId="36AC10D0" w14:textId="77777777" w:rsidTr="00962128">
        <w:tc>
          <w:tcPr>
            <w:tcW w:w="1435" w:type="dxa"/>
          </w:tcPr>
          <w:p w14:paraId="368344AA" w14:textId="77777777" w:rsidR="00430E50" w:rsidRPr="00430E50" w:rsidRDefault="00430E50" w:rsidP="00430E50">
            <w:pPr>
              <w:rPr>
                <w:bCs/>
                <w:color w:val="auto"/>
              </w:rPr>
            </w:pPr>
            <w:r w:rsidRPr="00430E50">
              <w:rPr>
                <w:bCs/>
                <w:i/>
                <w:color w:val="auto"/>
              </w:rPr>
              <w:t>Soil physical quality</w:t>
            </w:r>
          </w:p>
        </w:tc>
        <w:tc>
          <w:tcPr>
            <w:tcW w:w="1530" w:type="dxa"/>
            <w:gridSpan w:val="3"/>
          </w:tcPr>
          <w:p w14:paraId="64EE0AAB" w14:textId="77777777" w:rsidR="00430E50" w:rsidRPr="00430E50" w:rsidRDefault="00430E50" w:rsidP="00430E50">
            <w:pPr>
              <w:rPr>
                <w:bCs/>
                <w:color w:val="auto"/>
              </w:rPr>
            </w:pPr>
            <w:r w:rsidRPr="00430E50">
              <w:rPr>
                <w:bCs/>
                <w:color w:val="auto"/>
              </w:rPr>
              <w:t>Infiltration rate</w:t>
            </w:r>
          </w:p>
        </w:tc>
        <w:tc>
          <w:tcPr>
            <w:tcW w:w="1170" w:type="dxa"/>
          </w:tcPr>
          <w:p w14:paraId="1B1C24F4" w14:textId="77777777" w:rsidR="00430E50" w:rsidRPr="00430E50" w:rsidRDefault="00430E50" w:rsidP="00430E50">
            <w:pPr>
              <w:rPr>
                <w:bCs/>
                <w:color w:val="auto"/>
              </w:rPr>
            </w:pPr>
          </w:p>
        </w:tc>
        <w:tc>
          <w:tcPr>
            <w:tcW w:w="1440" w:type="dxa"/>
            <w:gridSpan w:val="3"/>
          </w:tcPr>
          <w:p w14:paraId="21C26E86" w14:textId="77777777" w:rsidR="00430E50" w:rsidRPr="00430E50" w:rsidRDefault="00430E50" w:rsidP="00430E50">
            <w:pPr>
              <w:rPr>
                <w:bCs/>
                <w:color w:val="auto"/>
              </w:rPr>
            </w:pPr>
          </w:p>
        </w:tc>
        <w:tc>
          <w:tcPr>
            <w:tcW w:w="1620" w:type="dxa"/>
          </w:tcPr>
          <w:p w14:paraId="3B16C1E7" w14:textId="77777777" w:rsidR="00430E50" w:rsidRPr="00430E50" w:rsidRDefault="00430E50" w:rsidP="00430E50">
            <w:pPr>
              <w:rPr>
                <w:bCs/>
                <w:color w:val="auto"/>
              </w:rPr>
            </w:pPr>
          </w:p>
        </w:tc>
        <w:tc>
          <w:tcPr>
            <w:tcW w:w="1715" w:type="dxa"/>
            <w:gridSpan w:val="2"/>
          </w:tcPr>
          <w:p w14:paraId="73198FBC" w14:textId="77777777" w:rsidR="00430E50" w:rsidRPr="00430E50" w:rsidRDefault="00430E50" w:rsidP="00430E50">
            <w:pPr>
              <w:rPr>
                <w:bCs/>
                <w:color w:val="auto"/>
              </w:rPr>
            </w:pPr>
            <w:r w:rsidRPr="00430E50">
              <w:rPr>
                <w:bCs/>
                <w:color w:val="auto"/>
              </w:rPr>
              <w:t>Soil tests</w:t>
            </w:r>
          </w:p>
        </w:tc>
      </w:tr>
      <w:tr w:rsidR="00430E50" w:rsidRPr="00430E50" w14:paraId="68D495AC" w14:textId="77777777" w:rsidTr="00962128">
        <w:tc>
          <w:tcPr>
            <w:tcW w:w="8910" w:type="dxa"/>
            <w:gridSpan w:val="11"/>
          </w:tcPr>
          <w:p w14:paraId="020DDC99" w14:textId="77777777" w:rsidR="00430E50" w:rsidRPr="00430E50" w:rsidRDefault="00430E50" w:rsidP="00430E50">
            <w:pPr>
              <w:rPr>
                <w:bCs/>
                <w:color w:val="auto"/>
              </w:rPr>
            </w:pPr>
            <w:r w:rsidRPr="00430E50">
              <w:rPr>
                <w:bCs/>
                <w:color w:val="auto"/>
              </w:rPr>
              <w:t>Human condition</w:t>
            </w:r>
          </w:p>
        </w:tc>
      </w:tr>
      <w:tr w:rsidR="00430E50" w:rsidRPr="00430E50" w14:paraId="04144B13" w14:textId="77777777" w:rsidTr="00962128">
        <w:tc>
          <w:tcPr>
            <w:tcW w:w="1435" w:type="dxa"/>
          </w:tcPr>
          <w:p w14:paraId="3E7EDB40" w14:textId="77777777" w:rsidR="00430E50" w:rsidRPr="00430E50" w:rsidRDefault="00430E50" w:rsidP="00430E50">
            <w:pPr>
              <w:rPr>
                <w:bCs/>
                <w:color w:val="auto"/>
              </w:rPr>
            </w:pPr>
            <w:r w:rsidRPr="00430E50">
              <w:rPr>
                <w:bCs/>
                <w:i/>
                <w:color w:val="auto"/>
              </w:rPr>
              <w:t>Nutrition</w:t>
            </w:r>
          </w:p>
        </w:tc>
        <w:tc>
          <w:tcPr>
            <w:tcW w:w="1530" w:type="dxa"/>
            <w:gridSpan w:val="3"/>
          </w:tcPr>
          <w:p w14:paraId="23AE0915" w14:textId="77777777" w:rsidR="00430E50" w:rsidRPr="00430E50" w:rsidRDefault="00430E50" w:rsidP="00430E50">
            <w:pPr>
              <w:rPr>
                <w:bCs/>
                <w:color w:val="auto"/>
              </w:rPr>
            </w:pPr>
            <w:r w:rsidRPr="00430E50">
              <w:rPr>
                <w:bCs/>
                <w:color w:val="auto"/>
              </w:rPr>
              <w:t>Protein production (g/ha)</w:t>
            </w:r>
          </w:p>
        </w:tc>
        <w:tc>
          <w:tcPr>
            <w:tcW w:w="1170" w:type="dxa"/>
          </w:tcPr>
          <w:p w14:paraId="669F3482" w14:textId="77777777" w:rsidR="00430E50" w:rsidRPr="00430E50" w:rsidRDefault="00430E50" w:rsidP="00430E50">
            <w:pPr>
              <w:rPr>
                <w:bCs/>
                <w:color w:val="auto"/>
              </w:rPr>
            </w:pPr>
          </w:p>
        </w:tc>
        <w:tc>
          <w:tcPr>
            <w:tcW w:w="1440" w:type="dxa"/>
            <w:gridSpan w:val="3"/>
          </w:tcPr>
          <w:p w14:paraId="04AE3CD1" w14:textId="77777777" w:rsidR="00430E50" w:rsidRPr="00430E50" w:rsidRDefault="00430E50" w:rsidP="00430E50">
            <w:pPr>
              <w:rPr>
                <w:bCs/>
                <w:color w:val="auto"/>
              </w:rPr>
            </w:pPr>
          </w:p>
        </w:tc>
        <w:tc>
          <w:tcPr>
            <w:tcW w:w="1620" w:type="dxa"/>
          </w:tcPr>
          <w:p w14:paraId="2B5FCC62" w14:textId="77777777" w:rsidR="00430E50" w:rsidRPr="00430E50" w:rsidRDefault="00430E50" w:rsidP="00430E50">
            <w:pPr>
              <w:rPr>
                <w:bCs/>
                <w:color w:val="auto"/>
              </w:rPr>
            </w:pPr>
          </w:p>
        </w:tc>
        <w:tc>
          <w:tcPr>
            <w:tcW w:w="1715" w:type="dxa"/>
            <w:gridSpan w:val="2"/>
          </w:tcPr>
          <w:p w14:paraId="153096C2" w14:textId="77777777" w:rsidR="00430E50" w:rsidRPr="00430E50" w:rsidRDefault="00430E50" w:rsidP="00430E50">
            <w:pPr>
              <w:rPr>
                <w:bCs/>
                <w:color w:val="auto"/>
              </w:rPr>
            </w:pPr>
            <w:r w:rsidRPr="00430E50">
              <w:rPr>
                <w:bCs/>
                <w:color w:val="auto"/>
              </w:rPr>
              <w:t>Lookup tables</w:t>
            </w:r>
          </w:p>
        </w:tc>
      </w:tr>
      <w:tr w:rsidR="00430E50" w:rsidRPr="00430E50" w14:paraId="46ADD297" w14:textId="77777777" w:rsidTr="00962128">
        <w:tc>
          <w:tcPr>
            <w:tcW w:w="1435" w:type="dxa"/>
          </w:tcPr>
          <w:p w14:paraId="1990CD07" w14:textId="77777777" w:rsidR="00430E50" w:rsidRPr="00430E50" w:rsidRDefault="00430E50" w:rsidP="00430E50">
            <w:pPr>
              <w:rPr>
                <w:bCs/>
                <w:i/>
                <w:color w:val="auto"/>
              </w:rPr>
            </w:pPr>
            <w:r w:rsidRPr="00430E50">
              <w:rPr>
                <w:bCs/>
                <w:i/>
                <w:color w:val="auto"/>
              </w:rPr>
              <w:t xml:space="preserve">Food security </w:t>
            </w:r>
          </w:p>
          <w:p w14:paraId="63165710" w14:textId="77777777" w:rsidR="00430E50" w:rsidRPr="00430E50" w:rsidRDefault="00430E50" w:rsidP="00430E50">
            <w:pPr>
              <w:rPr>
                <w:bCs/>
                <w:color w:val="auto"/>
              </w:rPr>
            </w:pPr>
          </w:p>
        </w:tc>
        <w:tc>
          <w:tcPr>
            <w:tcW w:w="1530" w:type="dxa"/>
            <w:gridSpan w:val="3"/>
          </w:tcPr>
          <w:p w14:paraId="6B16F2A0" w14:textId="77777777" w:rsidR="00430E50" w:rsidRPr="00430E50" w:rsidRDefault="00430E50" w:rsidP="00430E50">
            <w:pPr>
              <w:rPr>
                <w:bCs/>
                <w:color w:val="auto"/>
              </w:rPr>
            </w:pPr>
            <w:r w:rsidRPr="00430E50">
              <w:rPr>
                <w:bCs/>
                <w:color w:val="auto"/>
              </w:rPr>
              <w:t xml:space="preserve">Food production (Calories/ha/year) </w:t>
            </w:r>
          </w:p>
          <w:p w14:paraId="6A66E0F4" w14:textId="77777777" w:rsidR="00430E50" w:rsidRPr="00430E50" w:rsidRDefault="00430E50" w:rsidP="00430E50">
            <w:pPr>
              <w:rPr>
                <w:bCs/>
                <w:color w:val="auto"/>
              </w:rPr>
            </w:pPr>
          </w:p>
        </w:tc>
        <w:tc>
          <w:tcPr>
            <w:tcW w:w="1170" w:type="dxa"/>
          </w:tcPr>
          <w:p w14:paraId="07D0E229" w14:textId="77777777" w:rsidR="00430E50" w:rsidRPr="00430E50" w:rsidRDefault="00430E50" w:rsidP="00430E50">
            <w:pPr>
              <w:rPr>
                <w:bCs/>
                <w:color w:val="auto"/>
              </w:rPr>
            </w:pPr>
          </w:p>
        </w:tc>
        <w:tc>
          <w:tcPr>
            <w:tcW w:w="1440" w:type="dxa"/>
            <w:gridSpan w:val="3"/>
          </w:tcPr>
          <w:p w14:paraId="7380F97C" w14:textId="77777777" w:rsidR="00430E50" w:rsidRPr="00430E50" w:rsidRDefault="00430E50" w:rsidP="00430E50">
            <w:pPr>
              <w:rPr>
                <w:bCs/>
                <w:color w:val="auto"/>
              </w:rPr>
            </w:pPr>
            <w:r w:rsidRPr="00430E50">
              <w:rPr>
                <w:bCs/>
                <w:color w:val="auto"/>
              </w:rPr>
              <w:t>Months of food insecurity; Rating of food security</w:t>
            </w:r>
          </w:p>
        </w:tc>
        <w:tc>
          <w:tcPr>
            <w:tcW w:w="1620" w:type="dxa"/>
          </w:tcPr>
          <w:p w14:paraId="35F00BE6" w14:textId="77777777" w:rsidR="00430E50" w:rsidRPr="00430E50" w:rsidRDefault="00430E50" w:rsidP="00430E50">
            <w:pPr>
              <w:rPr>
                <w:bCs/>
                <w:color w:val="auto"/>
              </w:rPr>
            </w:pPr>
          </w:p>
        </w:tc>
        <w:tc>
          <w:tcPr>
            <w:tcW w:w="1715" w:type="dxa"/>
            <w:gridSpan w:val="2"/>
          </w:tcPr>
          <w:p w14:paraId="55054827" w14:textId="77777777" w:rsidR="00430E50" w:rsidRPr="00430E50" w:rsidRDefault="00430E50" w:rsidP="00430E50">
            <w:pPr>
              <w:rPr>
                <w:bCs/>
                <w:color w:val="auto"/>
              </w:rPr>
            </w:pPr>
            <w:r w:rsidRPr="00430E50">
              <w:rPr>
                <w:bCs/>
                <w:color w:val="auto"/>
              </w:rPr>
              <w:t>Field measurement/ lookup tables</w:t>
            </w:r>
          </w:p>
        </w:tc>
      </w:tr>
      <w:tr w:rsidR="00430E50" w:rsidRPr="00430E50" w14:paraId="3A8B3F45" w14:textId="77777777" w:rsidTr="00962128">
        <w:tc>
          <w:tcPr>
            <w:tcW w:w="8910" w:type="dxa"/>
            <w:gridSpan w:val="11"/>
          </w:tcPr>
          <w:p w14:paraId="1574BD34" w14:textId="77777777" w:rsidR="00430E50" w:rsidRPr="00430E50" w:rsidRDefault="00430E50" w:rsidP="00430E50">
            <w:pPr>
              <w:rPr>
                <w:bCs/>
                <w:color w:val="auto"/>
              </w:rPr>
            </w:pPr>
            <w:r w:rsidRPr="00430E50">
              <w:rPr>
                <w:bCs/>
                <w:color w:val="auto"/>
              </w:rPr>
              <w:t>Social</w:t>
            </w:r>
          </w:p>
        </w:tc>
      </w:tr>
      <w:tr w:rsidR="00430E50" w:rsidRPr="00430E50" w14:paraId="1636300D" w14:textId="77777777" w:rsidTr="00962128">
        <w:tc>
          <w:tcPr>
            <w:tcW w:w="1435" w:type="dxa"/>
            <w:vMerge w:val="restart"/>
          </w:tcPr>
          <w:p w14:paraId="0B070992" w14:textId="77777777" w:rsidR="00430E50" w:rsidRPr="00430E50" w:rsidRDefault="00430E50" w:rsidP="00430E50">
            <w:pPr>
              <w:rPr>
                <w:bCs/>
                <w:i/>
                <w:color w:val="auto"/>
              </w:rPr>
            </w:pPr>
            <w:r w:rsidRPr="00430E50">
              <w:rPr>
                <w:bCs/>
                <w:i/>
                <w:color w:val="auto"/>
              </w:rPr>
              <w:t xml:space="preserve">Gender equity </w:t>
            </w:r>
          </w:p>
          <w:p w14:paraId="2806CECD" w14:textId="77777777" w:rsidR="00430E50" w:rsidRPr="00430E50" w:rsidRDefault="00430E50" w:rsidP="00430E50">
            <w:pPr>
              <w:rPr>
                <w:bCs/>
                <w:color w:val="auto"/>
              </w:rPr>
            </w:pPr>
          </w:p>
        </w:tc>
        <w:tc>
          <w:tcPr>
            <w:tcW w:w="1530" w:type="dxa"/>
            <w:gridSpan w:val="3"/>
          </w:tcPr>
          <w:p w14:paraId="2838611F" w14:textId="77777777" w:rsidR="00430E50" w:rsidRPr="00430E50" w:rsidRDefault="00430E50" w:rsidP="00430E50">
            <w:pPr>
              <w:rPr>
                <w:bCs/>
                <w:color w:val="auto"/>
                <w:lang w:val="en-AU"/>
              </w:rPr>
            </w:pPr>
          </w:p>
        </w:tc>
        <w:tc>
          <w:tcPr>
            <w:tcW w:w="1170" w:type="dxa"/>
          </w:tcPr>
          <w:p w14:paraId="15F2A327" w14:textId="77777777" w:rsidR="00430E50" w:rsidRPr="00430E50" w:rsidRDefault="00430E50" w:rsidP="00430E50">
            <w:pPr>
              <w:rPr>
                <w:bCs/>
                <w:color w:val="auto"/>
                <w:lang w:val="en-AU"/>
              </w:rPr>
            </w:pPr>
          </w:p>
        </w:tc>
        <w:tc>
          <w:tcPr>
            <w:tcW w:w="1440" w:type="dxa"/>
            <w:gridSpan w:val="3"/>
          </w:tcPr>
          <w:p w14:paraId="1869CE2F" w14:textId="77777777" w:rsidR="00430E50" w:rsidRPr="00430E50" w:rsidRDefault="00430E50" w:rsidP="00430E50">
            <w:pPr>
              <w:rPr>
                <w:bCs/>
                <w:color w:val="auto"/>
              </w:rPr>
            </w:pPr>
            <w:r w:rsidRPr="00430E50">
              <w:rPr>
                <w:bCs/>
                <w:color w:val="auto"/>
              </w:rPr>
              <w:t xml:space="preserve">Time allocation by gender </w:t>
            </w:r>
          </w:p>
        </w:tc>
        <w:tc>
          <w:tcPr>
            <w:tcW w:w="1620" w:type="dxa"/>
          </w:tcPr>
          <w:p w14:paraId="2E17B1B3" w14:textId="77777777" w:rsidR="00430E50" w:rsidRPr="00430E50" w:rsidRDefault="00430E50" w:rsidP="00430E50">
            <w:pPr>
              <w:rPr>
                <w:bCs/>
                <w:color w:val="auto"/>
              </w:rPr>
            </w:pPr>
          </w:p>
        </w:tc>
        <w:tc>
          <w:tcPr>
            <w:tcW w:w="1715" w:type="dxa"/>
            <w:gridSpan w:val="2"/>
          </w:tcPr>
          <w:p w14:paraId="5E08E496" w14:textId="77777777" w:rsidR="00430E50" w:rsidRPr="00430E50" w:rsidRDefault="00430E50" w:rsidP="00430E50">
            <w:pPr>
              <w:rPr>
                <w:bCs/>
                <w:color w:val="auto"/>
              </w:rPr>
            </w:pPr>
            <w:r w:rsidRPr="00430E50">
              <w:rPr>
                <w:bCs/>
                <w:color w:val="auto"/>
              </w:rPr>
              <w:t xml:space="preserve">Key informant interviews </w:t>
            </w:r>
          </w:p>
        </w:tc>
      </w:tr>
      <w:tr w:rsidR="00430E50" w:rsidRPr="00430E50" w14:paraId="360F4F0F" w14:textId="77777777" w:rsidTr="00962128">
        <w:tc>
          <w:tcPr>
            <w:tcW w:w="1435" w:type="dxa"/>
            <w:vMerge/>
          </w:tcPr>
          <w:p w14:paraId="37DE293B" w14:textId="77777777" w:rsidR="00430E50" w:rsidRPr="00430E50" w:rsidRDefault="00430E50" w:rsidP="00430E50">
            <w:pPr>
              <w:rPr>
                <w:bCs/>
                <w:color w:val="auto"/>
              </w:rPr>
            </w:pPr>
          </w:p>
        </w:tc>
        <w:tc>
          <w:tcPr>
            <w:tcW w:w="1530" w:type="dxa"/>
            <w:gridSpan w:val="3"/>
          </w:tcPr>
          <w:p w14:paraId="60E09359" w14:textId="77777777" w:rsidR="00430E50" w:rsidRPr="00430E50" w:rsidRDefault="00430E50" w:rsidP="00430E50">
            <w:pPr>
              <w:rPr>
                <w:bCs/>
                <w:color w:val="auto"/>
              </w:rPr>
            </w:pPr>
          </w:p>
        </w:tc>
        <w:tc>
          <w:tcPr>
            <w:tcW w:w="1170" w:type="dxa"/>
          </w:tcPr>
          <w:p w14:paraId="2281B226" w14:textId="77777777" w:rsidR="00430E50" w:rsidRPr="00430E50" w:rsidRDefault="00430E50" w:rsidP="00430E50">
            <w:pPr>
              <w:rPr>
                <w:bCs/>
                <w:color w:val="auto"/>
              </w:rPr>
            </w:pPr>
          </w:p>
        </w:tc>
        <w:tc>
          <w:tcPr>
            <w:tcW w:w="1440" w:type="dxa"/>
            <w:gridSpan w:val="3"/>
          </w:tcPr>
          <w:p w14:paraId="649C1619" w14:textId="77777777" w:rsidR="00430E50" w:rsidRPr="00430E50" w:rsidRDefault="00430E50" w:rsidP="00430E50">
            <w:pPr>
              <w:rPr>
                <w:bCs/>
                <w:color w:val="auto"/>
              </w:rPr>
            </w:pPr>
            <w:r w:rsidRPr="00430E50">
              <w:rPr>
                <w:bCs/>
                <w:color w:val="auto"/>
              </w:rPr>
              <w:t>Management control by gender</w:t>
            </w:r>
            <w:r w:rsidRPr="00430E50">
              <w:rPr>
                <w:bCs/>
                <w:color w:val="auto"/>
                <w:lang w:val="en-AU"/>
              </w:rPr>
              <w:t xml:space="preserve"> </w:t>
            </w:r>
          </w:p>
        </w:tc>
        <w:tc>
          <w:tcPr>
            <w:tcW w:w="1620" w:type="dxa"/>
          </w:tcPr>
          <w:p w14:paraId="5308A30F" w14:textId="77777777" w:rsidR="00430E50" w:rsidRPr="00430E50" w:rsidRDefault="00430E50" w:rsidP="00430E50">
            <w:pPr>
              <w:rPr>
                <w:bCs/>
                <w:color w:val="auto"/>
              </w:rPr>
            </w:pPr>
          </w:p>
        </w:tc>
        <w:tc>
          <w:tcPr>
            <w:tcW w:w="1715" w:type="dxa"/>
            <w:gridSpan w:val="2"/>
          </w:tcPr>
          <w:p w14:paraId="0D645875" w14:textId="77777777" w:rsidR="00430E50" w:rsidRPr="00430E50" w:rsidRDefault="00430E50" w:rsidP="00430E50">
            <w:pPr>
              <w:rPr>
                <w:bCs/>
                <w:color w:val="auto"/>
              </w:rPr>
            </w:pPr>
            <w:r w:rsidRPr="00430E50">
              <w:rPr>
                <w:bCs/>
                <w:color w:val="auto"/>
              </w:rPr>
              <w:t xml:space="preserve">Key informant interviews </w:t>
            </w:r>
          </w:p>
          <w:p w14:paraId="5DA24A75" w14:textId="77777777" w:rsidR="00430E50" w:rsidRPr="00430E50" w:rsidRDefault="00430E50" w:rsidP="00430E50">
            <w:pPr>
              <w:rPr>
                <w:bCs/>
                <w:color w:val="auto"/>
              </w:rPr>
            </w:pPr>
          </w:p>
        </w:tc>
      </w:tr>
      <w:tr w:rsidR="00430E50" w:rsidRPr="00430E50" w14:paraId="55CB5CDB" w14:textId="77777777" w:rsidTr="00962128">
        <w:tc>
          <w:tcPr>
            <w:tcW w:w="1435" w:type="dxa"/>
            <w:vMerge/>
          </w:tcPr>
          <w:p w14:paraId="0458C327" w14:textId="77777777" w:rsidR="00430E50" w:rsidRPr="00430E50" w:rsidRDefault="00430E50" w:rsidP="00430E50">
            <w:pPr>
              <w:rPr>
                <w:bCs/>
                <w:color w:val="auto"/>
              </w:rPr>
            </w:pPr>
          </w:p>
        </w:tc>
        <w:tc>
          <w:tcPr>
            <w:tcW w:w="1530" w:type="dxa"/>
            <w:gridSpan w:val="3"/>
          </w:tcPr>
          <w:p w14:paraId="5C435455" w14:textId="77777777" w:rsidR="00430E50" w:rsidRPr="00430E50" w:rsidRDefault="00430E50" w:rsidP="00430E50">
            <w:pPr>
              <w:rPr>
                <w:bCs/>
                <w:color w:val="auto"/>
              </w:rPr>
            </w:pPr>
            <w:r w:rsidRPr="00430E50">
              <w:rPr>
                <w:bCs/>
                <w:color w:val="auto"/>
              </w:rPr>
              <w:t xml:space="preserve">Income by gender </w:t>
            </w:r>
          </w:p>
          <w:p w14:paraId="1E071E51" w14:textId="77777777" w:rsidR="00430E50" w:rsidRPr="00430E50" w:rsidRDefault="00430E50" w:rsidP="00430E50">
            <w:pPr>
              <w:rPr>
                <w:bCs/>
                <w:color w:val="auto"/>
              </w:rPr>
            </w:pPr>
          </w:p>
        </w:tc>
        <w:tc>
          <w:tcPr>
            <w:tcW w:w="1170" w:type="dxa"/>
          </w:tcPr>
          <w:p w14:paraId="1222D050" w14:textId="77777777" w:rsidR="00430E50" w:rsidRPr="00430E50" w:rsidRDefault="00430E50" w:rsidP="00430E50">
            <w:pPr>
              <w:rPr>
                <w:bCs/>
                <w:color w:val="auto"/>
              </w:rPr>
            </w:pPr>
          </w:p>
        </w:tc>
        <w:tc>
          <w:tcPr>
            <w:tcW w:w="1440" w:type="dxa"/>
            <w:gridSpan w:val="3"/>
          </w:tcPr>
          <w:p w14:paraId="5C9E3A18" w14:textId="77777777" w:rsidR="00430E50" w:rsidRPr="00430E50" w:rsidRDefault="00430E50" w:rsidP="00430E50">
            <w:pPr>
              <w:rPr>
                <w:bCs/>
                <w:color w:val="auto"/>
              </w:rPr>
            </w:pPr>
            <w:r w:rsidRPr="00430E50">
              <w:rPr>
                <w:bCs/>
                <w:color w:val="auto"/>
              </w:rPr>
              <w:t xml:space="preserve">Income by gender </w:t>
            </w:r>
          </w:p>
        </w:tc>
        <w:tc>
          <w:tcPr>
            <w:tcW w:w="1620" w:type="dxa"/>
          </w:tcPr>
          <w:p w14:paraId="3D278AED" w14:textId="77777777" w:rsidR="00430E50" w:rsidRPr="00430E50" w:rsidRDefault="00430E50" w:rsidP="00430E50">
            <w:pPr>
              <w:rPr>
                <w:bCs/>
                <w:color w:val="auto"/>
              </w:rPr>
            </w:pPr>
          </w:p>
        </w:tc>
        <w:tc>
          <w:tcPr>
            <w:tcW w:w="1715" w:type="dxa"/>
            <w:gridSpan w:val="2"/>
          </w:tcPr>
          <w:p w14:paraId="310988A1" w14:textId="77777777" w:rsidR="00430E50" w:rsidRPr="00430E50" w:rsidRDefault="00430E50" w:rsidP="00430E50">
            <w:pPr>
              <w:rPr>
                <w:bCs/>
                <w:color w:val="auto"/>
              </w:rPr>
            </w:pPr>
            <w:r w:rsidRPr="00430E50">
              <w:rPr>
                <w:bCs/>
                <w:color w:val="auto"/>
              </w:rPr>
              <w:t xml:space="preserve">Key informant interviews </w:t>
            </w:r>
          </w:p>
        </w:tc>
      </w:tr>
      <w:tr w:rsidR="00430E50" w:rsidRPr="00430E50" w14:paraId="3A0E8E90" w14:textId="77777777" w:rsidTr="00962128">
        <w:tc>
          <w:tcPr>
            <w:tcW w:w="1435" w:type="dxa"/>
            <w:vMerge/>
          </w:tcPr>
          <w:p w14:paraId="75B62BA0" w14:textId="77777777" w:rsidR="00430E50" w:rsidRPr="00430E50" w:rsidRDefault="00430E50" w:rsidP="00430E50">
            <w:pPr>
              <w:rPr>
                <w:bCs/>
                <w:color w:val="auto"/>
              </w:rPr>
            </w:pPr>
          </w:p>
        </w:tc>
        <w:tc>
          <w:tcPr>
            <w:tcW w:w="1530" w:type="dxa"/>
            <w:gridSpan w:val="3"/>
          </w:tcPr>
          <w:p w14:paraId="68B492CE" w14:textId="77777777" w:rsidR="00430E50" w:rsidRPr="00430E50" w:rsidRDefault="00430E50" w:rsidP="00430E50">
            <w:pPr>
              <w:rPr>
                <w:bCs/>
                <w:color w:val="auto"/>
              </w:rPr>
            </w:pPr>
            <w:r w:rsidRPr="00430E50">
              <w:rPr>
                <w:bCs/>
                <w:color w:val="auto"/>
              </w:rPr>
              <w:t xml:space="preserve">Rating of technologies by gender </w:t>
            </w:r>
          </w:p>
        </w:tc>
        <w:tc>
          <w:tcPr>
            <w:tcW w:w="1170" w:type="dxa"/>
          </w:tcPr>
          <w:p w14:paraId="7270E870" w14:textId="77777777" w:rsidR="00430E50" w:rsidRPr="00430E50" w:rsidRDefault="00430E50" w:rsidP="00430E50">
            <w:pPr>
              <w:rPr>
                <w:bCs/>
                <w:color w:val="auto"/>
              </w:rPr>
            </w:pPr>
          </w:p>
        </w:tc>
        <w:tc>
          <w:tcPr>
            <w:tcW w:w="1440" w:type="dxa"/>
            <w:gridSpan w:val="3"/>
          </w:tcPr>
          <w:p w14:paraId="7091F756" w14:textId="77777777" w:rsidR="00430E50" w:rsidRPr="00430E50" w:rsidRDefault="00430E50" w:rsidP="00430E50">
            <w:pPr>
              <w:rPr>
                <w:bCs/>
                <w:color w:val="auto"/>
              </w:rPr>
            </w:pPr>
            <w:r w:rsidRPr="00430E50">
              <w:rPr>
                <w:bCs/>
                <w:color w:val="auto"/>
              </w:rPr>
              <w:t xml:space="preserve">Rating of technologies by gender </w:t>
            </w:r>
          </w:p>
        </w:tc>
        <w:tc>
          <w:tcPr>
            <w:tcW w:w="1620" w:type="dxa"/>
          </w:tcPr>
          <w:p w14:paraId="2ACA98C0" w14:textId="77777777" w:rsidR="00430E50" w:rsidRPr="00430E50" w:rsidRDefault="00430E50" w:rsidP="00430E50">
            <w:pPr>
              <w:rPr>
                <w:bCs/>
                <w:color w:val="auto"/>
              </w:rPr>
            </w:pPr>
          </w:p>
        </w:tc>
        <w:tc>
          <w:tcPr>
            <w:tcW w:w="1715" w:type="dxa"/>
            <w:gridSpan w:val="2"/>
          </w:tcPr>
          <w:p w14:paraId="3952D6FE" w14:textId="77777777" w:rsidR="00430E50" w:rsidRPr="00430E50" w:rsidRDefault="00430E50" w:rsidP="00430E50">
            <w:pPr>
              <w:rPr>
                <w:bCs/>
                <w:color w:val="auto"/>
              </w:rPr>
            </w:pPr>
            <w:r w:rsidRPr="00430E50">
              <w:rPr>
                <w:bCs/>
                <w:color w:val="auto"/>
              </w:rPr>
              <w:t xml:space="preserve">Key informant interviews </w:t>
            </w:r>
          </w:p>
        </w:tc>
      </w:tr>
      <w:tr w:rsidR="00430E50" w:rsidRPr="00430E50" w14:paraId="373067CA" w14:textId="77777777" w:rsidTr="00962128">
        <w:trPr>
          <w:trHeight w:val="593"/>
        </w:trPr>
        <w:tc>
          <w:tcPr>
            <w:tcW w:w="1435" w:type="dxa"/>
            <w:vMerge/>
          </w:tcPr>
          <w:p w14:paraId="5B7FFE4E" w14:textId="77777777" w:rsidR="00430E50" w:rsidRPr="00430E50" w:rsidRDefault="00430E50" w:rsidP="00430E50">
            <w:pPr>
              <w:rPr>
                <w:bCs/>
                <w:color w:val="auto"/>
              </w:rPr>
            </w:pPr>
          </w:p>
        </w:tc>
        <w:tc>
          <w:tcPr>
            <w:tcW w:w="1530" w:type="dxa"/>
            <w:gridSpan w:val="3"/>
          </w:tcPr>
          <w:p w14:paraId="584BE7ED" w14:textId="77777777" w:rsidR="00430E50" w:rsidRPr="00430E50" w:rsidRDefault="00430E50" w:rsidP="00430E50">
            <w:pPr>
              <w:rPr>
                <w:bCs/>
                <w:color w:val="auto"/>
              </w:rPr>
            </w:pPr>
            <w:r w:rsidRPr="00430E50">
              <w:rPr>
                <w:bCs/>
                <w:color w:val="auto"/>
              </w:rPr>
              <w:t xml:space="preserve">Food security by gender </w:t>
            </w:r>
          </w:p>
        </w:tc>
        <w:tc>
          <w:tcPr>
            <w:tcW w:w="1170" w:type="dxa"/>
          </w:tcPr>
          <w:p w14:paraId="730D5705" w14:textId="77777777" w:rsidR="00430E50" w:rsidRPr="00430E50" w:rsidRDefault="00430E50" w:rsidP="00430E50">
            <w:pPr>
              <w:rPr>
                <w:bCs/>
                <w:color w:val="auto"/>
              </w:rPr>
            </w:pPr>
          </w:p>
        </w:tc>
        <w:tc>
          <w:tcPr>
            <w:tcW w:w="1440" w:type="dxa"/>
            <w:gridSpan w:val="3"/>
          </w:tcPr>
          <w:p w14:paraId="61D0588B" w14:textId="77777777" w:rsidR="00430E50" w:rsidRPr="00430E50" w:rsidRDefault="00430E50" w:rsidP="00430E50">
            <w:pPr>
              <w:rPr>
                <w:bCs/>
                <w:color w:val="auto"/>
              </w:rPr>
            </w:pPr>
            <w:r w:rsidRPr="00430E50">
              <w:rPr>
                <w:bCs/>
                <w:color w:val="auto"/>
              </w:rPr>
              <w:t>Food security by gender</w:t>
            </w:r>
            <w:r w:rsidRPr="00430E50">
              <w:rPr>
                <w:bCs/>
                <w:color w:val="auto"/>
                <w:lang w:val="en-AU"/>
              </w:rPr>
              <w:t xml:space="preserve"> </w:t>
            </w:r>
          </w:p>
        </w:tc>
        <w:tc>
          <w:tcPr>
            <w:tcW w:w="1620" w:type="dxa"/>
          </w:tcPr>
          <w:p w14:paraId="10E1C4E9" w14:textId="77777777" w:rsidR="00430E50" w:rsidRPr="00430E50" w:rsidRDefault="00430E50" w:rsidP="00430E50">
            <w:pPr>
              <w:rPr>
                <w:bCs/>
                <w:color w:val="auto"/>
              </w:rPr>
            </w:pPr>
          </w:p>
        </w:tc>
        <w:tc>
          <w:tcPr>
            <w:tcW w:w="1715" w:type="dxa"/>
            <w:gridSpan w:val="2"/>
          </w:tcPr>
          <w:p w14:paraId="404BCE26" w14:textId="77777777" w:rsidR="00430E50" w:rsidRPr="00430E50" w:rsidRDefault="00430E50" w:rsidP="00430E50">
            <w:pPr>
              <w:rPr>
                <w:bCs/>
                <w:color w:val="auto"/>
              </w:rPr>
            </w:pPr>
            <w:r w:rsidRPr="00430E50">
              <w:rPr>
                <w:bCs/>
                <w:color w:val="auto"/>
              </w:rPr>
              <w:t xml:space="preserve">Key informant interviews </w:t>
            </w:r>
          </w:p>
        </w:tc>
      </w:tr>
      <w:tr w:rsidR="00430E50" w:rsidRPr="00430E50" w14:paraId="07D5E888" w14:textId="77777777" w:rsidTr="00962128">
        <w:tc>
          <w:tcPr>
            <w:tcW w:w="1435" w:type="dxa"/>
          </w:tcPr>
          <w:p w14:paraId="570A7E02" w14:textId="77777777" w:rsidR="00430E50" w:rsidRPr="00430E50" w:rsidRDefault="00430E50" w:rsidP="00430E50">
            <w:pPr>
              <w:rPr>
                <w:bCs/>
                <w:i/>
                <w:color w:val="auto"/>
              </w:rPr>
            </w:pPr>
            <w:r w:rsidRPr="00430E50">
              <w:rPr>
                <w:bCs/>
                <w:i/>
                <w:color w:val="auto"/>
              </w:rPr>
              <w:lastRenderedPageBreak/>
              <w:t>Equity (generally)</w:t>
            </w:r>
          </w:p>
        </w:tc>
        <w:tc>
          <w:tcPr>
            <w:tcW w:w="1530" w:type="dxa"/>
            <w:gridSpan w:val="3"/>
          </w:tcPr>
          <w:p w14:paraId="4890F375" w14:textId="77777777" w:rsidR="00430E50" w:rsidRPr="00430E50" w:rsidRDefault="00430E50" w:rsidP="00430E50">
            <w:pPr>
              <w:rPr>
                <w:bCs/>
                <w:color w:val="auto"/>
                <w:lang w:val="en-AU"/>
              </w:rPr>
            </w:pPr>
          </w:p>
        </w:tc>
        <w:tc>
          <w:tcPr>
            <w:tcW w:w="1170" w:type="dxa"/>
          </w:tcPr>
          <w:p w14:paraId="7BD8BC72" w14:textId="77777777" w:rsidR="00430E50" w:rsidRPr="00430E50" w:rsidRDefault="00430E50" w:rsidP="00430E50">
            <w:pPr>
              <w:rPr>
                <w:bCs/>
                <w:color w:val="auto"/>
              </w:rPr>
            </w:pPr>
          </w:p>
        </w:tc>
        <w:tc>
          <w:tcPr>
            <w:tcW w:w="1440" w:type="dxa"/>
            <w:gridSpan w:val="3"/>
          </w:tcPr>
          <w:p w14:paraId="44C265AA" w14:textId="77777777" w:rsidR="00430E50" w:rsidRPr="00430E50" w:rsidRDefault="00430E50" w:rsidP="00430E50">
            <w:pPr>
              <w:rPr>
                <w:bCs/>
                <w:color w:val="auto"/>
              </w:rPr>
            </w:pPr>
            <w:r w:rsidRPr="00430E50">
              <w:rPr>
                <w:bCs/>
                <w:color w:val="auto"/>
              </w:rPr>
              <w:t>Rating of technologies by group</w:t>
            </w:r>
          </w:p>
        </w:tc>
        <w:tc>
          <w:tcPr>
            <w:tcW w:w="1620" w:type="dxa"/>
          </w:tcPr>
          <w:p w14:paraId="70C2F529" w14:textId="77777777" w:rsidR="00430E50" w:rsidRPr="00430E50" w:rsidRDefault="00430E50" w:rsidP="00430E50">
            <w:pPr>
              <w:rPr>
                <w:bCs/>
                <w:color w:val="auto"/>
              </w:rPr>
            </w:pPr>
          </w:p>
        </w:tc>
        <w:tc>
          <w:tcPr>
            <w:tcW w:w="1715" w:type="dxa"/>
            <w:gridSpan w:val="2"/>
          </w:tcPr>
          <w:p w14:paraId="02440DE6" w14:textId="77777777" w:rsidR="00430E50" w:rsidRPr="00430E50" w:rsidRDefault="00430E50" w:rsidP="00430E50">
            <w:pPr>
              <w:rPr>
                <w:bCs/>
                <w:color w:val="auto"/>
                <w:lang w:val="en-AU"/>
              </w:rPr>
            </w:pPr>
            <w:r w:rsidRPr="00430E50">
              <w:rPr>
                <w:bCs/>
                <w:color w:val="auto"/>
              </w:rPr>
              <w:t>Focus group discussions (for farmers hosting trials)</w:t>
            </w:r>
          </w:p>
        </w:tc>
      </w:tr>
      <w:tr w:rsidR="00430E50" w:rsidRPr="00430E50" w14:paraId="5D2D8EB3" w14:textId="77777777" w:rsidTr="007C6A38">
        <w:trPr>
          <w:trHeight w:val="240"/>
        </w:trPr>
        <w:tc>
          <w:tcPr>
            <w:tcW w:w="8910" w:type="dxa"/>
            <w:gridSpan w:val="11"/>
            <w:tcBorders>
              <w:top w:val="single" w:sz="4" w:space="0" w:color="auto"/>
              <w:left w:val="single" w:sz="4" w:space="0" w:color="auto"/>
              <w:bottom w:val="single" w:sz="4" w:space="0" w:color="auto"/>
              <w:right w:val="single" w:sz="4" w:space="0" w:color="auto"/>
            </w:tcBorders>
          </w:tcPr>
          <w:p w14:paraId="230A4CB5" w14:textId="77777777" w:rsidR="00430E50" w:rsidRPr="00430E50" w:rsidRDefault="00430E50" w:rsidP="00430E50">
            <w:pPr>
              <w:rPr>
                <w:color w:val="auto"/>
              </w:rPr>
            </w:pPr>
          </w:p>
        </w:tc>
      </w:tr>
      <w:tr w:rsidR="00430E50" w:rsidRPr="00430E50" w14:paraId="66EE31D8" w14:textId="77777777" w:rsidTr="007C6A38">
        <w:trPr>
          <w:trHeight w:val="252"/>
        </w:trPr>
        <w:tc>
          <w:tcPr>
            <w:tcW w:w="4591" w:type="dxa"/>
            <w:gridSpan w:val="7"/>
            <w:tcBorders>
              <w:top w:val="single" w:sz="4" w:space="0" w:color="auto"/>
              <w:left w:val="single" w:sz="4" w:space="0" w:color="auto"/>
              <w:bottom w:val="single" w:sz="4" w:space="0" w:color="auto"/>
              <w:right w:val="single" w:sz="4" w:space="0" w:color="auto"/>
            </w:tcBorders>
          </w:tcPr>
          <w:p w14:paraId="37C845CA" w14:textId="77777777" w:rsidR="00430E50" w:rsidRPr="00430E50" w:rsidRDefault="00430E50" w:rsidP="00430E50">
            <w:pPr>
              <w:rPr>
                <w:bCs/>
                <w:color w:val="auto"/>
              </w:rPr>
            </w:pPr>
            <w:r w:rsidRPr="00430E50">
              <w:rPr>
                <w:bCs/>
                <w:color w:val="auto"/>
              </w:rPr>
              <w:t xml:space="preserve">6. Deliverables </w:t>
            </w:r>
          </w:p>
        </w:tc>
        <w:tc>
          <w:tcPr>
            <w:tcW w:w="2703" w:type="dxa"/>
            <w:gridSpan w:val="3"/>
            <w:tcBorders>
              <w:top w:val="single" w:sz="4" w:space="0" w:color="auto"/>
              <w:left w:val="single" w:sz="4" w:space="0" w:color="auto"/>
              <w:bottom w:val="single" w:sz="4" w:space="0" w:color="auto"/>
              <w:right w:val="single" w:sz="4" w:space="0" w:color="auto"/>
            </w:tcBorders>
          </w:tcPr>
          <w:p w14:paraId="192A2B47" w14:textId="77777777" w:rsidR="00430E50" w:rsidRPr="00430E50" w:rsidRDefault="00430E50" w:rsidP="00430E50">
            <w:pPr>
              <w:rPr>
                <w:color w:val="auto"/>
              </w:rPr>
            </w:pPr>
            <w:r w:rsidRPr="00430E50">
              <w:rPr>
                <w:color w:val="auto"/>
              </w:rPr>
              <w:t>Means of verification</w:t>
            </w:r>
          </w:p>
        </w:tc>
        <w:tc>
          <w:tcPr>
            <w:tcW w:w="1616" w:type="dxa"/>
            <w:tcBorders>
              <w:top w:val="single" w:sz="4" w:space="0" w:color="auto"/>
              <w:left w:val="single" w:sz="4" w:space="0" w:color="auto"/>
              <w:bottom w:val="single" w:sz="4" w:space="0" w:color="auto"/>
              <w:right w:val="single" w:sz="4" w:space="0" w:color="auto"/>
            </w:tcBorders>
          </w:tcPr>
          <w:p w14:paraId="01CB14EB" w14:textId="77777777" w:rsidR="00430E50" w:rsidRPr="00430E50" w:rsidRDefault="00430E50" w:rsidP="00430E50">
            <w:pPr>
              <w:rPr>
                <w:color w:val="auto"/>
              </w:rPr>
            </w:pPr>
            <w:r w:rsidRPr="00430E50">
              <w:rPr>
                <w:color w:val="auto"/>
              </w:rPr>
              <w:t>Delivery date</w:t>
            </w:r>
          </w:p>
        </w:tc>
      </w:tr>
      <w:tr w:rsidR="00430E50" w:rsidRPr="00430E50" w14:paraId="64D48020" w14:textId="77777777" w:rsidTr="007C6A38">
        <w:trPr>
          <w:trHeight w:val="481"/>
        </w:trPr>
        <w:tc>
          <w:tcPr>
            <w:tcW w:w="4591" w:type="dxa"/>
            <w:gridSpan w:val="7"/>
            <w:tcBorders>
              <w:top w:val="single" w:sz="4" w:space="0" w:color="auto"/>
              <w:left w:val="single" w:sz="4" w:space="0" w:color="auto"/>
              <w:bottom w:val="single" w:sz="4" w:space="0" w:color="auto"/>
              <w:right w:val="single" w:sz="4" w:space="0" w:color="auto"/>
            </w:tcBorders>
          </w:tcPr>
          <w:p w14:paraId="5AFB0755" w14:textId="77777777" w:rsidR="00430E50" w:rsidRPr="00430E50" w:rsidRDefault="00430E50" w:rsidP="00430E50">
            <w:pPr>
              <w:rPr>
                <w:color w:val="auto"/>
              </w:rPr>
            </w:pPr>
            <w:r w:rsidRPr="00430E50">
              <w:rPr>
                <w:color w:val="auto"/>
              </w:rPr>
              <w:t>6.1 Six on-farm trials, 2 in each of 3 eco-zones, successfully Implemented</w:t>
            </w:r>
          </w:p>
        </w:tc>
        <w:tc>
          <w:tcPr>
            <w:tcW w:w="2703" w:type="dxa"/>
            <w:gridSpan w:val="3"/>
            <w:tcBorders>
              <w:top w:val="single" w:sz="4" w:space="0" w:color="auto"/>
              <w:left w:val="single" w:sz="4" w:space="0" w:color="auto"/>
              <w:bottom w:val="single" w:sz="4" w:space="0" w:color="auto"/>
              <w:right w:val="single" w:sz="4" w:space="0" w:color="auto"/>
            </w:tcBorders>
          </w:tcPr>
          <w:p w14:paraId="6B552CE1" w14:textId="77777777" w:rsidR="00430E50" w:rsidRPr="00430E50" w:rsidRDefault="00430E50" w:rsidP="00430E50">
            <w:pPr>
              <w:rPr>
                <w:color w:val="auto"/>
              </w:rPr>
            </w:pPr>
            <w:r w:rsidRPr="00430E50">
              <w:rPr>
                <w:color w:val="auto"/>
              </w:rPr>
              <w:t>Research reports</w:t>
            </w:r>
          </w:p>
        </w:tc>
        <w:tc>
          <w:tcPr>
            <w:tcW w:w="1616" w:type="dxa"/>
            <w:tcBorders>
              <w:top w:val="single" w:sz="4" w:space="0" w:color="auto"/>
              <w:left w:val="single" w:sz="4" w:space="0" w:color="auto"/>
              <w:bottom w:val="single" w:sz="4" w:space="0" w:color="auto"/>
              <w:right w:val="single" w:sz="4" w:space="0" w:color="auto"/>
            </w:tcBorders>
          </w:tcPr>
          <w:p w14:paraId="3DA7AE3F" w14:textId="77777777" w:rsidR="00430E50" w:rsidRPr="00430E50" w:rsidRDefault="00430E50" w:rsidP="00430E50">
            <w:pPr>
              <w:rPr>
                <w:color w:val="auto"/>
              </w:rPr>
            </w:pPr>
            <w:r w:rsidRPr="00430E50">
              <w:rPr>
                <w:color w:val="auto"/>
              </w:rPr>
              <w:t>Oct. 2020</w:t>
            </w:r>
          </w:p>
        </w:tc>
      </w:tr>
      <w:tr w:rsidR="00430E50" w:rsidRPr="00430E50" w14:paraId="20D5819A" w14:textId="77777777" w:rsidTr="007C6A38">
        <w:trPr>
          <w:trHeight w:val="252"/>
        </w:trPr>
        <w:tc>
          <w:tcPr>
            <w:tcW w:w="4591" w:type="dxa"/>
            <w:gridSpan w:val="7"/>
          </w:tcPr>
          <w:p w14:paraId="47443247" w14:textId="77777777" w:rsidR="00430E50" w:rsidRPr="00430E50" w:rsidRDefault="00430E50" w:rsidP="00430E50">
            <w:pPr>
              <w:rPr>
                <w:color w:val="auto"/>
              </w:rPr>
            </w:pPr>
            <w:r w:rsidRPr="00430E50">
              <w:rPr>
                <w:color w:val="auto"/>
              </w:rPr>
              <w:t xml:space="preserve">6.2 Three new technologies introduced and tested </w:t>
            </w:r>
          </w:p>
        </w:tc>
        <w:tc>
          <w:tcPr>
            <w:tcW w:w="2703" w:type="dxa"/>
            <w:gridSpan w:val="3"/>
          </w:tcPr>
          <w:p w14:paraId="1E49A1CA" w14:textId="77777777" w:rsidR="00430E50" w:rsidRPr="00430E50" w:rsidRDefault="00430E50" w:rsidP="00430E50">
            <w:pPr>
              <w:rPr>
                <w:color w:val="auto"/>
              </w:rPr>
            </w:pPr>
            <w:r w:rsidRPr="00430E50">
              <w:rPr>
                <w:color w:val="auto"/>
              </w:rPr>
              <w:t xml:space="preserve">Research reports </w:t>
            </w:r>
          </w:p>
        </w:tc>
        <w:tc>
          <w:tcPr>
            <w:tcW w:w="1616" w:type="dxa"/>
          </w:tcPr>
          <w:p w14:paraId="09D08D9D" w14:textId="77777777" w:rsidR="00430E50" w:rsidRPr="00430E50" w:rsidRDefault="00430E50" w:rsidP="00430E50">
            <w:pPr>
              <w:rPr>
                <w:color w:val="auto"/>
              </w:rPr>
            </w:pPr>
            <w:r w:rsidRPr="00430E50">
              <w:rPr>
                <w:color w:val="auto"/>
              </w:rPr>
              <w:t>Oct. 2020</w:t>
            </w:r>
          </w:p>
        </w:tc>
      </w:tr>
      <w:tr w:rsidR="00430E50" w:rsidRPr="00430E50" w14:paraId="280F7B05" w14:textId="77777777" w:rsidTr="007C6A38">
        <w:trPr>
          <w:trHeight w:val="240"/>
        </w:trPr>
        <w:tc>
          <w:tcPr>
            <w:tcW w:w="4591" w:type="dxa"/>
            <w:gridSpan w:val="7"/>
          </w:tcPr>
          <w:p w14:paraId="39D9A1F3" w14:textId="77777777" w:rsidR="00430E50" w:rsidRPr="00430E50" w:rsidRDefault="00430E50" w:rsidP="00430E50">
            <w:pPr>
              <w:rPr>
                <w:color w:val="auto"/>
              </w:rPr>
            </w:pPr>
            <w:r w:rsidRPr="00430E50">
              <w:rPr>
                <w:color w:val="auto"/>
              </w:rPr>
              <w:t xml:space="preserve">6.3 BNF of pigeon pea quantified </w:t>
            </w:r>
          </w:p>
        </w:tc>
        <w:tc>
          <w:tcPr>
            <w:tcW w:w="2703" w:type="dxa"/>
            <w:gridSpan w:val="3"/>
          </w:tcPr>
          <w:p w14:paraId="6D26B92C" w14:textId="77777777" w:rsidR="00430E50" w:rsidRPr="00430E50" w:rsidRDefault="00430E50" w:rsidP="00430E50">
            <w:pPr>
              <w:rPr>
                <w:color w:val="auto"/>
              </w:rPr>
            </w:pPr>
            <w:r w:rsidRPr="00430E50">
              <w:rPr>
                <w:color w:val="auto"/>
              </w:rPr>
              <w:t xml:space="preserve">Research reports </w:t>
            </w:r>
          </w:p>
        </w:tc>
        <w:tc>
          <w:tcPr>
            <w:tcW w:w="1616" w:type="dxa"/>
          </w:tcPr>
          <w:p w14:paraId="019ABB48" w14:textId="77777777" w:rsidR="00430E50" w:rsidRPr="00430E50" w:rsidRDefault="00430E50" w:rsidP="00430E50">
            <w:pPr>
              <w:rPr>
                <w:color w:val="auto"/>
              </w:rPr>
            </w:pPr>
            <w:r w:rsidRPr="00430E50">
              <w:rPr>
                <w:color w:val="auto"/>
              </w:rPr>
              <w:t xml:space="preserve">Nov. 2020 </w:t>
            </w:r>
          </w:p>
        </w:tc>
      </w:tr>
      <w:tr w:rsidR="00430E50" w:rsidRPr="00430E50" w14:paraId="36BF81D4" w14:textId="77777777" w:rsidTr="007C6A38">
        <w:trPr>
          <w:trHeight w:val="240"/>
        </w:trPr>
        <w:tc>
          <w:tcPr>
            <w:tcW w:w="4591" w:type="dxa"/>
            <w:gridSpan w:val="7"/>
          </w:tcPr>
          <w:p w14:paraId="74EF3BB1" w14:textId="77777777" w:rsidR="00430E50" w:rsidRPr="00430E50" w:rsidRDefault="00430E50" w:rsidP="00430E50">
            <w:pPr>
              <w:rPr>
                <w:color w:val="auto"/>
                <w:lang w:val="en-GB"/>
              </w:rPr>
            </w:pPr>
            <w:r w:rsidRPr="00430E50">
              <w:rPr>
                <w:color w:val="auto"/>
              </w:rPr>
              <w:t xml:space="preserve">6.4 Hundred-and-fifty farmers trained (in field days) </w:t>
            </w:r>
          </w:p>
        </w:tc>
        <w:tc>
          <w:tcPr>
            <w:tcW w:w="2703" w:type="dxa"/>
            <w:gridSpan w:val="3"/>
          </w:tcPr>
          <w:p w14:paraId="18D1E895" w14:textId="77777777" w:rsidR="00430E50" w:rsidRPr="00430E50" w:rsidRDefault="00430E50" w:rsidP="00430E50">
            <w:pPr>
              <w:rPr>
                <w:color w:val="auto"/>
              </w:rPr>
            </w:pPr>
            <w:r w:rsidRPr="00430E50">
              <w:rPr>
                <w:color w:val="auto"/>
              </w:rPr>
              <w:t xml:space="preserve">Field day reports </w:t>
            </w:r>
          </w:p>
        </w:tc>
        <w:tc>
          <w:tcPr>
            <w:tcW w:w="1616" w:type="dxa"/>
          </w:tcPr>
          <w:p w14:paraId="47D44DF5" w14:textId="77777777" w:rsidR="00430E50" w:rsidRPr="00430E50" w:rsidRDefault="00430E50" w:rsidP="00430E50">
            <w:pPr>
              <w:rPr>
                <w:color w:val="auto"/>
              </w:rPr>
            </w:pPr>
            <w:r w:rsidRPr="00430E50">
              <w:rPr>
                <w:color w:val="auto"/>
              </w:rPr>
              <w:t>Oct. 2020</w:t>
            </w:r>
          </w:p>
        </w:tc>
      </w:tr>
      <w:tr w:rsidR="00430E50" w:rsidRPr="00430E50" w14:paraId="04F57B4E" w14:textId="77777777" w:rsidTr="007C6A38">
        <w:trPr>
          <w:trHeight w:val="252"/>
        </w:trPr>
        <w:tc>
          <w:tcPr>
            <w:tcW w:w="4591" w:type="dxa"/>
            <w:gridSpan w:val="7"/>
            <w:tcBorders>
              <w:top w:val="single" w:sz="4" w:space="0" w:color="auto"/>
              <w:left w:val="single" w:sz="4" w:space="0" w:color="auto"/>
              <w:bottom w:val="single" w:sz="4" w:space="0" w:color="auto"/>
              <w:right w:val="single" w:sz="4" w:space="0" w:color="auto"/>
            </w:tcBorders>
          </w:tcPr>
          <w:p w14:paraId="6BE462FA" w14:textId="77777777" w:rsidR="00430E50" w:rsidRPr="00430E50" w:rsidRDefault="00430E50" w:rsidP="00430E50">
            <w:pPr>
              <w:rPr>
                <w:color w:val="auto"/>
              </w:rPr>
            </w:pPr>
            <w:r w:rsidRPr="00430E50">
              <w:rPr>
                <w:color w:val="auto"/>
              </w:rPr>
              <w:t>6.5 Focus group discussions conducted</w:t>
            </w:r>
          </w:p>
        </w:tc>
        <w:tc>
          <w:tcPr>
            <w:tcW w:w="2703" w:type="dxa"/>
            <w:gridSpan w:val="3"/>
            <w:tcBorders>
              <w:top w:val="single" w:sz="4" w:space="0" w:color="auto"/>
              <w:left w:val="single" w:sz="4" w:space="0" w:color="auto"/>
              <w:bottom w:val="single" w:sz="4" w:space="0" w:color="auto"/>
              <w:right w:val="single" w:sz="4" w:space="0" w:color="auto"/>
            </w:tcBorders>
          </w:tcPr>
          <w:p w14:paraId="33B5FD2B" w14:textId="77777777" w:rsidR="00430E50" w:rsidRPr="00430E50" w:rsidRDefault="00430E50" w:rsidP="00430E50">
            <w:pPr>
              <w:rPr>
                <w:color w:val="auto"/>
              </w:rPr>
            </w:pPr>
            <w:r w:rsidRPr="00430E50">
              <w:rPr>
                <w:color w:val="auto"/>
              </w:rPr>
              <w:t>Focus group discussion report</w:t>
            </w:r>
          </w:p>
        </w:tc>
        <w:tc>
          <w:tcPr>
            <w:tcW w:w="1616" w:type="dxa"/>
            <w:tcBorders>
              <w:top w:val="single" w:sz="4" w:space="0" w:color="auto"/>
              <w:left w:val="single" w:sz="4" w:space="0" w:color="auto"/>
              <w:bottom w:val="single" w:sz="4" w:space="0" w:color="auto"/>
              <w:right w:val="single" w:sz="4" w:space="0" w:color="auto"/>
            </w:tcBorders>
          </w:tcPr>
          <w:p w14:paraId="67BE2745" w14:textId="77777777" w:rsidR="00430E50" w:rsidRPr="00430E50" w:rsidRDefault="00430E50" w:rsidP="00430E50">
            <w:pPr>
              <w:rPr>
                <w:color w:val="auto"/>
              </w:rPr>
            </w:pPr>
            <w:r w:rsidRPr="00430E50">
              <w:rPr>
                <w:color w:val="auto"/>
              </w:rPr>
              <w:t>Oct. 2020</w:t>
            </w:r>
          </w:p>
        </w:tc>
      </w:tr>
      <w:tr w:rsidR="00430E50" w:rsidRPr="00430E50" w14:paraId="76AB4E37" w14:textId="77777777" w:rsidTr="007C6A38">
        <w:trPr>
          <w:trHeight w:val="215"/>
        </w:trPr>
        <w:tc>
          <w:tcPr>
            <w:tcW w:w="8910" w:type="dxa"/>
            <w:gridSpan w:val="11"/>
            <w:tcBorders>
              <w:top w:val="single" w:sz="4" w:space="0" w:color="auto"/>
              <w:left w:val="single" w:sz="4" w:space="0" w:color="auto"/>
              <w:bottom w:val="single" w:sz="4" w:space="0" w:color="auto"/>
              <w:right w:val="single" w:sz="4" w:space="0" w:color="auto"/>
            </w:tcBorders>
          </w:tcPr>
          <w:p w14:paraId="58880EC4" w14:textId="77777777" w:rsidR="00430E50" w:rsidRPr="00430E50" w:rsidRDefault="00430E50" w:rsidP="00430E50">
            <w:pPr>
              <w:rPr>
                <w:color w:val="auto"/>
              </w:rPr>
            </w:pPr>
          </w:p>
        </w:tc>
      </w:tr>
      <w:tr w:rsidR="00430E50" w:rsidRPr="00430E50" w14:paraId="6EDF2EC9" w14:textId="77777777" w:rsidTr="007C6A38">
        <w:trPr>
          <w:trHeight w:val="215"/>
        </w:trPr>
        <w:tc>
          <w:tcPr>
            <w:tcW w:w="8910" w:type="dxa"/>
            <w:gridSpan w:val="11"/>
            <w:tcBorders>
              <w:top w:val="single" w:sz="4" w:space="0" w:color="auto"/>
              <w:left w:val="single" w:sz="4" w:space="0" w:color="auto"/>
              <w:bottom w:val="single" w:sz="4" w:space="0" w:color="auto"/>
              <w:right w:val="single" w:sz="4" w:space="0" w:color="auto"/>
            </w:tcBorders>
          </w:tcPr>
          <w:p w14:paraId="24E48C18" w14:textId="77777777" w:rsidR="00430E50" w:rsidRPr="00430E50" w:rsidRDefault="00430E50" w:rsidP="00430E50">
            <w:pPr>
              <w:rPr>
                <w:color w:val="auto"/>
              </w:rPr>
            </w:pPr>
            <w:r w:rsidRPr="00430E50">
              <w:rPr>
                <w:color w:val="auto"/>
              </w:rPr>
              <w:t>7. How will scaling be achieved?</w:t>
            </w:r>
          </w:p>
        </w:tc>
      </w:tr>
      <w:tr w:rsidR="00430E50" w:rsidRPr="00430E50" w14:paraId="033A6CAA" w14:textId="77777777" w:rsidTr="007C6A38">
        <w:trPr>
          <w:trHeight w:val="1565"/>
        </w:trPr>
        <w:tc>
          <w:tcPr>
            <w:tcW w:w="8910" w:type="dxa"/>
            <w:gridSpan w:val="11"/>
            <w:tcBorders>
              <w:top w:val="single" w:sz="4" w:space="0" w:color="auto"/>
              <w:left w:val="single" w:sz="4" w:space="0" w:color="auto"/>
              <w:bottom w:val="single" w:sz="4" w:space="0" w:color="auto"/>
              <w:right w:val="single" w:sz="4" w:space="0" w:color="auto"/>
            </w:tcBorders>
          </w:tcPr>
          <w:p w14:paraId="0312CC76" w14:textId="77777777" w:rsidR="00430E50" w:rsidRPr="00430E50" w:rsidRDefault="00430E50" w:rsidP="00430E50">
            <w:pPr>
              <w:rPr>
                <w:color w:val="auto"/>
              </w:rPr>
            </w:pPr>
            <w:r w:rsidRPr="00430E50">
              <w:rPr>
                <w:color w:val="auto"/>
              </w:rPr>
              <w:t xml:space="preserve">We have developed a field guide that will form the basis of discussions with World Vision and with </w:t>
            </w:r>
            <w:proofErr w:type="spellStart"/>
            <w:r w:rsidRPr="00430E50">
              <w:rPr>
                <w:color w:val="auto"/>
              </w:rPr>
              <w:t>Cosita</w:t>
            </w:r>
            <w:proofErr w:type="spellEnd"/>
            <w:r w:rsidRPr="00430E50">
              <w:rPr>
                <w:color w:val="auto"/>
              </w:rPr>
              <w:t xml:space="preserve"> to potentially scale-out best practices in general. Besides, we will demonstrate the performance of Mbili-Mbili and double-up legume and our new lesson of an ability to produce 2 bean crops during 1 season to these development partners. Already, we presented posters of these technologies during the NaneNane agricultural exhibition. We will also utilize the Mwanga ICT platform when communicating agronomic information. We are partnering with Meru Agro Seed Company to deliver Improved maize seeds and provide advice to farmers.</w:t>
            </w:r>
          </w:p>
        </w:tc>
      </w:tr>
      <w:tr w:rsidR="00430E50" w:rsidRPr="00430E50" w14:paraId="60C730C5" w14:textId="77777777" w:rsidTr="007C6A38">
        <w:trPr>
          <w:trHeight w:val="243"/>
        </w:trPr>
        <w:tc>
          <w:tcPr>
            <w:tcW w:w="8910" w:type="dxa"/>
            <w:gridSpan w:val="11"/>
            <w:tcBorders>
              <w:top w:val="single" w:sz="4" w:space="0" w:color="auto"/>
              <w:left w:val="single" w:sz="4" w:space="0" w:color="auto"/>
              <w:bottom w:val="single" w:sz="4" w:space="0" w:color="auto"/>
              <w:right w:val="single" w:sz="4" w:space="0" w:color="auto"/>
            </w:tcBorders>
          </w:tcPr>
          <w:p w14:paraId="73676629" w14:textId="77777777" w:rsidR="00430E50" w:rsidRPr="00430E50" w:rsidRDefault="00430E50" w:rsidP="00430E50">
            <w:pPr>
              <w:rPr>
                <w:color w:val="auto"/>
              </w:rPr>
            </w:pPr>
          </w:p>
        </w:tc>
      </w:tr>
      <w:tr w:rsidR="00430E50" w:rsidRPr="00430E50" w14:paraId="1E361D0B" w14:textId="77777777" w:rsidTr="007C6A38">
        <w:trPr>
          <w:trHeight w:val="243"/>
        </w:trPr>
        <w:tc>
          <w:tcPr>
            <w:tcW w:w="8910" w:type="dxa"/>
            <w:gridSpan w:val="11"/>
            <w:tcBorders>
              <w:top w:val="single" w:sz="4" w:space="0" w:color="auto"/>
              <w:left w:val="single" w:sz="4" w:space="0" w:color="auto"/>
              <w:bottom w:val="single" w:sz="4" w:space="0" w:color="auto"/>
              <w:right w:val="single" w:sz="4" w:space="0" w:color="auto"/>
            </w:tcBorders>
          </w:tcPr>
          <w:p w14:paraId="54A6CDE8" w14:textId="77777777" w:rsidR="00430E50" w:rsidRPr="00430E50" w:rsidRDefault="00430E50" w:rsidP="00430E50">
            <w:pPr>
              <w:rPr>
                <w:color w:val="auto"/>
              </w:rPr>
            </w:pPr>
            <w:r w:rsidRPr="00430E50">
              <w:rPr>
                <w:color w:val="auto"/>
              </w:rPr>
              <w:t>8. How are the activities in this protocol linked to those of others?</w:t>
            </w:r>
          </w:p>
        </w:tc>
      </w:tr>
      <w:tr w:rsidR="00430E50" w:rsidRPr="00430E50" w14:paraId="603A4493" w14:textId="77777777" w:rsidTr="007C6A38">
        <w:trPr>
          <w:trHeight w:val="1010"/>
        </w:trPr>
        <w:tc>
          <w:tcPr>
            <w:tcW w:w="8910" w:type="dxa"/>
            <w:gridSpan w:val="11"/>
            <w:tcBorders>
              <w:top w:val="single" w:sz="4" w:space="0" w:color="auto"/>
              <w:left w:val="single" w:sz="4" w:space="0" w:color="auto"/>
              <w:bottom w:val="single" w:sz="4" w:space="0" w:color="auto"/>
              <w:right w:val="single" w:sz="4" w:space="0" w:color="auto"/>
            </w:tcBorders>
          </w:tcPr>
          <w:p w14:paraId="1D04E7B8" w14:textId="77777777" w:rsidR="00430E50" w:rsidRPr="00430E50" w:rsidRDefault="00430E50" w:rsidP="00430E50">
            <w:pPr>
              <w:rPr>
                <w:color w:val="auto"/>
              </w:rPr>
            </w:pPr>
            <w:r w:rsidRPr="00430E50">
              <w:rPr>
                <w:color w:val="auto"/>
              </w:rPr>
              <w:t xml:space="preserve">This study provides data that will feed into farm-level assessments led by Dr. Lieven Claessens. Although measured by CIAT, quantities of </w:t>
            </w:r>
            <w:proofErr w:type="spellStart"/>
            <w:r w:rsidRPr="00430E50">
              <w:rPr>
                <w:color w:val="auto"/>
              </w:rPr>
              <w:t>strippings</w:t>
            </w:r>
            <w:proofErr w:type="spellEnd"/>
            <w:r w:rsidRPr="00430E50">
              <w:rPr>
                <w:color w:val="auto"/>
              </w:rPr>
              <w:t xml:space="preserve"> and toppings link with livestock feed provisioning (ILRI and TALIRI=Tanzania Livestock Research Institute) that again feeds to the farm level assessments. Double-up legumes work, also contained in protocols for Kongwa-Kiteto and Malawi, provides an opportunity for cross-site comparisons.</w:t>
            </w:r>
          </w:p>
        </w:tc>
      </w:tr>
    </w:tbl>
    <w:p w14:paraId="2AC0FE72" w14:textId="73A6657E" w:rsidR="007C6A38" w:rsidRDefault="007C6A38"/>
    <w:p w14:paraId="519083D7" w14:textId="301EACB1" w:rsidR="007C6A38" w:rsidRDefault="007C6A38"/>
    <w:p w14:paraId="23D3D71F" w14:textId="10F08B6B" w:rsidR="007C6A38" w:rsidRDefault="007C6A38"/>
    <w:p w14:paraId="77214276" w14:textId="51FFAAB8" w:rsidR="007C6A38" w:rsidRDefault="007C6A38"/>
    <w:p w14:paraId="58452671" w14:textId="6FE08F78" w:rsidR="007C6A38" w:rsidRDefault="007C6A38"/>
    <w:p w14:paraId="14ECE74E" w14:textId="5F7266CA" w:rsidR="007C6A38" w:rsidRDefault="007C6A38"/>
    <w:p w14:paraId="42DE29DA" w14:textId="5FF85B32" w:rsidR="007C6A38" w:rsidRDefault="007C6A38"/>
    <w:p w14:paraId="55CF868C" w14:textId="15698C98" w:rsidR="007C6A38" w:rsidRDefault="007C6A38"/>
    <w:p w14:paraId="0D434DA2" w14:textId="6A05EBFB" w:rsidR="007C6A38" w:rsidRDefault="007C6A38"/>
    <w:p w14:paraId="003AFBDE" w14:textId="71DD148A" w:rsidR="007C6A38" w:rsidRDefault="007C6A38"/>
    <w:p w14:paraId="4969E85F" w14:textId="7F045E7F" w:rsidR="007C6A38" w:rsidRDefault="007C6A38"/>
    <w:p w14:paraId="65AA341B" w14:textId="4D9DE752" w:rsidR="007C6A38" w:rsidRDefault="007C6A38"/>
    <w:p w14:paraId="1886A712" w14:textId="00C4203B" w:rsidR="007C6A38" w:rsidRDefault="007C6A38"/>
    <w:p w14:paraId="7F151DDE" w14:textId="6827D4D1" w:rsidR="007C6A38" w:rsidRDefault="007C6A38"/>
    <w:p w14:paraId="562665D6" w14:textId="77777777" w:rsidR="007C6A38" w:rsidRDefault="007C6A38">
      <w:pPr>
        <w:sectPr w:rsidR="007C6A38" w:rsidSect="00793BB9">
          <w:pgSz w:w="11907" w:h="16839" w:code="9"/>
          <w:pgMar w:top="1440" w:right="1800" w:bottom="1440" w:left="1800" w:header="720" w:footer="432" w:gutter="0"/>
          <w:cols w:space="720"/>
          <w:docGrid w:linePitch="360"/>
        </w:sectPr>
      </w:pPr>
    </w:p>
    <w:p w14:paraId="2060CD34" w14:textId="188C8054" w:rsidR="007C6A38" w:rsidRDefault="007C6A38">
      <w:r w:rsidRPr="007C6A38">
        <w:lastRenderedPageBreak/>
        <w:t>9. Gantt chart</w:t>
      </w:r>
    </w:p>
    <w:tbl>
      <w:tblPr>
        <w:tblW w:w="144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40"/>
        <w:gridCol w:w="720"/>
        <w:gridCol w:w="540"/>
        <w:gridCol w:w="630"/>
        <w:gridCol w:w="630"/>
        <w:gridCol w:w="630"/>
        <w:gridCol w:w="630"/>
        <w:gridCol w:w="540"/>
        <w:gridCol w:w="540"/>
        <w:gridCol w:w="630"/>
        <w:gridCol w:w="630"/>
        <w:gridCol w:w="547"/>
      </w:tblGrid>
      <w:tr w:rsidR="007C6A38" w:rsidRPr="00430E50" w14:paraId="0984B945" w14:textId="77777777" w:rsidTr="007C6A38">
        <w:trPr>
          <w:trHeight w:val="251"/>
        </w:trPr>
        <w:tc>
          <w:tcPr>
            <w:tcW w:w="7740" w:type="dxa"/>
            <w:vMerge w:val="restart"/>
            <w:tcBorders>
              <w:top w:val="single" w:sz="4" w:space="0" w:color="auto"/>
              <w:left w:val="single" w:sz="4" w:space="0" w:color="auto"/>
              <w:right w:val="single" w:sz="4" w:space="0" w:color="auto"/>
            </w:tcBorders>
            <w:vAlign w:val="center"/>
          </w:tcPr>
          <w:p w14:paraId="1BFA777C" w14:textId="77777777" w:rsidR="007C6A38" w:rsidRPr="00430E50" w:rsidRDefault="007C6A38" w:rsidP="007C6A38">
            <w:pPr>
              <w:rPr>
                <w:color w:val="auto"/>
              </w:rPr>
            </w:pPr>
          </w:p>
        </w:tc>
        <w:tc>
          <w:tcPr>
            <w:tcW w:w="720" w:type="dxa"/>
            <w:tcBorders>
              <w:top w:val="single" w:sz="4" w:space="0" w:color="auto"/>
              <w:left w:val="single" w:sz="4" w:space="0" w:color="auto"/>
              <w:bottom w:val="single" w:sz="4" w:space="0" w:color="auto"/>
              <w:right w:val="single" w:sz="4" w:space="0" w:color="auto"/>
            </w:tcBorders>
          </w:tcPr>
          <w:p w14:paraId="72C680BF" w14:textId="12D1DBE6" w:rsidR="007C6A38" w:rsidRPr="007C6A38" w:rsidRDefault="007C6A38" w:rsidP="00430E50">
            <w:pPr>
              <w:rPr>
                <w:b/>
                <w:bCs/>
                <w:color w:val="auto"/>
              </w:rPr>
            </w:pPr>
            <w:r w:rsidRPr="007C6A38">
              <w:rPr>
                <w:b/>
                <w:bCs/>
                <w:color w:val="auto"/>
              </w:rPr>
              <w:t>2019</w:t>
            </w:r>
          </w:p>
        </w:tc>
        <w:tc>
          <w:tcPr>
            <w:tcW w:w="5947" w:type="dxa"/>
            <w:gridSpan w:val="10"/>
            <w:tcBorders>
              <w:top w:val="single" w:sz="4" w:space="0" w:color="auto"/>
              <w:left w:val="single" w:sz="4" w:space="0" w:color="auto"/>
              <w:bottom w:val="single" w:sz="4" w:space="0" w:color="auto"/>
              <w:right w:val="single" w:sz="4" w:space="0" w:color="auto"/>
            </w:tcBorders>
          </w:tcPr>
          <w:p w14:paraId="3BAA261B" w14:textId="732C97C3" w:rsidR="007C6A38" w:rsidRPr="007C6A38" w:rsidRDefault="007C6A38" w:rsidP="00430E50">
            <w:pPr>
              <w:rPr>
                <w:b/>
                <w:bCs/>
                <w:color w:val="auto"/>
              </w:rPr>
            </w:pPr>
            <w:r w:rsidRPr="007C6A38">
              <w:rPr>
                <w:b/>
                <w:bCs/>
                <w:color w:val="auto"/>
              </w:rPr>
              <w:t>2020</w:t>
            </w:r>
          </w:p>
        </w:tc>
      </w:tr>
      <w:tr w:rsidR="007C6A38" w:rsidRPr="00430E50" w14:paraId="763612E9" w14:textId="77777777" w:rsidTr="00492346">
        <w:trPr>
          <w:trHeight w:val="26"/>
        </w:trPr>
        <w:tc>
          <w:tcPr>
            <w:tcW w:w="7740" w:type="dxa"/>
            <w:vMerge/>
            <w:tcBorders>
              <w:left w:val="single" w:sz="4" w:space="0" w:color="auto"/>
              <w:bottom w:val="single" w:sz="4" w:space="0" w:color="auto"/>
              <w:right w:val="single" w:sz="4" w:space="0" w:color="auto"/>
            </w:tcBorders>
          </w:tcPr>
          <w:p w14:paraId="35DBE0D2" w14:textId="77777777" w:rsidR="007C6A38" w:rsidRPr="00430E50" w:rsidRDefault="007C6A38" w:rsidP="00430E50">
            <w:pPr>
              <w:rPr>
                <w:color w:val="auto"/>
              </w:rPr>
            </w:pPr>
          </w:p>
        </w:tc>
        <w:tc>
          <w:tcPr>
            <w:tcW w:w="720" w:type="dxa"/>
            <w:tcBorders>
              <w:top w:val="single" w:sz="4" w:space="0" w:color="auto"/>
              <w:left w:val="single" w:sz="4" w:space="0" w:color="auto"/>
              <w:bottom w:val="single" w:sz="4" w:space="0" w:color="auto"/>
              <w:right w:val="single" w:sz="4" w:space="0" w:color="auto"/>
            </w:tcBorders>
          </w:tcPr>
          <w:p w14:paraId="4F4CAAB6" w14:textId="0577CFBB" w:rsidR="007C6A38" w:rsidRPr="00430E50" w:rsidRDefault="007C6A38" w:rsidP="00430E50">
            <w:pPr>
              <w:rPr>
                <w:b/>
                <w:bCs/>
                <w:color w:val="auto"/>
              </w:rPr>
            </w:pPr>
            <w:r w:rsidRPr="00430E50">
              <w:rPr>
                <w:b/>
                <w:bCs/>
                <w:color w:val="auto"/>
              </w:rPr>
              <w:t>Dec</w:t>
            </w:r>
          </w:p>
        </w:tc>
        <w:tc>
          <w:tcPr>
            <w:tcW w:w="540" w:type="dxa"/>
            <w:tcBorders>
              <w:top w:val="single" w:sz="4" w:space="0" w:color="auto"/>
              <w:left w:val="single" w:sz="4" w:space="0" w:color="auto"/>
              <w:bottom w:val="single" w:sz="4" w:space="0" w:color="auto"/>
              <w:right w:val="single" w:sz="4" w:space="0" w:color="auto"/>
            </w:tcBorders>
          </w:tcPr>
          <w:p w14:paraId="4B3DDA77" w14:textId="4D3C074E" w:rsidR="007C6A38" w:rsidRPr="00430E50" w:rsidRDefault="007C6A38" w:rsidP="00430E50">
            <w:pPr>
              <w:rPr>
                <w:b/>
                <w:bCs/>
                <w:color w:val="auto"/>
              </w:rPr>
            </w:pPr>
            <w:r w:rsidRPr="00430E50">
              <w:rPr>
                <w:b/>
                <w:bCs/>
                <w:color w:val="auto"/>
              </w:rPr>
              <w:t>Jan</w:t>
            </w:r>
          </w:p>
        </w:tc>
        <w:tc>
          <w:tcPr>
            <w:tcW w:w="630" w:type="dxa"/>
            <w:tcBorders>
              <w:top w:val="single" w:sz="4" w:space="0" w:color="auto"/>
              <w:left w:val="single" w:sz="4" w:space="0" w:color="auto"/>
              <w:bottom w:val="single" w:sz="4" w:space="0" w:color="auto"/>
              <w:right w:val="single" w:sz="4" w:space="0" w:color="auto"/>
            </w:tcBorders>
          </w:tcPr>
          <w:p w14:paraId="1EF2D29C" w14:textId="5B4763DD" w:rsidR="007C6A38" w:rsidRPr="00430E50" w:rsidRDefault="007C6A38" w:rsidP="00430E50">
            <w:pPr>
              <w:rPr>
                <w:b/>
                <w:bCs/>
                <w:color w:val="auto"/>
              </w:rPr>
            </w:pPr>
            <w:r w:rsidRPr="00430E50">
              <w:rPr>
                <w:b/>
                <w:bCs/>
                <w:color w:val="auto"/>
              </w:rPr>
              <w:t>Feb</w:t>
            </w:r>
          </w:p>
        </w:tc>
        <w:tc>
          <w:tcPr>
            <w:tcW w:w="630" w:type="dxa"/>
            <w:tcBorders>
              <w:top w:val="single" w:sz="4" w:space="0" w:color="auto"/>
              <w:left w:val="single" w:sz="4" w:space="0" w:color="auto"/>
              <w:bottom w:val="single" w:sz="4" w:space="0" w:color="auto"/>
              <w:right w:val="single" w:sz="4" w:space="0" w:color="auto"/>
            </w:tcBorders>
          </w:tcPr>
          <w:p w14:paraId="64867A2B" w14:textId="2ADAC43D" w:rsidR="007C6A38" w:rsidRPr="00430E50" w:rsidRDefault="007C6A38" w:rsidP="00430E50">
            <w:pPr>
              <w:rPr>
                <w:b/>
                <w:bCs/>
                <w:color w:val="auto"/>
              </w:rPr>
            </w:pPr>
            <w:r w:rsidRPr="00430E50">
              <w:rPr>
                <w:b/>
                <w:bCs/>
                <w:color w:val="auto"/>
              </w:rPr>
              <w:t>Mar</w:t>
            </w:r>
          </w:p>
        </w:tc>
        <w:tc>
          <w:tcPr>
            <w:tcW w:w="630" w:type="dxa"/>
            <w:tcBorders>
              <w:top w:val="single" w:sz="4" w:space="0" w:color="auto"/>
              <w:left w:val="single" w:sz="4" w:space="0" w:color="auto"/>
              <w:bottom w:val="single" w:sz="4" w:space="0" w:color="auto"/>
              <w:right w:val="single" w:sz="4" w:space="0" w:color="auto"/>
            </w:tcBorders>
          </w:tcPr>
          <w:p w14:paraId="1609B91D" w14:textId="16381E01" w:rsidR="007C6A38" w:rsidRPr="00430E50" w:rsidRDefault="007C6A38" w:rsidP="00430E50">
            <w:pPr>
              <w:rPr>
                <w:b/>
                <w:bCs/>
                <w:color w:val="auto"/>
              </w:rPr>
            </w:pPr>
            <w:r w:rsidRPr="00430E50">
              <w:rPr>
                <w:b/>
                <w:bCs/>
                <w:color w:val="auto"/>
              </w:rPr>
              <w:t>Apr</w:t>
            </w:r>
          </w:p>
        </w:tc>
        <w:tc>
          <w:tcPr>
            <w:tcW w:w="630" w:type="dxa"/>
            <w:tcBorders>
              <w:top w:val="single" w:sz="4" w:space="0" w:color="auto"/>
              <w:left w:val="single" w:sz="4" w:space="0" w:color="auto"/>
              <w:bottom w:val="single" w:sz="4" w:space="0" w:color="auto"/>
              <w:right w:val="single" w:sz="4" w:space="0" w:color="auto"/>
            </w:tcBorders>
          </w:tcPr>
          <w:p w14:paraId="0E0F39D2" w14:textId="410F5642" w:rsidR="007C6A38" w:rsidRPr="00430E50" w:rsidRDefault="007C6A38" w:rsidP="00430E50">
            <w:pPr>
              <w:rPr>
                <w:b/>
                <w:bCs/>
                <w:color w:val="auto"/>
              </w:rPr>
            </w:pPr>
            <w:r w:rsidRPr="00430E50">
              <w:rPr>
                <w:b/>
                <w:bCs/>
                <w:color w:val="auto"/>
              </w:rPr>
              <w:t>May</w:t>
            </w:r>
          </w:p>
        </w:tc>
        <w:tc>
          <w:tcPr>
            <w:tcW w:w="540" w:type="dxa"/>
            <w:tcBorders>
              <w:top w:val="single" w:sz="4" w:space="0" w:color="auto"/>
              <w:left w:val="single" w:sz="4" w:space="0" w:color="auto"/>
              <w:bottom w:val="single" w:sz="4" w:space="0" w:color="auto"/>
              <w:right w:val="single" w:sz="4" w:space="0" w:color="auto"/>
            </w:tcBorders>
          </w:tcPr>
          <w:p w14:paraId="7929EE2C" w14:textId="11B9613E" w:rsidR="007C6A38" w:rsidRPr="00430E50" w:rsidRDefault="007C6A38" w:rsidP="00430E50">
            <w:pPr>
              <w:rPr>
                <w:b/>
                <w:bCs/>
                <w:color w:val="auto"/>
              </w:rPr>
            </w:pPr>
            <w:r w:rsidRPr="00430E50">
              <w:rPr>
                <w:b/>
                <w:bCs/>
                <w:color w:val="auto"/>
              </w:rPr>
              <w:t>Jun</w:t>
            </w:r>
          </w:p>
        </w:tc>
        <w:tc>
          <w:tcPr>
            <w:tcW w:w="540" w:type="dxa"/>
            <w:tcBorders>
              <w:top w:val="single" w:sz="4" w:space="0" w:color="auto"/>
              <w:left w:val="single" w:sz="4" w:space="0" w:color="auto"/>
              <w:bottom w:val="single" w:sz="4" w:space="0" w:color="auto"/>
              <w:right w:val="single" w:sz="4" w:space="0" w:color="auto"/>
            </w:tcBorders>
          </w:tcPr>
          <w:p w14:paraId="58A319B9" w14:textId="63C9D42A" w:rsidR="007C6A38" w:rsidRPr="00430E50" w:rsidRDefault="007C6A38" w:rsidP="00430E50">
            <w:pPr>
              <w:rPr>
                <w:b/>
                <w:bCs/>
                <w:color w:val="auto"/>
              </w:rPr>
            </w:pPr>
            <w:r w:rsidRPr="00430E50">
              <w:rPr>
                <w:b/>
                <w:bCs/>
                <w:color w:val="auto"/>
              </w:rPr>
              <w:t>Jul</w:t>
            </w:r>
          </w:p>
        </w:tc>
        <w:tc>
          <w:tcPr>
            <w:tcW w:w="630" w:type="dxa"/>
            <w:tcBorders>
              <w:top w:val="single" w:sz="4" w:space="0" w:color="auto"/>
              <w:left w:val="single" w:sz="4" w:space="0" w:color="auto"/>
              <w:bottom w:val="single" w:sz="4" w:space="0" w:color="auto"/>
              <w:right w:val="single" w:sz="4" w:space="0" w:color="auto"/>
            </w:tcBorders>
          </w:tcPr>
          <w:p w14:paraId="041EC546" w14:textId="7E025EDE" w:rsidR="007C6A38" w:rsidRPr="00430E50" w:rsidRDefault="007C6A38" w:rsidP="00430E50">
            <w:pPr>
              <w:rPr>
                <w:b/>
                <w:bCs/>
                <w:color w:val="auto"/>
              </w:rPr>
            </w:pPr>
            <w:r w:rsidRPr="00430E50">
              <w:rPr>
                <w:b/>
                <w:bCs/>
                <w:color w:val="auto"/>
              </w:rPr>
              <w:t>Aug</w:t>
            </w:r>
          </w:p>
        </w:tc>
        <w:tc>
          <w:tcPr>
            <w:tcW w:w="630" w:type="dxa"/>
            <w:tcBorders>
              <w:top w:val="single" w:sz="4" w:space="0" w:color="auto"/>
              <w:left w:val="single" w:sz="4" w:space="0" w:color="auto"/>
              <w:bottom w:val="single" w:sz="4" w:space="0" w:color="auto"/>
              <w:right w:val="single" w:sz="4" w:space="0" w:color="auto"/>
            </w:tcBorders>
          </w:tcPr>
          <w:p w14:paraId="2B82B398" w14:textId="108B10AB" w:rsidR="007C6A38" w:rsidRPr="00430E50" w:rsidRDefault="007C6A38" w:rsidP="00430E50">
            <w:pPr>
              <w:rPr>
                <w:b/>
                <w:bCs/>
                <w:color w:val="auto"/>
              </w:rPr>
            </w:pPr>
            <w:r w:rsidRPr="00430E50">
              <w:rPr>
                <w:b/>
                <w:bCs/>
                <w:color w:val="auto"/>
              </w:rPr>
              <w:t>Sep</w:t>
            </w:r>
          </w:p>
        </w:tc>
        <w:tc>
          <w:tcPr>
            <w:tcW w:w="547" w:type="dxa"/>
            <w:tcBorders>
              <w:top w:val="single" w:sz="4" w:space="0" w:color="auto"/>
              <w:left w:val="single" w:sz="4" w:space="0" w:color="auto"/>
              <w:bottom w:val="single" w:sz="4" w:space="0" w:color="auto"/>
              <w:right w:val="single" w:sz="4" w:space="0" w:color="auto"/>
            </w:tcBorders>
          </w:tcPr>
          <w:p w14:paraId="5030ABA7" w14:textId="35A3D9E9" w:rsidR="007C6A38" w:rsidRPr="00430E50" w:rsidRDefault="007C6A38" w:rsidP="00430E50">
            <w:pPr>
              <w:rPr>
                <w:b/>
                <w:bCs/>
                <w:color w:val="auto"/>
              </w:rPr>
            </w:pPr>
            <w:r w:rsidRPr="00430E50">
              <w:rPr>
                <w:b/>
                <w:bCs/>
                <w:color w:val="auto"/>
              </w:rPr>
              <w:t xml:space="preserve">Oct </w:t>
            </w:r>
          </w:p>
        </w:tc>
      </w:tr>
      <w:tr w:rsidR="007C6A38" w:rsidRPr="00430E50" w14:paraId="5CF17092" w14:textId="77777777" w:rsidTr="007C6A38">
        <w:trPr>
          <w:trHeight w:val="19"/>
        </w:trPr>
        <w:tc>
          <w:tcPr>
            <w:tcW w:w="7740" w:type="dxa"/>
            <w:tcBorders>
              <w:top w:val="single" w:sz="4" w:space="0" w:color="auto"/>
              <w:left w:val="single" w:sz="4" w:space="0" w:color="auto"/>
              <w:bottom w:val="single" w:sz="4" w:space="0" w:color="auto"/>
              <w:right w:val="single" w:sz="4" w:space="0" w:color="auto"/>
            </w:tcBorders>
          </w:tcPr>
          <w:p w14:paraId="13806E68" w14:textId="77777777" w:rsidR="00430E50" w:rsidRPr="00430E50" w:rsidRDefault="00430E50" w:rsidP="00430E50">
            <w:pPr>
              <w:rPr>
                <w:color w:val="auto"/>
              </w:rPr>
            </w:pPr>
            <w:r w:rsidRPr="00430E50">
              <w:rPr>
                <w:color w:val="auto"/>
              </w:rPr>
              <w:t>Input acquisition, Field marking, Planting trials and babies</w:t>
            </w:r>
          </w:p>
        </w:tc>
        <w:tc>
          <w:tcPr>
            <w:tcW w:w="720" w:type="dxa"/>
            <w:tcBorders>
              <w:top w:val="single" w:sz="4" w:space="0" w:color="auto"/>
              <w:left w:val="single" w:sz="4" w:space="0" w:color="auto"/>
              <w:bottom w:val="single" w:sz="4" w:space="0" w:color="auto"/>
              <w:right w:val="single" w:sz="4" w:space="0" w:color="auto"/>
            </w:tcBorders>
            <w:shd w:val="clear" w:color="auto" w:fill="92D050"/>
          </w:tcPr>
          <w:p w14:paraId="411845B3" w14:textId="431825E9"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2D050"/>
          </w:tcPr>
          <w:p w14:paraId="5B36CD86" w14:textId="29191A71"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6077844A"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641AF953"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79DBDB50"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02797710"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08D962FA"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16B6D336"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7ED18689"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4723351C" w14:textId="77777777" w:rsidR="00430E50" w:rsidRPr="00430E50" w:rsidRDefault="00430E50" w:rsidP="00430E50">
            <w:pPr>
              <w:rPr>
                <w:color w:val="auto"/>
              </w:rPr>
            </w:pPr>
          </w:p>
        </w:tc>
        <w:tc>
          <w:tcPr>
            <w:tcW w:w="547" w:type="dxa"/>
            <w:tcBorders>
              <w:top w:val="single" w:sz="4" w:space="0" w:color="auto"/>
              <w:left w:val="single" w:sz="4" w:space="0" w:color="auto"/>
              <w:bottom w:val="single" w:sz="4" w:space="0" w:color="auto"/>
              <w:right w:val="single" w:sz="4" w:space="0" w:color="auto"/>
            </w:tcBorders>
          </w:tcPr>
          <w:p w14:paraId="2CB954A8" w14:textId="77777777" w:rsidR="00430E50" w:rsidRPr="00430E50" w:rsidRDefault="00430E50" w:rsidP="00430E50">
            <w:pPr>
              <w:rPr>
                <w:color w:val="auto"/>
              </w:rPr>
            </w:pPr>
          </w:p>
        </w:tc>
      </w:tr>
      <w:tr w:rsidR="007C6A38" w:rsidRPr="00430E50" w14:paraId="01B41272" w14:textId="77777777" w:rsidTr="007C6A38">
        <w:trPr>
          <w:trHeight w:val="19"/>
        </w:trPr>
        <w:tc>
          <w:tcPr>
            <w:tcW w:w="7740" w:type="dxa"/>
            <w:tcBorders>
              <w:top w:val="single" w:sz="4" w:space="0" w:color="auto"/>
              <w:left w:val="single" w:sz="4" w:space="0" w:color="auto"/>
              <w:bottom w:val="single" w:sz="4" w:space="0" w:color="auto"/>
              <w:right w:val="single" w:sz="4" w:space="0" w:color="auto"/>
            </w:tcBorders>
          </w:tcPr>
          <w:p w14:paraId="35786C14" w14:textId="77777777" w:rsidR="00430E50" w:rsidRPr="00430E50" w:rsidRDefault="00430E50" w:rsidP="00430E50">
            <w:pPr>
              <w:rPr>
                <w:color w:val="auto"/>
              </w:rPr>
            </w:pPr>
            <w:r w:rsidRPr="00430E50">
              <w:rPr>
                <w:color w:val="auto"/>
              </w:rPr>
              <w:t>Partner visits for platform pitches and co-development of Mwanga messages</w:t>
            </w:r>
          </w:p>
        </w:tc>
        <w:tc>
          <w:tcPr>
            <w:tcW w:w="720" w:type="dxa"/>
            <w:tcBorders>
              <w:top w:val="single" w:sz="4" w:space="0" w:color="auto"/>
              <w:left w:val="single" w:sz="4" w:space="0" w:color="auto"/>
              <w:bottom w:val="single" w:sz="4" w:space="0" w:color="auto"/>
              <w:right w:val="single" w:sz="4" w:space="0" w:color="auto"/>
            </w:tcBorders>
            <w:shd w:val="clear" w:color="auto" w:fill="92D050"/>
          </w:tcPr>
          <w:p w14:paraId="67D70957" w14:textId="2E6D4C81"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2D050"/>
          </w:tcPr>
          <w:p w14:paraId="3F8E32C9" w14:textId="107332B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4D3F1D3D"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09518D4C"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18A651D0"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3F9D4AB1"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10472FA3"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15FB30B2"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6087E425"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58484438" w14:textId="77777777" w:rsidR="00430E50" w:rsidRPr="00430E50" w:rsidRDefault="00430E50" w:rsidP="00430E50">
            <w:pPr>
              <w:rPr>
                <w:color w:val="auto"/>
              </w:rPr>
            </w:pPr>
          </w:p>
        </w:tc>
        <w:tc>
          <w:tcPr>
            <w:tcW w:w="547" w:type="dxa"/>
            <w:tcBorders>
              <w:top w:val="single" w:sz="4" w:space="0" w:color="auto"/>
              <w:left w:val="single" w:sz="4" w:space="0" w:color="auto"/>
              <w:bottom w:val="single" w:sz="4" w:space="0" w:color="auto"/>
              <w:right w:val="single" w:sz="4" w:space="0" w:color="auto"/>
            </w:tcBorders>
          </w:tcPr>
          <w:p w14:paraId="676DFDF2" w14:textId="77777777" w:rsidR="00430E50" w:rsidRPr="00430E50" w:rsidRDefault="00430E50" w:rsidP="00430E50">
            <w:pPr>
              <w:rPr>
                <w:color w:val="auto"/>
              </w:rPr>
            </w:pPr>
          </w:p>
        </w:tc>
      </w:tr>
      <w:tr w:rsidR="007C6A38" w:rsidRPr="00430E50" w14:paraId="0259F09D" w14:textId="77777777" w:rsidTr="007C6A38">
        <w:trPr>
          <w:trHeight w:val="19"/>
        </w:trPr>
        <w:tc>
          <w:tcPr>
            <w:tcW w:w="7740" w:type="dxa"/>
            <w:tcBorders>
              <w:top w:val="single" w:sz="4" w:space="0" w:color="auto"/>
              <w:left w:val="single" w:sz="4" w:space="0" w:color="auto"/>
              <w:bottom w:val="single" w:sz="4" w:space="0" w:color="auto"/>
              <w:right w:val="single" w:sz="4" w:space="0" w:color="auto"/>
            </w:tcBorders>
          </w:tcPr>
          <w:p w14:paraId="7434579C" w14:textId="77777777" w:rsidR="00430E50" w:rsidRPr="00430E50" w:rsidRDefault="00430E50" w:rsidP="00430E50">
            <w:pPr>
              <w:rPr>
                <w:color w:val="auto"/>
              </w:rPr>
            </w:pPr>
            <w:r w:rsidRPr="00430E50">
              <w:rPr>
                <w:color w:val="auto"/>
              </w:rPr>
              <w:t>Soil sampling, pre-processing, analysis and top dressing</w:t>
            </w:r>
          </w:p>
        </w:tc>
        <w:tc>
          <w:tcPr>
            <w:tcW w:w="720" w:type="dxa"/>
            <w:tcBorders>
              <w:top w:val="single" w:sz="4" w:space="0" w:color="auto"/>
              <w:left w:val="single" w:sz="4" w:space="0" w:color="auto"/>
              <w:bottom w:val="single" w:sz="4" w:space="0" w:color="auto"/>
              <w:right w:val="single" w:sz="4" w:space="0" w:color="auto"/>
            </w:tcBorders>
            <w:shd w:val="clear" w:color="auto" w:fill="92D050"/>
          </w:tcPr>
          <w:p w14:paraId="1711DE5C" w14:textId="0128BC49"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2D050"/>
          </w:tcPr>
          <w:p w14:paraId="238C1C02" w14:textId="15628F86"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511B2F20" w14:textId="321CC948"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1AEBB385"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5F52C770"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05B9F087"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494D208B"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2EE6427F"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5291DF59"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413231AC" w14:textId="77777777" w:rsidR="00430E50" w:rsidRPr="00430E50" w:rsidRDefault="00430E50" w:rsidP="00430E50">
            <w:pPr>
              <w:rPr>
                <w:color w:val="auto"/>
              </w:rPr>
            </w:pPr>
          </w:p>
        </w:tc>
        <w:tc>
          <w:tcPr>
            <w:tcW w:w="547" w:type="dxa"/>
            <w:tcBorders>
              <w:top w:val="single" w:sz="4" w:space="0" w:color="auto"/>
              <w:left w:val="single" w:sz="4" w:space="0" w:color="auto"/>
              <w:bottom w:val="single" w:sz="4" w:space="0" w:color="auto"/>
              <w:right w:val="single" w:sz="4" w:space="0" w:color="auto"/>
            </w:tcBorders>
          </w:tcPr>
          <w:p w14:paraId="3DA8733E" w14:textId="77777777" w:rsidR="00430E50" w:rsidRPr="00430E50" w:rsidRDefault="00430E50" w:rsidP="00430E50">
            <w:pPr>
              <w:rPr>
                <w:color w:val="auto"/>
              </w:rPr>
            </w:pPr>
          </w:p>
        </w:tc>
      </w:tr>
      <w:tr w:rsidR="007C6A38" w:rsidRPr="00430E50" w14:paraId="79EE3CB7" w14:textId="77777777" w:rsidTr="007C6A38">
        <w:trPr>
          <w:trHeight w:val="19"/>
        </w:trPr>
        <w:tc>
          <w:tcPr>
            <w:tcW w:w="7740" w:type="dxa"/>
            <w:tcBorders>
              <w:top w:val="single" w:sz="4" w:space="0" w:color="auto"/>
              <w:left w:val="single" w:sz="4" w:space="0" w:color="auto"/>
              <w:bottom w:val="single" w:sz="4" w:space="0" w:color="auto"/>
              <w:right w:val="single" w:sz="4" w:space="0" w:color="auto"/>
            </w:tcBorders>
          </w:tcPr>
          <w:p w14:paraId="4F705767" w14:textId="77777777" w:rsidR="00430E50" w:rsidRPr="00430E50" w:rsidRDefault="00430E50" w:rsidP="00430E50">
            <w:pPr>
              <w:rPr>
                <w:color w:val="auto"/>
              </w:rPr>
            </w:pPr>
            <w:r w:rsidRPr="00430E50">
              <w:rPr>
                <w:color w:val="auto"/>
              </w:rPr>
              <w:t>Protocol development, delivering field decision guide &amp; reporting</w:t>
            </w:r>
          </w:p>
        </w:tc>
        <w:tc>
          <w:tcPr>
            <w:tcW w:w="720" w:type="dxa"/>
            <w:tcBorders>
              <w:top w:val="single" w:sz="4" w:space="0" w:color="auto"/>
              <w:left w:val="single" w:sz="4" w:space="0" w:color="auto"/>
              <w:bottom w:val="single" w:sz="4" w:space="0" w:color="auto"/>
              <w:right w:val="single" w:sz="4" w:space="0" w:color="auto"/>
            </w:tcBorders>
          </w:tcPr>
          <w:p w14:paraId="23D5F63F"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6254819D"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5EFD3CC0"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34106DFD" w14:textId="12CBDD44"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75584D63"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579DBDEF"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598C541D"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7783B1A7"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12433AB3"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382F8F36" w14:textId="77777777" w:rsidR="00430E50" w:rsidRPr="00430E50" w:rsidRDefault="00430E50" w:rsidP="00430E50">
            <w:pPr>
              <w:rPr>
                <w:color w:val="auto"/>
              </w:rPr>
            </w:pPr>
          </w:p>
        </w:tc>
        <w:tc>
          <w:tcPr>
            <w:tcW w:w="547" w:type="dxa"/>
            <w:tcBorders>
              <w:top w:val="single" w:sz="4" w:space="0" w:color="auto"/>
              <w:left w:val="single" w:sz="4" w:space="0" w:color="auto"/>
              <w:bottom w:val="single" w:sz="4" w:space="0" w:color="auto"/>
              <w:right w:val="single" w:sz="4" w:space="0" w:color="auto"/>
            </w:tcBorders>
          </w:tcPr>
          <w:p w14:paraId="1395EE93" w14:textId="77777777" w:rsidR="00430E50" w:rsidRPr="00430E50" w:rsidRDefault="00430E50" w:rsidP="00430E50">
            <w:pPr>
              <w:rPr>
                <w:color w:val="auto"/>
              </w:rPr>
            </w:pPr>
          </w:p>
        </w:tc>
      </w:tr>
      <w:tr w:rsidR="007C6A38" w:rsidRPr="00430E50" w14:paraId="45D4E551" w14:textId="77777777" w:rsidTr="007C6A38">
        <w:trPr>
          <w:trHeight w:val="19"/>
        </w:trPr>
        <w:tc>
          <w:tcPr>
            <w:tcW w:w="7740" w:type="dxa"/>
            <w:tcBorders>
              <w:top w:val="single" w:sz="4" w:space="0" w:color="auto"/>
              <w:left w:val="single" w:sz="4" w:space="0" w:color="auto"/>
              <w:bottom w:val="single" w:sz="4" w:space="0" w:color="auto"/>
              <w:right w:val="single" w:sz="4" w:space="0" w:color="auto"/>
            </w:tcBorders>
          </w:tcPr>
          <w:p w14:paraId="439C24FA" w14:textId="77777777" w:rsidR="00430E50" w:rsidRPr="00430E50" w:rsidRDefault="00430E50" w:rsidP="00430E50">
            <w:pPr>
              <w:rPr>
                <w:color w:val="auto"/>
              </w:rPr>
            </w:pPr>
            <w:r w:rsidRPr="00430E50">
              <w:rPr>
                <w:color w:val="auto"/>
              </w:rPr>
              <w:t>Field days, rating of technologies and bean harvesting, 2nd top dressing</w:t>
            </w:r>
          </w:p>
        </w:tc>
        <w:tc>
          <w:tcPr>
            <w:tcW w:w="720" w:type="dxa"/>
            <w:tcBorders>
              <w:top w:val="single" w:sz="4" w:space="0" w:color="auto"/>
              <w:left w:val="single" w:sz="4" w:space="0" w:color="auto"/>
              <w:bottom w:val="single" w:sz="4" w:space="0" w:color="auto"/>
              <w:right w:val="single" w:sz="4" w:space="0" w:color="auto"/>
            </w:tcBorders>
          </w:tcPr>
          <w:p w14:paraId="58436542"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2C907809"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3D59A9B1"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33CFBC86"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4380369F" w14:textId="31F43BA4"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28BC58B7"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5CA42DFC"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2184FDA8"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0603D919"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5CAC36FF" w14:textId="77777777" w:rsidR="00430E50" w:rsidRPr="00430E50" w:rsidRDefault="00430E50" w:rsidP="00430E50">
            <w:pPr>
              <w:rPr>
                <w:color w:val="auto"/>
              </w:rPr>
            </w:pPr>
          </w:p>
        </w:tc>
        <w:tc>
          <w:tcPr>
            <w:tcW w:w="547" w:type="dxa"/>
            <w:tcBorders>
              <w:top w:val="single" w:sz="4" w:space="0" w:color="auto"/>
              <w:left w:val="single" w:sz="4" w:space="0" w:color="auto"/>
              <w:bottom w:val="single" w:sz="4" w:space="0" w:color="auto"/>
              <w:right w:val="single" w:sz="4" w:space="0" w:color="auto"/>
            </w:tcBorders>
          </w:tcPr>
          <w:p w14:paraId="55C6C733" w14:textId="77777777" w:rsidR="00430E50" w:rsidRPr="00430E50" w:rsidRDefault="00430E50" w:rsidP="00430E50">
            <w:pPr>
              <w:rPr>
                <w:color w:val="auto"/>
              </w:rPr>
            </w:pPr>
          </w:p>
        </w:tc>
      </w:tr>
      <w:tr w:rsidR="007C6A38" w:rsidRPr="00430E50" w14:paraId="27C0A20D" w14:textId="77777777" w:rsidTr="007C6A38">
        <w:trPr>
          <w:trHeight w:val="19"/>
        </w:trPr>
        <w:tc>
          <w:tcPr>
            <w:tcW w:w="7740" w:type="dxa"/>
            <w:tcBorders>
              <w:top w:val="single" w:sz="4" w:space="0" w:color="auto"/>
              <w:left w:val="single" w:sz="4" w:space="0" w:color="auto"/>
              <w:bottom w:val="single" w:sz="4" w:space="0" w:color="auto"/>
              <w:right w:val="single" w:sz="4" w:space="0" w:color="auto"/>
            </w:tcBorders>
          </w:tcPr>
          <w:p w14:paraId="136E1C96" w14:textId="77777777" w:rsidR="00430E50" w:rsidRPr="00430E50" w:rsidRDefault="00430E50" w:rsidP="00430E50">
            <w:pPr>
              <w:rPr>
                <w:color w:val="auto"/>
              </w:rPr>
            </w:pPr>
            <w:r w:rsidRPr="00430E50">
              <w:rPr>
                <w:color w:val="auto"/>
              </w:rPr>
              <w:t>Topping and stripping activities</w:t>
            </w:r>
          </w:p>
        </w:tc>
        <w:tc>
          <w:tcPr>
            <w:tcW w:w="720" w:type="dxa"/>
            <w:tcBorders>
              <w:top w:val="single" w:sz="4" w:space="0" w:color="auto"/>
              <w:left w:val="single" w:sz="4" w:space="0" w:color="auto"/>
              <w:bottom w:val="single" w:sz="4" w:space="0" w:color="auto"/>
              <w:right w:val="single" w:sz="4" w:space="0" w:color="auto"/>
            </w:tcBorders>
          </w:tcPr>
          <w:p w14:paraId="024B56E6"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1F517612"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132B5315"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001EFC23"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3FBB8456"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17D0A4DF" w14:textId="01A0E1EE"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3A51C7C5"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6E69925A"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632072F7"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6EE759B3" w14:textId="77777777" w:rsidR="00430E50" w:rsidRPr="00430E50" w:rsidRDefault="00430E50" w:rsidP="00430E50">
            <w:pPr>
              <w:rPr>
                <w:color w:val="auto"/>
              </w:rPr>
            </w:pPr>
          </w:p>
        </w:tc>
        <w:tc>
          <w:tcPr>
            <w:tcW w:w="547" w:type="dxa"/>
            <w:tcBorders>
              <w:top w:val="single" w:sz="4" w:space="0" w:color="auto"/>
              <w:left w:val="single" w:sz="4" w:space="0" w:color="auto"/>
              <w:bottom w:val="single" w:sz="4" w:space="0" w:color="auto"/>
              <w:right w:val="single" w:sz="4" w:space="0" w:color="auto"/>
            </w:tcBorders>
          </w:tcPr>
          <w:p w14:paraId="3C691E6A" w14:textId="77777777" w:rsidR="00430E50" w:rsidRPr="00430E50" w:rsidRDefault="00430E50" w:rsidP="00430E50">
            <w:pPr>
              <w:rPr>
                <w:color w:val="auto"/>
              </w:rPr>
            </w:pPr>
          </w:p>
        </w:tc>
      </w:tr>
      <w:tr w:rsidR="007C6A38" w:rsidRPr="00430E50" w14:paraId="5371B520" w14:textId="77777777" w:rsidTr="007C6A38">
        <w:trPr>
          <w:trHeight w:val="19"/>
        </w:trPr>
        <w:tc>
          <w:tcPr>
            <w:tcW w:w="7740" w:type="dxa"/>
            <w:tcBorders>
              <w:top w:val="single" w:sz="4" w:space="0" w:color="auto"/>
              <w:left w:val="single" w:sz="4" w:space="0" w:color="auto"/>
              <w:bottom w:val="single" w:sz="4" w:space="0" w:color="auto"/>
              <w:right w:val="single" w:sz="4" w:space="0" w:color="auto"/>
            </w:tcBorders>
          </w:tcPr>
          <w:p w14:paraId="24158286" w14:textId="77777777" w:rsidR="00430E50" w:rsidRPr="00430E50" w:rsidRDefault="00430E50" w:rsidP="00430E50">
            <w:pPr>
              <w:rPr>
                <w:color w:val="auto"/>
              </w:rPr>
            </w:pPr>
            <w:r w:rsidRPr="00430E50">
              <w:rPr>
                <w:color w:val="auto"/>
              </w:rPr>
              <w:t>Maize harvesting, drying, weighing, sample pre-processing</w:t>
            </w:r>
          </w:p>
        </w:tc>
        <w:tc>
          <w:tcPr>
            <w:tcW w:w="720" w:type="dxa"/>
            <w:tcBorders>
              <w:top w:val="single" w:sz="4" w:space="0" w:color="auto"/>
              <w:left w:val="single" w:sz="4" w:space="0" w:color="auto"/>
              <w:bottom w:val="single" w:sz="4" w:space="0" w:color="auto"/>
              <w:right w:val="single" w:sz="4" w:space="0" w:color="auto"/>
            </w:tcBorders>
          </w:tcPr>
          <w:p w14:paraId="683D1230"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09EFAE88"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4B074AE2"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71D091C5"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69753251"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50184217"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2D050"/>
          </w:tcPr>
          <w:p w14:paraId="4DAC3F13" w14:textId="14080D0A"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63FCAA1F"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6F174884"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6B45E750" w14:textId="77777777" w:rsidR="00430E50" w:rsidRPr="00430E50" w:rsidRDefault="00430E50" w:rsidP="00430E50">
            <w:pPr>
              <w:rPr>
                <w:color w:val="auto"/>
              </w:rPr>
            </w:pPr>
          </w:p>
        </w:tc>
        <w:tc>
          <w:tcPr>
            <w:tcW w:w="547" w:type="dxa"/>
            <w:tcBorders>
              <w:top w:val="single" w:sz="4" w:space="0" w:color="auto"/>
              <w:left w:val="single" w:sz="4" w:space="0" w:color="auto"/>
              <w:bottom w:val="single" w:sz="4" w:space="0" w:color="auto"/>
              <w:right w:val="single" w:sz="4" w:space="0" w:color="auto"/>
            </w:tcBorders>
          </w:tcPr>
          <w:p w14:paraId="73C7CF89" w14:textId="77777777" w:rsidR="00430E50" w:rsidRPr="00430E50" w:rsidRDefault="00430E50" w:rsidP="00430E50">
            <w:pPr>
              <w:rPr>
                <w:color w:val="auto"/>
              </w:rPr>
            </w:pPr>
          </w:p>
        </w:tc>
      </w:tr>
      <w:tr w:rsidR="007C6A38" w:rsidRPr="00430E50" w14:paraId="26EAE965" w14:textId="77777777" w:rsidTr="007C6A38">
        <w:trPr>
          <w:trHeight w:val="19"/>
        </w:trPr>
        <w:tc>
          <w:tcPr>
            <w:tcW w:w="7740" w:type="dxa"/>
            <w:tcBorders>
              <w:top w:val="single" w:sz="4" w:space="0" w:color="auto"/>
              <w:left w:val="single" w:sz="4" w:space="0" w:color="auto"/>
              <w:bottom w:val="single" w:sz="4" w:space="0" w:color="auto"/>
              <w:right w:val="single" w:sz="4" w:space="0" w:color="auto"/>
            </w:tcBorders>
          </w:tcPr>
          <w:p w14:paraId="4C3E7E4A" w14:textId="77777777" w:rsidR="00430E50" w:rsidRPr="00430E50" w:rsidRDefault="00430E50" w:rsidP="00430E50">
            <w:pPr>
              <w:rPr>
                <w:color w:val="auto"/>
              </w:rPr>
            </w:pPr>
            <w:r w:rsidRPr="00430E50">
              <w:rPr>
                <w:color w:val="auto"/>
              </w:rPr>
              <w:t>BNF sampling and phenotypical assessment</w:t>
            </w:r>
          </w:p>
        </w:tc>
        <w:tc>
          <w:tcPr>
            <w:tcW w:w="720" w:type="dxa"/>
            <w:tcBorders>
              <w:top w:val="single" w:sz="4" w:space="0" w:color="auto"/>
              <w:left w:val="single" w:sz="4" w:space="0" w:color="auto"/>
              <w:bottom w:val="single" w:sz="4" w:space="0" w:color="auto"/>
              <w:right w:val="single" w:sz="4" w:space="0" w:color="auto"/>
            </w:tcBorders>
          </w:tcPr>
          <w:p w14:paraId="147FCBC8"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05B9648B"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3452D468"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68AB5E30"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1149516D"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44C56AFC"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64A61BB6"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2D050"/>
          </w:tcPr>
          <w:p w14:paraId="538210F9" w14:textId="13E902DA"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3FD203F6"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76EED698" w14:textId="77777777" w:rsidR="00430E50" w:rsidRPr="00430E50" w:rsidRDefault="00430E50" w:rsidP="00430E50">
            <w:pPr>
              <w:rPr>
                <w:color w:val="auto"/>
              </w:rPr>
            </w:pPr>
          </w:p>
        </w:tc>
        <w:tc>
          <w:tcPr>
            <w:tcW w:w="547" w:type="dxa"/>
            <w:tcBorders>
              <w:top w:val="single" w:sz="4" w:space="0" w:color="auto"/>
              <w:left w:val="single" w:sz="4" w:space="0" w:color="auto"/>
              <w:bottom w:val="single" w:sz="4" w:space="0" w:color="auto"/>
              <w:right w:val="single" w:sz="4" w:space="0" w:color="auto"/>
            </w:tcBorders>
          </w:tcPr>
          <w:p w14:paraId="43AB8A71" w14:textId="77777777" w:rsidR="00430E50" w:rsidRPr="00430E50" w:rsidRDefault="00430E50" w:rsidP="00430E50">
            <w:pPr>
              <w:rPr>
                <w:color w:val="auto"/>
              </w:rPr>
            </w:pPr>
          </w:p>
        </w:tc>
      </w:tr>
      <w:tr w:rsidR="007C6A38" w:rsidRPr="00430E50" w14:paraId="04ED17C1" w14:textId="77777777" w:rsidTr="007C6A38">
        <w:trPr>
          <w:trHeight w:val="19"/>
        </w:trPr>
        <w:tc>
          <w:tcPr>
            <w:tcW w:w="7740" w:type="dxa"/>
            <w:tcBorders>
              <w:top w:val="single" w:sz="4" w:space="0" w:color="auto"/>
              <w:left w:val="single" w:sz="4" w:space="0" w:color="auto"/>
              <w:bottom w:val="single" w:sz="4" w:space="0" w:color="auto"/>
              <w:right w:val="single" w:sz="4" w:space="0" w:color="auto"/>
            </w:tcBorders>
          </w:tcPr>
          <w:p w14:paraId="1D088117" w14:textId="77777777" w:rsidR="00430E50" w:rsidRPr="00430E50" w:rsidRDefault="00430E50" w:rsidP="00430E50">
            <w:pPr>
              <w:rPr>
                <w:color w:val="auto"/>
              </w:rPr>
            </w:pPr>
            <w:r w:rsidRPr="00430E50">
              <w:rPr>
                <w:color w:val="auto"/>
              </w:rPr>
              <w:t>Light interception, soil moisture measurement</w:t>
            </w:r>
          </w:p>
        </w:tc>
        <w:tc>
          <w:tcPr>
            <w:tcW w:w="720" w:type="dxa"/>
            <w:tcBorders>
              <w:top w:val="single" w:sz="4" w:space="0" w:color="auto"/>
              <w:left w:val="single" w:sz="4" w:space="0" w:color="auto"/>
              <w:bottom w:val="single" w:sz="4" w:space="0" w:color="auto"/>
              <w:right w:val="single" w:sz="4" w:space="0" w:color="auto"/>
            </w:tcBorders>
          </w:tcPr>
          <w:p w14:paraId="6A4D0813"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283BAE00"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148EFB76" w14:textId="70EEE992"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4C519FF4" w14:textId="2C5FC3FF"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7272356B" w14:textId="3F18902C"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22784BA6" w14:textId="5FEDC12C"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2D050"/>
          </w:tcPr>
          <w:p w14:paraId="7BFAE9DB" w14:textId="65754BE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2D050"/>
          </w:tcPr>
          <w:p w14:paraId="63EA6C7E" w14:textId="611E60D2"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33511A61" w14:textId="6D1F3418"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496DD7B3" w14:textId="77777777" w:rsidR="00430E50" w:rsidRPr="00430E50" w:rsidRDefault="00430E50" w:rsidP="00430E50">
            <w:pPr>
              <w:rPr>
                <w:color w:val="auto"/>
              </w:rPr>
            </w:pPr>
          </w:p>
        </w:tc>
        <w:tc>
          <w:tcPr>
            <w:tcW w:w="547" w:type="dxa"/>
            <w:tcBorders>
              <w:top w:val="single" w:sz="4" w:space="0" w:color="auto"/>
              <w:left w:val="single" w:sz="4" w:space="0" w:color="auto"/>
              <w:bottom w:val="single" w:sz="4" w:space="0" w:color="auto"/>
              <w:right w:val="single" w:sz="4" w:space="0" w:color="auto"/>
            </w:tcBorders>
          </w:tcPr>
          <w:p w14:paraId="15F8CD6A" w14:textId="77777777" w:rsidR="00430E50" w:rsidRPr="00430E50" w:rsidRDefault="00430E50" w:rsidP="00430E50">
            <w:pPr>
              <w:rPr>
                <w:color w:val="auto"/>
              </w:rPr>
            </w:pPr>
          </w:p>
        </w:tc>
      </w:tr>
      <w:tr w:rsidR="007C6A38" w:rsidRPr="00430E50" w14:paraId="48CC1159" w14:textId="77777777" w:rsidTr="007C6A38">
        <w:trPr>
          <w:trHeight w:val="19"/>
        </w:trPr>
        <w:tc>
          <w:tcPr>
            <w:tcW w:w="7740" w:type="dxa"/>
            <w:tcBorders>
              <w:top w:val="single" w:sz="4" w:space="0" w:color="auto"/>
              <w:left w:val="single" w:sz="4" w:space="0" w:color="auto"/>
              <w:bottom w:val="single" w:sz="4" w:space="0" w:color="auto"/>
              <w:right w:val="single" w:sz="4" w:space="0" w:color="auto"/>
            </w:tcBorders>
          </w:tcPr>
          <w:p w14:paraId="16B4FC17" w14:textId="77777777" w:rsidR="00430E50" w:rsidRPr="00430E50" w:rsidRDefault="00430E50" w:rsidP="00430E50">
            <w:pPr>
              <w:rPr>
                <w:color w:val="auto"/>
              </w:rPr>
            </w:pPr>
            <w:r w:rsidRPr="00430E50">
              <w:rPr>
                <w:color w:val="auto"/>
              </w:rPr>
              <w:t>Weeds, pests, disease control</w:t>
            </w:r>
          </w:p>
        </w:tc>
        <w:tc>
          <w:tcPr>
            <w:tcW w:w="720" w:type="dxa"/>
            <w:tcBorders>
              <w:top w:val="single" w:sz="4" w:space="0" w:color="auto"/>
              <w:left w:val="single" w:sz="4" w:space="0" w:color="auto"/>
              <w:bottom w:val="single" w:sz="4" w:space="0" w:color="auto"/>
              <w:right w:val="single" w:sz="4" w:space="0" w:color="auto"/>
            </w:tcBorders>
          </w:tcPr>
          <w:p w14:paraId="3837C1F1"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2D050"/>
          </w:tcPr>
          <w:p w14:paraId="4E180E3F" w14:textId="6755EACC"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0BE75C9C" w14:textId="647B4012"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45D8785B" w14:textId="4D237639"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1C8E10EE" w14:textId="1D39CABD"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112C3415" w14:textId="24E5C16A"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2D050"/>
          </w:tcPr>
          <w:p w14:paraId="67D6D741" w14:textId="0D9B9668"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2D050"/>
          </w:tcPr>
          <w:p w14:paraId="380CB959" w14:textId="0806F2C1"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5B2F51EA" w14:textId="18838160"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41665BE5" w14:textId="77777777" w:rsidR="00430E50" w:rsidRPr="00430E50" w:rsidRDefault="00430E50" w:rsidP="00430E50">
            <w:pPr>
              <w:rPr>
                <w:color w:val="auto"/>
              </w:rPr>
            </w:pPr>
          </w:p>
        </w:tc>
        <w:tc>
          <w:tcPr>
            <w:tcW w:w="547" w:type="dxa"/>
            <w:tcBorders>
              <w:top w:val="single" w:sz="4" w:space="0" w:color="auto"/>
              <w:left w:val="single" w:sz="4" w:space="0" w:color="auto"/>
              <w:bottom w:val="single" w:sz="4" w:space="0" w:color="auto"/>
              <w:right w:val="single" w:sz="4" w:space="0" w:color="auto"/>
            </w:tcBorders>
          </w:tcPr>
          <w:p w14:paraId="0EE02A86" w14:textId="77777777" w:rsidR="00430E50" w:rsidRPr="00430E50" w:rsidRDefault="00430E50" w:rsidP="00430E50">
            <w:pPr>
              <w:rPr>
                <w:color w:val="auto"/>
              </w:rPr>
            </w:pPr>
          </w:p>
        </w:tc>
      </w:tr>
      <w:tr w:rsidR="007C6A38" w:rsidRPr="00430E50" w14:paraId="5363334A" w14:textId="77777777" w:rsidTr="007C6A38">
        <w:trPr>
          <w:trHeight w:val="19"/>
        </w:trPr>
        <w:tc>
          <w:tcPr>
            <w:tcW w:w="7740" w:type="dxa"/>
            <w:tcBorders>
              <w:top w:val="single" w:sz="4" w:space="0" w:color="auto"/>
              <w:left w:val="single" w:sz="4" w:space="0" w:color="auto"/>
              <w:bottom w:val="single" w:sz="4" w:space="0" w:color="auto"/>
              <w:right w:val="single" w:sz="4" w:space="0" w:color="auto"/>
            </w:tcBorders>
          </w:tcPr>
          <w:p w14:paraId="57C265C9" w14:textId="77777777" w:rsidR="00430E50" w:rsidRPr="00430E50" w:rsidRDefault="00430E50" w:rsidP="00430E50">
            <w:pPr>
              <w:rPr>
                <w:color w:val="auto"/>
              </w:rPr>
            </w:pPr>
            <w:r w:rsidRPr="00430E50">
              <w:rPr>
                <w:color w:val="auto"/>
              </w:rPr>
              <w:t>BNF sample preprocessing, shipping and plant isotope analysis</w:t>
            </w:r>
          </w:p>
        </w:tc>
        <w:tc>
          <w:tcPr>
            <w:tcW w:w="720" w:type="dxa"/>
            <w:tcBorders>
              <w:top w:val="single" w:sz="4" w:space="0" w:color="auto"/>
              <w:left w:val="single" w:sz="4" w:space="0" w:color="auto"/>
              <w:bottom w:val="single" w:sz="4" w:space="0" w:color="auto"/>
              <w:right w:val="single" w:sz="4" w:space="0" w:color="auto"/>
            </w:tcBorders>
          </w:tcPr>
          <w:p w14:paraId="57C7C3C8"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25AEC1D9"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3C4F74C7"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4F3FD30E"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5E9094FA"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6BB0334D"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61AD142C"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2D050"/>
          </w:tcPr>
          <w:p w14:paraId="47EBB7EC" w14:textId="152091A5"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38FBADB4" w14:textId="661D826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2A43AB7B" w14:textId="77777777" w:rsidR="00430E50" w:rsidRPr="00430E50" w:rsidRDefault="00430E50" w:rsidP="00430E50">
            <w:pPr>
              <w:rPr>
                <w:color w:val="auto"/>
              </w:rPr>
            </w:pPr>
          </w:p>
        </w:tc>
        <w:tc>
          <w:tcPr>
            <w:tcW w:w="547" w:type="dxa"/>
            <w:tcBorders>
              <w:top w:val="single" w:sz="4" w:space="0" w:color="auto"/>
              <w:left w:val="single" w:sz="4" w:space="0" w:color="auto"/>
              <w:bottom w:val="single" w:sz="4" w:space="0" w:color="auto"/>
              <w:right w:val="single" w:sz="4" w:space="0" w:color="auto"/>
            </w:tcBorders>
          </w:tcPr>
          <w:p w14:paraId="01166667" w14:textId="77777777" w:rsidR="00430E50" w:rsidRPr="00430E50" w:rsidRDefault="00430E50" w:rsidP="00430E50">
            <w:pPr>
              <w:rPr>
                <w:color w:val="auto"/>
              </w:rPr>
            </w:pPr>
          </w:p>
        </w:tc>
      </w:tr>
      <w:tr w:rsidR="007C6A38" w:rsidRPr="00430E50" w14:paraId="3304D319" w14:textId="77777777" w:rsidTr="007C6A38">
        <w:trPr>
          <w:trHeight w:val="19"/>
        </w:trPr>
        <w:tc>
          <w:tcPr>
            <w:tcW w:w="7740" w:type="dxa"/>
            <w:tcBorders>
              <w:top w:val="single" w:sz="4" w:space="0" w:color="auto"/>
              <w:left w:val="single" w:sz="4" w:space="0" w:color="auto"/>
              <w:bottom w:val="single" w:sz="4" w:space="0" w:color="auto"/>
              <w:right w:val="single" w:sz="4" w:space="0" w:color="auto"/>
            </w:tcBorders>
          </w:tcPr>
          <w:p w14:paraId="1FB38EBA" w14:textId="77777777" w:rsidR="00430E50" w:rsidRPr="00430E50" w:rsidRDefault="00430E50" w:rsidP="00430E50">
            <w:pPr>
              <w:rPr>
                <w:color w:val="auto"/>
              </w:rPr>
            </w:pPr>
            <w:r w:rsidRPr="00430E50">
              <w:rPr>
                <w:color w:val="auto"/>
              </w:rPr>
              <w:t>Pigeon pea harvesting, soil water infiltration tests, conducting FGD’s</w:t>
            </w:r>
          </w:p>
        </w:tc>
        <w:tc>
          <w:tcPr>
            <w:tcW w:w="720" w:type="dxa"/>
            <w:tcBorders>
              <w:top w:val="single" w:sz="4" w:space="0" w:color="auto"/>
              <w:left w:val="single" w:sz="4" w:space="0" w:color="auto"/>
              <w:bottom w:val="single" w:sz="4" w:space="0" w:color="auto"/>
              <w:right w:val="single" w:sz="4" w:space="0" w:color="auto"/>
            </w:tcBorders>
          </w:tcPr>
          <w:p w14:paraId="467749A4"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6950EAC6"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604B91BC"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4E22B10A"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23EE9B03"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13BD756B"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664E4D9B"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650414F0"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68A42F06" w14:textId="1D8033D2"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7DACF256" w14:textId="77777777" w:rsidR="00430E50" w:rsidRPr="00430E50" w:rsidRDefault="00430E50" w:rsidP="00430E50">
            <w:pPr>
              <w:rPr>
                <w:color w:val="auto"/>
              </w:rPr>
            </w:pPr>
          </w:p>
        </w:tc>
        <w:tc>
          <w:tcPr>
            <w:tcW w:w="547" w:type="dxa"/>
            <w:tcBorders>
              <w:top w:val="single" w:sz="4" w:space="0" w:color="auto"/>
              <w:left w:val="single" w:sz="4" w:space="0" w:color="auto"/>
              <w:bottom w:val="single" w:sz="4" w:space="0" w:color="auto"/>
              <w:right w:val="single" w:sz="4" w:space="0" w:color="auto"/>
            </w:tcBorders>
          </w:tcPr>
          <w:p w14:paraId="6ED9C26D" w14:textId="77777777" w:rsidR="00430E50" w:rsidRPr="00430E50" w:rsidRDefault="00430E50" w:rsidP="00430E50">
            <w:pPr>
              <w:rPr>
                <w:color w:val="auto"/>
              </w:rPr>
            </w:pPr>
          </w:p>
        </w:tc>
      </w:tr>
      <w:tr w:rsidR="007C6A38" w:rsidRPr="00430E50" w14:paraId="7F0848FD" w14:textId="77777777" w:rsidTr="007C6A38">
        <w:trPr>
          <w:trHeight w:val="19"/>
        </w:trPr>
        <w:tc>
          <w:tcPr>
            <w:tcW w:w="7740" w:type="dxa"/>
            <w:tcBorders>
              <w:top w:val="single" w:sz="4" w:space="0" w:color="auto"/>
              <w:left w:val="single" w:sz="4" w:space="0" w:color="auto"/>
              <w:bottom w:val="single" w:sz="4" w:space="0" w:color="auto"/>
              <w:right w:val="single" w:sz="4" w:space="0" w:color="auto"/>
            </w:tcBorders>
          </w:tcPr>
          <w:p w14:paraId="5B233787" w14:textId="77777777" w:rsidR="00430E50" w:rsidRPr="00430E50" w:rsidRDefault="00430E50" w:rsidP="00430E50">
            <w:pPr>
              <w:rPr>
                <w:color w:val="auto"/>
              </w:rPr>
            </w:pPr>
            <w:r w:rsidRPr="00430E50">
              <w:rPr>
                <w:color w:val="auto"/>
              </w:rPr>
              <w:t>Litter fall assessment</w:t>
            </w:r>
          </w:p>
        </w:tc>
        <w:tc>
          <w:tcPr>
            <w:tcW w:w="720" w:type="dxa"/>
            <w:tcBorders>
              <w:top w:val="single" w:sz="4" w:space="0" w:color="auto"/>
              <w:left w:val="single" w:sz="4" w:space="0" w:color="auto"/>
              <w:bottom w:val="single" w:sz="4" w:space="0" w:color="auto"/>
              <w:right w:val="single" w:sz="4" w:space="0" w:color="auto"/>
            </w:tcBorders>
          </w:tcPr>
          <w:p w14:paraId="711620E3"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78F8A56A"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75EEC492"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63F818FC"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3FE376CE" w14:textId="3F7F9759"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14518EF6" w14:textId="12681F25"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2D050"/>
          </w:tcPr>
          <w:p w14:paraId="17E629D8" w14:textId="26908C6E"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2D050"/>
          </w:tcPr>
          <w:p w14:paraId="73DFF8F7" w14:textId="66FD82D1"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725F1017" w14:textId="5A50C0B3"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43F94601" w14:textId="77777777" w:rsidR="00430E50" w:rsidRPr="00430E50" w:rsidRDefault="00430E50" w:rsidP="00430E50">
            <w:pPr>
              <w:rPr>
                <w:color w:val="auto"/>
              </w:rPr>
            </w:pPr>
          </w:p>
        </w:tc>
        <w:tc>
          <w:tcPr>
            <w:tcW w:w="547" w:type="dxa"/>
            <w:tcBorders>
              <w:top w:val="single" w:sz="4" w:space="0" w:color="auto"/>
              <w:left w:val="single" w:sz="4" w:space="0" w:color="auto"/>
              <w:bottom w:val="single" w:sz="4" w:space="0" w:color="auto"/>
              <w:right w:val="single" w:sz="4" w:space="0" w:color="auto"/>
            </w:tcBorders>
          </w:tcPr>
          <w:p w14:paraId="4CFF73BF" w14:textId="77777777" w:rsidR="00430E50" w:rsidRPr="00430E50" w:rsidRDefault="00430E50" w:rsidP="00430E50">
            <w:pPr>
              <w:rPr>
                <w:color w:val="auto"/>
              </w:rPr>
            </w:pPr>
          </w:p>
        </w:tc>
      </w:tr>
      <w:tr w:rsidR="007C6A38" w:rsidRPr="00430E50" w14:paraId="0EA975BA" w14:textId="77777777" w:rsidTr="007C6A38">
        <w:trPr>
          <w:trHeight w:val="19"/>
        </w:trPr>
        <w:tc>
          <w:tcPr>
            <w:tcW w:w="7740" w:type="dxa"/>
            <w:tcBorders>
              <w:top w:val="single" w:sz="4" w:space="0" w:color="auto"/>
              <w:left w:val="single" w:sz="4" w:space="0" w:color="auto"/>
              <w:bottom w:val="single" w:sz="4" w:space="0" w:color="auto"/>
              <w:right w:val="single" w:sz="4" w:space="0" w:color="auto"/>
            </w:tcBorders>
          </w:tcPr>
          <w:p w14:paraId="7BE5139C" w14:textId="77777777" w:rsidR="00430E50" w:rsidRPr="00430E50" w:rsidRDefault="00430E50" w:rsidP="00430E50">
            <w:pPr>
              <w:rPr>
                <w:color w:val="auto"/>
              </w:rPr>
            </w:pPr>
            <w:r w:rsidRPr="00430E50">
              <w:rPr>
                <w:color w:val="auto"/>
              </w:rPr>
              <w:t>Mwanga messaging</w:t>
            </w:r>
          </w:p>
        </w:tc>
        <w:tc>
          <w:tcPr>
            <w:tcW w:w="720" w:type="dxa"/>
            <w:tcBorders>
              <w:top w:val="single" w:sz="4" w:space="0" w:color="auto"/>
              <w:left w:val="single" w:sz="4" w:space="0" w:color="auto"/>
              <w:bottom w:val="single" w:sz="4" w:space="0" w:color="auto"/>
              <w:right w:val="single" w:sz="4" w:space="0" w:color="auto"/>
            </w:tcBorders>
            <w:shd w:val="clear" w:color="auto" w:fill="92D050"/>
          </w:tcPr>
          <w:p w14:paraId="1E2E31B3" w14:textId="248D57E3"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2D050"/>
          </w:tcPr>
          <w:p w14:paraId="6D355466" w14:textId="530C93C2"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31F3CBFC" w14:textId="4DA1CB99"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70E550FE" w14:textId="4AC6F495"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2861274C" w14:textId="3D1E343E"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322D4E60" w14:textId="24C88EE2"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2D050"/>
          </w:tcPr>
          <w:p w14:paraId="0F248275" w14:textId="67438815"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2D050"/>
          </w:tcPr>
          <w:p w14:paraId="06AD8438" w14:textId="791CF72E"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49B61749" w14:textId="0BDB5A1E"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2D050"/>
          </w:tcPr>
          <w:p w14:paraId="69A8152C" w14:textId="1CDE010F" w:rsidR="00430E50" w:rsidRPr="00430E50" w:rsidRDefault="00430E50" w:rsidP="00430E50">
            <w:pPr>
              <w:rPr>
                <w:color w:val="auto"/>
              </w:rPr>
            </w:pPr>
          </w:p>
        </w:tc>
        <w:tc>
          <w:tcPr>
            <w:tcW w:w="547" w:type="dxa"/>
            <w:tcBorders>
              <w:top w:val="single" w:sz="4" w:space="0" w:color="auto"/>
              <w:left w:val="single" w:sz="4" w:space="0" w:color="auto"/>
              <w:bottom w:val="single" w:sz="4" w:space="0" w:color="auto"/>
              <w:right w:val="single" w:sz="4" w:space="0" w:color="auto"/>
            </w:tcBorders>
          </w:tcPr>
          <w:p w14:paraId="70412807" w14:textId="77777777" w:rsidR="00430E50" w:rsidRPr="00430E50" w:rsidRDefault="00430E50" w:rsidP="00430E50">
            <w:pPr>
              <w:rPr>
                <w:color w:val="auto"/>
              </w:rPr>
            </w:pPr>
          </w:p>
        </w:tc>
      </w:tr>
      <w:tr w:rsidR="007C6A38" w:rsidRPr="00430E50" w14:paraId="5F62214A" w14:textId="77777777" w:rsidTr="007C6A38">
        <w:trPr>
          <w:trHeight w:val="19"/>
        </w:trPr>
        <w:tc>
          <w:tcPr>
            <w:tcW w:w="7740" w:type="dxa"/>
            <w:tcBorders>
              <w:top w:val="single" w:sz="4" w:space="0" w:color="auto"/>
              <w:left w:val="single" w:sz="4" w:space="0" w:color="auto"/>
              <w:bottom w:val="single" w:sz="4" w:space="0" w:color="auto"/>
              <w:right w:val="single" w:sz="4" w:space="0" w:color="auto"/>
            </w:tcBorders>
          </w:tcPr>
          <w:p w14:paraId="16162AAD" w14:textId="77777777" w:rsidR="00430E50" w:rsidRPr="00430E50" w:rsidRDefault="00430E50" w:rsidP="00430E50">
            <w:pPr>
              <w:rPr>
                <w:color w:val="auto"/>
              </w:rPr>
            </w:pPr>
            <w:r w:rsidRPr="00430E50">
              <w:rPr>
                <w:color w:val="auto"/>
              </w:rPr>
              <w:t>Seasonal data analysis, dataverse publishing, end of year reporting</w:t>
            </w:r>
          </w:p>
        </w:tc>
        <w:tc>
          <w:tcPr>
            <w:tcW w:w="720" w:type="dxa"/>
            <w:tcBorders>
              <w:top w:val="single" w:sz="4" w:space="0" w:color="auto"/>
              <w:left w:val="single" w:sz="4" w:space="0" w:color="auto"/>
              <w:bottom w:val="single" w:sz="4" w:space="0" w:color="auto"/>
              <w:right w:val="single" w:sz="4" w:space="0" w:color="auto"/>
            </w:tcBorders>
          </w:tcPr>
          <w:p w14:paraId="6B6FFAF9"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41FC1147"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7E2F9D24"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03AC71CE"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0996ABE7"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744D7C01"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5B9B3051" w14:textId="77777777" w:rsidR="00430E50" w:rsidRPr="00430E50" w:rsidRDefault="00430E50" w:rsidP="00430E50">
            <w:pPr>
              <w:rPr>
                <w:color w:val="auto"/>
              </w:rPr>
            </w:pPr>
          </w:p>
        </w:tc>
        <w:tc>
          <w:tcPr>
            <w:tcW w:w="540" w:type="dxa"/>
            <w:tcBorders>
              <w:top w:val="single" w:sz="4" w:space="0" w:color="auto"/>
              <w:left w:val="single" w:sz="4" w:space="0" w:color="auto"/>
              <w:bottom w:val="single" w:sz="4" w:space="0" w:color="auto"/>
              <w:right w:val="single" w:sz="4" w:space="0" w:color="auto"/>
            </w:tcBorders>
          </w:tcPr>
          <w:p w14:paraId="6B997A4D"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79F5C4DE" w14:textId="77777777" w:rsidR="00430E50" w:rsidRPr="00430E50" w:rsidRDefault="00430E50" w:rsidP="00430E50">
            <w:pPr>
              <w:rPr>
                <w:color w:val="auto"/>
              </w:rPr>
            </w:pPr>
          </w:p>
        </w:tc>
        <w:tc>
          <w:tcPr>
            <w:tcW w:w="630" w:type="dxa"/>
            <w:tcBorders>
              <w:top w:val="single" w:sz="4" w:space="0" w:color="auto"/>
              <w:left w:val="single" w:sz="4" w:space="0" w:color="auto"/>
              <w:bottom w:val="single" w:sz="4" w:space="0" w:color="auto"/>
              <w:right w:val="single" w:sz="4" w:space="0" w:color="auto"/>
            </w:tcBorders>
          </w:tcPr>
          <w:p w14:paraId="648E843D" w14:textId="77777777" w:rsidR="00430E50" w:rsidRPr="00430E50" w:rsidRDefault="00430E50" w:rsidP="00430E50">
            <w:pPr>
              <w:rPr>
                <w:color w:val="auto"/>
              </w:rPr>
            </w:pPr>
          </w:p>
        </w:tc>
        <w:tc>
          <w:tcPr>
            <w:tcW w:w="547" w:type="dxa"/>
            <w:tcBorders>
              <w:top w:val="single" w:sz="4" w:space="0" w:color="auto"/>
              <w:left w:val="single" w:sz="4" w:space="0" w:color="auto"/>
              <w:bottom w:val="single" w:sz="4" w:space="0" w:color="auto"/>
              <w:right w:val="single" w:sz="4" w:space="0" w:color="auto"/>
            </w:tcBorders>
            <w:shd w:val="clear" w:color="auto" w:fill="92D050"/>
          </w:tcPr>
          <w:p w14:paraId="4A740149" w14:textId="5D717435" w:rsidR="00430E50" w:rsidRPr="00430E50" w:rsidRDefault="00430E50" w:rsidP="00430E50">
            <w:pPr>
              <w:rPr>
                <w:color w:val="auto"/>
              </w:rPr>
            </w:pPr>
          </w:p>
        </w:tc>
      </w:tr>
    </w:tbl>
    <w:p w14:paraId="47543C73" w14:textId="059FF567" w:rsidR="002078D2" w:rsidRDefault="002078D2" w:rsidP="007B127E">
      <w:pPr>
        <w:rPr>
          <w:color w:val="auto"/>
        </w:rPr>
      </w:pPr>
    </w:p>
    <w:p w14:paraId="649619ED" w14:textId="6D6D8B10" w:rsidR="002078D2" w:rsidRDefault="002078D2" w:rsidP="007B127E">
      <w:pPr>
        <w:rPr>
          <w:color w:val="auto"/>
        </w:rPr>
      </w:pPr>
    </w:p>
    <w:p w14:paraId="1E7CC938" w14:textId="34402C1B" w:rsidR="002078D2" w:rsidRDefault="002078D2" w:rsidP="007B127E">
      <w:pPr>
        <w:rPr>
          <w:color w:val="auto"/>
        </w:rPr>
      </w:pPr>
    </w:p>
    <w:p w14:paraId="607C7216" w14:textId="2131B06D" w:rsidR="002078D2" w:rsidRDefault="002078D2" w:rsidP="007B127E">
      <w:pPr>
        <w:rPr>
          <w:color w:val="auto"/>
        </w:rPr>
      </w:pPr>
    </w:p>
    <w:p w14:paraId="0A4A17CC" w14:textId="577FAA8D" w:rsidR="002078D2" w:rsidRDefault="002078D2" w:rsidP="007B127E">
      <w:pPr>
        <w:rPr>
          <w:color w:val="auto"/>
        </w:rPr>
      </w:pPr>
    </w:p>
    <w:p w14:paraId="3A7A858F" w14:textId="77777777" w:rsidR="0020037B" w:rsidRDefault="0020037B" w:rsidP="007B127E">
      <w:pPr>
        <w:rPr>
          <w:color w:val="auto"/>
        </w:rPr>
        <w:sectPr w:rsidR="0020037B" w:rsidSect="007C6A38">
          <w:pgSz w:w="16839" w:h="11907" w:orient="landscape" w:code="9"/>
          <w:pgMar w:top="1800" w:right="1440" w:bottom="1800" w:left="1440" w:header="720" w:footer="432" w:gutter="0"/>
          <w:cols w:space="720"/>
          <w:docGrid w:linePitch="360"/>
        </w:sectPr>
      </w:pP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0"/>
        <w:gridCol w:w="308"/>
        <w:gridCol w:w="342"/>
        <w:gridCol w:w="198"/>
        <w:gridCol w:w="792"/>
        <w:gridCol w:w="254"/>
        <w:gridCol w:w="196"/>
        <w:gridCol w:w="884"/>
        <w:gridCol w:w="1096"/>
        <w:gridCol w:w="254"/>
        <w:gridCol w:w="466"/>
        <w:gridCol w:w="1161"/>
        <w:gridCol w:w="83"/>
        <w:gridCol w:w="376"/>
        <w:gridCol w:w="1170"/>
      </w:tblGrid>
      <w:tr w:rsidR="0020037B" w:rsidRPr="0020037B" w14:paraId="060F6179" w14:textId="77777777" w:rsidTr="00F51AA7">
        <w:trPr>
          <w:trHeight w:val="240"/>
        </w:trPr>
        <w:tc>
          <w:tcPr>
            <w:tcW w:w="9000" w:type="dxa"/>
            <w:gridSpan w:val="15"/>
            <w:tcBorders>
              <w:top w:val="single" w:sz="4" w:space="0" w:color="auto"/>
              <w:left w:val="single" w:sz="4" w:space="0" w:color="auto"/>
              <w:bottom w:val="single" w:sz="4" w:space="0" w:color="auto"/>
              <w:right w:val="single" w:sz="4" w:space="0" w:color="auto"/>
            </w:tcBorders>
          </w:tcPr>
          <w:p w14:paraId="51BACB20" w14:textId="77777777" w:rsidR="0020037B" w:rsidRPr="0020037B" w:rsidRDefault="0020037B" w:rsidP="0020037B">
            <w:pPr>
              <w:rPr>
                <w:color w:val="auto"/>
              </w:rPr>
            </w:pPr>
            <w:r w:rsidRPr="0020037B">
              <w:rPr>
                <w:color w:val="auto"/>
              </w:rPr>
              <w:lastRenderedPageBreak/>
              <w:t>Outcome 1: Productivity, diversity, and income of crop-livestock systems in selected agro-ecologies enhanced under climate variability</w:t>
            </w:r>
          </w:p>
        </w:tc>
      </w:tr>
      <w:tr w:rsidR="0020037B" w:rsidRPr="0020037B" w14:paraId="591FA1D0" w14:textId="77777777" w:rsidTr="00F51AA7">
        <w:tc>
          <w:tcPr>
            <w:tcW w:w="2268" w:type="dxa"/>
            <w:gridSpan w:val="4"/>
          </w:tcPr>
          <w:p w14:paraId="171B0014" w14:textId="77777777" w:rsidR="0020037B" w:rsidRPr="0020037B" w:rsidRDefault="0020037B" w:rsidP="0020037B">
            <w:pPr>
              <w:rPr>
                <w:bCs/>
                <w:color w:val="auto"/>
              </w:rPr>
            </w:pPr>
            <w:r w:rsidRPr="0020037B">
              <w:rPr>
                <w:bCs/>
                <w:color w:val="auto"/>
              </w:rPr>
              <w:t>a. Output 1.1</w:t>
            </w:r>
          </w:p>
        </w:tc>
        <w:tc>
          <w:tcPr>
            <w:tcW w:w="6732" w:type="dxa"/>
            <w:gridSpan w:val="11"/>
          </w:tcPr>
          <w:p w14:paraId="01DEBDAF" w14:textId="77777777" w:rsidR="0020037B" w:rsidRPr="0020037B" w:rsidRDefault="0020037B" w:rsidP="0020037B">
            <w:pPr>
              <w:rPr>
                <w:bCs/>
                <w:color w:val="auto"/>
              </w:rPr>
            </w:pPr>
            <w:r w:rsidRPr="0020037B">
              <w:rPr>
                <w:bCs/>
                <w:iCs/>
                <w:color w:val="auto"/>
              </w:rPr>
              <w:t>Demand-driven, climate-smart, integrated crop-livestock research products (contextualized technologies) for improved productivity, diversified diets, and higher income piloted for specific typologies in target agro-ecologies</w:t>
            </w:r>
          </w:p>
        </w:tc>
      </w:tr>
      <w:tr w:rsidR="0020037B" w:rsidRPr="0020037B" w14:paraId="12FBF9FD" w14:textId="77777777" w:rsidTr="00F51AA7">
        <w:tc>
          <w:tcPr>
            <w:tcW w:w="2268" w:type="dxa"/>
            <w:gridSpan w:val="4"/>
          </w:tcPr>
          <w:p w14:paraId="2D8F8E18" w14:textId="77777777" w:rsidR="0020037B" w:rsidRPr="0020037B" w:rsidRDefault="0020037B" w:rsidP="0020037B">
            <w:pPr>
              <w:rPr>
                <w:bCs/>
                <w:color w:val="auto"/>
              </w:rPr>
            </w:pPr>
            <w:r w:rsidRPr="0020037B">
              <w:rPr>
                <w:bCs/>
                <w:color w:val="auto"/>
              </w:rPr>
              <w:t>b. Activity 1.1.1</w:t>
            </w:r>
          </w:p>
        </w:tc>
        <w:tc>
          <w:tcPr>
            <w:tcW w:w="6732" w:type="dxa"/>
            <w:gridSpan w:val="11"/>
          </w:tcPr>
          <w:p w14:paraId="774AFDEA" w14:textId="77777777" w:rsidR="0020037B" w:rsidRPr="0020037B" w:rsidRDefault="0020037B" w:rsidP="0020037B">
            <w:pPr>
              <w:rPr>
                <w:bCs/>
                <w:color w:val="auto"/>
              </w:rPr>
            </w:pPr>
            <w:r w:rsidRPr="0020037B">
              <w:rPr>
                <w:bCs/>
                <w:iCs/>
                <w:color w:val="auto"/>
              </w:rPr>
              <w:t>Assess and iteratively improve resilient crop-crop and crop-livestock integration systems</w:t>
            </w:r>
          </w:p>
        </w:tc>
      </w:tr>
      <w:tr w:rsidR="0020037B" w:rsidRPr="0020037B" w14:paraId="49305E0C" w14:textId="77777777" w:rsidTr="00F51AA7">
        <w:tc>
          <w:tcPr>
            <w:tcW w:w="2268" w:type="dxa"/>
            <w:gridSpan w:val="4"/>
          </w:tcPr>
          <w:p w14:paraId="67B21BAD" w14:textId="77777777" w:rsidR="0020037B" w:rsidRPr="0020037B" w:rsidRDefault="0020037B" w:rsidP="0020037B">
            <w:pPr>
              <w:rPr>
                <w:bCs/>
                <w:color w:val="auto"/>
              </w:rPr>
            </w:pPr>
            <w:r w:rsidRPr="0020037B">
              <w:rPr>
                <w:bCs/>
                <w:color w:val="auto"/>
              </w:rPr>
              <w:t xml:space="preserve">c. Sub-activity 1.1.1.7 </w:t>
            </w:r>
          </w:p>
        </w:tc>
        <w:tc>
          <w:tcPr>
            <w:tcW w:w="6732" w:type="dxa"/>
            <w:gridSpan w:val="11"/>
          </w:tcPr>
          <w:p w14:paraId="36DCA19A" w14:textId="77777777" w:rsidR="0020037B" w:rsidRPr="0020037B" w:rsidRDefault="0020037B" w:rsidP="0020037B">
            <w:pPr>
              <w:rPr>
                <w:bCs/>
                <w:color w:val="auto"/>
              </w:rPr>
            </w:pPr>
            <w:r w:rsidRPr="0020037B">
              <w:rPr>
                <w:bCs/>
                <w:color w:val="auto"/>
              </w:rPr>
              <w:t>Monitoring the impact of weather and climate variability on the productivity and resilience of maize-legume cropping systems of Kongwa and Kiteto, Tanzania.</w:t>
            </w:r>
          </w:p>
        </w:tc>
      </w:tr>
      <w:tr w:rsidR="0020037B" w:rsidRPr="0020037B" w14:paraId="69E37846" w14:textId="77777777" w:rsidTr="00F51AA7">
        <w:tc>
          <w:tcPr>
            <w:tcW w:w="9000" w:type="dxa"/>
            <w:gridSpan w:val="15"/>
          </w:tcPr>
          <w:p w14:paraId="5F94C8AD" w14:textId="77777777" w:rsidR="0020037B" w:rsidRPr="0020037B" w:rsidRDefault="0020037B" w:rsidP="0020037B">
            <w:pPr>
              <w:rPr>
                <w:color w:val="auto"/>
              </w:rPr>
            </w:pPr>
          </w:p>
        </w:tc>
      </w:tr>
      <w:tr w:rsidR="0020037B" w:rsidRPr="0020037B" w14:paraId="0AA35712" w14:textId="77777777" w:rsidTr="00F51AA7">
        <w:tc>
          <w:tcPr>
            <w:tcW w:w="9000" w:type="dxa"/>
            <w:gridSpan w:val="15"/>
          </w:tcPr>
          <w:p w14:paraId="568A170E" w14:textId="77777777" w:rsidR="0020037B" w:rsidRPr="0020037B" w:rsidRDefault="0020037B" w:rsidP="0020037B">
            <w:pPr>
              <w:rPr>
                <w:color w:val="auto"/>
              </w:rPr>
            </w:pPr>
            <w:r w:rsidRPr="0020037B">
              <w:rPr>
                <w:color w:val="auto"/>
              </w:rPr>
              <w:t>d. Research team</w:t>
            </w:r>
          </w:p>
        </w:tc>
      </w:tr>
      <w:tr w:rsidR="0020037B" w:rsidRPr="0020037B" w14:paraId="18C7EB35" w14:textId="77777777" w:rsidTr="00F51AA7">
        <w:tc>
          <w:tcPr>
            <w:tcW w:w="1728" w:type="dxa"/>
            <w:gridSpan w:val="2"/>
          </w:tcPr>
          <w:p w14:paraId="374FFEFE" w14:textId="77777777" w:rsidR="0020037B" w:rsidRPr="0020037B" w:rsidRDefault="0020037B" w:rsidP="0020037B">
            <w:pPr>
              <w:rPr>
                <w:color w:val="auto"/>
              </w:rPr>
            </w:pPr>
            <w:r w:rsidRPr="0020037B">
              <w:rPr>
                <w:color w:val="auto"/>
              </w:rPr>
              <w:t>Name</w:t>
            </w:r>
          </w:p>
        </w:tc>
        <w:tc>
          <w:tcPr>
            <w:tcW w:w="1332" w:type="dxa"/>
            <w:gridSpan w:val="3"/>
          </w:tcPr>
          <w:p w14:paraId="12F62B9F" w14:textId="77777777" w:rsidR="0020037B" w:rsidRPr="0020037B" w:rsidRDefault="0020037B" w:rsidP="0020037B">
            <w:pPr>
              <w:rPr>
                <w:color w:val="auto"/>
              </w:rPr>
            </w:pPr>
            <w:r w:rsidRPr="0020037B">
              <w:rPr>
                <w:color w:val="auto"/>
              </w:rPr>
              <w:t>Institution</w:t>
            </w:r>
          </w:p>
        </w:tc>
        <w:tc>
          <w:tcPr>
            <w:tcW w:w="5940" w:type="dxa"/>
            <w:gridSpan w:val="10"/>
          </w:tcPr>
          <w:p w14:paraId="08F421F8" w14:textId="77777777" w:rsidR="0020037B" w:rsidRPr="0020037B" w:rsidRDefault="0020037B" w:rsidP="0020037B">
            <w:pPr>
              <w:rPr>
                <w:color w:val="auto"/>
              </w:rPr>
            </w:pPr>
            <w:r w:rsidRPr="0020037B">
              <w:rPr>
                <w:color w:val="auto"/>
              </w:rPr>
              <w:t xml:space="preserve">Role </w:t>
            </w:r>
          </w:p>
        </w:tc>
      </w:tr>
      <w:tr w:rsidR="0020037B" w:rsidRPr="0020037B" w14:paraId="4F2941CF" w14:textId="77777777" w:rsidTr="00F51AA7">
        <w:trPr>
          <w:trHeight w:val="60"/>
        </w:trPr>
        <w:tc>
          <w:tcPr>
            <w:tcW w:w="1728" w:type="dxa"/>
            <w:gridSpan w:val="2"/>
          </w:tcPr>
          <w:p w14:paraId="48970800" w14:textId="77777777" w:rsidR="0020037B" w:rsidRPr="0020037B" w:rsidRDefault="0020037B" w:rsidP="0020037B">
            <w:pPr>
              <w:rPr>
                <w:color w:val="auto"/>
              </w:rPr>
            </w:pPr>
            <w:proofErr w:type="spellStart"/>
            <w:r w:rsidRPr="0020037B">
              <w:rPr>
                <w:color w:val="auto"/>
              </w:rPr>
              <w:t>Mawazo</w:t>
            </w:r>
            <w:proofErr w:type="spellEnd"/>
            <w:r w:rsidRPr="0020037B">
              <w:rPr>
                <w:color w:val="auto"/>
              </w:rPr>
              <w:t xml:space="preserve"> </w:t>
            </w:r>
            <w:proofErr w:type="spellStart"/>
            <w:r w:rsidRPr="0020037B">
              <w:rPr>
                <w:color w:val="auto"/>
              </w:rPr>
              <w:t>Shitindi</w:t>
            </w:r>
            <w:proofErr w:type="spellEnd"/>
          </w:p>
        </w:tc>
        <w:tc>
          <w:tcPr>
            <w:tcW w:w="1332" w:type="dxa"/>
            <w:gridSpan w:val="3"/>
          </w:tcPr>
          <w:p w14:paraId="651AC73B" w14:textId="77777777" w:rsidR="0020037B" w:rsidRPr="0020037B" w:rsidRDefault="0020037B" w:rsidP="0020037B">
            <w:pPr>
              <w:rPr>
                <w:color w:val="auto"/>
              </w:rPr>
            </w:pPr>
            <w:r w:rsidRPr="0020037B">
              <w:rPr>
                <w:color w:val="auto"/>
              </w:rPr>
              <w:t>SUA</w:t>
            </w:r>
          </w:p>
        </w:tc>
        <w:tc>
          <w:tcPr>
            <w:tcW w:w="5940" w:type="dxa"/>
            <w:gridSpan w:val="10"/>
          </w:tcPr>
          <w:p w14:paraId="4F5A1D77" w14:textId="77777777" w:rsidR="0020037B" w:rsidRPr="0020037B" w:rsidRDefault="0020037B" w:rsidP="0020037B">
            <w:pPr>
              <w:rPr>
                <w:color w:val="auto"/>
              </w:rPr>
            </w:pPr>
            <w:r w:rsidRPr="0020037B">
              <w:rPr>
                <w:color w:val="auto"/>
              </w:rPr>
              <w:t>PI, designing and leading the research, supervising graduate student and overseeing the project activities</w:t>
            </w:r>
          </w:p>
        </w:tc>
      </w:tr>
      <w:tr w:rsidR="0020037B" w:rsidRPr="0020037B" w14:paraId="6F7A913B" w14:textId="77777777" w:rsidTr="00F51AA7">
        <w:trPr>
          <w:trHeight w:val="60"/>
        </w:trPr>
        <w:tc>
          <w:tcPr>
            <w:tcW w:w="1728" w:type="dxa"/>
            <w:gridSpan w:val="2"/>
          </w:tcPr>
          <w:p w14:paraId="7CCE8B65" w14:textId="77777777" w:rsidR="0020037B" w:rsidRPr="0020037B" w:rsidRDefault="0020037B" w:rsidP="0020037B">
            <w:pPr>
              <w:rPr>
                <w:color w:val="auto"/>
              </w:rPr>
            </w:pPr>
            <w:r w:rsidRPr="0020037B">
              <w:rPr>
                <w:color w:val="auto"/>
              </w:rPr>
              <w:t>Francis Muthoni</w:t>
            </w:r>
          </w:p>
        </w:tc>
        <w:tc>
          <w:tcPr>
            <w:tcW w:w="1332" w:type="dxa"/>
            <w:gridSpan w:val="3"/>
          </w:tcPr>
          <w:p w14:paraId="1AC6A2CC" w14:textId="77777777" w:rsidR="0020037B" w:rsidRPr="0020037B" w:rsidRDefault="0020037B" w:rsidP="0020037B">
            <w:pPr>
              <w:rPr>
                <w:color w:val="auto"/>
              </w:rPr>
            </w:pPr>
            <w:r w:rsidRPr="0020037B">
              <w:rPr>
                <w:color w:val="auto"/>
              </w:rPr>
              <w:t>IITA</w:t>
            </w:r>
          </w:p>
        </w:tc>
        <w:tc>
          <w:tcPr>
            <w:tcW w:w="5940" w:type="dxa"/>
            <w:gridSpan w:val="10"/>
          </w:tcPr>
          <w:p w14:paraId="51601E63" w14:textId="77777777" w:rsidR="0020037B" w:rsidRPr="0020037B" w:rsidRDefault="0020037B" w:rsidP="0020037B">
            <w:pPr>
              <w:rPr>
                <w:color w:val="auto"/>
              </w:rPr>
            </w:pPr>
            <w:r w:rsidRPr="0020037B">
              <w:rPr>
                <w:color w:val="auto"/>
              </w:rPr>
              <w:t xml:space="preserve">Modelling the impact of weather variability on performance and resilience of maize legume-based cropping systems </w:t>
            </w:r>
          </w:p>
        </w:tc>
      </w:tr>
      <w:tr w:rsidR="0020037B" w:rsidRPr="0020037B" w14:paraId="40619642" w14:textId="77777777" w:rsidTr="00F51AA7">
        <w:trPr>
          <w:trHeight w:val="60"/>
        </w:trPr>
        <w:tc>
          <w:tcPr>
            <w:tcW w:w="1728" w:type="dxa"/>
            <w:gridSpan w:val="2"/>
          </w:tcPr>
          <w:p w14:paraId="4C227965" w14:textId="77777777" w:rsidR="0020037B" w:rsidRPr="0020037B" w:rsidRDefault="0020037B" w:rsidP="0020037B">
            <w:pPr>
              <w:rPr>
                <w:color w:val="auto"/>
              </w:rPr>
            </w:pPr>
            <w:r w:rsidRPr="0020037B">
              <w:rPr>
                <w:color w:val="auto"/>
              </w:rPr>
              <w:t xml:space="preserve">Anthon </w:t>
            </w:r>
            <w:proofErr w:type="spellStart"/>
            <w:r w:rsidRPr="0020037B">
              <w:rPr>
                <w:color w:val="auto"/>
              </w:rPr>
              <w:t>Kimaro</w:t>
            </w:r>
            <w:proofErr w:type="spellEnd"/>
          </w:p>
        </w:tc>
        <w:tc>
          <w:tcPr>
            <w:tcW w:w="1332" w:type="dxa"/>
            <w:gridSpan w:val="3"/>
          </w:tcPr>
          <w:p w14:paraId="6198065C" w14:textId="77777777" w:rsidR="0020037B" w:rsidRPr="0020037B" w:rsidRDefault="0020037B" w:rsidP="0020037B">
            <w:pPr>
              <w:rPr>
                <w:color w:val="auto"/>
              </w:rPr>
            </w:pPr>
            <w:r w:rsidRPr="0020037B">
              <w:rPr>
                <w:color w:val="auto"/>
              </w:rPr>
              <w:t>ICRAF</w:t>
            </w:r>
          </w:p>
        </w:tc>
        <w:tc>
          <w:tcPr>
            <w:tcW w:w="5940" w:type="dxa"/>
            <w:gridSpan w:val="10"/>
          </w:tcPr>
          <w:p w14:paraId="2038DC21" w14:textId="77777777" w:rsidR="0020037B" w:rsidRPr="0020037B" w:rsidRDefault="0020037B" w:rsidP="0020037B">
            <w:pPr>
              <w:rPr>
                <w:color w:val="auto"/>
              </w:rPr>
            </w:pPr>
            <w:r w:rsidRPr="0020037B">
              <w:rPr>
                <w:color w:val="auto"/>
              </w:rPr>
              <w:t>Providing historical maize and legume productivity and resilience data from Gliricidia-based cropping systems</w:t>
            </w:r>
          </w:p>
        </w:tc>
      </w:tr>
      <w:tr w:rsidR="0020037B" w:rsidRPr="0020037B" w14:paraId="2C1BA957" w14:textId="77777777" w:rsidTr="00F51AA7">
        <w:tc>
          <w:tcPr>
            <w:tcW w:w="1728" w:type="dxa"/>
            <w:gridSpan w:val="2"/>
          </w:tcPr>
          <w:p w14:paraId="7ACE4B9F" w14:textId="77777777" w:rsidR="0020037B" w:rsidRPr="0020037B" w:rsidRDefault="0020037B" w:rsidP="0020037B">
            <w:pPr>
              <w:rPr>
                <w:color w:val="auto"/>
              </w:rPr>
            </w:pPr>
            <w:proofErr w:type="spellStart"/>
            <w:r w:rsidRPr="0020037B">
              <w:rPr>
                <w:color w:val="auto"/>
              </w:rPr>
              <w:t>Elirehema</w:t>
            </w:r>
            <w:proofErr w:type="spellEnd"/>
            <w:r w:rsidRPr="0020037B">
              <w:rPr>
                <w:color w:val="auto"/>
              </w:rPr>
              <w:t xml:space="preserve"> </w:t>
            </w:r>
            <w:proofErr w:type="spellStart"/>
            <w:r w:rsidRPr="0020037B">
              <w:rPr>
                <w:color w:val="auto"/>
              </w:rPr>
              <w:t>Swai</w:t>
            </w:r>
            <w:proofErr w:type="spellEnd"/>
          </w:p>
        </w:tc>
        <w:tc>
          <w:tcPr>
            <w:tcW w:w="1332" w:type="dxa"/>
            <w:gridSpan w:val="3"/>
          </w:tcPr>
          <w:p w14:paraId="5738174F" w14:textId="77777777" w:rsidR="0020037B" w:rsidRPr="0020037B" w:rsidRDefault="0020037B" w:rsidP="0020037B">
            <w:pPr>
              <w:rPr>
                <w:color w:val="auto"/>
              </w:rPr>
            </w:pPr>
            <w:r w:rsidRPr="0020037B">
              <w:rPr>
                <w:color w:val="auto"/>
              </w:rPr>
              <w:t>TARI Hombolo</w:t>
            </w:r>
          </w:p>
        </w:tc>
        <w:tc>
          <w:tcPr>
            <w:tcW w:w="5940" w:type="dxa"/>
            <w:gridSpan w:val="10"/>
          </w:tcPr>
          <w:p w14:paraId="1DE317FB" w14:textId="77777777" w:rsidR="0020037B" w:rsidRPr="0020037B" w:rsidRDefault="0020037B" w:rsidP="0020037B">
            <w:pPr>
              <w:rPr>
                <w:color w:val="auto"/>
              </w:rPr>
            </w:pPr>
            <w:r w:rsidRPr="0020037B">
              <w:rPr>
                <w:color w:val="auto"/>
              </w:rPr>
              <w:t xml:space="preserve">Providing historical maize - legume productivity data from soil water management technologies </w:t>
            </w:r>
          </w:p>
        </w:tc>
      </w:tr>
      <w:tr w:rsidR="0020037B" w:rsidRPr="0020037B" w14:paraId="19225E4F" w14:textId="77777777" w:rsidTr="00F51AA7">
        <w:trPr>
          <w:trHeight w:val="206"/>
        </w:trPr>
        <w:tc>
          <w:tcPr>
            <w:tcW w:w="1728" w:type="dxa"/>
            <w:gridSpan w:val="2"/>
          </w:tcPr>
          <w:p w14:paraId="3C3C2813" w14:textId="77777777" w:rsidR="0020037B" w:rsidRPr="0020037B" w:rsidRDefault="0020037B" w:rsidP="0020037B">
            <w:pPr>
              <w:rPr>
                <w:color w:val="auto"/>
              </w:rPr>
            </w:pPr>
          </w:p>
        </w:tc>
        <w:tc>
          <w:tcPr>
            <w:tcW w:w="1332" w:type="dxa"/>
            <w:gridSpan w:val="3"/>
          </w:tcPr>
          <w:p w14:paraId="6ADA46F4" w14:textId="77777777" w:rsidR="0020037B" w:rsidRPr="0020037B" w:rsidRDefault="0020037B" w:rsidP="0020037B">
            <w:pPr>
              <w:rPr>
                <w:color w:val="auto"/>
              </w:rPr>
            </w:pPr>
            <w:r w:rsidRPr="0020037B">
              <w:rPr>
                <w:color w:val="auto"/>
              </w:rPr>
              <w:t>ICRISAT</w:t>
            </w:r>
          </w:p>
        </w:tc>
        <w:tc>
          <w:tcPr>
            <w:tcW w:w="5940" w:type="dxa"/>
            <w:gridSpan w:val="10"/>
          </w:tcPr>
          <w:p w14:paraId="52E0E79D" w14:textId="77777777" w:rsidR="0020037B" w:rsidRPr="0020037B" w:rsidRDefault="0020037B" w:rsidP="0020037B">
            <w:pPr>
              <w:rPr>
                <w:color w:val="auto"/>
              </w:rPr>
            </w:pPr>
            <w:r w:rsidRPr="0020037B">
              <w:rPr>
                <w:color w:val="auto"/>
              </w:rPr>
              <w:t>Source of pigeon peas and groundnut varieties for research</w:t>
            </w:r>
          </w:p>
        </w:tc>
      </w:tr>
      <w:tr w:rsidR="0020037B" w:rsidRPr="0020037B" w14:paraId="3C6A5559" w14:textId="77777777" w:rsidTr="00F51AA7">
        <w:tc>
          <w:tcPr>
            <w:tcW w:w="1728" w:type="dxa"/>
            <w:gridSpan w:val="2"/>
          </w:tcPr>
          <w:p w14:paraId="5688C23B" w14:textId="77777777" w:rsidR="0020037B" w:rsidRPr="0020037B" w:rsidRDefault="0020037B" w:rsidP="0020037B">
            <w:pPr>
              <w:rPr>
                <w:color w:val="auto"/>
              </w:rPr>
            </w:pPr>
            <w:r w:rsidRPr="0020037B">
              <w:rPr>
                <w:color w:val="auto"/>
              </w:rPr>
              <w:t xml:space="preserve">DAICO’s </w:t>
            </w:r>
          </w:p>
        </w:tc>
        <w:tc>
          <w:tcPr>
            <w:tcW w:w="1332" w:type="dxa"/>
            <w:gridSpan w:val="3"/>
          </w:tcPr>
          <w:p w14:paraId="579040DA" w14:textId="77777777" w:rsidR="0020037B" w:rsidRPr="0020037B" w:rsidRDefault="0020037B" w:rsidP="0020037B">
            <w:pPr>
              <w:rPr>
                <w:color w:val="auto"/>
              </w:rPr>
            </w:pPr>
            <w:r w:rsidRPr="0020037B">
              <w:rPr>
                <w:color w:val="auto"/>
              </w:rPr>
              <w:t>Kongwa and Kiteto DC.</w:t>
            </w:r>
          </w:p>
        </w:tc>
        <w:tc>
          <w:tcPr>
            <w:tcW w:w="5940" w:type="dxa"/>
            <w:gridSpan w:val="10"/>
          </w:tcPr>
          <w:p w14:paraId="5414C8DB" w14:textId="77777777" w:rsidR="0020037B" w:rsidRPr="0020037B" w:rsidRDefault="0020037B" w:rsidP="0020037B">
            <w:pPr>
              <w:rPr>
                <w:color w:val="auto"/>
              </w:rPr>
            </w:pPr>
            <w:r w:rsidRPr="0020037B">
              <w:rPr>
                <w:color w:val="auto"/>
              </w:rPr>
              <w:t>Backstopping of maize legume – historical productivity data for modelling</w:t>
            </w:r>
          </w:p>
        </w:tc>
      </w:tr>
      <w:tr w:rsidR="0020037B" w:rsidRPr="0020037B" w14:paraId="16C64E91" w14:textId="77777777" w:rsidTr="00F51AA7">
        <w:tc>
          <w:tcPr>
            <w:tcW w:w="1728" w:type="dxa"/>
            <w:gridSpan w:val="2"/>
            <w:shd w:val="clear" w:color="auto" w:fill="FFFFFF"/>
          </w:tcPr>
          <w:p w14:paraId="5658FE5D" w14:textId="77777777" w:rsidR="0020037B" w:rsidRPr="0020037B" w:rsidRDefault="0020037B" w:rsidP="0020037B">
            <w:pPr>
              <w:rPr>
                <w:color w:val="auto"/>
              </w:rPr>
            </w:pPr>
            <w:r w:rsidRPr="0020037B">
              <w:rPr>
                <w:color w:val="auto"/>
              </w:rPr>
              <w:t xml:space="preserve">Anicet </w:t>
            </w:r>
            <w:proofErr w:type="spellStart"/>
            <w:r w:rsidRPr="0020037B">
              <w:rPr>
                <w:color w:val="auto"/>
              </w:rPr>
              <w:t>Sambala</w:t>
            </w:r>
            <w:proofErr w:type="spellEnd"/>
          </w:p>
        </w:tc>
        <w:tc>
          <w:tcPr>
            <w:tcW w:w="1332" w:type="dxa"/>
            <w:gridSpan w:val="3"/>
            <w:shd w:val="clear" w:color="auto" w:fill="FFFFFF"/>
          </w:tcPr>
          <w:p w14:paraId="2F23171E" w14:textId="77777777" w:rsidR="0020037B" w:rsidRPr="0020037B" w:rsidRDefault="0020037B" w:rsidP="0020037B">
            <w:pPr>
              <w:rPr>
                <w:color w:val="auto"/>
              </w:rPr>
            </w:pPr>
            <w:r w:rsidRPr="0020037B">
              <w:rPr>
                <w:color w:val="auto"/>
              </w:rPr>
              <w:t xml:space="preserve">IITA </w:t>
            </w:r>
          </w:p>
        </w:tc>
        <w:tc>
          <w:tcPr>
            <w:tcW w:w="5940" w:type="dxa"/>
            <w:gridSpan w:val="10"/>
            <w:shd w:val="clear" w:color="auto" w:fill="FFFFFF"/>
          </w:tcPr>
          <w:p w14:paraId="703AB1DD" w14:textId="77777777" w:rsidR="0020037B" w:rsidRPr="0020037B" w:rsidRDefault="0020037B" w:rsidP="0020037B">
            <w:pPr>
              <w:rPr>
                <w:color w:val="auto"/>
              </w:rPr>
            </w:pPr>
            <w:r w:rsidRPr="0020037B">
              <w:rPr>
                <w:color w:val="auto"/>
              </w:rPr>
              <w:t>M&amp;E Support</w:t>
            </w:r>
          </w:p>
        </w:tc>
      </w:tr>
      <w:tr w:rsidR="0020037B" w:rsidRPr="0020037B" w14:paraId="12147119" w14:textId="77777777" w:rsidTr="00F51AA7">
        <w:tc>
          <w:tcPr>
            <w:tcW w:w="9000" w:type="dxa"/>
            <w:gridSpan w:val="15"/>
          </w:tcPr>
          <w:p w14:paraId="50C0DE13" w14:textId="77777777" w:rsidR="0020037B" w:rsidRPr="0020037B" w:rsidRDefault="0020037B" w:rsidP="0020037B">
            <w:pPr>
              <w:rPr>
                <w:color w:val="auto"/>
              </w:rPr>
            </w:pPr>
          </w:p>
        </w:tc>
      </w:tr>
      <w:tr w:rsidR="0020037B" w:rsidRPr="0020037B" w14:paraId="7878EE84" w14:textId="77777777" w:rsidTr="00F51AA7">
        <w:tc>
          <w:tcPr>
            <w:tcW w:w="9000" w:type="dxa"/>
            <w:gridSpan w:val="15"/>
          </w:tcPr>
          <w:p w14:paraId="354378AA" w14:textId="77777777" w:rsidR="0020037B" w:rsidRPr="0020037B" w:rsidRDefault="0020037B" w:rsidP="0020037B">
            <w:pPr>
              <w:rPr>
                <w:color w:val="auto"/>
              </w:rPr>
            </w:pPr>
            <w:r w:rsidRPr="0020037B">
              <w:rPr>
                <w:color w:val="auto"/>
              </w:rPr>
              <w:t>e. Students:</w:t>
            </w:r>
          </w:p>
        </w:tc>
      </w:tr>
      <w:tr w:rsidR="0020037B" w:rsidRPr="0020037B" w14:paraId="48557794" w14:textId="77777777" w:rsidTr="00F51AA7">
        <w:tc>
          <w:tcPr>
            <w:tcW w:w="2070" w:type="dxa"/>
            <w:gridSpan w:val="3"/>
          </w:tcPr>
          <w:p w14:paraId="52633936" w14:textId="77777777" w:rsidR="0020037B" w:rsidRPr="0020037B" w:rsidRDefault="0020037B" w:rsidP="0020037B">
            <w:pPr>
              <w:rPr>
                <w:iCs/>
                <w:color w:val="auto"/>
              </w:rPr>
            </w:pPr>
            <w:r w:rsidRPr="0020037B">
              <w:rPr>
                <w:iCs/>
                <w:color w:val="auto"/>
              </w:rPr>
              <w:t>Name</w:t>
            </w:r>
          </w:p>
        </w:tc>
        <w:tc>
          <w:tcPr>
            <w:tcW w:w="1440" w:type="dxa"/>
            <w:gridSpan w:val="4"/>
          </w:tcPr>
          <w:p w14:paraId="43969ED0" w14:textId="77777777" w:rsidR="0020037B" w:rsidRPr="0020037B" w:rsidRDefault="0020037B" w:rsidP="0020037B">
            <w:pPr>
              <w:rPr>
                <w:iCs/>
                <w:color w:val="auto"/>
              </w:rPr>
            </w:pPr>
            <w:r w:rsidRPr="0020037B">
              <w:rPr>
                <w:iCs/>
                <w:color w:val="auto"/>
              </w:rPr>
              <w:t>Institute</w:t>
            </w:r>
          </w:p>
        </w:tc>
        <w:tc>
          <w:tcPr>
            <w:tcW w:w="2700" w:type="dxa"/>
            <w:gridSpan w:val="4"/>
          </w:tcPr>
          <w:p w14:paraId="0457755F" w14:textId="77777777" w:rsidR="0020037B" w:rsidRPr="0020037B" w:rsidRDefault="0020037B" w:rsidP="0020037B">
            <w:pPr>
              <w:rPr>
                <w:iCs/>
                <w:color w:val="auto"/>
              </w:rPr>
            </w:pPr>
            <w:r w:rsidRPr="0020037B">
              <w:rPr>
                <w:iCs/>
                <w:color w:val="auto"/>
              </w:rPr>
              <w:t>Degree</w:t>
            </w:r>
          </w:p>
        </w:tc>
        <w:tc>
          <w:tcPr>
            <w:tcW w:w="1620" w:type="dxa"/>
            <w:gridSpan w:val="3"/>
          </w:tcPr>
          <w:p w14:paraId="2A3E6EE4" w14:textId="77777777" w:rsidR="0020037B" w:rsidRPr="0020037B" w:rsidRDefault="0020037B" w:rsidP="0020037B">
            <w:pPr>
              <w:rPr>
                <w:iCs/>
                <w:color w:val="auto"/>
              </w:rPr>
            </w:pPr>
            <w:r w:rsidRPr="0020037B">
              <w:rPr>
                <w:iCs/>
                <w:color w:val="auto"/>
              </w:rPr>
              <w:t>Start</w:t>
            </w:r>
          </w:p>
        </w:tc>
        <w:tc>
          <w:tcPr>
            <w:tcW w:w="1170" w:type="dxa"/>
          </w:tcPr>
          <w:p w14:paraId="3830EF34" w14:textId="77777777" w:rsidR="0020037B" w:rsidRPr="0020037B" w:rsidRDefault="0020037B" w:rsidP="0020037B">
            <w:pPr>
              <w:rPr>
                <w:iCs/>
                <w:color w:val="auto"/>
              </w:rPr>
            </w:pPr>
            <w:r w:rsidRPr="0020037B">
              <w:rPr>
                <w:iCs/>
                <w:color w:val="auto"/>
              </w:rPr>
              <w:t>End</w:t>
            </w:r>
          </w:p>
        </w:tc>
      </w:tr>
      <w:tr w:rsidR="0020037B" w:rsidRPr="0020037B" w14:paraId="6F740911" w14:textId="77777777" w:rsidTr="00F51AA7">
        <w:tc>
          <w:tcPr>
            <w:tcW w:w="2070" w:type="dxa"/>
            <w:gridSpan w:val="3"/>
          </w:tcPr>
          <w:p w14:paraId="11D952DE" w14:textId="77777777" w:rsidR="0020037B" w:rsidRPr="0020037B" w:rsidRDefault="0020037B" w:rsidP="0020037B">
            <w:pPr>
              <w:rPr>
                <w:color w:val="auto"/>
              </w:rPr>
            </w:pPr>
            <w:proofErr w:type="spellStart"/>
            <w:r w:rsidRPr="0020037B">
              <w:rPr>
                <w:color w:val="auto"/>
              </w:rPr>
              <w:t>Mushi</w:t>
            </w:r>
            <w:proofErr w:type="spellEnd"/>
            <w:r w:rsidRPr="0020037B">
              <w:rPr>
                <w:color w:val="auto"/>
              </w:rPr>
              <w:t xml:space="preserve"> </w:t>
            </w:r>
            <w:proofErr w:type="spellStart"/>
            <w:r w:rsidRPr="0020037B">
              <w:rPr>
                <w:color w:val="auto"/>
              </w:rPr>
              <w:t>Revocatus</w:t>
            </w:r>
            <w:proofErr w:type="spellEnd"/>
          </w:p>
        </w:tc>
        <w:tc>
          <w:tcPr>
            <w:tcW w:w="1440" w:type="dxa"/>
            <w:gridSpan w:val="4"/>
          </w:tcPr>
          <w:p w14:paraId="594CC9EA" w14:textId="77777777" w:rsidR="0020037B" w:rsidRPr="0020037B" w:rsidRDefault="0020037B" w:rsidP="0020037B">
            <w:pPr>
              <w:rPr>
                <w:color w:val="auto"/>
              </w:rPr>
            </w:pPr>
            <w:r w:rsidRPr="0020037B">
              <w:rPr>
                <w:color w:val="auto"/>
              </w:rPr>
              <w:t>SUA</w:t>
            </w:r>
          </w:p>
        </w:tc>
        <w:tc>
          <w:tcPr>
            <w:tcW w:w="2700" w:type="dxa"/>
            <w:gridSpan w:val="4"/>
          </w:tcPr>
          <w:p w14:paraId="71EB09D8" w14:textId="77777777" w:rsidR="0020037B" w:rsidRPr="0020037B" w:rsidRDefault="0020037B" w:rsidP="0020037B">
            <w:pPr>
              <w:rPr>
                <w:color w:val="auto"/>
              </w:rPr>
            </w:pPr>
            <w:r w:rsidRPr="0020037B">
              <w:rPr>
                <w:color w:val="auto"/>
              </w:rPr>
              <w:t>MSc. Soil Science and Land Management</w:t>
            </w:r>
          </w:p>
        </w:tc>
        <w:tc>
          <w:tcPr>
            <w:tcW w:w="1620" w:type="dxa"/>
            <w:gridSpan w:val="3"/>
          </w:tcPr>
          <w:p w14:paraId="60E59CA0" w14:textId="77777777" w:rsidR="0020037B" w:rsidRPr="0020037B" w:rsidRDefault="0020037B" w:rsidP="0020037B">
            <w:pPr>
              <w:rPr>
                <w:color w:val="auto"/>
              </w:rPr>
            </w:pPr>
            <w:r w:rsidRPr="0020037B">
              <w:rPr>
                <w:color w:val="auto"/>
              </w:rPr>
              <w:t>Jan. 2019</w:t>
            </w:r>
          </w:p>
        </w:tc>
        <w:tc>
          <w:tcPr>
            <w:tcW w:w="1170" w:type="dxa"/>
          </w:tcPr>
          <w:p w14:paraId="63B69B63" w14:textId="77777777" w:rsidR="0020037B" w:rsidRPr="0020037B" w:rsidRDefault="0020037B" w:rsidP="0020037B">
            <w:pPr>
              <w:rPr>
                <w:color w:val="auto"/>
              </w:rPr>
            </w:pPr>
            <w:r w:rsidRPr="0020037B">
              <w:rPr>
                <w:color w:val="auto"/>
              </w:rPr>
              <w:t>Nov. 2021</w:t>
            </w:r>
          </w:p>
        </w:tc>
      </w:tr>
      <w:tr w:rsidR="0020037B" w:rsidRPr="0020037B" w14:paraId="1225F147" w14:textId="77777777" w:rsidTr="00F51AA7">
        <w:tc>
          <w:tcPr>
            <w:tcW w:w="9000" w:type="dxa"/>
            <w:gridSpan w:val="15"/>
          </w:tcPr>
          <w:p w14:paraId="20665DB7" w14:textId="77777777" w:rsidR="0020037B" w:rsidRPr="0020037B" w:rsidRDefault="0020037B" w:rsidP="0020037B">
            <w:pPr>
              <w:rPr>
                <w:color w:val="auto"/>
              </w:rPr>
            </w:pPr>
          </w:p>
        </w:tc>
      </w:tr>
      <w:tr w:rsidR="0020037B" w:rsidRPr="0020037B" w14:paraId="3AEFF6E5" w14:textId="77777777" w:rsidTr="00F51AA7">
        <w:tc>
          <w:tcPr>
            <w:tcW w:w="1728" w:type="dxa"/>
            <w:gridSpan w:val="2"/>
          </w:tcPr>
          <w:p w14:paraId="54A5E252" w14:textId="77777777" w:rsidR="0020037B" w:rsidRPr="0020037B" w:rsidRDefault="0020037B" w:rsidP="0020037B">
            <w:pPr>
              <w:rPr>
                <w:color w:val="auto"/>
              </w:rPr>
            </w:pPr>
            <w:r w:rsidRPr="0020037B">
              <w:rPr>
                <w:color w:val="auto"/>
              </w:rPr>
              <w:t>f. Locations:</w:t>
            </w:r>
          </w:p>
        </w:tc>
        <w:tc>
          <w:tcPr>
            <w:tcW w:w="7272" w:type="dxa"/>
            <w:gridSpan w:val="13"/>
          </w:tcPr>
          <w:p w14:paraId="7AE84019" w14:textId="77777777" w:rsidR="0020037B" w:rsidRPr="0020037B" w:rsidRDefault="0020037B" w:rsidP="0020037B">
            <w:pPr>
              <w:rPr>
                <w:color w:val="auto"/>
              </w:rPr>
            </w:pPr>
            <w:r w:rsidRPr="0020037B">
              <w:rPr>
                <w:color w:val="auto"/>
              </w:rPr>
              <w:t>Mlali village of Kongwa district and Njoro village of Kiteto District</w:t>
            </w:r>
          </w:p>
        </w:tc>
      </w:tr>
      <w:tr w:rsidR="0020037B" w:rsidRPr="0020037B" w14:paraId="71686E4E" w14:textId="77777777" w:rsidTr="00F51AA7">
        <w:tc>
          <w:tcPr>
            <w:tcW w:w="9000" w:type="dxa"/>
            <w:gridSpan w:val="15"/>
          </w:tcPr>
          <w:p w14:paraId="22DF73C1" w14:textId="77777777" w:rsidR="0020037B" w:rsidRPr="0020037B" w:rsidRDefault="0020037B" w:rsidP="0020037B">
            <w:pPr>
              <w:rPr>
                <w:color w:val="auto"/>
              </w:rPr>
            </w:pPr>
          </w:p>
        </w:tc>
      </w:tr>
      <w:tr w:rsidR="0020037B" w:rsidRPr="0020037B" w14:paraId="1389594F" w14:textId="77777777" w:rsidTr="00F51AA7">
        <w:tc>
          <w:tcPr>
            <w:tcW w:w="1728" w:type="dxa"/>
            <w:gridSpan w:val="2"/>
          </w:tcPr>
          <w:p w14:paraId="4E5C9335" w14:textId="77777777" w:rsidR="0020037B" w:rsidRPr="0020037B" w:rsidRDefault="0020037B" w:rsidP="0020037B">
            <w:pPr>
              <w:rPr>
                <w:color w:val="auto"/>
              </w:rPr>
            </w:pPr>
            <w:r w:rsidRPr="0020037B">
              <w:rPr>
                <w:color w:val="auto"/>
              </w:rPr>
              <w:t>g. Start date</w:t>
            </w:r>
          </w:p>
        </w:tc>
        <w:tc>
          <w:tcPr>
            <w:tcW w:w="7272" w:type="dxa"/>
            <w:gridSpan w:val="13"/>
          </w:tcPr>
          <w:p w14:paraId="50882F3F" w14:textId="77777777" w:rsidR="0020037B" w:rsidRPr="0020037B" w:rsidRDefault="0020037B" w:rsidP="0020037B">
            <w:pPr>
              <w:rPr>
                <w:color w:val="auto"/>
              </w:rPr>
            </w:pPr>
            <w:r w:rsidRPr="0020037B">
              <w:rPr>
                <w:color w:val="auto"/>
              </w:rPr>
              <w:t>2018 -new sub-activity building on what has been done by TARI and ICRAF since 2014</w:t>
            </w:r>
          </w:p>
        </w:tc>
      </w:tr>
      <w:tr w:rsidR="0020037B" w:rsidRPr="0020037B" w14:paraId="418C81C4" w14:textId="77777777" w:rsidTr="00F51AA7">
        <w:tc>
          <w:tcPr>
            <w:tcW w:w="9000" w:type="dxa"/>
            <w:gridSpan w:val="15"/>
          </w:tcPr>
          <w:p w14:paraId="0DDF1099" w14:textId="77777777" w:rsidR="0020037B" w:rsidRPr="0020037B" w:rsidRDefault="0020037B" w:rsidP="0020037B">
            <w:pPr>
              <w:rPr>
                <w:color w:val="auto"/>
              </w:rPr>
            </w:pPr>
          </w:p>
        </w:tc>
      </w:tr>
      <w:tr w:rsidR="0020037B" w:rsidRPr="0020037B" w14:paraId="3ECCE445" w14:textId="77777777" w:rsidTr="00F51AA7">
        <w:tc>
          <w:tcPr>
            <w:tcW w:w="1728" w:type="dxa"/>
            <w:gridSpan w:val="2"/>
          </w:tcPr>
          <w:p w14:paraId="1733E1E0" w14:textId="77777777" w:rsidR="0020037B" w:rsidRPr="0020037B" w:rsidRDefault="0020037B" w:rsidP="0020037B">
            <w:pPr>
              <w:rPr>
                <w:color w:val="auto"/>
              </w:rPr>
            </w:pPr>
            <w:r w:rsidRPr="0020037B">
              <w:rPr>
                <w:color w:val="auto"/>
              </w:rPr>
              <w:t>h. End date</w:t>
            </w:r>
          </w:p>
        </w:tc>
        <w:tc>
          <w:tcPr>
            <w:tcW w:w="7272" w:type="dxa"/>
            <w:gridSpan w:val="13"/>
          </w:tcPr>
          <w:p w14:paraId="3C6D0E5D" w14:textId="77777777" w:rsidR="0020037B" w:rsidRPr="0020037B" w:rsidRDefault="0020037B" w:rsidP="0020037B">
            <w:pPr>
              <w:rPr>
                <w:color w:val="auto"/>
              </w:rPr>
            </w:pPr>
            <w:r w:rsidRPr="0020037B">
              <w:rPr>
                <w:color w:val="auto"/>
              </w:rPr>
              <w:t>2021</w:t>
            </w:r>
          </w:p>
        </w:tc>
      </w:tr>
      <w:tr w:rsidR="0020037B" w:rsidRPr="0020037B" w14:paraId="1336E6B9" w14:textId="77777777" w:rsidTr="00F51AA7">
        <w:tc>
          <w:tcPr>
            <w:tcW w:w="9000" w:type="dxa"/>
            <w:gridSpan w:val="15"/>
            <w:shd w:val="clear" w:color="auto" w:fill="FFFFFF"/>
          </w:tcPr>
          <w:p w14:paraId="555E06C7" w14:textId="77777777" w:rsidR="0020037B" w:rsidRPr="0020037B" w:rsidRDefault="0020037B" w:rsidP="0020037B">
            <w:pPr>
              <w:rPr>
                <w:color w:val="auto"/>
              </w:rPr>
            </w:pPr>
          </w:p>
        </w:tc>
      </w:tr>
      <w:tr w:rsidR="0020037B" w:rsidRPr="0020037B" w14:paraId="32846934" w14:textId="77777777" w:rsidTr="00F51AA7">
        <w:tc>
          <w:tcPr>
            <w:tcW w:w="9000" w:type="dxa"/>
            <w:gridSpan w:val="15"/>
            <w:shd w:val="clear" w:color="auto" w:fill="FFFFFF"/>
          </w:tcPr>
          <w:p w14:paraId="3C3E064C" w14:textId="77777777" w:rsidR="0020037B" w:rsidRPr="0020037B" w:rsidRDefault="0020037B" w:rsidP="0020037B">
            <w:pPr>
              <w:rPr>
                <w:color w:val="auto"/>
              </w:rPr>
            </w:pPr>
            <w:r w:rsidRPr="0020037B">
              <w:rPr>
                <w:color w:val="auto"/>
              </w:rPr>
              <w:t>1. Justification</w:t>
            </w:r>
          </w:p>
        </w:tc>
      </w:tr>
      <w:tr w:rsidR="0020037B" w:rsidRPr="0020037B" w14:paraId="40AD6872" w14:textId="77777777" w:rsidTr="00F51AA7">
        <w:tc>
          <w:tcPr>
            <w:tcW w:w="9000" w:type="dxa"/>
            <w:gridSpan w:val="15"/>
            <w:shd w:val="clear" w:color="auto" w:fill="FFFFFF"/>
          </w:tcPr>
          <w:p w14:paraId="1CC4B055" w14:textId="77777777" w:rsidR="0020037B" w:rsidRPr="0020037B" w:rsidRDefault="0020037B" w:rsidP="0020037B">
            <w:pPr>
              <w:rPr>
                <w:color w:val="auto"/>
              </w:rPr>
            </w:pPr>
            <w:r w:rsidRPr="0020037B">
              <w:rPr>
                <w:color w:val="auto"/>
              </w:rPr>
              <w:t xml:space="preserve">The impact of weather and climate variability and change is more remarkable on rain-fed agriculture in the arid and semiarid lands. In Tanzania, rainfall has significantly decreased in recent years, and further rainfall decrease is expected by the mid of this century. A positive correlation is reported between weather variability and crop yields under rain-fed agriculture. For example, 20% increase in intra-seasonal precipitation variability has been reported to reduce yields of maize, sorghum and rice by 4.2%, 7.2%, and 7.6%, respectively (Rowhani </w:t>
            </w:r>
            <w:r w:rsidRPr="0020037B">
              <w:rPr>
                <w:i/>
                <w:iCs/>
                <w:color w:val="auto"/>
              </w:rPr>
              <w:t>et al</w:t>
            </w:r>
            <w:r w:rsidRPr="0020037B">
              <w:rPr>
                <w:color w:val="auto"/>
              </w:rPr>
              <w:t>., 2011</w:t>
            </w:r>
            <w:r w:rsidRPr="0020037B">
              <w:rPr>
                <w:color w:val="auto"/>
                <w:vertAlign w:val="superscript"/>
              </w:rPr>
              <w:footnoteReference w:id="14"/>
            </w:r>
            <w:r w:rsidRPr="0020037B">
              <w:rPr>
                <w:color w:val="auto"/>
              </w:rPr>
              <w:t xml:space="preserve">). Assessment of the effects of weather and climate variability on agriculture and environment is necessary to design proper adaptation and mitigation measures that improve resilience (IPCC, </w:t>
            </w:r>
            <w:r w:rsidRPr="0020037B">
              <w:rPr>
                <w:color w:val="auto"/>
              </w:rPr>
              <w:lastRenderedPageBreak/>
              <w:t>2014</w:t>
            </w:r>
            <w:r w:rsidRPr="0020037B">
              <w:rPr>
                <w:color w:val="auto"/>
                <w:vertAlign w:val="superscript"/>
              </w:rPr>
              <w:footnoteReference w:id="15"/>
            </w:r>
            <w:r w:rsidRPr="0020037B">
              <w:rPr>
                <w:color w:val="auto"/>
              </w:rPr>
              <w:t>). Weather data for such an assessment in semi-arid areas of Kongwa and Kiteto is scanty and unreliable. With newly installed weather stations, monitoring of key weather variables will be undertaken, as well as establishing the correlation between weather variability and productivity of maize–legume cropping systems and modelling the impact of weather variability on future productivity and resilience of maize legumes cropping systems for informed decision making.</w:t>
            </w:r>
          </w:p>
        </w:tc>
      </w:tr>
      <w:tr w:rsidR="0020037B" w:rsidRPr="0020037B" w14:paraId="4EB20F84" w14:textId="77777777" w:rsidTr="00F51AA7">
        <w:tc>
          <w:tcPr>
            <w:tcW w:w="9000" w:type="dxa"/>
            <w:gridSpan w:val="15"/>
            <w:shd w:val="clear" w:color="auto" w:fill="FFFFFF"/>
          </w:tcPr>
          <w:p w14:paraId="578CC6C3" w14:textId="77777777" w:rsidR="0020037B" w:rsidRPr="0020037B" w:rsidRDefault="0020037B" w:rsidP="0020037B">
            <w:pPr>
              <w:rPr>
                <w:color w:val="auto"/>
              </w:rPr>
            </w:pPr>
          </w:p>
        </w:tc>
      </w:tr>
      <w:tr w:rsidR="0020037B" w:rsidRPr="0020037B" w14:paraId="3C5F71D8" w14:textId="77777777" w:rsidTr="00F51AA7">
        <w:tc>
          <w:tcPr>
            <w:tcW w:w="9000" w:type="dxa"/>
            <w:gridSpan w:val="15"/>
            <w:shd w:val="clear" w:color="auto" w:fill="FFFFFF"/>
          </w:tcPr>
          <w:p w14:paraId="200A0B47" w14:textId="77777777" w:rsidR="0020037B" w:rsidRPr="0020037B" w:rsidRDefault="0020037B" w:rsidP="0020037B">
            <w:pPr>
              <w:rPr>
                <w:color w:val="auto"/>
              </w:rPr>
            </w:pPr>
            <w:r w:rsidRPr="0020037B">
              <w:rPr>
                <w:color w:val="auto"/>
              </w:rPr>
              <w:t>2. Objectives</w:t>
            </w:r>
          </w:p>
        </w:tc>
      </w:tr>
      <w:tr w:rsidR="0020037B" w:rsidRPr="0020037B" w14:paraId="5B1371D0" w14:textId="77777777" w:rsidTr="00F51AA7">
        <w:tc>
          <w:tcPr>
            <w:tcW w:w="9000" w:type="dxa"/>
            <w:gridSpan w:val="15"/>
            <w:shd w:val="clear" w:color="auto" w:fill="FFFFFF"/>
          </w:tcPr>
          <w:p w14:paraId="349F3726" w14:textId="77777777" w:rsidR="0020037B" w:rsidRPr="0020037B" w:rsidRDefault="0020037B" w:rsidP="0020037B">
            <w:pPr>
              <w:rPr>
                <w:color w:val="auto"/>
              </w:rPr>
            </w:pPr>
            <w:r w:rsidRPr="0020037B">
              <w:rPr>
                <w:color w:val="auto"/>
              </w:rPr>
              <w:t>2.1 Monitor the variability of key weather elements and establish the effect of short- and long-term weather variability on the productivity of maize-legume cropping systems in the semi-arid central Tanzania</w:t>
            </w:r>
          </w:p>
        </w:tc>
      </w:tr>
      <w:tr w:rsidR="0020037B" w:rsidRPr="0020037B" w14:paraId="303517D2" w14:textId="77777777" w:rsidTr="00F51AA7">
        <w:tc>
          <w:tcPr>
            <w:tcW w:w="9000" w:type="dxa"/>
            <w:gridSpan w:val="15"/>
            <w:shd w:val="clear" w:color="auto" w:fill="FFFFFF"/>
          </w:tcPr>
          <w:p w14:paraId="14021D92" w14:textId="77777777" w:rsidR="0020037B" w:rsidRPr="0020037B" w:rsidRDefault="0020037B" w:rsidP="0020037B">
            <w:pPr>
              <w:rPr>
                <w:color w:val="auto"/>
              </w:rPr>
            </w:pPr>
          </w:p>
        </w:tc>
      </w:tr>
      <w:tr w:rsidR="0020037B" w:rsidRPr="0020037B" w14:paraId="42E7BDD3" w14:textId="77777777" w:rsidTr="00F51AA7">
        <w:tc>
          <w:tcPr>
            <w:tcW w:w="9000" w:type="dxa"/>
            <w:gridSpan w:val="15"/>
            <w:shd w:val="clear" w:color="auto" w:fill="FFFFFF"/>
          </w:tcPr>
          <w:p w14:paraId="7FDFAC73" w14:textId="77777777" w:rsidR="0020037B" w:rsidRPr="0020037B" w:rsidRDefault="0020037B" w:rsidP="0020037B">
            <w:pPr>
              <w:rPr>
                <w:color w:val="auto"/>
              </w:rPr>
            </w:pPr>
            <w:r w:rsidRPr="0020037B">
              <w:rPr>
                <w:color w:val="auto"/>
              </w:rPr>
              <w:t>3. Research questions</w:t>
            </w:r>
          </w:p>
        </w:tc>
      </w:tr>
      <w:tr w:rsidR="0020037B" w:rsidRPr="0020037B" w14:paraId="3554734B" w14:textId="77777777" w:rsidTr="00F51AA7">
        <w:tc>
          <w:tcPr>
            <w:tcW w:w="9000" w:type="dxa"/>
            <w:gridSpan w:val="15"/>
            <w:shd w:val="clear" w:color="auto" w:fill="FFFFFF"/>
          </w:tcPr>
          <w:p w14:paraId="4F6A1FD8" w14:textId="77777777" w:rsidR="0020037B" w:rsidRPr="0020037B" w:rsidRDefault="0020037B" w:rsidP="0020037B">
            <w:pPr>
              <w:rPr>
                <w:color w:val="auto"/>
              </w:rPr>
            </w:pPr>
            <w:r w:rsidRPr="0020037B">
              <w:rPr>
                <w:color w:val="auto"/>
              </w:rPr>
              <w:t>3.1 What impact does weather variability have on the productivity of maize-legume cropping systems in semi-arid central Tanzania?</w:t>
            </w:r>
          </w:p>
        </w:tc>
      </w:tr>
      <w:tr w:rsidR="0020037B" w:rsidRPr="0020037B" w14:paraId="07B56E9B" w14:textId="77777777" w:rsidTr="00F51AA7">
        <w:tc>
          <w:tcPr>
            <w:tcW w:w="9000" w:type="dxa"/>
            <w:gridSpan w:val="15"/>
            <w:shd w:val="clear" w:color="auto" w:fill="FFFFFF"/>
          </w:tcPr>
          <w:p w14:paraId="03D7C537" w14:textId="77777777" w:rsidR="0020037B" w:rsidRPr="0020037B" w:rsidRDefault="0020037B" w:rsidP="0020037B">
            <w:pPr>
              <w:rPr>
                <w:color w:val="auto"/>
              </w:rPr>
            </w:pPr>
          </w:p>
        </w:tc>
      </w:tr>
      <w:tr w:rsidR="0020037B" w:rsidRPr="0020037B" w14:paraId="5C0FBEB6" w14:textId="77777777" w:rsidTr="00F51AA7">
        <w:tc>
          <w:tcPr>
            <w:tcW w:w="9000" w:type="dxa"/>
            <w:gridSpan w:val="15"/>
            <w:shd w:val="clear" w:color="auto" w:fill="FFFFFF"/>
          </w:tcPr>
          <w:p w14:paraId="5660D672" w14:textId="77777777" w:rsidR="0020037B" w:rsidRPr="0020037B" w:rsidRDefault="0020037B" w:rsidP="0020037B">
            <w:pPr>
              <w:rPr>
                <w:color w:val="auto"/>
              </w:rPr>
            </w:pPr>
            <w:r w:rsidRPr="0020037B">
              <w:rPr>
                <w:color w:val="auto"/>
              </w:rPr>
              <w:t>4. Procedures (survey methods, gender disaggregation, treatments, experimental design, sample size, etc.)</w:t>
            </w:r>
          </w:p>
        </w:tc>
      </w:tr>
      <w:tr w:rsidR="0020037B" w:rsidRPr="0020037B" w14:paraId="3ADE651D" w14:textId="77777777" w:rsidTr="00F51AA7">
        <w:tc>
          <w:tcPr>
            <w:tcW w:w="9000" w:type="dxa"/>
            <w:gridSpan w:val="15"/>
            <w:shd w:val="clear" w:color="auto" w:fill="FFFFFF"/>
          </w:tcPr>
          <w:p w14:paraId="63142A26" w14:textId="77777777" w:rsidR="0020037B" w:rsidRPr="0020037B" w:rsidRDefault="0020037B" w:rsidP="0020037B">
            <w:pPr>
              <w:rPr>
                <w:color w:val="auto"/>
              </w:rPr>
            </w:pPr>
            <w:r w:rsidRPr="0020037B">
              <w:rPr>
                <w:color w:val="auto"/>
              </w:rPr>
              <w:t>Experiment design, implementation and data analysis:</w:t>
            </w:r>
          </w:p>
          <w:p w14:paraId="17A1F270" w14:textId="77777777" w:rsidR="0020037B" w:rsidRPr="0020037B" w:rsidRDefault="0020037B" w:rsidP="0020037B">
            <w:pPr>
              <w:rPr>
                <w:color w:val="auto"/>
              </w:rPr>
            </w:pPr>
            <w:r w:rsidRPr="0020037B">
              <w:rPr>
                <w:color w:val="auto"/>
              </w:rPr>
              <w:t xml:space="preserve">Key weather variables (rainfall, temperature, evapotranspiration, relative humidity, solar radiation, wind direction and wind speed, will be automatically recorded using Watchdog 2000 series automatic weather station installed at Mlali and </w:t>
            </w:r>
            <w:proofErr w:type="spellStart"/>
            <w:r w:rsidRPr="0020037B">
              <w:rPr>
                <w:color w:val="auto"/>
              </w:rPr>
              <w:t>Njolo</w:t>
            </w:r>
            <w:proofErr w:type="spellEnd"/>
            <w:r w:rsidRPr="0020037B">
              <w:rPr>
                <w:color w:val="auto"/>
              </w:rPr>
              <w:t xml:space="preserve"> villages and off-loaded once every month. Daily, monthly and annual ranges will be computed to establish the trends. For monitoring weather variability, historical weather data for ten or more seasons will be obtained from satellite platforms. Respective crop yield data will be collected from research works previously conducted in the two sites for modeling the effect of weather and climate variability on crop yields. </w:t>
            </w:r>
          </w:p>
        </w:tc>
      </w:tr>
      <w:tr w:rsidR="0020037B" w:rsidRPr="0020037B" w14:paraId="435BFB62" w14:textId="77777777" w:rsidTr="00F51AA7">
        <w:tc>
          <w:tcPr>
            <w:tcW w:w="9000" w:type="dxa"/>
            <w:gridSpan w:val="15"/>
            <w:shd w:val="clear" w:color="auto" w:fill="FFFFFF"/>
          </w:tcPr>
          <w:p w14:paraId="00D9ECBF" w14:textId="77777777" w:rsidR="0020037B" w:rsidRPr="0020037B" w:rsidRDefault="0020037B" w:rsidP="0020037B">
            <w:pPr>
              <w:rPr>
                <w:color w:val="auto"/>
              </w:rPr>
            </w:pPr>
          </w:p>
        </w:tc>
      </w:tr>
      <w:tr w:rsidR="00F51AA7" w:rsidRPr="00F51AA7" w14:paraId="418B0EAB" w14:textId="77777777" w:rsidTr="00F51A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0"/>
        </w:trPr>
        <w:tc>
          <w:tcPr>
            <w:tcW w:w="8995" w:type="dxa"/>
            <w:gridSpan w:val="1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383E1A7D" w14:textId="77777777" w:rsidR="00F51AA7" w:rsidRPr="00F51AA7" w:rsidRDefault="00F51AA7" w:rsidP="00F51AA7">
            <w:r w:rsidRPr="00F51AA7">
              <w:t>5. Data to be collected and uploaded on Dataverse</w:t>
            </w:r>
          </w:p>
        </w:tc>
      </w:tr>
      <w:tr w:rsidR="00F51AA7" w:rsidRPr="00F51AA7" w14:paraId="2C5DD211" w14:textId="77777777" w:rsidTr="00F51A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642"/>
        </w:trPr>
        <w:tc>
          <w:tcPr>
            <w:tcW w:w="14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0EBE871F" w14:textId="77777777" w:rsidR="00F51AA7" w:rsidRPr="00F51AA7" w:rsidRDefault="00F51AA7" w:rsidP="00F51AA7">
            <w:r w:rsidRPr="00F51AA7">
              <w:t xml:space="preserve">Domain &amp; </w:t>
            </w:r>
            <w:r w:rsidRPr="00F51AA7">
              <w:rPr>
                <w:i/>
                <w:iCs/>
              </w:rPr>
              <w:t>Indicator</w:t>
            </w:r>
          </w:p>
        </w:tc>
        <w:tc>
          <w:tcPr>
            <w:tcW w:w="1894" w:type="dxa"/>
            <w:gridSpan w:val="5"/>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E52714D" w14:textId="77777777" w:rsidR="00F51AA7" w:rsidRPr="00F51AA7" w:rsidRDefault="00F51AA7" w:rsidP="00F51AA7">
            <w:r w:rsidRPr="00F51AA7">
              <w:t>Field/plot level metrics</w:t>
            </w:r>
          </w:p>
        </w:tc>
        <w:tc>
          <w:tcPr>
            <w:tcW w:w="108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BD163EC" w14:textId="77777777" w:rsidR="00F51AA7" w:rsidRPr="00F51AA7" w:rsidRDefault="00F51AA7" w:rsidP="00F51AA7">
            <w:r w:rsidRPr="00F51AA7">
              <w:t>Farm level metrics</w:t>
            </w:r>
          </w:p>
        </w:tc>
        <w:tc>
          <w:tcPr>
            <w:tcW w:w="135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AF3437B" w14:textId="77777777" w:rsidR="00F51AA7" w:rsidRPr="00F51AA7" w:rsidRDefault="00F51AA7" w:rsidP="00F51AA7">
            <w:r w:rsidRPr="00F51AA7">
              <w:t>Household level metrics</w:t>
            </w:r>
          </w:p>
        </w:tc>
        <w:tc>
          <w:tcPr>
            <w:tcW w:w="1710"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1708B24" w14:textId="77777777" w:rsidR="00F51AA7" w:rsidRPr="00F51AA7" w:rsidRDefault="00F51AA7" w:rsidP="00F51AA7">
            <w:r w:rsidRPr="00F51AA7">
              <w:t>Community/landscape metrics</w:t>
            </w:r>
          </w:p>
        </w:tc>
        <w:tc>
          <w:tcPr>
            <w:tcW w:w="1541"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596CC87" w14:textId="77777777" w:rsidR="00F51AA7" w:rsidRPr="00F51AA7" w:rsidRDefault="00F51AA7" w:rsidP="00F51AA7">
            <w:r w:rsidRPr="00F51AA7">
              <w:t xml:space="preserve">Measurement </w:t>
            </w:r>
          </w:p>
          <w:p w14:paraId="653138D3" w14:textId="77777777" w:rsidR="00F51AA7" w:rsidRPr="00F51AA7" w:rsidRDefault="00F51AA7" w:rsidP="00F51AA7">
            <w:r w:rsidRPr="00F51AA7">
              <w:t>method</w:t>
            </w:r>
          </w:p>
        </w:tc>
      </w:tr>
      <w:tr w:rsidR="00F51AA7" w:rsidRPr="00F51AA7" w14:paraId="7E32F581" w14:textId="77777777" w:rsidTr="00F51A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85"/>
        </w:trPr>
        <w:tc>
          <w:tcPr>
            <w:tcW w:w="8995" w:type="dxa"/>
            <w:gridSpan w:val="1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2650A0BB" w14:textId="77777777" w:rsidR="00F51AA7" w:rsidRPr="00F51AA7" w:rsidRDefault="00F51AA7" w:rsidP="00F51AA7">
            <w:r w:rsidRPr="00F51AA7">
              <w:t>Productivity</w:t>
            </w:r>
          </w:p>
        </w:tc>
      </w:tr>
      <w:tr w:rsidR="00F51AA7" w:rsidRPr="00F51AA7" w14:paraId="155944DB" w14:textId="77777777" w:rsidTr="00F51A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99"/>
        </w:trPr>
        <w:tc>
          <w:tcPr>
            <w:tcW w:w="14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04015253" w14:textId="77777777" w:rsidR="00F51AA7" w:rsidRPr="00F51AA7" w:rsidRDefault="00F51AA7" w:rsidP="00F51AA7">
            <w:pPr>
              <w:rPr>
                <w:i/>
                <w:iCs/>
              </w:rPr>
            </w:pPr>
            <w:r w:rsidRPr="00F51AA7">
              <w:rPr>
                <w:i/>
                <w:iCs/>
              </w:rPr>
              <w:t>Crop productivity</w:t>
            </w:r>
          </w:p>
        </w:tc>
        <w:tc>
          <w:tcPr>
            <w:tcW w:w="1894" w:type="dxa"/>
            <w:gridSpan w:val="5"/>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1BFE264" w14:textId="77777777" w:rsidR="00F51AA7" w:rsidRPr="00F51AA7" w:rsidRDefault="00F51AA7" w:rsidP="00F51AA7">
            <w:pPr>
              <w:rPr>
                <w:i/>
                <w:iCs/>
              </w:rPr>
            </w:pPr>
            <w:r w:rsidRPr="00F51AA7">
              <w:rPr>
                <w:i/>
                <w:iCs/>
              </w:rPr>
              <w:t>Historical and current maize, pigeon peas and groundnut grain and Stover or wood yield (t/ha/</w:t>
            </w:r>
            <w:proofErr w:type="spellStart"/>
            <w:r w:rsidRPr="00F51AA7">
              <w:rPr>
                <w:i/>
                <w:iCs/>
              </w:rPr>
              <w:t>yr</w:t>
            </w:r>
            <w:proofErr w:type="spellEnd"/>
            <w:r w:rsidRPr="00F51AA7">
              <w:rPr>
                <w:i/>
                <w:iCs/>
              </w:rPr>
              <w:t>)</w:t>
            </w:r>
          </w:p>
        </w:tc>
        <w:tc>
          <w:tcPr>
            <w:tcW w:w="108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95CDE8E" w14:textId="77777777" w:rsidR="00F51AA7" w:rsidRPr="00F51AA7" w:rsidRDefault="00F51AA7" w:rsidP="00F51AA7">
            <w:r w:rsidRPr="00F51AA7">
              <w:t> </w:t>
            </w:r>
          </w:p>
        </w:tc>
        <w:tc>
          <w:tcPr>
            <w:tcW w:w="135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D2F1AE" w14:textId="77777777" w:rsidR="00F51AA7" w:rsidRPr="00F51AA7" w:rsidRDefault="00F51AA7" w:rsidP="00F51AA7">
            <w:r w:rsidRPr="00F51AA7">
              <w:t> </w:t>
            </w:r>
          </w:p>
        </w:tc>
        <w:tc>
          <w:tcPr>
            <w:tcW w:w="1710"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98EA969" w14:textId="77777777" w:rsidR="00F51AA7" w:rsidRPr="00F51AA7" w:rsidRDefault="00F51AA7" w:rsidP="00F51AA7">
            <w:r w:rsidRPr="00F51AA7">
              <w:t> </w:t>
            </w:r>
          </w:p>
        </w:tc>
        <w:tc>
          <w:tcPr>
            <w:tcW w:w="1541"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105C4BC" w14:textId="77777777" w:rsidR="00F51AA7" w:rsidRPr="00F51AA7" w:rsidRDefault="00F51AA7" w:rsidP="00F51AA7">
            <w:r w:rsidRPr="00F51AA7">
              <w:t> </w:t>
            </w:r>
          </w:p>
        </w:tc>
      </w:tr>
      <w:tr w:rsidR="00F51AA7" w:rsidRPr="00F51AA7" w14:paraId="21412FB9" w14:textId="77777777" w:rsidTr="00F51A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85"/>
        </w:trPr>
        <w:tc>
          <w:tcPr>
            <w:tcW w:w="8995" w:type="dxa"/>
            <w:gridSpan w:val="1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1CB32FE5" w14:textId="77777777" w:rsidR="00F51AA7" w:rsidRPr="00F51AA7" w:rsidRDefault="00F51AA7" w:rsidP="00F51AA7">
            <w:r w:rsidRPr="00F51AA7">
              <w:t>Economic</w:t>
            </w:r>
          </w:p>
        </w:tc>
      </w:tr>
      <w:tr w:rsidR="00F51AA7" w:rsidRPr="00F51AA7" w14:paraId="3FE21412" w14:textId="77777777" w:rsidTr="00F51A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795"/>
        </w:trPr>
        <w:tc>
          <w:tcPr>
            <w:tcW w:w="14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5CD08347" w14:textId="77777777" w:rsidR="00F51AA7" w:rsidRPr="00F51AA7" w:rsidRDefault="00F51AA7" w:rsidP="00F51AA7">
            <w:pPr>
              <w:rPr>
                <w:i/>
                <w:iCs/>
              </w:rPr>
            </w:pPr>
            <w:r w:rsidRPr="00F51AA7">
              <w:rPr>
                <w:i/>
                <w:iCs/>
              </w:rPr>
              <w:t>Profitability</w:t>
            </w:r>
          </w:p>
        </w:tc>
        <w:tc>
          <w:tcPr>
            <w:tcW w:w="1894" w:type="dxa"/>
            <w:gridSpan w:val="5"/>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649280A" w14:textId="77777777" w:rsidR="00F51AA7" w:rsidRPr="00F51AA7" w:rsidRDefault="00F51AA7" w:rsidP="00F51AA7">
            <w:r w:rsidRPr="00F51AA7">
              <w:t>Profitability (gross margin in USD/ha) associated with variability of weather elements.</w:t>
            </w:r>
          </w:p>
          <w:p w14:paraId="7F91DB06" w14:textId="77777777" w:rsidR="00F51AA7" w:rsidRPr="00F51AA7" w:rsidRDefault="00F51AA7" w:rsidP="00F51AA7"/>
        </w:tc>
        <w:tc>
          <w:tcPr>
            <w:tcW w:w="108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98C7BC1" w14:textId="77777777" w:rsidR="00F51AA7" w:rsidRPr="00F51AA7" w:rsidRDefault="00F51AA7" w:rsidP="00F51AA7">
            <w:r w:rsidRPr="00F51AA7">
              <w:t> </w:t>
            </w:r>
          </w:p>
        </w:tc>
        <w:tc>
          <w:tcPr>
            <w:tcW w:w="135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D745748" w14:textId="77777777" w:rsidR="00F51AA7" w:rsidRPr="00F51AA7" w:rsidRDefault="00F51AA7" w:rsidP="00F51AA7">
            <w:r w:rsidRPr="00F51AA7">
              <w:t> </w:t>
            </w:r>
          </w:p>
        </w:tc>
        <w:tc>
          <w:tcPr>
            <w:tcW w:w="1710"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3453987" w14:textId="77777777" w:rsidR="00F51AA7" w:rsidRPr="00F51AA7" w:rsidRDefault="00F51AA7" w:rsidP="00F51AA7">
            <w:r w:rsidRPr="00F51AA7">
              <w:t> </w:t>
            </w:r>
          </w:p>
        </w:tc>
        <w:tc>
          <w:tcPr>
            <w:tcW w:w="1541"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1BCB7C1" w14:textId="77777777" w:rsidR="00F51AA7" w:rsidRPr="00F51AA7" w:rsidRDefault="00F51AA7" w:rsidP="00F51AA7">
            <w:r w:rsidRPr="00F51AA7">
              <w:t> </w:t>
            </w:r>
          </w:p>
        </w:tc>
      </w:tr>
      <w:tr w:rsidR="00F51AA7" w:rsidRPr="00F51AA7" w14:paraId="3BB802F3" w14:textId="77777777" w:rsidTr="00F51A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85"/>
        </w:trPr>
        <w:tc>
          <w:tcPr>
            <w:tcW w:w="8995" w:type="dxa"/>
            <w:gridSpan w:val="1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5F28CFC8" w14:textId="77777777" w:rsidR="00F51AA7" w:rsidRPr="00F51AA7" w:rsidRDefault="00F51AA7" w:rsidP="00F51AA7">
            <w:r w:rsidRPr="00F51AA7">
              <w:t>Environment</w:t>
            </w:r>
          </w:p>
        </w:tc>
      </w:tr>
      <w:tr w:rsidR="00F51AA7" w:rsidRPr="00F51AA7" w14:paraId="2825DA71" w14:textId="77777777" w:rsidTr="00F51A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388"/>
        </w:trPr>
        <w:tc>
          <w:tcPr>
            <w:tcW w:w="14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1D55EF35" w14:textId="77777777" w:rsidR="00F51AA7" w:rsidRPr="00F51AA7" w:rsidRDefault="00F51AA7" w:rsidP="00F51AA7">
            <w:pPr>
              <w:rPr>
                <w:i/>
                <w:iCs/>
              </w:rPr>
            </w:pPr>
            <w:r w:rsidRPr="00F51AA7">
              <w:rPr>
                <w:i/>
                <w:iCs/>
              </w:rPr>
              <w:lastRenderedPageBreak/>
              <w:t>Weather conditions</w:t>
            </w:r>
          </w:p>
        </w:tc>
        <w:tc>
          <w:tcPr>
            <w:tcW w:w="1894" w:type="dxa"/>
            <w:gridSpan w:val="5"/>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4C6904F" w14:textId="77777777" w:rsidR="00F51AA7" w:rsidRPr="00F51AA7" w:rsidRDefault="00F51AA7" w:rsidP="00F51AA7">
            <w:r w:rsidRPr="00F51AA7">
              <w:t>Variability of key weather elements including rainfall (mm/day/week/month/season/year); Rainfall distribution (Number of rain days/ weeks/months in a season or year); Maximum and minimum temperature (⁰C); Daily, monthly and annual temperature range (⁰C), photosynthetically active radiation (PAR)</w:t>
            </w:r>
          </w:p>
        </w:tc>
        <w:tc>
          <w:tcPr>
            <w:tcW w:w="108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09AE830" w14:textId="77777777" w:rsidR="00F51AA7" w:rsidRPr="00F51AA7" w:rsidRDefault="00F51AA7" w:rsidP="00F51AA7">
            <w:r w:rsidRPr="00F51AA7">
              <w:t> </w:t>
            </w:r>
          </w:p>
        </w:tc>
        <w:tc>
          <w:tcPr>
            <w:tcW w:w="135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1CA49D5" w14:textId="77777777" w:rsidR="00F51AA7" w:rsidRPr="00F51AA7" w:rsidRDefault="00F51AA7" w:rsidP="00F51AA7">
            <w:r w:rsidRPr="00F51AA7">
              <w:t> </w:t>
            </w:r>
          </w:p>
        </w:tc>
        <w:tc>
          <w:tcPr>
            <w:tcW w:w="1710"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87F6CC3" w14:textId="77777777" w:rsidR="00F51AA7" w:rsidRPr="00F51AA7" w:rsidRDefault="00F51AA7" w:rsidP="00F51AA7">
            <w:r w:rsidRPr="00F51AA7">
              <w:t> </w:t>
            </w:r>
          </w:p>
        </w:tc>
        <w:tc>
          <w:tcPr>
            <w:tcW w:w="1541"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B7C3C66" w14:textId="77777777" w:rsidR="00F51AA7" w:rsidRPr="00F51AA7" w:rsidRDefault="00F51AA7" w:rsidP="00F51AA7">
            <w:r w:rsidRPr="00F51AA7">
              <w:t> </w:t>
            </w:r>
          </w:p>
        </w:tc>
      </w:tr>
      <w:tr w:rsidR="00F51AA7" w:rsidRPr="00F51AA7" w14:paraId="79C04385" w14:textId="77777777" w:rsidTr="00F51A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85"/>
        </w:trPr>
        <w:tc>
          <w:tcPr>
            <w:tcW w:w="8995" w:type="dxa"/>
            <w:gridSpan w:val="1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4F39DC2B" w14:textId="77777777" w:rsidR="00F51AA7" w:rsidRPr="00F51AA7" w:rsidRDefault="00F51AA7" w:rsidP="00F51AA7">
            <w:r w:rsidRPr="00F51AA7">
              <w:t>Human condition</w:t>
            </w:r>
          </w:p>
        </w:tc>
      </w:tr>
      <w:tr w:rsidR="00F51AA7" w:rsidRPr="00F51AA7" w14:paraId="461427B0" w14:textId="77777777" w:rsidTr="00F51A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472"/>
        </w:trPr>
        <w:tc>
          <w:tcPr>
            <w:tcW w:w="14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5FEB46B7" w14:textId="77777777" w:rsidR="00F51AA7" w:rsidRPr="00F51AA7" w:rsidRDefault="00F51AA7" w:rsidP="00F51AA7">
            <w:pPr>
              <w:rPr>
                <w:i/>
                <w:iCs/>
              </w:rPr>
            </w:pPr>
            <w:r w:rsidRPr="00F51AA7">
              <w:rPr>
                <w:i/>
                <w:iCs/>
              </w:rPr>
              <w:t>Food security</w:t>
            </w:r>
          </w:p>
        </w:tc>
        <w:tc>
          <w:tcPr>
            <w:tcW w:w="1894" w:type="dxa"/>
            <w:gridSpan w:val="5"/>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004CEFE" w14:textId="77777777" w:rsidR="00F51AA7" w:rsidRPr="00F51AA7" w:rsidRDefault="00F51AA7" w:rsidP="00F51AA7">
            <w:r w:rsidRPr="00F51AA7">
              <w:t>Food availability (number of food sufficiency month per household/year</w:t>
            </w:r>
          </w:p>
        </w:tc>
        <w:tc>
          <w:tcPr>
            <w:tcW w:w="108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385D16C" w14:textId="77777777" w:rsidR="00F51AA7" w:rsidRPr="00F51AA7" w:rsidRDefault="00F51AA7" w:rsidP="00F51AA7">
            <w:r w:rsidRPr="00F51AA7">
              <w:t> </w:t>
            </w:r>
          </w:p>
        </w:tc>
        <w:tc>
          <w:tcPr>
            <w:tcW w:w="135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FBFEC56" w14:textId="77777777" w:rsidR="00F51AA7" w:rsidRPr="00F51AA7" w:rsidRDefault="00F51AA7" w:rsidP="00F51AA7">
            <w:r w:rsidRPr="00F51AA7">
              <w:t> </w:t>
            </w:r>
          </w:p>
        </w:tc>
        <w:tc>
          <w:tcPr>
            <w:tcW w:w="1710"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0DA5962" w14:textId="77777777" w:rsidR="00F51AA7" w:rsidRPr="00F51AA7" w:rsidRDefault="00F51AA7" w:rsidP="00F51AA7">
            <w:r w:rsidRPr="00F51AA7">
              <w:t> </w:t>
            </w:r>
          </w:p>
        </w:tc>
        <w:tc>
          <w:tcPr>
            <w:tcW w:w="1541"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3A40302" w14:textId="77777777" w:rsidR="00F51AA7" w:rsidRPr="00F51AA7" w:rsidRDefault="00F51AA7" w:rsidP="00F51AA7">
            <w:r w:rsidRPr="00F51AA7">
              <w:t> </w:t>
            </w:r>
          </w:p>
        </w:tc>
      </w:tr>
      <w:tr w:rsidR="00F51AA7" w:rsidRPr="00F51AA7" w14:paraId="490B28A6" w14:textId="77777777" w:rsidTr="00F51A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85"/>
        </w:trPr>
        <w:tc>
          <w:tcPr>
            <w:tcW w:w="8995" w:type="dxa"/>
            <w:gridSpan w:val="15"/>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0E435B1D" w14:textId="77777777" w:rsidR="00F51AA7" w:rsidRPr="00F51AA7" w:rsidRDefault="00F51AA7" w:rsidP="00F51AA7">
            <w:r w:rsidRPr="00F51AA7">
              <w:t>Social</w:t>
            </w:r>
          </w:p>
        </w:tc>
      </w:tr>
      <w:tr w:rsidR="00F51AA7" w:rsidRPr="00F51AA7" w14:paraId="256CE210" w14:textId="77777777" w:rsidTr="00F51A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795"/>
        </w:trPr>
        <w:tc>
          <w:tcPr>
            <w:tcW w:w="142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4C233C39" w14:textId="77777777" w:rsidR="00F51AA7" w:rsidRPr="00F51AA7" w:rsidRDefault="00F51AA7" w:rsidP="00F51AA7">
            <w:pPr>
              <w:rPr>
                <w:i/>
                <w:iCs/>
              </w:rPr>
            </w:pPr>
            <w:r w:rsidRPr="00F51AA7">
              <w:rPr>
                <w:i/>
                <w:iCs/>
              </w:rPr>
              <w:t>Gender</w:t>
            </w:r>
          </w:p>
        </w:tc>
        <w:tc>
          <w:tcPr>
            <w:tcW w:w="1894" w:type="dxa"/>
            <w:gridSpan w:val="5"/>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ECA4154" w14:textId="77777777" w:rsidR="00F51AA7" w:rsidRPr="00F51AA7" w:rsidRDefault="00F51AA7" w:rsidP="00F51AA7">
            <w:r w:rsidRPr="00F51AA7">
              <w:t>Gender perception of weather variability and associated impacts on crop productivity</w:t>
            </w:r>
          </w:p>
        </w:tc>
        <w:tc>
          <w:tcPr>
            <w:tcW w:w="108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0391F90" w14:textId="77777777" w:rsidR="00F51AA7" w:rsidRPr="00F51AA7" w:rsidRDefault="00F51AA7" w:rsidP="00F51AA7">
            <w:r w:rsidRPr="00F51AA7">
              <w:rPr>
                <w:lang w:val="en-AU"/>
              </w:rPr>
              <w:t> </w:t>
            </w:r>
          </w:p>
        </w:tc>
        <w:tc>
          <w:tcPr>
            <w:tcW w:w="135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A7CAE75" w14:textId="77777777" w:rsidR="00F51AA7" w:rsidRPr="00F51AA7" w:rsidRDefault="00F51AA7" w:rsidP="00F51AA7">
            <w:r w:rsidRPr="00F51AA7">
              <w:t> </w:t>
            </w:r>
          </w:p>
        </w:tc>
        <w:tc>
          <w:tcPr>
            <w:tcW w:w="1710" w:type="dxa"/>
            <w:gridSpan w:val="3"/>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C3D7B7F" w14:textId="77777777" w:rsidR="00F51AA7" w:rsidRPr="00F51AA7" w:rsidRDefault="00F51AA7" w:rsidP="00F51AA7">
            <w:r w:rsidRPr="00F51AA7">
              <w:t> </w:t>
            </w:r>
          </w:p>
        </w:tc>
        <w:tc>
          <w:tcPr>
            <w:tcW w:w="1541"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DB78B6F" w14:textId="77777777" w:rsidR="00F51AA7" w:rsidRPr="00F51AA7" w:rsidRDefault="00F51AA7" w:rsidP="00F51AA7">
            <w:r w:rsidRPr="00F51AA7">
              <w:t> </w:t>
            </w:r>
          </w:p>
        </w:tc>
      </w:tr>
      <w:tr w:rsidR="0020037B" w:rsidRPr="0020037B" w14:paraId="235EA76A" w14:textId="77777777" w:rsidTr="0020037B">
        <w:tc>
          <w:tcPr>
            <w:tcW w:w="9000" w:type="dxa"/>
            <w:gridSpan w:val="15"/>
          </w:tcPr>
          <w:p w14:paraId="2F63D13C" w14:textId="77777777" w:rsidR="0020037B" w:rsidRPr="0020037B" w:rsidRDefault="0020037B" w:rsidP="0020037B">
            <w:pPr>
              <w:rPr>
                <w:color w:val="auto"/>
              </w:rPr>
            </w:pPr>
          </w:p>
        </w:tc>
      </w:tr>
      <w:tr w:rsidR="0020037B" w:rsidRPr="0020037B" w14:paraId="36A85E67" w14:textId="77777777" w:rsidTr="00492346">
        <w:tc>
          <w:tcPr>
            <w:tcW w:w="5490" w:type="dxa"/>
            <w:gridSpan w:val="9"/>
          </w:tcPr>
          <w:p w14:paraId="01496554" w14:textId="77777777" w:rsidR="0020037B" w:rsidRPr="0020037B" w:rsidRDefault="0020037B" w:rsidP="0020037B">
            <w:pPr>
              <w:rPr>
                <w:iCs/>
                <w:color w:val="auto"/>
              </w:rPr>
            </w:pPr>
            <w:r w:rsidRPr="0020037B">
              <w:rPr>
                <w:iCs/>
                <w:color w:val="auto"/>
              </w:rPr>
              <w:t>6. Deliverables</w:t>
            </w:r>
          </w:p>
        </w:tc>
        <w:tc>
          <w:tcPr>
            <w:tcW w:w="1881" w:type="dxa"/>
            <w:gridSpan w:val="3"/>
          </w:tcPr>
          <w:p w14:paraId="77C0F67E" w14:textId="77777777" w:rsidR="0020037B" w:rsidRPr="0020037B" w:rsidRDefault="0020037B" w:rsidP="0020037B">
            <w:pPr>
              <w:rPr>
                <w:iCs/>
                <w:color w:val="auto"/>
              </w:rPr>
            </w:pPr>
            <w:r w:rsidRPr="0020037B">
              <w:rPr>
                <w:iCs/>
                <w:color w:val="auto"/>
              </w:rPr>
              <w:t>Means of verification</w:t>
            </w:r>
          </w:p>
        </w:tc>
        <w:tc>
          <w:tcPr>
            <w:tcW w:w="1629" w:type="dxa"/>
            <w:gridSpan w:val="3"/>
          </w:tcPr>
          <w:p w14:paraId="40BD3BB5" w14:textId="77777777" w:rsidR="0020037B" w:rsidRPr="0020037B" w:rsidRDefault="0020037B" w:rsidP="0020037B">
            <w:pPr>
              <w:rPr>
                <w:iCs/>
                <w:color w:val="auto"/>
              </w:rPr>
            </w:pPr>
            <w:r w:rsidRPr="0020037B">
              <w:rPr>
                <w:iCs/>
                <w:color w:val="auto"/>
              </w:rPr>
              <w:t>Delivery date</w:t>
            </w:r>
          </w:p>
        </w:tc>
      </w:tr>
      <w:tr w:rsidR="0020037B" w:rsidRPr="0020037B" w14:paraId="1B77507C" w14:textId="77777777" w:rsidTr="00492346">
        <w:tc>
          <w:tcPr>
            <w:tcW w:w="5490" w:type="dxa"/>
            <w:gridSpan w:val="9"/>
          </w:tcPr>
          <w:p w14:paraId="743A727A" w14:textId="77777777" w:rsidR="0020037B" w:rsidRPr="0020037B" w:rsidRDefault="0020037B" w:rsidP="0020037B">
            <w:pPr>
              <w:rPr>
                <w:color w:val="auto"/>
              </w:rPr>
            </w:pPr>
            <w:r w:rsidRPr="0020037B">
              <w:rPr>
                <w:color w:val="auto"/>
              </w:rPr>
              <w:t>6.1 Historical weather and crop yield data</w:t>
            </w:r>
          </w:p>
        </w:tc>
        <w:tc>
          <w:tcPr>
            <w:tcW w:w="1881" w:type="dxa"/>
            <w:gridSpan w:val="3"/>
          </w:tcPr>
          <w:p w14:paraId="0146A317" w14:textId="77777777" w:rsidR="0020037B" w:rsidRPr="0020037B" w:rsidRDefault="0020037B" w:rsidP="0020037B">
            <w:pPr>
              <w:rPr>
                <w:color w:val="auto"/>
              </w:rPr>
            </w:pPr>
            <w:r w:rsidRPr="0020037B">
              <w:rPr>
                <w:color w:val="auto"/>
              </w:rPr>
              <w:t>Data sets uploaded on Dataverse</w:t>
            </w:r>
          </w:p>
        </w:tc>
        <w:tc>
          <w:tcPr>
            <w:tcW w:w="1629" w:type="dxa"/>
            <w:gridSpan w:val="3"/>
          </w:tcPr>
          <w:p w14:paraId="0DEB6B12" w14:textId="77777777" w:rsidR="0020037B" w:rsidRPr="0020037B" w:rsidRDefault="0020037B" w:rsidP="0020037B">
            <w:pPr>
              <w:rPr>
                <w:color w:val="auto"/>
              </w:rPr>
            </w:pPr>
            <w:r w:rsidRPr="0020037B">
              <w:rPr>
                <w:color w:val="auto"/>
              </w:rPr>
              <w:t>Mar. 2020</w:t>
            </w:r>
          </w:p>
        </w:tc>
      </w:tr>
      <w:tr w:rsidR="0020037B" w:rsidRPr="0020037B" w14:paraId="3C59A1C2" w14:textId="77777777" w:rsidTr="00492346">
        <w:tc>
          <w:tcPr>
            <w:tcW w:w="5490" w:type="dxa"/>
            <w:gridSpan w:val="9"/>
          </w:tcPr>
          <w:p w14:paraId="4B5753D7" w14:textId="77777777" w:rsidR="0020037B" w:rsidRPr="0020037B" w:rsidRDefault="0020037B" w:rsidP="0020037B">
            <w:pPr>
              <w:rPr>
                <w:color w:val="auto"/>
              </w:rPr>
            </w:pPr>
            <w:r w:rsidRPr="0020037B">
              <w:rPr>
                <w:color w:val="auto"/>
              </w:rPr>
              <w:t>6.2 The level of understanding of weather/climate variability and associated impacts on cereal and legume production among the communities in Kongwa and Kiteto districts established</w:t>
            </w:r>
          </w:p>
        </w:tc>
        <w:tc>
          <w:tcPr>
            <w:tcW w:w="1881" w:type="dxa"/>
            <w:gridSpan w:val="3"/>
          </w:tcPr>
          <w:p w14:paraId="7038366F" w14:textId="77777777" w:rsidR="0020037B" w:rsidRPr="0020037B" w:rsidRDefault="0020037B" w:rsidP="0020037B">
            <w:pPr>
              <w:rPr>
                <w:color w:val="auto"/>
              </w:rPr>
            </w:pPr>
            <w:r w:rsidRPr="0020037B">
              <w:rPr>
                <w:color w:val="auto"/>
              </w:rPr>
              <w:t>Survey report</w:t>
            </w:r>
          </w:p>
        </w:tc>
        <w:tc>
          <w:tcPr>
            <w:tcW w:w="1629" w:type="dxa"/>
            <w:gridSpan w:val="3"/>
          </w:tcPr>
          <w:p w14:paraId="378D21E2" w14:textId="77777777" w:rsidR="0020037B" w:rsidRPr="0020037B" w:rsidRDefault="0020037B" w:rsidP="0020037B">
            <w:pPr>
              <w:rPr>
                <w:color w:val="auto"/>
              </w:rPr>
            </w:pPr>
            <w:r w:rsidRPr="0020037B">
              <w:rPr>
                <w:color w:val="auto"/>
              </w:rPr>
              <w:t>Apr. 2020</w:t>
            </w:r>
          </w:p>
        </w:tc>
      </w:tr>
      <w:tr w:rsidR="0020037B" w:rsidRPr="0020037B" w14:paraId="0B269FFE" w14:textId="77777777" w:rsidTr="00492346">
        <w:tc>
          <w:tcPr>
            <w:tcW w:w="5490" w:type="dxa"/>
            <w:gridSpan w:val="9"/>
          </w:tcPr>
          <w:p w14:paraId="559F7454" w14:textId="77777777" w:rsidR="0020037B" w:rsidRPr="0020037B" w:rsidRDefault="0020037B" w:rsidP="0020037B">
            <w:pPr>
              <w:rPr>
                <w:color w:val="auto"/>
              </w:rPr>
            </w:pPr>
            <w:r w:rsidRPr="0020037B">
              <w:rPr>
                <w:color w:val="auto"/>
              </w:rPr>
              <w:t>6.3 One automated weather station installed in each research site (Kongwa and Kiteto) and weather is recorded monthly</w:t>
            </w:r>
          </w:p>
        </w:tc>
        <w:tc>
          <w:tcPr>
            <w:tcW w:w="1881" w:type="dxa"/>
            <w:gridSpan w:val="3"/>
          </w:tcPr>
          <w:p w14:paraId="613EA716" w14:textId="77777777" w:rsidR="0020037B" w:rsidRPr="0020037B" w:rsidRDefault="0020037B" w:rsidP="0020037B">
            <w:pPr>
              <w:rPr>
                <w:color w:val="auto"/>
              </w:rPr>
            </w:pPr>
            <w:r w:rsidRPr="0020037B">
              <w:rPr>
                <w:color w:val="auto"/>
              </w:rPr>
              <w:t>Monthly weather data</w:t>
            </w:r>
          </w:p>
        </w:tc>
        <w:tc>
          <w:tcPr>
            <w:tcW w:w="1629" w:type="dxa"/>
            <w:gridSpan w:val="3"/>
          </w:tcPr>
          <w:p w14:paraId="3B9CD866" w14:textId="77777777" w:rsidR="0020037B" w:rsidRPr="0020037B" w:rsidRDefault="0020037B" w:rsidP="0020037B">
            <w:pPr>
              <w:rPr>
                <w:color w:val="auto"/>
              </w:rPr>
            </w:pPr>
          </w:p>
        </w:tc>
      </w:tr>
      <w:tr w:rsidR="0020037B" w:rsidRPr="0020037B" w14:paraId="4D041BBF" w14:textId="77777777" w:rsidTr="00492346">
        <w:tc>
          <w:tcPr>
            <w:tcW w:w="5490" w:type="dxa"/>
            <w:gridSpan w:val="9"/>
          </w:tcPr>
          <w:p w14:paraId="63D48C11" w14:textId="77777777" w:rsidR="0020037B" w:rsidRPr="0020037B" w:rsidRDefault="0020037B" w:rsidP="0020037B">
            <w:pPr>
              <w:rPr>
                <w:color w:val="auto"/>
              </w:rPr>
            </w:pPr>
            <w:r w:rsidRPr="0020037B">
              <w:rPr>
                <w:color w:val="auto"/>
              </w:rPr>
              <w:t>6.4 At least 12 lead farmers, 3 extension workers and 2 research assistants trained on the use of automated weather stations, weather/climate variability and mitigation of associated impacts on crop production</w:t>
            </w:r>
          </w:p>
        </w:tc>
        <w:tc>
          <w:tcPr>
            <w:tcW w:w="1881" w:type="dxa"/>
            <w:gridSpan w:val="3"/>
          </w:tcPr>
          <w:p w14:paraId="6C0E5C3D" w14:textId="77777777" w:rsidR="0020037B" w:rsidRPr="0020037B" w:rsidRDefault="0020037B" w:rsidP="0020037B">
            <w:pPr>
              <w:rPr>
                <w:color w:val="auto"/>
              </w:rPr>
            </w:pPr>
            <w:r w:rsidRPr="0020037B">
              <w:rPr>
                <w:color w:val="auto"/>
              </w:rPr>
              <w:t>Training report</w:t>
            </w:r>
          </w:p>
        </w:tc>
        <w:tc>
          <w:tcPr>
            <w:tcW w:w="1629" w:type="dxa"/>
            <w:gridSpan w:val="3"/>
          </w:tcPr>
          <w:p w14:paraId="7DF577DC" w14:textId="77777777" w:rsidR="0020037B" w:rsidRPr="0020037B" w:rsidRDefault="0020037B" w:rsidP="0020037B">
            <w:pPr>
              <w:rPr>
                <w:color w:val="auto"/>
              </w:rPr>
            </w:pPr>
            <w:r w:rsidRPr="0020037B">
              <w:rPr>
                <w:color w:val="auto"/>
              </w:rPr>
              <w:t>Jun. 2019</w:t>
            </w:r>
          </w:p>
        </w:tc>
      </w:tr>
      <w:tr w:rsidR="0020037B" w:rsidRPr="0020037B" w14:paraId="1499C0E7" w14:textId="77777777" w:rsidTr="00492346">
        <w:tc>
          <w:tcPr>
            <w:tcW w:w="5490" w:type="dxa"/>
            <w:gridSpan w:val="9"/>
          </w:tcPr>
          <w:p w14:paraId="31A94CB9" w14:textId="77777777" w:rsidR="0020037B" w:rsidRPr="0020037B" w:rsidRDefault="0020037B" w:rsidP="0020037B">
            <w:pPr>
              <w:rPr>
                <w:color w:val="auto"/>
              </w:rPr>
            </w:pPr>
            <w:r w:rsidRPr="0020037B">
              <w:rPr>
                <w:color w:val="auto"/>
              </w:rPr>
              <w:t>6.5 Variability of weather/climate and associated impacts on the yield of maize, pigeon peas and other food legumes traced in Kongwa and Kiteto</w:t>
            </w:r>
          </w:p>
        </w:tc>
        <w:tc>
          <w:tcPr>
            <w:tcW w:w="1881" w:type="dxa"/>
            <w:gridSpan w:val="3"/>
          </w:tcPr>
          <w:p w14:paraId="46F122FC" w14:textId="77777777" w:rsidR="0020037B" w:rsidRPr="0020037B" w:rsidRDefault="0020037B" w:rsidP="0020037B">
            <w:pPr>
              <w:rPr>
                <w:color w:val="auto"/>
              </w:rPr>
            </w:pPr>
            <w:r w:rsidRPr="0020037B">
              <w:rPr>
                <w:color w:val="auto"/>
              </w:rPr>
              <w:t>Weather variability and crop yield data sets</w:t>
            </w:r>
          </w:p>
        </w:tc>
        <w:tc>
          <w:tcPr>
            <w:tcW w:w="1629" w:type="dxa"/>
            <w:gridSpan w:val="3"/>
            <w:shd w:val="clear" w:color="auto" w:fill="auto"/>
          </w:tcPr>
          <w:p w14:paraId="2BD7E5DB" w14:textId="77777777" w:rsidR="0020037B" w:rsidRPr="0020037B" w:rsidRDefault="0020037B" w:rsidP="0020037B">
            <w:pPr>
              <w:rPr>
                <w:color w:val="auto"/>
              </w:rPr>
            </w:pPr>
            <w:r w:rsidRPr="0020037B">
              <w:rPr>
                <w:color w:val="auto"/>
              </w:rPr>
              <w:t xml:space="preserve">Aug. 2020 </w:t>
            </w:r>
          </w:p>
        </w:tc>
      </w:tr>
      <w:tr w:rsidR="0020037B" w:rsidRPr="0020037B" w14:paraId="71821915" w14:textId="77777777" w:rsidTr="0020037B">
        <w:tc>
          <w:tcPr>
            <w:tcW w:w="9000" w:type="dxa"/>
            <w:gridSpan w:val="15"/>
          </w:tcPr>
          <w:p w14:paraId="698A1630" w14:textId="77777777" w:rsidR="0020037B" w:rsidRPr="0020037B" w:rsidRDefault="0020037B" w:rsidP="0020037B">
            <w:pPr>
              <w:rPr>
                <w:color w:val="auto"/>
              </w:rPr>
            </w:pPr>
          </w:p>
        </w:tc>
      </w:tr>
      <w:tr w:rsidR="0020037B" w:rsidRPr="0020037B" w14:paraId="28C987A0" w14:textId="77777777" w:rsidTr="0020037B">
        <w:tc>
          <w:tcPr>
            <w:tcW w:w="9000" w:type="dxa"/>
            <w:gridSpan w:val="15"/>
          </w:tcPr>
          <w:p w14:paraId="27093F2E" w14:textId="77777777" w:rsidR="0020037B" w:rsidRPr="0020037B" w:rsidRDefault="0020037B" w:rsidP="0020037B">
            <w:pPr>
              <w:rPr>
                <w:color w:val="auto"/>
              </w:rPr>
            </w:pPr>
            <w:r w:rsidRPr="0020037B">
              <w:rPr>
                <w:color w:val="auto"/>
              </w:rPr>
              <w:t>7. How will scaling be achieved?</w:t>
            </w:r>
          </w:p>
        </w:tc>
      </w:tr>
      <w:tr w:rsidR="0020037B" w:rsidRPr="0020037B" w14:paraId="76715F69" w14:textId="77777777" w:rsidTr="0020037B">
        <w:tc>
          <w:tcPr>
            <w:tcW w:w="9000" w:type="dxa"/>
            <w:gridSpan w:val="15"/>
            <w:shd w:val="clear" w:color="auto" w:fill="auto"/>
          </w:tcPr>
          <w:p w14:paraId="5664DCA4" w14:textId="77777777" w:rsidR="0020037B" w:rsidRPr="0020037B" w:rsidRDefault="0020037B" w:rsidP="0020037B">
            <w:pPr>
              <w:rPr>
                <w:color w:val="auto"/>
              </w:rPr>
            </w:pPr>
            <w:r w:rsidRPr="0020037B">
              <w:rPr>
                <w:color w:val="auto"/>
              </w:rPr>
              <w:t xml:space="preserve">Partnership with District Agricultural and Livestock Development offices (DAICOs), Tanzania Meteorological Agency and agricultural-based NGOs </w:t>
            </w:r>
          </w:p>
        </w:tc>
      </w:tr>
      <w:tr w:rsidR="0020037B" w:rsidRPr="0020037B" w14:paraId="47ADD84A" w14:textId="77777777" w:rsidTr="0020037B">
        <w:tc>
          <w:tcPr>
            <w:tcW w:w="9000" w:type="dxa"/>
            <w:gridSpan w:val="15"/>
            <w:shd w:val="clear" w:color="auto" w:fill="auto"/>
          </w:tcPr>
          <w:p w14:paraId="76662532" w14:textId="77777777" w:rsidR="0020037B" w:rsidRPr="0020037B" w:rsidRDefault="0020037B" w:rsidP="0020037B">
            <w:pPr>
              <w:rPr>
                <w:color w:val="auto"/>
              </w:rPr>
            </w:pPr>
          </w:p>
        </w:tc>
      </w:tr>
      <w:tr w:rsidR="0020037B" w:rsidRPr="0020037B" w14:paraId="478B5D3A" w14:textId="77777777" w:rsidTr="0020037B">
        <w:tc>
          <w:tcPr>
            <w:tcW w:w="9000" w:type="dxa"/>
            <w:gridSpan w:val="15"/>
            <w:shd w:val="clear" w:color="auto" w:fill="auto"/>
          </w:tcPr>
          <w:p w14:paraId="734F62BA" w14:textId="77777777" w:rsidR="0020037B" w:rsidRPr="0020037B" w:rsidRDefault="0020037B" w:rsidP="0020037B">
            <w:pPr>
              <w:rPr>
                <w:color w:val="auto"/>
              </w:rPr>
            </w:pPr>
            <w:r w:rsidRPr="0020037B">
              <w:rPr>
                <w:color w:val="auto"/>
              </w:rPr>
              <w:t xml:space="preserve">8. How are the activities in this protocol linked to those of others? </w:t>
            </w:r>
          </w:p>
        </w:tc>
      </w:tr>
      <w:tr w:rsidR="0020037B" w:rsidRPr="0020037B" w14:paraId="15327EBD" w14:textId="77777777" w:rsidTr="0020037B">
        <w:tc>
          <w:tcPr>
            <w:tcW w:w="9000" w:type="dxa"/>
            <w:gridSpan w:val="15"/>
            <w:shd w:val="clear" w:color="auto" w:fill="auto"/>
          </w:tcPr>
          <w:p w14:paraId="48844406" w14:textId="77777777" w:rsidR="0020037B" w:rsidRPr="0020037B" w:rsidRDefault="0020037B" w:rsidP="0020037B">
            <w:pPr>
              <w:rPr>
                <w:color w:val="auto"/>
              </w:rPr>
            </w:pPr>
            <w:r w:rsidRPr="0020037B">
              <w:rPr>
                <w:color w:val="auto"/>
              </w:rPr>
              <w:t>Choice crop varieties for testing the impact of weather variability on crop yield are validated with crop improvement (ICRISAT) and agronomic practices for the new varieties are validated with the S&amp;WC (TARI Hombolo).</w:t>
            </w:r>
          </w:p>
        </w:tc>
      </w:tr>
    </w:tbl>
    <w:p w14:paraId="5B68397F" w14:textId="21105D91" w:rsidR="002078D2" w:rsidRDefault="002078D2" w:rsidP="007B127E">
      <w:pPr>
        <w:rPr>
          <w:color w:val="auto"/>
        </w:rPr>
      </w:pPr>
    </w:p>
    <w:p w14:paraId="0BE23BCD" w14:textId="011CDCD3" w:rsidR="00492346" w:rsidRDefault="00492346" w:rsidP="007B127E">
      <w:pPr>
        <w:rPr>
          <w:color w:val="auto"/>
        </w:rPr>
      </w:pPr>
    </w:p>
    <w:p w14:paraId="4B504AB7" w14:textId="77777777" w:rsidR="00492346" w:rsidRDefault="00492346" w:rsidP="007B127E">
      <w:pPr>
        <w:rPr>
          <w:color w:val="auto"/>
        </w:rPr>
      </w:pP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365"/>
        <w:gridCol w:w="417"/>
        <w:gridCol w:w="213"/>
        <w:gridCol w:w="535"/>
        <w:gridCol w:w="1170"/>
        <w:gridCol w:w="95"/>
        <w:gridCol w:w="540"/>
        <w:gridCol w:w="805"/>
        <w:gridCol w:w="1620"/>
        <w:gridCol w:w="275"/>
        <w:gridCol w:w="1620"/>
      </w:tblGrid>
      <w:tr w:rsidR="00492346" w:rsidRPr="00492346" w14:paraId="6540F6C4" w14:textId="77777777" w:rsidTr="00492346">
        <w:tc>
          <w:tcPr>
            <w:tcW w:w="9000" w:type="dxa"/>
            <w:gridSpan w:val="12"/>
            <w:shd w:val="clear" w:color="auto" w:fill="auto"/>
          </w:tcPr>
          <w:p w14:paraId="681E160E" w14:textId="77777777" w:rsidR="00492346" w:rsidRPr="00492346" w:rsidRDefault="00492346" w:rsidP="00492346">
            <w:pPr>
              <w:rPr>
                <w:b/>
                <w:color w:val="auto"/>
              </w:rPr>
            </w:pPr>
            <w:r w:rsidRPr="00492346">
              <w:rPr>
                <w:bCs/>
                <w:color w:val="auto"/>
              </w:rPr>
              <w:t>Outcome 1: Productivity, diversity, and income of crop-livestock systems in selected agro-ecologies enhanced under</w:t>
            </w:r>
            <w:r w:rsidRPr="00492346">
              <w:rPr>
                <w:color w:val="auto"/>
              </w:rPr>
              <w:t xml:space="preserve"> climate variability</w:t>
            </w:r>
          </w:p>
        </w:tc>
      </w:tr>
      <w:tr w:rsidR="00492346" w:rsidRPr="00492346" w14:paraId="3D42880C" w14:textId="77777777" w:rsidTr="00492346">
        <w:tc>
          <w:tcPr>
            <w:tcW w:w="2127" w:type="dxa"/>
            <w:gridSpan w:val="3"/>
          </w:tcPr>
          <w:p w14:paraId="0847BBB0" w14:textId="77777777" w:rsidR="00492346" w:rsidRPr="00492346" w:rsidRDefault="00492346" w:rsidP="00492346">
            <w:pPr>
              <w:rPr>
                <w:color w:val="auto"/>
              </w:rPr>
            </w:pPr>
            <w:r w:rsidRPr="00492346">
              <w:rPr>
                <w:color w:val="auto"/>
              </w:rPr>
              <w:t>a. Output 1.1</w:t>
            </w:r>
          </w:p>
        </w:tc>
        <w:tc>
          <w:tcPr>
            <w:tcW w:w="6873" w:type="dxa"/>
            <w:gridSpan w:val="9"/>
          </w:tcPr>
          <w:p w14:paraId="42F7F36D" w14:textId="77777777" w:rsidR="00492346" w:rsidRPr="00492346" w:rsidRDefault="00492346" w:rsidP="00492346">
            <w:pPr>
              <w:rPr>
                <w:color w:val="auto"/>
              </w:rPr>
            </w:pPr>
            <w:r w:rsidRPr="00492346">
              <w:rPr>
                <w:bCs/>
                <w:iCs/>
                <w:color w:val="auto"/>
              </w:rPr>
              <w:t>Demand-driven, climate-smart, integrated crop-livestock research products (contextualized technologies) for improved productivity, diversified diets, and higher income piloted for specific typologies in target agro-ecologies</w:t>
            </w:r>
          </w:p>
        </w:tc>
      </w:tr>
      <w:tr w:rsidR="00492346" w:rsidRPr="00492346" w14:paraId="5A5EAB70" w14:textId="77777777" w:rsidTr="00492346">
        <w:tc>
          <w:tcPr>
            <w:tcW w:w="2127" w:type="dxa"/>
            <w:gridSpan w:val="3"/>
          </w:tcPr>
          <w:p w14:paraId="3C69F9F8" w14:textId="77777777" w:rsidR="00492346" w:rsidRPr="00492346" w:rsidRDefault="00492346" w:rsidP="00492346">
            <w:pPr>
              <w:rPr>
                <w:color w:val="auto"/>
              </w:rPr>
            </w:pPr>
            <w:r w:rsidRPr="00492346">
              <w:rPr>
                <w:color w:val="auto"/>
              </w:rPr>
              <w:t xml:space="preserve">b. Activity 1.1.2 </w:t>
            </w:r>
          </w:p>
        </w:tc>
        <w:tc>
          <w:tcPr>
            <w:tcW w:w="6873" w:type="dxa"/>
            <w:gridSpan w:val="9"/>
          </w:tcPr>
          <w:p w14:paraId="48A76F1E" w14:textId="77777777" w:rsidR="00492346" w:rsidRPr="00492346" w:rsidRDefault="00492346" w:rsidP="00492346">
            <w:pPr>
              <w:rPr>
                <w:i/>
                <w:color w:val="auto"/>
              </w:rPr>
            </w:pPr>
            <w:r w:rsidRPr="00492346">
              <w:rPr>
                <w:color w:val="auto"/>
              </w:rPr>
              <w:t>Assess and iteratively improve resilient crop-crop and crop-livestock integration systems</w:t>
            </w:r>
          </w:p>
        </w:tc>
      </w:tr>
      <w:tr w:rsidR="00492346" w:rsidRPr="00492346" w14:paraId="6BC7FD8E" w14:textId="77777777" w:rsidTr="00492346">
        <w:tc>
          <w:tcPr>
            <w:tcW w:w="2127" w:type="dxa"/>
            <w:gridSpan w:val="3"/>
          </w:tcPr>
          <w:p w14:paraId="7CE3C3D9" w14:textId="77777777" w:rsidR="00492346" w:rsidRPr="00492346" w:rsidRDefault="00492346" w:rsidP="00492346">
            <w:pPr>
              <w:rPr>
                <w:color w:val="auto"/>
              </w:rPr>
            </w:pPr>
            <w:r w:rsidRPr="00492346">
              <w:rPr>
                <w:color w:val="auto"/>
              </w:rPr>
              <w:t>c. Sub-activity 1.1.2.1</w:t>
            </w:r>
          </w:p>
        </w:tc>
        <w:tc>
          <w:tcPr>
            <w:tcW w:w="6873" w:type="dxa"/>
            <w:gridSpan w:val="9"/>
          </w:tcPr>
          <w:p w14:paraId="48DD45B5" w14:textId="77777777" w:rsidR="00492346" w:rsidRPr="00492346" w:rsidRDefault="00492346" w:rsidP="00492346">
            <w:pPr>
              <w:rPr>
                <w:b/>
                <w:color w:val="auto"/>
              </w:rPr>
            </w:pPr>
            <w:r w:rsidRPr="00492346">
              <w:rPr>
                <w:color w:val="auto"/>
              </w:rPr>
              <w:t>Assessment of the benefits of management technologies on the performance of improved vegetable varieties (Season 2)</w:t>
            </w:r>
          </w:p>
        </w:tc>
      </w:tr>
      <w:tr w:rsidR="00492346" w:rsidRPr="00492346" w14:paraId="11431D3F" w14:textId="77777777" w:rsidTr="00492346">
        <w:tc>
          <w:tcPr>
            <w:tcW w:w="9000" w:type="dxa"/>
            <w:gridSpan w:val="12"/>
          </w:tcPr>
          <w:p w14:paraId="72571164" w14:textId="77777777" w:rsidR="00492346" w:rsidRPr="00492346" w:rsidRDefault="00492346" w:rsidP="00492346">
            <w:pPr>
              <w:rPr>
                <w:bCs/>
                <w:color w:val="auto"/>
              </w:rPr>
            </w:pPr>
          </w:p>
        </w:tc>
      </w:tr>
      <w:tr w:rsidR="00492346" w:rsidRPr="00492346" w14:paraId="78989A74" w14:textId="77777777" w:rsidTr="00492346">
        <w:tc>
          <w:tcPr>
            <w:tcW w:w="9000" w:type="dxa"/>
            <w:gridSpan w:val="12"/>
            <w:tcBorders>
              <w:top w:val="single" w:sz="4" w:space="0" w:color="auto"/>
              <w:left w:val="single" w:sz="4" w:space="0" w:color="auto"/>
              <w:bottom w:val="single" w:sz="4" w:space="0" w:color="auto"/>
              <w:right w:val="single" w:sz="4" w:space="0" w:color="auto"/>
            </w:tcBorders>
            <w:shd w:val="clear" w:color="auto" w:fill="auto"/>
          </w:tcPr>
          <w:p w14:paraId="56C5AD5D" w14:textId="77777777" w:rsidR="00492346" w:rsidRPr="00492346" w:rsidRDefault="00492346" w:rsidP="00492346">
            <w:pPr>
              <w:rPr>
                <w:bCs/>
                <w:color w:val="auto"/>
              </w:rPr>
            </w:pPr>
            <w:r w:rsidRPr="00492346">
              <w:rPr>
                <w:bCs/>
                <w:color w:val="auto"/>
              </w:rPr>
              <w:t>d. Research team</w:t>
            </w:r>
          </w:p>
        </w:tc>
      </w:tr>
      <w:tr w:rsidR="00492346" w:rsidRPr="00492346" w14:paraId="3E2A29FE" w14:textId="77777777" w:rsidTr="00492346">
        <w:tc>
          <w:tcPr>
            <w:tcW w:w="2340" w:type="dxa"/>
            <w:gridSpan w:val="4"/>
          </w:tcPr>
          <w:p w14:paraId="116A53E6" w14:textId="77777777" w:rsidR="00492346" w:rsidRPr="00492346" w:rsidRDefault="00492346" w:rsidP="00492346">
            <w:pPr>
              <w:rPr>
                <w:bCs/>
                <w:color w:val="auto"/>
              </w:rPr>
            </w:pPr>
            <w:r w:rsidRPr="00492346">
              <w:rPr>
                <w:bCs/>
                <w:color w:val="auto"/>
              </w:rPr>
              <w:t>Name</w:t>
            </w:r>
          </w:p>
        </w:tc>
        <w:tc>
          <w:tcPr>
            <w:tcW w:w="2340" w:type="dxa"/>
            <w:gridSpan w:val="4"/>
          </w:tcPr>
          <w:p w14:paraId="3721467E" w14:textId="77777777" w:rsidR="00492346" w:rsidRPr="00492346" w:rsidRDefault="00492346" w:rsidP="00492346">
            <w:pPr>
              <w:rPr>
                <w:bCs/>
                <w:color w:val="auto"/>
              </w:rPr>
            </w:pPr>
            <w:r w:rsidRPr="00492346">
              <w:rPr>
                <w:bCs/>
                <w:color w:val="auto"/>
              </w:rPr>
              <w:t>Institution</w:t>
            </w:r>
          </w:p>
        </w:tc>
        <w:tc>
          <w:tcPr>
            <w:tcW w:w="4320" w:type="dxa"/>
            <w:gridSpan w:val="4"/>
          </w:tcPr>
          <w:p w14:paraId="129A227F" w14:textId="77777777" w:rsidR="00492346" w:rsidRPr="00492346" w:rsidRDefault="00492346" w:rsidP="00492346">
            <w:pPr>
              <w:rPr>
                <w:bCs/>
                <w:color w:val="auto"/>
              </w:rPr>
            </w:pPr>
            <w:r w:rsidRPr="00492346">
              <w:rPr>
                <w:bCs/>
                <w:color w:val="auto"/>
              </w:rPr>
              <w:t xml:space="preserve">Role </w:t>
            </w:r>
          </w:p>
        </w:tc>
      </w:tr>
      <w:tr w:rsidR="00492346" w:rsidRPr="00492346" w14:paraId="1469D31D" w14:textId="77777777" w:rsidTr="00492346">
        <w:trPr>
          <w:trHeight w:val="60"/>
        </w:trPr>
        <w:tc>
          <w:tcPr>
            <w:tcW w:w="2340" w:type="dxa"/>
            <w:gridSpan w:val="4"/>
          </w:tcPr>
          <w:p w14:paraId="7299D687" w14:textId="77777777" w:rsidR="00492346" w:rsidRPr="00492346" w:rsidRDefault="00492346" w:rsidP="00492346">
            <w:pPr>
              <w:rPr>
                <w:bCs/>
                <w:color w:val="auto"/>
              </w:rPr>
            </w:pPr>
            <w:r w:rsidRPr="00492346">
              <w:rPr>
                <w:bCs/>
                <w:color w:val="auto"/>
              </w:rPr>
              <w:t>Justus Ochieng</w:t>
            </w:r>
          </w:p>
        </w:tc>
        <w:tc>
          <w:tcPr>
            <w:tcW w:w="2340" w:type="dxa"/>
            <w:gridSpan w:val="4"/>
          </w:tcPr>
          <w:p w14:paraId="12C7F068" w14:textId="77777777" w:rsidR="00492346" w:rsidRPr="00492346" w:rsidRDefault="00492346" w:rsidP="00492346">
            <w:pPr>
              <w:rPr>
                <w:bCs/>
                <w:color w:val="auto"/>
              </w:rPr>
            </w:pPr>
            <w:r w:rsidRPr="00492346">
              <w:rPr>
                <w:bCs/>
                <w:color w:val="auto"/>
              </w:rPr>
              <w:t>WorldVeg</w:t>
            </w:r>
          </w:p>
        </w:tc>
        <w:tc>
          <w:tcPr>
            <w:tcW w:w="4320" w:type="dxa"/>
            <w:gridSpan w:val="4"/>
          </w:tcPr>
          <w:p w14:paraId="1B5E86E6" w14:textId="77777777" w:rsidR="00492346" w:rsidRPr="00492346" w:rsidRDefault="00492346" w:rsidP="00492346">
            <w:pPr>
              <w:rPr>
                <w:bCs/>
                <w:color w:val="auto"/>
              </w:rPr>
            </w:pPr>
            <w:r w:rsidRPr="00492346">
              <w:rPr>
                <w:bCs/>
                <w:color w:val="auto"/>
              </w:rPr>
              <w:t>PI</w:t>
            </w:r>
          </w:p>
        </w:tc>
      </w:tr>
      <w:tr w:rsidR="00492346" w:rsidRPr="00492346" w14:paraId="3A6E4014" w14:textId="77777777" w:rsidTr="00492346">
        <w:tc>
          <w:tcPr>
            <w:tcW w:w="2340" w:type="dxa"/>
            <w:gridSpan w:val="4"/>
          </w:tcPr>
          <w:p w14:paraId="3AD4C3CC" w14:textId="77777777" w:rsidR="00492346" w:rsidRPr="00492346" w:rsidRDefault="00492346" w:rsidP="00492346">
            <w:pPr>
              <w:rPr>
                <w:bCs/>
                <w:color w:val="auto"/>
              </w:rPr>
            </w:pPr>
            <w:proofErr w:type="spellStart"/>
            <w:r w:rsidRPr="00492346">
              <w:rPr>
                <w:bCs/>
                <w:color w:val="auto"/>
              </w:rPr>
              <w:t>Ludovic</w:t>
            </w:r>
            <w:proofErr w:type="spellEnd"/>
            <w:r w:rsidRPr="00492346">
              <w:rPr>
                <w:bCs/>
                <w:color w:val="auto"/>
              </w:rPr>
              <w:t xml:space="preserve"> Joly</w:t>
            </w:r>
          </w:p>
        </w:tc>
        <w:tc>
          <w:tcPr>
            <w:tcW w:w="2340" w:type="dxa"/>
            <w:gridSpan w:val="4"/>
          </w:tcPr>
          <w:p w14:paraId="0F682ECC" w14:textId="77777777" w:rsidR="00492346" w:rsidRPr="00492346" w:rsidRDefault="00492346" w:rsidP="00492346">
            <w:pPr>
              <w:rPr>
                <w:bCs/>
                <w:color w:val="auto"/>
              </w:rPr>
            </w:pPr>
            <w:r w:rsidRPr="00492346">
              <w:rPr>
                <w:bCs/>
                <w:color w:val="auto"/>
              </w:rPr>
              <w:t>Iles de Paix (IDP)</w:t>
            </w:r>
          </w:p>
        </w:tc>
        <w:tc>
          <w:tcPr>
            <w:tcW w:w="4320" w:type="dxa"/>
            <w:gridSpan w:val="4"/>
          </w:tcPr>
          <w:p w14:paraId="2AD7F8BD" w14:textId="77777777" w:rsidR="00492346" w:rsidRPr="00492346" w:rsidRDefault="00492346" w:rsidP="00492346">
            <w:pPr>
              <w:rPr>
                <w:bCs/>
                <w:color w:val="auto"/>
              </w:rPr>
            </w:pPr>
            <w:r w:rsidRPr="00492346">
              <w:rPr>
                <w:bCs/>
                <w:color w:val="auto"/>
              </w:rPr>
              <w:t>To support scaling of vegetable technologies and fund nutrition activities in 8 new villages</w:t>
            </w:r>
          </w:p>
        </w:tc>
      </w:tr>
      <w:tr w:rsidR="00492346" w:rsidRPr="00492346" w14:paraId="7AD8186C" w14:textId="77777777" w:rsidTr="00492346">
        <w:trPr>
          <w:trHeight w:val="206"/>
        </w:trPr>
        <w:tc>
          <w:tcPr>
            <w:tcW w:w="2340" w:type="dxa"/>
            <w:gridSpan w:val="4"/>
          </w:tcPr>
          <w:p w14:paraId="329D1BCE" w14:textId="77777777" w:rsidR="00492346" w:rsidRPr="00492346" w:rsidRDefault="00492346" w:rsidP="00492346">
            <w:pPr>
              <w:rPr>
                <w:bCs/>
                <w:color w:val="auto"/>
              </w:rPr>
            </w:pPr>
            <w:r w:rsidRPr="00492346">
              <w:rPr>
                <w:bCs/>
                <w:color w:val="auto"/>
              </w:rPr>
              <w:t>IFPRI</w:t>
            </w:r>
          </w:p>
        </w:tc>
        <w:tc>
          <w:tcPr>
            <w:tcW w:w="2340" w:type="dxa"/>
            <w:gridSpan w:val="4"/>
          </w:tcPr>
          <w:p w14:paraId="50406DD3" w14:textId="77777777" w:rsidR="00492346" w:rsidRPr="00492346" w:rsidRDefault="00492346" w:rsidP="00492346">
            <w:pPr>
              <w:rPr>
                <w:bCs/>
                <w:color w:val="auto"/>
              </w:rPr>
            </w:pPr>
            <w:r w:rsidRPr="00492346">
              <w:rPr>
                <w:bCs/>
                <w:color w:val="auto"/>
              </w:rPr>
              <w:t>IFPRI</w:t>
            </w:r>
          </w:p>
        </w:tc>
        <w:tc>
          <w:tcPr>
            <w:tcW w:w="4320" w:type="dxa"/>
            <w:gridSpan w:val="4"/>
          </w:tcPr>
          <w:p w14:paraId="52C21623" w14:textId="77777777" w:rsidR="00492346" w:rsidRPr="00492346" w:rsidRDefault="00492346" w:rsidP="00492346">
            <w:pPr>
              <w:rPr>
                <w:bCs/>
                <w:color w:val="auto"/>
              </w:rPr>
            </w:pPr>
            <w:r w:rsidRPr="00492346">
              <w:rPr>
                <w:bCs/>
                <w:color w:val="auto"/>
              </w:rPr>
              <w:t>M&amp;E support</w:t>
            </w:r>
          </w:p>
        </w:tc>
      </w:tr>
      <w:tr w:rsidR="00492346" w:rsidRPr="00492346" w14:paraId="30F76FB5" w14:textId="77777777" w:rsidTr="00492346">
        <w:tc>
          <w:tcPr>
            <w:tcW w:w="9000" w:type="dxa"/>
            <w:gridSpan w:val="12"/>
          </w:tcPr>
          <w:p w14:paraId="4F2DF406" w14:textId="77777777" w:rsidR="00492346" w:rsidRPr="00492346" w:rsidRDefault="00492346" w:rsidP="00492346">
            <w:pPr>
              <w:rPr>
                <w:bCs/>
                <w:color w:val="auto"/>
              </w:rPr>
            </w:pPr>
          </w:p>
        </w:tc>
      </w:tr>
      <w:tr w:rsidR="00492346" w:rsidRPr="00492346" w14:paraId="588D4CBE" w14:textId="77777777" w:rsidTr="00492346">
        <w:tc>
          <w:tcPr>
            <w:tcW w:w="9000" w:type="dxa"/>
            <w:gridSpan w:val="12"/>
          </w:tcPr>
          <w:p w14:paraId="1F855151" w14:textId="77777777" w:rsidR="00492346" w:rsidRPr="00492346" w:rsidRDefault="00492346" w:rsidP="00492346">
            <w:pPr>
              <w:rPr>
                <w:bCs/>
                <w:color w:val="auto"/>
              </w:rPr>
            </w:pPr>
            <w:r w:rsidRPr="00492346">
              <w:rPr>
                <w:bCs/>
                <w:color w:val="auto"/>
              </w:rPr>
              <w:t>e. Students: Nil</w:t>
            </w:r>
          </w:p>
        </w:tc>
      </w:tr>
      <w:tr w:rsidR="00492346" w:rsidRPr="00492346" w14:paraId="28AE3758" w14:textId="77777777" w:rsidTr="00492346">
        <w:tc>
          <w:tcPr>
            <w:tcW w:w="9000" w:type="dxa"/>
            <w:gridSpan w:val="12"/>
          </w:tcPr>
          <w:p w14:paraId="3FC5F754" w14:textId="77777777" w:rsidR="00492346" w:rsidRPr="00492346" w:rsidRDefault="00492346" w:rsidP="00492346">
            <w:pPr>
              <w:rPr>
                <w:bCs/>
                <w:color w:val="auto"/>
              </w:rPr>
            </w:pPr>
          </w:p>
        </w:tc>
      </w:tr>
      <w:tr w:rsidR="00492346" w:rsidRPr="00492346" w14:paraId="43264CD2" w14:textId="77777777" w:rsidTr="00492346">
        <w:tc>
          <w:tcPr>
            <w:tcW w:w="1710" w:type="dxa"/>
            <w:gridSpan w:val="2"/>
          </w:tcPr>
          <w:p w14:paraId="3E8DFF0A" w14:textId="77777777" w:rsidR="00492346" w:rsidRPr="00492346" w:rsidRDefault="00492346" w:rsidP="00492346">
            <w:pPr>
              <w:rPr>
                <w:bCs/>
                <w:color w:val="auto"/>
              </w:rPr>
            </w:pPr>
            <w:r w:rsidRPr="00492346">
              <w:rPr>
                <w:bCs/>
                <w:color w:val="auto"/>
              </w:rPr>
              <w:t>f. Location(s):</w:t>
            </w:r>
          </w:p>
        </w:tc>
        <w:tc>
          <w:tcPr>
            <w:tcW w:w="7290" w:type="dxa"/>
            <w:gridSpan w:val="10"/>
          </w:tcPr>
          <w:p w14:paraId="687DF4D4" w14:textId="77777777" w:rsidR="00492346" w:rsidRPr="00492346" w:rsidRDefault="00492346" w:rsidP="00492346">
            <w:pPr>
              <w:rPr>
                <w:bCs/>
                <w:color w:val="auto"/>
              </w:rPr>
            </w:pPr>
            <w:r w:rsidRPr="00492346">
              <w:rPr>
                <w:bCs/>
                <w:color w:val="auto"/>
              </w:rPr>
              <w:t xml:space="preserve">8 Villages in Karatu District, Tanzania: </w:t>
            </w:r>
            <w:proofErr w:type="spellStart"/>
            <w:r w:rsidRPr="00492346">
              <w:rPr>
                <w:bCs/>
                <w:color w:val="auto"/>
              </w:rPr>
              <w:t>Kambi</w:t>
            </w:r>
            <w:proofErr w:type="spellEnd"/>
            <w:r w:rsidRPr="00492346">
              <w:rPr>
                <w:bCs/>
                <w:color w:val="auto"/>
              </w:rPr>
              <w:t xml:space="preserve"> </w:t>
            </w:r>
            <w:proofErr w:type="spellStart"/>
            <w:r w:rsidRPr="00492346">
              <w:rPr>
                <w:bCs/>
                <w:color w:val="auto"/>
              </w:rPr>
              <w:t>ya</w:t>
            </w:r>
            <w:proofErr w:type="spellEnd"/>
            <w:r w:rsidRPr="00492346">
              <w:rPr>
                <w:bCs/>
                <w:color w:val="auto"/>
              </w:rPr>
              <w:t xml:space="preserve"> samba, </w:t>
            </w:r>
            <w:proofErr w:type="spellStart"/>
            <w:r w:rsidRPr="00492346">
              <w:rPr>
                <w:bCs/>
                <w:color w:val="auto"/>
              </w:rPr>
              <w:t>Bashay</w:t>
            </w:r>
            <w:proofErr w:type="spellEnd"/>
            <w:r w:rsidRPr="00492346">
              <w:rPr>
                <w:bCs/>
                <w:color w:val="auto"/>
              </w:rPr>
              <w:t xml:space="preserve">, </w:t>
            </w:r>
            <w:proofErr w:type="spellStart"/>
            <w:r w:rsidRPr="00492346">
              <w:rPr>
                <w:bCs/>
                <w:color w:val="auto"/>
              </w:rPr>
              <w:t>Buger</w:t>
            </w:r>
            <w:proofErr w:type="spellEnd"/>
            <w:r w:rsidRPr="00492346">
              <w:rPr>
                <w:bCs/>
                <w:color w:val="auto"/>
              </w:rPr>
              <w:t xml:space="preserve">, </w:t>
            </w:r>
            <w:proofErr w:type="spellStart"/>
            <w:r w:rsidRPr="00492346">
              <w:rPr>
                <w:bCs/>
                <w:color w:val="auto"/>
              </w:rPr>
              <w:t>Gyekrumlambo</w:t>
            </w:r>
            <w:proofErr w:type="spellEnd"/>
            <w:r w:rsidRPr="00492346">
              <w:rPr>
                <w:bCs/>
                <w:color w:val="auto"/>
              </w:rPr>
              <w:t xml:space="preserve">, Slahhamo, </w:t>
            </w:r>
            <w:proofErr w:type="spellStart"/>
            <w:r w:rsidRPr="00492346">
              <w:rPr>
                <w:bCs/>
                <w:color w:val="auto"/>
              </w:rPr>
              <w:t>Rhotia</w:t>
            </w:r>
            <w:proofErr w:type="spellEnd"/>
            <w:r w:rsidRPr="00492346">
              <w:rPr>
                <w:bCs/>
                <w:color w:val="auto"/>
              </w:rPr>
              <w:t xml:space="preserve"> </w:t>
            </w:r>
            <w:proofErr w:type="spellStart"/>
            <w:r w:rsidRPr="00492346">
              <w:rPr>
                <w:bCs/>
                <w:color w:val="auto"/>
              </w:rPr>
              <w:t>Kainam</w:t>
            </w:r>
            <w:proofErr w:type="spellEnd"/>
            <w:r w:rsidRPr="00492346">
              <w:rPr>
                <w:bCs/>
                <w:color w:val="auto"/>
              </w:rPr>
              <w:t>, Chem, Changarawe plus new 8 villages)</w:t>
            </w:r>
          </w:p>
        </w:tc>
      </w:tr>
      <w:tr w:rsidR="00492346" w:rsidRPr="00492346" w14:paraId="4134BD48" w14:textId="77777777" w:rsidTr="00492346">
        <w:tc>
          <w:tcPr>
            <w:tcW w:w="9000" w:type="dxa"/>
            <w:gridSpan w:val="12"/>
          </w:tcPr>
          <w:p w14:paraId="2F5DEC08" w14:textId="77777777" w:rsidR="00492346" w:rsidRPr="00492346" w:rsidRDefault="00492346" w:rsidP="00492346">
            <w:pPr>
              <w:rPr>
                <w:bCs/>
                <w:color w:val="auto"/>
              </w:rPr>
            </w:pPr>
          </w:p>
        </w:tc>
      </w:tr>
      <w:tr w:rsidR="00492346" w:rsidRPr="00492346" w14:paraId="49DB704F" w14:textId="77777777" w:rsidTr="00492346">
        <w:tc>
          <w:tcPr>
            <w:tcW w:w="1710" w:type="dxa"/>
            <w:gridSpan w:val="2"/>
          </w:tcPr>
          <w:p w14:paraId="1F4E4CD9" w14:textId="77777777" w:rsidR="00492346" w:rsidRPr="00492346" w:rsidRDefault="00492346" w:rsidP="00492346">
            <w:pPr>
              <w:rPr>
                <w:bCs/>
                <w:color w:val="auto"/>
              </w:rPr>
            </w:pPr>
            <w:r w:rsidRPr="00492346">
              <w:rPr>
                <w:bCs/>
                <w:color w:val="auto"/>
              </w:rPr>
              <w:t>g. Start date</w:t>
            </w:r>
          </w:p>
        </w:tc>
        <w:tc>
          <w:tcPr>
            <w:tcW w:w="7290" w:type="dxa"/>
            <w:gridSpan w:val="10"/>
          </w:tcPr>
          <w:p w14:paraId="19E6E492" w14:textId="77777777" w:rsidR="00492346" w:rsidRPr="00492346" w:rsidRDefault="00492346" w:rsidP="00492346">
            <w:pPr>
              <w:rPr>
                <w:bCs/>
                <w:color w:val="auto"/>
              </w:rPr>
            </w:pPr>
            <w:r w:rsidRPr="00492346">
              <w:rPr>
                <w:bCs/>
                <w:color w:val="auto"/>
              </w:rPr>
              <w:t>January 2019</w:t>
            </w:r>
          </w:p>
        </w:tc>
      </w:tr>
      <w:tr w:rsidR="00492346" w:rsidRPr="00492346" w14:paraId="1D7F35CC" w14:textId="77777777" w:rsidTr="00492346">
        <w:tc>
          <w:tcPr>
            <w:tcW w:w="9000" w:type="dxa"/>
            <w:gridSpan w:val="12"/>
          </w:tcPr>
          <w:p w14:paraId="67680B1D" w14:textId="77777777" w:rsidR="00492346" w:rsidRPr="00492346" w:rsidRDefault="00492346" w:rsidP="00492346">
            <w:pPr>
              <w:rPr>
                <w:bCs/>
                <w:color w:val="auto"/>
              </w:rPr>
            </w:pPr>
          </w:p>
        </w:tc>
      </w:tr>
      <w:tr w:rsidR="00492346" w:rsidRPr="00492346" w14:paraId="5CE9FB44" w14:textId="77777777" w:rsidTr="00492346">
        <w:tc>
          <w:tcPr>
            <w:tcW w:w="1710" w:type="dxa"/>
            <w:gridSpan w:val="2"/>
          </w:tcPr>
          <w:p w14:paraId="0270542E" w14:textId="77777777" w:rsidR="00492346" w:rsidRPr="00492346" w:rsidRDefault="00492346" w:rsidP="00492346">
            <w:pPr>
              <w:rPr>
                <w:bCs/>
                <w:color w:val="auto"/>
              </w:rPr>
            </w:pPr>
            <w:r w:rsidRPr="00492346">
              <w:rPr>
                <w:bCs/>
                <w:color w:val="auto"/>
              </w:rPr>
              <w:t>h. End date</w:t>
            </w:r>
          </w:p>
        </w:tc>
        <w:tc>
          <w:tcPr>
            <w:tcW w:w="7290" w:type="dxa"/>
            <w:gridSpan w:val="10"/>
          </w:tcPr>
          <w:p w14:paraId="2A5A1525" w14:textId="77777777" w:rsidR="00492346" w:rsidRPr="00492346" w:rsidRDefault="00492346" w:rsidP="00492346">
            <w:pPr>
              <w:rPr>
                <w:bCs/>
                <w:color w:val="auto"/>
              </w:rPr>
            </w:pPr>
            <w:r w:rsidRPr="00492346">
              <w:rPr>
                <w:bCs/>
                <w:color w:val="auto"/>
              </w:rPr>
              <w:t>30 September 2020</w:t>
            </w:r>
          </w:p>
        </w:tc>
      </w:tr>
      <w:tr w:rsidR="00492346" w:rsidRPr="00492346" w14:paraId="58F24DC6" w14:textId="77777777" w:rsidTr="00492346">
        <w:tc>
          <w:tcPr>
            <w:tcW w:w="9000" w:type="dxa"/>
            <w:gridSpan w:val="12"/>
          </w:tcPr>
          <w:p w14:paraId="175953D8" w14:textId="77777777" w:rsidR="00492346" w:rsidRPr="00492346" w:rsidRDefault="00492346" w:rsidP="00492346">
            <w:pPr>
              <w:rPr>
                <w:bCs/>
                <w:color w:val="auto"/>
              </w:rPr>
            </w:pPr>
          </w:p>
        </w:tc>
      </w:tr>
      <w:tr w:rsidR="00492346" w:rsidRPr="00492346" w14:paraId="7712EA7C" w14:textId="77777777" w:rsidTr="00492346">
        <w:tc>
          <w:tcPr>
            <w:tcW w:w="9000" w:type="dxa"/>
            <w:gridSpan w:val="12"/>
            <w:shd w:val="clear" w:color="auto" w:fill="FFFFFF"/>
          </w:tcPr>
          <w:p w14:paraId="629E89A2" w14:textId="77777777" w:rsidR="00492346" w:rsidRPr="00492346" w:rsidRDefault="00492346" w:rsidP="00492346">
            <w:pPr>
              <w:rPr>
                <w:bCs/>
                <w:color w:val="auto"/>
              </w:rPr>
            </w:pPr>
            <w:r w:rsidRPr="00492346">
              <w:rPr>
                <w:bCs/>
                <w:color w:val="auto"/>
              </w:rPr>
              <w:t>1. Justification</w:t>
            </w:r>
          </w:p>
        </w:tc>
      </w:tr>
      <w:tr w:rsidR="00492346" w:rsidRPr="00492346" w14:paraId="5CFACCC6" w14:textId="77777777" w:rsidTr="00492346">
        <w:tc>
          <w:tcPr>
            <w:tcW w:w="9000" w:type="dxa"/>
            <w:gridSpan w:val="12"/>
            <w:shd w:val="clear" w:color="auto" w:fill="FFFFFF"/>
          </w:tcPr>
          <w:p w14:paraId="2BBA80B3" w14:textId="3330965C" w:rsidR="00492346" w:rsidRDefault="00492346" w:rsidP="00492346">
            <w:pPr>
              <w:rPr>
                <w:bCs/>
                <w:color w:val="auto"/>
              </w:rPr>
            </w:pPr>
            <w:r w:rsidRPr="00492346">
              <w:rPr>
                <w:bCs/>
                <w:color w:val="auto"/>
              </w:rPr>
              <w:t xml:space="preserve">Vegetables are valuable sources of energy, micronutrients and income generation for the rural and urban population. Traditional vegetables are important for providing micronutrients and are well adapted to harsh climatic conditions and disease infestation and are easier to grow. However, low production per unit area is the major challenge. Declining vegetable yields is the result of poor farming practices such as the use of poor-quality seeds, poorly sowed and managed seedlings, inadequate application of manures, limited water for production, misuse and abuse of inorganic fertilizers, and rampant use of pesticides. Improved management practices (IM), combines technological packages of good quality improved seed varieties, healthy seedlings, good agronomic practices (GAPs), can potentially provide pathways out of hunger and poverty. </w:t>
            </w:r>
            <w:r w:rsidRPr="00492346">
              <w:rPr>
                <w:bCs/>
                <w:color w:val="auto"/>
              </w:rPr>
              <w:lastRenderedPageBreak/>
              <w:t>WorldVeg will introduce three improved varieties of vegetables; tomato and traditional vegetables (African eggplant and Ethiopian mustard). The current research is based on the premise that growing improved vegetable varieties should be combined with improved and safer practices that will contribute to more diverse, healthier and balanced diets while also increasing farm household income.</w:t>
            </w:r>
          </w:p>
          <w:p w14:paraId="6A0523BB" w14:textId="77777777" w:rsidR="00492346" w:rsidRPr="00492346" w:rsidRDefault="00492346" w:rsidP="00492346">
            <w:pPr>
              <w:rPr>
                <w:bCs/>
                <w:color w:val="auto"/>
              </w:rPr>
            </w:pPr>
          </w:p>
          <w:p w14:paraId="2CE80B00" w14:textId="77777777" w:rsidR="00492346" w:rsidRPr="00492346" w:rsidRDefault="00492346" w:rsidP="00492346">
            <w:pPr>
              <w:rPr>
                <w:bCs/>
                <w:color w:val="auto"/>
              </w:rPr>
            </w:pPr>
            <w:r w:rsidRPr="00492346">
              <w:rPr>
                <w:bCs/>
                <w:color w:val="auto"/>
              </w:rPr>
              <w:t>Farmers acknowledged and appreciated the training on Integrated Pest Management (IPM) (insect traps, making biopesticides etc.) and production practices such as line sowing, making compost manure, fertilizer application and installing an irrigation system. Therefore, in the second season, these two activities will be implemented again in 8 villages to validate the results of the first season.</w:t>
            </w:r>
          </w:p>
        </w:tc>
      </w:tr>
      <w:tr w:rsidR="00492346" w:rsidRPr="00492346" w14:paraId="29FFF04A" w14:textId="77777777" w:rsidTr="00492346">
        <w:tc>
          <w:tcPr>
            <w:tcW w:w="9000" w:type="dxa"/>
            <w:gridSpan w:val="12"/>
            <w:shd w:val="clear" w:color="auto" w:fill="FFFFFF"/>
          </w:tcPr>
          <w:p w14:paraId="1C8EB69A" w14:textId="77777777" w:rsidR="00492346" w:rsidRPr="00492346" w:rsidRDefault="00492346" w:rsidP="00492346">
            <w:pPr>
              <w:rPr>
                <w:bCs/>
                <w:color w:val="auto"/>
              </w:rPr>
            </w:pPr>
          </w:p>
        </w:tc>
      </w:tr>
      <w:tr w:rsidR="00492346" w:rsidRPr="00492346" w14:paraId="799664D0" w14:textId="77777777" w:rsidTr="00492346">
        <w:tc>
          <w:tcPr>
            <w:tcW w:w="9000" w:type="dxa"/>
            <w:gridSpan w:val="12"/>
            <w:shd w:val="clear" w:color="auto" w:fill="FFFFFF"/>
          </w:tcPr>
          <w:p w14:paraId="5AB1FF27" w14:textId="77777777" w:rsidR="00492346" w:rsidRPr="00492346" w:rsidRDefault="00492346" w:rsidP="00492346">
            <w:pPr>
              <w:rPr>
                <w:bCs/>
                <w:color w:val="auto"/>
              </w:rPr>
            </w:pPr>
            <w:r w:rsidRPr="00492346">
              <w:rPr>
                <w:bCs/>
                <w:color w:val="auto"/>
              </w:rPr>
              <w:t>2. Objectives</w:t>
            </w:r>
          </w:p>
        </w:tc>
      </w:tr>
      <w:tr w:rsidR="00492346" w:rsidRPr="00492346" w14:paraId="24270C73" w14:textId="77777777" w:rsidTr="00492346">
        <w:tc>
          <w:tcPr>
            <w:tcW w:w="9000" w:type="dxa"/>
            <w:gridSpan w:val="12"/>
            <w:shd w:val="clear" w:color="auto" w:fill="FFFFFF"/>
          </w:tcPr>
          <w:p w14:paraId="19A6841D" w14:textId="77777777" w:rsidR="00492346" w:rsidRPr="00492346" w:rsidRDefault="00492346" w:rsidP="00492346">
            <w:pPr>
              <w:rPr>
                <w:bCs/>
                <w:color w:val="auto"/>
              </w:rPr>
            </w:pPr>
            <w:r w:rsidRPr="00492346">
              <w:rPr>
                <w:bCs/>
                <w:color w:val="auto"/>
              </w:rPr>
              <w:t>2.1 To assess the impact of improved management practices (improve varieties and good agricultural practices) on yield, reduction insect pests and profitability of growing different vegetables (e.g. African nightshade, tomato and Ethiopian mustard).</w:t>
            </w:r>
          </w:p>
        </w:tc>
      </w:tr>
      <w:tr w:rsidR="00492346" w:rsidRPr="00492346" w14:paraId="165B7015" w14:textId="77777777" w:rsidTr="00492346">
        <w:tc>
          <w:tcPr>
            <w:tcW w:w="9000" w:type="dxa"/>
            <w:gridSpan w:val="12"/>
            <w:shd w:val="clear" w:color="auto" w:fill="FFFFFF"/>
          </w:tcPr>
          <w:p w14:paraId="09156F4C" w14:textId="77777777" w:rsidR="00492346" w:rsidRPr="00492346" w:rsidRDefault="00492346" w:rsidP="00492346">
            <w:pPr>
              <w:rPr>
                <w:bCs/>
                <w:color w:val="auto"/>
              </w:rPr>
            </w:pPr>
            <w:r w:rsidRPr="00492346">
              <w:rPr>
                <w:bCs/>
                <w:color w:val="auto"/>
              </w:rPr>
              <w:t xml:space="preserve">2.2 To analyze the impact of improved management practices at farm level through a case study of two farmers who will be selected in the already hosting villages. </w:t>
            </w:r>
          </w:p>
        </w:tc>
      </w:tr>
      <w:tr w:rsidR="00492346" w:rsidRPr="00492346" w14:paraId="6B582D66" w14:textId="77777777" w:rsidTr="00492346">
        <w:tc>
          <w:tcPr>
            <w:tcW w:w="9000" w:type="dxa"/>
            <w:gridSpan w:val="12"/>
            <w:shd w:val="clear" w:color="auto" w:fill="FFFFFF"/>
          </w:tcPr>
          <w:p w14:paraId="4CE79551" w14:textId="77777777" w:rsidR="00492346" w:rsidRPr="00492346" w:rsidRDefault="00492346" w:rsidP="00492346">
            <w:pPr>
              <w:rPr>
                <w:bCs/>
                <w:color w:val="auto"/>
              </w:rPr>
            </w:pPr>
          </w:p>
        </w:tc>
      </w:tr>
      <w:tr w:rsidR="00492346" w:rsidRPr="00492346" w14:paraId="18A8122E" w14:textId="77777777" w:rsidTr="00492346">
        <w:tc>
          <w:tcPr>
            <w:tcW w:w="9000" w:type="dxa"/>
            <w:gridSpan w:val="12"/>
            <w:shd w:val="clear" w:color="auto" w:fill="FFFFFF"/>
          </w:tcPr>
          <w:p w14:paraId="30D28E41" w14:textId="77777777" w:rsidR="00492346" w:rsidRPr="00492346" w:rsidRDefault="00492346" w:rsidP="00492346">
            <w:pPr>
              <w:rPr>
                <w:bCs/>
                <w:color w:val="auto"/>
              </w:rPr>
            </w:pPr>
            <w:r w:rsidRPr="00492346">
              <w:rPr>
                <w:bCs/>
                <w:color w:val="auto"/>
              </w:rPr>
              <w:t>3. Research questions</w:t>
            </w:r>
          </w:p>
        </w:tc>
      </w:tr>
      <w:tr w:rsidR="00492346" w:rsidRPr="00492346" w14:paraId="3CDC50C0" w14:textId="77777777" w:rsidTr="00492346">
        <w:tc>
          <w:tcPr>
            <w:tcW w:w="9000" w:type="dxa"/>
            <w:gridSpan w:val="12"/>
            <w:shd w:val="clear" w:color="auto" w:fill="FFFFFF"/>
          </w:tcPr>
          <w:p w14:paraId="02CE3BE4" w14:textId="77777777" w:rsidR="00492346" w:rsidRPr="00492346" w:rsidRDefault="00492346" w:rsidP="00492346">
            <w:pPr>
              <w:rPr>
                <w:bCs/>
                <w:color w:val="auto"/>
              </w:rPr>
            </w:pPr>
            <w:r w:rsidRPr="00492346">
              <w:rPr>
                <w:bCs/>
                <w:color w:val="auto"/>
              </w:rPr>
              <w:t xml:space="preserve">3.1 What is the impact of improved management practices on vegetable pests, yield and profits? </w:t>
            </w:r>
          </w:p>
        </w:tc>
      </w:tr>
      <w:tr w:rsidR="00492346" w:rsidRPr="00492346" w14:paraId="47B8F317" w14:textId="77777777" w:rsidTr="00492346">
        <w:tc>
          <w:tcPr>
            <w:tcW w:w="9000" w:type="dxa"/>
            <w:gridSpan w:val="12"/>
            <w:shd w:val="clear" w:color="auto" w:fill="FFFFFF"/>
          </w:tcPr>
          <w:p w14:paraId="6B12B50F" w14:textId="77777777" w:rsidR="00492346" w:rsidRPr="00492346" w:rsidRDefault="00492346" w:rsidP="00492346">
            <w:pPr>
              <w:rPr>
                <w:bCs/>
                <w:color w:val="auto"/>
              </w:rPr>
            </w:pPr>
          </w:p>
        </w:tc>
      </w:tr>
      <w:tr w:rsidR="00492346" w:rsidRPr="00492346" w14:paraId="03673C88" w14:textId="77777777" w:rsidTr="00492346">
        <w:tc>
          <w:tcPr>
            <w:tcW w:w="9000" w:type="dxa"/>
            <w:gridSpan w:val="12"/>
            <w:shd w:val="clear" w:color="auto" w:fill="FFFFFF"/>
          </w:tcPr>
          <w:p w14:paraId="1D528FE6" w14:textId="77777777" w:rsidR="00492346" w:rsidRPr="00492346" w:rsidRDefault="00492346" w:rsidP="00492346">
            <w:pPr>
              <w:rPr>
                <w:bCs/>
                <w:color w:val="auto"/>
              </w:rPr>
            </w:pPr>
            <w:r w:rsidRPr="00492346">
              <w:rPr>
                <w:bCs/>
                <w:color w:val="auto"/>
              </w:rPr>
              <w:t>4. Procedures (survey methods, gender disaggregation, treatments, experimental design, sample size, etc.)</w:t>
            </w:r>
          </w:p>
        </w:tc>
      </w:tr>
      <w:tr w:rsidR="00492346" w:rsidRPr="00492346" w14:paraId="55929448" w14:textId="77777777" w:rsidTr="00492346">
        <w:tc>
          <w:tcPr>
            <w:tcW w:w="9000" w:type="dxa"/>
            <w:gridSpan w:val="12"/>
            <w:shd w:val="clear" w:color="auto" w:fill="FFFFFF"/>
          </w:tcPr>
          <w:p w14:paraId="2A89D5F2" w14:textId="77777777" w:rsidR="00492346" w:rsidRPr="00492346" w:rsidRDefault="00492346" w:rsidP="00492346">
            <w:pPr>
              <w:rPr>
                <w:bCs/>
                <w:color w:val="auto"/>
              </w:rPr>
            </w:pPr>
            <w:r w:rsidRPr="00492346">
              <w:rPr>
                <w:bCs/>
                <w:color w:val="auto"/>
              </w:rPr>
              <w:t>Experiment design, implementation and data analysis:</w:t>
            </w:r>
          </w:p>
          <w:p w14:paraId="04E162A9" w14:textId="77777777" w:rsidR="00492346" w:rsidRPr="00492346" w:rsidRDefault="00492346" w:rsidP="00492346">
            <w:pPr>
              <w:rPr>
                <w:bCs/>
                <w:color w:val="auto"/>
              </w:rPr>
            </w:pPr>
            <w:r w:rsidRPr="00492346">
              <w:rPr>
                <w:bCs/>
                <w:color w:val="auto"/>
              </w:rPr>
              <w:t xml:space="preserve">The study will follow an on-farm participatory research approach. The research trial will be a Randomized Complete Block Design (RCBD) which makes it easy to conduct experiments with farmers. The treatments will include 3 improved crop varieties X management (+/- improved management practices). </w:t>
            </w:r>
          </w:p>
        </w:tc>
      </w:tr>
      <w:tr w:rsidR="00492346" w:rsidRPr="00492346" w14:paraId="49E50155" w14:textId="77777777" w:rsidTr="00492346">
        <w:tc>
          <w:tcPr>
            <w:tcW w:w="9000" w:type="dxa"/>
            <w:gridSpan w:val="12"/>
          </w:tcPr>
          <w:p w14:paraId="734F7268" w14:textId="77777777" w:rsidR="00492346" w:rsidRPr="00492346" w:rsidRDefault="00492346" w:rsidP="00492346">
            <w:pPr>
              <w:rPr>
                <w:bCs/>
                <w:color w:val="auto"/>
              </w:rPr>
            </w:pPr>
          </w:p>
        </w:tc>
      </w:tr>
      <w:tr w:rsidR="00492346" w:rsidRPr="00492346" w14:paraId="1598E7A4" w14:textId="77777777" w:rsidTr="00492346">
        <w:tc>
          <w:tcPr>
            <w:tcW w:w="9000" w:type="dxa"/>
            <w:gridSpan w:val="12"/>
          </w:tcPr>
          <w:p w14:paraId="7170F5F7" w14:textId="77777777" w:rsidR="00492346" w:rsidRPr="00492346" w:rsidRDefault="00492346" w:rsidP="00492346">
            <w:pPr>
              <w:rPr>
                <w:bCs/>
                <w:color w:val="auto"/>
              </w:rPr>
            </w:pPr>
            <w:r w:rsidRPr="00492346">
              <w:rPr>
                <w:bCs/>
                <w:color w:val="auto"/>
              </w:rPr>
              <w:t>5. Data (with indicators and metrics) to be collected and uploaded on Dataverse</w:t>
            </w:r>
          </w:p>
        </w:tc>
      </w:tr>
      <w:tr w:rsidR="00492346" w:rsidRPr="00492346" w14:paraId="198AA557" w14:textId="77777777" w:rsidTr="00492346">
        <w:trPr>
          <w:trHeight w:val="618"/>
        </w:trPr>
        <w:tc>
          <w:tcPr>
            <w:tcW w:w="1345" w:type="dxa"/>
          </w:tcPr>
          <w:p w14:paraId="29AB99CA" w14:textId="77777777" w:rsidR="00492346" w:rsidRPr="00492346" w:rsidRDefault="00492346" w:rsidP="00492346">
            <w:pPr>
              <w:rPr>
                <w:bCs/>
                <w:color w:val="auto"/>
              </w:rPr>
            </w:pPr>
            <w:r w:rsidRPr="00492346">
              <w:rPr>
                <w:bCs/>
                <w:color w:val="auto"/>
              </w:rPr>
              <w:t xml:space="preserve">Domain &amp; </w:t>
            </w:r>
            <w:r w:rsidRPr="00492346">
              <w:rPr>
                <w:bCs/>
                <w:i/>
                <w:color w:val="auto"/>
              </w:rPr>
              <w:t>Indicator</w:t>
            </w:r>
          </w:p>
        </w:tc>
        <w:tc>
          <w:tcPr>
            <w:tcW w:w="1530" w:type="dxa"/>
            <w:gridSpan w:val="4"/>
          </w:tcPr>
          <w:p w14:paraId="3737AE14" w14:textId="77777777" w:rsidR="00492346" w:rsidRPr="00492346" w:rsidRDefault="00492346" w:rsidP="00492346">
            <w:pPr>
              <w:rPr>
                <w:bCs/>
                <w:color w:val="auto"/>
              </w:rPr>
            </w:pPr>
            <w:r w:rsidRPr="00492346">
              <w:rPr>
                <w:bCs/>
                <w:color w:val="auto"/>
              </w:rPr>
              <w:t>Field/plot level metrics</w:t>
            </w:r>
          </w:p>
        </w:tc>
        <w:tc>
          <w:tcPr>
            <w:tcW w:w="1170" w:type="dxa"/>
          </w:tcPr>
          <w:p w14:paraId="6E1E0AFB" w14:textId="77777777" w:rsidR="00492346" w:rsidRPr="00492346" w:rsidRDefault="00492346" w:rsidP="00492346">
            <w:pPr>
              <w:rPr>
                <w:bCs/>
                <w:color w:val="auto"/>
              </w:rPr>
            </w:pPr>
            <w:r w:rsidRPr="00492346">
              <w:rPr>
                <w:bCs/>
                <w:color w:val="auto"/>
              </w:rPr>
              <w:t>Farm level metrics</w:t>
            </w:r>
          </w:p>
        </w:tc>
        <w:tc>
          <w:tcPr>
            <w:tcW w:w="1440" w:type="dxa"/>
            <w:gridSpan w:val="3"/>
          </w:tcPr>
          <w:p w14:paraId="11983799" w14:textId="77777777" w:rsidR="00492346" w:rsidRPr="00492346" w:rsidRDefault="00492346" w:rsidP="00492346">
            <w:pPr>
              <w:rPr>
                <w:bCs/>
                <w:color w:val="auto"/>
              </w:rPr>
            </w:pPr>
            <w:r w:rsidRPr="00492346">
              <w:rPr>
                <w:bCs/>
                <w:color w:val="auto"/>
              </w:rPr>
              <w:t>Household level metrics</w:t>
            </w:r>
          </w:p>
        </w:tc>
        <w:tc>
          <w:tcPr>
            <w:tcW w:w="1620" w:type="dxa"/>
          </w:tcPr>
          <w:p w14:paraId="1799982A" w14:textId="77777777" w:rsidR="00492346" w:rsidRPr="00492346" w:rsidRDefault="00492346" w:rsidP="00492346">
            <w:pPr>
              <w:rPr>
                <w:bCs/>
                <w:color w:val="auto"/>
              </w:rPr>
            </w:pPr>
            <w:r w:rsidRPr="00492346">
              <w:rPr>
                <w:bCs/>
                <w:color w:val="auto"/>
              </w:rPr>
              <w:t>Community/landscape metrics</w:t>
            </w:r>
          </w:p>
        </w:tc>
        <w:tc>
          <w:tcPr>
            <w:tcW w:w="1895" w:type="dxa"/>
            <w:gridSpan w:val="2"/>
          </w:tcPr>
          <w:p w14:paraId="7A6F43D8" w14:textId="77777777" w:rsidR="00492346" w:rsidRPr="00492346" w:rsidRDefault="00492346" w:rsidP="00492346">
            <w:pPr>
              <w:rPr>
                <w:bCs/>
                <w:color w:val="auto"/>
              </w:rPr>
            </w:pPr>
            <w:r w:rsidRPr="00492346">
              <w:rPr>
                <w:bCs/>
                <w:color w:val="auto"/>
              </w:rPr>
              <w:t xml:space="preserve">Measurement method </w:t>
            </w:r>
          </w:p>
        </w:tc>
      </w:tr>
      <w:tr w:rsidR="00492346" w:rsidRPr="00492346" w14:paraId="4B3DE0A0" w14:textId="77777777" w:rsidTr="00492346">
        <w:trPr>
          <w:trHeight w:val="206"/>
        </w:trPr>
        <w:tc>
          <w:tcPr>
            <w:tcW w:w="9000" w:type="dxa"/>
            <w:gridSpan w:val="12"/>
          </w:tcPr>
          <w:p w14:paraId="76F5B56C" w14:textId="77777777" w:rsidR="00492346" w:rsidRPr="00492346" w:rsidRDefault="00492346" w:rsidP="00492346">
            <w:pPr>
              <w:rPr>
                <w:bCs/>
                <w:color w:val="auto"/>
              </w:rPr>
            </w:pPr>
            <w:r w:rsidRPr="00492346">
              <w:rPr>
                <w:bCs/>
                <w:color w:val="auto"/>
              </w:rPr>
              <w:t>Productivity</w:t>
            </w:r>
          </w:p>
        </w:tc>
      </w:tr>
      <w:tr w:rsidR="00492346" w:rsidRPr="00492346" w14:paraId="3CC5B30D" w14:textId="77777777" w:rsidTr="00492346">
        <w:trPr>
          <w:trHeight w:val="425"/>
        </w:trPr>
        <w:tc>
          <w:tcPr>
            <w:tcW w:w="1345" w:type="dxa"/>
          </w:tcPr>
          <w:p w14:paraId="1FDF45A6" w14:textId="77777777" w:rsidR="00492346" w:rsidRPr="00492346" w:rsidRDefault="00492346" w:rsidP="00492346">
            <w:pPr>
              <w:rPr>
                <w:bCs/>
                <w:i/>
                <w:color w:val="auto"/>
              </w:rPr>
            </w:pPr>
            <w:r w:rsidRPr="00492346">
              <w:rPr>
                <w:bCs/>
                <w:i/>
                <w:color w:val="auto"/>
              </w:rPr>
              <w:t>Vegetable productivity</w:t>
            </w:r>
          </w:p>
        </w:tc>
        <w:tc>
          <w:tcPr>
            <w:tcW w:w="1530" w:type="dxa"/>
            <w:gridSpan w:val="4"/>
          </w:tcPr>
          <w:p w14:paraId="537FBDE1" w14:textId="77777777" w:rsidR="00492346" w:rsidRPr="00492346" w:rsidRDefault="00492346" w:rsidP="00492346">
            <w:pPr>
              <w:rPr>
                <w:bCs/>
                <w:color w:val="auto"/>
              </w:rPr>
            </w:pPr>
            <w:r w:rsidRPr="00492346">
              <w:rPr>
                <w:bCs/>
                <w:color w:val="auto"/>
              </w:rPr>
              <w:t>Kg/ha/season</w:t>
            </w:r>
          </w:p>
          <w:p w14:paraId="66A45300" w14:textId="77777777" w:rsidR="00492346" w:rsidRPr="00492346" w:rsidRDefault="00492346" w:rsidP="00492346">
            <w:pPr>
              <w:rPr>
                <w:bCs/>
                <w:color w:val="auto"/>
              </w:rPr>
            </w:pPr>
          </w:p>
        </w:tc>
        <w:tc>
          <w:tcPr>
            <w:tcW w:w="1170" w:type="dxa"/>
          </w:tcPr>
          <w:p w14:paraId="49112747" w14:textId="77777777" w:rsidR="00492346" w:rsidRPr="00492346" w:rsidRDefault="00492346" w:rsidP="00492346">
            <w:pPr>
              <w:rPr>
                <w:bCs/>
                <w:color w:val="auto"/>
              </w:rPr>
            </w:pPr>
            <w:r w:rsidRPr="00492346">
              <w:rPr>
                <w:bCs/>
                <w:color w:val="auto"/>
              </w:rPr>
              <w:t>Kg/ha/season</w:t>
            </w:r>
          </w:p>
        </w:tc>
        <w:tc>
          <w:tcPr>
            <w:tcW w:w="1440" w:type="dxa"/>
            <w:gridSpan w:val="3"/>
          </w:tcPr>
          <w:p w14:paraId="321CA76F" w14:textId="77777777" w:rsidR="00492346" w:rsidRPr="00492346" w:rsidRDefault="00492346" w:rsidP="00492346">
            <w:pPr>
              <w:rPr>
                <w:bCs/>
                <w:color w:val="auto"/>
              </w:rPr>
            </w:pPr>
            <w:r w:rsidRPr="00492346">
              <w:rPr>
                <w:bCs/>
                <w:color w:val="auto"/>
              </w:rPr>
              <w:t>-</w:t>
            </w:r>
          </w:p>
        </w:tc>
        <w:tc>
          <w:tcPr>
            <w:tcW w:w="1620" w:type="dxa"/>
          </w:tcPr>
          <w:p w14:paraId="10502299" w14:textId="77777777" w:rsidR="00492346" w:rsidRPr="00492346" w:rsidRDefault="00492346" w:rsidP="00492346">
            <w:pPr>
              <w:rPr>
                <w:bCs/>
                <w:color w:val="auto"/>
              </w:rPr>
            </w:pPr>
            <w:r w:rsidRPr="00492346">
              <w:rPr>
                <w:bCs/>
                <w:color w:val="auto"/>
              </w:rPr>
              <w:t xml:space="preserve">Rating of </w:t>
            </w:r>
            <w:proofErr w:type="spellStart"/>
            <w:r w:rsidRPr="00492346">
              <w:rPr>
                <w:bCs/>
                <w:color w:val="auto"/>
              </w:rPr>
              <w:t>yield</w:t>
            </w:r>
            <w:r w:rsidRPr="00492346">
              <w:rPr>
                <w:bCs/>
                <w:color w:val="auto"/>
                <w:vertAlign w:val="superscript"/>
              </w:rPr>
              <w:t>a</w:t>
            </w:r>
            <w:proofErr w:type="spellEnd"/>
            <w:r w:rsidRPr="00492346">
              <w:rPr>
                <w:bCs/>
                <w:color w:val="auto"/>
              </w:rPr>
              <w:t xml:space="preserve"> -</w:t>
            </w:r>
          </w:p>
        </w:tc>
        <w:tc>
          <w:tcPr>
            <w:tcW w:w="1895" w:type="dxa"/>
            <w:gridSpan w:val="2"/>
          </w:tcPr>
          <w:p w14:paraId="6D4BEFD1" w14:textId="77777777" w:rsidR="00492346" w:rsidRPr="00492346" w:rsidRDefault="00492346" w:rsidP="00492346">
            <w:pPr>
              <w:rPr>
                <w:bCs/>
                <w:color w:val="auto"/>
              </w:rPr>
            </w:pPr>
            <w:r w:rsidRPr="00492346">
              <w:rPr>
                <w:bCs/>
                <w:color w:val="auto"/>
              </w:rPr>
              <w:t xml:space="preserve">Yield measurement </w:t>
            </w:r>
          </w:p>
          <w:p w14:paraId="153C1386" w14:textId="77777777" w:rsidR="00492346" w:rsidRPr="00492346" w:rsidRDefault="00492346" w:rsidP="00492346">
            <w:pPr>
              <w:rPr>
                <w:bCs/>
                <w:color w:val="auto"/>
              </w:rPr>
            </w:pPr>
            <w:proofErr w:type="spellStart"/>
            <w:r w:rsidRPr="00492346">
              <w:rPr>
                <w:bCs/>
                <w:color w:val="auto"/>
                <w:vertAlign w:val="superscript"/>
              </w:rPr>
              <w:t>a</w:t>
            </w:r>
            <w:r w:rsidRPr="00492346">
              <w:rPr>
                <w:bCs/>
                <w:color w:val="auto"/>
              </w:rPr>
              <w:t>Farmer</w:t>
            </w:r>
            <w:proofErr w:type="spellEnd"/>
            <w:r w:rsidRPr="00492346">
              <w:rPr>
                <w:bCs/>
                <w:color w:val="auto"/>
              </w:rPr>
              <w:t xml:space="preserve"> evaluation</w:t>
            </w:r>
          </w:p>
        </w:tc>
      </w:tr>
      <w:tr w:rsidR="00492346" w:rsidRPr="00492346" w14:paraId="126403B1" w14:textId="77777777" w:rsidTr="00492346">
        <w:trPr>
          <w:trHeight w:val="425"/>
        </w:trPr>
        <w:tc>
          <w:tcPr>
            <w:tcW w:w="1345" w:type="dxa"/>
          </w:tcPr>
          <w:p w14:paraId="0772DC7B" w14:textId="77777777" w:rsidR="00492346" w:rsidRPr="00492346" w:rsidRDefault="00492346" w:rsidP="00492346">
            <w:pPr>
              <w:rPr>
                <w:bCs/>
                <w:i/>
                <w:color w:val="auto"/>
              </w:rPr>
            </w:pPr>
            <w:r w:rsidRPr="00492346">
              <w:rPr>
                <w:bCs/>
                <w:i/>
                <w:color w:val="auto"/>
              </w:rPr>
              <w:t>Post-harvest loss</w:t>
            </w:r>
          </w:p>
        </w:tc>
        <w:tc>
          <w:tcPr>
            <w:tcW w:w="1530" w:type="dxa"/>
            <w:gridSpan w:val="4"/>
          </w:tcPr>
          <w:p w14:paraId="5C811D98" w14:textId="77777777" w:rsidR="00492346" w:rsidRPr="00492346" w:rsidRDefault="00492346" w:rsidP="00492346">
            <w:pPr>
              <w:rPr>
                <w:bCs/>
                <w:color w:val="auto"/>
              </w:rPr>
            </w:pPr>
            <w:r w:rsidRPr="00492346">
              <w:rPr>
                <w:bCs/>
                <w:color w:val="auto"/>
              </w:rPr>
              <w:t>-</w:t>
            </w:r>
          </w:p>
        </w:tc>
        <w:tc>
          <w:tcPr>
            <w:tcW w:w="1170" w:type="dxa"/>
          </w:tcPr>
          <w:p w14:paraId="605931EC" w14:textId="77777777" w:rsidR="00492346" w:rsidRPr="00492346" w:rsidRDefault="00492346" w:rsidP="00492346">
            <w:pPr>
              <w:rPr>
                <w:bCs/>
                <w:color w:val="auto"/>
              </w:rPr>
            </w:pPr>
            <w:r w:rsidRPr="00492346">
              <w:rPr>
                <w:bCs/>
                <w:color w:val="auto"/>
              </w:rPr>
              <w:t>-</w:t>
            </w:r>
          </w:p>
        </w:tc>
        <w:tc>
          <w:tcPr>
            <w:tcW w:w="1440" w:type="dxa"/>
            <w:gridSpan w:val="3"/>
          </w:tcPr>
          <w:p w14:paraId="58DD258A" w14:textId="77777777" w:rsidR="00492346" w:rsidRPr="00492346" w:rsidRDefault="00492346" w:rsidP="00492346">
            <w:pPr>
              <w:rPr>
                <w:bCs/>
                <w:color w:val="auto"/>
              </w:rPr>
            </w:pPr>
            <w:r w:rsidRPr="00492346">
              <w:rPr>
                <w:bCs/>
                <w:color w:val="auto"/>
              </w:rPr>
              <w:t>% of harvest lost</w:t>
            </w:r>
          </w:p>
        </w:tc>
        <w:tc>
          <w:tcPr>
            <w:tcW w:w="1620" w:type="dxa"/>
          </w:tcPr>
          <w:p w14:paraId="36F6142C" w14:textId="77777777" w:rsidR="00492346" w:rsidRPr="00492346" w:rsidRDefault="00492346" w:rsidP="00492346">
            <w:pPr>
              <w:rPr>
                <w:bCs/>
                <w:color w:val="auto"/>
              </w:rPr>
            </w:pPr>
            <w:r w:rsidRPr="00492346">
              <w:rPr>
                <w:bCs/>
                <w:color w:val="auto"/>
              </w:rPr>
              <w:t>-</w:t>
            </w:r>
          </w:p>
        </w:tc>
        <w:tc>
          <w:tcPr>
            <w:tcW w:w="1895" w:type="dxa"/>
            <w:gridSpan w:val="2"/>
          </w:tcPr>
          <w:p w14:paraId="1970AB30" w14:textId="77777777" w:rsidR="00492346" w:rsidRPr="00492346" w:rsidRDefault="00492346" w:rsidP="00492346">
            <w:pPr>
              <w:rPr>
                <w:bCs/>
                <w:color w:val="auto"/>
              </w:rPr>
            </w:pPr>
            <w:r w:rsidRPr="00492346">
              <w:rPr>
                <w:bCs/>
                <w:color w:val="auto"/>
              </w:rPr>
              <w:t>Direct measurements</w:t>
            </w:r>
          </w:p>
        </w:tc>
      </w:tr>
      <w:tr w:rsidR="00492346" w:rsidRPr="00492346" w14:paraId="500223EE" w14:textId="77777777" w:rsidTr="00492346">
        <w:trPr>
          <w:trHeight w:val="125"/>
        </w:trPr>
        <w:tc>
          <w:tcPr>
            <w:tcW w:w="9000" w:type="dxa"/>
            <w:gridSpan w:val="12"/>
          </w:tcPr>
          <w:p w14:paraId="21EE5A12" w14:textId="77777777" w:rsidR="00492346" w:rsidRPr="00492346" w:rsidRDefault="00492346" w:rsidP="00492346">
            <w:pPr>
              <w:rPr>
                <w:bCs/>
                <w:color w:val="auto"/>
              </w:rPr>
            </w:pPr>
            <w:r w:rsidRPr="00492346">
              <w:rPr>
                <w:bCs/>
                <w:iCs/>
                <w:color w:val="auto"/>
              </w:rPr>
              <w:t>Economic</w:t>
            </w:r>
          </w:p>
        </w:tc>
      </w:tr>
      <w:tr w:rsidR="00492346" w:rsidRPr="00492346" w14:paraId="5441C882" w14:textId="77777777" w:rsidTr="00492346">
        <w:trPr>
          <w:trHeight w:val="206"/>
        </w:trPr>
        <w:tc>
          <w:tcPr>
            <w:tcW w:w="1345" w:type="dxa"/>
          </w:tcPr>
          <w:p w14:paraId="7D292E8F" w14:textId="77777777" w:rsidR="00492346" w:rsidRPr="00492346" w:rsidRDefault="00492346" w:rsidP="00492346">
            <w:pPr>
              <w:rPr>
                <w:bCs/>
                <w:i/>
                <w:iCs/>
                <w:color w:val="auto"/>
              </w:rPr>
            </w:pPr>
            <w:r w:rsidRPr="00492346">
              <w:rPr>
                <w:bCs/>
                <w:i/>
                <w:iCs/>
                <w:color w:val="auto"/>
              </w:rPr>
              <w:t>Profitability</w:t>
            </w:r>
          </w:p>
        </w:tc>
        <w:tc>
          <w:tcPr>
            <w:tcW w:w="1530" w:type="dxa"/>
            <w:gridSpan w:val="4"/>
          </w:tcPr>
          <w:p w14:paraId="2FEC20A2" w14:textId="77777777" w:rsidR="00492346" w:rsidRPr="00492346" w:rsidRDefault="00492346" w:rsidP="00492346">
            <w:pPr>
              <w:rPr>
                <w:bCs/>
                <w:color w:val="auto"/>
              </w:rPr>
            </w:pPr>
            <w:r w:rsidRPr="00492346">
              <w:rPr>
                <w:bCs/>
                <w:color w:val="auto"/>
              </w:rPr>
              <w:t>Gross margin ($/crop/ha/ season)</w:t>
            </w:r>
          </w:p>
        </w:tc>
        <w:tc>
          <w:tcPr>
            <w:tcW w:w="1170" w:type="dxa"/>
          </w:tcPr>
          <w:p w14:paraId="10ACA3EC" w14:textId="77777777" w:rsidR="00492346" w:rsidRPr="00492346" w:rsidRDefault="00492346" w:rsidP="00492346">
            <w:pPr>
              <w:rPr>
                <w:bCs/>
                <w:color w:val="auto"/>
              </w:rPr>
            </w:pPr>
            <w:r w:rsidRPr="00492346">
              <w:rPr>
                <w:bCs/>
                <w:color w:val="auto"/>
              </w:rPr>
              <w:t>Gross margin ($/crop/ha/season)</w:t>
            </w:r>
          </w:p>
        </w:tc>
        <w:tc>
          <w:tcPr>
            <w:tcW w:w="1440" w:type="dxa"/>
            <w:gridSpan w:val="3"/>
          </w:tcPr>
          <w:p w14:paraId="4A1949A2" w14:textId="77777777" w:rsidR="00492346" w:rsidRPr="00492346" w:rsidRDefault="00492346" w:rsidP="00492346">
            <w:pPr>
              <w:rPr>
                <w:bCs/>
                <w:color w:val="auto"/>
              </w:rPr>
            </w:pPr>
            <w:r w:rsidRPr="00492346">
              <w:rPr>
                <w:bCs/>
                <w:color w:val="auto"/>
              </w:rPr>
              <w:t>Gross margin ($/crop/ha/season)</w:t>
            </w:r>
          </w:p>
        </w:tc>
        <w:tc>
          <w:tcPr>
            <w:tcW w:w="1620" w:type="dxa"/>
          </w:tcPr>
          <w:p w14:paraId="472AAED5" w14:textId="77777777" w:rsidR="00492346" w:rsidRPr="00492346" w:rsidRDefault="00492346" w:rsidP="00492346">
            <w:pPr>
              <w:rPr>
                <w:bCs/>
                <w:color w:val="auto"/>
              </w:rPr>
            </w:pPr>
            <w:r w:rsidRPr="00492346">
              <w:rPr>
                <w:bCs/>
                <w:color w:val="auto"/>
              </w:rPr>
              <w:t>-</w:t>
            </w:r>
          </w:p>
        </w:tc>
        <w:tc>
          <w:tcPr>
            <w:tcW w:w="1895" w:type="dxa"/>
            <w:gridSpan w:val="2"/>
          </w:tcPr>
          <w:p w14:paraId="4B81F932" w14:textId="77777777" w:rsidR="00492346" w:rsidRPr="00492346" w:rsidRDefault="00492346" w:rsidP="00492346">
            <w:pPr>
              <w:rPr>
                <w:bCs/>
                <w:color w:val="auto"/>
              </w:rPr>
            </w:pPr>
            <w:r w:rsidRPr="00492346">
              <w:rPr>
                <w:bCs/>
                <w:color w:val="auto"/>
              </w:rPr>
              <w:t>Direct measurements</w:t>
            </w:r>
          </w:p>
        </w:tc>
      </w:tr>
      <w:tr w:rsidR="00492346" w:rsidRPr="00492346" w14:paraId="2A0D9D79" w14:textId="77777777" w:rsidTr="00492346">
        <w:trPr>
          <w:trHeight w:val="206"/>
        </w:trPr>
        <w:tc>
          <w:tcPr>
            <w:tcW w:w="1345" w:type="dxa"/>
          </w:tcPr>
          <w:p w14:paraId="7AB5F8CB" w14:textId="77777777" w:rsidR="00492346" w:rsidRPr="00492346" w:rsidRDefault="00492346" w:rsidP="00492346">
            <w:pPr>
              <w:rPr>
                <w:bCs/>
                <w:i/>
                <w:iCs/>
                <w:color w:val="auto"/>
              </w:rPr>
            </w:pPr>
            <w:r w:rsidRPr="00492346">
              <w:rPr>
                <w:bCs/>
                <w:i/>
                <w:iCs/>
                <w:color w:val="auto"/>
              </w:rPr>
              <w:t>Market participation</w:t>
            </w:r>
          </w:p>
        </w:tc>
        <w:tc>
          <w:tcPr>
            <w:tcW w:w="1530" w:type="dxa"/>
            <w:gridSpan w:val="4"/>
          </w:tcPr>
          <w:p w14:paraId="32166E38" w14:textId="77777777" w:rsidR="00492346" w:rsidRPr="00492346" w:rsidRDefault="00492346" w:rsidP="00492346">
            <w:pPr>
              <w:rPr>
                <w:bCs/>
                <w:color w:val="auto"/>
              </w:rPr>
            </w:pPr>
            <w:r w:rsidRPr="00492346">
              <w:rPr>
                <w:bCs/>
                <w:color w:val="auto"/>
              </w:rPr>
              <w:t>-</w:t>
            </w:r>
          </w:p>
        </w:tc>
        <w:tc>
          <w:tcPr>
            <w:tcW w:w="1170" w:type="dxa"/>
          </w:tcPr>
          <w:p w14:paraId="218F3888" w14:textId="77777777" w:rsidR="00492346" w:rsidRPr="00492346" w:rsidRDefault="00492346" w:rsidP="00492346">
            <w:pPr>
              <w:rPr>
                <w:bCs/>
                <w:color w:val="auto"/>
              </w:rPr>
            </w:pPr>
            <w:r w:rsidRPr="00492346">
              <w:rPr>
                <w:bCs/>
                <w:color w:val="auto"/>
              </w:rPr>
              <w:t>-</w:t>
            </w:r>
          </w:p>
        </w:tc>
        <w:tc>
          <w:tcPr>
            <w:tcW w:w="1440" w:type="dxa"/>
            <w:gridSpan w:val="3"/>
          </w:tcPr>
          <w:p w14:paraId="0E787940" w14:textId="77777777" w:rsidR="00492346" w:rsidRPr="00492346" w:rsidRDefault="00492346" w:rsidP="00492346">
            <w:pPr>
              <w:rPr>
                <w:bCs/>
                <w:color w:val="auto"/>
              </w:rPr>
            </w:pPr>
            <w:r w:rsidRPr="00492346">
              <w:rPr>
                <w:bCs/>
                <w:color w:val="auto"/>
              </w:rPr>
              <w:t xml:space="preserve">% production sold  </w:t>
            </w:r>
          </w:p>
        </w:tc>
        <w:tc>
          <w:tcPr>
            <w:tcW w:w="1620" w:type="dxa"/>
          </w:tcPr>
          <w:p w14:paraId="3ED0366F" w14:textId="77777777" w:rsidR="00492346" w:rsidRPr="00492346" w:rsidRDefault="00492346" w:rsidP="00492346">
            <w:pPr>
              <w:rPr>
                <w:bCs/>
                <w:color w:val="auto"/>
              </w:rPr>
            </w:pPr>
            <w:r w:rsidRPr="00492346">
              <w:rPr>
                <w:bCs/>
                <w:color w:val="auto"/>
              </w:rPr>
              <w:t>Total sales</w:t>
            </w:r>
          </w:p>
        </w:tc>
        <w:tc>
          <w:tcPr>
            <w:tcW w:w="1895" w:type="dxa"/>
            <w:gridSpan w:val="2"/>
          </w:tcPr>
          <w:p w14:paraId="54C52447" w14:textId="77777777" w:rsidR="00492346" w:rsidRPr="00492346" w:rsidRDefault="00492346" w:rsidP="00492346">
            <w:pPr>
              <w:rPr>
                <w:bCs/>
                <w:color w:val="auto"/>
              </w:rPr>
            </w:pPr>
            <w:r w:rsidRPr="00492346">
              <w:rPr>
                <w:bCs/>
                <w:color w:val="auto"/>
              </w:rPr>
              <w:t xml:space="preserve">Direct measurements </w:t>
            </w:r>
          </w:p>
        </w:tc>
      </w:tr>
      <w:tr w:rsidR="00492346" w:rsidRPr="00492346" w14:paraId="01F14171" w14:textId="77777777" w:rsidTr="00492346">
        <w:trPr>
          <w:trHeight w:val="206"/>
        </w:trPr>
        <w:tc>
          <w:tcPr>
            <w:tcW w:w="1345" w:type="dxa"/>
          </w:tcPr>
          <w:p w14:paraId="675EF116" w14:textId="77777777" w:rsidR="00492346" w:rsidRPr="00492346" w:rsidRDefault="00492346" w:rsidP="00492346">
            <w:pPr>
              <w:rPr>
                <w:bCs/>
                <w:i/>
                <w:iCs/>
                <w:color w:val="auto"/>
              </w:rPr>
            </w:pPr>
            <w:r w:rsidRPr="00492346">
              <w:rPr>
                <w:bCs/>
                <w:i/>
                <w:iCs/>
                <w:color w:val="auto"/>
              </w:rPr>
              <w:t>Input intensity</w:t>
            </w:r>
          </w:p>
        </w:tc>
        <w:tc>
          <w:tcPr>
            <w:tcW w:w="1530" w:type="dxa"/>
            <w:gridSpan w:val="4"/>
          </w:tcPr>
          <w:p w14:paraId="4053D9CB" w14:textId="77777777" w:rsidR="00492346" w:rsidRPr="00492346" w:rsidRDefault="00492346" w:rsidP="00492346">
            <w:pPr>
              <w:rPr>
                <w:bCs/>
                <w:color w:val="auto"/>
              </w:rPr>
            </w:pPr>
            <w:r w:rsidRPr="00492346">
              <w:rPr>
                <w:bCs/>
                <w:color w:val="auto"/>
              </w:rPr>
              <w:t>-</w:t>
            </w:r>
          </w:p>
        </w:tc>
        <w:tc>
          <w:tcPr>
            <w:tcW w:w="1170" w:type="dxa"/>
          </w:tcPr>
          <w:p w14:paraId="6BD723CD" w14:textId="77777777" w:rsidR="00492346" w:rsidRPr="00492346" w:rsidRDefault="00492346" w:rsidP="00492346">
            <w:pPr>
              <w:rPr>
                <w:bCs/>
                <w:color w:val="auto"/>
              </w:rPr>
            </w:pPr>
            <w:r w:rsidRPr="00492346">
              <w:rPr>
                <w:bCs/>
                <w:iCs/>
                <w:color w:val="auto"/>
              </w:rPr>
              <w:t>Input/ha/season</w:t>
            </w:r>
          </w:p>
        </w:tc>
        <w:tc>
          <w:tcPr>
            <w:tcW w:w="1440" w:type="dxa"/>
            <w:gridSpan w:val="3"/>
          </w:tcPr>
          <w:p w14:paraId="37854E42" w14:textId="77777777" w:rsidR="00492346" w:rsidRPr="00492346" w:rsidRDefault="00492346" w:rsidP="00492346">
            <w:pPr>
              <w:rPr>
                <w:bCs/>
                <w:color w:val="auto"/>
              </w:rPr>
            </w:pPr>
            <w:r w:rsidRPr="00492346">
              <w:rPr>
                <w:bCs/>
                <w:iCs/>
                <w:color w:val="auto"/>
              </w:rPr>
              <w:t>Input/ha/season</w:t>
            </w:r>
          </w:p>
        </w:tc>
        <w:tc>
          <w:tcPr>
            <w:tcW w:w="1620" w:type="dxa"/>
          </w:tcPr>
          <w:p w14:paraId="10180B47" w14:textId="77777777" w:rsidR="00492346" w:rsidRPr="00492346" w:rsidRDefault="00492346" w:rsidP="00492346">
            <w:pPr>
              <w:rPr>
                <w:bCs/>
                <w:color w:val="auto"/>
              </w:rPr>
            </w:pPr>
            <w:r w:rsidRPr="00492346">
              <w:rPr>
                <w:bCs/>
                <w:color w:val="auto"/>
              </w:rPr>
              <w:t>-</w:t>
            </w:r>
          </w:p>
        </w:tc>
        <w:tc>
          <w:tcPr>
            <w:tcW w:w="1895" w:type="dxa"/>
            <w:gridSpan w:val="2"/>
          </w:tcPr>
          <w:p w14:paraId="05755958" w14:textId="77777777" w:rsidR="00492346" w:rsidRPr="00492346" w:rsidRDefault="00492346" w:rsidP="00492346">
            <w:pPr>
              <w:rPr>
                <w:bCs/>
                <w:color w:val="auto"/>
              </w:rPr>
            </w:pPr>
            <w:r w:rsidRPr="00492346">
              <w:rPr>
                <w:bCs/>
                <w:color w:val="auto"/>
              </w:rPr>
              <w:t>Direct measurements</w:t>
            </w:r>
          </w:p>
        </w:tc>
      </w:tr>
      <w:tr w:rsidR="00492346" w:rsidRPr="00492346" w14:paraId="7AF5AB43" w14:textId="77777777" w:rsidTr="00492346">
        <w:trPr>
          <w:trHeight w:val="206"/>
        </w:trPr>
        <w:tc>
          <w:tcPr>
            <w:tcW w:w="9000" w:type="dxa"/>
            <w:gridSpan w:val="12"/>
          </w:tcPr>
          <w:p w14:paraId="1F682F92" w14:textId="77777777" w:rsidR="00492346" w:rsidRPr="00492346" w:rsidRDefault="00492346" w:rsidP="00492346">
            <w:pPr>
              <w:rPr>
                <w:bCs/>
                <w:color w:val="auto"/>
              </w:rPr>
            </w:pPr>
            <w:r w:rsidRPr="00492346">
              <w:rPr>
                <w:bCs/>
                <w:color w:val="auto"/>
              </w:rPr>
              <w:lastRenderedPageBreak/>
              <w:t>Environment</w:t>
            </w:r>
          </w:p>
        </w:tc>
      </w:tr>
      <w:tr w:rsidR="00492346" w:rsidRPr="00492346" w14:paraId="30211FB7" w14:textId="77777777" w:rsidTr="00492346">
        <w:trPr>
          <w:trHeight w:val="989"/>
        </w:trPr>
        <w:tc>
          <w:tcPr>
            <w:tcW w:w="1345" w:type="dxa"/>
          </w:tcPr>
          <w:p w14:paraId="3DB8152A" w14:textId="77777777" w:rsidR="00492346" w:rsidRPr="00492346" w:rsidRDefault="00492346" w:rsidP="00492346">
            <w:pPr>
              <w:rPr>
                <w:bCs/>
                <w:i/>
                <w:color w:val="auto"/>
              </w:rPr>
            </w:pPr>
            <w:r w:rsidRPr="00492346">
              <w:rPr>
                <w:bCs/>
                <w:i/>
                <w:color w:val="auto"/>
              </w:rPr>
              <w:t>Pesticide use</w:t>
            </w:r>
          </w:p>
        </w:tc>
        <w:tc>
          <w:tcPr>
            <w:tcW w:w="1530" w:type="dxa"/>
            <w:gridSpan w:val="4"/>
          </w:tcPr>
          <w:p w14:paraId="5A10AE6B" w14:textId="77777777" w:rsidR="00492346" w:rsidRPr="00492346" w:rsidRDefault="00492346" w:rsidP="00492346">
            <w:pPr>
              <w:rPr>
                <w:bCs/>
                <w:color w:val="auto"/>
              </w:rPr>
            </w:pPr>
            <w:r w:rsidRPr="00492346">
              <w:rPr>
                <w:bCs/>
                <w:color w:val="auto"/>
              </w:rPr>
              <w:t>Active ingredient applied (kg/ha)</w:t>
            </w:r>
          </w:p>
        </w:tc>
        <w:tc>
          <w:tcPr>
            <w:tcW w:w="1170" w:type="dxa"/>
          </w:tcPr>
          <w:p w14:paraId="4D00279F" w14:textId="77777777" w:rsidR="00492346" w:rsidRPr="00492346" w:rsidRDefault="00492346" w:rsidP="00492346">
            <w:pPr>
              <w:rPr>
                <w:bCs/>
                <w:color w:val="auto"/>
              </w:rPr>
            </w:pPr>
            <w:r w:rsidRPr="00492346">
              <w:rPr>
                <w:bCs/>
                <w:color w:val="auto"/>
              </w:rPr>
              <w:t>Active ingredient applied (kg/ha)</w:t>
            </w:r>
          </w:p>
        </w:tc>
        <w:tc>
          <w:tcPr>
            <w:tcW w:w="1440" w:type="dxa"/>
            <w:gridSpan w:val="3"/>
          </w:tcPr>
          <w:p w14:paraId="19FCD60E" w14:textId="77777777" w:rsidR="00492346" w:rsidRPr="00492346" w:rsidRDefault="00492346" w:rsidP="00492346">
            <w:pPr>
              <w:rPr>
                <w:bCs/>
                <w:color w:val="auto"/>
              </w:rPr>
            </w:pPr>
            <w:r w:rsidRPr="00492346">
              <w:rPr>
                <w:bCs/>
                <w:color w:val="auto"/>
              </w:rPr>
              <w:t>-</w:t>
            </w:r>
          </w:p>
        </w:tc>
        <w:tc>
          <w:tcPr>
            <w:tcW w:w="1620" w:type="dxa"/>
          </w:tcPr>
          <w:p w14:paraId="13ACA204" w14:textId="77777777" w:rsidR="00492346" w:rsidRPr="00492346" w:rsidRDefault="00492346" w:rsidP="00492346">
            <w:pPr>
              <w:rPr>
                <w:bCs/>
                <w:color w:val="auto"/>
              </w:rPr>
            </w:pPr>
            <w:r w:rsidRPr="00492346">
              <w:rPr>
                <w:bCs/>
                <w:color w:val="auto"/>
              </w:rPr>
              <w:t>-</w:t>
            </w:r>
          </w:p>
        </w:tc>
        <w:tc>
          <w:tcPr>
            <w:tcW w:w="1895" w:type="dxa"/>
            <w:gridSpan w:val="2"/>
          </w:tcPr>
          <w:p w14:paraId="60D03F81" w14:textId="77777777" w:rsidR="00492346" w:rsidRPr="00492346" w:rsidRDefault="00492346" w:rsidP="00492346">
            <w:pPr>
              <w:rPr>
                <w:bCs/>
                <w:color w:val="auto"/>
              </w:rPr>
            </w:pPr>
            <w:r w:rsidRPr="00492346">
              <w:rPr>
                <w:bCs/>
                <w:color w:val="auto"/>
              </w:rPr>
              <w:t>Direct measurements</w:t>
            </w:r>
          </w:p>
        </w:tc>
      </w:tr>
      <w:tr w:rsidR="00492346" w:rsidRPr="00492346" w14:paraId="7814B781" w14:textId="77777777" w:rsidTr="00492346">
        <w:trPr>
          <w:trHeight w:val="206"/>
        </w:trPr>
        <w:tc>
          <w:tcPr>
            <w:tcW w:w="1345" w:type="dxa"/>
          </w:tcPr>
          <w:p w14:paraId="01CA7FE2" w14:textId="77777777" w:rsidR="00492346" w:rsidRPr="00492346" w:rsidRDefault="00492346" w:rsidP="00492346">
            <w:pPr>
              <w:rPr>
                <w:bCs/>
                <w:i/>
                <w:color w:val="auto"/>
              </w:rPr>
            </w:pPr>
            <w:r w:rsidRPr="00492346">
              <w:rPr>
                <w:bCs/>
                <w:i/>
                <w:color w:val="auto"/>
              </w:rPr>
              <w:t>Pest levels</w:t>
            </w:r>
          </w:p>
        </w:tc>
        <w:tc>
          <w:tcPr>
            <w:tcW w:w="1530" w:type="dxa"/>
            <w:gridSpan w:val="4"/>
          </w:tcPr>
          <w:p w14:paraId="5098B0C1" w14:textId="77777777" w:rsidR="00492346" w:rsidRPr="00492346" w:rsidRDefault="00492346" w:rsidP="00492346">
            <w:pPr>
              <w:rPr>
                <w:bCs/>
                <w:color w:val="auto"/>
              </w:rPr>
            </w:pPr>
            <w:r w:rsidRPr="00492346">
              <w:rPr>
                <w:bCs/>
                <w:color w:val="auto"/>
              </w:rPr>
              <w:t>Pest abundance and severity by type</w:t>
            </w:r>
          </w:p>
        </w:tc>
        <w:tc>
          <w:tcPr>
            <w:tcW w:w="1170" w:type="dxa"/>
          </w:tcPr>
          <w:p w14:paraId="0CC1CA0A" w14:textId="77777777" w:rsidR="00492346" w:rsidRPr="00492346" w:rsidRDefault="00492346" w:rsidP="00492346">
            <w:pPr>
              <w:rPr>
                <w:bCs/>
                <w:color w:val="auto"/>
              </w:rPr>
            </w:pPr>
            <w:r w:rsidRPr="00492346">
              <w:rPr>
                <w:bCs/>
                <w:color w:val="auto"/>
              </w:rPr>
              <w:t>-</w:t>
            </w:r>
          </w:p>
        </w:tc>
        <w:tc>
          <w:tcPr>
            <w:tcW w:w="1440" w:type="dxa"/>
            <w:gridSpan w:val="3"/>
          </w:tcPr>
          <w:p w14:paraId="017097A9" w14:textId="77777777" w:rsidR="00492346" w:rsidRPr="00492346" w:rsidRDefault="00492346" w:rsidP="00492346">
            <w:pPr>
              <w:rPr>
                <w:bCs/>
                <w:color w:val="auto"/>
              </w:rPr>
            </w:pPr>
            <w:r w:rsidRPr="00492346">
              <w:rPr>
                <w:bCs/>
                <w:color w:val="auto"/>
              </w:rPr>
              <w:t>-</w:t>
            </w:r>
          </w:p>
        </w:tc>
        <w:tc>
          <w:tcPr>
            <w:tcW w:w="1620" w:type="dxa"/>
          </w:tcPr>
          <w:p w14:paraId="5776E072" w14:textId="77777777" w:rsidR="00492346" w:rsidRPr="00492346" w:rsidRDefault="00492346" w:rsidP="00492346">
            <w:pPr>
              <w:rPr>
                <w:bCs/>
                <w:color w:val="auto"/>
              </w:rPr>
            </w:pPr>
            <w:r w:rsidRPr="00492346">
              <w:rPr>
                <w:bCs/>
                <w:color w:val="auto"/>
              </w:rPr>
              <w:t>-</w:t>
            </w:r>
          </w:p>
        </w:tc>
        <w:tc>
          <w:tcPr>
            <w:tcW w:w="1895" w:type="dxa"/>
            <w:gridSpan w:val="2"/>
          </w:tcPr>
          <w:p w14:paraId="068D5C25" w14:textId="77777777" w:rsidR="00492346" w:rsidRPr="00492346" w:rsidRDefault="00492346" w:rsidP="00492346">
            <w:pPr>
              <w:rPr>
                <w:bCs/>
                <w:color w:val="auto"/>
              </w:rPr>
            </w:pPr>
            <w:r w:rsidRPr="00492346">
              <w:rPr>
                <w:bCs/>
                <w:color w:val="auto"/>
              </w:rPr>
              <w:t>Seasonal transects</w:t>
            </w:r>
          </w:p>
        </w:tc>
      </w:tr>
      <w:tr w:rsidR="00492346" w:rsidRPr="00492346" w14:paraId="5AC8BC2A" w14:textId="77777777" w:rsidTr="00492346">
        <w:trPr>
          <w:trHeight w:val="206"/>
        </w:trPr>
        <w:tc>
          <w:tcPr>
            <w:tcW w:w="9000" w:type="dxa"/>
            <w:gridSpan w:val="12"/>
          </w:tcPr>
          <w:p w14:paraId="4DD0B551" w14:textId="77777777" w:rsidR="00492346" w:rsidRPr="00492346" w:rsidRDefault="00492346" w:rsidP="00492346">
            <w:pPr>
              <w:rPr>
                <w:bCs/>
                <w:color w:val="auto"/>
              </w:rPr>
            </w:pPr>
            <w:r w:rsidRPr="00492346">
              <w:rPr>
                <w:bCs/>
                <w:color w:val="auto"/>
              </w:rPr>
              <w:t>Human Condition</w:t>
            </w:r>
          </w:p>
        </w:tc>
      </w:tr>
      <w:tr w:rsidR="00492346" w:rsidRPr="00492346" w14:paraId="0F67DB37" w14:textId="77777777" w:rsidTr="00492346">
        <w:trPr>
          <w:trHeight w:val="193"/>
        </w:trPr>
        <w:tc>
          <w:tcPr>
            <w:tcW w:w="1345" w:type="dxa"/>
            <w:vMerge w:val="restart"/>
          </w:tcPr>
          <w:p w14:paraId="61E78BFF" w14:textId="77777777" w:rsidR="00492346" w:rsidRPr="00492346" w:rsidRDefault="00492346" w:rsidP="00492346">
            <w:pPr>
              <w:rPr>
                <w:bCs/>
                <w:i/>
                <w:iCs/>
                <w:color w:val="auto"/>
              </w:rPr>
            </w:pPr>
            <w:r w:rsidRPr="00492346">
              <w:rPr>
                <w:bCs/>
                <w:i/>
                <w:iCs/>
                <w:color w:val="auto"/>
              </w:rPr>
              <w:t>Nutrition</w:t>
            </w:r>
          </w:p>
        </w:tc>
        <w:tc>
          <w:tcPr>
            <w:tcW w:w="1530" w:type="dxa"/>
            <w:gridSpan w:val="4"/>
          </w:tcPr>
          <w:p w14:paraId="0AF28F54" w14:textId="77777777" w:rsidR="00492346" w:rsidRPr="00492346" w:rsidRDefault="00492346" w:rsidP="00492346">
            <w:pPr>
              <w:rPr>
                <w:bCs/>
                <w:color w:val="auto"/>
              </w:rPr>
            </w:pPr>
            <w:r w:rsidRPr="00492346">
              <w:rPr>
                <w:bCs/>
                <w:color w:val="auto"/>
              </w:rPr>
              <w:t>-</w:t>
            </w:r>
          </w:p>
        </w:tc>
        <w:tc>
          <w:tcPr>
            <w:tcW w:w="1170" w:type="dxa"/>
          </w:tcPr>
          <w:p w14:paraId="16714D41" w14:textId="77777777" w:rsidR="00492346" w:rsidRPr="00492346" w:rsidRDefault="00492346" w:rsidP="00492346">
            <w:pPr>
              <w:rPr>
                <w:bCs/>
                <w:color w:val="auto"/>
              </w:rPr>
            </w:pPr>
            <w:r w:rsidRPr="00492346">
              <w:rPr>
                <w:bCs/>
                <w:color w:val="auto"/>
              </w:rPr>
              <w:t>-</w:t>
            </w:r>
          </w:p>
        </w:tc>
        <w:tc>
          <w:tcPr>
            <w:tcW w:w="1440" w:type="dxa"/>
            <w:gridSpan w:val="3"/>
          </w:tcPr>
          <w:p w14:paraId="13AD71E2" w14:textId="77777777" w:rsidR="00492346" w:rsidRPr="00492346" w:rsidRDefault="00492346" w:rsidP="00492346">
            <w:pPr>
              <w:rPr>
                <w:bCs/>
                <w:color w:val="auto"/>
              </w:rPr>
            </w:pPr>
            <w:r w:rsidRPr="00492346">
              <w:rPr>
                <w:bCs/>
                <w:color w:val="auto"/>
              </w:rPr>
              <w:t>Access to nutritious vegetables (no. of veg. consumed)</w:t>
            </w:r>
          </w:p>
        </w:tc>
        <w:tc>
          <w:tcPr>
            <w:tcW w:w="1620" w:type="dxa"/>
          </w:tcPr>
          <w:p w14:paraId="7FF6B893" w14:textId="77777777" w:rsidR="00492346" w:rsidRPr="00492346" w:rsidRDefault="00492346" w:rsidP="00492346">
            <w:pPr>
              <w:rPr>
                <w:bCs/>
                <w:color w:val="auto"/>
              </w:rPr>
            </w:pPr>
            <w:r w:rsidRPr="00492346">
              <w:rPr>
                <w:bCs/>
                <w:color w:val="auto"/>
              </w:rPr>
              <w:t>-</w:t>
            </w:r>
          </w:p>
        </w:tc>
        <w:tc>
          <w:tcPr>
            <w:tcW w:w="1895" w:type="dxa"/>
            <w:gridSpan w:val="2"/>
            <w:vMerge w:val="restart"/>
          </w:tcPr>
          <w:p w14:paraId="3713D890" w14:textId="77777777" w:rsidR="00492346" w:rsidRPr="00492346" w:rsidRDefault="00492346" w:rsidP="00492346">
            <w:pPr>
              <w:rPr>
                <w:bCs/>
                <w:color w:val="auto"/>
              </w:rPr>
            </w:pPr>
            <w:r w:rsidRPr="00492346">
              <w:rPr>
                <w:bCs/>
                <w:color w:val="auto"/>
              </w:rPr>
              <w:t xml:space="preserve">Survey         </w:t>
            </w:r>
          </w:p>
        </w:tc>
      </w:tr>
      <w:tr w:rsidR="00492346" w:rsidRPr="00492346" w14:paraId="1F51E2BA" w14:textId="77777777" w:rsidTr="00492346">
        <w:trPr>
          <w:trHeight w:val="193"/>
        </w:trPr>
        <w:tc>
          <w:tcPr>
            <w:tcW w:w="1345" w:type="dxa"/>
            <w:vMerge/>
          </w:tcPr>
          <w:p w14:paraId="1E518AB9" w14:textId="77777777" w:rsidR="00492346" w:rsidRPr="00492346" w:rsidRDefault="00492346" w:rsidP="00492346">
            <w:pPr>
              <w:rPr>
                <w:bCs/>
                <w:color w:val="auto"/>
              </w:rPr>
            </w:pPr>
          </w:p>
        </w:tc>
        <w:tc>
          <w:tcPr>
            <w:tcW w:w="1530" w:type="dxa"/>
            <w:gridSpan w:val="4"/>
          </w:tcPr>
          <w:p w14:paraId="3943A875" w14:textId="77777777" w:rsidR="00492346" w:rsidRPr="00492346" w:rsidRDefault="00492346" w:rsidP="00492346">
            <w:pPr>
              <w:rPr>
                <w:bCs/>
                <w:color w:val="auto"/>
              </w:rPr>
            </w:pPr>
          </w:p>
        </w:tc>
        <w:tc>
          <w:tcPr>
            <w:tcW w:w="1170" w:type="dxa"/>
          </w:tcPr>
          <w:p w14:paraId="73A274C1" w14:textId="77777777" w:rsidR="00492346" w:rsidRPr="00492346" w:rsidRDefault="00492346" w:rsidP="00492346">
            <w:pPr>
              <w:rPr>
                <w:bCs/>
                <w:color w:val="auto"/>
              </w:rPr>
            </w:pPr>
          </w:p>
        </w:tc>
        <w:tc>
          <w:tcPr>
            <w:tcW w:w="1440" w:type="dxa"/>
            <w:gridSpan w:val="3"/>
          </w:tcPr>
          <w:p w14:paraId="3A6611AA" w14:textId="77777777" w:rsidR="00492346" w:rsidRPr="00492346" w:rsidRDefault="00492346" w:rsidP="00492346">
            <w:pPr>
              <w:rPr>
                <w:bCs/>
                <w:color w:val="auto"/>
              </w:rPr>
            </w:pPr>
            <w:r w:rsidRPr="00492346">
              <w:rPr>
                <w:bCs/>
                <w:color w:val="auto"/>
              </w:rPr>
              <w:t>Amount consumed (g/day)</w:t>
            </w:r>
          </w:p>
        </w:tc>
        <w:tc>
          <w:tcPr>
            <w:tcW w:w="1620" w:type="dxa"/>
          </w:tcPr>
          <w:p w14:paraId="78C082D7" w14:textId="77777777" w:rsidR="00492346" w:rsidRPr="00492346" w:rsidRDefault="00492346" w:rsidP="00492346">
            <w:pPr>
              <w:rPr>
                <w:bCs/>
                <w:color w:val="auto"/>
              </w:rPr>
            </w:pPr>
            <w:r w:rsidRPr="00492346">
              <w:rPr>
                <w:bCs/>
                <w:color w:val="auto"/>
              </w:rPr>
              <w:t>% of households consuming below minimum</w:t>
            </w:r>
          </w:p>
        </w:tc>
        <w:tc>
          <w:tcPr>
            <w:tcW w:w="1895" w:type="dxa"/>
            <w:gridSpan w:val="2"/>
            <w:vMerge/>
          </w:tcPr>
          <w:p w14:paraId="0C687B61" w14:textId="77777777" w:rsidR="00492346" w:rsidRPr="00492346" w:rsidRDefault="00492346" w:rsidP="00492346">
            <w:pPr>
              <w:rPr>
                <w:bCs/>
                <w:color w:val="auto"/>
              </w:rPr>
            </w:pPr>
          </w:p>
        </w:tc>
      </w:tr>
      <w:tr w:rsidR="00492346" w:rsidRPr="00492346" w14:paraId="27B417AE" w14:textId="77777777" w:rsidTr="00492346">
        <w:trPr>
          <w:trHeight w:val="193"/>
        </w:trPr>
        <w:tc>
          <w:tcPr>
            <w:tcW w:w="9000" w:type="dxa"/>
            <w:gridSpan w:val="12"/>
          </w:tcPr>
          <w:p w14:paraId="2373ACAC" w14:textId="77777777" w:rsidR="00492346" w:rsidRPr="00492346" w:rsidRDefault="00492346" w:rsidP="00492346">
            <w:pPr>
              <w:rPr>
                <w:bCs/>
                <w:color w:val="auto"/>
              </w:rPr>
            </w:pPr>
            <w:r w:rsidRPr="00492346">
              <w:rPr>
                <w:bCs/>
                <w:color w:val="auto"/>
              </w:rPr>
              <w:t>Social</w:t>
            </w:r>
          </w:p>
        </w:tc>
      </w:tr>
      <w:tr w:rsidR="00492346" w:rsidRPr="00492346" w14:paraId="77283BFB" w14:textId="77777777" w:rsidTr="00492346">
        <w:trPr>
          <w:trHeight w:val="193"/>
        </w:trPr>
        <w:tc>
          <w:tcPr>
            <w:tcW w:w="1345" w:type="dxa"/>
          </w:tcPr>
          <w:p w14:paraId="42FD35D8" w14:textId="77777777" w:rsidR="00492346" w:rsidRPr="00492346" w:rsidRDefault="00492346" w:rsidP="00492346">
            <w:pPr>
              <w:rPr>
                <w:bCs/>
                <w:i/>
                <w:iCs/>
                <w:color w:val="auto"/>
              </w:rPr>
            </w:pPr>
            <w:r w:rsidRPr="00492346">
              <w:rPr>
                <w:bCs/>
                <w:i/>
                <w:iCs/>
                <w:color w:val="auto"/>
              </w:rPr>
              <w:t>Gender equity</w:t>
            </w:r>
          </w:p>
        </w:tc>
        <w:tc>
          <w:tcPr>
            <w:tcW w:w="1530" w:type="dxa"/>
            <w:gridSpan w:val="4"/>
          </w:tcPr>
          <w:p w14:paraId="07076BD3" w14:textId="77777777" w:rsidR="00492346" w:rsidRPr="00492346" w:rsidRDefault="00492346" w:rsidP="00492346">
            <w:pPr>
              <w:rPr>
                <w:bCs/>
                <w:color w:val="auto"/>
              </w:rPr>
            </w:pPr>
            <w:r w:rsidRPr="00492346">
              <w:rPr>
                <w:bCs/>
                <w:color w:val="auto"/>
              </w:rPr>
              <w:t>Rating of technologies by gender</w:t>
            </w:r>
          </w:p>
        </w:tc>
        <w:tc>
          <w:tcPr>
            <w:tcW w:w="1170" w:type="dxa"/>
          </w:tcPr>
          <w:p w14:paraId="42C034A6" w14:textId="77777777" w:rsidR="00492346" w:rsidRPr="00492346" w:rsidRDefault="00492346" w:rsidP="00492346">
            <w:pPr>
              <w:rPr>
                <w:bCs/>
                <w:color w:val="auto"/>
              </w:rPr>
            </w:pPr>
            <w:r w:rsidRPr="00492346">
              <w:rPr>
                <w:bCs/>
                <w:color w:val="auto"/>
              </w:rPr>
              <w:t>Rating of technologies by gender</w:t>
            </w:r>
          </w:p>
        </w:tc>
        <w:tc>
          <w:tcPr>
            <w:tcW w:w="1440" w:type="dxa"/>
            <w:gridSpan w:val="3"/>
          </w:tcPr>
          <w:p w14:paraId="62B0AA94" w14:textId="77777777" w:rsidR="00492346" w:rsidRPr="00492346" w:rsidRDefault="00492346" w:rsidP="00492346">
            <w:pPr>
              <w:rPr>
                <w:bCs/>
                <w:color w:val="auto"/>
              </w:rPr>
            </w:pPr>
            <w:r w:rsidRPr="00492346">
              <w:rPr>
                <w:bCs/>
                <w:color w:val="auto"/>
              </w:rPr>
              <w:t>Rating of technologies by gender</w:t>
            </w:r>
          </w:p>
        </w:tc>
        <w:tc>
          <w:tcPr>
            <w:tcW w:w="1620" w:type="dxa"/>
          </w:tcPr>
          <w:p w14:paraId="2E8CEDA6" w14:textId="77777777" w:rsidR="00492346" w:rsidRPr="00492346" w:rsidRDefault="00492346" w:rsidP="00492346">
            <w:pPr>
              <w:rPr>
                <w:bCs/>
                <w:color w:val="auto"/>
              </w:rPr>
            </w:pPr>
            <w:r w:rsidRPr="00492346">
              <w:rPr>
                <w:bCs/>
                <w:color w:val="auto"/>
              </w:rPr>
              <w:t>-</w:t>
            </w:r>
          </w:p>
        </w:tc>
        <w:tc>
          <w:tcPr>
            <w:tcW w:w="1895" w:type="dxa"/>
            <w:gridSpan w:val="2"/>
          </w:tcPr>
          <w:p w14:paraId="6F85B2C6" w14:textId="77777777" w:rsidR="00492346" w:rsidRPr="00492346" w:rsidRDefault="00492346" w:rsidP="00492346">
            <w:pPr>
              <w:rPr>
                <w:bCs/>
                <w:color w:val="auto"/>
              </w:rPr>
            </w:pPr>
            <w:r w:rsidRPr="00492346">
              <w:rPr>
                <w:bCs/>
                <w:color w:val="auto"/>
              </w:rPr>
              <w:t>Focus group discussions (FGD)</w:t>
            </w:r>
          </w:p>
        </w:tc>
      </w:tr>
      <w:tr w:rsidR="00492346" w:rsidRPr="00492346" w14:paraId="0004C140" w14:textId="77777777" w:rsidTr="00492346">
        <w:trPr>
          <w:trHeight w:val="193"/>
        </w:trPr>
        <w:tc>
          <w:tcPr>
            <w:tcW w:w="1345" w:type="dxa"/>
          </w:tcPr>
          <w:p w14:paraId="5D91F54E" w14:textId="77777777" w:rsidR="00492346" w:rsidRPr="00492346" w:rsidRDefault="00492346" w:rsidP="00492346">
            <w:pPr>
              <w:rPr>
                <w:bCs/>
                <w:color w:val="auto"/>
              </w:rPr>
            </w:pPr>
          </w:p>
        </w:tc>
        <w:tc>
          <w:tcPr>
            <w:tcW w:w="1530" w:type="dxa"/>
            <w:gridSpan w:val="4"/>
          </w:tcPr>
          <w:p w14:paraId="437CAB8B" w14:textId="77777777" w:rsidR="00492346" w:rsidRPr="00492346" w:rsidRDefault="00492346" w:rsidP="00492346">
            <w:pPr>
              <w:rPr>
                <w:bCs/>
                <w:color w:val="auto"/>
              </w:rPr>
            </w:pPr>
            <w:r w:rsidRPr="00492346">
              <w:rPr>
                <w:bCs/>
                <w:color w:val="auto"/>
              </w:rPr>
              <w:t>Market participation by gender</w:t>
            </w:r>
          </w:p>
        </w:tc>
        <w:tc>
          <w:tcPr>
            <w:tcW w:w="1170" w:type="dxa"/>
          </w:tcPr>
          <w:p w14:paraId="20CDD727" w14:textId="77777777" w:rsidR="00492346" w:rsidRPr="00492346" w:rsidRDefault="00492346" w:rsidP="00492346">
            <w:pPr>
              <w:rPr>
                <w:bCs/>
                <w:color w:val="auto"/>
              </w:rPr>
            </w:pPr>
            <w:r w:rsidRPr="00492346">
              <w:rPr>
                <w:bCs/>
                <w:color w:val="auto"/>
              </w:rPr>
              <w:t>Market participation by gender</w:t>
            </w:r>
          </w:p>
        </w:tc>
        <w:tc>
          <w:tcPr>
            <w:tcW w:w="1440" w:type="dxa"/>
            <w:gridSpan w:val="3"/>
          </w:tcPr>
          <w:p w14:paraId="13C3BCFA" w14:textId="77777777" w:rsidR="00492346" w:rsidRPr="00492346" w:rsidRDefault="00492346" w:rsidP="00492346">
            <w:pPr>
              <w:rPr>
                <w:bCs/>
                <w:color w:val="auto"/>
              </w:rPr>
            </w:pPr>
            <w:r w:rsidRPr="00492346">
              <w:rPr>
                <w:bCs/>
                <w:color w:val="auto"/>
              </w:rPr>
              <w:t>Market participation by gender</w:t>
            </w:r>
          </w:p>
        </w:tc>
        <w:tc>
          <w:tcPr>
            <w:tcW w:w="1620" w:type="dxa"/>
          </w:tcPr>
          <w:p w14:paraId="57357313" w14:textId="77777777" w:rsidR="00492346" w:rsidRPr="00492346" w:rsidRDefault="00492346" w:rsidP="00492346">
            <w:pPr>
              <w:rPr>
                <w:bCs/>
                <w:color w:val="auto"/>
              </w:rPr>
            </w:pPr>
            <w:r w:rsidRPr="00492346">
              <w:rPr>
                <w:bCs/>
                <w:color w:val="auto"/>
              </w:rPr>
              <w:t>-</w:t>
            </w:r>
          </w:p>
        </w:tc>
        <w:tc>
          <w:tcPr>
            <w:tcW w:w="1895" w:type="dxa"/>
            <w:gridSpan w:val="2"/>
          </w:tcPr>
          <w:p w14:paraId="388C78D8" w14:textId="77777777" w:rsidR="00492346" w:rsidRPr="00492346" w:rsidRDefault="00492346" w:rsidP="00492346">
            <w:pPr>
              <w:rPr>
                <w:bCs/>
                <w:color w:val="auto"/>
              </w:rPr>
            </w:pPr>
            <w:r w:rsidRPr="00492346">
              <w:rPr>
                <w:bCs/>
                <w:color w:val="auto"/>
              </w:rPr>
              <w:t>FGD/Survey</w:t>
            </w:r>
          </w:p>
        </w:tc>
      </w:tr>
      <w:tr w:rsidR="00492346" w:rsidRPr="00492346" w14:paraId="41CBEBCF" w14:textId="77777777" w:rsidTr="00492346">
        <w:tc>
          <w:tcPr>
            <w:tcW w:w="9000" w:type="dxa"/>
            <w:gridSpan w:val="12"/>
          </w:tcPr>
          <w:p w14:paraId="6B3DED77" w14:textId="77777777" w:rsidR="00492346" w:rsidRPr="00492346" w:rsidRDefault="00492346" w:rsidP="00492346">
            <w:pPr>
              <w:rPr>
                <w:bCs/>
                <w:i/>
                <w:color w:val="auto"/>
              </w:rPr>
            </w:pPr>
          </w:p>
        </w:tc>
      </w:tr>
      <w:tr w:rsidR="00492346" w:rsidRPr="00492346" w14:paraId="6A232E67" w14:textId="77777777" w:rsidTr="00492346">
        <w:tc>
          <w:tcPr>
            <w:tcW w:w="4140" w:type="dxa"/>
            <w:gridSpan w:val="7"/>
          </w:tcPr>
          <w:p w14:paraId="47224E86" w14:textId="77777777" w:rsidR="00492346" w:rsidRPr="00492346" w:rsidRDefault="00492346" w:rsidP="00492346">
            <w:pPr>
              <w:rPr>
                <w:bCs/>
                <w:iCs/>
                <w:color w:val="auto"/>
              </w:rPr>
            </w:pPr>
            <w:r w:rsidRPr="00492346">
              <w:rPr>
                <w:bCs/>
                <w:iCs/>
                <w:color w:val="auto"/>
              </w:rPr>
              <w:t>6. Deliverables:</w:t>
            </w:r>
          </w:p>
        </w:tc>
        <w:tc>
          <w:tcPr>
            <w:tcW w:w="3240" w:type="dxa"/>
            <w:gridSpan w:val="4"/>
          </w:tcPr>
          <w:p w14:paraId="0A2B3ADB" w14:textId="77777777" w:rsidR="00492346" w:rsidRPr="00492346" w:rsidRDefault="00492346" w:rsidP="00492346">
            <w:pPr>
              <w:rPr>
                <w:bCs/>
                <w:iCs/>
                <w:color w:val="auto"/>
              </w:rPr>
            </w:pPr>
            <w:r w:rsidRPr="00492346">
              <w:rPr>
                <w:bCs/>
                <w:iCs/>
                <w:color w:val="auto"/>
              </w:rPr>
              <w:t>Means of verification</w:t>
            </w:r>
          </w:p>
        </w:tc>
        <w:tc>
          <w:tcPr>
            <w:tcW w:w="1620" w:type="dxa"/>
          </w:tcPr>
          <w:p w14:paraId="377DA4AC" w14:textId="77777777" w:rsidR="00492346" w:rsidRPr="00492346" w:rsidRDefault="00492346" w:rsidP="00492346">
            <w:pPr>
              <w:rPr>
                <w:bCs/>
                <w:iCs/>
                <w:color w:val="auto"/>
              </w:rPr>
            </w:pPr>
            <w:r w:rsidRPr="00492346">
              <w:rPr>
                <w:bCs/>
                <w:iCs/>
                <w:color w:val="auto"/>
              </w:rPr>
              <w:t>Delivery date</w:t>
            </w:r>
          </w:p>
        </w:tc>
      </w:tr>
      <w:tr w:rsidR="00492346" w:rsidRPr="00492346" w14:paraId="615CF54F" w14:textId="77777777" w:rsidTr="00492346">
        <w:tc>
          <w:tcPr>
            <w:tcW w:w="4140" w:type="dxa"/>
            <w:gridSpan w:val="7"/>
          </w:tcPr>
          <w:p w14:paraId="62B8100A" w14:textId="77777777" w:rsidR="00492346" w:rsidRPr="00492346" w:rsidRDefault="00492346" w:rsidP="00492346">
            <w:pPr>
              <w:rPr>
                <w:bCs/>
                <w:color w:val="auto"/>
              </w:rPr>
            </w:pPr>
            <w:r w:rsidRPr="00492346">
              <w:rPr>
                <w:bCs/>
                <w:color w:val="auto"/>
              </w:rPr>
              <w:t>6.1 Season 2 data on impact of improved management practices on vegetable production collected</w:t>
            </w:r>
          </w:p>
        </w:tc>
        <w:tc>
          <w:tcPr>
            <w:tcW w:w="3240" w:type="dxa"/>
            <w:gridSpan w:val="4"/>
          </w:tcPr>
          <w:p w14:paraId="4A4C3BAE" w14:textId="77777777" w:rsidR="00492346" w:rsidRPr="00492346" w:rsidRDefault="00492346" w:rsidP="00492346">
            <w:pPr>
              <w:rPr>
                <w:bCs/>
                <w:color w:val="auto"/>
              </w:rPr>
            </w:pPr>
            <w:r w:rsidRPr="00492346">
              <w:rPr>
                <w:bCs/>
                <w:color w:val="auto"/>
              </w:rPr>
              <w:t>Data set (in data verse)</w:t>
            </w:r>
          </w:p>
        </w:tc>
        <w:tc>
          <w:tcPr>
            <w:tcW w:w="1620" w:type="dxa"/>
          </w:tcPr>
          <w:p w14:paraId="699A5933" w14:textId="77777777" w:rsidR="00492346" w:rsidRPr="00492346" w:rsidRDefault="00492346" w:rsidP="00492346">
            <w:pPr>
              <w:rPr>
                <w:bCs/>
                <w:color w:val="auto"/>
              </w:rPr>
            </w:pPr>
            <w:r w:rsidRPr="00492346">
              <w:rPr>
                <w:bCs/>
                <w:color w:val="auto"/>
              </w:rPr>
              <w:t xml:space="preserve">Aug. 2020 </w:t>
            </w:r>
          </w:p>
        </w:tc>
      </w:tr>
      <w:tr w:rsidR="00492346" w:rsidRPr="00492346" w14:paraId="1B84CAAC" w14:textId="77777777" w:rsidTr="00492346">
        <w:tc>
          <w:tcPr>
            <w:tcW w:w="4140" w:type="dxa"/>
            <w:gridSpan w:val="7"/>
          </w:tcPr>
          <w:p w14:paraId="463BB43C" w14:textId="77777777" w:rsidR="00492346" w:rsidRPr="00492346" w:rsidRDefault="00492346" w:rsidP="00492346">
            <w:pPr>
              <w:rPr>
                <w:color w:val="auto"/>
              </w:rPr>
            </w:pPr>
            <w:r w:rsidRPr="00492346">
              <w:rPr>
                <w:color w:val="auto"/>
              </w:rPr>
              <w:t>6.2 Draft paper on the impact of improved management practices</w:t>
            </w:r>
          </w:p>
        </w:tc>
        <w:tc>
          <w:tcPr>
            <w:tcW w:w="3240" w:type="dxa"/>
            <w:gridSpan w:val="4"/>
          </w:tcPr>
          <w:p w14:paraId="7B7E4825" w14:textId="77777777" w:rsidR="00492346" w:rsidRPr="00492346" w:rsidRDefault="00492346" w:rsidP="00492346">
            <w:pPr>
              <w:rPr>
                <w:color w:val="auto"/>
              </w:rPr>
            </w:pPr>
            <w:r w:rsidRPr="00492346">
              <w:rPr>
                <w:color w:val="auto"/>
              </w:rPr>
              <w:t>Draft paper</w:t>
            </w:r>
          </w:p>
        </w:tc>
        <w:tc>
          <w:tcPr>
            <w:tcW w:w="1620" w:type="dxa"/>
          </w:tcPr>
          <w:p w14:paraId="36A2B84A" w14:textId="77777777" w:rsidR="00492346" w:rsidRPr="00492346" w:rsidRDefault="00492346" w:rsidP="00492346">
            <w:pPr>
              <w:rPr>
                <w:color w:val="auto"/>
              </w:rPr>
            </w:pPr>
            <w:r w:rsidRPr="00492346">
              <w:rPr>
                <w:color w:val="auto"/>
              </w:rPr>
              <w:t xml:space="preserve"> Sep. 2020</w:t>
            </w:r>
          </w:p>
        </w:tc>
      </w:tr>
      <w:tr w:rsidR="00492346" w:rsidRPr="00492346" w14:paraId="7C747C53" w14:textId="77777777" w:rsidTr="00492346">
        <w:tc>
          <w:tcPr>
            <w:tcW w:w="4140" w:type="dxa"/>
            <w:gridSpan w:val="7"/>
          </w:tcPr>
          <w:p w14:paraId="505FEF84" w14:textId="77777777" w:rsidR="00492346" w:rsidRPr="00492346" w:rsidRDefault="00492346" w:rsidP="00492346">
            <w:pPr>
              <w:rPr>
                <w:color w:val="auto"/>
              </w:rPr>
            </w:pPr>
            <w:r w:rsidRPr="00492346">
              <w:rPr>
                <w:color w:val="auto"/>
              </w:rPr>
              <w:t>6.3 One field day for farmers conducted</w:t>
            </w:r>
          </w:p>
        </w:tc>
        <w:tc>
          <w:tcPr>
            <w:tcW w:w="3240" w:type="dxa"/>
            <w:gridSpan w:val="4"/>
          </w:tcPr>
          <w:p w14:paraId="0B747C4A" w14:textId="77777777" w:rsidR="00492346" w:rsidRPr="00492346" w:rsidRDefault="00492346" w:rsidP="00492346">
            <w:pPr>
              <w:rPr>
                <w:color w:val="auto"/>
              </w:rPr>
            </w:pPr>
            <w:r w:rsidRPr="00492346">
              <w:rPr>
                <w:color w:val="auto"/>
              </w:rPr>
              <w:t>Farmer field day reports</w:t>
            </w:r>
          </w:p>
        </w:tc>
        <w:tc>
          <w:tcPr>
            <w:tcW w:w="1620" w:type="dxa"/>
          </w:tcPr>
          <w:p w14:paraId="0ED0D47D" w14:textId="77777777" w:rsidR="00492346" w:rsidRPr="00492346" w:rsidRDefault="00492346" w:rsidP="00492346">
            <w:pPr>
              <w:rPr>
                <w:color w:val="auto"/>
              </w:rPr>
            </w:pPr>
            <w:r w:rsidRPr="00492346">
              <w:rPr>
                <w:color w:val="auto"/>
              </w:rPr>
              <w:t>Jul. 2020</w:t>
            </w:r>
          </w:p>
        </w:tc>
      </w:tr>
      <w:tr w:rsidR="00492346" w:rsidRPr="00492346" w14:paraId="6EA96FAA" w14:textId="77777777" w:rsidTr="00492346">
        <w:tc>
          <w:tcPr>
            <w:tcW w:w="4140" w:type="dxa"/>
            <w:gridSpan w:val="7"/>
          </w:tcPr>
          <w:p w14:paraId="1BD26FD8" w14:textId="77777777" w:rsidR="00492346" w:rsidRPr="00492346" w:rsidRDefault="00492346" w:rsidP="00492346">
            <w:pPr>
              <w:rPr>
                <w:color w:val="auto"/>
              </w:rPr>
            </w:pPr>
            <w:r w:rsidRPr="00492346">
              <w:rPr>
                <w:color w:val="auto"/>
              </w:rPr>
              <w:t>6.4 At least 1 success/blog story</w:t>
            </w:r>
          </w:p>
        </w:tc>
        <w:tc>
          <w:tcPr>
            <w:tcW w:w="3240" w:type="dxa"/>
            <w:gridSpan w:val="4"/>
          </w:tcPr>
          <w:p w14:paraId="73197653" w14:textId="77777777" w:rsidR="00492346" w:rsidRPr="00492346" w:rsidRDefault="00492346" w:rsidP="00492346">
            <w:pPr>
              <w:rPr>
                <w:color w:val="auto"/>
              </w:rPr>
            </w:pPr>
            <w:r w:rsidRPr="00492346">
              <w:rPr>
                <w:color w:val="auto"/>
              </w:rPr>
              <w:t>Success story submitted to Africa RISING Comms.</w:t>
            </w:r>
          </w:p>
        </w:tc>
        <w:tc>
          <w:tcPr>
            <w:tcW w:w="1620" w:type="dxa"/>
          </w:tcPr>
          <w:p w14:paraId="32DD4B95" w14:textId="77777777" w:rsidR="00492346" w:rsidRPr="00492346" w:rsidRDefault="00492346" w:rsidP="00492346">
            <w:pPr>
              <w:rPr>
                <w:color w:val="auto"/>
              </w:rPr>
            </w:pPr>
            <w:r w:rsidRPr="00492346">
              <w:rPr>
                <w:color w:val="auto"/>
              </w:rPr>
              <w:t>Sep. 2020</w:t>
            </w:r>
          </w:p>
        </w:tc>
      </w:tr>
      <w:tr w:rsidR="00492346" w:rsidRPr="00492346" w14:paraId="753D17CE" w14:textId="77777777" w:rsidTr="00492346">
        <w:trPr>
          <w:trHeight w:val="262"/>
        </w:trPr>
        <w:tc>
          <w:tcPr>
            <w:tcW w:w="9000" w:type="dxa"/>
            <w:gridSpan w:val="12"/>
            <w:shd w:val="clear" w:color="auto" w:fill="auto"/>
          </w:tcPr>
          <w:p w14:paraId="752DB31B" w14:textId="77777777" w:rsidR="00492346" w:rsidRPr="00492346" w:rsidRDefault="00492346" w:rsidP="00492346">
            <w:pPr>
              <w:rPr>
                <w:bCs/>
                <w:color w:val="auto"/>
              </w:rPr>
            </w:pPr>
          </w:p>
        </w:tc>
      </w:tr>
      <w:tr w:rsidR="00492346" w:rsidRPr="00492346" w14:paraId="49AC0A2D" w14:textId="77777777" w:rsidTr="00492346">
        <w:trPr>
          <w:trHeight w:val="262"/>
        </w:trPr>
        <w:tc>
          <w:tcPr>
            <w:tcW w:w="9000" w:type="dxa"/>
            <w:gridSpan w:val="12"/>
            <w:shd w:val="clear" w:color="auto" w:fill="auto"/>
          </w:tcPr>
          <w:p w14:paraId="43C7238F" w14:textId="77777777" w:rsidR="00492346" w:rsidRPr="00492346" w:rsidRDefault="00492346" w:rsidP="00492346">
            <w:pPr>
              <w:rPr>
                <w:bCs/>
                <w:color w:val="auto"/>
              </w:rPr>
            </w:pPr>
            <w:r w:rsidRPr="00492346">
              <w:rPr>
                <w:bCs/>
                <w:color w:val="auto"/>
              </w:rPr>
              <w:t>7. How will scaling be achieved?</w:t>
            </w:r>
          </w:p>
        </w:tc>
      </w:tr>
      <w:tr w:rsidR="00492346" w:rsidRPr="00492346" w14:paraId="2D7F9ADC" w14:textId="77777777" w:rsidTr="00492346">
        <w:trPr>
          <w:trHeight w:val="942"/>
        </w:trPr>
        <w:tc>
          <w:tcPr>
            <w:tcW w:w="9000" w:type="dxa"/>
            <w:gridSpan w:val="12"/>
            <w:shd w:val="clear" w:color="auto" w:fill="auto"/>
          </w:tcPr>
          <w:p w14:paraId="3B31AD85" w14:textId="77777777" w:rsidR="00492346" w:rsidRDefault="00492346" w:rsidP="00492346">
            <w:pPr>
              <w:rPr>
                <w:bCs/>
                <w:color w:val="auto"/>
              </w:rPr>
            </w:pPr>
            <w:r w:rsidRPr="00492346">
              <w:rPr>
                <w:bCs/>
                <w:color w:val="auto"/>
              </w:rPr>
              <w:t xml:space="preserve">Islands of Peace (IDP), an NGO in Karatu District, will scale the technologies to eight new villages with an estimated membership of 350 households within Karatu district and to other regions where they are conducting development activities (see sub-activity 5.2.2.1). </w:t>
            </w:r>
          </w:p>
          <w:p w14:paraId="09D33655" w14:textId="77777777" w:rsidR="00F51AA7" w:rsidRDefault="00F51AA7" w:rsidP="00492346">
            <w:pPr>
              <w:rPr>
                <w:bCs/>
                <w:color w:val="auto"/>
              </w:rPr>
            </w:pPr>
          </w:p>
          <w:p w14:paraId="2A8600E7" w14:textId="77777777" w:rsidR="00F51AA7" w:rsidRDefault="00F51AA7" w:rsidP="00492346">
            <w:pPr>
              <w:rPr>
                <w:bCs/>
                <w:color w:val="auto"/>
              </w:rPr>
            </w:pPr>
          </w:p>
          <w:p w14:paraId="57456AC9" w14:textId="77777777" w:rsidR="00F51AA7" w:rsidRDefault="00F51AA7" w:rsidP="00492346">
            <w:pPr>
              <w:rPr>
                <w:bCs/>
                <w:color w:val="auto"/>
              </w:rPr>
            </w:pPr>
          </w:p>
          <w:p w14:paraId="680F4965" w14:textId="71DD7103" w:rsidR="00F51AA7" w:rsidRPr="00492346" w:rsidRDefault="00F51AA7" w:rsidP="00492346">
            <w:pPr>
              <w:rPr>
                <w:bCs/>
                <w:color w:val="auto"/>
              </w:rPr>
            </w:pPr>
          </w:p>
        </w:tc>
      </w:tr>
      <w:tr w:rsidR="00492346" w:rsidRPr="00492346" w14:paraId="170277B4" w14:textId="77777777" w:rsidTr="00492346">
        <w:trPr>
          <w:trHeight w:val="262"/>
        </w:trPr>
        <w:tc>
          <w:tcPr>
            <w:tcW w:w="9000" w:type="dxa"/>
            <w:gridSpan w:val="12"/>
            <w:shd w:val="clear" w:color="auto" w:fill="auto"/>
          </w:tcPr>
          <w:p w14:paraId="1364A45E" w14:textId="77777777" w:rsidR="00492346" w:rsidRPr="00492346" w:rsidRDefault="00492346" w:rsidP="00492346">
            <w:pPr>
              <w:rPr>
                <w:bCs/>
                <w:color w:val="auto"/>
              </w:rPr>
            </w:pPr>
          </w:p>
        </w:tc>
      </w:tr>
      <w:tr w:rsidR="00492346" w:rsidRPr="00492346" w14:paraId="07E72174" w14:textId="77777777" w:rsidTr="00492346">
        <w:trPr>
          <w:trHeight w:val="262"/>
        </w:trPr>
        <w:tc>
          <w:tcPr>
            <w:tcW w:w="9000" w:type="dxa"/>
            <w:gridSpan w:val="12"/>
            <w:shd w:val="clear" w:color="auto" w:fill="auto"/>
          </w:tcPr>
          <w:p w14:paraId="54B6E7CA" w14:textId="77777777" w:rsidR="00492346" w:rsidRPr="00492346" w:rsidRDefault="00492346" w:rsidP="00492346">
            <w:pPr>
              <w:rPr>
                <w:bCs/>
                <w:color w:val="auto"/>
              </w:rPr>
            </w:pPr>
            <w:r w:rsidRPr="00492346">
              <w:rPr>
                <w:bCs/>
                <w:color w:val="auto"/>
              </w:rPr>
              <w:t xml:space="preserve">8. How are the activities in this protocol linked to those of others? </w:t>
            </w:r>
          </w:p>
        </w:tc>
      </w:tr>
      <w:tr w:rsidR="00492346" w:rsidRPr="00492346" w14:paraId="6392E2BB" w14:textId="77777777" w:rsidTr="00492346">
        <w:trPr>
          <w:trHeight w:val="799"/>
        </w:trPr>
        <w:tc>
          <w:tcPr>
            <w:tcW w:w="9000" w:type="dxa"/>
            <w:gridSpan w:val="12"/>
            <w:shd w:val="clear" w:color="auto" w:fill="auto"/>
          </w:tcPr>
          <w:p w14:paraId="48FB164A" w14:textId="77777777" w:rsidR="00492346" w:rsidRPr="00492346" w:rsidRDefault="00492346" w:rsidP="00492346">
            <w:pPr>
              <w:rPr>
                <w:color w:val="auto"/>
              </w:rPr>
            </w:pPr>
            <w:r w:rsidRPr="00492346">
              <w:rPr>
                <w:color w:val="auto"/>
              </w:rPr>
              <w:lastRenderedPageBreak/>
              <w:t xml:space="preserve">Improved vegetable varieties and good agronomic practices for new traditional African vegetables (TAV) are being scaled by IDP (sub-activity 5.2.2.1). The Livestock component of the ESA Project is utilizing vegetable wastes to prepare feed rations: “Sub-Activity 5.1.4.2: Demonstrate the effect of home-made feed rations based on Gliricidia </w:t>
            </w:r>
            <w:proofErr w:type="spellStart"/>
            <w:r w:rsidRPr="00492346">
              <w:rPr>
                <w:color w:val="auto"/>
              </w:rPr>
              <w:t>sepium</w:t>
            </w:r>
            <w:proofErr w:type="spellEnd"/>
            <w:r w:rsidRPr="00492346">
              <w:rPr>
                <w:color w:val="auto"/>
              </w:rPr>
              <w:t xml:space="preserve"> and vegetable waste on the productivity of selected strains of chickens.</w:t>
            </w:r>
          </w:p>
        </w:tc>
      </w:tr>
      <w:tr w:rsidR="00492346" w:rsidRPr="00492346" w14:paraId="4B75629F" w14:textId="77777777" w:rsidTr="00492346">
        <w:trPr>
          <w:trHeight w:val="201"/>
        </w:trPr>
        <w:tc>
          <w:tcPr>
            <w:tcW w:w="9000" w:type="dxa"/>
            <w:gridSpan w:val="12"/>
            <w:shd w:val="clear" w:color="auto" w:fill="auto"/>
          </w:tcPr>
          <w:p w14:paraId="15111593" w14:textId="77777777" w:rsidR="00492346" w:rsidRPr="00492346" w:rsidRDefault="00492346" w:rsidP="00492346">
            <w:pPr>
              <w:rPr>
                <w:color w:val="auto"/>
              </w:rPr>
            </w:pPr>
          </w:p>
        </w:tc>
      </w:tr>
    </w:tbl>
    <w:p w14:paraId="6978DCED" w14:textId="2FC2BF45" w:rsidR="002078D2" w:rsidRDefault="002078D2" w:rsidP="007B127E">
      <w:pPr>
        <w:rPr>
          <w:color w:val="auto"/>
        </w:rPr>
      </w:pPr>
    </w:p>
    <w:p w14:paraId="5D30928E" w14:textId="2B733F48" w:rsidR="00492346" w:rsidRDefault="00492346" w:rsidP="007B127E">
      <w:pPr>
        <w:rPr>
          <w:color w:val="auto"/>
        </w:rPr>
      </w:pPr>
    </w:p>
    <w:p w14:paraId="7F4F83FF" w14:textId="2887BB7C" w:rsidR="00492346" w:rsidRDefault="00492346" w:rsidP="007B127E">
      <w:pPr>
        <w:rPr>
          <w:color w:val="auto"/>
        </w:rPr>
      </w:pPr>
    </w:p>
    <w:p w14:paraId="7A30429C" w14:textId="28784E37" w:rsidR="00492346" w:rsidRDefault="00492346" w:rsidP="007B127E">
      <w:pPr>
        <w:rPr>
          <w:color w:val="auto"/>
        </w:rPr>
      </w:pPr>
    </w:p>
    <w:p w14:paraId="2A5D4B0E" w14:textId="58151EF8" w:rsidR="00492346" w:rsidRDefault="00492346" w:rsidP="007B127E">
      <w:pPr>
        <w:rPr>
          <w:color w:val="auto"/>
        </w:rPr>
      </w:pPr>
    </w:p>
    <w:p w14:paraId="3D51E37D" w14:textId="0991129F" w:rsidR="00492346" w:rsidRDefault="00492346" w:rsidP="007B127E">
      <w:pPr>
        <w:rPr>
          <w:color w:val="auto"/>
        </w:rPr>
      </w:pPr>
    </w:p>
    <w:p w14:paraId="1D8419EE" w14:textId="6FE393D4" w:rsidR="00492346" w:rsidRDefault="00492346" w:rsidP="007B127E">
      <w:pPr>
        <w:rPr>
          <w:color w:val="auto"/>
        </w:rPr>
      </w:pPr>
    </w:p>
    <w:p w14:paraId="08AB1A17" w14:textId="27149164" w:rsidR="00492346" w:rsidRDefault="00492346" w:rsidP="007B127E">
      <w:pPr>
        <w:rPr>
          <w:color w:val="auto"/>
        </w:rPr>
      </w:pPr>
    </w:p>
    <w:p w14:paraId="5B1A632C" w14:textId="1E5B7184" w:rsidR="00492346" w:rsidRDefault="00492346" w:rsidP="007B127E">
      <w:pPr>
        <w:rPr>
          <w:color w:val="auto"/>
        </w:rPr>
      </w:pPr>
    </w:p>
    <w:p w14:paraId="351EA953" w14:textId="74529CDB" w:rsidR="00492346" w:rsidRDefault="00492346" w:rsidP="007B127E">
      <w:pPr>
        <w:rPr>
          <w:color w:val="auto"/>
        </w:rPr>
      </w:pPr>
    </w:p>
    <w:p w14:paraId="2058773F" w14:textId="7CE35EC2" w:rsidR="00492346" w:rsidRDefault="00492346" w:rsidP="007B127E">
      <w:pPr>
        <w:rPr>
          <w:color w:val="auto"/>
        </w:rPr>
      </w:pPr>
    </w:p>
    <w:p w14:paraId="39B7457E" w14:textId="46F1C6EB" w:rsidR="00492346" w:rsidRDefault="00492346" w:rsidP="007B127E">
      <w:pPr>
        <w:rPr>
          <w:color w:val="auto"/>
        </w:rPr>
      </w:pPr>
    </w:p>
    <w:p w14:paraId="4468FE89" w14:textId="0AF9AD75" w:rsidR="00492346" w:rsidRDefault="00492346" w:rsidP="007B127E">
      <w:pPr>
        <w:rPr>
          <w:color w:val="auto"/>
        </w:rPr>
      </w:pPr>
    </w:p>
    <w:p w14:paraId="27801342" w14:textId="776F95D4" w:rsidR="00492346" w:rsidRDefault="00492346" w:rsidP="007B127E">
      <w:pPr>
        <w:rPr>
          <w:color w:val="auto"/>
        </w:rPr>
      </w:pPr>
    </w:p>
    <w:p w14:paraId="0ED3D177" w14:textId="6F1787FC" w:rsidR="00492346" w:rsidRDefault="00492346" w:rsidP="007B127E">
      <w:pPr>
        <w:rPr>
          <w:color w:val="auto"/>
        </w:rPr>
      </w:pPr>
    </w:p>
    <w:p w14:paraId="74C8D2DE" w14:textId="574E8675" w:rsidR="00492346" w:rsidRDefault="00492346" w:rsidP="007B127E">
      <w:pPr>
        <w:rPr>
          <w:color w:val="auto"/>
        </w:rPr>
      </w:pPr>
    </w:p>
    <w:p w14:paraId="7A89216C" w14:textId="79D43427" w:rsidR="00492346" w:rsidRDefault="00492346" w:rsidP="007B127E">
      <w:pPr>
        <w:rPr>
          <w:color w:val="auto"/>
        </w:rPr>
      </w:pPr>
    </w:p>
    <w:p w14:paraId="60DA0B1A" w14:textId="27E8C99A" w:rsidR="00492346" w:rsidRDefault="00492346" w:rsidP="007B127E">
      <w:pPr>
        <w:rPr>
          <w:color w:val="auto"/>
        </w:rPr>
      </w:pPr>
    </w:p>
    <w:p w14:paraId="288AD4AA" w14:textId="710D4EAD" w:rsidR="00492346" w:rsidRDefault="00492346" w:rsidP="007B127E">
      <w:pPr>
        <w:rPr>
          <w:color w:val="auto"/>
        </w:rPr>
      </w:pPr>
    </w:p>
    <w:p w14:paraId="75505813" w14:textId="77777777" w:rsidR="00492346" w:rsidRDefault="00492346" w:rsidP="007B127E">
      <w:pPr>
        <w:rPr>
          <w:color w:val="auto"/>
        </w:rPr>
        <w:sectPr w:rsidR="00492346" w:rsidSect="0020037B">
          <w:pgSz w:w="11907" w:h="16839" w:code="9"/>
          <w:pgMar w:top="1440" w:right="1800" w:bottom="1440" w:left="1800" w:header="720" w:footer="432" w:gutter="0"/>
          <w:cols w:space="720"/>
          <w:docGrid w:linePitch="360"/>
        </w:sectPr>
      </w:pPr>
    </w:p>
    <w:p w14:paraId="269049A5" w14:textId="3AEAD755" w:rsidR="00492346" w:rsidRDefault="00492346" w:rsidP="007B127E">
      <w:pPr>
        <w:rPr>
          <w:color w:val="auto"/>
        </w:rPr>
      </w:pPr>
      <w:r w:rsidRPr="00492346">
        <w:rPr>
          <w:color w:val="auto"/>
        </w:rPr>
        <w:lastRenderedPageBreak/>
        <w:t>9. Gantt Chart</w:t>
      </w:r>
    </w:p>
    <w:tbl>
      <w:tblPr>
        <w:tblW w:w="14523" w:type="dxa"/>
        <w:tblLayout w:type="fixed"/>
        <w:tblLook w:val="04A0" w:firstRow="1" w:lastRow="0" w:firstColumn="1" w:lastColumn="0" w:noHBand="0" w:noVBand="1"/>
      </w:tblPr>
      <w:tblGrid>
        <w:gridCol w:w="3865"/>
        <w:gridCol w:w="3420"/>
        <w:gridCol w:w="630"/>
        <w:gridCol w:w="630"/>
        <w:gridCol w:w="630"/>
        <w:gridCol w:w="540"/>
        <w:gridCol w:w="630"/>
        <w:gridCol w:w="630"/>
        <w:gridCol w:w="630"/>
        <w:gridCol w:w="630"/>
        <w:gridCol w:w="540"/>
        <w:gridCol w:w="540"/>
        <w:gridCol w:w="630"/>
        <w:gridCol w:w="570"/>
        <w:gridCol w:w="8"/>
      </w:tblGrid>
      <w:tr w:rsidR="00BC136D" w:rsidRPr="00BC136D" w14:paraId="154E7268" w14:textId="77777777" w:rsidTr="00BC136D">
        <w:trPr>
          <w:trHeight w:val="273"/>
        </w:trPr>
        <w:tc>
          <w:tcPr>
            <w:tcW w:w="386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7A6CC" w14:textId="2AE12B0B" w:rsidR="00BC136D" w:rsidRPr="00BC136D" w:rsidRDefault="00BC136D" w:rsidP="00BC136D">
            <w:pPr>
              <w:rPr>
                <w:b/>
                <w:bCs/>
                <w:color w:val="auto"/>
              </w:rPr>
            </w:pPr>
            <w:r w:rsidRPr="00BC136D">
              <w:rPr>
                <w:b/>
                <w:bCs/>
                <w:color w:val="auto"/>
              </w:rPr>
              <w:t>Main Activity</w:t>
            </w:r>
          </w:p>
        </w:tc>
        <w:tc>
          <w:tcPr>
            <w:tcW w:w="34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6CEED" w14:textId="77777777" w:rsidR="00BC136D" w:rsidRPr="00BC136D" w:rsidRDefault="00BC136D" w:rsidP="00BC136D">
            <w:pPr>
              <w:rPr>
                <w:b/>
                <w:bCs/>
                <w:color w:val="auto"/>
              </w:rPr>
            </w:pPr>
            <w:r w:rsidRPr="00BC136D">
              <w:rPr>
                <w:b/>
                <w:bCs/>
                <w:color w:val="auto"/>
              </w:rPr>
              <w:t>Description/Sub-Activity</w:t>
            </w:r>
          </w:p>
        </w:tc>
        <w:tc>
          <w:tcPr>
            <w:tcW w:w="1890" w:type="dxa"/>
            <w:gridSpan w:val="3"/>
            <w:tcBorders>
              <w:top w:val="single" w:sz="4" w:space="0" w:color="auto"/>
              <w:left w:val="nil"/>
              <w:bottom w:val="single" w:sz="4" w:space="0" w:color="auto"/>
              <w:right w:val="single" w:sz="4" w:space="0" w:color="auto"/>
            </w:tcBorders>
          </w:tcPr>
          <w:p w14:paraId="7E95C50D" w14:textId="77777777" w:rsidR="00BC136D" w:rsidRPr="00BC136D" w:rsidRDefault="00BC136D" w:rsidP="00BC136D">
            <w:pPr>
              <w:rPr>
                <w:b/>
                <w:bCs/>
                <w:color w:val="auto"/>
              </w:rPr>
            </w:pPr>
            <w:r w:rsidRPr="00BC136D">
              <w:rPr>
                <w:b/>
                <w:bCs/>
                <w:color w:val="auto"/>
              </w:rPr>
              <w:t>2019</w:t>
            </w:r>
          </w:p>
        </w:tc>
        <w:tc>
          <w:tcPr>
            <w:tcW w:w="5348" w:type="dxa"/>
            <w:gridSpan w:val="10"/>
            <w:tcBorders>
              <w:top w:val="single" w:sz="4" w:space="0" w:color="auto"/>
              <w:left w:val="nil"/>
              <w:bottom w:val="single" w:sz="4" w:space="0" w:color="auto"/>
              <w:right w:val="single" w:sz="4" w:space="0" w:color="auto"/>
            </w:tcBorders>
            <w:shd w:val="clear" w:color="auto" w:fill="auto"/>
            <w:noWrap/>
            <w:hideMark/>
          </w:tcPr>
          <w:p w14:paraId="52B56E1F" w14:textId="77777777" w:rsidR="00BC136D" w:rsidRPr="00BC136D" w:rsidRDefault="00BC136D" w:rsidP="00BC136D">
            <w:pPr>
              <w:rPr>
                <w:b/>
                <w:bCs/>
                <w:color w:val="auto"/>
              </w:rPr>
            </w:pPr>
            <w:r w:rsidRPr="00BC136D">
              <w:rPr>
                <w:b/>
                <w:bCs/>
                <w:color w:val="auto"/>
              </w:rPr>
              <w:t>2020</w:t>
            </w:r>
          </w:p>
        </w:tc>
      </w:tr>
      <w:tr w:rsidR="00BC136D" w:rsidRPr="00BC136D" w14:paraId="0A2969BF" w14:textId="77777777" w:rsidTr="00BC136D">
        <w:trPr>
          <w:gridAfter w:val="1"/>
          <w:wAfter w:w="8" w:type="dxa"/>
          <w:trHeight w:val="310"/>
        </w:trPr>
        <w:tc>
          <w:tcPr>
            <w:tcW w:w="3865" w:type="dxa"/>
            <w:vMerge/>
            <w:tcBorders>
              <w:top w:val="single" w:sz="4" w:space="0" w:color="auto"/>
              <w:left w:val="single" w:sz="4" w:space="0" w:color="auto"/>
              <w:bottom w:val="single" w:sz="4" w:space="0" w:color="auto"/>
              <w:right w:val="single" w:sz="4" w:space="0" w:color="auto"/>
            </w:tcBorders>
            <w:hideMark/>
          </w:tcPr>
          <w:p w14:paraId="7D87BCC5" w14:textId="77777777" w:rsidR="00BC136D" w:rsidRPr="00BC136D" w:rsidRDefault="00BC136D" w:rsidP="00BC136D">
            <w:pPr>
              <w:rPr>
                <w:b/>
                <w:bCs/>
                <w:color w:val="auto"/>
              </w:rPr>
            </w:pPr>
          </w:p>
        </w:tc>
        <w:tc>
          <w:tcPr>
            <w:tcW w:w="3420" w:type="dxa"/>
            <w:vMerge/>
            <w:tcBorders>
              <w:top w:val="single" w:sz="4" w:space="0" w:color="auto"/>
              <w:left w:val="single" w:sz="4" w:space="0" w:color="auto"/>
              <w:bottom w:val="single" w:sz="4" w:space="0" w:color="auto"/>
              <w:right w:val="single" w:sz="4" w:space="0" w:color="auto"/>
            </w:tcBorders>
            <w:hideMark/>
          </w:tcPr>
          <w:p w14:paraId="5B61CC39" w14:textId="77777777" w:rsidR="00BC136D" w:rsidRPr="00BC136D" w:rsidRDefault="00BC136D" w:rsidP="00BC136D">
            <w:pPr>
              <w:rPr>
                <w:b/>
                <w:bCs/>
                <w:color w:val="auto"/>
              </w:rPr>
            </w:pPr>
          </w:p>
        </w:tc>
        <w:tc>
          <w:tcPr>
            <w:tcW w:w="630" w:type="dxa"/>
            <w:tcBorders>
              <w:top w:val="single" w:sz="4" w:space="0" w:color="auto"/>
              <w:left w:val="nil"/>
              <w:bottom w:val="single" w:sz="4" w:space="0" w:color="auto"/>
              <w:right w:val="single" w:sz="4" w:space="0" w:color="auto"/>
            </w:tcBorders>
          </w:tcPr>
          <w:p w14:paraId="51E48DE2" w14:textId="77777777" w:rsidR="00BC136D" w:rsidRPr="00BC136D" w:rsidRDefault="00BC136D" w:rsidP="00BC136D">
            <w:pPr>
              <w:rPr>
                <w:b/>
                <w:bCs/>
                <w:color w:val="auto"/>
              </w:rPr>
            </w:pPr>
            <w:r w:rsidRPr="00BC136D">
              <w:rPr>
                <w:b/>
                <w:bCs/>
                <w:color w:val="auto"/>
              </w:rPr>
              <w:t>Oct</w:t>
            </w: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14:paraId="4823F583" w14:textId="77777777" w:rsidR="00BC136D" w:rsidRPr="00BC136D" w:rsidRDefault="00BC136D" w:rsidP="00BC136D">
            <w:pPr>
              <w:rPr>
                <w:b/>
                <w:bCs/>
                <w:color w:val="auto"/>
              </w:rPr>
            </w:pPr>
            <w:r w:rsidRPr="00BC136D">
              <w:rPr>
                <w:b/>
                <w:bCs/>
                <w:color w:val="auto"/>
              </w:rPr>
              <w:t>Nov</w:t>
            </w:r>
          </w:p>
        </w:tc>
        <w:tc>
          <w:tcPr>
            <w:tcW w:w="630" w:type="dxa"/>
            <w:tcBorders>
              <w:top w:val="nil"/>
              <w:left w:val="nil"/>
              <w:bottom w:val="single" w:sz="4" w:space="0" w:color="auto"/>
              <w:right w:val="single" w:sz="4" w:space="0" w:color="auto"/>
            </w:tcBorders>
            <w:shd w:val="clear" w:color="auto" w:fill="auto"/>
            <w:noWrap/>
            <w:hideMark/>
          </w:tcPr>
          <w:p w14:paraId="268E7756" w14:textId="77777777" w:rsidR="00BC136D" w:rsidRPr="00BC136D" w:rsidRDefault="00BC136D" w:rsidP="00BC136D">
            <w:pPr>
              <w:rPr>
                <w:b/>
                <w:bCs/>
                <w:color w:val="auto"/>
              </w:rPr>
            </w:pPr>
            <w:r w:rsidRPr="00BC136D">
              <w:rPr>
                <w:b/>
                <w:bCs/>
                <w:color w:val="auto"/>
              </w:rPr>
              <w:t>Dec</w:t>
            </w:r>
          </w:p>
        </w:tc>
        <w:tc>
          <w:tcPr>
            <w:tcW w:w="540" w:type="dxa"/>
            <w:tcBorders>
              <w:top w:val="nil"/>
              <w:left w:val="nil"/>
              <w:bottom w:val="single" w:sz="4" w:space="0" w:color="auto"/>
              <w:right w:val="single" w:sz="4" w:space="0" w:color="auto"/>
            </w:tcBorders>
            <w:shd w:val="clear" w:color="auto" w:fill="auto"/>
            <w:noWrap/>
            <w:hideMark/>
          </w:tcPr>
          <w:p w14:paraId="4284E26D" w14:textId="77777777" w:rsidR="00BC136D" w:rsidRPr="00BC136D" w:rsidRDefault="00BC136D" w:rsidP="00BC136D">
            <w:pPr>
              <w:rPr>
                <w:b/>
                <w:bCs/>
                <w:color w:val="auto"/>
              </w:rPr>
            </w:pPr>
            <w:r w:rsidRPr="00BC136D">
              <w:rPr>
                <w:b/>
                <w:bCs/>
                <w:color w:val="auto"/>
              </w:rPr>
              <w:t>Jan</w:t>
            </w:r>
          </w:p>
        </w:tc>
        <w:tc>
          <w:tcPr>
            <w:tcW w:w="630" w:type="dxa"/>
            <w:tcBorders>
              <w:top w:val="nil"/>
              <w:left w:val="nil"/>
              <w:bottom w:val="single" w:sz="4" w:space="0" w:color="auto"/>
              <w:right w:val="single" w:sz="4" w:space="0" w:color="auto"/>
            </w:tcBorders>
            <w:shd w:val="clear" w:color="auto" w:fill="auto"/>
            <w:noWrap/>
            <w:hideMark/>
          </w:tcPr>
          <w:p w14:paraId="7EEF54AC" w14:textId="77777777" w:rsidR="00BC136D" w:rsidRPr="00BC136D" w:rsidRDefault="00BC136D" w:rsidP="00BC136D">
            <w:pPr>
              <w:rPr>
                <w:b/>
                <w:bCs/>
                <w:color w:val="auto"/>
              </w:rPr>
            </w:pPr>
            <w:r w:rsidRPr="00BC136D">
              <w:rPr>
                <w:b/>
                <w:bCs/>
                <w:color w:val="auto"/>
              </w:rPr>
              <w:t>Feb</w:t>
            </w:r>
          </w:p>
        </w:tc>
        <w:tc>
          <w:tcPr>
            <w:tcW w:w="630" w:type="dxa"/>
            <w:tcBorders>
              <w:top w:val="nil"/>
              <w:left w:val="nil"/>
              <w:bottom w:val="single" w:sz="4" w:space="0" w:color="auto"/>
              <w:right w:val="single" w:sz="4" w:space="0" w:color="auto"/>
            </w:tcBorders>
            <w:shd w:val="clear" w:color="auto" w:fill="auto"/>
            <w:noWrap/>
            <w:hideMark/>
          </w:tcPr>
          <w:p w14:paraId="3E904BF6" w14:textId="77777777" w:rsidR="00BC136D" w:rsidRPr="00BC136D" w:rsidRDefault="00BC136D" w:rsidP="00BC136D">
            <w:pPr>
              <w:rPr>
                <w:b/>
                <w:bCs/>
                <w:color w:val="auto"/>
              </w:rPr>
            </w:pPr>
            <w:r w:rsidRPr="00BC136D">
              <w:rPr>
                <w:b/>
                <w:bCs/>
                <w:color w:val="auto"/>
              </w:rPr>
              <w:t>Mar</w:t>
            </w:r>
          </w:p>
        </w:tc>
        <w:tc>
          <w:tcPr>
            <w:tcW w:w="630" w:type="dxa"/>
            <w:tcBorders>
              <w:top w:val="nil"/>
              <w:left w:val="nil"/>
              <w:bottom w:val="single" w:sz="4" w:space="0" w:color="auto"/>
              <w:right w:val="single" w:sz="4" w:space="0" w:color="auto"/>
            </w:tcBorders>
            <w:shd w:val="clear" w:color="auto" w:fill="auto"/>
            <w:noWrap/>
            <w:hideMark/>
          </w:tcPr>
          <w:p w14:paraId="40BEF169" w14:textId="77777777" w:rsidR="00BC136D" w:rsidRPr="00BC136D" w:rsidRDefault="00BC136D" w:rsidP="00BC136D">
            <w:pPr>
              <w:rPr>
                <w:b/>
                <w:bCs/>
                <w:color w:val="auto"/>
              </w:rPr>
            </w:pPr>
            <w:r w:rsidRPr="00BC136D">
              <w:rPr>
                <w:b/>
                <w:bCs/>
                <w:color w:val="auto"/>
              </w:rPr>
              <w:t>Apr</w:t>
            </w:r>
          </w:p>
        </w:tc>
        <w:tc>
          <w:tcPr>
            <w:tcW w:w="630" w:type="dxa"/>
            <w:tcBorders>
              <w:top w:val="nil"/>
              <w:left w:val="nil"/>
              <w:bottom w:val="single" w:sz="4" w:space="0" w:color="auto"/>
              <w:right w:val="single" w:sz="4" w:space="0" w:color="auto"/>
            </w:tcBorders>
            <w:shd w:val="clear" w:color="auto" w:fill="auto"/>
            <w:noWrap/>
            <w:hideMark/>
          </w:tcPr>
          <w:p w14:paraId="78402933" w14:textId="77777777" w:rsidR="00BC136D" w:rsidRPr="00BC136D" w:rsidRDefault="00BC136D" w:rsidP="00BC136D">
            <w:pPr>
              <w:rPr>
                <w:b/>
                <w:bCs/>
                <w:color w:val="auto"/>
              </w:rPr>
            </w:pPr>
            <w:r w:rsidRPr="00BC136D">
              <w:rPr>
                <w:b/>
                <w:bCs/>
                <w:color w:val="auto"/>
              </w:rPr>
              <w:t>May</w:t>
            </w:r>
          </w:p>
        </w:tc>
        <w:tc>
          <w:tcPr>
            <w:tcW w:w="540" w:type="dxa"/>
            <w:tcBorders>
              <w:top w:val="nil"/>
              <w:left w:val="nil"/>
              <w:bottom w:val="single" w:sz="4" w:space="0" w:color="auto"/>
              <w:right w:val="single" w:sz="4" w:space="0" w:color="auto"/>
            </w:tcBorders>
            <w:shd w:val="clear" w:color="auto" w:fill="auto"/>
            <w:noWrap/>
            <w:hideMark/>
          </w:tcPr>
          <w:p w14:paraId="5079847C" w14:textId="77777777" w:rsidR="00BC136D" w:rsidRPr="00BC136D" w:rsidRDefault="00BC136D" w:rsidP="00BC136D">
            <w:pPr>
              <w:rPr>
                <w:b/>
                <w:bCs/>
                <w:color w:val="auto"/>
              </w:rPr>
            </w:pPr>
            <w:r w:rsidRPr="00BC136D">
              <w:rPr>
                <w:b/>
                <w:bCs/>
                <w:color w:val="auto"/>
              </w:rPr>
              <w:t>Jun</w:t>
            </w:r>
          </w:p>
        </w:tc>
        <w:tc>
          <w:tcPr>
            <w:tcW w:w="540" w:type="dxa"/>
            <w:tcBorders>
              <w:top w:val="nil"/>
              <w:left w:val="nil"/>
              <w:bottom w:val="single" w:sz="4" w:space="0" w:color="auto"/>
              <w:right w:val="single" w:sz="4" w:space="0" w:color="auto"/>
            </w:tcBorders>
            <w:shd w:val="clear" w:color="auto" w:fill="auto"/>
            <w:noWrap/>
            <w:hideMark/>
          </w:tcPr>
          <w:p w14:paraId="60DC65BB" w14:textId="77777777" w:rsidR="00BC136D" w:rsidRPr="00BC136D" w:rsidRDefault="00BC136D" w:rsidP="00BC136D">
            <w:pPr>
              <w:rPr>
                <w:b/>
                <w:bCs/>
                <w:color w:val="auto"/>
              </w:rPr>
            </w:pPr>
            <w:r w:rsidRPr="00BC136D">
              <w:rPr>
                <w:b/>
                <w:bCs/>
                <w:color w:val="auto"/>
              </w:rPr>
              <w:t>Jul</w:t>
            </w:r>
          </w:p>
        </w:tc>
        <w:tc>
          <w:tcPr>
            <w:tcW w:w="630" w:type="dxa"/>
            <w:tcBorders>
              <w:top w:val="nil"/>
              <w:left w:val="nil"/>
              <w:bottom w:val="single" w:sz="4" w:space="0" w:color="auto"/>
              <w:right w:val="single" w:sz="4" w:space="0" w:color="auto"/>
            </w:tcBorders>
            <w:shd w:val="clear" w:color="auto" w:fill="auto"/>
            <w:noWrap/>
            <w:hideMark/>
          </w:tcPr>
          <w:p w14:paraId="0237AB3A" w14:textId="77777777" w:rsidR="00BC136D" w:rsidRPr="00BC136D" w:rsidRDefault="00BC136D" w:rsidP="00BC136D">
            <w:pPr>
              <w:rPr>
                <w:b/>
                <w:bCs/>
                <w:color w:val="auto"/>
              </w:rPr>
            </w:pPr>
            <w:r w:rsidRPr="00BC136D">
              <w:rPr>
                <w:b/>
                <w:bCs/>
                <w:color w:val="auto"/>
              </w:rPr>
              <w:t>Aug</w:t>
            </w:r>
          </w:p>
        </w:tc>
        <w:tc>
          <w:tcPr>
            <w:tcW w:w="570" w:type="dxa"/>
            <w:tcBorders>
              <w:top w:val="nil"/>
              <w:left w:val="nil"/>
              <w:bottom w:val="single" w:sz="4" w:space="0" w:color="auto"/>
              <w:right w:val="single" w:sz="4" w:space="0" w:color="auto"/>
            </w:tcBorders>
            <w:shd w:val="clear" w:color="auto" w:fill="auto"/>
            <w:noWrap/>
            <w:hideMark/>
          </w:tcPr>
          <w:p w14:paraId="2CB07FF3" w14:textId="50FD2C96" w:rsidR="00BC136D" w:rsidRPr="00BC136D" w:rsidRDefault="00BC136D" w:rsidP="00BC136D">
            <w:pPr>
              <w:rPr>
                <w:b/>
                <w:bCs/>
                <w:color w:val="auto"/>
              </w:rPr>
            </w:pPr>
            <w:r w:rsidRPr="00BC136D">
              <w:rPr>
                <w:b/>
                <w:bCs/>
                <w:color w:val="auto"/>
              </w:rPr>
              <w:t>Sep</w:t>
            </w:r>
          </w:p>
        </w:tc>
      </w:tr>
      <w:tr w:rsidR="00BC136D" w:rsidRPr="00BC136D" w14:paraId="621264A2" w14:textId="77777777" w:rsidTr="00BC136D">
        <w:trPr>
          <w:gridAfter w:val="1"/>
          <w:wAfter w:w="8" w:type="dxa"/>
          <w:trHeight w:val="286"/>
        </w:trPr>
        <w:tc>
          <w:tcPr>
            <w:tcW w:w="3865" w:type="dxa"/>
            <w:vMerge w:val="restart"/>
            <w:tcBorders>
              <w:left w:val="single" w:sz="4" w:space="0" w:color="auto"/>
              <w:right w:val="single" w:sz="4" w:space="0" w:color="auto"/>
            </w:tcBorders>
            <w:shd w:val="clear" w:color="auto" w:fill="auto"/>
            <w:hideMark/>
          </w:tcPr>
          <w:p w14:paraId="71CA6E0B" w14:textId="77777777" w:rsidR="00BC136D" w:rsidRPr="00BC136D" w:rsidRDefault="00BC136D" w:rsidP="00BC136D">
            <w:pPr>
              <w:rPr>
                <w:color w:val="auto"/>
              </w:rPr>
            </w:pPr>
            <w:r w:rsidRPr="00BC136D">
              <w:rPr>
                <w:color w:val="auto"/>
              </w:rPr>
              <w:t>Introduction and promotion of improved varieties and good agricultural practices (GAP) in new and old villages (Lead-WorldVeg)</w:t>
            </w:r>
          </w:p>
          <w:p w14:paraId="7DEC9BE5" w14:textId="77777777" w:rsidR="00BC136D" w:rsidRPr="00BC136D" w:rsidRDefault="00BC136D" w:rsidP="00BC136D">
            <w:pPr>
              <w:rPr>
                <w:color w:val="auto"/>
              </w:rPr>
            </w:pPr>
          </w:p>
        </w:tc>
        <w:tc>
          <w:tcPr>
            <w:tcW w:w="3420" w:type="dxa"/>
            <w:tcBorders>
              <w:top w:val="nil"/>
              <w:left w:val="nil"/>
              <w:bottom w:val="single" w:sz="4" w:space="0" w:color="auto"/>
              <w:right w:val="single" w:sz="4" w:space="0" w:color="auto"/>
            </w:tcBorders>
            <w:shd w:val="clear" w:color="auto" w:fill="auto"/>
            <w:hideMark/>
          </w:tcPr>
          <w:p w14:paraId="7925A2CA" w14:textId="1D1E9409" w:rsidR="00BC136D" w:rsidRPr="00BC136D" w:rsidRDefault="00BC136D" w:rsidP="00BC136D">
            <w:pPr>
              <w:rPr>
                <w:color w:val="auto"/>
              </w:rPr>
            </w:pPr>
            <w:r w:rsidRPr="00BC136D">
              <w:rPr>
                <w:color w:val="auto"/>
              </w:rPr>
              <w:t>Nursery establishment and nursery management practices</w:t>
            </w:r>
          </w:p>
        </w:tc>
        <w:tc>
          <w:tcPr>
            <w:tcW w:w="630" w:type="dxa"/>
            <w:tcBorders>
              <w:top w:val="nil"/>
              <w:left w:val="nil"/>
              <w:bottom w:val="single" w:sz="4" w:space="0" w:color="auto"/>
              <w:right w:val="single" w:sz="4" w:space="0" w:color="auto"/>
            </w:tcBorders>
          </w:tcPr>
          <w:p w14:paraId="33E3104D" w14:textId="77777777" w:rsidR="00BC136D" w:rsidRPr="00BC136D" w:rsidRDefault="00BC136D" w:rsidP="00BC136D">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8D08D"/>
            <w:noWrap/>
            <w:hideMark/>
          </w:tcPr>
          <w:p w14:paraId="28F529A0"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604A95D2"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auto"/>
            <w:noWrap/>
            <w:hideMark/>
          </w:tcPr>
          <w:p w14:paraId="28628A0F"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FFFFFF"/>
            <w:noWrap/>
            <w:hideMark/>
          </w:tcPr>
          <w:p w14:paraId="67572316"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FFFFFF"/>
            <w:noWrap/>
            <w:hideMark/>
          </w:tcPr>
          <w:p w14:paraId="14E9E154"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FFFFFF"/>
            <w:noWrap/>
            <w:hideMark/>
          </w:tcPr>
          <w:p w14:paraId="6B76214A"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FFFFFF"/>
            <w:noWrap/>
            <w:hideMark/>
          </w:tcPr>
          <w:p w14:paraId="2DE8028E"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FFFFFF"/>
            <w:noWrap/>
            <w:hideMark/>
          </w:tcPr>
          <w:p w14:paraId="38B6C001"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FFFFFF"/>
            <w:noWrap/>
            <w:hideMark/>
          </w:tcPr>
          <w:p w14:paraId="55F0A59A"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FFFFFF"/>
            <w:noWrap/>
            <w:hideMark/>
          </w:tcPr>
          <w:p w14:paraId="0C0DEA7A" w14:textId="77777777" w:rsidR="00BC136D" w:rsidRPr="00BC136D" w:rsidRDefault="00BC136D" w:rsidP="00BC136D">
            <w:pPr>
              <w:rPr>
                <w:color w:val="auto"/>
              </w:rPr>
            </w:pPr>
            <w:r w:rsidRPr="00BC136D">
              <w:rPr>
                <w:color w:val="auto"/>
              </w:rPr>
              <w:t> </w:t>
            </w:r>
          </w:p>
        </w:tc>
        <w:tc>
          <w:tcPr>
            <w:tcW w:w="570" w:type="dxa"/>
            <w:tcBorders>
              <w:top w:val="nil"/>
              <w:left w:val="nil"/>
              <w:bottom w:val="single" w:sz="4" w:space="0" w:color="auto"/>
              <w:right w:val="single" w:sz="4" w:space="0" w:color="auto"/>
            </w:tcBorders>
            <w:shd w:val="clear" w:color="auto" w:fill="auto"/>
            <w:noWrap/>
            <w:hideMark/>
          </w:tcPr>
          <w:p w14:paraId="0CE90285" w14:textId="77777777" w:rsidR="00BC136D" w:rsidRPr="00BC136D" w:rsidRDefault="00BC136D" w:rsidP="00BC136D">
            <w:pPr>
              <w:rPr>
                <w:color w:val="auto"/>
              </w:rPr>
            </w:pPr>
            <w:r w:rsidRPr="00BC136D">
              <w:rPr>
                <w:color w:val="auto"/>
              </w:rPr>
              <w:t> </w:t>
            </w:r>
          </w:p>
        </w:tc>
      </w:tr>
      <w:tr w:rsidR="00BC136D" w:rsidRPr="00BC136D" w14:paraId="4E668A89" w14:textId="77777777" w:rsidTr="00BC136D">
        <w:trPr>
          <w:gridAfter w:val="1"/>
          <w:wAfter w:w="8" w:type="dxa"/>
          <w:trHeight w:val="157"/>
        </w:trPr>
        <w:tc>
          <w:tcPr>
            <w:tcW w:w="3865" w:type="dxa"/>
            <w:vMerge/>
            <w:tcBorders>
              <w:left w:val="single" w:sz="4" w:space="0" w:color="auto"/>
              <w:right w:val="single" w:sz="4" w:space="0" w:color="auto"/>
            </w:tcBorders>
            <w:shd w:val="clear" w:color="auto" w:fill="auto"/>
            <w:hideMark/>
          </w:tcPr>
          <w:p w14:paraId="76AB7D28" w14:textId="77777777" w:rsidR="00BC136D" w:rsidRPr="00BC136D" w:rsidRDefault="00BC136D" w:rsidP="00BC136D">
            <w:pPr>
              <w:rPr>
                <w:color w:val="auto"/>
              </w:rPr>
            </w:pPr>
          </w:p>
        </w:tc>
        <w:tc>
          <w:tcPr>
            <w:tcW w:w="3420" w:type="dxa"/>
            <w:tcBorders>
              <w:top w:val="nil"/>
              <w:left w:val="nil"/>
              <w:bottom w:val="single" w:sz="4" w:space="0" w:color="auto"/>
              <w:right w:val="single" w:sz="4" w:space="0" w:color="auto"/>
            </w:tcBorders>
            <w:shd w:val="clear" w:color="auto" w:fill="auto"/>
            <w:hideMark/>
          </w:tcPr>
          <w:p w14:paraId="2BED4D5C" w14:textId="3921F024" w:rsidR="00BC136D" w:rsidRPr="00BC136D" w:rsidRDefault="00BC136D" w:rsidP="00BC136D">
            <w:pPr>
              <w:rPr>
                <w:color w:val="auto"/>
              </w:rPr>
            </w:pPr>
            <w:r w:rsidRPr="00BC136D">
              <w:rPr>
                <w:color w:val="auto"/>
              </w:rPr>
              <w:t xml:space="preserve">Establish research trials plot and transplant seedlings (practices) </w:t>
            </w:r>
          </w:p>
        </w:tc>
        <w:tc>
          <w:tcPr>
            <w:tcW w:w="630" w:type="dxa"/>
            <w:tcBorders>
              <w:top w:val="nil"/>
              <w:left w:val="nil"/>
              <w:bottom w:val="single" w:sz="4" w:space="0" w:color="auto"/>
              <w:right w:val="single" w:sz="4" w:space="0" w:color="auto"/>
            </w:tcBorders>
          </w:tcPr>
          <w:p w14:paraId="49BD9691" w14:textId="77777777" w:rsidR="00BC136D" w:rsidRPr="00BC136D" w:rsidRDefault="00BC136D" w:rsidP="00BC136D">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14:paraId="094611D8"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602744CA"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5D86D17F"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181FE65B"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uto"/>
            <w:noWrap/>
            <w:hideMark/>
          </w:tcPr>
          <w:p w14:paraId="1AD4F625"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uto"/>
            <w:noWrap/>
            <w:hideMark/>
          </w:tcPr>
          <w:p w14:paraId="76F3AF0C"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uto"/>
            <w:noWrap/>
            <w:hideMark/>
          </w:tcPr>
          <w:p w14:paraId="7D8F55BE"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auto"/>
            <w:noWrap/>
            <w:hideMark/>
          </w:tcPr>
          <w:p w14:paraId="7ED959EC"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auto"/>
            <w:noWrap/>
            <w:hideMark/>
          </w:tcPr>
          <w:p w14:paraId="735BB555"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uto"/>
            <w:noWrap/>
            <w:hideMark/>
          </w:tcPr>
          <w:p w14:paraId="20486ECC" w14:textId="77777777" w:rsidR="00BC136D" w:rsidRPr="00BC136D" w:rsidRDefault="00BC136D" w:rsidP="00BC136D">
            <w:pPr>
              <w:rPr>
                <w:color w:val="auto"/>
              </w:rPr>
            </w:pPr>
            <w:r w:rsidRPr="00BC136D">
              <w:rPr>
                <w:color w:val="auto"/>
              </w:rPr>
              <w:t> </w:t>
            </w:r>
          </w:p>
        </w:tc>
        <w:tc>
          <w:tcPr>
            <w:tcW w:w="570" w:type="dxa"/>
            <w:tcBorders>
              <w:top w:val="nil"/>
              <w:left w:val="nil"/>
              <w:bottom w:val="single" w:sz="4" w:space="0" w:color="auto"/>
              <w:right w:val="single" w:sz="4" w:space="0" w:color="auto"/>
            </w:tcBorders>
            <w:shd w:val="clear" w:color="auto" w:fill="auto"/>
            <w:noWrap/>
            <w:hideMark/>
          </w:tcPr>
          <w:p w14:paraId="15CF57C3" w14:textId="77777777" w:rsidR="00BC136D" w:rsidRPr="00BC136D" w:rsidRDefault="00BC136D" w:rsidP="00BC136D">
            <w:pPr>
              <w:rPr>
                <w:color w:val="auto"/>
              </w:rPr>
            </w:pPr>
            <w:r w:rsidRPr="00BC136D">
              <w:rPr>
                <w:color w:val="auto"/>
              </w:rPr>
              <w:t> </w:t>
            </w:r>
          </w:p>
        </w:tc>
      </w:tr>
      <w:tr w:rsidR="00BC136D" w:rsidRPr="00BC136D" w14:paraId="37C67817" w14:textId="77777777" w:rsidTr="00BC136D">
        <w:trPr>
          <w:gridAfter w:val="1"/>
          <w:wAfter w:w="8" w:type="dxa"/>
          <w:trHeight w:val="223"/>
        </w:trPr>
        <w:tc>
          <w:tcPr>
            <w:tcW w:w="3865" w:type="dxa"/>
            <w:vMerge/>
            <w:tcBorders>
              <w:left w:val="single" w:sz="4" w:space="0" w:color="auto"/>
              <w:right w:val="single" w:sz="4" w:space="0" w:color="auto"/>
            </w:tcBorders>
            <w:shd w:val="clear" w:color="auto" w:fill="auto"/>
            <w:hideMark/>
          </w:tcPr>
          <w:p w14:paraId="4EDD9A89" w14:textId="77777777" w:rsidR="00BC136D" w:rsidRPr="00BC136D" w:rsidRDefault="00BC136D" w:rsidP="00BC136D">
            <w:pPr>
              <w:rPr>
                <w:color w:val="auto"/>
              </w:rPr>
            </w:pPr>
          </w:p>
        </w:tc>
        <w:tc>
          <w:tcPr>
            <w:tcW w:w="3420" w:type="dxa"/>
            <w:tcBorders>
              <w:top w:val="nil"/>
              <w:left w:val="nil"/>
              <w:bottom w:val="single" w:sz="4" w:space="0" w:color="auto"/>
              <w:right w:val="single" w:sz="4" w:space="0" w:color="auto"/>
            </w:tcBorders>
            <w:shd w:val="clear" w:color="auto" w:fill="auto"/>
            <w:hideMark/>
          </w:tcPr>
          <w:p w14:paraId="267E61C6" w14:textId="66066ADE" w:rsidR="00BC136D" w:rsidRPr="00BC136D" w:rsidRDefault="00BC136D" w:rsidP="00BC136D">
            <w:pPr>
              <w:rPr>
                <w:color w:val="auto"/>
              </w:rPr>
            </w:pPr>
            <w:r w:rsidRPr="00BC136D">
              <w:rPr>
                <w:color w:val="auto"/>
              </w:rPr>
              <w:t>Distribution of seed kits (distribution of seed kits to trainees)</w:t>
            </w:r>
          </w:p>
        </w:tc>
        <w:tc>
          <w:tcPr>
            <w:tcW w:w="630" w:type="dxa"/>
            <w:tcBorders>
              <w:top w:val="nil"/>
              <w:left w:val="nil"/>
              <w:bottom w:val="single" w:sz="4" w:space="0" w:color="auto"/>
              <w:right w:val="single" w:sz="4" w:space="0" w:color="auto"/>
            </w:tcBorders>
          </w:tcPr>
          <w:p w14:paraId="5979A0E6" w14:textId="77777777" w:rsidR="00BC136D" w:rsidRPr="00BC136D" w:rsidRDefault="00BC136D" w:rsidP="00BC136D">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14:paraId="2A1E8BB2"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70E1F3F8"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275955CD"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293D51BF"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3075CFAC"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000000" w:fill="A9D08E"/>
            <w:noWrap/>
            <w:hideMark/>
          </w:tcPr>
          <w:p w14:paraId="32ACD7AC"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000000" w:fill="A9D08E"/>
            <w:noWrap/>
            <w:hideMark/>
          </w:tcPr>
          <w:p w14:paraId="2BDAA153"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000000" w:fill="A9D08E"/>
            <w:noWrap/>
            <w:hideMark/>
          </w:tcPr>
          <w:p w14:paraId="7D6BBDB2"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auto"/>
            <w:noWrap/>
            <w:hideMark/>
          </w:tcPr>
          <w:p w14:paraId="29595FFC"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uto"/>
            <w:noWrap/>
            <w:hideMark/>
          </w:tcPr>
          <w:p w14:paraId="64C40602" w14:textId="77777777" w:rsidR="00BC136D" w:rsidRPr="00BC136D" w:rsidRDefault="00BC136D" w:rsidP="00BC136D">
            <w:pPr>
              <w:rPr>
                <w:color w:val="auto"/>
              </w:rPr>
            </w:pPr>
            <w:r w:rsidRPr="00BC136D">
              <w:rPr>
                <w:color w:val="auto"/>
              </w:rPr>
              <w:t> </w:t>
            </w:r>
          </w:p>
        </w:tc>
        <w:tc>
          <w:tcPr>
            <w:tcW w:w="570" w:type="dxa"/>
            <w:tcBorders>
              <w:top w:val="nil"/>
              <w:left w:val="nil"/>
              <w:bottom w:val="single" w:sz="4" w:space="0" w:color="auto"/>
              <w:right w:val="single" w:sz="4" w:space="0" w:color="auto"/>
            </w:tcBorders>
            <w:shd w:val="clear" w:color="auto" w:fill="auto"/>
            <w:noWrap/>
            <w:hideMark/>
          </w:tcPr>
          <w:p w14:paraId="4F277529" w14:textId="77777777" w:rsidR="00BC136D" w:rsidRPr="00BC136D" w:rsidRDefault="00BC136D" w:rsidP="00BC136D">
            <w:pPr>
              <w:rPr>
                <w:color w:val="auto"/>
              </w:rPr>
            </w:pPr>
            <w:r w:rsidRPr="00BC136D">
              <w:rPr>
                <w:color w:val="auto"/>
              </w:rPr>
              <w:t> </w:t>
            </w:r>
          </w:p>
        </w:tc>
      </w:tr>
      <w:tr w:rsidR="00BC136D" w:rsidRPr="00BC136D" w14:paraId="47AE8026" w14:textId="77777777" w:rsidTr="00BC136D">
        <w:trPr>
          <w:gridAfter w:val="1"/>
          <w:wAfter w:w="8" w:type="dxa"/>
          <w:trHeight w:val="187"/>
        </w:trPr>
        <w:tc>
          <w:tcPr>
            <w:tcW w:w="3865" w:type="dxa"/>
            <w:vMerge/>
            <w:tcBorders>
              <w:left w:val="single" w:sz="4" w:space="0" w:color="auto"/>
              <w:right w:val="single" w:sz="4" w:space="0" w:color="auto"/>
            </w:tcBorders>
            <w:shd w:val="clear" w:color="auto" w:fill="auto"/>
            <w:hideMark/>
          </w:tcPr>
          <w:p w14:paraId="53F9EE29" w14:textId="77777777" w:rsidR="00BC136D" w:rsidRPr="00BC136D" w:rsidRDefault="00BC136D" w:rsidP="00BC136D">
            <w:pPr>
              <w:rPr>
                <w:color w:val="auto"/>
              </w:rPr>
            </w:pPr>
          </w:p>
        </w:tc>
        <w:tc>
          <w:tcPr>
            <w:tcW w:w="3420" w:type="dxa"/>
            <w:tcBorders>
              <w:top w:val="nil"/>
              <w:left w:val="nil"/>
              <w:bottom w:val="single" w:sz="4" w:space="0" w:color="auto"/>
              <w:right w:val="single" w:sz="4" w:space="0" w:color="auto"/>
            </w:tcBorders>
            <w:shd w:val="clear" w:color="auto" w:fill="auto"/>
            <w:hideMark/>
          </w:tcPr>
          <w:p w14:paraId="363272A3" w14:textId="77777777" w:rsidR="00BC136D" w:rsidRPr="00BC136D" w:rsidRDefault="00BC136D" w:rsidP="00BC136D">
            <w:pPr>
              <w:rPr>
                <w:color w:val="auto"/>
              </w:rPr>
            </w:pPr>
            <w:r w:rsidRPr="00BC136D">
              <w:rPr>
                <w:color w:val="auto"/>
              </w:rPr>
              <w:t>Good agricultural practices (GAP) and IPM practices</w:t>
            </w:r>
          </w:p>
        </w:tc>
        <w:tc>
          <w:tcPr>
            <w:tcW w:w="630" w:type="dxa"/>
            <w:tcBorders>
              <w:top w:val="nil"/>
              <w:left w:val="nil"/>
              <w:bottom w:val="single" w:sz="4" w:space="0" w:color="auto"/>
              <w:right w:val="single" w:sz="4" w:space="0" w:color="auto"/>
            </w:tcBorders>
          </w:tcPr>
          <w:p w14:paraId="4864A597" w14:textId="77777777" w:rsidR="00BC136D" w:rsidRPr="00BC136D" w:rsidRDefault="00BC136D" w:rsidP="00BC136D">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14:paraId="58316B8B"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uto"/>
            <w:noWrap/>
            <w:hideMark/>
          </w:tcPr>
          <w:p w14:paraId="7AF79D97"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0865B1DB"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4064C5BF"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75030A26"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000000" w:fill="A9D08E"/>
            <w:noWrap/>
            <w:hideMark/>
          </w:tcPr>
          <w:p w14:paraId="10A944E0"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000000" w:fill="A9D08E"/>
            <w:noWrap/>
            <w:hideMark/>
          </w:tcPr>
          <w:p w14:paraId="48C3FC99"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000000" w:fill="A9D08E"/>
            <w:noWrap/>
            <w:hideMark/>
          </w:tcPr>
          <w:p w14:paraId="21BE4E67"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auto"/>
            <w:noWrap/>
            <w:hideMark/>
          </w:tcPr>
          <w:p w14:paraId="1CD29093"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uto"/>
            <w:noWrap/>
            <w:hideMark/>
          </w:tcPr>
          <w:p w14:paraId="550111FF" w14:textId="77777777" w:rsidR="00BC136D" w:rsidRPr="00BC136D" w:rsidRDefault="00BC136D" w:rsidP="00BC136D">
            <w:pPr>
              <w:rPr>
                <w:color w:val="auto"/>
              </w:rPr>
            </w:pPr>
            <w:r w:rsidRPr="00BC136D">
              <w:rPr>
                <w:color w:val="auto"/>
              </w:rPr>
              <w:t> </w:t>
            </w:r>
          </w:p>
        </w:tc>
        <w:tc>
          <w:tcPr>
            <w:tcW w:w="570" w:type="dxa"/>
            <w:tcBorders>
              <w:top w:val="nil"/>
              <w:left w:val="nil"/>
              <w:bottom w:val="single" w:sz="4" w:space="0" w:color="auto"/>
              <w:right w:val="single" w:sz="4" w:space="0" w:color="auto"/>
            </w:tcBorders>
            <w:shd w:val="clear" w:color="auto" w:fill="auto"/>
            <w:noWrap/>
            <w:hideMark/>
          </w:tcPr>
          <w:p w14:paraId="251C3F20" w14:textId="77777777" w:rsidR="00BC136D" w:rsidRPr="00BC136D" w:rsidRDefault="00BC136D" w:rsidP="00BC136D">
            <w:pPr>
              <w:rPr>
                <w:color w:val="auto"/>
              </w:rPr>
            </w:pPr>
            <w:r w:rsidRPr="00BC136D">
              <w:rPr>
                <w:color w:val="auto"/>
              </w:rPr>
              <w:t> </w:t>
            </w:r>
          </w:p>
        </w:tc>
      </w:tr>
      <w:tr w:rsidR="00BC136D" w:rsidRPr="00BC136D" w14:paraId="64F12DF6" w14:textId="77777777" w:rsidTr="00BC136D">
        <w:trPr>
          <w:gridAfter w:val="1"/>
          <w:wAfter w:w="8" w:type="dxa"/>
          <w:trHeight w:val="273"/>
        </w:trPr>
        <w:tc>
          <w:tcPr>
            <w:tcW w:w="3865" w:type="dxa"/>
            <w:vMerge/>
            <w:tcBorders>
              <w:left w:val="single" w:sz="4" w:space="0" w:color="auto"/>
              <w:right w:val="single" w:sz="4" w:space="0" w:color="auto"/>
            </w:tcBorders>
            <w:hideMark/>
          </w:tcPr>
          <w:p w14:paraId="0C76FD43" w14:textId="77777777" w:rsidR="00BC136D" w:rsidRPr="00BC136D" w:rsidRDefault="00BC136D" w:rsidP="00BC136D">
            <w:pPr>
              <w:rPr>
                <w:color w:val="auto"/>
              </w:rPr>
            </w:pPr>
          </w:p>
        </w:tc>
        <w:tc>
          <w:tcPr>
            <w:tcW w:w="3420" w:type="dxa"/>
            <w:tcBorders>
              <w:top w:val="nil"/>
              <w:left w:val="nil"/>
              <w:bottom w:val="single" w:sz="4" w:space="0" w:color="auto"/>
              <w:right w:val="single" w:sz="4" w:space="0" w:color="auto"/>
            </w:tcBorders>
            <w:shd w:val="clear" w:color="auto" w:fill="auto"/>
            <w:hideMark/>
          </w:tcPr>
          <w:p w14:paraId="4BDEA372" w14:textId="77777777" w:rsidR="00BC136D" w:rsidRPr="00BC136D" w:rsidRDefault="00BC136D" w:rsidP="00BC136D">
            <w:pPr>
              <w:rPr>
                <w:color w:val="auto"/>
              </w:rPr>
            </w:pPr>
            <w:r w:rsidRPr="00BC136D">
              <w:rPr>
                <w:color w:val="auto"/>
              </w:rPr>
              <w:t>Proper harvesting and post-harvest principles and technologies</w:t>
            </w:r>
          </w:p>
        </w:tc>
        <w:tc>
          <w:tcPr>
            <w:tcW w:w="630" w:type="dxa"/>
            <w:tcBorders>
              <w:top w:val="nil"/>
              <w:left w:val="nil"/>
              <w:bottom w:val="single" w:sz="4" w:space="0" w:color="auto"/>
              <w:right w:val="single" w:sz="4" w:space="0" w:color="auto"/>
            </w:tcBorders>
          </w:tcPr>
          <w:p w14:paraId="3731176B" w14:textId="77777777" w:rsidR="00BC136D" w:rsidRPr="00BC136D" w:rsidRDefault="00BC136D" w:rsidP="00BC136D">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14:paraId="715C36E4"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uto"/>
            <w:noWrap/>
            <w:hideMark/>
          </w:tcPr>
          <w:p w14:paraId="79B2AC8E"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auto"/>
            <w:noWrap/>
            <w:hideMark/>
          </w:tcPr>
          <w:p w14:paraId="5692BACC"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uto"/>
            <w:noWrap/>
            <w:hideMark/>
          </w:tcPr>
          <w:p w14:paraId="5614FDA6"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uto"/>
            <w:noWrap/>
            <w:hideMark/>
          </w:tcPr>
          <w:p w14:paraId="7E53A577"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000000" w:fill="A9D08E"/>
            <w:noWrap/>
            <w:hideMark/>
          </w:tcPr>
          <w:p w14:paraId="69FFB01A"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000000" w:fill="A9D08E"/>
            <w:noWrap/>
            <w:hideMark/>
          </w:tcPr>
          <w:p w14:paraId="1113C89D"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000000" w:fill="A9D08E"/>
            <w:noWrap/>
            <w:hideMark/>
          </w:tcPr>
          <w:p w14:paraId="3F03E97B"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FFFFFF"/>
            <w:noWrap/>
            <w:hideMark/>
          </w:tcPr>
          <w:p w14:paraId="1420E13D"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FFFFFF"/>
            <w:noWrap/>
            <w:hideMark/>
          </w:tcPr>
          <w:p w14:paraId="4C6D948F" w14:textId="77777777" w:rsidR="00BC136D" w:rsidRPr="00BC136D" w:rsidRDefault="00BC136D" w:rsidP="00BC136D">
            <w:pPr>
              <w:rPr>
                <w:color w:val="auto"/>
              </w:rPr>
            </w:pPr>
            <w:r w:rsidRPr="00BC136D">
              <w:rPr>
                <w:color w:val="auto"/>
              </w:rPr>
              <w:t> </w:t>
            </w:r>
          </w:p>
        </w:tc>
        <w:tc>
          <w:tcPr>
            <w:tcW w:w="570" w:type="dxa"/>
            <w:tcBorders>
              <w:top w:val="nil"/>
              <w:left w:val="nil"/>
              <w:bottom w:val="single" w:sz="4" w:space="0" w:color="auto"/>
              <w:right w:val="single" w:sz="4" w:space="0" w:color="auto"/>
            </w:tcBorders>
            <w:shd w:val="clear" w:color="auto" w:fill="auto"/>
            <w:noWrap/>
            <w:hideMark/>
          </w:tcPr>
          <w:p w14:paraId="22E92305" w14:textId="77777777" w:rsidR="00BC136D" w:rsidRPr="00BC136D" w:rsidRDefault="00BC136D" w:rsidP="00BC136D">
            <w:pPr>
              <w:rPr>
                <w:color w:val="auto"/>
              </w:rPr>
            </w:pPr>
            <w:r w:rsidRPr="00BC136D">
              <w:rPr>
                <w:color w:val="auto"/>
              </w:rPr>
              <w:t> </w:t>
            </w:r>
          </w:p>
        </w:tc>
      </w:tr>
      <w:tr w:rsidR="00BC136D" w:rsidRPr="00BC136D" w14:paraId="1F767052" w14:textId="77777777" w:rsidTr="00BC136D">
        <w:trPr>
          <w:gridAfter w:val="1"/>
          <w:wAfter w:w="8" w:type="dxa"/>
          <w:trHeight w:val="229"/>
        </w:trPr>
        <w:tc>
          <w:tcPr>
            <w:tcW w:w="3865" w:type="dxa"/>
            <w:vMerge/>
            <w:tcBorders>
              <w:left w:val="single" w:sz="4" w:space="0" w:color="auto"/>
              <w:bottom w:val="single" w:sz="4" w:space="0" w:color="auto"/>
              <w:right w:val="single" w:sz="4" w:space="0" w:color="auto"/>
            </w:tcBorders>
            <w:shd w:val="clear" w:color="auto" w:fill="auto"/>
            <w:hideMark/>
          </w:tcPr>
          <w:p w14:paraId="137D2A96" w14:textId="77777777" w:rsidR="00BC136D" w:rsidRPr="00BC136D" w:rsidRDefault="00BC136D" w:rsidP="00BC136D">
            <w:pPr>
              <w:rPr>
                <w:color w:val="auto"/>
              </w:rPr>
            </w:pPr>
          </w:p>
        </w:tc>
        <w:tc>
          <w:tcPr>
            <w:tcW w:w="3420" w:type="dxa"/>
            <w:tcBorders>
              <w:top w:val="nil"/>
              <w:left w:val="nil"/>
              <w:bottom w:val="single" w:sz="4" w:space="0" w:color="auto"/>
              <w:right w:val="single" w:sz="4" w:space="0" w:color="auto"/>
            </w:tcBorders>
            <w:shd w:val="clear" w:color="auto" w:fill="auto"/>
          </w:tcPr>
          <w:p w14:paraId="43D76567" w14:textId="77777777" w:rsidR="00BC136D" w:rsidRPr="00BC136D" w:rsidRDefault="00BC136D" w:rsidP="00BC136D">
            <w:pPr>
              <w:rPr>
                <w:color w:val="auto"/>
              </w:rPr>
            </w:pPr>
            <w:r w:rsidRPr="00BC136D">
              <w:rPr>
                <w:color w:val="auto"/>
              </w:rPr>
              <w:t>Data collection/seasonal transects/FGD</w:t>
            </w:r>
          </w:p>
        </w:tc>
        <w:tc>
          <w:tcPr>
            <w:tcW w:w="630" w:type="dxa"/>
            <w:tcBorders>
              <w:top w:val="nil"/>
              <w:left w:val="nil"/>
              <w:bottom w:val="single" w:sz="4" w:space="0" w:color="auto"/>
              <w:right w:val="single" w:sz="4" w:space="0" w:color="auto"/>
            </w:tcBorders>
          </w:tcPr>
          <w:p w14:paraId="395A0100" w14:textId="77777777" w:rsidR="00BC136D" w:rsidRPr="00BC136D" w:rsidRDefault="00BC136D" w:rsidP="00BC136D">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8D08D"/>
            <w:noWrap/>
            <w:hideMark/>
          </w:tcPr>
          <w:p w14:paraId="4CE53C02"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113BFEDB"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45ACE123"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1445E3CB"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5840A1AF"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4287A698"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690EDDE6"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7A63A1BC"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C5E0B3"/>
            <w:noWrap/>
            <w:hideMark/>
          </w:tcPr>
          <w:p w14:paraId="5B4099B0"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C5E0B3"/>
            <w:noWrap/>
            <w:hideMark/>
          </w:tcPr>
          <w:p w14:paraId="5854E075" w14:textId="77777777" w:rsidR="00BC136D" w:rsidRPr="00BC136D" w:rsidRDefault="00BC136D" w:rsidP="00BC136D">
            <w:pPr>
              <w:rPr>
                <w:color w:val="auto"/>
              </w:rPr>
            </w:pPr>
            <w:r w:rsidRPr="00BC136D">
              <w:rPr>
                <w:color w:val="auto"/>
              </w:rPr>
              <w:t> </w:t>
            </w:r>
          </w:p>
        </w:tc>
        <w:tc>
          <w:tcPr>
            <w:tcW w:w="570" w:type="dxa"/>
            <w:tcBorders>
              <w:top w:val="nil"/>
              <w:left w:val="nil"/>
              <w:bottom w:val="single" w:sz="4" w:space="0" w:color="auto"/>
              <w:right w:val="single" w:sz="4" w:space="0" w:color="auto"/>
            </w:tcBorders>
            <w:shd w:val="clear" w:color="auto" w:fill="auto"/>
            <w:noWrap/>
            <w:hideMark/>
          </w:tcPr>
          <w:p w14:paraId="4B33DB72" w14:textId="77777777" w:rsidR="00BC136D" w:rsidRPr="00BC136D" w:rsidRDefault="00BC136D" w:rsidP="00BC136D">
            <w:pPr>
              <w:rPr>
                <w:color w:val="auto"/>
              </w:rPr>
            </w:pPr>
            <w:r w:rsidRPr="00BC136D">
              <w:rPr>
                <w:color w:val="auto"/>
              </w:rPr>
              <w:t> </w:t>
            </w:r>
          </w:p>
        </w:tc>
      </w:tr>
      <w:tr w:rsidR="00BC136D" w:rsidRPr="00BC136D" w14:paraId="08C03E3C" w14:textId="77777777" w:rsidTr="00BC136D">
        <w:trPr>
          <w:gridAfter w:val="1"/>
          <w:wAfter w:w="8" w:type="dxa"/>
          <w:trHeight w:val="273"/>
        </w:trPr>
        <w:tc>
          <w:tcPr>
            <w:tcW w:w="3865" w:type="dxa"/>
            <w:tcBorders>
              <w:top w:val="single" w:sz="4" w:space="0" w:color="auto"/>
              <w:left w:val="single" w:sz="4" w:space="0" w:color="auto"/>
              <w:bottom w:val="single" w:sz="4" w:space="0" w:color="auto"/>
              <w:right w:val="single" w:sz="4" w:space="0" w:color="auto"/>
            </w:tcBorders>
            <w:shd w:val="clear" w:color="auto" w:fill="auto"/>
          </w:tcPr>
          <w:p w14:paraId="1DBFAD58" w14:textId="77777777" w:rsidR="00BC136D" w:rsidRPr="00BC136D" w:rsidRDefault="00BC136D" w:rsidP="00BC136D">
            <w:pPr>
              <w:rPr>
                <w:color w:val="auto"/>
              </w:rPr>
            </w:pPr>
            <w:r w:rsidRPr="00BC136D">
              <w:rPr>
                <w:color w:val="auto"/>
              </w:rPr>
              <w:t>Community empowerment (Lead: WorldVeg)</w:t>
            </w:r>
          </w:p>
        </w:tc>
        <w:tc>
          <w:tcPr>
            <w:tcW w:w="3420" w:type="dxa"/>
            <w:tcBorders>
              <w:top w:val="nil"/>
              <w:left w:val="nil"/>
              <w:bottom w:val="single" w:sz="4" w:space="0" w:color="auto"/>
              <w:right w:val="single" w:sz="4" w:space="0" w:color="auto"/>
            </w:tcBorders>
            <w:shd w:val="clear" w:color="auto" w:fill="auto"/>
          </w:tcPr>
          <w:p w14:paraId="5D69BB3F" w14:textId="77777777" w:rsidR="00BC136D" w:rsidRPr="00BC136D" w:rsidRDefault="00BC136D" w:rsidP="00BC136D">
            <w:pPr>
              <w:rPr>
                <w:color w:val="auto"/>
              </w:rPr>
            </w:pPr>
            <w:r w:rsidRPr="00BC136D">
              <w:rPr>
                <w:color w:val="auto"/>
              </w:rPr>
              <w:t>1 Field day</w:t>
            </w:r>
          </w:p>
        </w:tc>
        <w:tc>
          <w:tcPr>
            <w:tcW w:w="630" w:type="dxa"/>
            <w:tcBorders>
              <w:top w:val="nil"/>
              <w:left w:val="nil"/>
              <w:bottom w:val="single" w:sz="4" w:space="0" w:color="auto"/>
              <w:right w:val="single" w:sz="4" w:space="0" w:color="auto"/>
            </w:tcBorders>
            <w:shd w:val="clear" w:color="auto" w:fill="FFFFFF"/>
          </w:tcPr>
          <w:p w14:paraId="3C413528" w14:textId="77777777" w:rsidR="00BC136D" w:rsidRPr="00BC136D" w:rsidRDefault="00BC136D" w:rsidP="00BC136D">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FFFFFF"/>
            <w:noWrap/>
          </w:tcPr>
          <w:p w14:paraId="2CA10E22"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FFFFFF"/>
            <w:noWrap/>
          </w:tcPr>
          <w:p w14:paraId="39A7F695"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FFFFFF"/>
            <w:noWrap/>
          </w:tcPr>
          <w:p w14:paraId="7BAB8FDC"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FFFFFF"/>
            <w:noWrap/>
          </w:tcPr>
          <w:p w14:paraId="7FBAF409"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FFFFFF"/>
            <w:noWrap/>
          </w:tcPr>
          <w:p w14:paraId="42310D0F"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FFFFFF"/>
            <w:noWrap/>
          </w:tcPr>
          <w:p w14:paraId="6ECEC1CD"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8D08D"/>
            <w:noWrap/>
          </w:tcPr>
          <w:p w14:paraId="0CEDCF03"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FFFFFF"/>
            <w:noWrap/>
          </w:tcPr>
          <w:p w14:paraId="1A2B4B2F"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FFFFFF"/>
            <w:noWrap/>
          </w:tcPr>
          <w:p w14:paraId="09EFFA2F"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FFFFFF"/>
            <w:noWrap/>
          </w:tcPr>
          <w:p w14:paraId="565D81B7" w14:textId="77777777" w:rsidR="00BC136D" w:rsidRPr="00BC136D" w:rsidRDefault="00BC136D" w:rsidP="00BC136D">
            <w:pPr>
              <w:rPr>
                <w:color w:val="auto"/>
              </w:rPr>
            </w:pPr>
          </w:p>
        </w:tc>
        <w:tc>
          <w:tcPr>
            <w:tcW w:w="570" w:type="dxa"/>
            <w:tcBorders>
              <w:top w:val="nil"/>
              <w:left w:val="nil"/>
              <w:bottom w:val="single" w:sz="4" w:space="0" w:color="auto"/>
              <w:right w:val="single" w:sz="4" w:space="0" w:color="auto"/>
            </w:tcBorders>
            <w:shd w:val="clear" w:color="auto" w:fill="auto"/>
            <w:noWrap/>
          </w:tcPr>
          <w:p w14:paraId="5C461C80" w14:textId="77777777" w:rsidR="00BC136D" w:rsidRPr="00BC136D" w:rsidRDefault="00BC136D" w:rsidP="00BC136D">
            <w:pPr>
              <w:rPr>
                <w:color w:val="auto"/>
              </w:rPr>
            </w:pPr>
          </w:p>
        </w:tc>
      </w:tr>
      <w:tr w:rsidR="00BC136D" w:rsidRPr="00BC136D" w14:paraId="1B74029E" w14:textId="77777777" w:rsidTr="00BC136D">
        <w:trPr>
          <w:gridAfter w:val="1"/>
          <w:wAfter w:w="8" w:type="dxa"/>
          <w:trHeight w:val="273"/>
        </w:trPr>
        <w:tc>
          <w:tcPr>
            <w:tcW w:w="3865" w:type="dxa"/>
            <w:vMerge w:val="restart"/>
            <w:tcBorders>
              <w:top w:val="single" w:sz="4" w:space="0" w:color="auto"/>
              <w:left w:val="single" w:sz="4" w:space="0" w:color="auto"/>
              <w:bottom w:val="single" w:sz="4" w:space="0" w:color="auto"/>
              <w:right w:val="single" w:sz="4" w:space="0" w:color="auto"/>
            </w:tcBorders>
            <w:shd w:val="clear" w:color="auto" w:fill="auto"/>
          </w:tcPr>
          <w:p w14:paraId="52202E35" w14:textId="77777777" w:rsidR="00BC136D" w:rsidRPr="00BC136D" w:rsidRDefault="00BC136D" w:rsidP="00BC136D">
            <w:pPr>
              <w:rPr>
                <w:color w:val="auto"/>
              </w:rPr>
            </w:pPr>
            <w:r w:rsidRPr="00BC136D">
              <w:rPr>
                <w:color w:val="auto"/>
              </w:rPr>
              <w:t>Backstopping IDP to scale improved management practice in new villages (Lead: IDP)</w:t>
            </w:r>
          </w:p>
        </w:tc>
        <w:tc>
          <w:tcPr>
            <w:tcW w:w="3420" w:type="dxa"/>
            <w:tcBorders>
              <w:top w:val="nil"/>
              <w:left w:val="nil"/>
              <w:bottom w:val="single" w:sz="4" w:space="0" w:color="auto"/>
              <w:right w:val="single" w:sz="4" w:space="0" w:color="auto"/>
            </w:tcBorders>
            <w:shd w:val="clear" w:color="auto" w:fill="auto"/>
          </w:tcPr>
          <w:p w14:paraId="379979C0" w14:textId="77777777" w:rsidR="00BC136D" w:rsidRPr="00BC136D" w:rsidRDefault="00BC136D" w:rsidP="00BC136D">
            <w:pPr>
              <w:rPr>
                <w:color w:val="auto"/>
              </w:rPr>
            </w:pPr>
            <w:r w:rsidRPr="00BC136D">
              <w:rPr>
                <w:color w:val="auto"/>
              </w:rPr>
              <w:t>Participate in awareness creation (vegetable farming as a business (value chain thinking)</w:t>
            </w:r>
          </w:p>
        </w:tc>
        <w:tc>
          <w:tcPr>
            <w:tcW w:w="630" w:type="dxa"/>
            <w:tcBorders>
              <w:top w:val="nil"/>
              <w:left w:val="nil"/>
              <w:bottom w:val="single" w:sz="4" w:space="0" w:color="auto"/>
              <w:right w:val="single" w:sz="4" w:space="0" w:color="auto"/>
            </w:tcBorders>
            <w:shd w:val="clear" w:color="auto" w:fill="A8D08D"/>
          </w:tcPr>
          <w:p w14:paraId="15E09411" w14:textId="77777777" w:rsidR="00BC136D" w:rsidRPr="00BC136D" w:rsidRDefault="00BC136D" w:rsidP="00BC136D">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8D08D"/>
            <w:noWrap/>
          </w:tcPr>
          <w:p w14:paraId="639D176E"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uto"/>
            <w:noWrap/>
          </w:tcPr>
          <w:p w14:paraId="1C98CD33"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auto"/>
            <w:noWrap/>
          </w:tcPr>
          <w:p w14:paraId="2D04E922"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FFFFFF"/>
            <w:noWrap/>
          </w:tcPr>
          <w:p w14:paraId="30707B65"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8D08D"/>
            <w:noWrap/>
          </w:tcPr>
          <w:p w14:paraId="663A9473"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8D08D"/>
            <w:noWrap/>
          </w:tcPr>
          <w:p w14:paraId="705DF9E8"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8D08D"/>
            <w:noWrap/>
          </w:tcPr>
          <w:p w14:paraId="60493C54"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A8D08D"/>
            <w:noWrap/>
          </w:tcPr>
          <w:p w14:paraId="749C56E0"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A8D08D"/>
            <w:noWrap/>
          </w:tcPr>
          <w:p w14:paraId="2CBDD2F3"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C5E0B3"/>
            <w:noWrap/>
          </w:tcPr>
          <w:p w14:paraId="09528C9F" w14:textId="77777777" w:rsidR="00BC136D" w:rsidRPr="00BC136D" w:rsidRDefault="00BC136D" w:rsidP="00BC136D">
            <w:pPr>
              <w:rPr>
                <w:color w:val="auto"/>
              </w:rPr>
            </w:pPr>
          </w:p>
        </w:tc>
        <w:tc>
          <w:tcPr>
            <w:tcW w:w="570" w:type="dxa"/>
            <w:tcBorders>
              <w:top w:val="nil"/>
              <w:left w:val="nil"/>
              <w:bottom w:val="single" w:sz="4" w:space="0" w:color="auto"/>
              <w:right w:val="single" w:sz="4" w:space="0" w:color="auto"/>
            </w:tcBorders>
            <w:shd w:val="clear" w:color="auto" w:fill="auto"/>
            <w:noWrap/>
          </w:tcPr>
          <w:p w14:paraId="3EE96928" w14:textId="77777777" w:rsidR="00BC136D" w:rsidRPr="00BC136D" w:rsidRDefault="00BC136D" w:rsidP="00BC136D">
            <w:pPr>
              <w:rPr>
                <w:color w:val="auto"/>
              </w:rPr>
            </w:pPr>
          </w:p>
        </w:tc>
      </w:tr>
      <w:tr w:rsidR="00BC136D" w:rsidRPr="00BC136D" w14:paraId="51906954" w14:textId="77777777" w:rsidTr="00BC136D">
        <w:trPr>
          <w:gridAfter w:val="1"/>
          <w:wAfter w:w="8" w:type="dxa"/>
          <w:trHeight w:val="273"/>
        </w:trPr>
        <w:tc>
          <w:tcPr>
            <w:tcW w:w="3865" w:type="dxa"/>
            <w:vMerge/>
            <w:tcBorders>
              <w:top w:val="single" w:sz="4" w:space="0" w:color="auto"/>
              <w:left w:val="single" w:sz="4" w:space="0" w:color="auto"/>
              <w:bottom w:val="single" w:sz="4" w:space="0" w:color="auto"/>
              <w:right w:val="single" w:sz="4" w:space="0" w:color="auto"/>
            </w:tcBorders>
            <w:shd w:val="clear" w:color="auto" w:fill="auto"/>
          </w:tcPr>
          <w:p w14:paraId="4C952E21" w14:textId="77777777" w:rsidR="00BC136D" w:rsidRPr="00BC136D" w:rsidRDefault="00BC136D" w:rsidP="00BC136D">
            <w:pPr>
              <w:rPr>
                <w:color w:val="auto"/>
              </w:rPr>
            </w:pPr>
          </w:p>
        </w:tc>
        <w:tc>
          <w:tcPr>
            <w:tcW w:w="3420" w:type="dxa"/>
            <w:tcBorders>
              <w:top w:val="nil"/>
              <w:left w:val="nil"/>
              <w:bottom w:val="single" w:sz="4" w:space="0" w:color="auto"/>
              <w:right w:val="single" w:sz="4" w:space="0" w:color="auto"/>
            </w:tcBorders>
            <w:shd w:val="clear" w:color="auto" w:fill="auto"/>
          </w:tcPr>
          <w:p w14:paraId="121793D0" w14:textId="77777777" w:rsidR="00BC136D" w:rsidRPr="00BC136D" w:rsidRDefault="00BC136D" w:rsidP="00BC136D">
            <w:pPr>
              <w:rPr>
                <w:color w:val="auto"/>
              </w:rPr>
            </w:pPr>
            <w:r w:rsidRPr="00BC136D">
              <w:rPr>
                <w:color w:val="auto"/>
              </w:rPr>
              <w:t>Train IDP staff how to effectively scale out the improved technologies</w:t>
            </w:r>
          </w:p>
        </w:tc>
        <w:tc>
          <w:tcPr>
            <w:tcW w:w="630" w:type="dxa"/>
            <w:tcBorders>
              <w:top w:val="nil"/>
              <w:left w:val="nil"/>
              <w:bottom w:val="single" w:sz="4" w:space="0" w:color="auto"/>
              <w:right w:val="single" w:sz="4" w:space="0" w:color="auto"/>
            </w:tcBorders>
          </w:tcPr>
          <w:p w14:paraId="2D8E54A7" w14:textId="77777777" w:rsidR="00BC136D" w:rsidRPr="00BC136D" w:rsidRDefault="00BC136D" w:rsidP="00BC136D">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8D08D"/>
            <w:noWrap/>
          </w:tcPr>
          <w:p w14:paraId="48524616"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8D08D"/>
            <w:noWrap/>
          </w:tcPr>
          <w:p w14:paraId="17579568"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A8D08D"/>
            <w:noWrap/>
          </w:tcPr>
          <w:p w14:paraId="160B8156"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8D08D"/>
            <w:noWrap/>
          </w:tcPr>
          <w:p w14:paraId="526D8FD1"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8D08D"/>
            <w:noWrap/>
          </w:tcPr>
          <w:p w14:paraId="50331B05"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8D08D"/>
            <w:noWrap/>
          </w:tcPr>
          <w:p w14:paraId="53A05D57"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8D08D"/>
            <w:noWrap/>
          </w:tcPr>
          <w:p w14:paraId="4A29BA3B"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A8D08D"/>
            <w:noWrap/>
          </w:tcPr>
          <w:p w14:paraId="3DDA4B4A"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FFFFFF"/>
            <w:noWrap/>
          </w:tcPr>
          <w:p w14:paraId="7A873843"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FFFFFF"/>
            <w:noWrap/>
          </w:tcPr>
          <w:p w14:paraId="30864F23" w14:textId="77777777" w:rsidR="00BC136D" w:rsidRPr="00BC136D" w:rsidRDefault="00BC136D" w:rsidP="00BC136D">
            <w:pPr>
              <w:rPr>
                <w:color w:val="auto"/>
              </w:rPr>
            </w:pPr>
          </w:p>
        </w:tc>
        <w:tc>
          <w:tcPr>
            <w:tcW w:w="570" w:type="dxa"/>
            <w:tcBorders>
              <w:top w:val="nil"/>
              <w:left w:val="nil"/>
              <w:bottom w:val="single" w:sz="4" w:space="0" w:color="auto"/>
              <w:right w:val="single" w:sz="4" w:space="0" w:color="auto"/>
            </w:tcBorders>
            <w:shd w:val="clear" w:color="auto" w:fill="auto"/>
            <w:noWrap/>
          </w:tcPr>
          <w:p w14:paraId="2B96C1AA" w14:textId="77777777" w:rsidR="00BC136D" w:rsidRPr="00BC136D" w:rsidRDefault="00BC136D" w:rsidP="00BC136D">
            <w:pPr>
              <w:rPr>
                <w:color w:val="auto"/>
              </w:rPr>
            </w:pPr>
          </w:p>
        </w:tc>
      </w:tr>
      <w:tr w:rsidR="00BC136D" w:rsidRPr="00BC136D" w14:paraId="3BBC5A89" w14:textId="77777777" w:rsidTr="00BC136D">
        <w:trPr>
          <w:gridAfter w:val="1"/>
          <w:wAfter w:w="8" w:type="dxa"/>
          <w:trHeight w:val="390"/>
        </w:trPr>
        <w:tc>
          <w:tcPr>
            <w:tcW w:w="386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259BCD" w14:textId="77777777" w:rsidR="00BC136D" w:rsidRPr="00BC136D" w:rsidRDefault="00BC136D" w:rsidP="00BC136D">
            <w:pPr>
              <w:rPr>
                <w:color w:val="auto"/>
              </w:rPr>
            </w:pPr>
            <w:r w:rsidRPr="00BC136D">
              <w:rPr>
                <w:color w:val="auto"/>
              </w:rPr>
              <w:t>Nutrition training in new villages (Lead: WorldVeg)</w:t>
            </w:r>
          </w:p>
        </w:tc>
        <w:tc>
          <w:tcPr>
            <w:tcW w:w="3420" w:type="dxa"/>
            <w:tcBorders>
              <w:top w:val="nil"/>
              <w:left w:val="nil"/>
              <w:bottom w:val="single" w:sz="4" w:space="0" w:color="auto"/>
              <w:right w:val="single" w:sz="4" w:space="0" w:color="auto"/>
            </w:tcBorders>
            <w:shd w:val="clear" w:color="auto" w:fill="auto"/>
            <w:hideMark/>
          </w:tcPr>
          <w:p w14:paraId="39D6CA9C" w14:textId="77777777" w:rsidR="00BC136D" w:rsidRPr="00BC136D" w:rsidRDefault="00BC136D" w:rsidP="00BC136D">
            <w:pPr>
              <w:rPr>
                <w:color w:val="auto"/>
              </w:rPr>
            </w:pPr>
            <w:r w:rsidRPr="00BC136D">
              <w:rPr>
                <w:color w:val="auto"/>
              </w:rPr>
              <w:t>Nutrition message training</w:t>
            </w:r>
          </w:p>
        </w:tc>
        <w:tc>
          <w:tcPr>
            <w:tcW w:w="630" w:type="dxa"/>
            <w:tcBorders>
              <w:top w:val="nil"/>
              <w:left w:val="nil"/>
              <w:bottom w:val="single" w:sz="4" w:space="0" w:color="auto"/>
              <w:right w:val="single" w:sz="4" w:space="0" w:color="auto"/>
            </w:tcBorders>
          </w:tcPr>
          <w:p w14:paraId="002792ED" w14:textId="77777777" w:rsidR="00BC136D" w:rsidRPr="00BC136D" w:rsidRDefault="00BC136D" w:rsidP="00BC136D">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14:paraId="093C2FD2"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uto"/>
            <w:noWrap/>
            <w:hideMark/>
          </w:tcPr>
          <w:p w14:paraId="650334B9"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auto"/>
            <w:noWrap/>
            <w:hideMark/>
          </w:tcPr>
          <w:p w14:paraId="470A9695"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FFFFFF"/>
            <w:noWrap/>
            <w:hideMark/>
          </w:tcPr>
          <w:p w14:paraId="7C3FA692"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30E62414"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0802E29E"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71BC8895"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68D0BD61"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FFFFFF"/>
            <w:noWrap/>
            <w:hideMark/>
          </w:tcPr>
          <w:p w14:paraId="2AFE18D1"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FFFFFF"/>
            <w:noWrap/>
            <w:hideMark/>
          </w:tcPr>
          <w:p w14:paraId="710AD6F3" w14:textId="77777777" w:rsidR="00BC136D" w:rsidRPr="00BC136D" w:rsidRDefault="00BC136D" w:rsidP="00BC136D">
            <w:pPr>
              <w:rPr>
                <w:color w:val="auto"/>
              </w:rPr>
            </w:pPr>
            <w:r w:rsidRPr="00BC136D">
              <w:rPr>
                <w:color w:val="auto"/>
              </w:rPr>
              <w:t> </w:t>
            </w:r>
          </w:p>
        </w:tc>
        <w:tc>
          <w:tcPr>
            <w:tcW w:w="570" w:type="dxa"/>
            <w:tcBorders>
              <w:top w:val="nil"/>
              <w:left w:val="nil"/>
              <w:bottom w:val="single" w:sz="4" w:space="0" w:color="auto"/>
              <w:right w:val="single" w:sz="4" w:space="0" w:color="auto"/>
            </w:tcBorders>
            <w:shd w:val="clear" w:color="auto" w:fill="auto"/>
            <w:noWrap/>
            <w:hideMark/>
          </w:tcPr>
          <w:p w14:paraId="47E51DFD" w14:textId="77777777" w:rsidR="00BC136D" w:rsidRPr="00BC136D" w:rsidRDefault="00BC136D" w:rsidP="00BC136D">
            <w:pPr>
              <w:rPr>
                <w:color w:val="auto"/>
              </w:rPr>
            </w:pPr>
            <w:r w:rsidRPr="00BC136D">
              <w:rPr>
                <w:color w:val="auto"/>
              </w:rPr>
              <w:t> </w:t>
            </w:r>
          </w:p>
        </w:tc>
      </w:tr>
      <w:tr w:rsidR="00BC136D" w:rsidRPr="00BC136D" w14:paraId="3849434C" w14:textId="77777777" w:rsidTr="00BC136D">
        <w:trPr>
          <w:gridAfter w:val="1"/>
          <w:wAfter w:w="8" w:type="dxa"/>
          <w:trHeight w:val="273"/>
        </w:trPr>
        <w:tc>
          <w:tcPr>
            <w:tcW w:w="3865" w:type="dxa"/>
            <w:vMerge/>
            <w:tcBorders>
              <w:top w:val="single" w:sz="4" w:space="0" w:color="auto"/>
              <w:left w:val="single" w:sz="4" w:space="0" w:color="auto"/>
              <w:bottom w:val="single" w:sz="4" w:space="0" w:color="auto"/>
              <w:right w:val="single" w:sz="4" w:space="0" w:color="auto"/>
            </w:tcBorders>
            <w:shd w:val="clear" w:color="auto" w:fill="auto"/>
          </w:tcPr>
          <w:p w14:paraId="43EA1BA0" w14:textId="77777777" w:rsidR="00BC136D" w:rsidRPr="00BC136D" w:rsidRDefault="00BC136D" w:rsidP="00BC136D">
            <w:pPr>
              <w:rPr>
                <w:color w:val="auto"/>
              </w:rPr>
            </w:pPr>
          </w:p>
        </w:tc>
        <w:tc>
          <w:tcPr>
            <w:tcW w:w="3420" w:type="dxa"/>
            <w:tcBorders>
              <w:top w:val="nil"/>
              <w:left w:val="nil"/>
              <w:bottom w:val="single" w:sz="4" w:space="0" w:color="auto"/>
              <w:right w:val="single" w:sz="4" w:space="0" w:color="auto"/>
            </w:tcBorders>
            <w:shd w:val="clear" w:color="auto" w:fill="auto"/>
          </w:tcPr>
          <w:p w14:paraId="0732AB82" w14:textId="77777777" w:rsidR="00BC136D" w:rsidRPr="00BC136D" w:rsidRDefault="00BC136D" w:rsidP="00BC136D">
            <w:pPr>
              <w:rPr>
                <w:color w:val="auto"/>
              </w:rPr>
            </w:pPr>
            <w:r w:rsidRPr="00BC136D">
              <w:rPr>
                <w:color w:val="auto"/>
              </w:rPr>
              <w:t>Train food kiosks on recipe preparation and evaluate recipe acceptability</w:t>
            </w:r>
          </w:p>
        </w:tc>
        <w:tc>
          <w:tcPr>
            <w:tcW w:w="630" w:type="dxa"/>
            <w:tcBorders>
              <w:top w:val="nil"/>
              <w:left w:val="nil"/>
              <w:bottom w:val="single" w:sz="4" w:space="0" w:color="auto"/>
              <w:right w:val="single" w:sz="4" w:space="0" w:color="auto"/>
            </w:tcBorders>
          </w:tcPr>
          <w:p w14:paraId="3DEA60A9" w14:textId="77777777" w:rsidR="00BC136D" w:rsidRPr="00BC136D" w:rsidRDefault="00BC136D" w:rsidP="00BC136D">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tcPr>
          <w:p w14:paraId="638B0357"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uto"/>
            <w:noWrap/>
          </w:tcPr>
          <w:p w14:paraId="670C198A"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auto"/>
            <w:noWrap/>
          </w:tcPr>
          <w:p w14:paraId="563CA36A"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FFFFFF"/>
            <w:noWrap/>
          </w:tcPr>
          <w:p w14:paraId="6F560301"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8D08D"/>
            <w:noWrap/>
          </w:tcPr>
          <w:p w14:paraId="51BE33F9"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8D08D"/>
            <w:noWrap/>
          </w:tcPr>
          <w:p w14:paraId="08DCC5FB"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8D08D"/>
            <w:noWrap/>
          </w:tcPr>
          <w:p w14:paraId="18A3DE97"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A8D08D"/>
            <w:noWrap/>
          </w:tcPr>
          <w:p w14:paraId="619F075E"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FFFFFF"/>
            <w:noWrap/>
          </w:tcPr>
          <w:p w14:paraId="2CEA8A0D"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FFFFFF"/>
            <w:noWrap/>
          </w:tcPr>
          <w:p w14:paraId="3CBED397" w14:textId="77777777" w:rsidR="00BC136D" w:rsidRPr="00BC136D" w:rsidRDefault="00BC136D" w:rsidP="00BC136D">
            <w:pPr>
              <w:rPr>
                <w:color w:val="auto"/>
              </w:rPr>
            </w:pPr>
          </w:p>
        </w:tc>
        <w:tc>
          <w:tcPr>
            <w:tcW w:w="570" w:type="dxa"/>
            <w:tcBorders>
              <w:top w:val="nil"/>
              <w:left w:val="nil"/>
              <w:bottom w:val="single" w:sz="4" w:space="0" w:color="auto"/>
              <w:right w:val="single" w:sz="4" w:space="0" w:color="auto"/>
            </w:tcBorders>
            <w:shd w:val="clear" w:color="auto" w:fill="auto"/>
            <w:noWrap/>
          </w:tcPr>
          <w:p w14:paraId="7FC80A8A" w14:textId="77777777" w:rsidR="00BC136D" w:rsidRPr="00BC136D" w:rsidRDefault="00BC136D" w:rsidP="00BC136D">
            <w:pPr>
              <w:rPr>
                <w:color w:val="auto"/>
              </w:rPr>
            </w:pPr>
          </w:p>
        </w:tc>
      </w:tr>
      <w:tr w:rsidR="00BC136D" w:rsidRPr="00BC136D" w14:paraId="0387D92C" w14:textId="77777777" w:rsidTr="00BC136D">
        <w:trPr>
          <w:gridAfter w:val="1"/>
          <w:wAfter w:w="8" w:type="dxa"/>
          <w:trHeight w:val="273"/>
        </w:trPr>
        <w:tc>
          <w:tcPr>
            <w:tcW w:w="3865" w:type="dxa"/>
            <w:vMerge/>
            <w:tcBorders>
              <w:top w:val="single" w:sz="4" w:space="0" w:color="auto"/>
              <w:left w:val="single" w:sz="4" w:space="0" w:color="auto"/>
              <w:bottom w:val="single" w:sz="4" w:space="0" w:color="auto"/>
              <w:right w:val="single" w:sz="4" w:space="0" w:color="auto"/>
            </w:tcBorders>
            <w:shd w:val="clear" w:color="auto" w:fill="auto"/>
          </w:tcPr>
          <w:p w14:paraId="6DA79B7D" w14:textId="77777777" w:rsidR="00BC136D" w:rsidRPr="00BC136D" w:rsidRDefault="00BC136D" w:rsidP="00BC136D">
            <w:pPr>
              <w:rPr>
                <w:color w:val="auto"/>
              </w:rPr>
            </w:pPr>
          </w:p>
        </w:tc>
        <w:tc>
          <w:tcPr>
            <w:tcW w:w="3420" w:type="dxa"/>
            <w:tcBorders>
              <w:top w:val="nil"/>
              <w:left w:val="nil"/>
              <w:bottom w:val="single" w:sz="4" w:space="0" w:color="auto"/>
              <w:right w:val="single" w:sz="4" w:space="0" w:color="auto"/>
            </w:tcBorders>
            <w:shd w:val="clear" w:color="auto" w:fill="auto"/>
          </w:tcPr>
          <w:p w14:paraId="5205054B" w14:textId="77777777" w:rsidR="00BC136D" w:rsidRPr="00BC136D" w:rsidRDefault="00BC136D" w:rsidP="00BC136D">
            <w:pPr>
              <w:rPr>
                <w:color w:val="auto"/>
              </w:rPr>
            </w:pPr>
            <w:r w:rsidRPr="00BC136D">
              <w:rPr>
                <w:color w:val="auto"/>
              </w:rPr>
              <w:t>Focus groups discussions and Key informant interviews (KII) to assess collective action activities</w:t>
            </w:r>
          </w:p>
        </w:tc>
        <w:tc>
          <w:tcPr>
            <w:tcW w:w="630" w:type="dxa"/>
            <w:tcBorders>
              <w:top w:val="nil"/>
              <w:left w:val="nil"/>
              <w:bottom w:val="single" w:sz="4" w:space="0" w:color="auto"/>
              <w:right w:val="single" w:sz="4" w:space="0" w:color="auto"/>
            </w:tcBorders>
          </w:tcPr>
          <w:p w14:paraId="25A8E3E4" w14:textId="77777777" w:rsidR="00BC136D" w:rsidRPr="00BC136D" w:rsidRDefault="00BC136D" w:rsidP="00BC136D">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tcPr>
          <w:p w14:paraId="5B3B6CE8"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uto"/>
            <w:noWrap/>
          </w:tcPr>
          <w:p w14:paraId="11CDDA46"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auto"/>
            <w:noWrap/>
          </w:tcPr>
          <w:p w14:paraId="213B68AD"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FFFFFF"/>
            <w:noWrap/>
          </w:tcPr>
          <w:p w14:paraId="7F2B85FE"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uto"/>
            <w:noWrap/>
          </w:tcPr>
          <w:p w14:paraId="43C0569C"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uto"/>
            <w:noWrap/>
          </w:tcPr>
          <w:p w14:paraId="44C789E5"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uto"/>
            <w:noWrap/>
          </w:tcPr>
          <w:p w14:paraId="3601ED42"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A8D08D"/>
            <w:noWrap/>
          </w:tcPr>
          <w:p w14:paraId="02F7D95E"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A8D08D"/>
            <w:noWrap/>
          </w:tcPr>
          <w:p w14:paraId="795A9D33"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8D08D"/>
            <w:noWrap/>
          </w:tcPr>
          <w:p w14:paraId="244D9442" w14:textId="77777777" w:rsidR="00BC136D" w:rsidRPr="00BC136D" w:rsidRDefault="00BC136D" w:rsidP="00BC136D">
            <w:pPr>
              <w:rPr>
                <w:color w:val="auto"/>
              </w:rPr>
            </w:pPr>
          </w:p>
        </w:tc>
        <w:tc>
          <w:tcPr>
            <w:tcW w:w="570" w:type="dxa"/>
            <w:tcBorders>
              <w:top w:val="nil"/>
              <w:left w:val="nil"/>
              <w:bottom w:val="single" w:sz="4" w:space="0" w:color="auto"/>
              <w:right w:val="single" w:sz="4" w:space="0" w:color="auto"/>
            </w:tcBorders>
            <w:shd w:val="clear" w:color="auto" w:fill="auto"/>
            <w:noWrap/>
          </w:tcPr>
          <w:p w14:paraId="4F3D7394" w14:textId="77777777" w:rsidR="00BC136D" w:rsidRPr="00BC136D" w:rsidRDefault="00BC136D" w:rsidP="00BC136D">
            <w:pPr>
              <w:rPr>
                <w:color w:val="auto"/>
              </w:rPr>
            </w:pPr>
          </w:p>
        </w:tc>
      </w:tr>
      <w:tr w:rsidR="00BC136D" w:rsidRPr="00BC136D" w14:paraId="33CEF83A" w14:textId="77777777" w:rsidTr="00BC136D">
        <w:trPr>
          <w:gridAfter w:val="1"/>
          <w:wAfter w:w="8" w:type="dxa"/>
          <w:trHeight w:val="273"/>
        </w:trPr>
        <w:tc>
          <w:tcPr>
            <w:tcW w:w="3865" w:type="dxa"/>
            <w:tcBorders>
              <w:left w:val="single" w:sz="4" w:space="0" w:color="auto"/>
              <w:bottom w:val="single" w:sz="4" w:space="0" w:color="auto"/>
              <w:right w:val="single" w:sz="4" w:space="0" w:color="auto"/>
            </w:tcBorders>
            <w:shd w:val="clear" w:color="auto" w:fill="auto"/>
          </w:tcPr>
          <w:p w14:paraId="0DA32FC0" w14:textId="77777777" w:rsidR="00BC136D" w:rsidRPr="00BC136D" w:rsidRDefault="00BC136D" w:rsidP="00BC136D">
            <w:pPr>
              <w:rPr>
                <w:color w:val="auto"/>
              </w:rPr>
            </w:pPr>
          </w:p>
        </w:tc>
        <w:tc>
          <w:tcPr>
            <w:tcW w:w="3420" w:type="dxa"/>
            <w:tcBorders>
              <w:top w:val="nil"/>
              <w:left w:val="nil"/>
              <w:bottom w:val="single" w:sz="4" w:space="0" w:color="auto"/>
              <w:right w:val="single" w:sz="4" w:space="0" w:color="auto"/>
            </w:tcBorders>
            <w:shd w:val="clear" w:color="auto" w:fill="auto"/>
          </w:tcPr>
          <w:p w14:paraId="486B8628" w14:textId="77777777" w:rsidR="00BC136D" w:rsidRPr="00BC136D" w:rsidRDefault="00BC136D" w:rsidP="00BC136D">
            <w:pPr>
              <w:rPr>
                <w:color w:val="auto"/>
              </w:rPr>
            </w:pPr>
            <w:r w:rsidRPr="00BC136D">
              <w:rPr>
                <w:color w:val="auto"/>
              </w:rPr>
              <w:t>Survey/FGD to assess/monitor the uptake of nutritious recipes</w:t>
            </w:r>
          </w:p>
        </w:tc>
        <w:tc>
          <w:tcPr>
            <w:tcW w:w="630" w:type="dxa"/>
            <w:tcBorders>
              <w:top w:val="nil"/>
              <w:left w:val="nil"/>
              <w:bottom w:val="single" w:sz="4" w:space="0" w:color="auto"/>
              <w:right w:val="single" w:sz="4" w:space="0" w:color="auto"/>
            </w:tcBorders>
          </w:tcPr>
          <w:p w14:paraId="60068937" w14:textId="77777777" w:rsidR="00BC136D" w:rsidRPr="00BC136D" w:rsidRDefault="00BC136D" w:rsidP="00BC136D">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tcPr>
          <w:p w14:paraId="75CAF744"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uto"/>
            <w:noWrap/>
          </w:tcPr>
          <w:p w14:paraId="067CE850"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auto"/>
            <w:noWrap/>
          </w:tcPr>
          <w:p w14:paraId="00E8FB3D"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FFFFFF"/>
            <w:noWrap/>
          </w:tcPr>
          <w:p w14:paraId="04FB1327"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uto"/>
            <w:noWrap/>
          </w:tcPr>
          <w:p w14:paraId="2F1A774B"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uto"/>
            <w:noWrap/>
          </w:tcPr>
          <w:p w14:paraId="255F3918"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uto"/>
            <w:noWrap/>
          </w:tcPr>
          <w:p w14:paraId="511E14CA"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FFFFFF"/>
            <w:noWrap/>
          </w:tcPr>
          <w:p w14:paraId="0A105B05" w14:textId="77777777" w:rsidR="00BC136D" w:rsidRPr="00BC136D" w:rsidRDefault="00BC136D" w:rsidP="00BC136D">
            <w:pPr>
              <w:rPr>
                <w:color w:val="auto"/>
              </w:rPr>
            </w:pPr>
          </w:p>
        </w:tc>
        <w:tc>
          <w:tcPr>
            <w:tcW w:w="540" w:type="dxa"/>
            <w:tcBorders>
              <w:top w:val="nil"/>
              <w:left w:val="nil"/>
              <w:bottom w:val="single" w:sz="4" w:space="0" w:color="auto"/>
              <w:right w:val="single" w:sz="4" w:space="0" w:color="auto"/>
            </w:tcBorders>
            <w:shd w:val="clear" w:color="auto" w:fill="FFFFFF"/>
            <w:noWrap/>
          </w:tcPr>
          <w:p w14:paraId="30809181" w14:textId="77777777" w:rsidR="00BC136D" w:rsidRPr="00BC136D" w:rsidRDefault="00BC136D" w:rsidP="00BC136D">
            <w:pPr>
              <w:rPr>
                <w:color w:val="auto"/>
              </w:rPr>
            </w:pPr>
          </w:p>
        </w:tc>
        <w:tc>
          <w:tcPr>
            <w:tcW w:w="630" w:type="dxa"/>
            <w:tcBorders>
              <w:top w:val="nil"/>
              <w:left w:val="nil"/>
              <w:bottom w:val="single" w:sz="4" w:space="0" w:color="auto"/>
              <w:right w:val="single" w:sz="4" w:space="0" w:color="auto"/>
            </w:tcBorders>
            <w:shd w:val="clear" w:color="auto" w:fill="A8D08D"/>
            <w:noWrap/>
          </w:tcPr>
          <w:p w14:paraId="4F5ACEAA" w14:textId="77777777" w:rsidR="00BC136D" w:rsidRPr="00BC136D" w:rsidRDefault="00BC136D" w:rsidP="00BC136D">
            <w:pPr>
              <w:rPr>
                <w:color w:val="auto"/>
              </w:rPr>
            </w:pPr>
          </w:p>
        </w:tc>
        <w:tc>
          <w:tcPr>
            <w:tcW w:w="570" w:type="dxa"/>
            <w:tcBorders>
              <w:top w:val="nil"/>
              <w:left w:val="nil"/>
              <w:bottom w:val="single" w:sz="4" w:space="0" w:color="auto"/>
              <w:right w:val="single" w:sz="4" w:space="0" w:color="auto"/>
            </w:tcBorders>
            <w:shd w:val="clear" w:color="auto" w:fill="A8D08D"/>
            <w:noWrap/>
          </w:tcPr>
          <w:p w14:paraId="69B73090" w14:textId="77777777" w:rsidR="00BC136D" w:rsidRPr="00BC136D" w:rsidRDefault="00BC136D" w:rsidP="00BC136D">
            <w:pPr>
              <w:rPr>
                <w:color w:val="auto"/>
              </w:rPr>
            </w:pPr>
          </w:p>
        </w:tc>
      </w:tr>
      <w:tr w:rsidR="00BC136D" w:rsidRPr="00BC136D" w14:paraId="09467FBE" w14:textId="77777777" w:rsidTr="00BC136D">
        <w:trPr>
          <w:gridAfter w:val="1"/>
          <w:wAfter w:w="8" w:type="dxa"/>
          <w:trHeight w:val="273"/>
        </w:trPr>
        <w:tc>
          <w:tcPr>
            <w:tcW w:w="3865" w:type="dxa"/>
            <w:tcBorders>
              <w:top w:val="nil"/>
              <w:left w:val="single" w:sz="4" w:space="0" w:color="auto"/>
              <w:bottom w:val="single" w:sz="4" w:space="0" w:color="auto"/>
              <w:right w:val="single" w:sz="4" w:space="0" w:color="auto"/>
            </w:tcBorders>
            <w:shd w:val="clear" w:color="auto" w:fill="auto"/>
            <w:hideMark/>
          </w:tcPr>
          <w:p w14:paraId="2615A2D6" w14:textId="77777777" w:rsidR="00BC136D" w:rsidRPr="00BC136D" w:rsidRDefault="00BC136D" w:rsidP="00BC136D">
            <w:pPr>
              <w:rPr>
                <w:color w:val="auto"/>
              </w:rPr>
            </w:pPr>
            <w:r w:rsidRPr="00BC136D">
              <w:rPr>
                <w:color w:val="auto"/>
              </w:rPr>
              <w:t>Monitoring &amp; Evaluation (Lead: WorldVeg)</w:t>
            </w:r>
          </w:p>
        </w:tc>
        <w:tc>
          <w:tcPr>
            <w:tcW w:w="3420" w:type="dxa"/>
            <w:tcBorders>
              <w:top w:val="nil"/>
              <w:left w:val="nil"/>
              <w:bottom w:val="single" w:sz="4" w:space="0" w:color="auto"/>
              <w:right w:val="single" w:sz="4" w:space="0" w:color="auto"/>
            </w:tcBorders>
            <w:shd w:val="clear" w:color="auto" w:fill="auto"/>
            <w:hideMark/>
          </w:tcPr>
          <w:p w14:paraId="2714B673" w14:textId="77777777" w:rsidR="00BC136D" w:rsidRPr="00BC136D" w:rsidRDefault="00BC136D" w:rsidP="00BC136D">
            <w:pPr>
              <w:rPr>
                <w:color w:val="auto"/>
              </w:rPr>
            </w:pPr>
            <w:r w:rsidRPr="00BC136D">
              <w:rPr>
                <w:color w:val="auto"/>
              </w:rPr>
              <w:t xml:space="preserve"> Regular M&amp;E visits to support partner IDP</w:t>
            </w:r>
          </w:p>
        </w:tc>
        <w:tc>
          <w:tcPr>
            <w:tcW w:w="630" w:type="dxa"/>
            <w:tcBorders>
              <w:top w:val="nil"/>
              <w:left w:val="nil"/>
              <w:bottom w:val="single" w:sz="4" w:space="0" w:color="auto"/>
              <w:right w:val="single" w:sz="4" w:space="0" w:color="auto"/>
            </w:tcBorders>
          </w:tcPr>
          <w:p w14:paraId="60A810EC" w14:textId="77777777" w:rsidR="00BC136D" w:rsidRPr="00BC136D" w:rsidRDefault="00BC136D" w:rsidP="00BC136D">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8D08D"/>
            <w:noWrap/>
            <w:hideMark/>
          </w:tcPr>
          <w:p w14:paraId="2A9E21F3"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0F89368E"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1DFE9FCF"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4C4580D8"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216CC499"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64BEEB29"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0B506BF9"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274AEE66" w14:textId="77777777" w:rsidR="00BC136D" w:rsidRPr="00BC136D" w:rsidRDefault="00BC136D" w:rsidP="00BC136D">
            <w:pPr>
              <w:rPr>
                <w:color w:val="auto"/>
              </w:rPr>
            </w:pPr>
            <w:r w:rsidRPr="00BC136D">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00A888B7" w14:textId="77777777" w:rsidR="00BC136D" w:rsidRPr="00BC136D" w:rsidRDefault="00BC136D" w:rsidP="00BC136D">
            <w:pPr>
              <w:rPr>
                <w:color w:val="auto"/>
              </w:rPr>
            </w:pPr>
            <w:r w:rsidRPr="00BC136D">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5C9176CC" w14:textId="77777777" w:rsidR="00BC136D" w:rsidRPr="00BC136D" w:rsidRDefault="00BC136D" w:rsidP="00BC136D">
            <w:pPr>
              <w:rPr>
                <w:color w:val="auto"/>
              </w:rPr>
            </w:pPr>
            <w:r w:rsidRPr="00BC136D">
              <w:rPr>
                <w:color w:val="auto"/>
              </w:rPr>
              <w:t> </w:t>
            </w:r>
          </w:p>
        </w:tc>
        <w:tc>
          <w:tcPr>
            <w:tcW w:w="570" w:type="dxa"/>
            <w:tcBorders>
              <w:top w:val="nil"/>
              <w:left w:val="nil"/>
              <w:bottom w:val="single" w:sz="4" w:space="0" w:color="auto"/>
              <w:right w:val="single" w:sz="4" w:space="0" w:color="auto"/>
            </w:tcBorders>
            <w:shd w:val="clear" w:color="auto" w:fill="A8D08D"/>
            <w:noWrap/>
            <w:hideMark/>
          </w:tcPr>
          <w:p w14:paraId="5387514B" w14:textId="77777777" w:rsidR="00BC136D" w:rsidRPr="00BC136D" w:rsidRDefault="00BC136D" w:rsidP="00BC136D">
            <w:pPr>
              <w:rPr>
                <w:color w:val="auto"/>
              </w:rPr>
            </w:pPr>
            <w:r w:rsidRPr="00BC136D">
              <w:rPr>
                <w:color w:val="auto"/>
              </w:rPr>
              <w:t> </w:t>
            </w:r>
          </w:p>
        </w:tc>
      </w:tr>
    </w:tbl>
    <w:p w14:paraId="11CB9FFD" w14:textId="4BC56B2D" w:rsidR="00492346" w:rsidRDefault="00492346" w:rsidP="007B127E">
      <w:pPr>
        <w:rPr>
          <w:color w:val="auto"/>
        </w:rPr>
      </w:pPr>
    </w:p>
    <w:p w14:paraId="69285808" w14:textId="4BC6099D" w:rsidR="00793BB9" w:rsidRDefault="00793BB9" w:rsidP="007B127E">
      <w:pPr>
        <w:rPr>
          <w:color w:val="auto"/>
        </w:rPr>
      </w:pPr>
    </w:p>
    <w:p w14:paraId="076BBCA8" w14:textId="4B312CBB" w:rsidR="00793BB9" w:rsidRDefault="00793BB9" w:rsidP="007B127E">
      <w:pPr>
        <w:rPr>
          <w:color w:val="auto"/>
        </w:rPr>
      </w:pPr>
    </w:p>
    <w:p w14:paraId="5EAB6F6A" w14:textId="77777777" w:rsidR="00492346" w:rsidRDefault="00492346" w:rsidP="007B127E">
      <w:pPr>
        <w:rPr>
          <w:color w:val="auto"/>
        </w:rPr>
        <w:sectPr w:rsidR="00492346" w:rsidSect="00492346">
          <w:pgSz w:w="16839" w:h="11907" w:orient="landscape" w:code="9"/>
          <w:pgMar w:top="1800" w:right="1440" w:bottom="1800" w:left="1440" w:header="720" w:footer="432" w:gutter="0"/>
          <w:cols w:space="720"/>
          <w:docGrid w:linePitch="360"/>
        </w:sectPr>
      </w:pPr>
    </w:p>
    <w:tbl>
      <w:tblPr>
        <w:tblW w:w="90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810"/>
        <w:gridCol w:w="630"/>
        <w:gridCol w:w="180"/>
        <w:gridCol w:w="26"/>
        <w:gridCol w:w="1144"/>
        <w:gridCol w:w="505"/>
        <w:gridCol w:w="216"/>
        <w:gridCol w:w="719"/>
        <w:gridCol w:w="1800"/>
        <w:gridCol w:w="89"/>
        <w:gridCol w:w="1532"/>
      </w:tblGrid>
      <w:tr w:rsidR="00852CC0" w:rsidRPr="00852CC0" w14:paraId="0F1FE2ED" w14:textId="77777777" w:rsidTr="008C7727">
        <w:tc>
          <w:tcPr>
            <w:tcW w:w="9000" w:type="dxa"/>
            <w:gridSpan w:val="12"/>
          </w:tcPr>
          <w:p w14:paraId="347BDED2" w14:textId="77777777" w:rsidR="00852CC0" w:rsidRPr="00852CC0" w:rsidRDefault="00852CC0" w:rsidP="00852CC0">
            <w:pPr>
              <w:rPr>
                <w:bCs/>
                <w:iCs/>
                <w:color w:val="auto"/>
              </w:rPr>
            </w:pPr>
            <w:r w:rsidRPr="00852CC0">
              <w:rPr>
                <w:bCs/>
                <w:iCs/>
                <w:color w:val="auto"/>
              </w:rPr>
              <w:lastRenderedPageBreak/>
              <w:t xml:space="preserve">Outcome 1: </w:t>
            </w:r>
            <w:r w:rsidRPr="00852CC0">
              <w:rPr>
                <w:color w:val="auto"/>
              </w:rPr>
              <w:t>Productivity, diversity, and income of crop-livestock systems in selected agro-ecologies enhanced under climate variability</w:t>
            </w:r>
          </w:p>
        </w:tc>
      </w:tr>
      <w:tr w:rsidR="00852CC0" w:rsidRPr="00852CC0" w14:paraId="057D32DE" w14:textId="77777777" w:rsidTr="008C7727">
        <w:tc>
          <w:tcPr>
            <w:tcW w:w="2160" w:type="dxa"/>
            <w:gridSpan w:val="2"/>
          </w:tcPr>
          <w:p w14:paraId="55516042" w14:textId="77777777" w:rsidR="00852CC0" w:rsidRPr="00852CC0" w:rsidRDefault="00852CC0" w:rsidP="00852CC0">
            <w:pPr>
              <w:rPr>
                <w:bCs/>
                <w:iCs/>
                <w:color w:val="auto"/>
              </w:rPr>
            </w:pPr>
            <w:r w:rsidRPr="00852CC0">
              <w:rPr>
                <w:bCs/>
                <w:iCs/>
                <w:color w:val="auto"/>
              </w:rPr>
              <w:t xml:space="preserve">a. Output 1.2 </w:t>
            </w:r>
          </w:p>
        </w:tc>
        <w:tc>
          <w:tcPr>
            <w:tcW w:w="6840" w:type="dxa"/>
            <w:gridSpan w:val="10"/>
          </w:tcPr>
          <w:p w14:paraId="2DE6ACBA" w14:textId="77777777" w:rsidR="00852CC0" w:rsidRPr="00852CC0" w:rsidRDefault="00852CC0" w:rsidP="00852CC0">
            <w:pPr>
              <w:rPr>
                <w:bCs/>
                <w:iCs/>
                <w:color w:val="auto"/>
              </w:rPr>
            </w:pPr>
            <w:r w:rsidRPr="00852CC0">
              <w:rPr>
                <w:bCs/>
                <w:iCs/>
                <w:color w:val="auto"/>
              </w:rPr>
              <w:t>Demand-driven, labor-saving and gender-sensitive research products to reduce drudgery while increasing labor efficiency in the production cycle piloted for relevant typologies in target areas</w:t>
            </w:r>
          </w:p>
        </w:tc>
      </w:tr>
      <w:tr w:rsidR="00852CC0" w:rsidRPr="00852CC0" w14:paraId="44C1A7C2" w14:textId="77777777" w:rsidTr="008C7727">
        <w:tc>
          <w:tcPr>
            <w:tcW w:w="2160" w:type="dxa"/>
            <w:gridSpan w:val="2"/>
          </w:tcPr>
          <w:p w14:paraId="2F151337" w14:textId="77777777" w:rsidR="00852CC0" w:rsidRPr="00852CC0" w:rsidRDefault="00852CC0" w:rsidP="00852CC0">
            <w:pPr>
              <w:rPr>
                <w:bCs/>
                <w:iCs/>
                <w:color w:val="auto"/>
              </w:rPr>
            </w:pPr>
            <w:r w:rsidRPr="00852CC0">
              <w:rPr>
                <w:bCs/>
                <w:iCs/>
                <w:color w:val="auto"/>
              </w:rPr>
              <w:t xml:space="preserve">b. Activity 1.2.1 </w:t>
            </w:r>
          </w:p>
        </w:tc>
        <w:tc>
          <w:tcPr>
            <w:tcW w:w="6840" w:type="dxa"/>
            <w:gridSpan w:val="10"/>
          </w:tcPr>
          <w:p w14:paraId="568EF108" w14:textId="77777777" w:rsidR="00852CC0" w:rsidRPr="00852CC0" w:rsidRDefault="00852CC0" w:rsidP="00852CC0">
            <w:pPr>
              <w:rPr>
                <w:bCs/>
                <w:iCs/>
                <w:color w:val="auto"/>
              </w:rPr>
            </w:pPr>
            <w:r w:rsidRPr="00852CC0">
              <w:rPr>
                <w:bCs/>
                <w:iCs/>
                <w:color w:val="auto"/>
              </w:rPr>
              <w:t>Support local partners through training on appropriate drudgery-reducing technology delivery (No sub-activity was proposed here during 2019-2020)</w:t>
            </w:r>
          </w:p>
        </w:tc>
      </w:tr>
      <w:tr w:rsidR="00852CC0" w:rsidRPr="00852CC0" w14:paraId="033E0A41" w14:textId="77777777" w:rsidTr="008C7727">
        <w:tc>
          <w:tcPr>
            <w:tcW w:w="2160" w:type="dxa"/>
            <w:gridSpan w:val="2"/>
          </w:tcPr>
          <w:p w14:paraId="544D8DE0" w14:textId="77777777" w:rsidR="00852CC0" w:rsidRPr="00852CC0" w:rsidRDefault="00852CC0" w:rsidP="00852CC0">
            <w:pPr>
              <w:rPr>
                <w:bCs/>
                <w:iCs/>
                <w:color w:val="auto"/>
              </w:rPr>
            </w:pPr>
            <w:r w:rsidRPr="00852CC0">
              <w:rPr>
                <w:bCs/>
                <w:iCs/>
                <w:color w:val="auto"/>
              </w:rPr>
              <w:t xml:space="preserve">Activity 1.2.2 </w:t>
            </w:r>
          </w:p>
        </w:tc>
        <w:tc>
          <w:tcPr>
            <w:tcW w:w="6840" w:type="dxa"/>
            <w:gridSpan w:val="10"/>
          </w:tcPr>
          <w:p w14:paraId="3E48A065" w14:textId="77777777" w:rsidR="00852CC0" w:rsidRPr="00852CC0" w:rsidRDefault="00852CC0" w:rsidP="00852CC0">
            <w:pPr>
              <w:rPr>
                <w:bCs/>
                <w:iCs/>
                <w:color w:val="auto"/>
              </w:rPr>
            </w:pPr>
            <w:r w:rsidRPr="00852CC0">
              <w:rPr>
                <w:bCs/>
                <w:iCs/>
                <w:color w:val="auto"/>
              </w:rPr>
              <w:t>Co-adapt existing mechanization options with target communities</w:t>
            </w:r>
          </w:p>
        </w:tc>
      </w:tr>
      <w:tr w:rsidR="00852CC0" w:rsidRPr="00852CC0" w14:paraId="2C09AFC9" w14:textId="77777777" w:rsidTr="008C7727">
        <w:tc>
          <w:tcPr>
            <w:tcW w:w="2160" w:type="dxa"/>
            <w:gridSpan w:val="2"/>
          </w:tcPr>
          <w:p w14:paraId="7E1BFEA1" w14:textId="77777777" w:rsidR="00852CC0" w:rsidRPr="00852CC0" w:rsidRDefault="00852CC0" w:rsidP="00852CC0">
            <w:pPr>
              <w:rPr>
                <w:bCs/>
                <w:color w:val="auto"/>
              </w:rPr>
            </w:pPr>
            <w:r w:rsidRPr="00852CC0">
              <w:rPr>
                <w:bCs/>
                <w:color w:val="auto"/>
              </w:rPr>
              <w:t>c. Sub-activity 1.2.2.1</w:t>
            </w:r>
          </w:p>
        </w:tc>
        <w:tc>
          <w:tcPr>
            <w:tcW w:w="6840" w:type="dxa"/>
            <w:gridSpan w:val="10"/>
          </w:tcPr>
          <w:p w14:paraId="13046E57" w14:textId="77777777" w:rsidR="00852CC0" w:rsidRPr="00852CC0" w:rsidRDefault="00852CC0" w:rsidP="00852CC0">
            <w:pPr>
              <w:rPr>
                <w:bCs/>
                <w:color w:val="auto"/>
              </w:rPr>
            </w:pPr>
            <w:r w:rsidRPr="00852CC0">
              <w:rPr>
                <w:bCs/>
                <w:color w:val="auto"/>
              </w:rPr>
              <w:t>Use of tractor mounted ripper tillage implement for enhancing soil water infiltration and moisture conservation in semi-arid areas of Kiteto</w:t>
            </w:r>
          </w:p>
        </w:tc>
      </w:tr>
      <w:tr w:rsidR="00852CC0" w:rsidRPr="00852CC0" w14:paraId="2439762D" w14:textId="77777777" w:rsidTr="008C7727">
        <w:tc>
          <w:tcPr>
            <w:tcW w:w="9000" w:type="dxa"/>
            <w:gridSpan w:val="12"/>
          </w:tcPr>
          <w:p w14:paraId="0AA983FF" w14:textId="77777777" w:rsidR="00852CC0" w:rsidRPr="00852CC0" w:rsidRDefault="00852CC0" w:rsidP="00852CC0">
            <w:pPr>
              <w:rPr>
                <w:bCs/>
                <w:color w:val="auto"/>
              </w:rPr>
            </w:pPr>
          </w:p>
        </w:tc>
      </w:tr>
      <w:tr w:rsidR="00852CC0" w:rsidRPr="00852CC0" w14:paraId="3CC7F19B" w14:textId="77777777" w:rsidTr="008C7727">
        <w:tc>
          <w:tcPr>
            <w:tcW w:w="9000" w:type="dxa"/>
            <w:gridSpan w:val="12"/>
          </w:tcPr>
          <w:p w14:paraId="4B775A17" w14:textId="77777777" w:rsidR="00852CC0" w:rsidRPr="00852CC0" w:rsidRDefault="00852CC0" w:rsidP="00852CC0">
            <w:pPr>
              <w:rPr>
                <w:bCs/>
                <w:color w:val="auto"/>
              </w:rPr>
            </w:pPr>
            <w:r w:rsidRPr="00852CC0">
              <w:rPr>
                <w:bCs/>
                <w:color w:val="auto"/>
              </w:rPr>
              <w:t>d. Research team</w:t>
            </w:r>
          </w:p>
        </w:tc>
      </w:tr>
      <w:tr w:rsidR="00852CC0" w:rsidRPr="00852CC0" w14:paraId="6C939D86" w14:textId="77777777" w:rsidTr="008C7727">
        <w:tc>
          <w:tcPr>
            <w:tcW w:w="2790" w:type="dxa"/>
            <w:gridSpan w:val="3"/>
          </w:tcPr>
          <w:p w14:paraId="5D8CAB90" w14:textId="77777777" w:rsidR="00852CC0" w:rsidRPr="00852CC0" w:rsidRDefault="00852CC0" w:rsidP="00852CC0">
            <w:pPr>
              <w:rPr>
                <w:bCs/>
                <w:color w:val="auto"/>
              </w:rPr>
            </w:pPr>
            <w:r w:rsidRPr="00852CC0">
              <w:rPr>
                <w:bCs/>
                <w:color w:val="auto"/>
              </w:rPr>
              <w:t>Name</w:t>
            </w:r>
          </w:p>
        </w:tc>
        <w:tc>
          <w:tcPr>
            <w:tcW w:w="1855" w:type="dxa"/>
            <w:gridSpan w:val="4"/>
          </w:tcPr>
          <w:p w14:paraId="789E8E7F" w14:textId="77777777" w:rsidR="00852CC0" w:rsidRPr="00852CC0" w:rsidRDefault="00852CC0" w:rsidP="00852CC0">
            <w:pPr>
              <w:rPr>
                <w:bCs/>
                <w:color w:val="auto"/>
              </w:rPr>
            </w:pPr>
            <w:r w:rsidRPr="00852CC0">
              <w:rPr>
                <w:bCs/>
                <w:color w:val="auto"/>
              </w:rPr>
              <w:t>Institution</w:t>
            </w:r>
          </w:p>
        </w:tc>
        <w:tc>
          <w:tcPr>
            <w:tcW w:w="4355" w:type="dxa"/>
            <w:gridSpan w:val="5"/>
          </w:tcPr>
          <w:p w14:paraId="75CDA082" w14:textId="77777777" w:rsidR="00852CC0" w:rsidRPr="00852CC0" w:rsidRDefault="00852CC0" w:rsidP="00852CC0">
            <w:pPr>
              <w:rPr>
                <w:bCs/>
                <w:color w:val="auto"/>
              </w:rPr>
            </w:pPr>
            <w:r w:rsidRPr="00852CC0">
              <w:rPr>
                <w:bCs/>
                <w:color w:val="auto"/>
              </w:rPr>
              <w:t xml:space="preserve">Role </w:t>
            </w:r>
          </w:p>
        </w:tc>
      </w:tr>
      <w:tr w:rsidR="00852CC0" w:rsidRPr="00852CC0" w14:paraId="484C9DCC" w14:textId="77777777" w:rsidTr="008C7727">
        <w:trPr>
          <w:trHeight w:val="60"/>
        </w:trPr>
        <w:tc>
          <w:tcPr>
            <w:tcW w:w="2790" w:type="dxa"/>
            <w:gridSpan w:val="3"/>
          </w:tcPr>
          <w:p w14:paraId="760F1915" w14:textId="77777777" w:rsidR="00852CC0" w:rsidRPr="00852CC0" w:rsidRDefault="00852CC0" w:rsidP="00852CC0">
            <w:pPr>
              <w:rPr>
                <w:bCs/>
                <w:color w:val="auto"/>
              </w:rPr>
            </w:pPr>
            <w:proofErr w:type="spellStart"/>
            <w:r w:rsidRPr="00852CC0">
              <w:rPr>
                <w:bCs/>
                <w:color w:val="auto"/>
              </w:rPr>
              <w:t>Elirehema</w:t>
            </w:r>
            <w:proofErr w:type="spellEnd"/>
            <w:r w:rsidRPr="00852CC0">
              <w:rPr>
                <w:bCs/>
                <w:color w:val="auto"/>
              </w:rPr>
              <w:t xml:space="preserve"> </w:t>
            </w:r>
            <w:proofErr w:type="spellStart"/>
            <w:r w:rsidRPr="00852CC0">
              <w:rPr>
                <w:bCs/>
                <w:color w:val="auto"/>
              </w:rPr>
              <w:t>Swai</w:t>
            </w:r>
            <w:proofErr w:type="spellEnd"/>
          </w:p>
        </w:tc>
        <w:tc>
          <w:tcPr>
            <w:tcW w:w="1855" w:type="dxa"/>
            <w:gridSpan w:val="4"/>
          </w:tcPr>
          <w:p w14:paraId="3C424120" w14:textId="77777777" w:rsidR="00852CC0" w:rsidRPr="00852CC0" w:rsidRDefault="00852CC0" w:rsidP="00852CC0">
            <w:pPr>
              <w:rPr>
                <w:bCs/>
                <w:color w:val="auto"/>
              </w:rPr>
            </w:pPr>
            <w:r w:rsidRPr="00852CC0">
              <w:rPr>
                <w:bCs/>
                <w:color w:val="auto"/>
              </w:rPr>
              <w:t>TARI Hombolo</w:t>
            </w:r>
          </w:p>
        </w:tc>
        <w:tc>
          <w:tcPr>
            <w:tcW w:w="4355" w:type="dxa"/>
            <w:gridSpan w:val="5"/>
          </w:tcPr>
          <w:p w14:paraId="54C94443" w14:textId="77777777" w:rsidR="00852CC0" w:rsidRPr="00852CC0" w:rsidRDefault="00852CC0" w:rsidP="00852CC0">
            <w:pPr>
              <w:rPr>
                <w:bCs/>
                <w:color w:val="auto"/>
              </w:rPr>
            </w:pPr>
            <w:r w:rsidRPr="00852CC0">
              <w:rPr>
                <w:bCs/>
                <w:color w:val="auto"/>
              </w:rPr>
              <w:t>Research design and oversight of the project activities</w:t>
            </w:r>
          </w:p>
        </w:tc>
      </w:tr>
      <w:tr w:rsidR="00852CC0" w:rsidRPr="00852CC0" w14:paraId="55F626ED" w14:textId="77777777" w:rsidTr="008C7727">
        <w:trPr>
          <w:trHeight w:val="60"/>
        </w:trPr>
        <w:tc>
          <w:tcPr>
            <w:tcW w:w="2790" w:type="dxa"/>
            <w:gridSpan w:val="3"/>
          </w:tcPr>
          <w:p w14:paraId="3E4E84AF" w14:textId="77777777" w:rsidR="00852CC0" w:rsidRPr="00852CC0" w:rsidRDefault="00852CC0" w:rsidP="00852CC0">
            <w:pPr>
              <w:rPr>
                <w:bCs/>
                <w:color w:val="auto"/>
              </w:rPr>
            </w:pPr>
            <w:r w:rsidRPr="00852CC0">
              <w:rPr>
                <w:bCs/>
                <w:color w:val="auto"/>
              </w:rPr>
              <w:t xml:space="preserve">Gundula Fischer </w:t>
            </w:r>
          </w:p>
        </w:tc>
        <w:tc>
          <w:tcPr>
            <w:tcW w:w="1855" w:type="dxa"/>
            <w:gridSpan w:val="4"/>
          </w:tcPr>
          <w:p w14:paraId="654504CA" w14:textId="77777777" w:rsidR="00852CC0" w:rsidRPr="00852CC0" w:rsidRDefault="00852CC0" w:rsidP="00852CC0">
            <w:pPr>
              <w:rPr>
                <w:bCs/>
                <w:color w:val="auto"/>
              </w:rPr>
            </w:pPr>
            <w:r w:rsidRPr="00852CC0">
              <w:rPr>
                <w:bCs/>
                <w:color w:val="auto"/>
              </w:rPr>
              <w:t>IITA and UDOM</w:t>
            </w:r>
          </w:p>
        </w:tc>
        <w:tc>
          <w:tcPr>
            <w:tcW w:w="4355" w:type="dxa"/>
            <w:gridSpan w:val="5"/>
          </w:tcPr>
          <w:p w14:paraId="23D5A3B5" w14:textId="77777777" w:rsidR="00852CC0" w:rsidRPr="00852CC0" w:rsidRDefault="00852CC0" w:rsidP="00852CC0">
            <w:pPr>
              <w:rPr>
                <w:bCs/>
                <w:color w:val="auto"/>
              </w:rPr>
            </w:pPr>
            <w:r w:rsidRPr="00852CC0">
              <w:rPr>
                <w:bCs/>
                <w:color w:val="auto"/>
              </w:rPr>
              <w:t>Gender studies</w:t>
            </w:r>
          </w:p>
        </w:tc>
      </w:tr>
      <w:tr w:rsidR="00852CC0" w:rsidRPr="00852CC0" w14:paraId="23D29C31" w14:textId="77777777" w:rsidTr="008C7727">
        <w:trPr>
          <w:trHeight w:val="60"/>
        </w:trPr>
        <w:tc>
          <w:tcPr>
            <w:tcW w:w="2790" w:type="dxa"/>
            <w:gridSpan w:val="3"/>
          </w:tcPr>
          <w:p w14:paraId="5F403992" w14:textId="77777777" w:rsidR="00852CC0" w:rsidRPr="00852CC0" w:rsidRDefault="00852CC0" w:rsidP="00852CC0">
            <w:pPr>
              <w:rPr>
                <w:bCs/>
                <w:color w:val="auto"/>
              </w:rPr>
            </w:pPr>
            <w:r w:rsidRPr="00852CC0">
              <w:rPr>
                <w:bCs/>
                <w:color w:val="auto"/>
              </w:rPr>
              <w:t xml:space="preserve">Julius Manda </w:t>
            </w:r>
          </w:p>
        </w:tc>
        <w:tc>
          <w:tcPr>
            <w:tcW w:w="1855" w:type="dxa"/>
            <w:gridSpan w:val="4"/>
          </w:tcPr>
          <w:p w14:paraId="3DED9053" w14:textId="77777777" w:rsidR="00852CC0" w:rsidRPr="00852CC0" w:rsidRDefault="00852CC0" w:rsidP="00852CC0">
            <w:pPr>
              <w:rPr>
                <w:bCs/>
                <w:color w:val="auto"/>
              </w:rPr>
            </w:pPr>
            <w:r w:rsidRPr="00852CC0">
              <w:rPr>
                <w:bCs/>
                <w:color w:val="auto"/>
              </w:rPr>
              <w:t>IITA</w:t>
            </w:r>
          </w:p>
        </w:tc>
        <w:tc>
          <w:tcPr>
            <w:tcW w:w="4355" w:type="dxa"/>
            <w:gridSpan w:val="5"/>
          </w:tcPr>
          <w:p w14:paraId="5DC68469" w14:textId="77777777" w:rsidR="00852CC0" w:rsidRPr="00852CC0" w:rsidRDefault="00852CC0" w:rsidP="00852CC0">
            <w:pPr>
              <w:rPr>
                <w:bCs/>
                <w:color w:val="auto"/>
              </w:rPr>
            </w:pPr>
            <w:r w:rsidRPr="00852CC0">
              <w:rPr>
                <w:bCs/>
                <w:color w:val="auto"/>
              </w:rPr>
              <w:t>Economics studies as well as providing technical backstopping to UDOM economist</w:t>
            </w:r>
          </w:p>
        </w:tc>
      </w:tr>
      <w:tr w:rsidR="00852CC0" w:rsidRPr="00852CC0" w14:paraId="3CE7C82C" w14:textId="77777777" w:rsidTr="008C7727">
        <w:trPr>
          <w:trHeight w:val="60"/>
        </w:trPr>
        <w:tc>
          <w:tcPr>
            <w:tcW w:w="2790" w:type="dxa"/>
            <w:gridSpan w:val="3"/>
          </w:tcPr>
          <w:p w14:paraId="61BEDACA" w14:textId="77777777" w:rsidR="00852CC0" w:rsidRPr="00852CC0" w:rsidRDefault="00852CC0" w:rsidP="00852CC0">
            <w:pPr>
              <w:rPr>
                <w:bCs/>
                <w:color w:val="auto"/>
              </w:rPr>
            </w:pPr>
            <w:proofErr w:type="spellStart"/>
            <w:r w:rsidRPr="00852CC0">
              <w:rPr>
                <w:bCs/>
                <w:color w:val="auto"/>
              </w:rPr>
              <w:t>Lutengano</w:t>
            </w:r>
            <w:proofErr w:type="spellEnd"/>
            <w:r w:rsidRPr="00852CC0">
              <w:rPr>
                <w:bCs/>
                <w:color w:val="auto"/>
              </w:rPr>
              <w:t xml:space="preserve"> Edward </w:t>
            </w:r>
            <w:proofErr w:type="spellStart"/>
            <w:r w:rsidRPr="00852CC0">
              <w:rPr>
                <w:bCs/>
                <w:color w:val="auto"/>
              </w:rPr>
              <w:t>Mwinuka</w:t>
            </w:r>
            <w:proofErr w:type="spellEnd"/>
          </w:p>
        </w:tc>
        <w:tc>
          <w:tcPr>
            <w:tcW w:w="1855" w:type="dxa"/>
            <w:gridSpan w:val="4"/>
          </w:tcPr>
          <w:p w14:paraId="71DC7329" w14:textId="77777777" w:rsidR="00852CC0" w:rsidRPr="00852CC0" w:rsidRDefault="00852CC0" w:rsidP="00852CC0">
            <w:pPr>
              <w:rPr>
                <w:bCs/>
                <w:color w:val="auto"/>
              </w:rPr>
            </w:pPr>
            <w:r w:rsidRPr="00852CC0">
              <w:rPr>
                <w:bCs/>
                <w:color w:val="auto"/>
              </w:rPr>
              <w:t>University of Dodoma</w:t>
            </w:r>
          </w:p>
        </w:tc>
        <w:tc>
          <w:tcPr>
            <w:tcW w:w="4355" w:type="dxa"/>
            <w:gridSpan w:val="5"/>
          </w:tcPr>
          <w:p w14:paraId="313AEECC" w14:textId="77777777" w:rsidR="00852CC0" w:rsidRPr="00852CC0" w:rsidRDefault="00852CC0" w:rsidP="00852CC0">
            <w:pPr>
              <w:rPr>
                <w:bCs/>
                <w:color w:val="auto"/>
              </w:rPr>
            </w:pPr>
            <w:r w:rsidRPr="00852CC0">
              <w:rPr>
                <w:bCs/>
                <w:color w:val="auto"/>
              </w:rPr>
              <w:t>Economic data collection at Kiteto and Kongwa Districts</w:t>
            </w:r>
          </w:p>
        </w:tc>
      </w:tr>
      <w:tr w:rsidR="00852CC0" w:rsidRPr="00852CC0" w14:paraId="7E641146" w14:textId="77777777" w:rsidTr="008C7727">
        <w:tc>
          <w:tcPr>
            <w:tcW w:w="9000" w:type="dxa"/>
            <w:gridSpan w:val="12"/>
          </w:tcPr>
          <w:p w14:paraId="22F72570" w14:textId="77777777" w:rsidR="00852CC0" w:rsidRPr="00852CC0" w:rsidRDefault="00852CC0" w:rsidP="00852CC0">
            <w:pPr>
              <w:rPr>
                <w:bCs/>
                <w:color w:val="auto"/>
              </w:rPr>
            </w:pPr>
          </w:p>
        </w:tc>
      </w:tr>
      <w:tr w:rsidR="00852CC0" w:rsidRPr="00852CC0" w14:paraId="3D4B2427" w14:textId="77777777" w:rsidTr="008C7727">
        <w:tc>
          <w:tcPr>
            <w:tcW w:w="9000" w:type="dxa"/>
            <w:gridSpan w:val="12"/>
          </w:tcPr>
          <w:p w14:paraId="5FF7B798" w14:textId="77777777" w:rsidR="00852CC0" w:rsidRPr="00852CC0" w:rsidRDefault="00852CC0" w:rsidP="00852CC0">
            <w:pPr>
              <w:rPr>
                <w:bCs/>
                <w:color w:val="auto"/>
              </w:rPr>
            </w:pPr>
            <w:r w:rsidRPr="00852CC0">
              <w:rPr>
                <w:bCs/>
                <w:color w:val="auto"/>
              </w:rPr>
              <w:t>e. Students: N/A</w:t>
            </w:r>
          </w:p>
        </w:tc>
      </w:tr>
      <w:tr w:rsidR="00852CC0" w:rsidRPr="00852CC0" w14:paraId="296A53D8" w14:textId="77777777" w:rsidTr="008C7727">
        <w:tc>
          <w:tcPr>
            <w:tcW w:w="9000" w:type="dxa"/>
            <w:gridSpan w:val="12"/>
          </w:tcPr>
          <w:p w14:paraId="06B6AF28" w14:textId="77777777" w:rsidR="00852CC0" w:rsidRPr="00852CC0" w:rsidRDefault="00852CC0" w:rsidP="00852CC0">
            <w:pPr>
              <w:rPr>
                <w:bCs/>
                <w:color w:val="auto"/>
              </w:rPr>
            </w:pPr>
          </w:p>
        </w:tc>
      </w:tr>
      <w:tr w:rsidR="00852CC0" w:rsidRPr="00852CC0" w14:paraId="30D62CDD" w14:textId="77777777" w:rsidTr="008C7727">
        <w:tc>
          <w:tcPr>
            <w:tcW w:w="2996" w:type="dxa"/>
            <w:gridSpan w:val="5"/>
          </w:tcPr>
          <w:p w14:paraId="6F1F55CA" w14:textId="77777777" w:rsidR="00852CC0" w:rsidRPr="00852CC0" w:rsidRDefault="00852CC0" w:rsidP="00852CC0">
            <w:pPr>
              <w:rPr>
                <w:bCs/>
                <w:color w:val="auto"/>
              </w:rPr>
            </w:pPr>
            <w:r w:rsidRPr="00852CC0">
              <w:rPr>
                <w:bCs/>
                <w:color w:val="auto"/>
              </w:rPr>
              <w:t>f. Location</w:t>
            </w:r>
          </w:p>
        </w:tc>
        <w:tc>
          <w:tcPr>
            <w:tcW w:w="6004" w:type="dxa"/>
            <w:gridSpan w:val="7"/>
          </w:tcPr>
          <w:p w14:paraId="202B1BCC" w14:textId="77777777" w:rsidR="00852CC0" w:rsidRPr="00852CC0" w:rsidRDefault="00852CC0" w:rsidP="00852CC0">
            <w:pPr>
              <w:rPr>
                <w:bCs/>
                <w:color w:val="auto"/>
              </w:rPr>
            </w:pPr>
            <w:proofErr w:type="spellStart"/>
            <w:r w:rsidRPr="00852CC0">
              <w:rPr>
                <w:bCs/>
                <w:color w:val="auto"/>
              </w:rPr>
              <w:t>Kiperesa</w:t>
            </w:r>
            <w:proofErr w:type="spellEnd"/>
            <w:r w:rsidRPr="00852CC0">
              <w:rPr>
                <w:bCs/>
                <w:color w:val="auto"/>
              </w:rPr>
              <w:t xml:space="preserve"> village in Kiteto District </w:t>
            </w:r>
          </w:p>
        </w:tc>
      </w:tr>
      <w:tr w:rsidR="00852CC0" w:rsidRPr="00852CC0" w14:paraId="1625793A" w14:textId="77777777" w:rsidTr="008C7727">
        <w:tc>
          <w:tcPr>
            <w:tcW w:w="9000" w:type="dxa"/>
            <w:gridSpan w:val="12"/>
          </w:tcPr>
          <w:p w14:paraId="2383E644" w14:textId="77777777" w:rsidR="00852CC0" w:rsidRPr="00852CC0" w:rsidRDefault="00852CC0" w:rsidP="00852CC0">
            <w:pPr>
              <w:rPr>
                <w:bCs/>
                <w:color w:val="auto"/>
              </w:rPr>
            </w:pPr>
          </w:p>
        </w:tc>
      </w:tr>
      <w:tr w:rsidR="00852CC0" w:rsidRPr="00852CC0" w14:paraId="000BD990" w14:textId="77777777" w:rsidTr="008C7727">
        <w:tc>
          <w:tcPr>
            <w:tcW w:w="2996" w:type="dxa"/>
            <w:gridSpan w:val="5"/>
          </w:tcPr>
          <w:p w14:paraId="36A8543A" w14:textId="77777777" w:rsidR="00852CC0" w:rsidRPr="00852CC0" w:rsidRDefault="00852CC0" w:rsidP="00852CC0">
            <w:pPr>
              <w:rPr>
                <w:bCs/>
                <w:color w:val="auto"/>
              </w:rPr>
            </w:pPr>
            <w:r w:rsidRPr="00852CC0">
              <w:rPr>
                <w:bCs/>
                <w:color w:val="auto"/>
              </w:rPr>
              <w:t>g. Start date</w:t>
            </w:r>
          </w:p>
        </w:tc>
        <w:tc>
          <w:tcPr>
            <w:tcW w:w="6004" w:type="dxa"/>
            <w:gridSpan w:val="7"/>
          </w:tcPr>
          <w:p w14:paraId="72B40AB6" w14:textId="77777777" w:rsidR="00852CC0" w:rsidRPr="00852CC0" w:rsidRDefault="00852CC0" w:rsidP="00852CC0">
            <w:pPr>
              <w:rPr>
                <w:bCs/>
                <w:color w:val="auto"/>
              </w:rPr>
            </w:pPr>
            <w:r w:rsidRPr="00852CC0">
              <w:rPr>
                <w:bCs/>
                <w:color w:val="auto"/>
              </w:rPr>
              <w:t>2016/2017</w:t>
            </w:r>
          </w:p>
        </w:tc>
      </w:tr>
      <w:tr w:rsidR="00852CC0" w:rsidRPr="00852CC0" w14:paraId="4A51FEAD" w14:textId="77777777" w:rsidTr="008C7727">
        <w:tc>
          <w:tcPr>
            <w:tcW w:w="2996" w:type="dxa"/>
            <w:gridSpan w:val="5"/>
          </w:tcPr>
          <w:p w14:paraId="61A61D16" w14:textId="77777777" w:rsidR="00852CC0" w:rsidRPr="00852CC0" w:rsidRDefault="00852CC0" w:rsidP="00852CC0">
            <w:pPr>
              <w:rPr>
                <w:bCs/>
                <w:color w:val="auto"/>
              </w:rPr>
            </w:pPr>
            <w:r w:rsidRPr="00852CC0">
              <w:rPr>
                <w:bCs/>
                <w:color w:val="auto"/>
              </w:rPr>
              <w:t>h. End date</w:t>
            </w:r>
          </w:p>
        </w:tc>
        <w:tc>
          <w:tcPr>
            <w:tcW w:w="6004" w:type="dxa"/>
            <w:gridSpan w:val="7"/>
          </w:tcPr>
          <w:p w14:paraId="3CB6C28A" w14:textId="77777777" w:rsidR="00852CC0" w:rsidRPr="00852CC0" w:rsidRDefault="00852CC0" w:rsidP="00852CC0">
            <w:pPr>
              <w:rPr>
                <w:bCs/>
                <w:color w:val="auto"/>
              </w:rPr>
            </w:pPr>
            <w:r w:rsidRPr="00852CC0">
              <w:rPr>
                <w:bCs/>
                <w:color w:val="auto"/>
              </w:rPr>
              <w:t>Sept 2021</w:t>
            </w:r>
          </w:p>
        </w:tc>
      </w:tr>
      <w:tr w:rsidR="00852CC0" w:rsidRPr="00852CC0" w14:paraId="1D59BB31" w14:textId="77777777" w:rsidTr="008C7727">
        <w:tc>
          <w:tcPr>
            <w:tcW w:w="9000" w:type="dxa"/>
            <w:gridSpan w:val="12"/>
            <w:tcBorders>
              <w:bottom w:val="single" w:sz="4" w:space="0" w:color="auto"/>
            </w:tcBorders>
          </w:tcPr>
          <w:p w14:paraId="46A404D2" w14:textId="77777777" w:rsidR="00852CC0" w:rsidRPr="00852CC0" w:rsidRDefault="00852CC0" w:rsidP="00852CC0">
            <w:pPr>
              <w:rPr>
                <w:bCs/>
                <w:color w:val="auto"/>
              </w:rPr>
            </w:pPr>
          </w:p>
        </w:tc>
      </w:tr>
      <w:tr w:rsidR="00852CC0" w:rsidRPr="00852CC0" w14:paraId="3C0E15BF" w14:textId="77777777" w:rsidTr="008C7727">
        <w:tc>
          <w:tcPr>
            <w:tcW w:w="9000" w:type="dxa"/>
            <w:gridSpan w:val="12"/>
            <w:tcBorders>
              <w:bottom w:val="single" w:sz="4" w:space="0" w:color="auto"/>
            </w:tcBorders>
          </w:tcPr>
          <w:p w14:paraId="166F048B" w14:textId="77777777" w:rsidR="00852CC0" w:rsidRPr="00852CC0" w:rsidRDefault="00852CC0" w:rsidP="00852CC0">
            <w:pPr>
              <w:rPr>
                <w:bCs/>
                <w:color w:val="auto"/>
              </w:rPr>
            </w:pPr>
            <w:r w:rsidRPr="00852CC0">
              <w:rPr>
                <w:bCs/>
                <w:color w:val="auto"/>
              </w:rPr>
              <w:t>1. Justification</w:t>
            </w:r>
          </w:p>
        </w:tc>
      </w:tr>
      <w:tr w:rsidR="00852CC0" w:rsidRPr="00852CC0" w14:paraId="5A3B82C4" w14:textId="77777777" w:rsidTr="008C7727">
        <w:tc>
          <w:tcPr>
            <w:tcW w:w="9000" w:type="dxa"/>
            <w:gridSpan w:val="12"/>
            <w:shd w:val="clear" w:color="auto" w:fill="auto"/>
          </w:tcPr>
          <w:p w14:paraId="036524A5" w14:textId="65CDC450" w:rsidR="00852CC0" w:rsidRPr="00852CC0" w:rsidRDefault="00852CC0" w:rsidP="00852CC0">
            <w:pPr>
              <w:rPr>
                <w:color w:val="auto"/>
              </w:rPr>
            </w:pPr>
            <w:r w:rsidRPr="00852CC0">
              <w:rPr>
                <w:color w:val="auto"/>
              </w:rPr>
              <w:t>In the semi-arid Kiteto District in Manyara Region, more than 65% of smallholder farmers are using tractor-mounted disc ploughs for primary tillage (</w:t>
            </w:r>
            <w:hyperlink r:id="rId31" w:history="1">
              <w:r w:rsidRPr="00852CC0">
                <w:rPr>
                  <w:rStyle w:val="Hyperlink"/>
                </w:rPr>
                <w:t>https://cgspace.cgiar.org/handle/10568/16883</w:t>
              </w:r>
            </w:hyperlink>
            <w:r w:rsidRPr="00852CC0">
              <w:rPr>
                <w:color w:val="auto"/>
              </w:rPr>
              <w:t xml:space="preserve">). Conversely, more than 50% of smallholder farmers in the Kongwa district rely mostly on the use of oxen-drawn mouldboard plough. In the 2015/2016 cropping season, the use of the tractor mounted ripper was introduced in the Kiteto district to address the challenges associated with plough layer hardpan which restricts the movement of soil and water. The productivity performance of rip tillage using tractor-mounted was evaluated during the 2016/2017 in Njoro and </w:t>
            </w:r>
            <w:proofErr w:type="spellStart"/>
            <w:r w:rsidRPr="00852CC0">
              <w:rPr>
                <w:color w:val="auto"/>
              </w:rPr>
              <w:t>Kiperesa</w:t>
            </w:r>
            <w:proofErr w:type="spellEnd"/>
            <w:r w:rsidRPr="00852CC0">
              <w:rPr>
                <w:color w:val="auto"/>
              </w:rPr>
              <w:t xml:space="preserve"> villages as a sound strategy for increasing resilience to climate variability and change. Performance of maize increased by over 30%. However, key information related to the human condition and social domains was not examined during that occasion. The economic benefits associated with a tractor-mounted ripper technology were determined for the first time in 2018/2019 cropping season. However, crop performance was adversely affected by limited soil moisture supply due to inadequate rainfall (i.e. 72 mm of rainfall). Thus during 2019/2020 cropping season, the study will be repeated to quantify the potential benefits of rip tillage in terms of economic gain, labor requirements and soil moisture conservation. </w:t>
            </w:r>
          </w:p>
        </w:tc>
      </w:tr>
      <w:tr w:rsidR="00852CC0" w:rsidRPr="00852CC0" w14:paraId="03E19AEC" w14:textId="77777777" w:rsidTr="008C7727">
        <w:trPr>
          <w:trHeight w:val="77"/>
        </w:trPr>
        <w:tc>
          <w:tcPr>
            <w:tcW w:w="9000" w:type="dxa"/>
            <w:gridSpan w:val="12"/>
            <w:shd w:val="clear" w:color="auto" w:fill="auto"/>
          </w:tcPr>
          <w:p w14:paraId="38147537" w14:textId="77777777" w:rsidR="00852CC0" w:rsidRPr="00852CC0" w:rsidRDefault="00852CC0" w:rsidP="00852CC0">
            <w:pPr>
              <w:rPr>
                <w:color w:val="auto"/>
              </w:rPr>
            </w:pPr>
          </w:p>
        </w:tc>
      </w:tr>
      <w:tr w:rsidR="00852CC0" w:rsidRPr="00852CC0" w14:paraId="1E2A28B3" w14:textId="77777777" w:rsidTr="008C7727">
        <w:tc>
          <w:tcPr>
            <w:tcW w:w="9000" w:type="dxa"/>
            <w:gridSpan w:val="12"/>
            <w:tcBorders>
              <w:top w:val="single" w:sz="4" w:space="0" w:color="auto"/>
              <w:left w:val="single" w:sz="4" w:space="0" w:color="auto"/>
              <w:bottom w:val="single" w:sz="4" w:space="0" w:color="auto"/>
              <w:right w:val="single" w:sz="4" w:space="0" w:color="auto"/>
            </w:tcBorders>
            <w:shd w:val="clear" w:color="auto" w:fill="auto"/>
          </w:tcPr>
          <w:p w14:paraId="0100FE58" w14:textId="77777777" w:rsidR="00852CC0" w:rsidRPr="00852CC0" w:rsidRDefault="00852CC0" w:rsidP="00852CC0">
            <w:pPr>
              <w:rPr>
                <w:color w:val="auto"/>
              </w:rPr>
            </w:pPr>
            <w:r w:rsidRPr="00852CC0">
              <w:rPr>
                <w:color w:val="auto"/>
              </w:rPr>
              <w:t>2. Objectives</w:t>
            </w:r>
          </w:p>
        </w:tc>
      </w:tr>
      <w:tr w:rsidR="00852CC0" w:rsidRPr="00852CC0" w14:paraId="7CD629F9" w14:textId="77777777" w:rsidTr="008C7727">
        <w:tc>
          <w:tcPr>
            <w:tcW w:w="9000" w:type="dxa"/>
            <w:gridSpan w:val="12"/>
            <w:tcBorders>
              <w:top w:val="single" w:sz="4" w:space="0" w:color="auto"/>
              <w:left w:val="single" w:sz="4" w:space="0" w:color="auto"/>
              <w:bottom w:val="single" w:sz="4" w:space="0" w:color="auto"/>
              <w:right w:val="single" w:sz="4" w:space="0" w:color="auto"/>
            </w:tcBorders>
            <w:shd w:val="clear" w:color="auto" w:fill="auto"/>
          </w:tcPr>
          <w:p w14:paraId="52680D61" w14:textId="77777777" w:rsidR="00852CC0" w:rsidRPr="00852CC0" w:rsidRDefault="00852CC0" w:rsidP="00852CC0">
            <w:pPr>
              <w:rPr>
                <w:color w:val="auto"/>
              </w:rPr>
            </w:pPr>
            <w:r w:rsidRPr="00852CC0">
              <w:rPr>
                <w:color w:val="auto"/>
              </w:rPr>
              <w:t>2.1 Determine the economic benefits of rip tillage in semi-arid agro-ecologies of Central Tanzania in the face of climate variability and terms of economic gain, labor requirements and soil moisture conservation.</w:t>
            </w:r>
          </w:p>
        </w:tc>
      </w:tr>
      <w:tr w:rsidR="00852CC0" w:rsidRPr="00852CC0" w14:paraId="2B9E8762" w14:textId="77777777" w:rsidTr="008C7727">
        <w:tc>
          <w:tcPr>
            <w:tcW w:w="9000" w:type="dxa"/>
            <w:gridSpan w:val="12"/>
            <w:tcBorders>
              <w:top w:val="single" w:sz="4" w:space="0" w:color="auto"/>
              <w:left w:val="single" w:sz="4" w:space="0" w:color="auto"/>
              <w:bottom w:val="single" w:sz="4" w:space="0" w:color="auto"/>
              <w:right w:val="single" w:sz="4" w:space="0" w:color="auto"/>
            </w:tcBorders>
            <w:shd w:val="clear" w:color="auto" w:fill="auto"/>
          </w:tcPr>
          <w:p w14:paraId="3F1534FC" w14:textId="77777777" w:rsidR="00852CC0" w:rsidRPr="00852CC0" w:rsidRDefault="00852CC0" w:rsidP="00852CC0">
            <w:pPr>
              <w:rPr>
                <w:color w:val="auto"/>
              </w:rPr>
            </w:pPr>
            <w:r w:rsidRPr="00852CC0">
              <w:rPr>
                <w:color w:val="auto"/>
              </w:rPr>
              <w:lastRenderedPageBreak/>
              <w:t>2.2 Determine the gender-based value of tractor mounted rip tillage.</w:t>
            </w:r>
          </w:p>
        </w:tc>
      </w:tr>
      <w:tr w:rsidR="00852CC0" w:rsidRPr="00852CC0" w14:paraId="08AC51DC" w14:textId="77777777" w:rsidTr="008C7727">
        <w:tc>
          <w:tcPr>
            <w:tcW w:w="9000" w:type="dxa"/>
            <w:gridSpan w:val="12"/>
            <w:tcBorders>
              <w:top w:val="single" w:sz="4" w:space="0" w:color="auto"/>
              <w:left w:val="single" w:sz="4" w:space="0" w:color="auto"/>
              <w:bottom w:val="single" w:sz="4" w:space="0" w:color="auto"/>
              <w:right w:val="single" w:sz="4" w:space="0" w:color="auto"/>
            </w:tcBorders>
            <w:shd w:val="clear" w:color="auto" w:fill="auto"/>
          </w:tcPr>
          <w:p w14:paraId="7BBC7A4A" w14:textId="77777777" w:rsidR="00852CC0" w:rsidRPr="00852CC0" w:rsidRDefault="00852CC0" w:rsidP="00852CC0">
            <w:pPr>
              <w:rPr>
                <w:color w:val="auto"/>
              </w:rPr>
            </w:pPr>
          </w:p>
        </w:tc>
      </w:tr>
      <w:tr w:rsidR="00852CC0" w:rsidRPr="00852CC0" w14:paraId="3AF0F2EA" w14:textId="77777777" w:rsidTr="008C7727">
        <w:tc>
          <w:tcPr>
            <w:tcW w:w="9000" w:type="dxa"/>
            <w:gridSpan w:val="12"/>
            <w:tcBorders>
              <w:top w:val="single" w:sz="4" w:space="0" w:color="auto"/>
              <w:left w:val="single" w:sz="4" w:space="0" w:color="auto"/>
              <w:bottom w:val="single" w:sz="4" w:space="0" w:color="auto"/>
              <w:right w:val="single" w:sz="4" w:space="0" w:color="auto"/>
            </w:tcBorders>
            <w:shd w:val="clear" w:color="auto" w:fill="auto"/>
          </w:tcPr>
          <w:p w14:paraId="55CD2AD4" w14:textId="77777777" w:rsidR="00852CC0" w:rsidRPr="00852CC0" w:rsidRDefault="00852CC0" w:rsidP="00852CC0">
            <w:pPr>
              <w:rPr>
                <w:color w:val="auto"/>
              </w:rPr>
            </w:pPr>
            <w:r w:rsidRPr="00852CC0">
              <w:rPr>
                <w:color w:val="auto"/>
              </w:rPr>
              <w:t>3. Research questions</w:t>
            </w:r>
          </w:p>
        </w:tc>
      </w:tr>
      <w:tr w:rsidR="00852CC0" w:rsidRPr="00852CC0" w14:paraId="4DA57779" w14:textId="77777777" w:rsidTr="008C7727">
        <w:tc>
          <w:tcPr>
            <w:tcW w:w="9000" w:type="dxa"/>
            <w:gridSpan w:val="12"/>
            <w:tcBorders>
              <w:top w:val="single" w:sz="4" w:space="0" w:color="auto"/>
              <w:left w:val="single" w:sz="4" w:space="0" w:color="auto"/>
              <w:bottom w:val="single" w:sz="4" w:space="0" w:color="auto"/>
              <w:right w:val="single" w:sz="4" w:space="0" w:color="auto"/>
            </w:tcBorders>
            <w:shd w:val="clear" w:color="auto" w:fill="auto"/>
          </w:tcPr>
          <w:p w14:paraId="48A3C410" w14:textId="77777777" w:rsidR="00852CC0" w:rsidRPr="00852CC0" w:rsidRDefault="00852CC0" w:rsidP="00852CC0">
            <w:pPr>
              <w:rPr>
                <w:color w:val="auto"/>
              </w:rPr>
            </w:pPr>
            <w:r w:rsidRPr="00852CC0">
              <w:rPr>
                <w:color w:val="auto"/>
              </w:rPr>
              <w:t xml:space="preserve">3.1 What are the potential SI benefits of the rip tillage technique in semi-arid agro-ecologies of Central Tanzania in the face of climate variability in terms of social, economic gain, labor requirements and soil moisture conservation? </w:t>
            </w:r>
          </w:p>
        </w:tc>
      </w:tr>
      <w:tr w:rsidR="00852CC0" w:rsidRPr="00852CC0" w14:paraId="77BEBE6A" w14:textId="77777777" w:rsidTr="008C7727">
        <w:tc>
          <w:tcPr>
            <w:tcW w:w="9000" w:type="dxa"/>
            <w:gridSpan w:val="12"/>
            <w:tcBorders>
              <w:top w:val="single" w:sz="4" w:space="0" w:color="auto"/>
              <w:left w:val="single" w:sz="4" w:space="0" w:color="auto"/>
              <w:bottom w:val="single" w:sz="4" w:space="0" w:color="auto"/>
              <w:right w:val="single" w:sz="4" w:space="0" w:color="auto"/>
            </w:tcBorders>
            <w:shd w:val="clear" w:color="auto" w:fill="auto"/>
          </w:tcPr>
          <w:p w14:paraId="5FE538BE" w14:textId="77777777" w:rsidR="00852CC0" w:rsidRPr="00852CC0" w:rsidRDefault="00852CC0" w:rsidP="00852CC0">
            <w:pPr>
              <w:rPr>
                <w:color w:val="auto"/>
              </w:rPr>
            </w:pPr>
          </w:p>
        </w:tc>
      </w:tr>
      <w:tr w:rsidR="00852CC0" w:rsidRPr="00852CC0" w14:paraId="585AD2EE" w14:textId="77777777" w:rsidTr="008C7727">
        <w:tc>
          <w:tcPr>
            <w:tcW w:w="9000" w:type="dxa"/>
            <w:gridSpan w:val="12"/>
            <w:tcBorders>
              <w:top w:val="single" w:sz="4" w:space="0" w:color="auto"/>
              <w:left w:val="single" w:sz="4" w:space="0" w:color="auto"/>
              <w:bottom w:val="single" w:sz="4" w:space="0" w:color="auto"/>
              <w:right w:val="single" w:sz="4" w:space="0" w:color="auto"/>
            </w:tcBorders>
            <w:shd w:val="clear" w:color="auto" w:fill="auto"/>
          </w:tcPr>
          <w:p w14:paraId="6B9BF033" w14:textId="77777777" w:rsidR="00852CC0" w:rsidRPr="00852CC0" w:rsidRDefault="00852CC0" w:rsidP="00852CC0">
            <w:pPr>
              <w:rPr>
                <w:color w:val="auto"/>
              </w:rPr>
            </w:pPr>
            <w:r w:rsidRPr="00852CC0">
              <w:rPr>
                <w:color w:val="auto"/>
              </w:rPr>
              <w:t>4. Procedures (survey methods, gender disaggregation, treatments, experimental design, sample size, etc.)</w:t>
            </w:r>
          </w:p>
        </w:tc>
      </w:tr>
      <w:tr w:rsidR="00852CC0" w:rsidRPr="00852CC0" w14:paraId="2F2B57B7" w14:textId="77777777" w:rsidTr="008C7727">
        <w:trPr>
          <w:trHeight w:val="89"/>
        </w:trPr>
        <w:tc>
          <w:tcPr>
            <w:tcW w:w="9000" w:type="dxa"/>
            <w:gridSpan w:val="12"/>
            <w:tcBorders>
              <w:top w:val="single" w:sz="4" w:space="0" w:color="auto"/>
              <w:left w:val="single" w:sz="4" w:space="0" w:color="auto"/>
              <w:bottom w:val="single" w:sz="4" w:space="0" w:color="auto"/>
              <w:right w:val="single" w:sz="4" w:space="0" w:color="auto"/>
            </w:tcBorders>
            <w:shd w:val="clear" w:color="auto" w:fill="auto"/>
          </w:tcPr>
          <w:p w14:paraId="2F5ADEC9" w14:textId="77777777" w:rsidR="00852CC0" w:rsidRPr="00852CC0" w:rsidRDefault="00852CC0" w:rsidP="00852CC0">
            <w:pPr>
              <w:rPr>
                <w:color w:val="auto"/>
              </w:rPr>
            </w:pPr>
            <w:r w:rsidRPr="00852CC0">
              <w:rPr>
                <w:color w:val="auto"/>
              </w:rPr>
              <w:t xml:space="preserve">Experiment design, implementation and data analysis: </w:t>
            </w:r>
          </w:p>
          <w:p w14:paraId="4C219531" w14:textId="77777777" w:rsidR="00852CC0" w:rsidRPr="00852CC0" w:rsidRDefault="00852CC0" w:rsidP="00852CC0">
            <w:pPr>
              <w:rPr>
                <w:color w:val="auto"/>
              </w:rPr>
            </w:pPr>
            <w:r w:rsidRPr="00852CC0">
              <w:rPr>
                <w:color w:val="auto"/>
              </w:rPr>
              <w:t>There will be one researcher-managed factorial experiment with two tillage treatments (conventional farmer practice=CFP, and rip tillage=RT) and two improved maize varieties (a commercial variety &amp; a drought-tolerant variety), giving a total of four treatment combinations. Additionally, 40 farmers randomly selected across the village will each constitute a replication by hosting a complete set of treatments. These farmers constitute a sufficient number for socio-economic study designs (Krishna Kumar, 1989a</w:t>
            </w:r>
            <w:r w:rsidRPr="00852CC0">
              <w:rPr>
                <w:color w:val="auto"/>
                <w:vertAlign w:val="superscript"/>
              </w:rPr>
              <w:footnoteReference w:id="16"/>
            </w:r>
            <w:r w:rsidRPr="00852CC0">
              <w:rPr>
                <w:color w:val="auto"/>
              </w:rPr>
              <w:t>; Krishna Kumar, 1989b</w:t>
            </w:r>
            <w:r w:rsidRPr="00852CC0">
              <w:rPr>
                <w:color w:val="auto"/>
                <w:vertAlign w:val="superscript"/>
              </w:rPr>
              <w:footnoteReference w:id="17"/>
            </w:r>
            <w:r w:rsidRPr="00852CC0">
              <w:rPr>
                <w:color w:val="auto"/>
              </w:rPr>
              <w:t>). All treatments will receive 20kg P/ha and 18kg N/ha as Diammonium Phosphate (DAP) fertilizer at planting and (40kg N/ha) as Urea fertilizer will be applied as a topdressing.</w:t>
            </w:r>
          </w:p>
          <w:p w14:paraId="3F656047" w14:textId="77777777" w:rsidR="00852CC0" w:rsidRPr="00852CC0" w:rsidRDefault="00852CC0" w:rsidP="00852CC0">
            <w:pPr>
              <w:rPr>
                <w:color w:val="auto"/>
              </w:rPr>
            </w:pPr>
            <w:r w:rsidRPr="00852CC0">
              <w:rPr>
                <w:color w:val="auto"/>
              </w:rPr>
              <w:t xml:space="preserve">Data analysis. Analysis of variance for the biophysical variables crop growth/yield, hydrological and physical variables will be run using </w:t>
            </w:r>
            <w:proofErr w:type="spellStart"/>
            <w:r w:rsidRPr="00852CC0">
              <w:rPr>
                <w:color w:val="auto"/>
              </w:rPr>
              <w:t>Genstat</w:t>
            </w:r>
            <w:proofErr w:type="spellEnd"/>
            <w:r w:rsidRPr="00852CC0">
              <w:rPr>
                <w:color w:val="auto"/>
              </w:rPr>
              <w:t xml:space="preserve"> software.</w:t>
            </w:r>
          </w:p>
        </w:tc>
      </w:tr>
      <w:tr w:rsidR="00852CC0" w:rsidRPr="00852CC0" w14:paraId="6124FDB4" w14:textId="77777777" w:rsidTr="008C7727">
        <w:tc>
          <w:tcPr>
            <w:tcW w:w="9000" w:type="dxa"/>
            <w:gridSpan w:val="12"/>
            <w:tcBorders>
              <w:top w:val="single" w:sz="4" w:space="0" w:color="auto"/>
              <w:left w:val="single" w:sz="4" w:space="0" w:color="auto"/>
              <w:bottom w:val="single" w:sz="4" w:space="0" w:color="auto"/>
              <w:right w:val="single" w:sz="4" w:space="0" w:color="auto"/>
            </w:tcBorders>
          </w:tcPr>
          <w:p w14:paraId="2CD0CBBE" w14:textId="77777777" w:rsidR="00852CC0" w:rsidRPr="00852CC0" w:rsidRDefault="00852CC0" w:rsidP="00852CC0">
            <w:pPr>
              <w:rPr>
                <w:color w:val="auto"/>
              </w:rPr>
            </w:pPr>
          </w:p>
        </w:tc>
      </w:tr>
      <w:tr w:rsidR="00852CC0" w:rsidRPr="00852CC0" w14:paraId="3F0577CE" w14:textId="77777777" w:rsidTr="008C7727">
        <w:tc>
          <w:tcPr>
            <w:tcW w:w="9000" w:type="dxa"/>
            <w:gridSpan w:val="12"/>
            <w:tcBorders>
              <w:top w:val="single" w:sz="4" w:space="0" w:color="auto"/>
              <w:left w:val="single" w:sz="4" w:space="0" w:color="auto"/>
              <w:bottom w:val="single" w:sz="4" w:space="0" w:color="auto"/>
              <w:right w:val="single" w:sz="4" w:space="0" w:color="auto"/>
            </w:tcBorders>
            <w:shd w:val="clear" w:color="auto" w:fill="auto"/>
          </w:tcPr>
          <w:p w14:paraId="6325DFBE" w14:textId="77777777" w:rsidR="00852CC0" w:rsidRPr="00852CC0" w:rsidRDefault="00852CC0" w:rsidP="00852CC0">
            <w:pPr>
              <w:rPr>
                <w:bCs/>
                <w:color w:val="auto"/>
              </w:rPr>
            </w:pPr>
            <w:r w:rsidRPr="00852CC0">
              <w:rPr>
                <w:bCs/>
                <w:color w:val="auto"/>
              </w:rPr>
              <w:t xml:space="preserve">5. Data to be collected and uploaded on Dataverse </w:t>
            </w:r>
          </w:p>
        </w:tc>
      </w:tr>
      <w:tr w:rsidR="00852CC0" w:rsidRPr="00852CC0" w14:paraId="6EC98844" w14:textId="77777777" w:rsidTr="008C7727">
        <w:tc>
          <w:tcPr>
            <w:tcW w:w="1350" w:type="dxa"/>
          </w:tcPr>
          <w:p w14:paraId="581441AE" w14:textId="77777777" w:rsidR="00852CC0" w:rsidRPr="00852CC0" w:rsidRDefault="00852CC0" w:rsidP="00852CC0">
            <w:pPr>
              <w:rPr>
                <w:bCs/>
                <w:color w:val="auto"/>
              </w:rPr>
            </w:pPr>
            <w:r w:rsidRPr="00852CC0">
              <w:rPr>
                <w:bCs/>
                <w:color w:val="auto"/>
              </w:rPr>
              <w:t xml:space="preserve">Domain &amp; </w:t>
            </w:r>
            <w:r w:rsidRPr="00852CC0">
              <w:rPr>
                <w:bCs/>
                <w:i/>
                <w:iCs/>
                <w:color w:val="auto"/>
              </w:rPr>
              <w:t>Indicator</w:t>
            </w:r>
          </w:p>
        </w:tc>
        <w:tc>
          <w:tcPr>
            <w:tcW w:w="1620" w:type="dxa"/>
            <w:gridSpan w:val="3"/>
          </w:tcPr>
          <w:p w14:paraId="1C289DAF" w14:textId="77777777" w:rsidR="00852CC0" w:rsidRPr="00852CC0" w:rsidRDefault="00852CC0" w:rsidP="00852CC0">
            <w:pPr>
              <w:rPr>
                <w:bCs/>
                <w:color w:val="auto"/>
              </w:rPr>
            </w:pPr>
            <w:r w:rsidRPr="00852CC0">
              <w:rPr>
                <w:bCs/>
                <w:color w:val="auto"/>
              </w:rPr>
              <w:t xml:space="preserve">Field/plot level metrics </w:t>
            </w:r>
          </w:p>
        </w:tc>
        <w:tc>
          <w:tcPr>
            <w:tcW w:w="1170" w:type="dxa"/>
            <w:gridSpan w:val="2"/>
          </w:tcPr>
          <w:p w14:paraId="5D360482" w14:textId="77777777" w:rsidR="00852CC0" w:rsidRPr="00852CC0" w:rsidRDefault="00852CC0" w:rsidP="00852CC0">
            <w:pPr>
              <w:rPr>
                <w:bCs/>
                <w:color w:val="auto"/>
              </w:rPr>
            </w:pPr>
            <w:r w:rsidRPr="00852CC0">
              <w:rPr>
                <w:bCs/>
                <w:color w:val="auto"/>
              </w:rPr>
              <w:t xml:space="preserve">Farm level metrics </w:t>
            </w:r>
          </w:p>
        </w:tc>
        <w:tc>
          <w:tcPr>
            <w:tcW w:w="1440" w:type="dxa"/>
            <w:gridSpan w:val="3"/>
          </w:tcPr>
          <w:p w14:paraId="7C57E96E" w14:textId="77777777" w:rsidR="00852CC0" w:rsidRPr="00852CC0" w:rsidRDefault="00852CC0" w:rsidP="00852CC0">
            <w:pPr>
              <w:rPr>
                <w:bCs/>
                <w:color w:val="auto"/>
              </w:rPr>
            </w:pPr>
            <w:r w:rsidRPr="00852CC0">
              <w:rPr>
                <w:bCs/>
                <w:color w:val="auto"/>
              </w:rPr>
              <w:t>Household level metrics</w:t>
            </w:r>
          </w:p>
        </w:tc>
        <w:tc>
          <w:tcPr>
            <w:tcW w:w="1800" w:type="dxa"/>
          </w:tcPr>
          <w:p w14:paraId="53A32AFA" w14:textId="77777777" w:rsidR="00852CC0" w:rsidRPr="00852CC0" w:rsidRDefault="00852CC0" w:rsidP="00852CC0">
            <w:pPr>
              <w:rPr>
                <w:bCs/>
                <w:color w:val="auto"/>
              </w:rPr>
            </w:pPr>
            <w:r w:rsidRPr="00852CC0">
              <w:rPr>
                <w:bCs/>
                <w:color w:val="auto"/>
              </w:rPr>
              <w:t xml:space="preserve">Community/landscape metrics </w:t>
            </w:r>
          </w:p>
        </w:tc>
        <w:tc>
          <w:tcPr>
            <w:tcW w:w="1620" w:type="dxa"/>
            <w:gridSpan w:val="2"/>
          </w:tcPr>
          <w:p w14:paraId="35B4A924" w14:textId="77777777" w:rsidR="00852CC0" w:rsidRPr="00852CC0" w:rsidRDefault="00852CC0" w:rsidP="00852CC0">
            <w:pPr>
              <w:rPr>
                <w:bCs/>
                <w:color w:val="auto"/>
              </w:rPr>
            </w:pPr>
            <w:r w:rsidRPr="00852CC0">
              <w:rPr>
                <w:bCs/>
                <w:color w:val="auto"/>
              </w:rPr>
              <w:t>Measurement method</w:t>
            </w:r>
          </w:p>
        </w:tc>
      </w:tr>
      <w:tr w:rsidR="00852CC0" w:rsidRPr="00852CC0" w14:paraId="20011DCF" w14:textId="77777777" w:rsidTr="008C7727">
        <w:tc>
          <w:tcPr>
            <w:tcW w:w="9000" w:type="dxa"/>
            <w:gridSpan w:val="12"/>
          </w:tcPr>
          <w:p w14:paraId="447D8FC4" w14:textId="77777777" w:rsidR="00852CC0" w:rsidRPr="00852CC0" w:rsidRDefault="00852CC0" w:rsidP="00852CC0">
            <w:pPr>
              <w:rPr>
                <w:bCs/>
                <w:color w:val="auto"/>
              </w:rPr>
            </w:pPr>
            <w:r w:rsidRPr="00852CC0">
              <w:rPr>
                <w:bCs/>
                <w:color w:val="auto"/>
              </w:rPr>
              <w:t xml:space="preserve">Productivity </w:t>
            </w:r>
          </w:p>
        </w:tc>
      </w:tr>
      <w:tr w:rsidR="00852CC0" w:rsidRPr="00852CC0" w14:paraId="697DD7EB" w14:textId="77777777" w:rsidTr="008C7727">
        <w:tc>
          <w:tcPr>
            <w:tcW w:w="1350" w:type="dxa"/>
          </w:tcPr>
          <w:p w14:paraId="65E14C3D" w14:textId="77777777" w:rsidR="00852CC0" w:rsidRPr="00852CC0" w:rsidRDefault="00852CC0" w:rsidP="00852CC0">
            <w:pPr>
              <w:rPr>
                <w:bCs/>
                <w:i/>
                <w:iCs/>
                <w:color w:val="auto"/>
              </w:rPr>
            </w:pPr>
            <w:r w:rsidRPr="00852CC0">
              <w:rPr>
                <w:bCs/>
                <w:i/>
                <w:iCs/>
                <w:color w:val="auto"/>
              </w:rPr>
              <w:t xml:space="preserve">Crop (maize) productivity </w:t>
            </w:r>
          </w:p>
        </w:tc>
        <w:tc>
          <w:tcPr>
            <w:tcW w:w="1620" w:type="dxa"/>
            <w:gridSpan w:val="3"/>
          </w:tcPr>
          <w:p w14:paraId="0F36A94A" w14:textId="77777777" w:rsidR="00852CC0" w:rsidRPr="00852CC0" w:rsidRDefault="00852CC0" w:rsidP="00852CC0">
            <w:pPr>
              <w:rPr>
                <w:bCs/>
                <w:color w:val="auto"/>
              </w:rPr>
            </w:pPr>
            <w:r w:rsidRPr="00852CC0">
              <w:rPr>
                <w:bCs/>
                <w:color w:val="auto"/>
              </w:rPr>
              <w:t>Maize grain yield (kg/ha/season)</w:t>
            </w:r>
          </w:p>
        </w:tc>
        <w:tc>
          <w:tcPr>
            <w:tcW w:w="1170" w:type="dxa"/>
            <w:gridSpan w:val="2"/>
          </w:tcPr>
          <w:p w14:paraId="3F09294A" w14:textId="77777777" w:rsidR="00852CC0" w:rsidRPr="00852CC0" w:rsidRDefault="00852CC0" w:rsidP="00852CC0">
            <w:pPr>
              <w:rPr>
                <w:bCs/>
                <w:color w:val="auto"/>
              </w:rPr>
            </w:pPr>
          </w:p>
        </w:tc>
        <w:tc>
          <w:tcPr>
            <w:tcW w:w="1440" w:type="dxa"/>
            <w:gridSpan w:val="3"/>
          </w:tcPr>
          <w:p w14:paraId="5D81D891" w14:textId="77777777" w:rsidR="00852CC0" w:rsidRPr="00852CC0" w:rsidRDefault="00852CC0" w:rsidP="00852CC0">
            <w:pPr>
              <w:rPr>
                <w:bCs/>
                <w:color w:val="auto"/>
              </w:rPr>
            </w:pPr>
          </w:p>
        </w:tc>
        <w:tc>
          <w:tcPr>
            <w:tcW w:w="1800" w:type="dxa"/>
          </w:tcPr>
          <w:p w14:paraId="595E26F7" w14:textId="77777777" w:rsidR="00852CC0" w:rsidRPr="00852CC0" w:rsidRDefault="00852CC0" w:rsidP="00852CC0">
            <w:pPr>
              <w:rPr>
                <w:bCs/>
                <w:color w:val="auto"/>
              </w:rPr>
            </w:pPr>
          </w:p>
        </w:tc>
        <w:tc>
          <w:tcPr>
            <w:tcW w:w="1620" w:type="dxa"/>
            <w:gridSpan w:val="2"/>
          </w:tcPr>
          <w:p w14:paraId="0C09A7FA" w14:textId="77777777" w:rsidR="00852CC0" w:rsidRPr="00852CC0" w:rsidRDefault="00852CC0" w:rsidP="00852CC0">
            <w:pPr>
              <w:rPr>
                <w:bCs/>
                <w:color w:val="auto"/>
              </w:rPr>
            </w:pPr>
            <w:r w:rsidRPr="00852CC0">
              <w:rPr>
                <w:bCs/>
                <w:color w:val="auto"/>
              </w:rPr>
              <w:t>Yield measurements</w:t>
            </w:r>
          </w:p>
        </w:tc>
      </w:tr>
      <w:tr w:rsidR="00852CC0" w:rsidRPr="00852CC0" w14:paraId="6B39C4F2" w14:textId="77777777" w:rsidTr="008C7727">
        <w:tc>
          <w:tcPr>
            <w:tcW w:w="1350" w:type="dxa"/>
          </w:tcPr>
          <w:p w14:paraId="1BD131C2" w14:textId="77777777" w:rsidR="00852CC0" w:rsidRPr="00852CC0" w:rsidRDefault="00852CC0" w:rsidP="00852CC0">
            <w:pPr>
              <w:rPr>
                <w:bCs/>
                <w:i/>
                <w:iCs/>
                <w:color w:val="auto"/>
              </w:rPr>
            </w:pPr>
            <w:r w:rsidRPr="00852CC0">
              <w:rPr>
                <w:bCs/>
                <w:i/>
                <w:iCs/>
                <w:color w:val="auto"/>
              </w:rPr>
              <w:t xml:space="preserve">Crop biomass productivity </w:t>
            </w:r>
          </w:p>
        </w:tc>
        <w:tc>
          <w:tcPr>
            <w:tcW w:w="1620" w:type="dxa"/>
            <w:gridSpan w:val="3"/>
          </w:tcPr>
          <w:p w14:paraId="436E9BB8" w14:textId="77777777" w:rsidR="00852CC0" w:rsidRPr="00852CC0" w:rsidRDefault="00852CC0" w:rsidP="00852CC0">
            <w:pPr>
              <w:rPr>
                <w:bCs/>
                <w:color w:val="auto"/>
              </w:rPr>
            </w:pPr>
            <w:r w:rsidRPr="00852CC0">
              <w:rPr>
                <w:bCs/>
                <w:color w:val="auto"/>
              </w:rPr>
              <w:t>Stover production (kg/ha/season)</w:t>
            </w:r>
          </w:p>
        </w:tc>
        <w:tc>
          <w:tcPr>
            <w:tcW w:w="1170" w:type="dxa"/>
            <w:gridSpan w:val="2"/>
          </w:tcPr>
          <w:p w14:paraId="0558BD2F" w14:textId="77777777" w:rsidR="00852CC0" w:rsidRPr="00852CC0" w:rsidRDefault="00852CC0" w:rsidP="00852CC0">
            <w:pPr>
              <w:rPr>
                <w:bCs/>
                <w:color w:val="auto"/>
              </w:rPr>
            </w:pPr>
          </w:p>
        </w:tc>
        <w:tc>
          <w:tcPr>
            <w:tcW w:w="1440" w:type="dxa"/>
            <w:gridSpan w:val="3"/>
          </w:tcPr>
          <w:p w14:paraId="385E77A9" w14:textId="77777777" w:rsidR="00852CC0" w:rsidRPr="00852CC0" w:rsidRDefault="00852CC0" w:rsidP="00852CC0">
            <w:pPr>
              <w:rPr>
                <w:bCs/>
                <w:color w:val="auto"/>
              </w:rPr>
            </w:pPr>
          </w:p>
        </w:tc>
        <w:tc>
          <w:tcPr>
            <w:tcW w:w="1800" w:type="dxa"/>
          </w:tcPr>
          <w:p w14:paraId="1B216218" w14:textId="77777777" w:rsidR="00852CC0" w:rsidRPr="00852CC0" w:rsidRDefault="00852CC0" w:rsidP="00852CC0">
            <w:pPr>
              <w:rPr>
                <w:bCs/>
                <w:color w:val="auto"/>
              </w:rPr>
            </w:pPr>
          </w:p>
        </w:tc>
        <w:tc>
          <w:tcPr>
            <w:tcW w:w="1620" w:type="dxa"/>
            <w:gridSpan w:val="2"/>
          </w:tcPr>
          <w:p w14:paraId="6ABCE212" w14:textId="77777777" w:rsidR="00852CC0" w:rsidRPr="00852CC0" w:rsidRDefault="00852CC0" w:rsidP="00852CC0">
            <w:pPr>
              <w:rPr>
                <w:bCs/>
                <w:color w:val="auto"/>
              </w:rPr>
            </w:pPr>
            <w:r w:rsidRPr="00852CC0">
              <w:rPr>
                <w:bCs/>
                <w:color w:val="auto"/>
              </w:rPr>
              <w:t>Yield measurements</w:t>
            </w:r>
          </w:p>
        </w:tc>
      </w:tr>
      <w:tr w:rsidR="00852CC0" w:rsidRPr="00852CC0" w14:paraId="5D858F93" w14:textId="77777777" w:rsidTr="008C7727">
        <w:tc>
          <w:tcPr>
            <w:tcW w:w="9000" w:type="dxa"/>
            <w:gridSpan w:val="12"/>
          </w:tcPr>
          <w:p w14:paraId="22457426" w14:textId="77777777" w:rsidR="00852CC0" w:rsidRPr="00852CC0" w:rsidRDefault="00852CC0" w:rsidP="00852CC0">
            <w:pPr>
              <w:rPr>
                <w:bCs/>
                <w:color w:val="auto"/>
              </w:rPr>
            </w:pPr>
            <w:r w:rsidRPr="00852CC0">
              <w:rPr>
                <w:bCs/>
                <w:color w:val="auto"/>
              </w:rPr>
              <w:t xml:space="preserve">Environment </w:t>
            </w:r>
          </w:p>
        </w:tc>
      </w:tr>
      <w:tr w:rsidR="00852CC0" w:rsidRPr="00852CC0" w14:paraId="086C2599" w14:textId="77777777" w:rsidTr="008C7727">
        <w:tc>
          <w:tcPr>
            <w:tcW w:w="1350" w:type="dxa"/>
          </w:tcPr>
          <w:p w14:paraId="67E1D5F6" w14:textId="77777777" w:rsidR="00852CC0" w:rsidRPr="00852CC0" w:rsidRDefault="00852CC0" w:rsidP="00852CC0">
            <w:pPr>
              <w:rPr>
                <w:bCs/>
                <w:i/>
                <w:iCs/>
                <w:color w:val="auto"/>
              </w:rPr>
            </w:pPr>
            <w:r w:rsidRPr="00852CC0">
              <w:rPr>
                <w:bCs/>
                <w:i/>
                <w:iCs/>
                <w:color w:val="auto"/>
              </w:rPr>
              <w:t xml:space="preserve">Soil physical quality </w:t>
            </w:r>
          </w:p>
        </w:tc>
        <w:tc>
          <w:tcPr>
            <w:tcW w:w="1620" w:type="dxa"/>
            <w:gridSpan w:val="3"/>
          </w:tcPr>
          <w:p w14:paraId="5DDA3D38" w14:textId="77777777" w:rsidR="00852CC0" w:rsidRPr="00852CC0" w:rsidRDefault="00852CC0" w:rsidP="00852CC0">
            <w:pPr>
              <w:rPr>
                <w:bCs/>
                <w:color w:val="auto"/>
              </w:rPr>
            </w:pPr>
            <w:r w:rsidRPr="00852CC0">
              <w:rPr>
                <w:bCs/>
                <w:color w:val="auto"/>
              </w:rPr>
              <w:t>Soil bulk density (g/cm3)</w:t>
            </w:r>
          </w:p>
        </w:tc>
        <w:tc>
          <w:tcPr>
            <w:tcW w:w="1170" w:type="dxa"/>
            <w:gridSpan w:val="2"/>
          </w:tcPr>
          <w:p w14:paraId="186B7B0B" w14:textId="77777777" w:rsidR="00852CC0" w:rsidRPr="00852CC0" w:rsidRDefault="00852CC0" w:rsidP="00852CC0">
            <w:pPr>
              <w:rPr>
                <w:bCs/>
                <w:color w:val="auto"/>
              </w:rPr>
            </w:pPr>
          </w:p>
        </w:tc>
        <w:tc>
          <w:tcPr>
            <w:tcW w:w="1440" w:type="dxa"/>
            <w:gridSpan w:val="3"/>
          </w:tcPr>
          <w:p w14:paraId="6E5C0579" w14:textId="77777777" w:rsidR="00852CC0" w:rsidRPr="00852CC0" w:rsidRDefault="00852CC0" w:rsidP="00852CC0">
            <w:pPr>
              <w:rPr>
                <w:bCs/>
                <w:color w:val="auto"/>
              </w:rPr>
            </w:pPr>
          </w:p>
        </w:tc>
        <w:tc>
          <w:tcPr>
            <w:tcW w:w="1800" w:type="dxa"/>
          </w:tcPr>
          <w:p w14:paraId="5B4AE0CD" w14:textId="77777777" w:rsidR="00852CC0" w:rsidRPr="00852CC0" w:rsidRDefault="00852CC0" w:rsidP="00852CC0">
            <w:pPr>
              <w:rPr>
                <w:bCs/>
                <w:color w:val="auto"/>
              </w:rPr>
            </w:pPr>
          </w:p>
        </w:tc>
        <w:tc>
          <w:tcPr>
            <w:tcW w:w="1620" w:type="dxa"/>
            <w:gridSpan w:val="2"/>
          </w:tcPr>
          <w:p w14:paraId="629EFD66" w14:textId="77777777" w:rsidR="00852CC0" w:rsidRPr="00852CC0" w:rsidRDefault="00852CC0" w:rsidP="00852CC0">
            <w:pPr>
              <w:rPr>
                <w:bCs/>
                <w:color w:val="auto"/>
              </w:rPr>
            </w:pPr>
            <w:r w:rsidRPr="00852CC0">
              <w:rPr>
                <w:bCs/>
                <w:color w:val="auto"/>
              </w:rPr>
              <w:t>Soil test</w:t>
            </w:r>
          </w:p>
        </w:tc>
      </w:tr>
      <w:tr w:rsidR="00852CC0" w:rsidRPr="00852CC0" w14:paraId="13F982D2" w14:textId="77777777" w:rsidTr="008C7727">
        <w:tc>
          <w:tcPr>
            <w:tcW w:w="1350" w:type="dxa"/>
          </w:tcPr>
          <w:p w14:paraId="37EB1581" w14:textId="77777777" w:rsidR="00852CC0" w:rsidRPr="00852CC0" w:rsidRDefault="00852CC0" w:rsidP="00852CC0">
            <w:pPr>
              <w:rPr>
                <w:bCs/>
                <w:i/>
                <w:iCs/>
                <w:color w:val="auto"/>
              </w:rPr>
            </w:pPr>
            <w:r w:rsidRPr="00852CC0">
              <w:rPr>
                <w:bCs/>
                <w:i/>
                <w:iCs/>
                <w:color w:val="auto"/>
              </w:rPr>
              <w:t>Water availability -</w:t>
            </w:r>
          </w:p>
        </w:tc>
        <w:tc>
          <w:tcPr>
            <w:tcW w:w="1620" w:type="dxa"/>
            <w:gridSpan w:val="3"/>
          </w:tcPr>
          <w:p w14:paraId="50A4D52C" w14:textId="77777777" w:rsidR="00852CC0" w:rsidRPr="00852CC0" w:rsidRDefault="00852CC0" w:rsidP="00852CC0">
            <w:pPr>
              <w:rPr>
                <w:bCs/>
                <w:color w:val="auto"/>
              </w:rPr>
            </w:pPr>
            <w:r w:rsidRPr="00852CC0">
              <w:rPr>
                <w:bCs/>
                <w:color w:val="auto"/>
              </w:rPr>
              <w:t>Soil moisture content (%)</w:t>
            </w:r>
          </w:p>
        </w:tc>
        <w:tc>
          <w:tcPr>
            <w:tcW w:w="1170" w:type="dxa"/>
            <w:gridSpan w:val="2"/>
          </w:tcPr>
          <w:p w14:paraId="5E92D49F" w14:textId="77777777" w:rsidR="00852CC0" w:rsidRPr="00852CC0" w:rsidRDefault="00852CC0" w:rsidP="00852CC0">
            <w:pPr>
              <w:rPr>
                <w:bCs/>
                <w:color w:val="auto"/>
              </w:rPr>
            </w:pPr>
          </w:p>
        </w:tc>
        <w:tc>
          <w:tcPr>
            <w:tcW w:w="1440" w:type="dxa"/>
            <w:gridSpan w:val="3"/>
          </w:tcPr>
          <w:p w14:paraId="41F3B738" w14:textId="77777777" w:rsidR="00852CC0" w:rsidRPr="00852CC0" w:rsidRDefault="00852CC0" w:rsidP="00852CC0">
            <w:pPr>
              <w:rPr>
                <w:bCs/>
                <w:color w:val="auto"/>
              </w:rPr>
            </w:pPr>
          </w:p>
        </w:tc>
        <w:tc>
          <w:tcPr>
            <w:tcW w:w="1800" w:type="dxa"/>
          </w:tcPr>
          <w:p w14:paraId="3DC8C8EB" w14:textId="77777777" w:rsidR="00852CC0" w:rsidRPr="00852CC0" w:rsidRDefault="00852CC0" w:rsidP="00852CC0">
            <w:pPr>
              <w:rPr>
                <w:bCs/>
                <w:color w:val="auto"/>
              </w:rPr>
            </w:pPr>
          </w:p>
        </w:tc>
        <w:tc>
          <w:tcPr>
            <w:tcW w:w="1620" w:type="dxa"/>
            <w:gridSpan w:val="2"/>
          </w:tcPr>
          <w:p w14:paraId="5AD0B696" w14:textId="77777777" w:rsidR="00852CC0" w:rsidRPr="00852CC0" w:rsidRDefault="00852CC0" w:rsidP="00852CC0">
            <w:pPr>
              <w:rPr>
                <w:bCs/>
                <w:color w:val="auto"/>
              </w:rPr>
            </w:pPr>
            <w:r w:rsidRPr="00852CC0">
              <w:rPr>
                <w:bCs/>
                <w:color w:val="auto"/>
              </w:rPr>
              <w:t xml:space="preserve">Field tests </w:t>
            </w:r>
          </w:p>
        </w:tc>
      </w:tr>
      <w:tr w:rsidR="00852CC0" w:rsidRPr="00852CC0" w14:paraId="40AD2434" w14:textId="77777777" w:rsidTr="008C7727">
        <w:tc>
          <w:tcPr>
            <w:tcW w:w="1350" w:type="dxa"/>
          </w:tcPr>
          <w:p w14:paraId="661C5C19" w14:textId="77777777" w:rsidR="00852CC0" w:rsidRPr="00852CC0" w:rsidRDefault="00852CC0" w:rsidP="00852CC0">
            <w:pPr>
              <w:rPr>
                <w:bCs/>
                <w:color w:val="auto"/>
              </w:rPr>
            </w:pPr>
          </w:p>
        </w:tc>
        <w:tc>
          <w:tcPr>
            <w:tcW w:w="1620" w:type="dxa"/>
            <w:gridSpan w:val="3"/>
          </w:tcPr>
          <w:p w14:paraId="6906128E" w14:textId="77777777" w:rsidR="00852CC0" w:rsidRPr="00852CC0" w:rsidRDefault="00852CC0" w:rsidP="00852CC0">
            <w:pPr>
              <w:rPr>
                <w:bCs/>
                <w:color w:val="auto"/>
              </w:rPr>
            </w:pPr>
            <w:r w:rsidRPr="00852CC0">
              <w:rPr>
                <w:bCs/>
                <w:color w:val="auto"/>
              </w:rPr>
              <w:t>Infiltration (mm)</w:t>
            </w:r>
          </w:p>
        </w:tc>
        <w:tc>
          <w:tcPr>
            <w:tcW w:w="1170" w:type="dxa"/>
            <w:gridSpan w:val="2"/>
          </w:tcPr>
          <w:p w14:paraId="2902CBDF" w14:textId="77777777" w:rsidR="00852CC0" w:rsidRPr="00852CC0" w:rsidRDefault="00852CC0" w:rsidP="00852CC0">
            <w:pPr>
              <w:rPr>
                <w:bCs/>
                <w:color w:val="auto"/>
              </w:rPr>
            </w:pPr>
          </w:p>
        </w:tc>
        <w:tc>
          <w:tcPr>
            <w:tcW w:w="1440" w:type="dxa"/>
            <w:gridSpan w:val="3"/>
          </w:tcPr>
          <w:p w14:paraId="6B53EE45" w14:textId="77777777" w:rsidR="00852CC0" w:rsidRPr="00852CC0" w:rsidRDefault="00852CC0" w:rsidP="00852CC0">
            <w:pPr>
              <w:rPr>
                <w:bCs/>
                <w:color w:val="auto"/>
              </w:rPr>
            </w:pPr>
          </w:p>
        </w:tc>
        <w:tc>
          <w:tcPr>
            <w:tcW w:w="1800" w:type="dxa"/>
          </w:tcPr>
          <w:p w14:paraId="0DE8B91E" w14:textId="77777777" w:rsidR="00852CC0" w:rsidRPr="00852CC0" w:rsidRDefault="00852CC0" w:rsidP="00852CC0">
            <w:pPr>
              <w:rPr>
                <w:bCs/>
                <w:color w:val="auto"/>
              </w:rPr>
            </w:pPr>
          </w:p>
        </w:tc>
        <w:tc>
          <w:tcPr>
            <w:tcW w:w="1620" w:type="dxa"/>
            <w:gridSpan w:val="2"/>
          </w:tcPr>
          <w:p w14:paraId="341264AE" w14:textId="77777777" w:rsidR="00852CC0" w:rsidRPr="00852CC0" w:rsidRDefault="00852CC0" w:rsidP="00852CC0">
            <w:pPr>
              <w:rPr>
                <w:bCs/>
                <w:color w:val="auto"/>
              </w:rPr>
            </w:pPr>
            <w:r w:rsidRPr="00852CC0">
              <w:rPr>
                <w:bCs/>
                <w:color w:val="auto"/>
              </w:rPr>
              <w:t>Field tests</w:t>
            </w:r>
          </w:p>
        </w:tc>
      </w:tr>
      <w:tr w:rsidR="00852CC0" w:rsidRPr="00852CC0" w14:paraId="78B0F92C" w14:textId="77777777" w:rsidTr="008C7727">
        <w:tc>
          <w:tcPr>
            <w:tcW w:w="9000" w:type="dxa"/>
            <w:gridSpan w:val="12"/>
          </w:tcPr>
          <w:p w14:paraId="4D52B32F" w14:textId="77777777" w:rsidR="00852CC0" w:rsidRPr="00852CC0" w:rsidRDefault="00852CC0" w:rsidP="00852CC0">
            <w:pPr>
              <w:rPr>
                <w:bCs/>
                <w:color w:val="auto"/>
              </w:rPr>
            </w:pPr>
            <w:r w:rsidRPr="00852CC0">
              <w:rPr>
                <w:bCs/>
                <w:color w:val="auto"/>
              </w:rPr>
              <w:t xml:space="preserve">Social </w:t>
            </w:r>
          </w:p>
        </w:tc>
      </w:tr>
      <w:tr w:rsidR="00852CC0" w:rsidRPr="00852CC0" w14:paraId="6B2A8314" w14:textId="77777777" w:rsidTr="008C7727">
        <w:tc>
          <w:tcPr>
            <w:tcW w:w="1350" w:type="dxa"/>
          </w:tcPr>
          <w:p w14:paraId="38540ACA" w14:textId="77777777" w:rsidR="00852CC0" w:rsidRPr="00852CC0" w:rsidRDefault="00852CC0" w:rsidP="00852CC0">
            <w:pPr>
              <w:rPr>
                <w:bCs/>
                <w:i/>
                <w:iCs/>
                <w:color w:val="auto"/>
              </w:rPr>
            </w:pPr>
            <w:r w:rsidRPr="00852CC0">
              <w:rPr>
                <w:bCs/>
                <w:i/>
                <w:iCs/>
                <w:color w:val="auto"/>
              </w:rPr>
              <w:t xml:space="preserve">Equity </w:t>
            </w:r>
            <w:r w:rsidRPr="00852CC0">
              <w:rPr>
                <w:bCs/>
                <w:i/>
                <w:iCs/>
                <w:color w:val="auto"/>
              </w:rPr>
              <w:br/>
            </w:r>
          </w:p>
        </w:tc>
        <w:tc>
          <w:tcPr>
            <w:tcW w:w="1620" w:type="dxa"/>
            <w:gridSpan w:val="3"/>
          </w:tcPr>
          <w:p w14:paraId="0B2EC054" w14:textId="77777777" w:rsidR="00852CC0" w:rsidRPr="00852CC0" w:rsidRDefault="00852CC0" w:rsidP="00852CC0">
            <w:pPr>
              <w:rPr>
                <w:bCs/>
                <w:color w:val="auto"/>
              </w:rPr>
            </w:pPr>
          </w:p>
        </w:tc>
        <w:tc>
          <w:tcPr>
            <w:tcW w:w="1170" w:type="dxa"/>
            <w:gridSpan w:val="2"/>
          </w:tcPr>
          <w:p w14:paraId="1B94FAEF" w14:textId="77777777" w:rsidR="00852CC0" w:rsidRPr="00852CC0" w:rsidRDefault="00852CC0" w:rsidP="00852CC0">
            <w:pPr>
              <w:rPr>
                <w:bCs/>
                <w:color w:val="auto"/>
              </w:rPr>
            </w:pPr>
          </w:p>
        </w:tc>
        <w:tc>
          <w:tcPr>
            <w:tcW w:w="1440" w:type="dxa"/>
            <w:gridSpan w:val="3"/>
          </w:tcPr>
          <w:p w14:paraId="3D6B60F1" w14:textId="77777777" w:rsidR="00852CC0" w:rsidRPr="00852CC0" w:rsidRDefault="00852CC0" w:rsidP="00852CC0">
            <w:pPr>
              <w:rPr>
                <w:bCs/>
                <w:color w:val="auto"/>
              </w:rPr>
            </w:pPr>
          </w:p>
        </w:tc>
        <w:tc>
          <w:tcPr>
            <w:tcW w:w="1800" w:type="dxa"/>
          </w:tcPr>
          <w:p w14:paraId="5B72C747" w14:textId="77777777" w:rsidR="00852CC0" w:rsidRPr="00852CC0" w:rsidRDefault="00852CC0" w:rsidP="00852CC0">
            <w:pPr>
              <w:rPr>
                <w:bCs/>
                <w:color w:val="auto"/>
              </w:rPr>
            </w:pPr>
            <w:r w:rsidRPr="00852CC0">
              <w:rPr>
                <w:bCs/>
                <w:color w:val="auto"/>
              </w:rPr>
              <w:t>Farmers’ perception of rip tillage segregated by gender</w:t>
            </w:r>
          </w:p>
        </w:tc>
        <w:tc>
          <w:tcPr>
            <w:tcW w:w="1620" w:type="dxa"/>
            <w:gridSpan w:val="2"/>
          </w:tcPr>
          <w:p w14:paraId="5D53E4CE" w14:textId="77777777" w:rsidR="00852CC0" w:rsidRPr="00852CC0" w:rsidRDefault="00852CC0" w:rsidP="00852CC0">
            <w:pPr>
              <w:rPr>
                <w:bCs/>
                <w:color w:val="auto"/>
              </w:rPr>
            </w:pPr>
            <w:r w:rsidRPr="00852CC0">
              <w:rPr>
                <w:bCs/>
                <w:color w:val="auto"/>
              </w:rPr>
              <w:t>Participatory evaluation.</w:t>
            </w:r>
          </w:p>
          <w:p w14:paraId="767D8FE5" w14:textId="77777777" w:rsidR="00852CC0" w:rsidRPr="00852CC0" w:rsidRDefault="00852CC0" w:rsidP="00852CC0">
            <w:pPr>
              <w:rPr>
                <w:bCs/>
                <w:color w:val="auto"/>
              </w:rPr>
            </w:pPr>
          </w:p>
          <w:p w14:paraId="4A0634F5" w14:textId="77777777" w:rsidR="00852CC0" w:rsidRPr="00852CC0" w:rsidRDefault="00852CC0" w:rsidP="00852CC0">
            <w:pPr>
              <w:rPr>
                <w:bCs/>
                <w:color w:val="auto"/>
              </w:rPr>
            </w:pPr>
            <w:r w:rsidRPr="00852CC0">
              <w:rPr>
                <w:bCs/>
                <w:color w:val="auto"/>
              </w:rPr>
              <w:t>Focus group discussion </w:t>
            </w:r>
          </w:p>
        </w:tc>
      </w:tr>
      <w:tr w:rsidR="00852CC0" w:rsidRPr="00852CC0" w14:paraId="05AB5E10" w14:textId="77777777" w:rsidTr="008C7727">
        <w:tc>
          <w:tcPr>
            <w:tcW w:w="1350" w:type="dxa"/>
          </w:tcPr>
          <w:p w14:paraId="58F37B91" w14:textId="77777777" w:rsidR="00852CC0" w:rsidRPr="00852CC0" w:rsidRDefault="00852CC0" w:rsidP="00852CC0">
            <w:pPr>
              <w:rPr>
                <w:bCs/>
                <w:i/>
                <w:iCs/>
                <w:color w:val="auto"/>
              </w:rPr>
            </w:pPr>
            <w:r w:rsidRPr="00852CC0">
              <w:rPr>
                <w:bCs/>
                <w:i/>
                <w:iCs/>
                <w:color w:val="auto"/>
              </w:rPr>
              <w:t>Capacity to experiment</w:t>
            </w:r>
          </w:p>
        </w:tc>
        <w:tc>
          <w:tcPr>
            <w:tcW w:w="1620" w:type="dxa"/>
            <w:gridSpan w:val="3"/>
          </w:tcPr>
          <w:p w14:paraId="0FD859B2" w14:textId="77777777" w:rsidR="00852CC0" w:rsidRPr="00852CC0" w:rsidRDefault="00852CC0" w:rsidP="00852CC0">
            <w:pPr>
              <w:rPr>
                <w:bCs/>
                <w:color w:val="auto"/>
              </w:rPr>
            </w:pPr>
          </w:p>
        </w:tc>
        <w:tc>
          <w:tcPr>
            <w:tcW w:w="1170" w:type="dxa"/>
            <w:gridSpan w:val="2"/>
          </w:tcPr>
          <w:p w14:paraId="79F5CA57" w14:textId="77777777" w:rsidR="00852CC0" w:rsidRPr="00852CC0" w:rsidRDefault="00852CC0" w:rsidP="00852CC0">
            <w:pPr>
              <w:rPr>
                <w:bCs/>
                <w:color w:val="auto"/>
              </w:rPr>
            </w:pPr>
          </w:p>
        </w:tc>
        <w:tc>
          <w:tcPr>
            <w:tcW w:w="1440" w:type="dxa"/>
            <w:gridSpan w:val="3"/>
          </w:tcPr>
          <w:p w14:paraId="65607326" w14:textId="77777777" w:rsidR="00852CC0" w:rsidRPr="00852CC0" w:rsidRDefault="00852CC0" w:rsidP="00852CC0">
            <w:pPr>
              <w:rPr>
                <w:bCs/>
                <w:color w:val="auto"/>
              </w:rPr>
            </w:pPr>
          </w:p>
        </w:tc>
        <w:tc>
          <w:tcPr>
            <w:tcW w:w="1800" w:type="dxa"/>
          </w:tcPr>
          <w:p w14:paraId="402E6946" w14:textId="77777777" w:rsidR="00852CC0" w:rsidRPr="00852CC0" w:rsidRDefault="00852CC0" w:rsidP="00852CC0">
            <w:pPr>
              <w:rPr>
                <w:bCs/>
                <w:color w:val="auto"/>
              </w:rPr>
            </w:pPr>
            <w:r w:rsidRPr="00852CC0">
              <w:rPr>
                <w:bCs/>
                <w:color w:val="auto"/>
              </w:rPr>
              <w:t xml:space="preserve">% of farmers experimenting </w:t>
            </w:r>
          </w:p>
        </w:tc>
        <w:tc>
          <w:tcPr>
            <w:tcW w:w="1620" w:type="dxa"/>
            <w:gridSpan w:val="2"/>
          </w:tcPr>
          <w:p w14:paraId="4F896E8E" w14:textId="77777777" w:rsidR="00852CC0" w:rsidRPr="00852CC0" w:rsidRDefault="00852CC0" w:rsidP="00852CC0">
            <w:pPr>
              <w:rPr>
                <w:bCs/>
                <w:color w:val="auto"/>
              </w:rPr>
            </w:pPr>
            <w:r w:rsidRPr="00852CC0">
              <w:rPr>
                <w:bCs/>
                <w:color w:val="auto"/>
              </w:rPr>
              <w:t>Individual survey</w:t>
            </w:r>
          </w:p>
          <w:p w14:paraId="66632C67" w14:textId="77777777" w:rsidR="00852CC0" w:rsidRPr="00852CC0" w:rsidRDefault="00852CC0" w:rsidP="00852CC0">
            <w:pPr>
              <w:rPr>
                <w:bCs/>
                <w:color w:val="auto"/>
              </w:rPr>
            </w:pPr>
            <w:r w:rsidRPr="00852CC0">
              <w:rPr>
                <w:bCs/>
                <w:color w:val="auto"/>
              </w:rPr>
              <w:lastRenderedPageBreak/>
              <w:t>Focus group discussion</w:t>
            </w:r>
          </w:p>
        </w:tc>
      </w:tr>
      <w:tr w:rsidR="00852CC0" w:rsidRPr="00852CC0" w14:paraId="46B89181" w14:textId="77777777" w:rsidTr="008C7727">
        <w:tc>
          <w:tcPr>
            <w:tcW w:w="9000" w:type="dxa"/>
            <w:gridSpan w:val="12"/>
          </w:tcPr>
          <w:p w14:paraId="1A443BD8" w14:textId="77777777" w:rsidR="00852CC0" w:rsidRPr="00852CC0" w:rsidRDefault="00852CC0" w:rsidP="00852CC0">
            <w:pPr>
              <w:rPr>
                <w:bCs/>
                <w:color w:val="auto"/>
              </w:rPr>
            </w:pPr>
            <w:r w:rsidRPr="00852CC0">
              <w:rPr>
                <w:bCs/>
                <w:color w:val="auto"/>
              </w:rPr>
              <w:lastRenderedPageBreak/>
              <w:t>Economic (UDOM)</w:t>
            </w:r>
          </w:p>
        </w:tc>
      </w:tr>
      <w:tr w:rsidR="00852CC0" w:rsidRPr="00852CC0" w14:paraId="1E65B76A" w14:textId="77777777" w:rsidTr="008C7727">
        <w:tc>
          <w:tcPr>
            <w:tcW w:w="1350" w:type="dxa"/>
          </w:tcPr>
          <w:p w14:paraId="31B2D902" w14:textId="77777777" w:rsidR="00852CC0" w:rsidRPr="00852CC0" w:rsidRDefault="00852CC0" w:rsidP="00852CC0">
            <w:pPr>
              <w:rPr>
                <w:bCs/>
                <w:i/>
                <w:iCs/>
                <w:color w:val="auto"/>
              </w:rPr>
            </w:pPr>
            <w:r w:rsidRPr="00852CC0">
              <w:rPr>
                <w:bCs/>
                <w:i/>
                <w:iCs/>
                <w:color w:val="auto"/>
              </w:rPr>
              <w:t>Profitability</w:t>
            </w:r>
          </w:p>
        </w:tc>
        <w:tc>
          <w:tcPr>
            <w:tcW w:w="1620" w:type="dxa"/>
            <w:gridSpan w:val="3"/>
          </w:tcPr>
          <w:p w14:paraId="353BDEB8" w14:textId="77777777" w:rsidR="00852CC0" w:rsidRPr="00852CC0" w:rsidRDefault="00852CC0" w:rsidP="00852CC0">
            <w:pPr>
              <w:rPr>
                <w:bCs/>
                <w:color w:val="auto"/>
              </w:rPr>
            </w:pPr>
            <w:r w:rsidRPr="00852CC0">
              <w:rPr>
                <w:bCs/>
                <w:color w:val="auto"/>
              </w:rPr>
              <w:t>Gross margin ($/ha)</w:t>
            </w:r>
          </w:p>
        </w:tc>
        <w:tc>
          <w:tcPr>
            <w:tcW w:w="1170" w:type="dxa"/>
            <w:gridSpan w:val="2"/>
          </w:tcPr>
          <w:p w14:paraId="54DC0D23" w14:textId="77777777" w:rsidR="00852CC0" w:rsidRPr="00852CC0" w:rsidRDefault="00852CC0" w:rsidP="00852CC0">
            <w:pPr>
              <w:rPr>
                <w:bCs/>
                <w:color w:val="auto"/>
              </w:rPr>
            </w:pPr>
            <w:r w:rsidRPr="00852CC0">
              <w:rPr>
                <w:bCs/>
                <w:color w:val="auto"/>
              </w:rPr>
              <w:t>Gross margin</w:t>
            </w:r>
          </w:p>
        </w:tc>
        <w:tc>
          <w:tcPr>
            <w:tcW w:w="1440" w:type="dxa"/>
            <w:gridSpan w:val="3"/>
          </w:tcPr>
          <w:p w14:paraId="18F0DED2" w14:textId="77777777" w:rsidR="00852CC0" w:rsidRPr="00852CC0" w:rsidRDefault="00852CC0" w:rsidP="00852CC0">
            <w:pPr>
              <w:rPr>
                <w:bCs/>
                <w:color w:val="auto"/>
              </w:rPr>
            </w:pPr>
          </w:p>
        </w:tc>
        <w:tc>
          <w:tcPr>
            <w:tcW w:w="1800" w:type="dxa"/>
          </w:tcPr>
          <w:p w14:paraId="6BA0CF5D" w14:textId="77777777" w:rsidR="00852CC0" w:rsidRPr="00852CC0" w:rsidRDefault="00852CC0" w:rsidP="00852CC0">
            <w:pPr>
              <w:rPr>
                <w:bCs/>
                <w:color w:val="auto"/>
              </w:rPr>
            </w:pPr>
          </w:p>
        </w:tc>
        <w:tc>
          <w:tcPr>
            <w:tcW w:w="1620" w:type="dxa"/>
            <w:gridSpan w:val="2"/>
          </w:tcPr>
          <w:p w14:paraId="13402204" w14:textId="77777777" w:rsidR="00852CC0" w:rsidRPr="00852CC0" w:rsidRDefault="00852CC0" w:rsidP="00852CC0">
            <w:pPr>
              <w:rPr>
                <w:bCs/>
                <w:color w:val="auto"/>
              </w:rPr>
            </w:pPr>
            <w:r w:rsidRPr="00852CC0">
              <w:rPr>
                <w:bCs/>
                <w:color w:val="auto"/>
              </w:rPr>
              <w:t>Participatory evaluation</w:t>
            </w:r>
          </w:p>
        </w:tc>
      </w:tr>
      <w:tr w:rsidR="00852CC0" w:rsidRPr="00852CC0" w14:paraId="099F6CB7" w14:textId="77777777" w:rsidTr="008C7727">
        <w:tc>
          <w:tcPr>
            <w:tcW w:w="1350" w:type="dxa"/>
          </w:tcPr>
          <w:p w14:paraId="3F3A2DAE" w14:textId="77777777" w:rsidR="00852CC0" w:rsidRPr="00852CC0" w:rsidRDefault="00852CC0" w:rsidP="00852CC0">
            <w:pPr>
              <w:rPr>
                <w:bCs/>
                <w:i/>
                <w:iCs/>
                <w:color w:val="auto"/>
              </w:rPr>
            </w:pPr>
            <w:r w:rsidRPr="00852CC0">
              <w:rPr>
                <w:bCs/>
                <w:i/>
                <w:iCs/>
                <w:color w:val="auto"/>
              </w:rPr>
              <w:t>Labor requirement</w:t>
            </w:r>
          </w:p>
          <w:p w14:paraId="35F753B0" w14:textId="77777777" w:rsidR="00852CC0" w:rsidRPr="00852CC0" w:rsidRDefault="00852CC0" w:rsidP="00852CC0">
            <w:pPr>
              <w:rPr>
                <w:color w:val="auto"/>
              </w:rPr>
            </w:pPr>
          </w:p>
          <w:p w14:paraId="6C525ADB" w14:textId="77777777" w:rsidR="00852CC0" w:rsidRPr="00852CC0" w:rsidRDefault="00852CC0" w:rsidP="00852CC0">
            <w:pPr>
              <w:rPr>
                <w:bCs/>
                <w:color w:val="auto"/>
              </w:rPr>
            </w:pPr>
          </w:p>
          <w:p w14:paraId="2E746E2F" w14:textId="77777777" w:rsidR="00852CC0" w:rsidRPr="00852CC0" w:rsidRDefault="00852CC0" w:rsidP="00852CC0">
            <w:pPr>
              <w:rPr>
                <w:color w:val="auto"/>
              </w:rPr>
            </w:pPr>
          </w:p>
        </w:tc>
        <w:tc>
          <w:tcPr>
            <w:tcW w:w="1620" w:type="dxa"/>
            <w:gridSpan w:val="3"/>
          </w:tcPr>
          <w:p w14:paraId="43B3C6D5" w14:textId="77777777" w:rsidR="00852CC0" w:rsidRPr="00852CC0" w:rsidRDefault="00852CC0" w:rsidP="00852CC0">
            <w:pPr>
              <w:rPr>
                <w:bCs/>
                <w:color w:val="auto"/>
              </w:rPr>
            </w:pPr>
            <w:r w:rsidRPr="00852CC0">
              <w:rPr>
                <w:bCs/>
                <w:color w:val="auto"/>
              </w:rPr>
              <w:t>Labor requirement (hours/ha) </w:t>
            </w:r>
          </w:p>
        </w:tc>
        <w:tc>
          <w:tcPr>
            <w:tcW w:w="1170" w:type="dxa"/>
            <w:gridSpan w:val="2"/>
          </w:tcPr>
          <w:p w14:paraId="62DFB756" w14:textId="77777777" w:rsidR="00852CC0" w:rsidRPr="00852CC0" w:rsidRDefault="00852CC0" w:rsidP="00852CC0">
            <w:pPr>
              <w:rPr>
                <w:bCs/>
                <w:color w:val="auto"/>
              </w:rPr>
            </w:pPr>
            <w:r w:rsidRPr="00852CC0">
              <w:rPr>
                <w:bCs/>
                <w:color w:val="auto"/>
              </w:rPr>
              <w:t>Labor requirement (hours/ha)</w:t>
            </w:r>
          </w:p>
        </w:tc>
        <w:tc>
          <w:tcPr>
            <w:tcW w:w="1440" w:type="dxa"/>
            <w:gridSpan w:val="3"/>
          </w:tcPr>
          <w:p w14:paraId="3B8955E7" w14:textId="77777777" w:rsidR="00852CC0" w:rsidRPr="00852CC0" w:rsidRDefault="00852CC0" w:rsidP="00852CC0">
            <w:pPr>
              <w:rPr>
                <w:bCs/>
                <w:color w:val="auto"/>
              </w:rPr>
            </w:pPr>
          </w:p>
        </w:tc>
        <w:tc>
          <w:tcPr>
            <w:tcW w:w="1800" w:type="dxa"/>
          </w:tcPr>
          <w:p w14:paraId="1EB15BD5" w14:textId="77777777" w:rsidR="00852CC0" w:rsidRPr="00852CC0" w:rsidRDefault="00852CC0" w:rsidP="00852CC0">
            <w:pPr>
              <w:rPr>
                <w:bCs/>
                <w:color w:val="auto"/>
              </w:rPr>
            </w:pPr>
          </w:p>
        </w:tc>
        <w:tc>
          <w:tcPr>
            <w:tcW w:w="1620" w:type="dxa"/>
            <w:gridSpan w:val="2"/>
          </w:tcPr>
          <w:p w14:paraId="151CB6D9" w14:textId="77777777" w:rsidR="00852CC0" w:rsidRPr="00852CC0" w:rsidRDefault="00852CC0" w:rsidP="00852CC0">
            <w:pPr>
              <w:rPr>
                <w:bCs/>
                <w:color w:val="auto"/>
              </w:rPr>
            </w:pPr>
            <w:r w:rsidRPr="00852CC0">
              <w:rPr>
                <w:bCs/>
                <w:color w:val="auto"/>
              </w:rPr>
              <w:t>Farmer evaluation</w:t>
            </w:r>
          </w:p>
        </w:tc>
      </w:tr>
      <w:tr w:rsidR="00852CC0" w:rsidRPr="00852CC0" w14:paraId="42D65136" w14:textId="77777777" w:rsidTr="008C7727">
        <w:tc>
          <w:tcPr>
            <w:tcW w:w="9000" w:type="dxa"/>
            <w:gridSpan w:val="12"/>
          </w:tcPr>
          <w:p w14:paraId="441A5FB4" w14:textId="77777777" w:rsidR="00852CC0" w:rsidRPr="00852CC0" w:rsidRDefault="00852CC0" w:rsidP="00852CC0">
            <w:pPr>
              <w:rPr>
                <w:bCs/>
                <w:color w:val="auto"/>
              </w:rPr>
            </w:pPr>
            <w:r w:rsidRPr="00852CC0">
              <w:rPr>
                <w:bCs/>
                <w:color w:val="auto"/>
              </w:rPr>
              <w:t xml:space="preserve">Human condition </w:t>
            </w:r>
          </w:p>
        </w:tc>
      </w:tr>
      <w:tr w:rsidR="00852CC0" w:rsidRPr="00852CC0" w14:paraId="65873365" w14:textId="77777777" w:rsidTr="008C7727">
        <w:tc>
          <w:tcPr>
            <w:tcW w:w="1350" w:type="dxa"/>
          </w:tcPr>
          <w:p w14:paraId="32F64FC5" w14:textId="77777777" w:rsidR="00852CC0" w:rsidRPr="00852CC0" w:rsidRDefault="00852CC0" w:rsidP="00852CC0">
            <w:pPr>
              <w:rPr>
                <w:bCs/>
                <w:i/>
                <w:iCs/>
                <w:color w:val="auto"/>
              </w:rPr>
            </w:pPr>
            <w:r w:rsidRPr="00852CC0">
              <w:rPr>
                <w:bCs/>
                <w:i/>
                <w:iCs/>
                <w:color w:val="auto"/>
              </w:rPr>
              <w:t>Food security</w:t>
            </w:r>
          </w:p>
        </w:tc>
        <w:tc>
          <w:tcPr>
            <w:tcW w:w="1620" w:type="dxa"/>
            <w:gridSpan w:val="3"/>
          </w:tcPr>
          <w:p w14:paraId="2E5F1986" w14:textId="77777777" w:rsidR="00852CC0" w:rsidRPr="00852CC0" w:rsidRDefault="00852CC0" w:rsidP="00852CC0">
            <w:pPr>
              <w:rPr>
                <w:bCs/>
                <w:color w:val="auto"/>
              </w:rPr>
            </w:pPr>
            <w:r w:rsidRPr="00852CC0">
              <w:rPr>
                <w:bCs/>
                <w:color w:val="auto"/>
              </w:rPr>
              <w:t>Food production (calories/ha/year) </w:t>
            </w:r>
          </w:p>
        </w:tc>
        <w:tc>
          <w:tcPr>
            <w:tcW w:w="1170" w:type="dxa"/>
            <w:gridSpan w:val="2"/>
          </w:tcPr>
          <w:p w14:paraId="1163052C" w14:textId="77777777" w:rsidR="00852CC0" w:rsidRPr="00852CC0" w:rsidRDefault="00852CC0" w:rsidP="00852CC0">
            <w:pPr>
              <w:rPr>
                <w:bCs/>
                <w:color w:val="auto"/>
              </w:rPr>
            </w:pPr>
          </w:p>
        </w:tc>
        <w:tc>
          <w:tcPr>
            <w:tcW w:w="1440" w:type="dxa"/>
            <w:gridSpan w:val="3"/>
          </w:tcPr>
          <w:p w14:paraId="1ECA1425" w14:textId="77777777" w:rsidR="00852CC0" w:rsidRPr="00852CC0" w:rsidRDefault="00852CC0" w:rsidP="00852CC0">
            <w:pPr>
              <w:rPr>
                <w:bCs/>
                <w:color w:val="auto"/>
              </w:rPr>
            </w:pPr>
          </w:p>
        </w:tc>
        <w:tc>
          <w:tcPr>
            <w:tcW w:w="1800" w:type="dxa"/>
          </w:tcPr>
          <w:p w14:paraId="49739AE5" w14:textId="77777777" w:rsidR="00852CC0" w:rsidRPr="00852CC0" w:rsidRDefault="00852CC0" w:rsidP="00852CC0">
            <w:pPr>
              <w:rPr>
                <w:bCs/>
                <w:color w:val="auto"/>
              </w:rPr>
            </w:pPr>
          </w:p>
        </w:tc>
        <w:tc>
          <w:tcPr>
            <w:tcW w:w="1620" w:type="dxa"/>
            <w:gridSpan w:val="2"/>
          </w:tcPr>
          <w:p w14:paraId="730A19A8" w14:textId="77777777" w:rsidR="00852CC0" w:rsidRPr="00852CC0" w:rsidRDefault="00852CC0" w:rsidP="00852CC0">
            <w:pPr>
              <w:rPr>
                <w:bCs/>
                <w:color w:val="auto"/>
              </w:rPr>
            </w:pPr>
            <w:r w:rsidRPr="00852CC0">
              <w:rPr>
                <w:bCs/>
                <w:color w:val="auto"/>
              </w:rPr>
              <w:t>Lookup tables</w:t>
            </w:r>
          </w:p>
        </w:tc>
      </w:tr>
      <w:tr w:rsidR="00852CC0" w:rsidRPr="00852CC0" w14:paraId="353ED381" w14:textId="77777777" w:rsidTr="008C7727">
        <w:tc>
          <w:tcPr>
            <w:tcW w:w="9000" w:type="dxa"/>
            <w:gridSpan w:val="12"/>
          </w:tcPr>
          <w:p w14:paraId="0ECBA327" w14:textId="77777777" w:rsidR="00852CC0" w:rsidRPr="00852CC0" w:rsidRDefault="00852CC0" w:rsidP="00852CC0">
            <w:pPr>
              <w:rPr>
                <w:bCs/>
                <w:color w:val="auto"/>
              </w:rPr>
            </w:pPr>
          </w:p>
        </w:tc>
      </w:tr>
      <w:tr w:rsidR="00852CC0" w:rsidRPr="00852CC0" w14:paraId="19B05BC4" w14:textId="77777777" w:rsidTr="008C7727">
        <w:tc>
          <w:tcPr>
            <w:tcW w:w="4861" w:type="dxa"/>
            <w:gridSpan w:val="8"/>
            <w:tcBorders>
              <w:top w:val="single" w:sz="4" w:space="0" w:color="auto"/>
              <w:left w:val="single" w:sz="4" w:space="0" w:color="auto"/>
              <w:bottom w:val="single" w:sz="4" w:space="0" w:color="auto"/>
              <w:right w:val="single" w:sz="4" w:space="0" w:color="auto"/>
            </w:tcBorders>
            <w:vAlign w:val="center"/>
          </w:tcPr>
          <w:p w14:paraId="736CBF23" w14:textId="77777777" w:rsidR="00852CC0" w:rsidRPr="00852CC0" w:rsidRDefault="00852CC0" w:rsidP="00852CC0">
            <w:pPr>
              <w:rPr>
                <w:bCs/>
                <w:color w:val="auto"/>
              </w:rPr>
            </w:pPr>
            <w:r w:rsidRPr="00852CC0">
              <w:rPr>
                <w:bCs/>
                <w:color w:val="auto"/>
              </w:rPr>
              <w:t>6. Deliverables</w:t>
            </w:r>
          </w:p>
        </w:tc>
        <w:tc>
          <w:tcPr>
            <w:tcW w:w="2608" w:type="dxa"/>
            <w:gridSpan w:val="3"/>
            <w:tcBorders>
              <w:top w:val="single" w:sz="4" w:space="0" w:color="auto"/>
              <w:left w:val="single" w:sz="4" w:space="0" w:color="auto"/>
              <w:bottom w:val="single" w:sz="4" w:space="0" w:color="auto"/>
              <w:right w:val="single" w:sz="4" w:space="0" w:color="auto"/>
            </w:tcBorders>
            <w:vAlign w:val="center"/>
          </w:tcPr>
          <w:p w14:paraId="2DEDA990" w14:textId="77777777" w:rsidR="00852CC0" w:rsidRPr="00852CC0" w:rsidRDefault="00852CC0" w:rsidP="00852CC0">
            <w:pPr>
              <w:rPr>
                <w:bCs/>
                <w:color w:val="auto"/>
              </w:rPr>
            </w:pPr>
            <w:r w:rsidRPr="00852CC0">
              <w:rPr>
                <w:bCs/>
                <w:color w:val="auto"/>
              </w:rPr>
              <w:t>Means of verification</w:t>
            </w:r>
          </w:p>
        </w:tc>
        <w:tc>
          <w:tcPr>
            <w:tcW w:w="1532" w:type="dxa"/>
            <w:tcBorders>
              <w:top w:val="single" w:sz="4" w:space="0" w:color="auto"/>
              <w:left w:val="single" w:sz="4" w:space="0" w:color="auto"/>
              <w:bottom w:val="single" w:sz="4" w:space="0" w:color="auto"/>
              <w:right w:val="single" w:sz="4" w:space="0" w:color="auto"/>
            </w:tcBorders>
            <w:vAlign w:val="center"/>
          </w:tcPr>
          <w:p w14:paraId="2B593E1B" w14:textId="7624927B" w:rsidR="00852CC0" w:rsidRPr="00852CC0" w:rsidRDefault="00852CC0" w:rsidP="00852CC0">
            <w:pPr>
              <w:rPr>
                <w:bCs/>
                <w:color w:val="auto"/>
              </w:rPr>
            </w:pPr>
            <w:r w:rsidRPr="00852CC0">
              <w:rPr>
                <w:bCs/>
                <w:color w:val="auto"/>
              </w:rPr>
              <w:t>Delivery date</w:t>
            </w:r>
          </w:p>
        </w:tc>
      </w:tr>
      <w:tr w:rsidR="00852CC0" w:rsidRPr="00852CC0" w14:paraId="6F39A0FE" w14:textId="77777777" w:rsidTr="008C7727">
        <w:tc>
          <w:tcPr>
            <w:tcW w:w="4861" w:type="dxa"/>
            <w:gridSpan w:val="8"/>
            <w:tcBorders>
              <w:top w:val="single" w:sz="4" w:space="0" w:color="auto"/>
              <w:left w:val="single" w:sz="4" w:space="0" w:color="auto"/>
              <w:bottom w:val="single" w:sz="4" w:space="0" w:color="auto"/>
              <w:right w:val="single" w:sz="4" w:space="0" w:color="auto"/>
            </w:tcBorders>
            <w:vAlign w:val="center"/>
          </w:tcPr>
          <w:p w14:paraId="1DBD2C65" w14:textId="77777777" w:rsidR="00852CC0" w:rsidRPr="00852CC0" w:rsidRDefault="00852CC0" w:rsidP="00852CC0">
            <w:pPr>
              <w:rPr>
                <w:color w:val="auto"/>
              </w:rPr>
            </w:pPr>
            <w:r w:rsidRPr="00852CC0">
              <w:rPr>
                <w:color w:val="auto"/>
              </w:rPr>
              <w:t>6.1 One researcher-managed trial and forty (40) farmer replicate trials under rip tillage technique prepared using tractor-mounted ripper established in Kiteto District Council</w:t>
            </w:r>
          </w:p>
        </w:tc>
        <w:tc>
          <w:tcPr>
            <w:tcW w:w="2608" w:type="dxa"/>
            <w:gridSpan w:val="3"/>
            <w:tcBorders>
              <w:top w:val="single" w:sz="4" w:space="0" w:color="auto"/>
              <w:left w:val="single" w:sz="4" w:space="0" w:color="auto"/>
              <w:bottom w:val="single" w:sz="4" w:space="0" w:color="auto"/>
              <w:right w:val="single" w:sz="4" w:space="0" w:color="auto"/>
            </w:tcBorders>
            <w:vAlign w:val="center"/>
          </w:tcPr>
          <w:p w14:paraId="7D5CEF63" w14:textId="77777777" w:rsidR="00852CC0" w:rsidRPr="00852CC0" w:rsidRDefault="00852CC0" w:rsidP="00852CC0">
            <w:pPr>
              <w:rPr>
                <w:color w:val="auto"/>
              </w:rPr>
            </w:pPr>
            <w:r w:rsidRPr="00852CC0">
              <w:rPr>
                <w:color w:val="auto"/>
              </w:rPr>
              <w:t>Field establishment report</w:t>
            </w:r>
          </w:p>
        </w:tc>
        <w:tc>
          <w:tcPr>
            <w:tcW w:w="1532" w:type="dxa"/>
            <w:tcBorders>
              <w:top w:val="single" w:sz="4" w:space="0" w:color="auto"/>
              <w:left w:val="single" w:sz="4" w:space="0" w:color="auto"/>
              <w:bottom w:val="single" w:sz="4" w:space="0" w:color="auto"/>
              <w:right w:val="single" w:sz="4" w:space="0" w:color="auto"/>
            </w:tcBorders>
            <w:vAlign w:val="center"/>
          </w:tcPr>
          <w:p w14:paraId="71589ADA" w14:textId="77777777" w:rsidR="00852CC0" w:rsidRPr="00852CC0" w:rsidRDefault="00852CC0" w:rsidP="00852CC0">
            <w:pPr>
              <w:rPr>
                <w:color w:val="auto"/>
              </w:rPr>
            </w:pPr>
            <w:r w:rsidRPr="00852CC0">
              <w:rPr>
                <w:color w:val="auto"/>
              </w:rPr>
              <w:t>Feb. 2020</w:t>
            </w:r>
          </w:p>
        </w:tc>
      </w:tr>
      <w:tr w:rsidR="00852CC0" w:rsidRPr="00852CC0" w14:paraId="3C2CF4C7" w14:textId="77777777" w:rsidTr="008C7727">
        <w:tc>
          <w:tcPr>
            <w:tcW w:w="4861" w:type="dxa"/>
            <w:gridSpan w:val="8"/>
            <w:tcBorders>
              <w:top w:val="single" w:sz="4" w:space="0" w:color="auto"/>
              <w:left w:val="single" w:sz="4" w:space="0" w:color="auto"/>
              <w:bottom w:val="single" w:sz="4" w:space="0" w:color="auto"/>
              <w:right w:val="single" w:sz="4" w:space="0" w:color="auto"/>
            </w:tcBorders>
            <w:vAlign w:val="center"/>
          </w:tcPr>
          <w:p w14:paraId="10E21D99" w14:textId="77777777" w:rsidR="00852CC0" w:rsidRPr="00852CC0" w:rsidRDefault="00852CC0" w:rsidP="00852CC0">
            <w:pPr>
              <w:rPr>
                <w:color w:val="auto"/>
              </w:rPr>
            </w:pPr>
            <w:r w:rsidRPr="00852CC0">
              <w:rPr>
                <w:color w:val="auto"/>
              </w:rPr>
              <w:t>6.2 Accrued benefits on productivity and environment, associated with the use of rip tillage technology quantified in semi-arid zones of Kiteto in Manyara Region</w:t>
            </w:r>
          </w:p>
        </w:tc>
        <w:tc>
          <w:tcPr>
            <w:tcW w:w="2608" w:type="dxa"/>
            <w:gridSpan w:val="3"/>
            <w:tcBorders>
              <w:top w:val="single" w:sz="4" w:space="0" w:color="auto"/>
              <w:left w:val="single" w:sz="4" w:space="0" w:color="auto"/>
              <w:bottom w:val="single" w:sz="4" w:space="0" w:color="auto"/>
              <w:right w:val="single" w:sz="4" w:space="0" w:color="auto"/>
            </w:tcBorders>
            <w:vAlign w:val="center"/>
          </w:tcPr>
          <w:p w14:paraId="4D962AA8" w14:textId="77777777" w:rsidR="00852CC0" w:rsidRPr="00852CC0" w:rsidRDefault="00852CC0" w:rsidP="00852CC0">
            <w:pPr>
              <w:rPr>
                <w:color w:val="auto"/>
              </w:rPr>
            </w:pPr>
            <w:r w:rsidRPr="00852CC0">
              <w:rPr>
                <w:color w:val="auto"/>
              </w:rPr>
              <w:t>Progress Report</w:t>
            </w:r>
            <w:r w:rsidRPr="00852CC0">
              <w:rPr>
                <w:color w:val="auto"/>
              </w:rPr>
              <w:tab/>
            </w:r>
          </w:p>
        </w:tc>
        <w:tc>
          <w:tcPr>
            <w:tcW w:w="1532" w:type="dxa"/>
            <w:tcBorders>
              <w:top w:val="single" w:sz="4" w:space="0" w:color="auto"/>
              <w:left w:val="single" w:sz="4" w:space="0" w:color="auto"/>
              <w:bottom w:val="single" w:sz="4" w:space="0" w:color="auto"/>
              <w:right w:val="single" w:sz="4" w:space="0" w:color="auto"/>
            </w:tcBorders>
            <w:vAlign w:val="center"/>
          </w:tcPr>
          <w:p w14:paraId="14EF5217" w14:textId="77777777" w:rsidR="00852CC0" w:rsidRPr="00852CC0" w:rsidRDefault="00852CC0" w:rsidP="00852CC0">
            <w:pPr>
              <w:rPr>
                <w:color w:val="auto"/>
              </w:rPr>
            </w:pPr>
            <w:r w:rsidRPr="00852CC0">
              <w:rPr>
                <w:color w:val="auto"/>
              </w:rPr>
              <w:t>Sep. 2020</w:t>
            </w:r>
          </w:p>
        </w:tc>
      </w:tr>
      <w:tr w:rsidR="00852CC0" w:rsidRPr="00852CC0" w14:paraId="681A54F2" w14:textId="77777777" w:rsidTr="008C7727">
        <w:tc>
          <w:tcPr>
            <w:tcW w:w="4861" w:type="dxa"/>
            <w:gridSpan w:val="8"/>
            <w:tcBorders>
              <w:top w:val="single" w:sz="4" w:space="0" w:color="auto"/>
              <w:left w:val="single" w:sz="4" w:space="0" w:color="auto"/>
              <w:bottom w:val="single" w:sz="4" w:space="0" w:color="auto"/>
              <w:right w:val="single" w:sz="4" w:space="0" w:color="auto"/>
            </w:tcBorders>
            <w:vAlign w:val="center"/>
          </w:tcPr>
          <w:p w14:paraId="23B74784" w14:textId="77777777" w:rsidR="00852CC0" w:rsidRPr="00852CC0" w:rsidRDefault="00852CC0" w:rsidP="00852CC0">
            <w:pPr>
              <w:rPr>
                <w:color w:val="auto"/>
              </w:rPr>
            </w:pPr>
            <w:r w:rsidRPr="00852CC0">
              <w:rPr>
                <w:color w:val="auto"/>
              </w:rPr>
              <w:t xml:space="preserve">6.3 At least 300 farmers and other stakeholders attend farmers’ field day at </w:t>
            </w:r>
            <w:proofErr w:type="spellStart"/>
            <w:r w:rsidRPr="00852CC0">
              <w:rPr>
                <w:color w:val="auto"/>
              </w:rPr>
              <w:t>Kiperesa</w:t>
            </w:r>
            <w:proofErr w:type="spellEnd"/>
            <w:r w:rsidRPr="00852CC0">
              <w:rPr>
                <w:color w:val="auto"/>
              </w:rPr>
              <w:t xml:space="preserve"> in Kiteto District </w:t>
            </w:r>
          </w:p>
        </w:tc>
        <w:tc>
          <w:tcPr>
            <w:tcW w:w="2608" w:type="dxa"/>
            <w:gridSpan w:val="3"/>
            <w:tcBorders>
              <w:top w:val="single" w:sz="4" w:space="0" w:color="auto"/>
              <w:left w:val="single" w:sz="4" w:space="0" w:color="auto"/>
              <w:bottom w:val="single" w:sz="4" w:space="0" w:color="auto"/>
              <w:right w:val="single" w:sz="4" w:space="0" w:color="auto"/>
            </w:tcBorders>
            <w:vAlign w:val="center"/>
          </w:tcPr>
          <w:p w14:paraId="493F68E5" w14:textId="77777777" w:rsidR="00852CC0" w:rsidRPr="00852CC0" w:rsidRDefault="00852CC0" w:rsidP="00852CC0">
            <w:pPr>
              <w:rPr>
                <w:color w:val="auto"/>
              </w:rPr>
            </w:pPr>
            <w:r w:rsidRPr="00852CC0">
              <w:rPr>
                <w:color w:val="auto"/>
              </w:rPr>
              <w:t>Farmers Field Day Report</w:t>
            </w:r>
          </w:p>
        </w:tc>
        <w:tc>
          <w:tcPr>
            <w:tcW w:w="1532" w:type="dxa"/>
            <w:tcBorders>
              <w:top w:val="single" w:sz="4" w:space="0" w:color="auto"/>
              <w:left w:val="single" w:sz="4" w:space="0" w:color="auto"/>
              <w:bottom w:val="single" w:sz="4" w:space="0" w:color="auto"/>
              <w:right w:val="single" w:sz="4" w:space="0" w:color="auto"/>
            </w:tcBorders>
            <w:vAlign w:val="center"/>
          </w:tcPr>
          <w:p w14:paraId="20A80025" w14:textId="77777777" w:rsidR="00852CC0" w:rsidRPr="00852CC0" w:rsidRDefault="00852CC0" w:rsidP="00852CC0">
            <w:pPr>
              <w:rPr>
                <w:color w:val="auto"/>
              </w:rPr>
            </w:pPr>
            <w:r w:rsidRPr="00852CC0">
              <w:rPr>
                <w:color w:val="auto"/>
              </w:rPr>
              <w:t>Jul. 2020</w:t>
            </w:r>
          </w:p>
        </w:tc>
      </w:tr>
      <w:tr w:rsidR="00852CC0" w:rsidRPr="00852CC0" w14:paraId="24A9900A" w14:textId="77777777" w:rsidTr="008C7727">
        <w:tc>
          <w:tcPr>
            <w:tcW w:w="4861" w:type="dxa"/>
            <w:gridSpan w:val="8"/>
            <w:tcBorders>
              <w:top w:val="single" w:sz="4" w:space="0" w:color="auto"/>
              <w:left w:val="single" w:sz="4" w:space="0" w:color="auto"/>
              <w:bottom w:val="single" w:sz="4" w:space="0" w:color="auto"/>
              <w:right w:val="single" w:sz="4" w:space="0" w:color="auto"/>
            </w:tcBorders>
            <w:vAlign w:val="center"/>
          </w:tcPr>
          <w:p w14:paraId="5539A905" w14:textId="77777777" w:rsidR="00852CC0" w:rsidRPr="00852CC0" w:rsidRDefault="00852CC0" w:rsidP="00852CC0">
            <w:pPr>
              <w:rPr>
                <w:color w:val="auto"/>
              </w:rPr>
            </w:pPr>
            <w:r w:rsidRPr="00852CC0">
              <w:rPr>
                <w:color w:val="auto"/>
              </w:rPr>
              <w:t xml:space="preserve">6.4 Modalities for rollout out of rip tillage technology in semi-arid of Kiteto through engagement extension officers and ward </w:t>
            </w:r>
            <w:proofErr w:type="spellStart"/>
            <w:r w:rsidRPr="00852CC0">
              <w:rPr>
                <w:color w:val="auto"/>
              </w:rPr>
              <w:t>councillors</w:t>
            </w:r>
            <w:proofErr w:type="spellEnd"/>
            <w:r w:rsidRPr="00852CC0">
              <w:rPr>
                <w:color w:val="auto"/>
              </w:rPr>
              <w:t xml:space="preserve"> mapped</w:t>
            </w:r>
          </w:p>
        </w:tc>
        <w:tc>
          <w:tcPr>
            <w:tcW w:w="2608" w:type="dxa"/>
            <w:gridSpan w:val="3"/>
            <w:tcBorders>
              <w:top w:val="single" w:sz="4" w:space="0" w:color="auto"/>
              <w:left w:val="single" w:sz="4" w:space="0" w:color="auto"/>
              <w:bottom w:val="single" w:sz="4" w:space="0" w:color="auto"/>
              <w:right w:val="single" w:sz="4" w:space="0" w:color="auto"/>
            </w:tcBorders>
            <w:vAlign w:val="center"/>
          </w:tcPr>
          <w:p w14:paraId="20160E3E" w14:textId="77777777" w:rsidR="00852CC0" w:rsidRPr="00852CC0" w:rsidRDefault="00852CC0" w:rsidP="00852CC0">
            <w:pPr>
              <w:rPr>
                <w:color w:val="auto"/>
              </w:rPr>
            </w:pPr>
            <w:r w:rsidRPr="00852CC0">
              <w:rPr>
                <w:color w:val="auto"/>
              </w:rPr>
              <w:t>Partner engagement Report</w:t>
            </w:r>
            <w:r w:rsidRPr="00852CC0">
              <w:rPr>
                <w:color w:val="auto"/>
              </w:rPr>
              <w:tab/>
            </w:r>
          </w:p>
        </w:tc>
        <w:tc>
          <w:tcPr>
            <w:tcW w:w="1532" w:type="dxa"/>
            <w:tcBorders>
              <w:top w:val="single" w:sz="4" w:space="0" w:color="auto"/>
              <w:left w:val="single" w:sz="4" w:space="0" w:color="auto"/>
              <w:bottom w:val="single" w:sz="4" w:space="0" w:color="auto"/>
              <w:right w:val="single" w:sz="4" w:space="0" w:color="auto"/>
            </w:tcBorders>
            <w:vAlign w:val="center"/>
          </w:tcPr>
          <w:p w14:paraId="092D29CF" w14:textId="77777777" w:rsidR="00852CC0" w:rsidRPr="00852CC0" w:rsidRDefault="00852CC0" w:rsidP="00852CC0">
            <w:pPr>
              <w:rPr>
                <w:color w:val="auto"/>
              </w:rPr>
            </w:pPr>
            <w:r w:rsidRPr="00852CC0">
              <w:rPr>
                <w:color w:val="auto"/>
              </w:rPr>
              <w:t>Aug. 2020</w:t>
            </w:r>
          </w:p>
        </w:tc>
      </w:tr>
      <w:tr w:rsidR="00852CC0" w:rsidRPr="00852CC0" w14:paraId="5B0586ED" w14:textId="77777777" w:rsidTr="008C7727">
        <w:tc>
          <w:tcPr>
            <w:tcW w:w="4861" w:type="dxa"/>
            <w:gridSpan w:val="8"/>
            <w:tcBorders>
              <w:top w:val="single" w:sz="4" w:space="0" w:color="auto"/>
              <w:left w:val="single" w:sz="4" w:space="0" w:color="auto"/>
              <w:bottom w:val="single" w:sz="4" w:space="0" w:color="auto"/>
              <w:right w:val="single" w:sz="4" w:space="0" w:color="auto"/>
            </w:tcBorders>
            <w:vAlign w:val="center"/>
          </w:tcPr>
          <w:p w14:paraId="18079F0F" w14:textId="77777777" w:rsidR="00852CC0" w:rsidRPr="00852CC0" w:rsidRDefault="00852CC0" w:rsidP="00852CC0">
            <w:pPr>
              <w:rPr>
                <w:color w:val="auto"/>
              </w:rPr>
            </w:pPr>
            <w:r w:rsidRPr="00852CC0">
              <w:rPr>
                <w:color w:val="auto"/>
              </w:rPr>
              <w:t xml:space="preserve">6.5 Data analysis and interpretation </w:t>
            </w:r>
          </w:p>
        </w:tc>
        <w:tc>
          <w:tcPr>
            <w:tcW w:w="2608" w:type="dxa"/>
            <w:gridSpan w:val="3"/>
            <w:tcBorders>
              <w:top w:val="single" w:sz="4" w:space="0" w:color="auto"/>
              <w:left w:val="single" w:sz="4" w:space="0" w:color="auto"/>
              <w:bottom w:val="single" w:sz="4" w:space="0" w:color="auto"/>
              <w:right w:val="single" w:sz="4" w:space="0" w:color="auto"/>
            </w:tcBorders>
            <w:vAlign w:val="center"/>
          </w:tcPr>
          <w:p w14:paraId="776DCA9A" w14:textId="77777777" w:rsidR="00852CC0" w:rsidRPr="00852CC0" w:rsidRDefault="00852CC0" w:rsidP="00852CC0">
            <w:pPr>
              <w:rPr>
                <w:color w:val="auto"/>
              </w:rPr>
            </w:pPr>
            <w:r w:rsidRPr="00852CC0">
              <w:rPr>
                <w:color w:val="auto"/>
              </w:rPr>
              <w:t>Draft manuscript</w:t>
            </w:r>
          </w:p>
        </w:tc>
        <w:tc>
          <w:tcPr>
            <w:tcW w:w="1532" w:type="dxa"/>
            <w:tcBorders>
              <w:top w:val="single" w:sz="4" w:space="0" w:color="auto"/>
              <w:left w:val="single" w:sz="4" w:space="0" w:color="auto"/>
              <w:bottom w:val="single" w:sz="4" w:space="0" w:color="auto"/>
              <w:right w:val="single" w:sz="4" w:space="0" w:color="auto"/>
            </w:tcBorders>
            <w:vAlign w:val="center"/>
          </w:tcPr>
          <w:p w14:paraId="4A027313" w14:textId="77777777" w:rsidR="00852CC0" w:rsidRPr="00852CC0" w:rsidRDefault="00852CC0" w:rsidP="00852CC0">
            <w:pPr>
              <w:rPr>
                <w:color w:val="auto"/>
              </w:rPr>
            </w:pPr>
            <w:r w:rsidRPr="00852CC0">
              <w:rPr>
                <w:color w:val="auto"/>
              </w:rPr>
              <w:t>Sep. 2020</w:t>
            </w:r>
          </w:p>
        </w:tc>
      </w:tr>
      <w:tr w:rsidR="00852CC0" w:rsidRPr="00852CC0" w14:paraId="332D35D0" w14:textId="77777777" w:rsidTr="008C7727">
        <w:tc>
          <w:tcPr>
            <w:tcW w:w="9001" w:type="dxa"/>
            <w:gridSpan w:val="12"/>
            <w:tcBorders>
              <w:top w:val="single" w:sz="4" w:space="0" w:color="auto"/>
              <w:left w:val="single" w:sz="4" w:space="0" w:color="auto"/>
              <w:bottom w:val="single" w:sz="4" w:space="0" w:color="auto"/>
              <w:right w:val="single" w:sz="4" w:space="0" w:color="auto"/>
            </w:tcBorders>
            <w:vAlign w:val="center"/>
          </w:tcPr>
          <w:p w14:paraId="7E1628EE" w14:textId="77777777" w:rsidR="00852CC0" w:rsidRPr="00852CC0" w:rsidRDefault="00852CC0" w:rsidP="00852CC0">
            <w:pPr>
              <w:rPr>
                <w:color w:val="auto"/>
              </w:rPr>
            </w:pPr>
          </w:p>
        </w:tc>
      </w:tr>
      <w:tr w:rsidR="00852CC0" w:rsidRPr="00852CC0" w14:paraId="191F15A2" w14:textId="77777777" w:rsidTr="008C7727">
        <w:tc>
          <w:tcPr>
            <w:tcW w:w="9001" w:type="dxa"/>
            <w:gridSpan w:val="12"/>
            <w:tcBorders>
              <w:top w:val="single" w:sz="4" w:space="0" w:color="auto"/>
              <w:left w:val="single" w:sz="4" w:space="0" w:color="auto"/>
              <w:bottom w:val="single" w:sz="4" w:space="0" w:color="auto"/>
              <w:right w:val="single" w:sz="4" w:space="0" w:color="auto"/>
            </w:tcBorders>
            <w:vAlign w:val="center"/>
          </w:tcPr>
          <w:p w14:paraId="68763012" w14:textId="77777777" w:rsidR="00852CC0" w:rsidRPr="00852CC0" w:rsidRDefault="00852CC0" w:rsidP="00852CC0">
            <w:pPr>
              <w:rPr>
                <w:color w:val="auto"/>
              </w:rPr>
            </w:pPr>
            <w:r w:rsidRPr="00852CC0">
              <w:rPr>
                <w:color w:val="auto"/>
              </w:rPr>
              <w:t>7. How will scaling be achieved?</w:t>
            </w:r>
          </w:p>
        </w:tc>
      </w:tr>
      <w:tr w:rsidR="00852CC0" w:rsidRPr="00852CC0" w14:paraId="4B8CB730" w14:textId="77777777" w:rsidTr="008C7727">
        <w:tc>
          <w:tcPr>
            <w:tcW w:w="9001" w:type="dxa"/>
            <w:gridSpan w:val="12"/>
            <w:tcBorders>
              <w:top w:val="single" w:sz="4" w:space="0" w:color="auto"/>
              <w:left w:val="single" w:sz="4" w:space="0" w:color="auto"/>
              <w:bottom w:val="single" w:sz="4" w:space="0" w:color="auto"/>
              <w:right w:val="single" w:sz="4" w:space="0" w:color="auto"/>
            </w:tcBorders>
            <w:vAlign w:val="center"/>
          </w:tcPr>
          <w:p w14:paraId="588D9B53" w14:textId="77777777" w:rsidR="00852CC0" w:rsidRPr="00852CC0" w:rsidRDefault="00852CC0" w:rsidP="00852CC0">
            <w:pPr>
              <w:rPr>
                <w:color w:val="auto"/>
              </w:rPr>
            </w:pPr>
            <w:r w:rsidRPr="00852CC0">
              <w:rPr>
                <w:color w:val="auto"/>
              </w:rPr>
              <w:t>Through the engagement of ward/village extension officers and councilors in Kiteto District in Manyara Region. Farmer field days will be conducted to showcase the efficacy of the rip tillage technique. On those occasions, stakeholders who have key roles in the dissemination of agricultural innovations will be invited.</w:t>
            </w:r>
          </w:p>
        </w:tc>
      </w:tr>
      <w:tr w:rsidR="00852CC0" w:rsidRPr="00852CC0" w14:paraId="2886E43E" w14:textId="77777777" w:rsidTr="008C7727">
        <w:tc>
          <w:tcPr>
            <w:tcW w:w="9001" w:type="dxa"/>
            <w:gridSpan w:val="12"/>
            <w:tcBorders>
              <w:top w:val="single" w:sz="4" w:space="0" w:color="auto"/>
              <w:left w:val="single" w:sz="4" w:space="0" w:color="auto"/>
              <w:bottom w:val="single" w:sz="4" w:space="0" w:color="auto"/>
              <w:right w:val="single" w:sz="4" w:space="0" w:color="auto"/>
            </w:tcBorders>
            <w:vAlign w:val="center"/>
          </w:tcPr>
          <w:p w14:paraId="705C85D3" w14:textId="77777777" w:rsidR="00852CC0" w:rsidRPr="00852CC0" w:rsidRDefault="00852CC0" w:rsidP="00852CC0">
            <w:pPr>
              <w:rPr>
                <w:color w:val="auto"/>
              </w:rPr>
            </w:pPr>
          </w:p>
        </w:tc>
      </w:tr>
      <w:tr w:rsidR="00852CC0" w:rsidRPr="00852CC0" w14:paraId="3D9E71C5" w14:textId="77777777" w:rsidTr="008C7727">
        <w:tc>
          <w:tcPr>
            <w:tcW w:w="9001" w:type="dxa"/>
            <w:gridSpan w:val="12"/>
            <w:tcBorders>
              <w:top w:val="single" w:sz="4" w:space="0" w:color="auto"/>
              <w:left w:val="single" w:sz="4" w:space="0" w:color="auto"/>
              <w:bottom w:val="single" w:sz="4" w:space="0" w:color="auto"/>
              <w:right w:val="single" w:sz="4" w:space="0" w:color="auto"/>
            </w:tcBorders>
            <w:vAlign w:val="center"/>
          </w:tcPr>
          <w:p w14:paraId="59EEEA46" w14:textId="77777777" w:rsidR="00852CC0" w:rsidRPr="00852CC0" w:rsidRDefault="00852CC0" w:rsidP="00852CC0">
            <w:pPr>
              <w:rPr>
                <w:color w:val="auto"/>
              </w:rPr>
            </w:pPr>
            <w:r w:rsidRPr="00852CC0">
              <w:rPr>
                <w:color w:val="auto"/>
              </w:rPr>
              <w:t>8. How are the activities in this protocol linked to those of others?</w:t>
            </w:r>
          </w:p>
        </w:tc>
      </w:tr>
      <w:tr w:rsidR="00852CC0" w:rsidRPr="00852CC0" w14:paraId="6E7CD74B" w14:textId="77777777" w:rsidTr="008C7727">
        <w:tc>
          <w:tcPr>
            <w:tcW w:w="9001" w:type="dxa"/>
            <w:gridSpan w:val="12"/>
            <w:tcBorders>
              <w:top w:val="single" w:sz="4" w:space="0" w:color="auto"/>
              <w:left w:val="single" w:sz="4" w:space="0" w:color="auto"/>
              <w:bottom w:val="single" w:sz="4" w:space="0" w:color="auto"/>
              <w:right w:val="single" w:sz="4" w:space="0" w:color="auto"/>
            </w:tcBorders>
            <w:vAlign w:val="center"/>
          </w:tcPr>
          <w:p w14:paraId="027F7374" w14:textId="77777777" w:rsidR="00852CC0" w:rsidRPr="00852CC0" w:rsidRDefault="00852CC0" w:rsidP="00852CC0">
            <w:pPr>
              <w:rPr>
                <w:color w:val="auto"/>
              </w:rPr>
            </w:pPr>
            <w:r w:rsidRPr="00852CC0">
              <w:rPr>
                <w:color w:val="auto"/>
              </w:rPr>
              <w:t>The rip tillage technology is being validated with improved drought-tolerant maize variety released recently under ongoing Water Efficient Maize for Africa (WEMA) Project in Tanzania. It is linked to sub-activity 4.1.1.1 of last year. Assess the effect of tied ridging, residual tied and rip tillage on maize productivity, net crop returns, household income and food security. It also linked to Sub-activity 5.1.7.2: Gender analysis of soil and water conservation technologies which will generate data/information addressing the social domain component.</w:t>
            </w:r>
          </w:p>
        </w:tc>
      </w:tr>
    </w:tbl>
    <w:p w14:paraId="74146B79" w14:textId="4E6BE549" w:rsidR="00852CC0" w:rsidRDefault="00852CC0"/>
    <w:p w14:paraId="1C4803C1" w14:textId="11C4BB9D" w:rsidR="00852CC0" w:rsidRDefault="00852CC0"/>
    <w:p w14:paraId="45909C05" w14:textId="77777777" w:rsidR="00852CC0" w:rsidRDefault="00852CC0">
      <w:pPr>
        <w:sectPr w:rsidR="00852CC0" w:rsidSect="00492346">
          <w:pgSz w:w="11907" w:h="16839" w:code="9"/>
          <w:pgMar w:top="1440" w:right="1800" w:bottom="1440" w:left="1800" w:header="720" w:footer="432" w:gutter="0"/>
          <w:cols w:space="720"/>
          <w:docGrid w:linePitch="360"/>
        </w:sectPr>
      </w:pPr>
    </w:p>
    <w:p w14:paraId="72D8A842" w14:textId="0CB62C96" w:rsidR="00852CC0" w:rsidRDefault="00852CC0">
      <w:r w:rsidRPr="00852CC0">
        <w:lastRenderedPageBreak/>
        <w:t>9. Gantt chart</w:t>
      </w:r>
    </w:p>
    <w:tbl>
      <w:tblPr>
        <w:tblW w:w="52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6841"/>
        <w:gridCol w:w="540"/>
        <w:gridCol w:w="631"/>
        <w:gridCol w:w="631"/>
        <w:gridCol w:w="540"/>
        <w:gridCol w:w="628"/>
        <w:gridCol w:w="631"/>
        <w:gridCol w:w="631"/>
        <w:gridCol w:w="645"/>
        <w:gridCol w:w="537"/>
        <w:gridCol w:w="537"/>
        <w:gridCol w:w="622"/>
        <w:gridCol w:w="637"/>
        <w:gridCol w:w="15"/>
      </w:tblGrid>
      <w:tr w:rsidR="00CB534B" w:rsidRPr="00CB534B" w14:paraId="2FCC91E5" w14:textId="77777777" w:rsidTr="00CB534B">
        <w:trPr>
          <w:trHeight w:val="262"/>
        </w:trPr>
        <w:tc>
          <w:tcPr>
            <w:tcW w:w="2526" w:type="pct"/>
            <w:gridSpan w:val="2"/>
            <w:vMerge w:val="restart"/>
          </w:tcPr>
          <w:p w14:paraId="7F92AFB6" w14:textId="77777777" w:rsidR="00CB534B" w:rsidRPr="00CB534B" w:rsidRDefault="00CB534B" w:rsidP="00CB534B">
            <w:pPr>
              <w:rPr>
                <w:b/>
              </w:rPr>
            </w:pPr>
            <w:r w:rsidRPr="00CB534B">
              <w:rPr>
                <w:b/>
              </w:rPr>
              <w:t>Activity</w:t>
            </w:r>
          </w:p>
        </w:tc>
        <w:tc>
          <w:tcPr>
            <w:tcW w:w="617" w:type="pct"/>
            <w:gridSpan w:val="3"/>
          </w:tcPr>
          <w:p w14:paraId="396BCE9B" w14:textId="77777777" w:rsidR="00CB534B" w:rsidRPr="00CB534B" w:rsidRDefault="00CB534B" w:rsidP="00CB534B">
            <w:pPr>
              <w:rPr>
                <w:b/>
              </w:rPr>
            </w:pPr>
            <w:r w:rsidRPr="00CB534B">
              <w:rPr>
                <w:b/>
              </w:rPr>
              <w:t>2019</w:t>
            </w:r>
          </w:p>
        </w:tc>
        <w:tc>
          <w:tcPr>
            <w:tcW w:w="1857" w:type="pct"/>
            <w:gridSpan w:val="10"/>
          </w:tcPr>
          <w:p w14:paraId="77E1E2F4" w14:textId="77777777" w:rsidR="00CB534B" w:rsidRPr="00CB534B" w:rsidRDefault="00CB534B" w:rsidP="00CB534B">
            <w:pPr>
              <w:rPr>
                <w:b/>
              </w:rPr>
            </w:pPr>
            <w:r w:rsidRPr="00CB534B">
              <w:rPr>
                <w:b/>
              </w:rPr>
              <w:t>2020</w:t>
            </w:r>
          </w:p>
        </w:tc>
      </w:tr>
      <w:tr w:rsidR="00CB534B" w:rsidRPr="00CB534B" w14:paraId="7770E194" w14:textId="77777777" w:rsidTr="00CB534B">
        <w:trPr>
          <w:gridAfter w:val="1"/>
          <w:wAfter w:w="5" w:type="pct"/>
          <w:trHeight w:val="262"/>
        </w:trPr>
        <w:tc>
          <w:tcPr>
            <w:tcW w:w="2526" w:type="pct"/>
            <w:gridSpan w:val="2"/>
            <w:vMerge/>
          </w:tcPr>
          <w:p w14:paraId="5605BD5B" w14:textId="77777777" w:rsidR="00CB534B" w:rsidRPr="00CB534B" w:rsidRDefault="00CB534B" w:rsidP="00CB534B">
            <w:pPr>
              <w:rPr>
                <w:b/>
              </w:rPr>
            </w:pPr>
          </w:p>
        </w:tc>
        <w:tc>
          <w:tcPr>
            <w:tcW w:w="185" w:type="pct"/>
          </w:tcPr>
          <w:p w14:paraId="353E2A9E" w14:textId="77777777" w:rsidR="00CB534B" w:rsidRPr="00CB534B" w:rsidRDefault="00CB534B" w:rsidP="00CB534B">
            <w:pPr>
              <w:rPr>
                <w:b/>
              </w:rPr>
            </w:pPr>
            <w:r w:rsidRPr="00CB534B">
              <w:rPr>
                <w:b/>
              </w:rPr>
              <w:t>Oct</w:t>
            </w:r>
          </w:p>
        </w:tc>
        <w:tc>
          <w:tcPr>
            <w:tcW w:w="216" w:type="pct"/>
          </w:tcPr>
          <w:p w14:paraId="2CF5D215" w14:textId="77777777" w:rsidR="00CB534B" w:rsidRPr="00CB534B" w:rsidRDefault="00CB534B" w:rsidP="00CB534B">
            <w:pPr>
              <w:rPr>
                <w:b/>
              </w:rPr>
            </w:pPr>
            <w:r w:rsidRPr="00CB534B">
              <w:rPr>
                <w:b/>
              </w:rPr>
              <w:t>Nov</w:t>
            </w:r>
          </w:p>
        </w:tc>
        <w:tc>
          <w:tcPr>
            <w:tcW w:w="216" w:type="pct"/>
          </w:tcPr>
          <w:p w14:paraId="6D892B92" w14:textId="77777777" w:rsidR="00CB534B" w:rsidRPr="00CB534B" w:rsidRDefault="00CB534B" w:rsidP="00CB534B">
            <w:pPr>
              <w:rPr>
                <w:b/>
              </w:rPr>
            </w:pPr>
            <w:r w:rsidRPr="00CB534B">
              <w:rPr>
                <w:b/>
              </w:rPr>
              <w:t>Dec</w:t>
            </w:r>
          </w:p>
        </w:tc>
        <w:tc>
          <w:tcPr>
            <w:tcW w:w="185" w:type="pct"/>
          </w:tcPr>
          <w:p w14:paraId="425965DE" w14:textId="77777777" w:rsidR="00CB534B" w:rsidRPr="00CB534B" w:rsidRDefault="00CB534B" w:rsidP="00CB534B">
            <w:pPr>
              <w:rPr>
                <w:b/>
              </w:rPr>
            </w:pPr>
            <w:r w:rsidRPr="00CB534B">
              <w:rPr>
                <w:b/>
              </w:rPr>
              <w:t>Jan</w:t>
            </w:r>
          </w:p>
        </w:tc>
        <w:tc>
          <w:tcPr>
            <w:tcW w:w="215" w:type="pct"/>
          </w:tcPr>
          <w:p w14:paraId="7AA5C9CA" w14:textId="77777777" w:rsidR="00CB534B" w:rsidRPr="00CB534B" w:rsidRDefault="00CB534B" w:rsidP="00CB534B">
            <w:pPr>
              <w:rPr>
                <w:b/>
              </w:rPr>
            </w:pPr>
            <w:r w:rsidRPr="00CB534B">
              <w:rPr>
                <w:b/>
              </w:rPr>
              <w:t xml:space="preserve">Feb </w:t>
            </w:r>
          </w:p>
        </w:tc>
        <w:tc>
          <w:tcPr>
            <w:tcW w:w="216" w:type="pct"/>
          </w:tcPr>
          <w:p w14:paraId="453B49E9" w14:textId="6AB8AE6B" w:rsidR="00CB534B" w:rsidRPr="00CB534B" w:rsidRDefault="00CB534B" w:rsidP="00CB534B">
            <w:pPr>
              <w:rPr>
                <w:b/>
              </w:rPr>
            </w:pPr>
            <w:r w:rsidRPr="00CB534B">
              <w:rPr>
                <w:b/>
              </w:rPr>
              <w:t>Mar</w:t>
            </w:r>
          </w:p>
        </w:tc>
        <w:tc>
          <w:tcPr>
            <w:tcW w:w="216" w:type="pct"/>
          </w:tcPr>
          <w:p w14:paraId="0E8F4F7B" w14:textId="77777777" w:rsidR="00CB534B" w:rsidRPr="00CB534B" w:rsidRDefault="00CB534B" w:rsidP="00CB534B">
            <w:pPr>
              <w:rPr>
                <w:b/>
              </w:rPr>
            </w:pPr>
            <w:r w:rsidRPr="00CB534B">
              <w:rPr>
                <w:b/>
              </w:rPr>
              <w:t>Apr</w:t>
            </w:r>
          </w:p>
        </w:tc>
        <w:tc>
          <w:tcPr>
            <w:tcW w:w="221" w:type="pct"/>
          </w:tcPr>
          <w:p w14:paraId="2AE8E160" w14:textId="77777777" w:rsidR="00CB534B" w:rsidRPr="00CB534B" w:rsidRDefault="00CB534B" w:rsidP="00CB534B">
            <w:pPr>
              <w:rPr>
                <w:b/>
              </w:rPr>
            </w:pPr>
            <w:r w:rsidRPr="00CB534B">
              <w:rPr>
                <w:b/>
              </w:rPr>
              <w:t>May</w:t>
            </w:r>
          </w:p>
        </w:tc>
        <w:tc>
          <w:tcPr>
            <w:tcW w:w="184" w:type="pct"/>
          </w:tcPr>
          <w:p w14:paraId="431AE27D" w14:textId="77777777" w:rsidR="00CB534B" w:rsidRPr="00CB534B" w:rsidRDefault="00CB534B" w:rsidP="00CB534B">
            <w:pPr>
              <w:rPr>
                <w:b/>
              </w:rPr>
            </w:pPr>
            <w:r w:rsidRPr="00CB534B">
              <w:rPr>
                <w:b/>
              </w:rPr>
              <w:t>Jun</w:t>
            </w:r>
          </w:p>
        </w:tc>
        <w:tc>
          <w:tcPr>
            <w:tcW w:w="184" w:type="pct"/>
          </w:tcPr>
          <w:p w14:paraId="796F9B3D" w14:textId="77777777" w:rsidR="00CB534B" w:rsidRPr="00CB534B" w:rsidRDefault="00CB534B" w:rsidP="00CB534B">
            <w:pPr>
              <w:rPr>
                <w:b/>
              </w:rPr>
            </w:pPr>
            <w:r w:rsidRPr="00CB534B">
              <w:rPr>
                <w:b/>
              </w:rPr>
              <w:t>Jul</w:t>
            </w:r>
          </w:p>
        </w:tc>
        <w:tc>
          <w:tcPr>
            <w:tcW w:w="213" w:type="pct"/>
          </w:tcPr>
          <w:p w14:paraId="49A37E74" w14:textId="77777777" w:rsidR="00CB534B" w:rsidRPr="00CB534B" w:rsidRDefault="00CB534B" w:rsidP="00CB534B">
            <w:pPr>
              <w:rPr>
                <w:b/>
              </w:rPr>
            </w:pPr>
            <w:r w:rsidRPr="00CB534B">
              <w:rPr>
                <w:b/>
              </w:rPr>
              <w:t>Aug</w:t>
            </w:r>
          </w:p>
        </w:tc>
        <w:tc>
          <w:tcPr>
            <w:tcW w:w="218" w:type="pct"/>
          </w:tcPr>
          <w:p w14:paraId="2036F565" w14:textId="77777777" w:rsidR="00CB534B" w:rsidRPr="00CB534B" w:rsidRDefault="00CB534B" w:rsidP="00CB534B">
            <w:pPr>
              <w:rPr>
                <w:b/>
              </w:rPr>
            </w:pPr>
            <w:r w:rsidRPr="00CB534B">
              <w:rPr>
                <w:b/>
              </w:rPr>
              <w:t>Sept</w:t>
            </w:r>
          </w:p>
        </w:tc>
      </w:tr>
      <w:tr w:rsidR="00CB534B" w:rsidRPr="00CB534B" w14:paraId="060EECB7" w14:textId="77777777" w:rsidTr="00CB534B">
        <w:trPr>
          <w:gridAfter w:val="1"/>
          <w:wAfter w:w="5" w:type="pct"/>
          <w:trHeight w:val="242"/>
        </w:trPr>
        <w:tc>
          <w:tcPr>
            <w:tcW w:w="183" w:type="pct"/>
          </w:tcPr>
          <w:p w14:paraId="408AEC51" w14:textId="77777777" w:rsidR="00CB534B" w:rsidRPr="00CB534B" w:rsidRDefault="00CB534B" w:rsidP="00CB534B">
            <w:r w:rsidRPr="00CB534B">
              <w:t>1</w:t>
            </w:r>
          </w:p>
        </w:tc>
        <w:tc>
          <w:tcPr>
            <w:tcW w:w="2342" w:type="pct"/>
          </w:tcPr>
          <w:p w14:paraId="2C98BB84" w14:textId="77777777" w:rsidR="00CB534B" w:rsidRPr="00CB534B" w:rsidRDefault="00CB534B" w:rsidP="00CB534B">
            <w:r w:rsidRPr="00CB534B">
              <w:t>Conduct feedback meeting with participating farmers in Kiteto District.</w:t>
            </w:r>
          </w:p>
        </w:tc>
        <w:tc>
          <w:tcPr>
            <w:tcW w:w="185" w:type="pct"/>
            <w:shd w:val="clear" w:color="auto" w:fill="D9D9D9"/>
          </w:tcPr>
          <w:p w14:paraId="7A5E737E" w14:textId="77777777" w:rsidR="00CB534B" w:rsidRPr="00CB534B" w:rsidRDefault="00CB534B" w:rsidP="00CB534B"/>
        </w:tc>
        <w:tc>
          <w:tcPr>
            <w:tcW w:w="216" w:type="pct"/>
          </w:tcPr>
          <w:p w14:paraId="14819FFD" w14:textId="77777777" w:rsidR="00CB534B" w:rsidRPr="00CB534B" w:rsidRDefault="00CB534B" w:rsidP="00CB534B"/>
        </w:tc>
        <w:tc>
          <w:tcPr>
            <w:tcW w:w="216" w:type="pct"/>
          </w:tcPr>
          <w:p w14:paraId="4BE36016" w14:textId="77777777" w:rsidR="00CB534B" w:rsidRPr="00CB534B" w:rsidRDefault="00CB534B" w:rsidP="00CB534B"/>
        </w:tc>
        <w:tc>
          <w:tcPr>
            <w:tcW w:w="185" w:type="pct"/>
          </w:tcPr>
          <w:p w14:paraId="6CEA0827" w14:textId="77777777" w:rsidR="00CB534B" w:rsidRPr="00CB534B" w:rsidRDefault="00CB534B" w:rsidP="00CB534B"/>
        </w:tc>
        <w:tc>
          <w:tcPr>
            <w:tcW w:w="215" w:type="pct"/>
          </w:tcPr>
          <w:p w14:paraId="6947AA0A" w14:textId="77777777" w:rsidR="00CB534B" w:rsidRPr="00CB534B" w:rsidRDefault="00CB534B" w:rsidP="00CB534B"/>
        </w:tc>
        <w:tc>
          <w:tcPr>
            <w:tcW w:w="216" w:type="pct"/>
          </w:tcPr>
          <w:p w14:paraId="7D5334CB" w14:textId="77777777" w:rsidR="00CB534B" w:rsidRPr="00CB534B" w:rsidRDefault="00CB534B" w:rsidP="00CB534B"/>
        </w:tc>
        <w:tc>
          <w:tcPr>
            <w:tcW w:w="216" w:type="pct"/>
          </w:tcPr>
          <w:p w14:paraId="7C1D56EA" w14:textId="77777777" w:rsidR="00CB534B" w:rsidRPr="00CB534B" w:rsidRDefault="00CB534B" w:rsidP="00CB534B"/>
        </w:tc>
        <w:tc>
          <w:tcPr>
            <w:tcW w:w="221" w:type="pct"/>
          </w:tcPr>
          <w:p w14:paraId="0C9C42ED" w14:textId="77777777" w:rsidR="00CB534B" w:rsidRPr="00CB534B" w:rsidRDefault="00CB534B" w:rsidP="00CB534B"/>
        </w:tc>
        <w:tc>
          <w:tcPr>
            <w:tcW w:w="184" w:type="pct"/>
          </w:tcPr>
          <w:p w14:paraId="61C03192" w14:textId="77777777" w:rsidR="00CB534B" w:rsidRPr="00CB534B" w:rsidRDefault="00CB534B" w:rsidP="00CB534B"/>
        </w:tc>
        <w:tc>
          <w:tcPr>
            <w:tcW w:w="184" w:type="pct"/>
          </w:tcPr>
          <w:p w14:paraId="253AA613" w14:textId="77777777" w:rsidR="00CB534B" w:rsidRPr="00CB534B" w:rsidRDefault="00CB534B" w:rsidP="00CB534B"/>
        </w:tc>
        <w:tc>
          <w:tcPr>
            <w:tcW w:w="213" w:type="pct"/>
          </w:tcPr>
          <w:p w14:paraId="5602004A" w14:textId="77777777" w:rsidR="00CB534B" w:rsidRPr="00CB534B" w:rsidRDefault="00CB534B" w:rsidP="00CB534B"/>
        </w:tc>
        <w:tc>
          <w:tcPr>
            <w:tcW w:w="218" w:type="pct"/>
          </w:tcPr>
          <w:p w14:paraId="25D20B79" w14:textId="77777777" w:rsidR="00CB534B" w:rsidRPr="00CB534B" w:rsidRDefault="00CB534B" w:rsidP="00CB534B"/>
        </w:tc>
      </w:tr>
      <w:tr w:rsidR="00CB534B" w:rsidRPr="00CB534B" w14:paraId="772BAD62" w14:textId="77777777" w:rsidTr="00CB534B">
        <w:trPr>
          <w:gridAfter w:val="1"/>
          <w:wAfter w:w="5" w:type="pct"/>
          <w:trHeight w:val="143"/>
        </w:trPr>
        <w:tc>
          <w:tcPr>
            <w:tcW w:w="183" w:type="pct"/>
          </w:tcPr>
          <w:p w14:paraId="059BCE19" w14:textId="77777777" w:rsidR="00CB534B" w:rsidRPr="00CB534B" w:rsidRDefault="00CB534B" w:rsidP="00CB534B">
            <w:r w:rsidRPr="00CB534B">
              <w:t>2</w:t>
            </w:r>
          </w:p>
        </w:tc>
        <w:tc>
          <w:tcPr>
            <w:tcW w:w="2342" w:type="pct"/>
          </w:tcPr>
          <w:p w14:paraId="453E4F9A" w14:textId="77777777" w:rsidR="00CB534B" w:rsidRPr="00CB534B" w:rsidRDefault="00CB534B" w:rsidP="00CB534B">
            <w:r w:rsidRPr="00CB534B">
              <w:t>Preparation of research materials for trials in Kiteto District</w:t>
            </w:r>
          </w:p>
        </w:tc>
        <w:tc>
          <w:tcPr>
            <w:tcW w:w="185" w:type="pct"/>
            <w:shd w:val="clear" w:color="auto" w:fill="D9D9D9"/>
          </w:tcPr>
          <w:p w14:paraId="02809B78" w14:textId="77777777" w:rsidR="00CB534B" w:rsidRPr="00CB534B" w:rsidRDefault="00CB534B" w:rsidP="00CB534B"/>
        </w:tc>
        <w:tc>
          <w:tcPr>
            <w:tcW w:w="216" w:type="pct"/>
            <w:shd w:val="clear" w:color="auto" w:fill="D9D9D9"/>
          </w:tcPr>
          <w:p w14:paraId="1AD8F9E0" w14:textId="77777777" w:rsidR="00CB534B" w:rsidRPr="00CB534B" w:rsidRDefault="00CB534B" w:rsidP="00CB534B"/>
        </w:tc>
        <w:tc>
          <w:tcPr>
            <w:tcW w:w="216" w:type="pct"/>
            <w:shd w:val="clear" w:color="auto" w:fill="D9D9D9"/>
          </w:tcPr>
          <w:p w14:paraId="10F6D175" w14:textId="77777777" w:rsidR="00CB534B" w:rsidRPr="00CB534B" w:rsidRDefault="00CB534B" w:rsidP="00CB534B"/>
        </w:tc>
        <w:tc>
          <w:tcPr>
            <w:tcW w:w="185" w:type="pct"/>
          </w:tcPr>
          <w:p w14:paraId="67CE4021" w14:textId="77777777" w:rsidR="00CB534B" w:rsidRPr="00CB534B" w:rsidRDefault="00CB534B" w:rsidP="00CB534B"/>
        </w:tc>
        <w:tc>
          <w:tcPr>
            <w:tcW w:w="215" w:type="pct"/>
          </w:tcPr>
          <w:p w14:paraId="6E7F2EE4" w14:textId="77777777" w:rsidR="00CB534B" w:rsidRPr="00CB534B" w:rsidRDefault="00CB534B" w:rsidP="00CB534B"/>
        </w:tc>
        <w:tc>
          <w:tcPr>
            <w:tcW w:w="216" w:type="pct"/>
          </w:tcPr>
          <w:p w14:paraId="2036D92A" w14:textId="77777777" w:rsidR="00CB534B" w:rsidRPr="00CB534B" w:rsidRDefault="00CB534B" w:rsidP="00CB534B"/>
        </w:tc>
        <w:tc>
          <w:tcPr>
            <w:tcW w:w="216" w:type="pct"/>
          </w:tcPr>
          <w:p w14:paraId="7335EF4E" w14:textId="77777777" w:rsidR="00CB534B" w:rsidRPr="00CB534B" w:rsidRDefault="00CB534B" w:rsidP="00CB534B"/>
        </w:tc>
        <w:tc>
          <w:tcPr>
            <w:tcW w:w="221" w:type="pct"/>
          </w:tcPr>
          <w:p w14:paraId="772A7560" w14:textId="77777777" w:rsidR="00CB534B" w:rsidRPr="00CB534B" w:rsidRDefault="00CB534B" w:rsidP="00CB534B"/>
        </w:tc>
        <w:tc>
          <w:tcPr>
            <w:tcW w:w="184" w:type="pct"/>
          </w:tcPr>
          <w:p w14:paraId="32E5CF66" w14:textId="77777777" w:rsidR="00CB534B" w:rsidRPr="00CB534B" w:rsidRDefault="00CB534B" w:rsidP="00CB534B"/>
        </w:tc>
        <w:tc>
          <w:tcPr>
            <w:tcW w:w="184" w:type="pct"/>
          </w:tcPr>
          <w:p w14:paraId="355248B5" w14:textId="77777777" w:rsidR="00CB534B" w:rsidRPr="00CB534B" w:rsidRDefault="00CB534B" w:rsidP="00CB534B"/>
        </w:tc>
        <w:tc>
          <w:tcPr>
            <w:tcW w:w="213" w:type="pct"/>
          </w:tcPr>
          <w:p w14:paraId="30BC1AA0" w14:textId="77777777" w:rsidR="00CB534B" w:rsidRPr="00CB534B" w:rsidRDefault="00CB534B" w:rsidP="00CB534B"/>
        </w:tc>
        <w:tc>
          <w:tcPr>
            <w:tcW w:w="218" w:type="pct"/>
          </w:tcPr>
          <w:p w14:paraId="3B5641EB" w14:textId="77777777" w:rsidR="00CB534B" w:rsidRPr="00CB534B" w:rsidRDefault="00CB534B" w:rsidP="00CB534B"/>
        </w:tc>
      </w:tr>
      <w:tr w:rsidR="00CB534B" w:rsidRPr="00CB534B" w14:paraId="120AF720" w14:textId="77777777" w:rsidTr="00CB534B">
        <w:trPr>
          <w:gridAfter w:val="1"/>
          <w:wAfter w:w="5" w:type="pct"/>
          <w:trHeight w:val="77"/>
        </w:trPr>
        <w:tc>
          <w:tcPr>
            <w:tcW w:w="183" w:type="pct"/>
          </w:tcPr>
          <w:p w14:paraId="61A780B6" w14:textId="77777777" w:rsidR="00CB534B" w:rsidRPr="00CB534B" w:rsidRDefault="00CB534B" w:rsidP="00CB534B">
            <w:r w:rsidRPr="00CB534B">
              <w:t>3</w:t>
            </w:r>
          </w:p>
        </w:tc>
        <w:tc>
          <w:tcPr>
            <w:tcW w:w="2342" w:type="pct"/>
          </w:tcPr>
          <w:p w14:paraId="7201A68C" w14:textId="77777777" w:rsidR="00CB534B" w:rsidRPr="00CB534B" w:rsidRDefault="00CB534B" w:rsidP="00CB534B">
            <w:r w:rsidRPr="00CB534B">
              <w:t>Prior arrangement of tractor mounted ripper</w:t>
            </w:r>
          </w:p>
        </w:tc>
        <w:tc>
          <w:tcPr>
            <w:tcW w:w="185" w:type="pct"/>
            <w:shd w:val="clear" w:color="auto" w:fill="auto"/>
          </w:tcPr>
          <w:p w14:paraId="445F404C" w14:textId="77777777" w:rsidR="00CB534B" w:rsidRPr="00CB534B" w:rsidRDefault="00CB534B" w:rsidP="00CB534B"/>
        </w:tc>
        <w:tc>
          <w:tcPr>
            <w:tcW w:w="216" w:type="pct"/>
            <w:shd w:val="clear" w:color="auto" w:fill="D9D9D9"/>
          </w:tcPr>
          <w:p w14:paraId="15326BC5" w14:textId="77777777" w:rsidR="00CB534B" w:rsidRPr="00CB534B" w:rsidRDefault="00CB534B" w:rsidP="00CB534B"/>
        </w:tc>
        <w:tc>
          <w:tcPr>
            <w:tcW w:w="216" w:type="pct"/>
            <w:shd w:val="clear" w:color="auto" w:fill="auto"/>
          </w:tcPr>
          <w:p w14:paraId="4A5D14F8" w14:textId="77777777" w:rsidR="00CB534B" w:rsidRPr="00CB534B" w:rsidRDefault="00CB534B" w:rsidP="00CB534B"/>
        </w:tc>
        <w:tc>
          <w:tcPr>
            <w:tcW w:w="185" w:type="pct"/>
          </w:tcPr>
          <w:p w14:paraId="6FFA54F8" w14:textId="77777777" w:rsidR="00CB534B" w:rsidRPr="00CB534B" w:rsidRDefault="00CB534B" w:rsidP="00CB534B"/>
        </w:tc>
        <w:tc>
          <w:tcPr>
            <w:tcW w:w="215" w:type="pct"/>
          </w:tcPr>
          <w:p w14:paraId="719A96FE" w14:textId="77777777" w:rsidR="00CB534B" w:rsidRPr="00CB534B" w:rsidRDefault="00CB534B" w:rsidP="00CB534B"/>
        </w:tc>
        <w:tc>
          <w:tcPr>
            <w:tcW w:w="216" w:type="pct"/>
          </w:tcPr>
          <w:p w14:paraId="529F7380" w14:textId="77777777" w:rsidR="00CB534B" w:rsidRPr="00CB534B" w:rsidRDefault="00CB534B" w:rsidP="00CB534B"/>
        </w:tc>
        <w:tc>
          <w:tcPr>
            <w:tcW w:w="216" w:type="pct"/>
          </w:tcPr>
          <w:p w14:paraId="4A1EDEA0" w14:textId="77777777" w:rsidR="00CB534B" w:rsidRPr="00CB534B" w:rsidRDefault="00CB534B" w:rsidP="00CB534B"/>
        </w:tc>
        <w:tc>
          <w:tcPr>
            <w:tcW w:w="221" w:type="pct"/>
          </w:tcPr>
          <w:p w14:paraId="1D4F73E6" w14:textId="77777777" w:rsidR="00CB534B" w:rsidRPr="00CB534B" w:rsidRDefault="00CB534B" w:rsidP="00CB534B"/>
        </w:tc>
        <w:tc>
          <w:tcPr>
            <w:tcW w:w="184" w:type="pct"/>
          </w:tcPr>
          <w:p w14:paraId="0C1DF4E2" w14:textId="77777777" w:rsidR="00CB534B" w:rsidRPr="00CB534B" w:rsidRDefault="00CB534B" w:rsidP="00CB534B"/>
        </w:tc>
        <w:tc>
          <w:tcPr>
            <w:tcW w:w="184" w:type="pct"/>
          </w:tcPr>
          <w:p w14:paraId="744829A9" w14:textId="77777777" w:rsidR="00CB534B" w:rsidRPr="00CB534B" w:rsidRDefault="00CB534B" w:rsidP="00CB534B"/>
        </w:tc>
        <w:tc>
          <w:tcPr>
            <w:tcW w:w="213" w:type="pct"/>
          </w:tcPr>
          <w:p w14:paraId="0F733501" w14:textId="77777777" w:rsidR="00CB534B" w:rsidRPr="00CB534B" w:rsidRDefault="00CB534B" w:rsidP="00CB534B"/>
        </w:tc>
        <w:tc>
          <w:tcPr>
            <w:tcW w:w="218" w:type="pct"/>
          </w:tcPr>
          <w:p w14:paraId="51C51D89" w14:textId="77777777" w:rsidR="00CB534B" w:rsidRPr="00CB534B" w:rsidRDefault="00CB534B" w:rsidP="00CB534B"/>
        </w:tc>
      </w:tr>
      <w:tr w:rsidR="00CB534B" w:rsidRPr="00CB534B" w14:paraId="0B8E5DBF" w14:textId="77777777" w:rsidTr="00CB534B">
        <w:trPr>
          <w:gridAfter w:val="1"/>
          <w:wAfter w:w="5" w:type="pct"/>
          <w:trHeight w:val="125"/>
        </w:trPr>
        <w:tc>
          <w:tcPr>
            <w:tcW w:w="183" w:type="pct"/>
          </w:tcPr>
          <w:p w14:paraId="49B73EBF" w14:textId="1664AA3D" w:rsidR="00CB534B" w:rsidRPr="00CB534B" w:rsidRDefault="00CB534B" w:rsidP="00CB534B">
            <w:r>
              <w:t>4</w:t>
            </w:r>
          </w:p>
        </w:tc>
        <w:tc>
          <w:tcPr>
            <w:tcW w:w="2342" w:type="pct"/>
          </w:tcPr>
          <w:p w14:paraId="15EF011A" w14:textId="77777777" w:rsidR="00CB534B" w:rsidRPr="00CB534B" w:rsidRDefault="00CB534B" w:rsidP="00CB534B">
            <w:r w:rsidRPr="00CB534B">
              <w:t>Layout of experimental plots</w:t>
            </w:r>
          </w:p>
        </w:tc>
        <w:tc>
          <w:tcPr>
            <w:tcW w:w="185" w:type="pct"/>
          </w:tcPr>
          <w:p w14:paraId="0D0A0283" w14:textId="77777777" w:rsidR="00CB534B" w:rsidRPr="00CB534B" w:rsidRDefault="00CB534B" w:rsidP="00CB534B"/>
        </w:tc>
        <w:tc>
          <w:tcPr>
            <w:tcW w:w="432" w:type="pct"/>
            <w:gridSpan w:val="2"/>
            <w:shd w:val="clear" w:color="auto" w:fill="D9D9D9"/>
          </w:tcPr>
          <w:p w14:paraId="540F1AAE" w14:textId="77777777" w:rsidR="00CB534B" w:rsidRPr="00CB534B" w:rsidRDefault="00CB534B" w:rsidP="00CB534B"/>
        </w:tc>
        <w:tc>
          <w:tcPr>
            <w:tcW w:w="185" w:type="pct"/>
          </w:tcPr>
          <w:p w14:paraId="627F5CCD" w14:textId="77777777" w:rsidR="00CB534B" w:rsidRPr="00CB534B" w:rsidRDefault="00CB534B" w:rsidP="00CB534B"/>
        </w:tc>
        <w:tc>
          <w:tcPr>
            <w:tcW w:w="215" w:type="pct"/>
          </w:tcPr>
          <w:p w14:paraId="4B180B46" w14:textId="77777777" w:rsidR="00CB534B" w:rsidRPr="00CB534B" w:rsidRDefault="00CB534B" w:rsidP="00CB534B"/>
        </w:tc>
        <w:tc>
          <w:tcPr>
            <w:tcW w:w="216" w:type="pct"/>
          </w:tcPr>
          <w:p w14:paraId="74755E5C" w14:textId="77777777" w:rsidR="00CB534B" w:rsidRPr="00CB534B" w:rsidRDefault="00CB534B" w:rsidP="00CB534B"/>
        </w:tc>
        <w:tc>
          <w:tcPr>
            <w:tcW w:w="216" w:type="pct"/>
          </w:tcPr>
          <w:p w14:paraId="55B1D8C5" w14:textId="77777777" w:rsidR="00CB534B" w:rsidRPr="00CB534B" w:rsidRDefault="00CB534B" w:rsidP="00CB534B"/>
        </w:tc>
        <w:tc>
          <w:tcPr>
            <w:tcW w:w="221" w:type="pct"/>
          </w:tcPr>
          <w:p w14:paraId="22D5E665" w14:textId="77777777" w:rsidR="00CB534B" w:rsidRPr="00CB534B" w:rsidRDefault="00CB534B" w:rsidP="00CB534B"/>
        </w:tc>
        <w:tc>
          <w:tcPr>
            <w:tcW w:w="184" w:type="pct"/>
          </w:tcPr>
          <w:p w14:paraId="02F46898" w14:textId="77777777" w:rsidR="00CB534B" w:rsidRPr="00CB534B" w:rsidRDefault="00CB534B" w:rsidP="00CB534B"/>
        </w:tc>
        <w:tc>
          <w:tcPr>
            <w:tcW w:w="184" w:type="pct"/>
          </w:tcPr>
          <w:p w14:paraId="755D2FA9" w14:textId="77777777" w:rsidR="00CB534B" w:rsidRPr="00CB534B" w:rsidRDefault="00CB534B" w:rsidP="00CB534B"/>
        </w:tc>
        <w:tc>
          <w:tcPr>
            <w:tcW w:w="213" w:type="pct"/>
          </w:tcPr>
          <w:p w14:paraId="12FA5931" w14:textId="77777777" w:rsidR="00CB534B" w:rsidRPr="00CB534B" w:rsidRDefault="00CB534B" w:rsidP="00CB534B"/>
        </w:tc>
        <w:tc>
          <w:tcPr>
            <w:tcW w:w="218" w:type="pct"/>
          </w:tcPr>
          <w:p w14:paraId="293C5B7C" w14:textId="77777777" w:rsidR="00CB534B" w:rsidRPr="00CB534B" w:rsidRDefault="00CB534B" w:rsidP="00CB534B"/>
        </w:tc>
      </w:tr>
      <w:tr w:rsidR="00CB534B" w:rsidRPr="00CB534B" w14:paraId="0090ECF2" w14:textId="77777777" w:rsidTr="00CB534B">
        <w:trPr>
          <w:gridAfter w:val="1"/>
          <w:wAfter w:w="5" w:type="pct"/>
          <w:trHeight w:val="77"/>
        </w:trPr>
        <w:tc>
          <w:tcPr>
            <w:tcW w:w="183" w:type="pct"/>
          </w:tcPr>
          <w:p w14:paraId="6FAF169D" w14:textId="6F2795C0" w:rsidR="00CB534B" w:rsidRPr="00CB534B" w:rsidRDefault="00CB534B" w:rsidP="00CB534B">
            <w:r>
              <w:t>5</w:t>
            </w:r>
          </w:p>
        </w:tc>
        <w:tc>
          <w:tcPr>
            <w:tcW w:w="2342" w:type="pct"/>
          </w:tcPr>
          <w:p w14:paraId="2B038803" w14:textId="77777777" w:rsidR="00CB534B" w:rsidRPr="00CB534B" w:rsidRDefault="00CB534B" w:rsidP="00CB534B">
            <w:r w:rsidRPr="00CB534B">
              <w:t xml:space="preserve">Land preparation (Rip lines/Flat cultivation / </w:t>
            </w:r>
          </w:p>
        </w:tc>
        <w:tc>
          <w:tcPr>
            <w:tcW w:w="185" w:type="pct"/>
          </w:tcPr>
          <w:p w14:paraId="4185A20C" w14:textId="77777777" w:rsidR="00CB534B" w:rsidRPr="00CB534B" w:rsidRDefault="00CB534B" w:rsidP="00CB534B"/>
        </w:tc>
        <w:tc>
          <w:tcPr>
            <w:tcW w:w="216" w:type="pct"/>
            <w:shd w:val="clear" w:color="auto" w:fill="D9D9D9"/>
          </w:tcPr>
          <w:p w14:paraId="3EA680B9" w14:textId="77777777" w:rsidR="00CB534B" w:rsidRPr="00CB534B" w:rsidRDefault="00CB534B" w:rsidP="00CB534B"/>
        </w:tc>
        <w:tc>
          <w:tcPr>
            <w:tcW w:w="216" w:type="pct"/>
            <w:shd w:val="clear" w:color="auto" w:fill="D9D9D9"/>
          </w:tcPr>
          <w:p w14:paraId="14A5154C" w14:textId="77777777" w:rsidR="00CB534B" w:rsidRPr="00CB534B" w:rsidRDefault="00CB534B" w:rsidP="00CB534B"/>
        </w:tc>
        <w:tc>
          <w:tcPr>
            <w:tcW w:w="185" w:type="pct"/>
            <w:shd w:val="clear" w:color="auto" w:fill="D9D9D9"/>
          </w:tcPr>
          <w:p w14:paraId="1C2EC127" w14:textId="77777777" w:rsidR="00CB534B" w:rsidRPr="00CB534B" w:rsidRDefault="00CB534B" w:rsidP="00CB534B"/>
        </w:tc>
        <w:tc>
          <w:tcPr>
            <w:tcW w:w="215" w:type="pct"/>
          </w:tcPr>
          <w:p w14:paraId="48B4C604" w14:textId="77777777" w:rsidR="00CB534B" w:rsidRPr="00CB534B" w:rsidRDefault="00CB534B" w:rsidP="00CB534B"/>
        </w:tc>
        <w:tc>
          <w:tcPr>
            <w:tcW w:w="216" w:type="pct"/>
          </w:tcPr>
          <w:p w14:paraId="5A1D60EB" w14:textId="77777777" w:rsidR="00CB534B" w:rsidRPr="00CB534B" w:rsidRDefault="00CB534B" w:rsidP="00CB534B"/>
        </w:tc>
        <w:tc>
          <w:tcPr>
            <w:tcW w:w="216" w:type="pct"/>
          </w:tcPr>
          <w:p w14:paraId="341BEC91" w14:textId="77777777" w:rsidR="00CB534B" w:rsidRPr="00CB534B" w:rsidRDefault="00CB534B" w:rsidP="00CB534B"/>
        </w:tc>
        <w:tc>
          <w:tcPr>
            <w:tcW w:w="221" w:type="pct"/>
          </w:tcPr>
          <w:p w14:paraId="2E4F3E4F" w14:textId="77777777" w:rsidR="00CB534B" w:rsidRPr="00CB534B" w:rsidRDefault="00CB534B" w:rsidP="00CB534B"/>
        </w:tc>
        <w:tc>
          <w:tcPr>
            <w:tcW w:w="184" w:type="pct"/>
          </w:tcPr>
          <w:p w14:paraId="3116290D" w14:textId="77777777" w:rsidR="00CB534B" w:rsidRPr="00CB534B" w:rsidRDefault="00CB534B" w:rsidP="00CB534B"/>
        </w:tc>
        <w:tc>
          <w:tcPr>
            <w:tcW w:w="184" w:type="pct"/>
          </w:tcPr>
          <w:p w14:paraId="3A31B516" w14:textId="77777777" w:rsidR="00CB534B" w:rsidRPr="00CB534B" w:rsidRDefault="00CB534B" w:rsidP="00CB534B"/>
        </w:tc>
        <w:tc>
          <w:tcPr>
            <w:tcW w:w="213" w:type="pct"/>
          </w:tcPr>
          <w:p w14:paraId="1FFCCCE9" w14:textId="77777777" w:rsidR="00CB534B" w:rsidRPr="00CB534B" w:rsidRDefault="00CB534B" w:rsidP="00CB534B"/>
        </w:tc>
        <w:tc>
          <w:tcPr>
            <w:tcW w:w="218" w:type="pct"/>
          </w:tcPr>
          <w:p w14:paraId="404DB7CC" w14:textId="77777777" w:rsidR="00CB534B" w:rsidRPr="00CB534B" w:rsidRDefault="00CB534B" w:rsidP="00CB534B"/>
        </w:tc>
      </w:tr>
      <w:tr w:rsidR="00CB534B" w:rsidRPr="00CB534B" w14:paraId="71B15314" w14:textId="77777777" w:rsidTr="00CB534B">
        <w:trPr>
          <w:gridAfter w:val="1"/>
          <w:wAfter w:w="5" w:type="pct"/>
          <w:trHeight w:val="77"/>
        </w:trPr>
        <w:tc>
          <w:tcPr>
            <w:tcW w:w="183" w:type="pct"/>
          </w:tcPr>
          <w:p w14:paraId="52DEBF9A" w14:textId="5674932D" w:rsidR="00CB534B" w:rsidRPr="00CB534B" w:rsidRDefault="00CB534B" w:rsidP="00CB534B">
            <w:r>
              <w:t>6</w:t>
            </w:r>
          </w:p>
        </w:tc>
        <w:tc>
          <w:tcPr>
            <w:tcW w:w="2342" w:type="pct"/>
          </w:tcPr>
          <w:p w14:paraId="46695FEC" w14:textId="77777777" w:rsidR="00CB534B" w:rsidRPr="00CB534B" w:rsidRDefault="00CB534B" w:rsidP="00CB534B">
            <w:r w:rsidRPr="00CB534B">
              <w:t xml:space="preserve">Planting of trials at </w:t>
            </w:r>
            <w:proofErr w:type="spellStart"/>
            <w:r w:rsidRPr="00CB534B">
              <w:t>Kiperesa</w:t>
            </w:r>
            <w:proofErr w:type="spellEnd"/>
          </w:p>
        </w:tc>
        <w:tc>
          <w:tcPr>
            <w:tcW w:w="185" w:type="pct"/>
          </w:tcPr>
          <w:p w14:paraId="5391B208" w14:textId="77777777" w:rsidR="00CB534B" w:rsidRPr="00CB534B" w:rsidRDefault="00CB534B" w:rsidP="00CB534B"/>
        </w:tc>
        <w:tc>
          <w:tcPr>
            <w:tcW w:w="216" w:type="pct"/>
            <w:shd w:val="clear" w:color="auto" w:fill="auto"/>
          </w:tcPr>
          <w:p w14:paraId="1767B9D2" w14:textId="77777777" w:rsidR="00CB534B" w:rsidRPr="00CB534B" w:rsidRDefault="00CB534B" w:rsidP="00CB534B"/>
        </w:tc>
        <w:tc>
          <w:tcPr>
            <w:tcW w:w="216" w:type="pct"/>
            <w:shd w:val="clear" w:color="auto" w:fill="D9D9D9"/>
          </w:tcPr>
          <w:p w14:paraId="015069C3" w14:textId="77777777" w:rsidR="00CB534B" w:rsidRPr="00CB534B" w:rsidRDefault="00CB534B" w:rsidP="00CB534B"/>
        </w:tc>
        <w:tc>
          <w:tcPr>
            <w:tcW w:w="185" w:type="pct"/>
            <w:shd w:val="clear" w:color="auto" w:fill="D9D9D9"/>
          </w:tcPr>
          <w:p w14:paraId="04F6015C" w14:textId="77777777" w:rsidR="00CB534B" w:rsidRPr="00CB534B" w:rsidRDefault="00CB534B" w:rsidP="00CB534B"/>
        </w:tc>
        <w:tc>
          <w:tcPr>
            <w:tcW w:w="215" w:type="pct"/>
          </w:tcPr>
          <w:p w14:paraId="6C9EDDA5" w14:textId="77777777" w:rsidR="00CB534B" w:rsidRPr="00CB534B" w:rsidRDefault="00CB534B" w:rsidP="00CB534B"/>
        </w:tc>
        <w:tc>
          <w:tcPr>
            <w:tcW w:w="216" w:type="pct"/>
          </w:tcPr>
          <w:p w14:paraId="25A9E342" w14:textId="77777777" w:rsidR="00CB534B" w:rsidRPr="00CB534B" w:rsidRDefault="00CB534B" w:rsidP="00CB534B"/>
        </w:tc>
        <w:tc>
          <w:tcPr>
            <w:tcW w:w="216" w:type="pct"/>
          </w:tcPr>
          <w:p w14:paraId="01802D2D" w14:textId="77777777" w:rsidR="00CB534B" w:rsidRPr="00CB534B" w:rsidRDefault="00CB534B" w:rsidP="00CB534B"/>
        </w:tc>
        <w:tc>
          <w:tcPr>
            <w:tcW w:w="221" w:type="pct"/>
          </w:tcPr>
          <w:p w14:paraId="2D51D4CA" w14:textId="77777777" w:rsidR="00CB534B" w:rsidRPr="00CB534B" w:rsidRDefault="00CB534B" w:rsidP="00CB534B"/>
        </w:tc>
        <w:tc>
          <w:tcPr>
            <w:tcW w:w="184" w:type="pct"/>
          </w:tcPr>
          <w:p w14:paraId="375D2120" w14:textId="77777777" w:rsidR="00CB534B" w:rsidRPr="00CB534B" w:rsidRDefault="00CB534B" w:rsidP="00CB534B"/>
        </w:tc>
        <w:tc>
          <w:tcPr>
            <w:tcW w:w="184" w:type="pct"/>
          </w:tcPr>
          <w:p w14:paraId="0ACCA281" w14:textId="77777777" w:rsidR="00CB534B" w:rsidRPr="00CB534B" w:rsidRDefault="00CB534B" w:rsidP="00CB534B"/>
        </w:tc>
        <w:tc>
          <w:tcPr>
            <w:tcW w:w="213" w:type="pct"/>
          </w:tcPr>
          <w:p w14:paraId="6782F0CC" w14:textId="77777777" w:rsidR="00CB534B" w:rsidRPr="00CB534B" w:rsidRDefault="00CB534B" w:rsidP="00CB534B"/>
        </w:tc>
        <w:tc>
          <w:tcPr>
            <w:tcW w:w="218" w:type="pct"/>
          </w:tcPr>
          <w:p w14:paraId="255CBC52" w14:textId="77777777" w:rsidR="00CB534B" w:rsidRPr="00CB534B" w:rsidRDefault="00CB534B" w:rsidP="00CB534B"/>
        </w:tc>
      </w:tr>
      <w:tr w:rsidR="00CB534B" w:rsidRPr="00CB534B" w14:paraId="5A35E00D" w14:textId="77777777" w:rsidTr="00CB534B">
        <w:trPr>
          <w:gridAfter w:val="1"/>
          <w:wAfter w:w="5" w:type="pct"/>
          <w:trHeight w:val="98"/>
        </w:trPr>
        <w:tc>
          <w:tcPr>
            <w:tcW w:w="183" w:type="pct"/>
          </w:tcPr>
          <w:p w14:paraId="3ACD166F" w14:textId="7C4E9DE3" w:rsidR="00CB534B" w:rsidRPr="00CB534B" w:rsidRDefault="00CB534B" w:rsidP="00CB534B">
            <w:r>
              <w:t>7</w:t>
            </w:r>
          </w:p>
        </w:tc>
        <w:tc>
          <w:tcPr>
            <w:tcW w:w="2342" w:type="pct"/>
          </w:tcPr>
          <w:p w14:paraId="68E27704" w14:textId="77777777" w:rsidR="00CB534B" w:rsidRPr="00CB534B" w:rsidRDefault="00CB534B" w:rsidP="00CB534B">
            <w:r w:rsidRPr="00CB534B">
              <w:t xml:space="preserve">Management of trials/crop management </w:t>
            </w:r>
          </w:p>
        </w:tc>
        <w:tc>
          <w:tcPr>
            <w:tcW w:w="185" w:type="pct"/>
          </w:tcPr>
          <w:p w14:paraId="52FCB45C" w14:textId="77777777" w:rsidR="00CB534B" w:rsidRPr="00CB534B" w:rsidRDefault="00CB534B" w:rsidP="00CB534B"/>
        </w:tc>
        <w:tc>
          <w:tcPr>
            <w:tcW w:w="216" w:type="pct"/>
          </w:tcPr>
          <w:p w14:paraId="43A01A71" w14:textId="77777777" w:rsidR="00CB534B" w:rsidRPr="00CB534B" w:rsidRDefault="00CB534B" w:rsidP="00CB534B"/>
        </w:tc>
        <w:tc>
          <w:tcPr>
            <w:tcW w:w="216" w:type="pct"/>
          </w:tcPr>
          <w:p w14:paraId="702345E7" w14:textId="77777777" w:rsidR="00CB534B" w:rsidRPr="00CB534B" w:rsidRDefault="00CB534B" w:rsidP="00CB534B"/>
        </w:tc>
        <w:tc>
          <w:tcPr>
            <w:tcW w:w="185" w:type="pct"/>
            <w:shd w:val="clear" w:color="auto" w:fill="D9D9D9"/>
          </w:tcPr>
          <w:p w14:paraId="143D9B7E" w14:textId="77777777" w:rsidR="00CB534B" w:rsidRPr="00CB534B" w:rsidRDefault="00CB534B" w:rsidP="00CB534B"/>
        </w:tc>
        <w:tc>
          <w:tcPr>
            <w:tcW w:w="215" w:type="pct"/>
            <w:shd w:val="clear" w:color="auto" w:fill="D9D9D9"/>
          </w:tcPr>
          <w:p w14:paraId="1A82EBE5" w14:textId="77777777" w:rsidR="00CB534B" w:rsidRPr="00CB534B" w:rsidRDefault="00CB534B" w:rsidP="00CB534B"/>
        </w:tc>
        <w:tc>
          <w:tcPr>
            <w:tcW w:w="216" w:type="pct"/>
            <w:shd w:val="clear" w:color="auto" w:fill="D9D9D9"/>
          </w:tcPr>
          <w:p w14:paraId="2BA06FBB" w14:textId="77777777" w:rsidR="00CB534B" w:rsidRPr="00CB534B" w:rsidRDefault="00CB534B" w:rsidP="00CB534B"/>
        </w:tc>
        <w:tc>
          <w:tcPr>
            <w:tcW w:w="216" w:type="pct"/>
            <w:shd w:val="clear" w:color="auto" w:fill="D9D9D9"/>
          </w:tcPr>
          <w:p w14:paraId="44EB33F9" w14:textId="77777777" w:rsidR="00CB534B" w:rsidRPr="00CB534B" w:rsidRDefault="00CB534B" w:rsidP="00CB534B"/>
        </w:tc>
        <w:tc>
          <w:tcPr>
            <w:tcW w:w="221" w:type="pct"/>
            <w:shd w:val="clear" w:color="auto" w:fill="D9D9D9"/>
          </w:tcPr>
          <w:p w14:paraId="0E35A589" w14:textId="77777777" w:rsidR="00CB534B" w:rsidRPr="00CB534B" w:rsidRDefault="00CB534B" w:rsidP="00CB534B"/>
        </w:tc>
        <w:tc>
          <w:tcPr>
            <w:tcW w:w="184" w:type="pct"/>
            <w:shd w:val="clear" w:color="auto" w:fill="D9D9D9"/>
          </w:tcPr>
          <w:p w14:paraId="3B1C3696" w14:textId="77777777" w:rsidR="00CB534B" w:rsidRPr="00CB534B" w:rsidRDefault="00CB534B" w:rsidP="00CB534B"/>
        </w:tc>
        <w:tc>
          <w:tcPr>
            <w:tcW w:w="184" w:type="pct"/>
            <w:shd w:val="clear" w:color="auto" w:fill="D9D9D9"/>
          </w:tcPr>
          <w:p w14:paraId="4466ECB6" w14:textId="77777777" w:rsidR="00CB534B" w:rsidRPr="00CB534B" w:rsidRDefault="00CB534B" w:rsidP="00CB534B"/>
        </w:tc>
        <w:tc>
          <w:tcPr>
            <w:tcW w:w="213" w:type="pct"/>
          </w:tcPr>
          <w:p w14:paraId="3B93E240" w14:textId="77777777" w:rsidR="00CB534B" w:rsidRPr="00CB534B" w:rsidRDefault="00CB534B" w:rsidP="00CB534B"/>
        </w:tc>
        <w:tc>
          <w:tcPr>
            <w:tcW w:w="218" w:type="pct"/>
          </w:tcPr>
          <w:p w14:paraId="335B8CD0" w14:textId="77777777" w:rsidR="00CB534B" w:rsidRPr="00CB534B" w:rsidRDefault="00CB534B" w:rsidP="00CB534B"/>
        </w:tc>
      </w:tr>
      <w:tr w:rsidR="00CB534B" w:rsidRPr="00CB534B" w14:paraId="4620E355" w14:textId="77777777" w:rsidTr="00CB534B">
        <w:trPr>
          <w:gridAfter w:val="1"/>
          <w:wAfter w:w="5" w:type="pct"/>
          <w:trHeight w:val="80"/>
        </w:trPr>
        <w:tc>
          <w:tcPr>
            <w:tcW w:w="183" w:type="pct"/>
          </w:tcPr>
          <w:p w14:paraId="5FE1406B" w14:textId="3A0B2699" w:rsidR="00CB534B" w:rsidRPr="00CB534B" w:rsidRDefault="00CB534B" w:rsidP="00CB534B">
            <w:r>
              <w:t>8</w:t>
            </w:r>
          </w:p>
        </w:tc>
        <w:tc>
          <w:tcPr>
            <w:tcW w:w="2342" w:type="pct"/>
          </w:tcPr>
          <w:p w14:paraId="5F711FB6" w14:textId="77777777" w:rsidR="00CB534B" w:rsidRPr="00CB534B" w:rsidRDefault="00CB534B" w:rsidP="00CB534B">
            <w:r w:rsidRPr="00CB534B">
              <w:t>Data collection on biophysical variables</w:t>
            </w:r>
          </w:p>
        </w:tc>
        <w:tc>
          <w:tcPr>
            <w:tcW w:w="185" w:type="pct"/>
          </w:tcPr>
          <w:p w14:paraId="11DA76F7" w14:textId="77777777" w:rsidR="00CB534B" w:rsidRPr="00CB534B" w:rsidRDefault="00CB534B" w:rsidP="00CB534B"/>
        </w:tc>
        <w:tc>
          <w:tcPr>
            <w:tcW w:w="216" w:type="pct"/>
            <w:shd w:val="clear" w:color="auto" w:fill="D9D9D9"/>
          </w:tcPr>
          <w:p w14:paraId="0512A026" w14:textId="77777777" w:rsidR="00CB534B" w:rsidRPr="00CB534B" w:rsidRDefault="00CB534B" w:rsidP="00CB534B"/>
        </w:tc>
        <w:tc>
          <w:tcPr>
            <w:tcW w:w="216" w:type="pct"/>
            <w:shd w:val="clear" w:color="auto" w:fill="D9D9D9"/>
          </w:tcPr>
          <w:p w14:paraId="3696910C" w14:textId="77777777" w:rsidR="00CB534B" w:rsidRPr="00CB534B" w:rsidRDefault="00CB534B" w:rsidP="00CB534B"/>
        </w:tc>
        <w:tc>
          <w:tcPr>
            <w:tcW w:w="185" w:type="pct"/>
            <w:shd w:val="clear" w:color="auto" w:fill="D9D9D9"/>
          </w:tcPr>
          <w:p w14:paraId="49473886" w14:textId="77777777" w:rsidR="00CB534B" w:rsidRPr="00CB534B" w:rsidRDefault="00CB534B" w:rsidP="00CB534B"/>
        </w:tc>
        <w:tc>
          <w:tcPr>
            <w:tcW w:w="215" w:type="pct"/>
            <w:shd w:val="clear" w:color="auto" w:fill="D9D9D9"/>
          </w:tcPr>
          <w:p w14:paraId="4C504B3D" w14:textId="77777777" w:rsidR="00CB534B" w:rsidRPr="00CB534B" w:rsidRDefault="00CB534B" w:rsidP="00CB534B"/>
        </w:tc>
        <w:tc>
          <w:tcPr>
            <w:tcW w:w="216" w:type="pct"/>
            <w:shd w:val="clear" w:color="auto" w:fill="D9D9D9"/>
          </w:tcPr>
          <w:p w14:paraId="3F6345D7" w14:textId="77777777" w:rsidR="00CB534B" w:rsidRPr="00CB534B" w:rsidRDefault="00CB534B" w:rsidP="00CB534B"/>
        </w:tc>
        <w:tc>
          <w:tcPr>
            <w:tcW w:w="216" w:type="pct"/>
            <w:shd w:val="clear" w:color="auto" w:fill="D9D9D9"/>
          </w:tcPr>
          <w:p w14:paraId="5E7B2B69" w14:textId="77777777" w:rsidR="00CB534B" w:rsidRPr="00CB534B" w:rsidRDefault="00CB534B" w:rsidP="00CB534B"/>
        </w:tc>
        <w:tc>
          <w:tcPr>
            <w:tcW w:w="221" w:type="pct"/>
            <w:shd w:val="clear" w:color="auto" w:fill="D9D9D9"/>
          </w:tcPr>
          <w:p w14:paraId="363D40F9" w14:textId="77777777" w:rsidR="00CB534B" w:rsidRPr="00CB534B" w:rsidRDefault="00CB534B" w:rsidP="00CB534B"/>
        </w:tc>
        <w:tc>
          <w:tcPr>
            <w:tcW w:w="184" w:type="pct"/>
            <w:shd w:val="clear" w:color="auto" w:fill="D9D9D9"/>
          </w:tcPr>
          <w:p w14:paraId="66F26486" w14:textId="77777777" w:rsidR="00CB534B" w:rsidRPr="00CB534B" w:rsidRDefault="00CB534B" w:rsidP="00CB534B"/>
        </w:tc>
        <w:tc>
          <w:tcPr>
            <w:tcW w:w="184" w:type="pct"/>
            <w:shd w:val="clear" w:color="auto" w:fill="D9D9D9"/>
          </w:tcPr>
          <w:p w14:paraId="7C07613C" w14:textId="77777777" w:rsidR="00CB534B" w:rsidRPr="00CB534B" w:rsidRDefault="00CB534B" w:rsidP="00CB534B"/>
        </w:tc>
        <w:tc>
          <w:tcPr>
            <w:tcW w:w="213" w:type="pct"/>
            <w:shd w:val="clear" w:color="auto" w:fill="D9D9D9"/>
          </w:tcPr>
          <w:p w14:paraId="422A44F7" w14:textId="77777777" w:rsidR="00CB534B" w:rsidRPr="00CB534B" w:rsidRDefault="00CB534B" w:rsidP="00CB534B"/>
        </w:tc>
        <w:tc>
          <w:tcPr>
            <w:tcW w:w="218" w:type="pct"/>
            <w:shd w:val="clear" w:color="auto" w:fill="D9D9D9"/>
          </w:tcPr>
          <w:p w14:paraId="6AA48F78" w14:textId="77777777" w:rsidR="00CB534B" w:rsidRPr="00CB534B" w:rsidRDefault="00CB534B" w:rsidP="00CB534B"/>
        </w:tc>
      </w:tr>
      <w:tr w:rsidR="00CB534B" w:rsidRPr="00CB534B" w14:paraId="374E1864" w14:textId="77777777" w:rsidTr="00CB534B">
        <w:trPr>
          <w:gridAfter w:val="1"/>
          <w:wAfter w:w="5" w:type="pct"/>
          <w:trHeight w:val="77"/>
        </w:trPr>
        <w:tc>
          <w:tcPr>
            <w:tcW w:w="183" w:type="pct"/>
          </w:tcPr>
          <w:p w14:paraId="76BE0D91" w14:textId="6EF39C37" w:rsidR="00CB534B" w:rsidRPr="00CB534B" w:rsidRDefault="00CB534B" w:rsidP="00CB534B">
            <w:r>
              <w:t>9</w:t>
            </w:r>
          </w:p>
        </w:tc>
        <w:tc>
          <w:tcPr>
            <w:tcW w:w="2342" w:type="pct"/>
          </w:tcPr>
          <w:p w14:paraId="741B5DC5" w14:textId="77777777" w:rsidR="00CB534B" w:rsidRPr="00CB534B" w:rsidRDefault="00CB534B" w:rsidP="00CB534B">
            <w:r w:rsidRPr="00CB534B">
              <w:t>Conduct farmer Field days at in Kiteto/Kongwa</w:t>
            </w:r>
          </w:p>
        </w:tc>
        <w:tc>
          <w:tcPr>
            <w:tcW w:w="185" w:type="pct"/>
          </w:tcPr>
          <w:p w14:paraId="58E9568F" w14:textId="77777777" w:rsidR="00CB534B" w:rsidRPr="00CB534B" w:rsidRDefault="00CB534B" w:rsidP="00CB534B"/>
        </w:tc>
        <w:tc>
          <w:tcPr>
            <w:tcW w:w="216" w:type="pct"/>
            <w:shd w:val="clear" w:color="auto" w:fill="auto"/>
          </w:tcPr>
          <w:p w14:paraId="0AAA9FDE" w14:textId="77777777" w:rsidR="00CB534B" w:rsidRPr="00CB534B" w:rsidRDefault="00CB534B" w:rsidP="00CB534B"/>
        </w:tc>
        <w:tc>
          <w:tcPr>
            <w:tcW w:w="216" w:type="pct"/>
            <w:shd w:val="clear" w:color="auto" w:fill="auto"/>
          </w:tcPr>
          <w:p w14:paraId="4EC3BB0C" w14:textId="77777777" w:rsidR="00CB534B" w:rsidRPr="00CB534B" w:rsidRDefault="00CB534B" w:rsidP="00CB534B"/>
        </w:tc>
        <w:tc>
          <w:tcPr>
            <w:tcW w:w="185" w:type="pct"/>
            <w:shd w:val="clear" w:color="auto" w:fill="auto"/>
          </w:tcPr>
          <w:p w14:paraId="45EBAC6D" w14:textId="77777777" w:rsidR="00CB534B" w:rsidRPr="00CB534B" w:rsidRDefault="00CB534B" w:rsidP="00CB534B"/>
        </w:tc>
        <w:tc>
          <w:tcPr>
            <w:tcW w:w="215" w:type="pct"/>
            <w:shd w:val="clear" w:color="auto" w:fill="auto"/>
          </w:tcPr>
          <w:p w14:paraId="7D42AF1B" w14:textId="77777777" w:rsidR="00CB534B" w:rsidRPr="00CB534B" w:rsidRDefault="00CB534B" w:rsidP="00CB534B"/>
        </w:tc>
        <w:tc>
          <w:tcPr>
            <w:tcW w:w="216" w:type="pct"/>
            <w:shd w:val="clear" w:color="auto" w:fill="auto"/>
          </w:tcPr>
          <w:p w14:paraId="02449307" w14:textId="77777777" w:rsidR="00CB534B" w:rsidRPr="00CB534B" w:rsidRDefault="00CB534B" w:rsidP="00CB534B"/>
        </w:tc>
        <w:tc>
          <w:tcPr>
            <w:tcW w:w="216" w:type="pct"/>
            <w:shd w:val="clear" w:color="auto" w:fill="BFBFBF"/>
          </w:tcPr>
          <w:p w14:paraId="1BC91C88" w14:textId="77777777" w:rsidR="00CB534B" w:rsidRPr="00CB534B" w:rsidRDefault="00CB534B" w:rsidP="00CB534B"/>
        </w:tc>
        <w:tc>
          <w:tcPr>
            <w:tcW w:w="221" w:type="pct"/>
            <w:shd w:val="clear" w:color="auto" w:fill="BFBFBF"/>
          </w:tcPr>
          <w:p w14:paraId="0D584E9A" w14:textId="77777777" w:rsidR="00CB534B" w:rsidRPr="00CB534B" w:rsidRDefault="00CB534B" w:rsidP="00CB534B"/>
        </w:tc>
        <w:tc>
          <w:tcPr>
            <w:tcW w:w="184" w:type="pct"/>
            <w:shd w:val="clear" w:color="auto" w:fill="auto"/>
          </w:tcPr>
          <w:p w14:paraId="0FCC0F1D" w14:textId="77777777" w:rsidR="00CB534B" w:rsidRPr="00CB534B" w:rsidRDefault="00CB534B" w:rsidP="00CB534B"/>
        </w:tc>
        <w:tc>
          <w:tcPr>
            <w:tcW w:w="184" w:type="pct"/>
            <w:shd w:val="clear" w:color="auto" w:fill="auto"/>
          </w:tcPr>
          <w:p w14:paraId="226C829C" w14:textId="77777777" w:rsidR="00CB534B" w:rsidRPr="00CB534B" w:rsidRDefault="00CB534B" w:rsidP="00CB534B"/>
        </w:tc>
        <w:tc>
          <w:tcPr>
            <w:tcW w:w="213" w:type="pct"/>
            <w:shd w:val="clear" w:color="auto" w:fill="auto"/>
          </w:tcPr>
          <w:p w14:paraId="37DB618E" w14:textId="77777777" w:rsidR="00CB534B" w:rsidRPr="00CB534B" w:rsidRDefault="00CB534B" w:rsidP="00CB534B"/>
        </w:tc>
        <w:tc>
          <w:tcPr>
            <w:tcW w:w="218" w:type="pct"/>
            <w:shd w:val="clear" w:color="auto" w:fill="auto"/>
          </w:tcPr>
          <w:p w14:paraId="763A57FA" w14:textId="77777777" w:rsidR="00CB534B" w:rsidRPr="00CB534B" w:rsidRDefault="00CB534B" w:rsidP="00CB534B"/>
        </w:tc>
      </w:tr>
      <w:tr w:rsidR="00CB534B" w:rsidRPr="00CB534B" w14:paraId="2719CB87" w14:textId="77777777" w:rsidTr="00CB534B">
        <w:trPr>
          <w:gridAfter w:val="1"/>
          <w:wAfter w:w="5" w:type="pct"/>
          <w:trHeight w:val="77"/>
        </w:trPr>
        <w:tc>
          <w:tcPr>
            <w:tcW w:w="183" w:type="pct"/>
          </w:tcPr>
          <w:p w14:paraId="4A0A96DC" w14:textId="5528A3FA" w:rsidR="00CB534B" w:rsidRPr="00CB534B" w:rsidRDefault="00CB534B" w:rsidP="00CB534B">
            <w:r>
              <w:t>10</w:t>
            </w:r>
          </w:p>
        </w:tc>
        <w:tc>
          <w:tcPr>
            <w:tcW w:w="2342" w:type="pct"/>
          </w:tcPr>
          <w:p w14:paraId="134A4A4B" w14:textId="77777777" w:rsidR="00CB534B" w:rsidRPr="00CB534B" w:rsidRDefault="00CB534B" w:rsidP="00CB534B">
            <w:r w:rsidRPr="00CB534B">
              <w:t>Participate in NaneNane agricultural shows</w:t>
            </w:r>
          </w:p>
        </w:tc>
        <w:tc>
          <w:tcPr>
            <w:tcW w:w="185" w:type="pct"/>
          </w:tcPr>
          <w:p w14:paraId="2410E6F4" w14:textId="77777777" w:rsidR="00CB534B" w:rsidRPr="00CB534B" w:rsidRDefault="00CB534B" w:rsidP="00CB534B"/>
        </w:tc>
        <w:tc>
          <w:tcPr>
            <w:tcW w:w="216" w:type="pct"/>
          </w:tcPr>
          <w:p w14:paraId="3778F1F6" w14:textId="77777777" w:rsidR="00CB534B" w:rsidRPr="00CB534B" w:rsidRDefault="00CB534B" w:rsidP="00CB534B"/>
        </w:tc>
        <w:tc>
          <w:tcPr>
            <w:tcW w:w="216" w:type="pct"/>
          </w:tcPr>
          <w:p w14:paraId="35E7439C" w14:textId="77777777" w:rsidR="00CB534B" w:rsidRPr="00CB534B" w:rsidRDefault="00CB534B" w:rsidP="00CB534B"/>
        </w:tc>
        <w:tc>
          <w:tcPr>
            <w:tcW w:w="185" w:type="pct"/>
          </w:tcPr>
          <w:p w14:paraId="041977F7" w14:textId="77777777" w:rsidR="00CB534B" w:rsidRPr="00CB534B" w:rsidRDefault="00CB534B" w:rsidP="00CB534B"/>
        </w:tc>
        <w:tc>
          <w:tcPr>
            <w:tcW w:w="215" w:type="pct"/>
          </w:tcPr>
          <w:p w14:paraId="601BEC5C" w14:textId="77777777" w:rsidR="00CB534B" w:rsidRPr="00CB534B" w:rsidRDefault="00CB534B" w:rsidP="00CB534B"/>
        </w:tc>
        <w:tc>
          <w:tcPr>
            <w:tcW w:w="216" w:type="pct"/>
          </w:tcPr>
          <w:p w14:paraId="2A477704" w14:textId="77777777" w:rsidR="00CB534B" w:rsidRPr="00CB534B" w:rsidRDefault="00CB534B" w:rsidP="00CB534B"/>
        </w:tc>
        <w:tc>
          <w:tcPr>
            <w:tcW w:w="216" w:type="pct"/>
          </w:tcPr>
          <w:p w14:paraId="12AD9605" w14:textId="77777777" w:rsidR="00CB534B" w:rsidRPr="00CB534B" w:rsidRDefault="00CB534B" w:rsidP="00CB534B"/>
        </w:tc>
        <w:tc>
          <w:tcPr>
            <w:tcW w:w="221" w:type="pct"/>
          </w:tcPr>
          <w:p w14:paraId="2860EED2" w14:textId="77777777" w:rsidR="00CB534B" w:rsidRPr="00CB534B" w:rsidRDefault="00CB534B" w:rsidP="00CB534B"/>
        </w:tc>
        <w:tc>
          <w:tcPr>
            <w:tcW w:w="184" w:type="pct"/>
            <w:shd w:val="clear" w:color="auto" w:fill="auto"/>
          </w:tcPr>
          <w:p w14:paraId="29B6C030" w14:textId="77777777" w:rsidR="00CB534B" w:rsidRPr="00CB534B" w:rsidRDefault="00CB534B" w:rsidP="00CB534B"/>
        </w:tc>
        <w:tc>
          <w:tcPr>
            <w:tcW w:w="184" w:type="pct"/>
            <w:shd w:val="clear" w:color="auto" w:fill="D9D9D9"/>
          </w:tcPr>
          <w:p w14:paraId="62F7B95E" w14:textId="77777777" w:rsidR="00CB534B" w:rsidRPr="00CB534B" w:rsidRDefault="00CB534B" w:rsidP="00CB534B"/>
        </w:tc>
        <w:tc>
          <w:tcPr>
            <w:tcW w:w="213" w:type="pct"/>
            <w:shd w:val="clear" w:color="auto" w:fill="D9D9D9"/>
          </w:tcPr>
          <w:p w14:paraId="548F335F" w14:textId="77777777" w:rsidR="00CB534B" w:rsidRPr="00CB534B" w:rsidRDefault="00CB534B" w:rsidP="00CB534B"/>
        </w:tc>
        <w:tc>
          <w:tcPr>
            <w:tcW w:w="218" w:type="pct"/>
          </w:tcPr>
          <w:p w14:paraId="14B2B6C1" w14:textId="77777777" w:rsidR="00CB534B" w:rsidRPr="00CB534B" w:rsidRDefault="00CB534B" w:rsidP="00CB534B"/>
        </w:tc>
      </w:tr>
      <w:tr w:rsidR="00CB534B" w:rsidRPr="00CB534B" w14:paraId="04E8670F" w14:textId="77777777" w:rsidTr="00CB534B">
        <w:trPr>
          <w:gridAfter w:val="1"/>
          <w:wAfter w:w="5" w:type="pct"/>
          <w:trHeight w:val="77"/>
        </w:trPr>
        <w:tc>
          <w:tcPr>
            <w:tcW w:w="183" w:type="pct"/>
          </w:tcPr>
          <w:p w14:paraId="23A1C37A" w14:textId="6DF6B6CA" w:rsidR="00CB534B" w:rsidRPr="00CB534B" w:rsidRDefault="00CB534B" w:rsidP="00CB534B">
            <w:r w:rsidRPr="00CB534B">
              <w:t>1</w:t>
            </w:r>
            <w:r>
              <w:t>1</w:t>
            </w:r>
          </w:p>
        </w:tc>
        <w:tc>
          <w:tcPr>
            <w:tcW w:w="2342" w:type="pct"/>
          </w:tcPr>
          <w:p w14:paraId="0FD4D319" w14:textId="77777777" w:rsidR="00CB534B" w:rsidRPr="00CB534B" w:rsidRDefault="00CB534B" w:rsidP="00CB534B">
            <w:r w:rsidRPr="00CB534B">
              <w:t>Harvesting of trials</w:t>
            </w:r>
          </w:p>
        </w:tc>
        <w:tc>
          <w:tcPr>
            <w:tcW w:w="185" w:type="pct"/>
          </w:tcPr>
          <w:p w14:paraId="72B32D43" w14:textId="77777777" w:rsidR="00CB534B" w:rsidRPr="00CB534B" w:rsidRDefault="00CB534B" w:rsidP="00CB534B"/>
        </w:tc>
        <w:tc>
          <w:tcPr>
            <w:tcW w:w="216" w:type="pct"/>
          </w:tcPr>
          <w:p w14:paraId="5EDC529B" w14:textId="77777777" w:rsidR="00CB534B" w:rsidRPr="00CB534B" w:rsidRDefault="00CB534B" w:rsidP="00CB534B"/>
        </w:tc>
        <w:tc>
          <w:tcPr>
            <w:tcW w:w="216" w:type="pct"/>
          </w:tcPr>
          <w:p w14:paraId="4559FA78" w14:textId="77777777" w:rsidR="00CB534B" w:rsidRPr="00CB534B" w:rsidRDefault="00CB534B" w:rsidP="00CB534B"/>
        </w:tc>
        <w:tc>
          <w:tcPr>
            <w:tcW w:w="185" w:type="pct"/>
          </w:tcPr>
          <w:p w14:paraId="27EAB898" w14:textId="77777777" w:rsidR="00CB534B" w:rsidRPr="00CB534B" w:rsidRDefault="00CB534B" w:rsidP="00CB534B"/>
        </w:tc>
        <w:tc>
          <w:tcPr>
            <w:tcW w:w="215" w:type="pct"/>
          </w:tcPr>
          <w:p w14:paraId="72B86161" w14:textId="77777777" w:rsidR="00CB534B" w:rsidRPr="00CB534B" w:rsidRDefault="00CB534B" w:rsidP="00CB534B"/>
        </w:tc>
        <w:tc>
          <w:tcPr>
            <w:tcW w:w="216" w:type="pct"/>
          </w:tcPr>
          <w:p w14:paraId="267CAEFD" w14:textId="77777777" w:rsidR="00CB534B" w:rsidRPr="00CB534B" w:rsidRDefault="00CB534B" w:rsidP="00CB534B"/>
        </w:tc>
        <w:tc>
          <w:tcPr>
            <w:tcW w:w="216" w:type="pct"/>
          </w:tcPr>
          <w:p w14:paraId="1851F75B" w14:textId="77777777" w:rsidR="00CB534B" w:rsidRPr="00CB534B" w:rsidRDefault="00CB534B" w:rsidP="00CB534B"/>
        </w:tc>
        <w:tc>
          <w:tcPr>
            <w:tcW w:w="221" w:type="pct"/>
          </w:tcPr>
          <w:p w14:paraId="1B8B1090" w14:textId="77777777" w:rsidR="00CB534B" w:rsidRPr="00CB534B" w:rsidRDefault="00CB534B" w:rsidP="00CB534B"/>
        </w:tc>
        <w:tc>
          <w:tcPr>
            <w:tcW w:w="184" w:type="pct"/>
            <w:shd w:val="clear" w:color="auto" w:fill="D9D9D9"/>
          </w:tcPr>
          <w:p w14:paraId="4107281F" w14:textId="77777777" w:rsidR="00CB534B" w:rsidRPr="00CB534B" w:rsidRDefault="00CB534B" w:rsidP="00CB534B"/>
        </w:tc>
        <w:tc>
          <w:tcPr>
            <w:tcW w:w="184" w:type="pct"/>
            <w:shd w:val="clear" w:color="auto" w:fill="D9D9D9"/>
          </w:tcPr>
          <w:p w14:paraId="4A9B15DC" w14:textId="77777777" w:rsidR="00CB534B" w:rsidRPr="00CB534B" w:rsidRDefault="00CB534B" w:rsidP="00CB534B"/>
        </w:tc>
        <w:tc>
          <w:tcPr>
            <w:tcW w:w="213" w:type="pct"/>
          </w:tcPr>
          <w:p w14:paraId="3AA288A4" w14:textId="77777777" w:rsidR="00CB534B" w:rsidRPr="00CB534B" w:rsidRDefault="00CB534B" w:rsidP="00CB534B"/>
        </w:tc>
        <w:tc>
          <w:tcPr>
            <w:tcW w:w="218" w:type="pct"/>
          </w:tcPr>
          <w:p w14:paraId="0860CEC1" w14:textId="77777777" w:rsidR="00CB534B" w:rsidRPr="00CB534B" w:rsidRDefault="00CB534B" w:rsidP="00CB534B"/>
        </w:tc>
      </w:tr>
      <w:tr w:rsidR="00CB534B" w:rsidRPr="00CB534B" w14:paraId="4F2BBC99" w14:textId="77777777" w:rsidTr="00CB534B">
        <w:trPr>
          <w:gridAfter w:val="1"/>
          <w:wAfter w:w="5" w:type="pct"/>
          <w:trHeight w:val="77"/>
        </w:trPr>
        <w:tc>
          <w:tcPr>
            <w:tcW w:w="183" w:type="pct"/>
          </w:tcPr>
          <w:p w14:paraId="62C64C9D" w14:textId="28B99F6F" w:rsidR="00CB534B" w:rsidRPr="00CB534B" w:rsidRDefault="00CB534B" w:rsidP="00CB534B">
            <w:r w:rsidRPr="00CB534B">
              <w:t>1</w:t>
            </w:r>
            <w:r>
              <w:t>2</w:t>
            </w:r>
          </w:p>
        </w:tc>
        <w:tc>
          <w:tcPr>
            <w:tcW w:w="2342" w:type="pct"/>
          </w:tcPr>
          <w:p w14:paraId="6C761CA4" w14:textId="77777777" w:rsidR="00CB534B" w:rsidRPr="00CB534B" w:rsidRDefault="00CB534B" w:rsidP="00CB534B">
            <w:r w:rsidRPr="00CB534B">
              <w:t>Data processing and analysis</w:t>
            </w:r>
          </w:p>
        </w:tc>
        <w:tc>
          <w:tcPr>
            <w:tcW w:w="185" w:type="pct"/>
          </w:tcPr>
          <w:p w14:paraId="0A35B837" w14:textId="77777777" w:rsidR="00CB534B" w:rsidRPr="00CB534B" w:rsidRDefault="00CB534B" w:rsidP="00CB534B"/>
        </w:tc>
        <w:tc>
          <w:tcPr>
            <w:tcW w:w="216" w:type="pct"/>
          </w:tcPr>
          <w:p w14:paraId="49E8DA8A" w14:textId="77777777" w:rsidR="00CB534B" w:rsidRPr="00CB534B" w:rsidRDefault="00CB534B" w:rsidP="00CB534B"/>
        </w:tc>
        <w:tc>
          <w:tcPr>
            <w:tcW w:w="216" w:type="pct"/>
          </w:tcPr>
          <w:p w14:paraId="0514C1B2" w14:textId="77777777" w:rsidR="00CB534B" w:rsidRPr="00CB534B" w:rsidRDefault="00CB534B" w:rsidP="00CB534B"/>
        </w:tc>
        <w:tc>
          <w:tcPr>
            <w:tcW w:w="185" w:type="pct"/>
          </w:tcPr>
          <w:p w14:paraId="085769D0" w14:textId="77777777" w:rsidR="00CB534B" w:rsidRPr="00CB534B" w:rsidRDefault="00CB534B" w:rsidP="00CB534B"/>
        </w:tc>
        <w:tc>
          <w:tcPr>
            <w:tcW w:w="215" w:type="pct"/>
          </w:tcPr>
          <w:p w14:paraId="1C83011E" w14:textId="77777777" w:rsidR="00CB534B" w:rsidRPr="00CB534B" w:rsidRDefault="00CB534B" w:rsidP="00CB534B"/>
        </w:tc>
        <w:tc>
          <w:tcPr>
            <w:tcW w:w="216" w:type="pct"/>
            <w:shd w:val="clear" w:color="auto" w:fill="D9D9D9"/>
          </w:tcPr>
          <w:p w14:paraId="68CEAA59" w14:textId="77777777" w:rsidR="00CB534B" w:rsidRPr="00CB534B" w:rsidRDefault="00CB534B" w:rsidP="00CB534B"/>
        </w:tc>
        <w:tc>
          <w:tcPr>
            <w:tcW w:w="216" w:type="pct"/>
            <w:shd w:val="clear" w:color="auto" w:fill="D9D9D9"/>
          </w:tcPr>
          <w:p w14:paraId="5B69F8FD" w14:textId="77777777" w:rsidR="00CB534B" w:rsidRPr="00CB534B" w:rsidRDefault="00CB534B" w:rsidP="00CB534B"/>
        </w:tc>
        <w:tc>
          <w:tcPr>
            <w:tcW w:w="221" w:type="pct"/>
            <w:shd w:val="clear" w:color="auto" w:fill="D9D9D9"/>
          </w:tcPr>
          <w:p w14:paraId="0B81E7E4" w14:textId="77777777" w:rsidR="00CB534B" w:rsidRPr="00CB534B" w:rsidRDefault="00CB534B" w:rsidP="00CB534B"/>
        </w:tc>
        <w:tc>
          <w:tcPr>
            <w:tcW w:w="184" w:type="pct"/>
            <w:shd w:val="clear" w:color="auto" w:fill="D9D9D9"/>
          </w:tcPr>
          <w:p w14:paraId="11A9D179" w14:textId="77777777" w:rsidR="00CB534B" w:rsidRPr="00CB534B" w:rsidRDefault="00CB534B" w:rsidP="00CB534B"/>
        </w:tc>
        <w:tc>
          <w:tcPr>
            <w:tcW w:w="184" w:type="pct"/>
            <w:shd w:val="clear" w:color="auto" w:fill="D9D9D9"/>
          </w:tcPr>
          <w:p w14:paraId="3AD5D8E9" w14:textId="77777777" w:rsidR="00CB534B" w:rsidRPr="00CB534B" w:rsidRDefault="00CB534B" w:rsidP="00CB534B"/>
        </w:tc>
        <w:tc>
          <w:tcPr>
            <w:tcW w:w="213" w:type="pct"/>
            <w:shd w:val="clear" w:color="auto" w:fill="D9D9D9"/>
          </w:tcPr>
          <w:p w14:paraId="38EF4733" w14:textId="77777777" w:rsidR="00CB534B" w:rsidRPr="00CB534B" w:rsidRDefault="00CB534B" w:rsidP="00CB534B"/>
        </w:tc>
        <w:tc>
          <w:tcPr>
            <w:tcW w:w="218" w:type="pct"/>
            <w:shd w:val="clear" w:color="auto" w:fill="D9D9D9"/>
          </w:tcPr>
          <w:p w14:paraId="4E8B4039" w14:textId="77777777" w:rsidR="00CB534B" w:rsidRPr="00CB534B" w:rsidRDefault="00CB534B" w:rsidP="00CB534B"/>
        </w:tc>
      </w:tr>
      <w:tr w:rsidR="00CB534B" w:rsidRPr="00CB534B" w14:paraId="02D7E063" w14:textId="77777777" w:rsidTr="00CB534B">
        <w:trPr>
          <w:gridAfter w:val="1"/>
          <w:wAfter w:w="5" w:type="pct"/>
          <w:trHeight w:val="77"/>
        </w:trPr>
        <w:tc>
          <w:tcPr>
            <w:tcW w:w="183" w:type="pct"/>
          </w:tcPr>
          <w:p w14:paraId="5BEF1704" w14:textId="77F37B37" w:rsidR="00CB534B" w:rsidRPr="00CB534B" w:rsidRDefault="00CB534B" w:rsidP="00CB534B">
            <w:r w:rsidRPr="00CB534B">
              <w:t>1</w:t>
            </w:r>
            <w:r>
              <w:t>3</w:t>
            </w:r>
          </w:p>
        </w:tc>
        <w:tc>
          <w:tcPr>
            <w:tcW w:w="2342" w:type="pct"/>
          </w:tcPr>
          <w:p w14:paraId="7E52E1B2" w14:textId="77777777" w:rsidR="00CB534B" w:rsidRPr="00CB534B" w:rsidRDefault="00CB534B" w:rsidP="00CB534B">
            <w:r w:rsidRPr="00CB534B">
              <w:t xml:space="preserve">Meeting with project team members </w:t>
            </w:r>
          </w:p>
        </w:tc>
        <w:tc>
          <w:tcPr>
            <w:tcW w:w="185" w:type="pct"/>
          </w:tcPr>
          <w:p w14:paraId="4CA9636C" w14:textId="77777777" w:rsidR="00CB534B" w:rsidRPr="00CB534B" w:rsidRDefault="00CB534B" w:rsidP="00CB534B"/>
        </w:tc>
        <w:tc>
          <w:tcPr>
            <w:tcW w:w="216" w:type="pct"/>
          </w:tcPr>
          <w:p w14:paraId="19580685" w14:textId="77777777" w:rsidR="00CB534B" w:rsidRPr="00CB534B" w:rsidRDefault="00CB534B" w:rsidP="00CB534B"/>
        </w:tc>
        <w:tc>
          <w:tcPr>
            <w:tcW w:w="216" w:type="pct"/>
          </w:tcPr>
          <w:p w14:paraId="60FEDF73" w14:textId="77777777" w:rsidR="00CB534B" w:rsidRPr="00CB534B" w:rsidRDefault="00CB534B" w:rsidP="00CB534B"/>
        </w:tc>
        <w:tc>
          <w:tcPr>
            <w:tcW w:w="185" w:type="pct"/>
          </w:tcPr>
          <w:p w14:paraId="2CCF3564" w14:textId="77777777" w:rsidR="00CB534B" w:rsidRPr="00CB534B" w:rsidRDefault="00CB534B" w:rsidP="00CB534B"/>
        </w:tc>
        <w:tc>
          <w:tcPr>
            <w:tcW w:w="215" w:type="pct"/>
          </w:tcPr>
          <w:p w14:paraId="24400569" w14:textId="77777777" w:rsidR="00CB534B" w:rsidRPr="00CB534B" w:rsidRDefault="00CB534B" w:rsidP="00CB534B"/>
        </w:tc>
        <w:tc>
          <w:tcPr>
            <w:tcW w:w="216" w:type="pct"/>
          </w:tcPr>
          <w:p w14:paraId="471C5CF1" w14:textId="77777777" w:rsidR="00CB534B" w:rsidRPr="00CB534B" w:rsidRDefault="00CB534B" w:rsidP="00CB534B"/>
        </w:tc>
        <w:tc>
          <w:tcPr>
            <w:tcW w:w="216" w:type="pct"/>
          </w:tcPr>
          <w:p w14:paraId="2626748D" w14:textId="77777777" w:rsidR="00CB534B" w:rsidRPr="00CB534B" w:rsidRDefault="00CB534B" w:rsidP="00CB534B"/>
        </w:tc>
        <w:tc>
          <w:tcPr>
            <w:tcW w:w="221" w:type="pct"/>
          </w:tcPr>
          <w:p w14:paraId="2C520763" w14:textId="77777777" w:rsidR="00CB534B" w:rsidRPr="00CB534B" w:rsidRDefault="00CB534B" w:rsidP="00CB534B"/>
        </w:tc>
        <w:tc>
          <w:tcPr>
            <w:tcW w:w="184" w:type="pct"/>
          </w:tcPr>
          <w:p w14:paraId="61F22359" w14:textId="77777777" w:rsidR="00CB534B" w:rsidRPr="00CB534B" w:rsidRDefault="00CB534B" w:rsidP="00CB534B"/>
        </w:tc>
        <w:tc>
          <w:tcPr>
            <w:tcW w:w="184" w:type="pct"/>
          </w:tcPr>
          <w:p w14:paraId="21430AFD" w14:textId="77777777" w:rsidR="00CB534B" w:rsidRPr="00CB534B" w:rsidRDefault="00CB534B" w:rsidP="00CB534B"/>
        </w:tc>
        <w:tc>
          <w:tcPr>
            <w:tcW w:w="213" w:type="pct"/>
            <w:shd w:val="clear" w:color="auto" w:fill="D9D9D9"/>
          </w:tcPr>
          <w:p w14:paraId="240956D7" w14:textId="77777777" w:rsidR="00CB534B" w:rsidRPr="00CB534B" w:rsidRDefault="00CB534B" w:rsidP="00CB534B"/>
        </w:tc>
        <w:tc>
          <w:tcPr>
            <w:tcW w:w="218" w:type="pct"/>
            <w:shd w:val="clear" w:color="auto" w:fill="D9D9D9"/>
          </w:tcPr>
          <w:p w14:paraId="15554229" w14:textId="77777777" w:rsidR="00CB534B" w:rsidRPr="00CB534B" w:rsidRDefault="00CB534B" w:rsidP="00CB534B"/>
        </w:tc>
      </w:tr>
      <w:tr w:rsidR="00CB534B" w:rsidRPr="00CB534B" w14:paraId="2E5D0D9C" w14:textId="77777777" w:rsidTr="00CB534B">
        <w:trPr>
          <w:gridAfter w:val="1"/>
          <w:wAfter w:w="5" w:type="pct"/>
          <w:trHeight w:val="77"/>
        </w:trPr>
        <w:tc>
          <w:tcPr>
            <w:tcW w:w="183" w:type="pct"/>
          </w:tcPr>
          <w:p w14:paraId="2EC7E000" w14:textId="4C000C95" w:rsidR="00CB534B" w:rsidRPr="00CB534B" w:rsidRDefault="00CB534B" w:rsidP="00CB534B">
            <w:r w:rsidRPr="00CB534B">
              <w:t>1</w:t>
            </w:r>
            <w:r>
              <w:t>4</w:t>
            </w:r>
          </w:p>
        </w:tc>
        <w:tc>
          <w:tcPr>
            <w:tcW w:w="2342" w:type="pct"/>
          </w:tcPr>
          <w:p w14:paraId="44E93605" w14:textId="77777777" w:rsidR="00CB534B" w:rsidRPr="00CB534B" w:rsidRDefault="00CB534B" w:rsidP="00CB534B">
            <w:r w:rsidRPr="00CB534B">
              <w:t>Dataverse uploading</w:t>
            </w:r>
          </w:p>
        </w:tc>
        <w:tc>
          <w:tcPr>
            <w:tcW w:w="185" w:type="pct"/>
          </w:tcPr>
          <w:p w14:paraId="41CA3C60" w14:textId="77777777" w:rsidR="00CB534B" w:rsidRPr="00CB534B" w:rsidRDefault="00CB534B" w:rsidP="00CB534B"/>
        </w:tc>
        <w:tc>
          <w:tcPr>
            <w:tcW w:w="216" w:type="pct"/>
          </w:tcPr>
          <w:p w14:paraId="067B118F" w14:textId="77777777" w:rsidR="00CB534B" w:rsidRPr="00CB534B" w:rsidRDefault="00CB534B" w:rsidP="00CB534B"/>
        </w:tc>
        <w:tc>
          <w:tcPr>
            <w:tcW w:w="216" w:type="pct"/>
          </w:tcPr>
          <w:p w14:paraId="3A5D56E4" w14:textId="77777777" w:rsidR="00CB534B" w:rsidRPr="00CB534B" w:rsidRDefault="00CB534B" w:rsidP="00CB534B"/>
        </w:tc>
        <w:tc>
          <w:tcPr>
            <w:tcW w:w="185" w:type="pct"/>
          </w:tcPr>
          <w:p w14:paraId="29DB4EA8" w14:textId="77777777" w:rsidR="00CB534B" w:rsidRPr="00CB534B" w:rsidRDefault="00CB534B" w:rsidP="00CB534B"/>
        </w:tc>
        <w:tc>
          <w:tcPr>
            <w:tcW w:w="215" w:type="pct"/>
          </w:tcPr>
          <w:p w14:paraId="5D655719" w14:textId="77777777" w:rsidR="00CB534B" w:rsidRPr="00CB534B" w:rsidRDefault="00CB534B" w:rsidP="00CB534B"/>
        </w:tc>
        <w:tc>
          <w:tcPr>
            <w:tcW w:w="216" w:type="pct"/>
          </w:tcPr>
          <w:p w14:paraId="13CB52A5" w14:textId="77777777" w:rsidR="00CB534B" w:rsidRPr="00CB534B" w:rsidRDefault="00CB534B" w:rsidP="00CB534B"/>
        </w:tc>
        <w:tc>
          <w:tcPr>
            <w:tcW w:w="216" w:type="pct"/>
          </w:tcPr>
          <w:p w14:paraId="7A2E4161" w14:textId="77777777" w:rsidR="00CB534B" w:rsidRPr="00CB534B" w:rsidRDefault="00CB534B" w:rsidP="00CB534B"/>
        </w:tc>
        <w:tc>
          <w:tcPr>
            <w:tcW w:w="221" w:type="pct"/>
          </w:tcPr>
          <w:p w14:paraId="5B8F2457" w14:textId="77777777" w:rsidR="00CB534B" w:rsidRPr="00CB534B" w:rsidRDefault="00CB534B" w:rsidP="00CB534B"/>
        </w:tc>
        <w:tc>
          <w:tcPr>
            <w:tcW w:w="184" w:type="pct"/>
          </w:tcPr>
          <w:p w14:paraId="1D72126C" w14:textId="77777777" w:rsidR="00CB534B" w:rsidRPr="00CB534B" w:rsidRDefault="00CB534B" w:rsidP="00CB534B"/>
        </w:tc>
        <w:tc>
          <w:tcPr>
            <w:tcW w:w="184" w:type="pct"/>
          </w:tcPr>
          <w:p w14:paraId="3C397387" w14:textId="77777777" w:rsidR="00CB534B" w:rsidRPr="00CB534B" w:rsidRDefault="00CB534B" w:rsidP="00CB534B"/>
        </w:tc>
        <w:tc>
          <w:tcPr>
            <w:tcW w:w="213" w:type="pct"/>
          </w:tcPr>
          <w:p w14:paraId="0311E806" w14:textId="77777777" w:rsidR="00CB534B" w:rsidRPr="00CB534B" w:rsidRDefault="00CB534B" w:rsidP="00CB534B"/>
        </w:tc>
        <w:tc>
          <w:tcPr>
            <w:tcW w:w="218" w:type="pct"/>
            <w:shd w:val="clear" w:color="auto" w:fill="D9D9D9"/>
          </w:tcPr>
          <w:p w14:paraId="60FEE9D2" w14:textId="77777777" w:rsidR="00CB534B" w:rsidRPr="00CB534B" w:rsidRDefault="00CB534B" w:rsidP="00CB534B"/>
        </w:tc>
      </w:tr>
      <w:tr w:rsidR="00CB534B" w:rsidRPr="00CB534B" w14:paraId="230D77AF" w14:textId="77777777" w:rsidTr="00CB534B">
        <w:trPr>
          <w:gridAfter w:val="1"/>
          <w:wAfter w:w="5" w:type="pct"/>
          <w:trHeight w:val="77"/>
        </w:trPr>
        <w:tc>
          <w:tcPr>
            <w:tcW w:w="183" w:type="pct"/>
          </w:tcPr>
          <w:p w14:paraId="42DFEEDE" w14:textId="58FCDBB8" w:rsidR="00CB534B" w:rsidRPr="00CB534B" w:rsidRDefault="00CB534B" w:rsidP="00CB534B">
            <w:r w:rsidRPr="00CB534B">
              <w:t>1</w:t>
            </w:r>
            <w:r>
              <w:t>5</w:t>
            </w:r>
          </w:p>
        </w:tc>
        <w:tc>
          <w:tcPr>
            <w:tcW w:w="2342" w:type="pct"/>
          </w:tcPr>
          <w:p w14:paraId="23DB8248" w14:textId="77777777" w:rsidR="00CB534B" w:rsidRPr="00CB534B" w:rsidRDefault="00CB534B" w:rsidP="00CB534B">
            <w:r w:rsidRPr="00CB534B">
              <w:t>Preparation of final technical report</w:t>
            </w:r>
          </w:p>
        </w:tc>
        <w:tc>
          <w:tcPr>
            <w:tcW w:w="185" w:type="pct"/>
          </w:tcPr>
          <w:p w14:paraId="3721D082" w14:textId="77777777" w:rsidR="00CB534B" w:rsidRPr="00CB534B" w:rsidRDefault="00CB534B" w:rsidP="00CB534B"/>
        </w:tc>
        <w:tc>
          <w:tcPr>
            <w:tcW w:w="216" w:type="pct"/>
          </w:tcPr>
          <w:p w14:paraId="2748E897" w14:textId="77777777" w:rsidR="00CB534B" w:rsidRPr="00CB534B" w:rsidRDefault="00CB534B" w:rsidP="00CB534B"/>
        </w:tc>
        <w:tc>
          <w:tcPr>
            <w:tcW w:w="216" w:type="pct"/>
          </w:tcPr>
          <w:p w14:paraId="330FA8C5" w14:textId="77777777" w:rsidR="00CB534B" w:rsidRPr="00CB534B" w:rsidRDefault="00CB534B" w:rsidP="00CB534B"/>
        </w:tc>
        <w:tc>
          <w:tcPr>
            <w:tcW w:w="185" w:type="pct"/>
          </w:tcPr>
          <w:p w14:paraId="7ACA6514" w14:textId="77777777" w:rsidR="00CB534B" w:rsidRPr="00CB534B" w:rsidRDefault="00CB534B" w:rsidP="00CB534B"/>
        </w:tc>
        <w:tc>
          <w:tcPr>
            <w:tcW w:w="215" w:type="pct"/>
          </w:tcPr>
          <w:p w14:paraId="4194B676" w14:textId="77777777" w:rsidR="00CB534B" w:rsidRPr="00CB534B" w:rsidRDefault="00CB534B" w:rsidP="00CB534B"/>
        </w:tc>
        <w:tc>
          <w:tcPr>
            <w:tcW w:w="216" w:type="pct"/>
          </w:tcPr>
          <w:p w14:paraId="0128B300" w14:textId="77777777" w:rsidR="00CB534B" w:rsidRPr="00CB534B" w:rsidRDefault="00CB534B" w:rsidP="00CB534B"/>
        </w:tc>
        <w:tc>
          <w:tcPr>
            <w:tcW w:w="216" w:type="pct"/>
          </w:tcPr>
          <w:p w14:paraId="1167AA38" w14:textId="77777777" w:rsidR="00CB534B" w:rsidRPr="00CB534B" w:rsidRDefault="00CB534B" w:rsidP="00CB534B"/>
        </w:tc>
        <w:tc>
          <w:tcPr>
            <w:tcW w:w="221" w:type="pct"/>
          </w:tcPr>
          <w:p w14:paraId="50F9E80E" w14:textId="77777777" w:rsidR="00CB534B" w:rsidRPr="00CB534B" w:rsidRDefault="00CB534B" w:rsidP="00CB534B"/>
        </w:tc>
        <w:tc>
          <w:tcPr>
            <w:tcW w:w="184" w:type="pct"/>
          </w:tcPr>
          <w:p w14:paraId="1E4851E5" w14:textId="77777777" w:rsidR="00CB534B" w:rsidRPr="00CB534B" w:rsidRDefault="00CB534B" w:rsidP="00CB534B"/>
        </w:tc>
        <w:tc>
          <w:tcPr>
            <w:tcW w:w="184" w:type="pct"/>
            <w:shd w:val="clear" w:color="auto" w:fill="D9D9D9"/>
          </w:tcPr>
          <w:p w14:paraId="577A7018" w14:textId="77777777" w:rsidR="00CB534B" w:rsidRPr="00CB534B" w:rsidRDefault="00CB534B" w:rsidP="00CB534B"/>
        </w:tc>
        <w:tc>
          <w:tcPr>
            <w:tcW w:w="213" w:type="pct"/>
            <w:shd w:val="clear" w:color="auto" w:fill="D9D9D9"/>
          </w:tcPr>
          <w:p w14:paraId="0F2B2183" w14:textId="77777777" w:rsidR="00CB534B" w:rsidRPr="00CB534B" w:rsidRDefault="00CB534B" w:rsidP="00CB534B"/>
        </w:tc>
        <w:tc>
          <w:tcPr>
            <w:tcW w:w="218" w:type="pct"/>
            <w:shd w:val="clear" w:color="auto" w:fill="D9D9D9"/>
          </w:tcPr>
          <w:p w14:paraId="04B15B70" w14:textId="77777777" w:rsidR="00CB534B" w:rsidRPr="00CB534B" w:rsidRDefault="00CB534B" w:rsidP="00CB534B"/>
        </w:tc>
      </w:tr>
      <w:tr w:rsidR="00CB534B" w:rsidRPr="00CB534B" w14:paraId="02074748" w14:textId="77777777" w:rsidTr="00CB534B">
        <w:trPr>
          <w:trHeight w:val="262"/>
        </w:trPr>
        <w:tc>
          <w:tcPr>
            <w:tcW w:w="5000" w:type="pct"/>
            <w:gridSpan w:val="15"/>
          </w:tcPr>
          <w:p w14:paraId="56B53D8E" w14:textId="77777777" w:rsidR="00CB534B" w:rsidRPr="00CB534B" w:rsidRDefault="00CB534B" w:rsidP="00CB534B"/>
        </w:tc>
      </w:tr>
    </w:tbl>
    <w:p w14:paraId="6BEC69E5" w14:textId="67A77857" w:rsidR="00852CC0" w:rsidRDefault="00852CC0"/>
    <w:p w14:paraId="0D0619D9" w14:textId="3E1A413F" w:rsidR="00793BB9" w:rsidRDefault="00793BB9" w:rsidP="007B127E">
      <w:pPr>
        <w:rPr>
          <w:color w:val="auto"/>
        </w:rPr>
      </w:pPr>
    </w:p>
    <w:p w14:paraId="1045D632" w14:textId="6236FA81" w:rsidR="00793BB9" w:rsidRDefault="00793BB9" w:rsidP="007B127E">
      <w:pPr>
        <w:rPr>
          <w:color w:val="auto"/>
        </w:rPr>
      </w:pPr>
    </w:p>
    <w:p w14:paraId="607CE8B6" w14:textId="77777777" w:rsidR="00852CC0" w:rsidRDefault="00852CC0" w:rsidP="007B127E">
      <w:pPr>
        <w:rPr>
          <w:color w:val="auto"/>
        </w:rPr>
        <w:sectPr w:rsidR="00852CC0" w:rsidSect="00852CC0">
          <w:pgSz w:w="16839" w:h="11907" w:orient="landscape" w:code="9"/>
          <w:pgMar w:top="1800" w:right="1440" w:bottom="1800" w:left="1440" w:header="720" w:footer="432" w:gutter="0"/>
          <w:cols w:space="720"/>
          <w:docGrid w:linePitch="360"/>
        </w:sect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75"/>
        <w:gridCol w:w="1890"/>
        <w:gridCol w:w="1080"/>
        <w:gridCol w:w="1260"/>
        <w:gridCol w:w="2700"/>
      </w:tblGrid>
      <w:tr w:rsidR="001E71E4" w:rsidRPr="001E71E4" w14:paraId="33B002F1" w14:textId="77777777" w:rsidTr="001E71E4">
        <w:tc>
          <w:tcPr>
            <w:tcW w:w="9085" w:type="dxa"/>
            <w:gridSpan w:val="6"/>
          </w:tcPr>
          <w:p w14:paraId="376B8A93" w14:textId="22B84CF2" w:rsidR="001E71E4" w:rsidRPr="001E71E4" w:rsidRDefault="001E71E4" w:rsidP="001E71E4">
            <w:pPr>
              <w:rPr>
                <w:iCs/>
                <w:color w:val="auto"/>
              </w:rPr>
            </w:pPr>
            <w:r w:rsidRPr="001E71E4">
              <w:rPr>
                <w:iCs/>
                <w:color w:val="auto"/>
              </w:rPr>
              <w:lastRenderedPageBreak/>
              <w:t>Outcome 1: Productivity, diversity, and income of crop-livestock systems in selected agro-ecologies enhanced under climate variability</w:t>
            </w:r>
            <w:r>
              <w:rPr>
                <w:iCs/>
                <w:color w:val="auto"/>
              </w:rPr>
              <w:t>.</w:t>
            </w:r>
          </w:p>
        </w:tc>
      </w:tr>
      <w:tr w:rsidR="001E71E4" w:rsidRPr="001E71E4" w14:paraId="65C1900B" w14:textId="77777777" w:rsidTr="008C7727">
        <w:tc>
          <w:tcPr>
            <w:tcW w:w="2155" w:type="dxa"/>
            <w:gridSpan w:val="2"/>
          </w:tcPr>
          <w:p w14:paraId="0B6B6F9B" w14:textId="77777777" w:rsidR="001E71E4" w:rsidRPr="001E71E4" w:rsidRDefault="001E71E4" w:rsidP="001E71E4">
            <w:pPr>
              <w:rPr>
                <w:bCs/>
                <w:iCs/>
                <w:color w:val="auto"/>
              </w:rPr>
            </w:pPr>
            <w:r w:rsidRPr="001E71E4">
              <w:rPr>
                <w:bCs/>
                <w:iCs/>
                <w:color w:val="auto"/>
              </w:rPr>
              <w:t xml:space="preserve">a. Output 1.3 </w:t>
            </w:r>
          </w:p>
        </w:tc>
        <w:tc>
          <w:tcPr>
            <w:tcW w:w="6930" w:type="dxa"/>
            <w:gridSpan w:val="4"/>
          </w:tcPr>
          <w:p w14:paraId="33A54129" w14:textId="77777777" w:rsidR="001E71E4" w:rsidRPr="001E71E4" w:rsidRDefault="001E71E4" w:rsidP="001E71E4">
            <w:pPr>
              <w:rPr>
                <w:iCs/>
                <w:color w:val="auto"/>
              </w:rPr>
            </w:pPr>
            <w:r w:rsidRPr="001E71E4">
              <w:rPr>
                <w:iCs/>
                <w:color w:val="auto"/>
              </w:rPr>
              <w:t>Tools (including ICT-based) and approaches for disseminating recommendations in relation to above research products, integrated into capacity development</w:t>
            </w:r>
          </w:p>
        </w:tc>
      </w:tr>
      <w:tr w:rsidR="001E71E4" w:rsidRPr="001E71E4" w14:paraId="3E1346A4" w14:textId="77777777" w:rsidTr="008C7727">
        <w:tc>
          <w:tcPr>
            <w:tcW w:w="2155" w:type="dxa"/>
            <w:gridSpan w:val="2"/>
          </w:tcPr>
          <w:p w14:paraId="4DBFE125" w14:textId="77777777" w:rsidR="001E71E4" w:rsidRPr="001E71E4" w:rsidRDefault="001E71E4" w:rsidP="001E71E4">
            <w:pPr>
              <w:rPr>
                <w:bCs/>
                <w:iCs/>
                <w:color w:val="auto"/>
              </w:rPr>
            </w:pPr>
            <w:r w:rsidRPr="001E71E4">
              <w:rPr>
                <w:bCs/>
                <w:iCs/>
                <w:color w:val="auto"/>
              </w:rPr>
              <w:t xml:space="preserve">b. Activity 1.3.1 </w:t>
            </w:r>
          </w:p>
        </w:tc>
        <w:tc>
          <w:tcPr>
            <w:tcW w:w="6930" w:type="dxa"/>
            <w:gridSpan w:val="4"/>
          </w:tcPr>
          <w:p w14:paraId="552D188A" w14:textId="77777777" w:rsidR="001E71E4" w:rsidRPr="001E71E4" w:rsidRDefault="001E71E4" w:rsidP="001E71E4">
            <w:pPr>
              <w:rPr>
                <w:iCs/>
                <w:color w:val="auto"/>
              </w:rPr>
            </w:pPr>
            <w:r w:rsidRPr="001E71E4">
              <w:rPr>
                <w:iCs/>
                <w:color w:val="auto"/>
              </w:rPr>
              <w:t>Conduct extrapolation domain analysis based on GIS, agro-ecology, and crop model-generated information to establish the potential of technologies for geographical reach</w:t>
            </w:r>
          </w:p>
        </w:tc>
      </w:tr>
      <w:tr w:rsidR="001E71E4" w:rsidRPr="001E71E4" w14:paraId="224AE583" w14:textId="77777777" w:rsidTr="008C7727">
        <w:tc>
          <w:tcPr>
            <w:tcW w:w="2155" w:type="dxa"/>
            <w:gridSpan w:val="2"/>
          </w:tcPr>
          <w:p w14:paraId="0489D99F" w14:textId="77777777" w:rsidR="001E71E4" w:rsidRPr="001E71E4" w:rsidRDefault="001E71E4" w:rsidP="001E71E4">
            <w:pPr>
              <w:rPr>
                <w:bCs/>
                <w:iCs/>
                <w:color w:val="auto"/>
              </w:rPr>
            </w:pPr>
            <w:r w:rsidRPr="001E71E4">
              <w:rPr>
                <w:bCs/>
                <w:iCs/>
                <w:color w:val="auto"/>
              </w:rPr>
              <w:t xml:space="preserve">c. Sub-activity 1.3.1.1 </w:t>
            </w:r>
          </w:p>
        </w:tc>
        <w:tc>
          <w:tcPr>
            <w:tcW w:w="6930" w:type="dxa"/>
            <w:gridSpan w:val="4"/>
          </w:tcPr>
          <w:p w14:paraId="376E6CA6" w14:textId="77777777" w:rsidR="001E71E4" w:rsidRPr="001E71E4" w:rsidRDefault="001E71E4" w:rsidP="001E71E4">
            <w:pPr>
              <w:rPr>
                <w:iCs/>
                <w:color w:val="auto"/>
              </w:rPr>
            </w:pPr>
            <w:r w:rsidRPr="001E71E4">
              <w:rPr>
                <w:iCs/>
                <w:color w:val="auto"/>
                <w:lang w:val="en-GB"/>
              </w:rPr>
              <w:t>Farmer/Extension messaging (forage production and use, crop residue processing and use and feed rations) using MWANGA</w:t>
            </w:r>
          </w:p>
        </w:tc>
      </w:tr>
      <w:tr w:rsidR="001E71E4" w:rsidRPr="001E71E4" w14:paraId="57F44D32" w14:textId="77777777" w:rsidTr="001E71E4">
        <w:tc>
          <w:tcPr>
            <w:tcW w:w="9085" w:type="dxa"/>
            <w:gridSpan w:val="6"/>
          </w:tcPr>
          <w:p w14:paraId="2E5397D3" w14:textId="77777777" w:rsidR="001E71E4" w:rsidRPr="001E71E4" w:rsidRDefault="001E71E4" w:rsidP="001E71E4">
            <w:pPr>
              <w:rPr>
                <w:color w:val="auto"/>
              </w:rPr>
            </w:pPr>
          </w:p>
        </w:tc>
      </w:tr>
      <w:tr w:rsidR="001E71E4" w:rsidRPr="001E71E4" w14:paraId="583561FD" w14:textId="77777777" w:rsidTr="001E71E4">
        <w:tc>
          <w:tcPr>
            <w:tcW w:w="9085" w:type="dxa"/>
            <w:gridSpan w:val="6"/>
          </w:tcPr>
          <w:p w14:paraId="5242654F" w14:textId="77777777" w:rsidR="001E71E4" w:rsidRPr="001E71E4" w:rsidRDefault="001E71E4" w:rsidP="001E71E4">
            <w:pPr>
              <w:rPr>
                <w:bCs/>
                <w:color w:val="auto"/>
              </w:rPr>
            </w:pPr>
            <w:r w:rsidRPr="001E71E4">
              <w:rPr>
                <w:bCs/>
                <w:color w:val="auto"/>
              </w:rPr>
              <w:t>d. Systems research team</w:t>
            </w:r>
          </w:p>
        </w:tc>
      </w:tr>
      <w:tr w:rsidR="001E71E4" w:rsidRPr="001E71E4" w14:paraId="2C2C8294" w14:textId="77777777" w:rsidTr="001E71E4">
        <w:tc>
          <w:tcPr>
            <w:tcW w:w="1980" w:type="dxa"/>
          </w:tcPr>
          <w:p w14:paraId="12FCFC08" w14:textId="77777777" w:rsidR="001E71E4" w:rsidRPr="001E71E4" w:rsidRDefault="001E71E4" w:rsidP="001E71E4">
            <w:pPr>
              <w:rPr>
                <w:bCs/>
                <w:color w:val="auto"/>
              </w:rPr>
            </w:pPr>
            <w:r w:rsidRPr="001E71E4">
              <w:rPr>
                <w:bCs/>
                <w:color w:val="auto"/>
              </w:rPr>
              <w:t>Name</w:t>
            </w:r>
          </w:p>
        </w:tc>
        <w:tc>
          <w:tcPr>
            <w:tcW w:w="3145" w:type="dxa"/>
            <w:gridSpan w:val="3"/>
          </w:tcPr>
          <w:p w14:paraId="0E5D7F93" w14:textId="77777777" w:rsidR="001E71E4" w:rsidRPr="001E71E4" w:rsidRDefault="001E71E4" w:rsidP="001E71E4">
            <w:pPr>
              <w:rPr>
                <w:bCs/>
                <w:color w:val="auto"/>
              </w:rPr>
            </w:pPr>
            <w:r w:rsidRPr="001E71E4">
              <w:rPr>
                <w:bCs/>
                <w:color w:val="auto"/>
              </w:rPr>
              <w:t>Institution</w:t>
            </w:r>
          </w:p>
        </w:tc>
        <w:tc>
          <w:tcPr>
            <w:tcW w:w="3960" w:type="dxa"/>
            <w:gridSpan w:val="2"/>
          </w:tcPr>
          <w:p w14:paraId="33F3D483" w14:textId="77777777" w:rsidR="001E71E4" w:rsidRPr="001E71E4" w:rsidRDefault="001E71E4" w:rsidP="001E71E4">
            <w:pPr>
              <w:rPr>
                <w:bCs/>
                <w:color w:val="auto"/>
              </w:rPr>
            </w:pPr>
            <w:r w:rsidRPr="001E71E4">
              <w:rPr>
                <w:bCs/>
                <w:color w:val="auto"/>
              </w:rPr>
              <w:t xml:space="preserve">Role </w:t>
            </w:r>
          </w:p>
        </w:tc>
      </w:tr>
      <w:tr w:rsidR="001E71E4" w:rsidRPr="001E71E4" w14:paraId="2310EF01" w14:textId="77777777" w:rsidTr="001E71E4">
        <w:trPr>
          <w:trHeight w:val="60"/>
        </w:trPr>
        <w:tc>
          <w:tcPr>
            <w:tcW w:w="1980" w:type="dxa"/>
            <w:shd w:val="clear" w:color="auto" w:fill="auto"/>
          </w:tcPr>
          <w:p w14:paraId="429A2B34" w14:textId="77777777" w:rsidR="001E71E4" w:rsidRPr="001E71E4" w:rsidRDefault="001E71E4" w:rsidP="001E71E4">
            <w:pPr>
              <w:rPr>
                <w:bCs/>
                <w:color w:val="auto"/>
              </w:rPr>
            </w:pPr>
            <w:r w:rsidRPr="001E71E4">
              <w:rPr>
                <w:bCs/>
                <w:color w:val="auto"/>
              </w:rPr>
              <w:t>Ben Lukuyu</w:t>
            </w:r>
          </w:p>
        </w:tc>
        <w:tc>
          <w:tcPr>
            <w:tcW w:w="3145" w:type="dxa"/>
            <w:gridSpan w:val="3"/>
          </w:tcPr>
          <w:p w14:paraId="2F782FA6" w14:textId="77777777" w:rsidR="001E71E4" w:rsidRPr="001E71E4" w:rsidRDefault="001E71E4" w:rsidP="001E71E4">
            <w:pPr>
              <w:rPr>
                <w:bCs/>
                <w:color w:val="auto"/>
              </w:rPr>
            </w:pPr>
            <w:r w:rsidRPr="001E71E4">
              <w:rPr>
                <w:bCs/>
                <w:color w:val="auto"/>
              </w:rPr>
              <w:t>ILRI</w:t>
            </w:r>
          </w:p>
        </w:tc>
        <w:tc>
          <w:tcPr>
            <w:tcW w:w="3960" w:type="dxa"/>
            <w:gridSpan w:val="2"/>
          </w:tcPr>
          <w:p w14:paraId="30C8D144" w14:textId="77777777" w:rsidR="001E71E4" w:rsidRPr="001E71E4" w:rsidRDefault="001E71E4" w:rsidP="001E71E4">
            <w:pPr>
              <w:rPr>
                <w:bCs/>
                <w:color w:val="auto"/>
              </w:rPr>
            </w:pPr>
            <w:r w:rsidRPr="001E71E4">
              <w:rPr>
                <w:bCs/>
                <w:color w:val="auto"/>
              </w:rPr>
              <w:t>PI: develop livestock and feed messages, assess effectiveness of these messaging</w:t>
            </w:r>
          </w:p>
        </w:tc>
      </w:tr>
      <w:tr w:rsidR="001E71E4" w:rsidRPr="001E71E4" w14:paraId="60076C1C" w14:textId="77777777" w:rsidTr="001E71E4">
        <w:tc>
          <w:tcPr>
            <w:tcW w:w="1980" w:type="dxa"/>
            <w:shd w:val="clear" w:color="auto" w:fill="auto"/>
          </w:tcPr>
          <w:p w14:paraId="5BADAFE9" w14:textId="77777777" w:rsidR="001E71E4" w:rsidRPr="001E71E4" w:rsidRDefault="001E71E4" w:rsidP="001E71E4">
            <w:pPr>
              <w:rPr>
                <w:bCs/>
                <w:color w:val="auto"/>
              </w:rPr>
            </w:pPr>
            <w:r w:rsidRPr="001E71E4">
              <w:rPr>
                <w:bCs/>
                <w:color w:val="auto"/>
              </w:rPr>
              <w:t xml:space="preserve">Leonard </w:t>
            </w:r>
            <w:proofErr w:type="spellStart"/>
            <w:r w:rsidRPr="001E71E4">
              <w:rPr>
                <w:bCs/>
                <w:color w:val="auto"/>
              </w:rPr>
              <w:t>Marwa</w:t>
            </w:r>
            <w:proofErr w:type="spellEnd"/>
          </w:p>
        </w:tc>
        <w:tc>
          <w:tcPr>
            <w:tcW w:w="3145" w:type="dxa"/>
            <w:gridSpan w:val="3"/>
          </w:tcPr>
          <w:p w14:paraId="3142607A" w14:textId="77777777" w:rsidR="001E71E4" w:rsidRPr="001E71E4" w:rsidRDefault="001E71E4" w:rsidP="001E71E4">
            <w:pPr>
              <w:rPr>
                <w:bCs/>
                <w:color w:val="auto"/>
              </w:rPr>
            </w:pPr>
            <w:r w:rsidRPr="001E71E4">
              <w:rPr>
                <w:bCs/>
                <w:color w:val="auto"/>
              </w:rPr>
              <w:t>TALIRI West Kilimanjaro</w:t>
            </w:r>
          </w:p>
        </w:tc>
        <w:tc>
          <w:tcPr>
            <w:tcW w:w="3960" w:type="dxa"/>
            <w:gridSpan w:val="2"/>
          </w:tcPr>
          <w:p w14:paraId="5A7BF233" w14:textId="77777777" w:rsidR="001E71E4" w:rsidRPr="001E71E4" w:rsidRDefault="001E71E4" w:rsidP="001E71E4">
            <w:pPr>
              <w:rPr>
                <w:bCs/>
                <w:color w:val="auto"/>
              </w:rPr>
            </w:pPr>
            <w:r w:rsidRPr="001E71E4">
              <w:rPr>
                <w:bCs/>
                <w:color w:val="auto"/>
                <w:lang w:val="en-GB"/>
              </w:rPr>
              <w:t xml:space="preserve">Technical backstopping on preparing and delivering livestock messages </w:t>
            </w:r>
          </w:p>
        </w:tc>
      </w:tr>
      <w:tr w:rsidR="001E71E4" w:rsidRPr="001E71E4" w14:paraId="5788660A" w14:textId="77777777" w:rsidTr="001E71E4">
        <w:trPr>
          <w:trHeight w:val="206"/>
        </w:trPr>
        <w:tc>
          <w:tcPr>
            <w:tcW w:w="1980" w:type="dxa"/>
            <w:shd w:val="clear" w:color="auto" w:fill="auto"/>
          </w:tcPr>
          <w:p w14:paraId="17CB695B" w14:textId="77777777" w:rsidR="001E71E4" w:rsidRPr="001E71E4" w:rsidRDefault="001E71E4" w:rsidP="001E71E4">
            <w:pPr>
              <w:rPr>
                <w:bCs/>
                <w:color w:val="auto"/>
              </w:rPr>
            </w:pPr>
            <w:proofErr w:type="spellStart"/>
            <w:r w:rsidRPr="001E71E4">
              <w:rPr>
                <w:bCs/>
                <w:color w:val="auto"/>
              </w:rPr>
              <w:t>Mbesere</w:t>
            </w:r>
            <w:proofErr w:type="spellEnd"/>
          </w:p>
        </w:tc>
        <w:tc>
          <w:tcPr>
            <w:tcW w:w="3145" w:type="dxa"/>
            <w:gridSpan w:val="3"/>
          </w:tcPr>
          <w:p w14:paraId="71959335" w14:textId="77777777" w:rsidR="001E71E4" w:rsidRPr="001E71E4" w:rsidRDefault="001E71E4" w:rsidP="001E71E4">
            <w:pPr>
              <w:rPr>
                <w:bCs/>
                <w:color w:val="auto"/>
              </w:rPr>
            </w:pPr>
            <w:r w:rsidRPr="001E71E4">
              <w:rPr>
                <w:bCs/>
                <w:color w:val="auto"/>
                <w:lang w:val="en-GB"/>
              </w:rPr>
              <w:t xml:space="preserve">Extension staff Babati district </w:t>
            </w:r>
          </w:p>
        </w:tc>
        <w:tc>
          <w:tcPr>
            <w:tcW w:w="3960" w:type="dxa"/>
            <w:gridSpan w:val="2"/>
          </w:tcPr>
          <w:p w14:paraId="123D5F94" w14:textId="77777777" w:rsidR="001E71E4" w:rsidRPr="001E71E4" w:rsidRDefault="001E71E4" w:rsidP="001E71E4">
            <w:pPr>
              <w:rPr>
                <w:bCs/>
                <w:color w:val="auto"/>
              </w:rPr>
            </w:pPr>
            <w:r w:rsidRPr="001E71E4">
              <w:rPr>
                <w:bCs/>
                <w:color w:val="auto"/>
                <w:lang w:val="en-GB"/>
              </w:rPr>
              <w:t>Cross-check and translate messages</w:t>
            </w:r>
          </w:p>
        </w:tc>
      </w:tr>
      <w:tr w:rsidR="001E71E4" w:rsidRPr="001E71E4" w14:paraId="0CD7482D" w14:textId="77777777" w:rsidTr="001E71E4">
        <w:tc>
          <w:tcPr>
            <w:tcW w:w="1980" w:type="dxa"/>
            <w:shd w:val="clear" w:color="auto" w:fill="auto"/>
          </w:tcPr>
          <w:p w14:paraId="26BF6D18" w14:textId="77777777" w:rsidR="001E71E4" w:rsidRPr="001E71E4" w:rsidRDefault="001E71E4" w:rsidP="001E71E4">
            <w:pPr>
              <w:rPr>
                <w:bCs/>
                <w:color w:val="auto"/>
              </w:rPr>
            </w:pPr>
          </w:p>
        </w:tc>
        <w:tc>
          <w:tcPr>
            <w:tcW w:w="3145" w:type="dxa"/>
            <w:gridSpan w:val="3"/>
          </w:tcPr>
          <w:p w14:paraId="18C8F4EF" w14:textId="77777777" w:rsidR="001E71E4" w:rsidRPr="001E71E4" w:rsidRDefault="001E71E4" w:rsidP="001E71E4">
            <w:pPr>
              <w:rPr>
                <w:bCs/>
                <w:color w:val="auto"/>
              </w:rPr>
            </w:pPr>
            <w:r w:rsidRPr="001E71E4">
              <w:rPr>
                <w:bCs/>
                <w:color w:val="auto"/>
              </w:rPr>
              <w:t xml:space="preserve">ESOKO </w:t>
            </w:r>
          </w:p>
        </w:tc>
        <w:tc>
          <w:tcPr>
            <w:tcW w:w="3960" w:type="dxa"/>
            <w:gridSpan w:val="2"/>
          </w:tcPr>
          <w:p w14:paraId="706925AD" w14:textId="77777777" w:rsidR="001E71E4" w:rsidRPr="001E71E4" w:rsidRDefault="001E71E4" w:rsidP="001E71E4">
            <w:pPr>
              <w:rPr>
                <w:bCs/>
                <w:color w:val="auto"/>
              </w:rPr>
            </w:pPr>
            <w:r w:rsidRPr="001E71E4">
              <w:rPr>
                <w:bCs/>
                <w:color w:val="auto"/>
              </w:rPr>
              <w:t>Messaging</w:t>
            </w:r>
          </w:p>
        </w:tc>
      </w:tr>
      <w:tr w:rsidR="001E71E4" w:rsidRPr="001E71E4" w14:paraId="36F5FAC5" w14:textId="77777777" w:rsidTr="001E71E4">
        <w:tc>
          <w:tcPr>
            <w:tcW w:w="1980" w:type="dxa"/>
            <w:shd w:val="clear" w:color="auto" w:fill="auto"/>
          </w:tcPr>
          <w:p w14:paraId="39F8903C" w14:textId="77777777" w:rsidR="001E71E4" w:rsidRPr="001E71E4" w:rsidRDefault="001E71E4" w:rsidP="001E71E4">
            <w:pPr>
              <w:rPr>
                <w:bCs/>
                <w:color w:val="auto"/>
              </w:rPr>
            </w:pPr>
          </w:p>
        </w:tc>
        <w:tc>
          <w:tcPr>
            <w:tcW w:w="3145" w:type="dxa"/>
            <w:gridSpan w:val="3"/>
          </w:tcPr>
          <w:p w14:paraId="0FC215E2" w14:textId="77777777" w:rsidR="001E71E4" w:rsidRPr="001E71E4" w:rsidRDefault="001E71E4" w:rsidP="001E71E4">
            <w:pPr>
              <w:rPr>
                <w:bCs/>
                <w:color w:val="auto"/>
              </w:rPr>
            </w:pPr>
            <w:r w:rsidRPr="001E71E4">
              <w:rPr>
                <w:bCs/>
                <w:color w:val="auto"/>
              </w:rPr>
              <w:t xml:space="preserve">IITA </w:t>
            </w:r>
          </w:p>
        </w:tc>
        <w:tc>
          <w:tcPr>
            <w:tcW w:w="3960" w:type="dxa"/>
            <w:gridSpan w:val="2"/>
          </w:tcPr>
          <w:p w14:paraId="23CE288A" w14:textId="77777777" w:rsidR="001E71E4" w:rsidRPr="001E71E4" w:rsidRDefault="001E71E4" w:rsidP="001E71E4">
            <w:pPr>
              <w:rPr>
                <w:bCs/>
                <w:color w:val="auto"/>
              </w:rPr>
            </w:pPr>
            <w:r w:rsidRPr="001E71E4">
              <w:rPr>
                <w:bCs/>
                <w:color w:val="auto"/>
              </w:rPr>
              <w:t>Develop food safety messages</w:t>
            </w:r>
          </w:p>
        </w:tc>
      </w:tr>
      <w:tr w:rsidR="001E71E4" w:rsidRPr="001E71E4" w14:paraId="7F76728E" w14:textId="77777777" w:rsidTr="001E71E4">
        <w:tc>
          <w:tcPr>
            <w:tcW w:w="1980" w:type="dxa"/>
          </w:tcPr>
          <w:p w14:paraId="15A219BB" w14:textId="77777777" w:rsidR="001E71E4" w:rsidRPr="001E71E4" w:rsidRDefault="001E71E4" w:rsidP="001E71E4">
            <w:pPr>
              <w:rPr>
                <w:bCs/>
                <w:color w:val="auto"/>
              </w:rPr>
            </w:pPr>
          </w:p>
        </w:tc>
        <w:tc>
          <w:tcPr>
            <w:tcW w:w="3145" w:type="dxa"/>
            <w:gridSpan w:val="3"/>
          </w:tcPr>
          <w:p w14:paraId="06C1DD53" w14:textId="77777777" w:rsidR="001E71E4" w:rsidRPr="001E71E4" w:rsidRDefault="001E71E4" w:rsidP="001E71E4">
            <w:pPr>
              <w:rPr>
                <w:bCs/>
                <w:color w:val="auto"/>
              </w:rPr>
            </w:pPr>
            <w:r w:rsidRPr="001E71E4">
              <w:rPr>
                <w:bCs/>
                <w:color w:val="auto"/>
              </w:rPr>
              <w:t>Development partners (COSITA, World Vision)</w:t>
            </w:r>
          </w:p>
        </w:tc>
        <w:tc>
          <w:tcPr>
            <w:tcW w:w="3960" w:type="dxa"/>
            <w:gridSpan w:val="2"/>
          </w:tcPr>
          <w:p w14:paraId="56546A14" w14:textId="77777777" w:rsidR="001E71E4" w:rsidRPr="001E71E4" w:rsidRDefault="001E71E4" w:rsidP="001E71E4">
            <w:pPr>
              <w:rPr>
                <w:bCs/>
                <w:color w:val="auto"/>
              </w:rPr>
            </w:pPr>
            <w:r w:rsidRPr="001E71E4">
              <w:rPr>
                <w:bCs/>
                <w:color w:val="auto"/>
              </w:rPr>
              <w:t>Intelligence of farmer messaging monitor farmer feedback</w:t>
            </w:r>
          </w:p>
        </w:tc>
      </w:tr>
      <w:tr w:rsidR="001E71E4" w:rsidRPr="001E71E4" w14:paraId="506D28FF" w14:textId="77777777" w:rsidTr="001E71E4">
        <w:tc>
          <w:tcPr>
            <w:tcW w:w="1980" w:type="dxa"/>
          </w:tcPr>
          <w:p w14:paraId="7E15A3FF" w14:textId="77777777" w:rsidR="001E71E4" w:rsidRPr="001E71E4" w:rsidRDefault="001E71E4" w:rsidP="001E71E4">
            <w:pPr>
              <w:rPr>
                <w:bCs/>
                <w:color w:val="auto"/>
              </w:rPr>
            </w:pPr>
          </w:p>
        </w:tc>
        <w:tc>
          <w:tcPr>
            <w:tcW w:w="3145" w:type="dxa"/>
            <w:gridSpan w:val="3"/>
          </w:tcPr>
          <w:p w14:paraId="1F417BEE" w14:textId="77777777" w:rsidR="001E71E4" w:rsidRPr="001E71E4" w:rsidRDefault="001E71E4" w:rsidP="001E71E4">
            <w:pPr>
              <w:rPr>
                <w:bCs/>
                <w:color w:val="auto"/>
              </w:rPr>
            </w:pPr>
            <w:r w:rsidRPr="001E71E4">
              <w:rPr>
                <w:bCs/>
                <w:color w:val="auto"/>
              </w:rPr>
              <w:t>ILRI</w:t>
            </w:r>
          </w:p>
        </w:tc>
        <w:tc>
          <w:tcPr>
            <w:tcW w:w="3960" w:type="dxa"/>
            <w:gridSpan w:val="2"/>
          </w:tcPr>
          <w:p w14:paraId="2E3C0A8A" w14:textId="77777777" w:rsidR="001E71E4" w:rsidRPr="001E71E4" w:rsidRDefault="001E71E4" w:rsidP="001E71E4">
            <w:pPr>
              <w:rPr>
                <w:bCs/>
                <w:color w:val="auto"/>
              </w:rPr>
            </w:pPr>
            <w:r w:rsidRPr="001E71E4">
              <w:rPr>
                <w:bCs/>
                <w:color w:val="auto"/>
              </w:rPr>
              <w:t xml:space="preserve">Develops Integrated soil/fertilizer messages </w:t>
            </w:r>
          </w:p>
        </w:tc>
      </w:tr>
      <w:tr w:rsidR="001E71E4" w:rsidRPr="001E71E4" w14:paraId="27BAF5CD" w14:textId="77777777" w:rsidTr="001E71E4">
        <w:tc>
          <w:tcPr>
            <w:tcW w:w="9085" w:type="dxa"/>
            <w:gridSpan w:val="6"/>
          </w:tcPr>
          <w:p w14:paraId="06CAA8D0" w14:textId="77777777" w:rsidR="001E71E4" w:rsidRPr="001E71E4" w:rsidRDefault="001E71E4" w:rsidP="001E71E4">
            <w:pPr>
              <w:rPr>
                <w:bCs/>
                <w:color w:val="auto"/>
              </w:rPr>
            </w:pPr>
          </w:p>
        </w:tc>
      </w:tr>
      <w:tr w:rsidR="001E71E4" w:rsidRPr="001E71E4" w14:paraId="72CBD22F" w14:textId="77777777" w:rsidTr="001E71E4">
        <w:tc>
          <w:tcPr>
            <w:tcW w:w="9085" w:type="dxa"/>
            <w:gridSpan w:val="6"/>
          </w:tcPr>
          <w:p w14:paraId="4A7482D4" w14:textId="77777777" w:rsidR="001E71E4" w:rsidRPr="001E71E4" w:rsidRDefault="001E71E4" w:rsidP="001E71E4">
            <w:pPr>
              <w:rPr>
                <w:bCs/>
                <w:color w:val="auto"/>
              </w:rPr>
            </w:pPr>
            <w:r w:rsidRPr="001E71E4">
              <w:rPr>
                <w:bCs/>
                <w:color w:val="auto"/>
              </w:rPr>
              <w:t>e. Students: Nil</w:t>
            </w:r>
          </w:p>
        </w:tc>
      </w:tr>
      <w:tr w:rsidR="001E71E4" w:rsidRPr="001E71E4" w14:paraId="32E5AFA1" w14:textId="77777777" w:rsidTr="001E71E4">
        <w:tc>
          <w:tcPr>
            <w:tcW w:w="9085" w:type="dxa"/>
            <w:gridSpan w:val="6"/>
          </w:tcPr>
          <w:p w14:paraId="104B46BE" w14:textId="77777777" w:rsidR="001E71E4" w:rsidRPr="001E71E4" w:rsidRDefault="001E71E4" w:rsidP="001E71E4">
            <w:pPr>
              <w:rPr>
                <w:bCs/>
                <w:color w:val="auto"/>
              </w:rPr>
            </w:pPr>
          </w:p>
        </w:tc>
      </w:tr>
      <w:tr w:rsidR="001E71E4" w:rsidRPr="001E71E4" w14:paraId="2EED9948" w14:textId="77777777" w:rsidTr="001E71E4">
        <w:tc>
          <w:tcPr>
            <w:tcW w:w="1980" w:type="dxa"/>
          </w:tcPr>
          <w:p w14:paraId="308F8DB4" w14:textId="77777777" w:rsidR="001E71E4" w:rsidRPr="001E71E4" w:rsidRDefault="001E71E4" w:rsidP="001E71E4">
            <w:pPr>
              <w:rPr>
                <w:bCs/>
                <w:color w:val="auto"/>
              </w:rPr>
            </w:pPr>
            <w:r w:rsidRPr="001E71E4">
              <w:rPr>
                <w:bCs/>
                <w:color w:val="auto"/>
              </w:rPr>
              <w:t>f. Location</w:t>
            </w:r>
          </w:p>
        </w:tc>
        <w:tc>
          <w:tcPr>
            <w:tcW w:w="7105" w:type="dxa"/>
            <w:gridSpan w:val="5"/>
          </w:tcPr>
          <w:p w14:paraId="0E3C008B" w14:textId="77777777" w:rsidR="001E71E4" w:rsidRPr="001E71E4" w:rsidRDefault="001E71E4" w:rsidP="001E71E4">
            <w:pPr>
              <w:rPr>
                <w:bCs/>
                <w:color w:val="auto"/>
              </w:rPr>
            </w:pPr>
            <w:r w:rsidRPr="001E71E4">
              <w:rPr>
                <w:bCs/>
                <w:color w:val="auto"/>
              </w:rPr>
              <w:t>All villages, Babati District</w:t>
            </w:r>
          </w:p>
        </w:tc>
      </w:tr>
      <w:tr w:rsidR="001E71E4" w:rsidRPr="001E71E4" w14:paraId="0B22CA4E" w14:textId="77777777" w:rsidTr="001E71E4">
        <w:tc>
          <w:tcPr>
            <w:tcW w:w="9085" w:type="dxa"/>
            <w:gridSpan w:val="6"/>
          </w:tcPr>
          <w:p w14:paraId="5D07B11F" w14:textId="77777777" w:rsidR="001E71E4" w:rsidRPr="001E71E4" w:rsidRDefault="001E71E4" w:rsidP="001E71E4">
            <w:pPr>
              <w:rPr>
                <w:bCs/>
                <w:color w:val="auto"/>
              </w:rPr>
            </w:pPr>
          </w:p>
        </w:tc>
      </w:tr>
      <w:tr w:rsidR="001E71E4" w:rsidRPr="001E71E4" w14:paraId="5F96033D" w14:textId="77777777" w:rsidTr="001E71E4">
        <w:tc>
          <w:tcPr>
            <w:tcW w:w="1980" w:type="dxa"/>
          </w:tcPr>
          <w:p w14:paraId="50B7D638" w14:textId="77777777" w:rsidR="001E71E4" w:rsidRPr="001E71E4" w:rsidRDefault="001E71E4" w:rsidP="001E71E4">
            <w:pPr>
              <w:rPr>
                <w:bCs/>
                <w:color w:val="auto"/>
              </w:rPr>
            </w:pPr>
            <w:r w:rsidRPr="001E71E4">
              <w:rPr>
                <w:bCs/>
                <w:color w:val="auto"/>
              </w:rPr>
              <w:t>g. Start date</w:t>
            </w:r>
          </w:p>
        </w:tc>
        <w:tc>
          <w:tcPr>
            <w:tcW w:w="7105" w:type="dxa"/>
            <w:gridSpan w:val="5"/>
          </w:tcPr>
          <w:p w14:paraId="37A211EA" w14:textId="77777777" w:rsidR="001E71E4" w:rsidRPr="001E71E4" w:rsidRDefault="001E71E4" w:rsidP="001E71E4">
            <w:pPr>
              <w:rPr>
                <w:bCs/>
                <w:color w:val="auto"/>
              </w:rPr>
            </w:pPr>
            <w:r w:rsidRPr="001E71E4">
              <w:rPr>
                <w:bCs/>
                <w:color w:val="auto"/>
              </w:rPr>
              <w:t>2018</w:t>
            </w:r>
          </w:p>
        </w:tc>
      </w:tr>
      <w:tr w:rsidR="001E71E4" w:rsidRPr="001E71E4" w14:paraId="6DECB5F3" w14:textId="77777777" w:rsidTr="001E71E4">
        <w:tc>
          <w:tcPr>
            <w:tcW w:w="9085" w:type="dxa"/>
            <w:gridSpan w:val="6"/>
          </w:tcPr>
          <w:p w14:paraId="3C92FC7A" w14:textId="77777777" w:rsidR="001E71E4" w:rsidRPr="001E71E4" w:rsidRDefault="001E71E4" w:rsidP="001E71E4">
            <w:pPr>
              <w:rPr>
                <w:bCs/>
                <w:color w:val="auto"/>
              </w:rPr>
            </w:pPr>
          </w:p>
        </w:tc>
      </w:tr>
      <w:tr w:rsidR="001E71E4" w:rsidRPr="001E71E4" w14:paraId="3F9E1314" w14:textId="77777777" w:rsidTr="001E71E4">
        <w:tc>
          <w:tcPr>
            <w:tcW w:w="1980" w:type="dxa"/>
          </w:tcPr>
          <w:p w14:paraId="19073512" w14:textId="77777777" w:rsidR="001E71E4" w:rsidRPr="001E71E4" w:rsidRDefault="001E71E4" w:rsidP="001E71E4">
            <w:pPr>
              <w:rPr>
                <w:bCs/>
                <w:color w:val="auto"/>
              </w:rPr>
            </w:pPr>
            <w:r w:rsidRPr="001E71E4">
              <w:rPr>
                <w:bCs/>
                <w:color w:val="auto"/>
              </w:rPr>
              <w:t>h. End date</w:t>
            </w:r>
          </w:p>
        </w:tc>
        <w:tc>
          <w:tcPr>
            <w:tcW w:w="7105" w:type="dxa"/>
            <w:gridSpan w:val="5"/>
          </w:tcPr>
          <w:p w14:paraId="448BBB52" w14:textId="77777777" w:rsidR="001E71E4" w:rsidRPr="001E71E4" w:rsidRDefault="001E71E4" w:rsidP="001E71E4">
            <w:pPr>
              <w:rPr>
                <w:bCs/>
                <w:color w:val="auto"/>
              </w:rPr>
            </w:pPr>
            <w:r w:rsidRPr="001E71E4">
              <w:rPr>
                <w:bCs/>
                <w:color w:val="auto"/>
              </w:rPr>
              <w:t>2020</w:t>
            </w:r>
          </w:p>
        </w:tc>
      </w:tr>
      <w:tr w:rsidR="001E71E4" w:rsidRPr="001E71E4" w14:paraId="1D7785A1" w14:textId="77777777" w:rsidTr="001E71E4">
        <w:tc>
          <w:tcPr>
            <w:tcW w:w="9085" w:type="dxa"/>
            <w:gridSpan w:val="6"/>
          </w:tcPr>
          <w:p w14:paraId="2E4EBB63" w14:textId="77777777" w:rsidR="001E71E4" w:rsidRPr="001E71E4" w:rsidRDefault="001E71E4" w:rsidP="001E71E4">
            <w:pPr>
              <w:rPr>
                <w:bCs/>
                <w:color w:val="auto"/>
              </w:rPr>
            </w:pPr>
          </w:p>
        </w:tc>
      </w:tr>
      <w:tr w:rsidR="001E71E4" w:rsidRPr="001E71E4" w14:paraId="0E45575B" w14:textId="77777777" w:rsidTr="001E71E4">
        <w:tc>
          <w:tcPr>
            <w:tcW w:w="9085" w:type="dxa"/>
            <w:gridSpan w:val="6"/>
          </w:tcPr>
          <w:p w14:paraId="0D4E41F7" w14:textId="77777777" w:rsidR="001E71E4" w:rsidRPr="001E71E4" w:rsidRDefault="001E71E4" w:rsidP="001E71E4">
            <w:pPr>
              <w:rPr>
                <w:bCs/>
                <w:color w:val="auto"/>
              </w:rPr>
            </w:pPr>
            <w:r w:rsidRPr="001E71E4">
              <w:rPr>
                <w:bCs/>
                <w:color w:val="auto"/>
              </w:rPr>
              <w:t>1. Justification</w:t>
            </w:r>
          </w:p>
        </w:tc>
      </w:tr>
      <w:tr w:rsidR="001E71E4" w:rsidRPr="001E71E4" w14:paraId="35857127" w14:textId="77777777" w:rsidTr="001E71E4">
        <w:tc>
          <w:tcPr>
            <w:tcW w:w="9085" w:type="dxa"/>
            <w:gridSpan w:val="6"/>
            <w:shd w:val="clear" w:color="auto" w:fill="auto"/>
          </w:tcPr>
          <w:p w14:paraId="1535017F" w14:textId="77777777" w:rsidR="001E71E4" w:rsidRPr="001E71E4" w:rsidRDefault="001E71E4" w:rsidP="001E71E4">
            <w:pPr>
              <w:rPr>
                <w:bCs/>
                <w:color w:val="auto"/>
              </w:rPr>
            </w:pPr>
            <w:r w:rsidRPr="001E71E4">
              <w:rPr>
                <w:bCs/>
                <w:color w:val="auto"/>
              </w:rPr>
              <w:t>(This sub-activity has been carried forward from the research year 2018-2019 since it has not been finalized)</w:t>
            </w:r>
          </w:p>
          <w:p w14:paraId="2D872AE5" w14:textId="77777777" w:rsidR="001E71E4" w:rsidRPr="001E71E4" w:rsidRDefault="001E71E4" w:rsidP="001E71E4">
            <w:pPr>
              <w:rPr>
                <w:bCs/>
                <w:color w:val="auto"/>
              </w:rPr>
            </w:pPr>
            <w:r w:rsidRPr="001E71E4">
              <w:rPr>
                <w:bCs/>
                <w:color w:val="auto"/>
              </w:rPr>
              <w:t>Farmer/Extension messaging (forage production and use, crop residue processing and use and feed rations) using MWANGA. This activity will involve developing short, clear and target messages for dissemination to farmers via SMS aimed at increasing dairy and poultry productivity. This activity is a collaboration between several Africa RISING teams and is led by IFPRI. Other institutions include IITA, CIAT-Kenya and CIAT Rwanda. ILRI will develop and contribute livestock messages that will be disseminated through the MWANGA platform.</w:t>
            </w:r>
          </w:p>
        </w:tc>
      </w:tr>
      <w:tr w:rsidR="001E71E4" w:rsidRPr="001E71E4" w14:paraId="0F2ED025" w14:textId="77777777" w:rsidTr="001E71E4">
        <w:tc>
          <w:tcPr>
            <w:tcW w:w="9085" w:type="dxa"/>
            <w:gridSpan w:val="6"/>
            <w:tcBorders>
              <w:top w:val="single" w:sz="4" w:space="0" w:color="auto"/>
              <w:left w:val="single" w:sz="4" w:space="0" w:color="auto"/>
              <w:bottom w:val="single" w:sz="4" w:space="0" w:color="auto"/>
              <w:right w:val="single" w:sz="4" w:space="0" w:color="auto"/>
            </w:tcBorders>
            <w:shd w:val="clear" w:color="auto" w:fill="auto"/>
          </w:tcPr>
          <w:p w14:paraId="5B52B677" w14:textId="77777777" w:rsidR="001E71E4" w:rsidRPr="001E71E4" w:rsidRDefault="001E71E4" w:rsidP="001E71E4">
            <w:pPr>
              <w:rPr>
                <w:bCs/>
                <w:color w:val="auto"/>
              </w:rPr>
            </w:pPr>
          </w:p>
        </w:tc>
      </w:tr>
      <w:tr w:rsidR="001E71E4" w:rsidRPr="001E71E4" w14:paraId="52AECF86" w14:textId="77777777" w:rsidTr="001E71E4">
        <w:tc>
          <w:tcPr>
            <w:tcW w:w="9085" w:type="dxa"/>
            <w:gridSpan w:val="6"/>
            <w:tcBorders>
              <w:top w:val="single" w:sz="4" w:space="0" w:color="auto"/>
              <w:left w:val="single" w:sz="4" w:space="0" w:color="auto"/>
              <w:bottom w:val="single" w:sz="4" w:space="0" w:color="auto"/>
              <w:right w:val="single" w:sz="4" w:space="0" w:color="auto"/>
            </w:tcBorders>
            <w:shd w:val="clear" w:color="auto" w:fill="auto"/>
          </w:tcPr>
          <w:p w14:paraId="11F3D7E9" w14:textId="77777777" w:rsidR="001E71E4" w:rsidRPr="001E71E4" w:rsidRDefault="001E71E4" w:rsidP="001E71E4">
            <w:pPr>
              <w:rPr>
                <w:bCs/>
                <w:color w:val="auto"/>
              </w:rPr>
            </w:pPr>
            <w:r w:rsidRPr="001E71E4">
              <w:rPr>
                <w:bCs/>
                <w:color w:val="auto"/>
              </w:rPr>
              <w:t>2. Objectives</w:t>
            </w:r>
          </w:p>
        </w:tc>
      </w:tr>
      <w:tr w:rsidR="001E71E4" w:rsidRPr="001E71E4" w14:paraId="450E7686" w14:textId="77777777" w:rsidTr="001E71E4">
        <w:tc>
          <w:tcPr>
            <w:tcW w:w="9085" w:type="dxa"/>
            <w:gridSpan w:val="6"/>
            <w:tcBorders>
              <w:top w:val="single" w:sz="4" w:space="0" w:color="auto"/>
              <w:left w:val="single" w:sz="4" w:space="0" w:color="auto"/>
              <w:bottom w:val="single" w:sz="4" w:space="0" w:color="auto"/>
              <w:right w:val="single" w:sz="4" w:space="0" w:color="auto"/>
            </w:tcBorders>
            <w:shd w:val="clear" w:color="auto" w:fill="auto"/>
          </w:tcPr>
          <w:p w14:paraId="175C2545" w14:textId="77777777" w:rsidR="001E71E4" w:rsidRPr="001E71E4" w:rsidRDefault="001E71E4" w:rsidP="001E71E4">
            <w:pPr>
              <w:rPr>
                <w:bCs/>
                <w:color w:val="auto"/>
              </w:rPr>
            </w:pPr>
            <w:r w:rsidRPr="001E71E4">
              <w:rPr>
                <w:bCs/>
                <w:color w:val="auto"/>
              </w:rPr>
              <w:t>2.1 Improve the knowledge of farmers on forage production and use, crop residue processing and use, feed rations</w:t>
            </w:r>
          </w:p>
        </w:tc>
      </w:tr>
      <w:tr w:rsidR="001E71E4" w:rsidRPr="001E71E4" w14:paraId="46B07556" w14:textId="77777777" w:rsidTr="001E71E4">
        <w:tc>
          <w:tcPr>
            <w:tcW w:w="9085" w:type="dxa"/>
            <w:gridSpan w:val="6"/>
            <w:tcBorders>
              <w:top w:val="single" w:sz="4" w:space="0" w:color="auto"/>
              <w:left w:val="single" w:sz="4" w:space="0" w:color="auto"/>
              <w:bottom w:val="single" w:sz="4" w:space="0" w:color="auto"/>
              <w:right w:val="single" w:sz="4" w:space="0" w:color="auto"/>
            </w:tcBorders>
            <w:shd w:val="clear" w:color="auto" w:fill="auto"/>
          </w:tcPr>
          <w:p w14:paraId="56E5BDD5" w14:textId="77777777" w:rsidR="001E71E4" w:rsidRPr="001E71E4" w:rsidRDefault="001E71E4" w:rsidP="001E71E4">
            <w:pPr>
              <w:rPr>
                <w:bCs/>
                <w:color w:val="auto"/>
              </w:rPr>
            </w:pPr>
          </w:p>
        </w:tc>
      </w:tr>
      <w:tr w:rsidR="001E71E4" w:rsidRPr="001E71E4" w14:paraId="57A3BA74" w14:textId="77777777" w:rsidTr="001E71E4">
        <w:tc>
          <w:tcPr>
            <w:tcW w:w="9085" w:type="dxa"/>
            <w:gridSpan w:val="6"/>
            <w:tcBorders>
              <w:top w:val="single" w:sz="4" w:space="0" w:color="auto"/>
              <w:left w:val="single" w:sz="4" w:space="0" w:color="auto"/>
              <w:bottom w:val="single" w:sz="4" w:space="0" w:color="auto"/>
              <w:right w:val="single" w:sz="4" w:space="0" w:color="auto"/>
            </w:tcBorders>
            <w:shd w:val="clear" w:color="auto" w:fill="auto"/>
          </w:tcPr>
          <w:p w14:paraId="7A923FBA" w14:textId="77777777" w:rsidR="001E71E4" w:rsidRPr="001E71E4" w:rsidRDefault="001E71E4" w:rsidP="001E71E4">
            <w:pPr>
              <w:rPr>
                <w:bCs/>
                <w:color w:val="auto"/>
              </w:rPr>
            </w:pPr>
            <w:r w:rsidRPr="001E71E4">
              <w:rPr>
                <w:bCs/>
                <w:color w:val="auto"/>
              </w:rPr>
              <w:t>3. Research questions</w:t>
            </w:r>
          </w:p>
        </w:tc>
      </w:tr>
      <w:tr w:rsidR="001E71E4" w:rsidRPr="001E71E4" w14:paraId="6B66BE78" w14:textId="77777777" w:rsidTr="001E71E4">
        <w:tc>
          <w:tcPr>
            <w:tcW w:w="9085" w:type="dxa"/>
            <w:gridSpan w:val="6"/>
            <w:tcBorders>
              <w:top w:val="single" w:sz="4" w:space="0" w:color="auto"/>
              <w:left w:val="single" w:sz="4" w:space="0" w:color="auto"/>
              <w:bottom w:val="single" w:sz="4" w:space="0" w:color="auto"/>
              <w:right w:val="single" w:sz="4" w:space="0" w:color="auto"/>
            </w:tcBorders>
            <w:shd w:val="clear" w:color="auto" w:fill="auto"/>
          </w:tcPr>
          <w:p w14:paraId="3F34E5F5" w14:textId="77777777" w:rsidR="001E71E4" w:rsidRPr="001E71E4" w:rsidRDefault="001E71E4" w:rsidP="001E71E4">
            <w:pPr>
              <w:rPr>
                <w:bCs/>
                <w:color w:val="auto"/>
              </w:rPr>
            </w:pPr>
            <w:r w:rsidRPr="001E71E4">
              <w:rPr>
                <w:bCs/>
                <w:color w:val="auto"/>
              </w:rPr>
              <w:t>3.1 How much can SMS messaging technology reduce key knowledge gaps amongst smallholder farmers?</w:t>
            </w:r>
          </w:p>
        </w:tc>
      </w:tr>
      <w:tr w:rsidR="001E71E4" w:rsidRPr="001E71E4" w14:paraId="7C669A76" w14:textId="77777777" w:rsidTr="001E71E4">
        <w:tc>
          <w:tcPr>
            <w:tcW w:w="9085" w:type="dxa"/>
            <w:gridSpan w:val="6"/>
            <w:tcBorders>
              <w:top w:val="single" w:sz="4" w:space="0" w:color="auto"/>
              <w:left w:val="single" w:sz="4" w:space="0" w:color="auto"/>
              <w:bottom w:val="single" w:sz="4" w:space="0" w:color="auto"/>
              <w:right w:val="single" w:sz="4" w:space="0" w:color="auto"/>
            </w:tcBorders>
            <w:shd w:val="clear" w:color="auto" w:fill="auto"/>
          </w:tcPr>
          <w:p w14:paraId="5FA5F2F5" w14:textId="77777777" w:rsidR="001E71E4" w:rsidRPr="001E71E4" w:rsidRDefault="001E71E4" w:rsidP="001E71E4">
            <w:pPr>
              <w:rPr>
                <w:bCs/>
                <w:color w:val="auto"/>
              </w:rPr>
            </w:pPr>
          </w:p>
        </w:tc>
      </w:tr>
      <w:tr w:rsidR="001E71E4" w:rsidRPr="001E71E4" w14:paraId="52370654" w14:textId="77777777" w:rsidTr="001E71E4">
        <w:tc>
          <w:tcPr>
            <w:tcW w:w="9085" w:type="dxa"/>
            <w:gridSpan w:val="6"/>
            <w:tcBorders>
              <w:top w:val="single" w:sz="4" w:space="0" w:color="auto"/>
              <w:left w:val="single" w:sz="4" w:space="0" w:color="auto"/>
              <w:bottom w:val="single" w:sz="4" w:space="0" w:color="auto"/>
              <w:right w:val="single" w:sz="4" w:space="0" w:color="auto"/>
            </w:tcBorders>
            <w:shd w:val="clear" w:color="auto" w:fill="auto"/>
          </w:tcPr>
          <w:p w14:paraId="07408B92" w14:textId="77777777" w:rsidR="001E71E4" w:rsidRPr="001E71E4" w:rsidRDefault="001E71E4" w:rsidP="001E71E4">
            <w:pPr>
              <w:rPr>
                <w:bCs/>
                <w:color w:val="auto"/>
              </w:rPr>
            </w:pPr>
            <w:r w:rsidRPr="001E71E4">
              <w:rPr>
                <w:bCs/>
                <w:color w:val="auto"/>
              </w:rPr>
              <w:t>4. Procedures (survey methods, gender disaggregation, treatments, experimental design, sample size, etc.)</w:t>
            </w:r>
          </w:p>
        </w:tc>
      </w:tr>
      <w:tr w:rsidR="001E71E4" w:rsidRPr="001E71E4" w14:paraId="5F8E86C2" w14:textId="77777777" w:rsidTr="001E71E4">
        <w:tc>
          <w:tcPr>
            <w:tcW w:w="9085" w:type="dxa"/>
            <w:gridSpan w:val="6"/>
            <w:tcBorders>
              <w:top w:val="single" w:sz="4" w:space="0" w:color="auto"/>
              <w:left w:val="single" w:sz="4" w:space="0" w:color="auto"/>
              <w:bottom w:val="single" w:sz="4" w:space="0" w:color="auto"/>
              <w:right w:val="single" w:sz="4" w:space="0" w:color="auto"/>
            </w:tcBorders>
            <w:shd w:val="clear" w:color="auto" w:fill="auto"/>
          </w:tcPr>
          <w:p w14:paraId="23FA9763" w14:textId="77777777" w:rsidR="001E71E4" w:rsidRPr="001E71E4" w:rsidRDefault="001E71E4" w:rsidP="001E71E4">
            <w:pPr>
              <w:rPr>
                <w:bCs/>
                <w:color w:val="auto"/>
              </w:rPr>
            </w:pPr>
            <w:r w:rsidRPr="001E71E4">
              <w:rPr>
                <w:bCs/>
                <w:color w:val="auto"/>
              </w:rPr>
              <w:t>There will be a common MWANGA protocol produced by IPFRI that partners will refer to.</w:t>
            </w:r>
          </w:p>
        </w:tc>
      </w:tr>
      <w:tr w:rsidR="001E71E4" w:rsidRPr="001E71E4" w14:paraId="6C114885" w14:textId="77777777" w:rsidTr="001E71E4">
        <w:tc>
          <w:tcPr>
            <w:tcW w:w="9085" w:type="dxa"/>
            <w:gridSpan w:val="6"/>
            <w:tcBorders>
              <w:top w:val="single" w:sz="4" w:space="0" w:color="auto"/>
              <w:left w:val="single" w:sz="4" w:space="0" w:color="auto"/>
              <w:bottom w:val="single" w:sz="4" w:space="0" w:color="auto"/>
              <w:right w:val="single" w:sz="4" w:space="0" w:color="auto"/>
            </w:tcBorders>
          </w:tcPr>
          <w:p w14:paraId="79D4997D" w14:textId="77777777" w:rsidR="001E71E4" w:rsidRPr="001E71E4" w:rsidRDefault="001E71E4" w:rsidP="001E71E4">
            <w:pPr>
              <w:rPr>
                <w:bCs/>
                <w:color w:val="auto"/>
              </w:rPr>
            </w:pPr>
          </w:p>
        </w:tc>
      </w:tr>
      <w:tr w:rsidR="001E71E4" w:rsidRPr="001E71E4" w14:paraId="2861F4E6" w14:textId="77777777" w:rsidTr="001E71E4">
        <w:tc>
          <w:tcPr>
            <w:tcW w:w="9085" w:type="dxa"/>
            <w:gridSpan w:val="6"/>
            <w:tcBorders>
              <w:top w:val="single" w:sz="4" w:space="0" w:color="auto"/>
              <w:left w:val="single" w:sz="4" w:space="0" w:color="auto"/>
              <w:bottom w:val="single" w:sz="4" w:space="0" w:color="auto"/>
              <w:right w:val="single" w:sz="4" w:space="0" w:color="auto"/>
            </w:tcBorders>
          </w:tcPr>
          <w:p w14:paraId="6E17F6BF" w14:textId="77777777" w:rsidR="001E71E4" w:rsidRPr="001E71E4" w:rsidRDefault="001E71E4" w:rsidP="001E71E4">
            <w:pPr>
              <w:rPr>
                <w:bCs/>
                <w:color w:val="auto"/>
              </w:rPr>
            </w:pPr>
            <w:r w:rsidRPr="001E71E4">
              <w:rPr>
                <w:bCs/>
                <w:color w:val="auto"/>
              </w:rPr>
              <w:t>5. Data to be collected and uploaded on Dataverse N/A</w:t>
            </w:r>
          </w:p>
        </w:tc>
      </w:tr>
      <w:tr w:rsidR="001E71E4" w:rsidRPr="001E71E4" w14:paraId="11C107FD" w14:textId="77777777" w:rsidTr="001E71E4">
        <w:tc>
          <w:tcPr>
            <w:tcW w:w="9085" w:type="dxa"/>
            <w:gridSpan w:val="6"/>
            <w:tcBorders>
              <w:top w:val="single" w:sz="4" w:space="0" w:color="auto"/>
              <w:left w:val="single" w:sz="4" w:space="0" w:color="auto"/>
              <w:bottom w:val="single" w:sz="4" w:space="0" w:color="auto"/>
              <w:right w:val="single" w:sz="4" w:space="0" w:color="auto"/>
            </w:tcBorders>
          </w:tcPr>
          <w:p w14:paraId="50FCEA9A" w14:textId="77777777" w:rsidR="001E71E4" w:rsidRPr="001E71E4" w:rsidRDefault="001E71E4" w:rsidP="001E71E4">
            <w:pPr>
              <w:rPr>
                <w:bCs/>
                <w:color w:val="auto"/>
              </w:rPr>
            </w:pPr>
          </w:p>
        </w:tc>
      </w:tr>
      <w:tr w:rsidR="001E71E4" w:rsidRPr="001E71E4" w14:paraId="51E1ACFB" w14:textId="77777777" w:rsidTr="001E71E4">
        <w:tc>
          <w:tcPr>
            <w:tcW w:w="4045" w:type="dxa"/>
            <w:gridSpan w:val="3"/>
            <w:tcBorders>
              <w:top w:val="single" w:sz="4" w:space="0" w:color="auto"/>
              <w:left w:val="single" w:sz="4" w:space="0" w:color="auto"/>
              <w:bottom w:val="single" w:sz="4" w:space="0" w:color="auto"/>
              <w:right w:val="single" w:sz="4" w:space="0" w:color="auto"/>
            </w:tcBorders>
          </w:tcPr>
          <w:p w14:paraId="355C39EC" w14:textId="77777777" w:rsidR="001E71E4" w:rsidRPr="001E71E4" w:rsidRDefault="001E71E4" w:rsidP="001E71E4">
            <w:pPr>
              <w:rPr>
                <w:bCs/>
                <w:color w:val="auto"/>
              </w:rPr>
            </w:pPr>
            <w:r w:rsidRPr="001E71E4">
              <w:rPr>
                <w:bCs/>
                <w:color w:val="auto"/>
              </w:rPr>
              <w:t>6. Deliverables</w:t>
            </w:r>
          </w:p>
        </w:tc>
        <w:tc>
          <w:tcPr>
            <w:tcW w:w="2340" w:type="dxa"/>
            <w:gridSpan w:val="2"/>
            <w:tcBorders>
              <w:top w:val="single" w:sz="4" w:space="0" w:color="auto"/>
              <w:left w:val="single" w:sz="4" w:space="0" w:color="auto"/>
              <w:bottom w:val="single" w:sz="4" w:space="0" w:color="auto"/>
              <w:right w:val="single" w:sz="4" w:space="0" w:color="auto"/>
            </w:tcBorders>
          </w:tcPr>
          <w:p w14:paraId="2E26D160" w14:textId="77777777" w:rsidR="001E71E4" w:rsidRPr="001E71E4" w:rsidRDefault="001E71E4" w:rsidP="001E71E4">
            <w:pPr>
              <w:rPr>
                <w:bCs/>
                <w:color w:val="auto"/>
              </w:rPr>
            </w:pPr>
            <w:r w:rsidRPr="001E71E4">
              <w:rPr>
                <w:bCs/>
                <w:color w:val="auto"/>
              </w:rPr>
              <w:t>Means of verification</w:t>
            </w:r>
          </w:p>
        </w:tc>
        <w:tc>
          <w:tcPr>
            <w:tcW w:w="2700" w:type="dxa"/>
            <w:tcBorders>
              <w:top w:val="single" w:sz="4" w:space="0" w:color="auto"/>
              <w:left w:val="single" w:sz="4" w:space="0" w:color="auto"/>
              <w:bottom w:val="single" w:sz="4" w:space="0" w:color="auto"/>
              <w:right w:val="single" w:sz="4" w:space="0" w:color="auto"/>
            </w:tcBorders>
          </w:tcPr>
          <w:p w14:paraId="223B2406" w14:textId="77777777" w:rsidR="001E71E4" w:rsidRPr="001E71E4" w:rsidRDefault="001E71E4" w:rsidP="001E71E4">
            <w:pPr>
              <w:rPr>
                <w:bCs/>
                <w:color w:val="auto"/>
              </w:rPr>
            </w:pPr>
            <w:r w:rsidRPr="001E71E4">
              <w:rPr>
                <w:bCs/>
                <w:color w:val="auto"/>
              </w:rPr>
              <w:t>Delivery date</w:t>
            </w:r>
          </w:p>
        </w:tc>
      </w:tr>
      <w:tr w:rsidR="001E71E4" w:rsidRPr="001E71E4" w14:paraId="53CA1A88" w14:textId="77777777" w:rsidTr="001E71E4">
        <w:tc>
          <w:tcPr>
            <w:tcW w:w="4045" w:type="dxa"/>
            <w:gridSpan w:val="3"/>
            <w:tcBorders>
              <w:top w:val="single" w:sz="4" w:space="0" w:color="auto"/>
              <w:left w:val="single" w:sz="4" w:space="0" w:color="auto"/>
              <w:bottom w:val="single" w:sz="4" w:space="0" w:color="auto"/>
              <w:right w:val="single" w:sz="4" w:space="0" w:color="auto"/>
            </w:tcBorders>
          </w:tcPr>
          <w:p w14:paraId="59B5F8DE" w14:textId="77777777" w:rsidR="001E71E4" w:rsidRPr="001E71E4" w:rsidRDefault="001E71E4" w:rsidP="001E71E4">
            <w:pPr>
              <w:rPr>
                <w:bCs/>
                <w:color w:val="auto"/>
                <w:lang w:val="en-GB"/>
              </w:rPr>
            </w:pPr>
            <w:r w:rsidRPr="001E71E4">
              <w:rPr>
                <w:bCs/>
                <w:color w:val="auto"/>
                <w:lang w:val="en-GB"/>
              </w:rPr>
              <w:t xml:space="preserve">6.1 Baseline survey of current Knowledge, Practices and Attitudes amongst farmers before the intervention </w:t>
            </w:r>
          </w:p>
        </w:tc>
        <w:tc>
          <w:tcPr>
            <w:tcW w:w="2340" w:type="dxa"/>
            <w:gridSpan w:val="2"/>
            <w:tcBorders>
              <w:top w:val="single" w:sz="4" w:space="0" w:color="auto"/>
              <w:left w:val="single" w:sz="4" w:space="0" w:color="auto"/>
              <w:bottom w:val="single" w:sz="4" w:space="0" w:color="auto"/>
              <w:right w:val="single" w:sz="4" w:space="0" w:color="auto"/>
            </w:tcBorders>
          </w:tcPr>
          <w:p w14:paraId="351934C4" w14:textId="77777777" w:rsidR="001E71E4" w:rsidRPr="001E71E4" w:rsidRDefault="001E71E4" w:rsidP="001E71E4">
            <w:pPr>
              <w:rPr>
                <w:bCs/>
                <w:color w:val="auto"/>
                <w:lang w:val="en-GB"/>
              </w:rPr>
            </w:pPr>
            <w:r w:rsidRPr="001E71E4">
              <w:rPr>
                <w:bCs/>
                <w:color w:val="auto"/>
                <w:lang w:val="en-GB"/>
              </w:rPr>
              <w:t>Project report to IITA</w:t>
            </w:r>
          </w:p>
        </w:tc>
        <w:tc>
          <w:tcPr>
            <w:tcW w:w="2700" w:type="dxa"/>
            <w:tcBorders>
              <w:top w:val="single" w:sz="4" w:space="0" w:color="auto"/>
              <w:left w:val="single" w:sz="4" w:space="0" w:color="auto"/>
              <w:bottom w:val="single" w:sz="4" w:space="0" w:color="auto"/>
              <w:right w:val="single" w:sz="4" w:space="0" w:color="auto"/>
            </w:tcBorders>
          </w:tcPr>
          <w:p w14:paraId="230A0E0F" w14:textId="77777777" w:rsidR="001E71E4" w:rsidRPr="001E71E4" w:rsidRDefault="001E71E4" w:rsidP="001E71E4">
            <w:pPr>
              <w:rPr>
                <w:bCs/>
                <w:color w:val="auto"/>
              </w:rPr>
            </w:pPr>
            <w:r w:rsidRPr="001E71E4">
              <w:rPr>
                <w:bCs/>
                <w:color w:val="auto"/>
              </w:rPr>
              <w:t>Mar. 2020</w:t>
            </w:r>
          </w:p>
        </w:tc>
      </w:tr>
      <w:tr w:rsidR="001E71E4" w:rsidRPr="001E71E4" w14:paraId="33A2A6E7" w14:textId="77777777" w:rsidTr="001E71E4">
        <w:tc>
          <w:tcPr>
            <w:tcW w:w="4045" w:type="dxa"/>
            <w:gridSpan w:val="3"/>
            <w:tcBorders>
              <w:top w:val="single" w:sz="4" w:space="0" w:color="auto"/>
              <w:left w:val="single" w:sz="4" w:space="0" w:color="auto"/>
              <w:bottom w:val="single" w:sz="4" w:space="0" w:color="auto"/>
              <w:right w:val="single" w:sz="4" w:space="0" w:color="auto"/>
            </w:tcBorders>
          </w:tcPr>
          <w:p w14:paraId="0B68BF62" w14:textId="77777777" w:rsidR="001E71E4" w:rsidRPr="001E71E4" w:rsidRDefault="001E71E4" w:rsidP="001E71E4">
            <w:pPr>
              <w:rPr>
                <w:bCs/>
                <w:color w:val="auto"/>
              </w:rPr>
            </w:pPr>
            <w:r w:rsidRPr="001E71E4">
              <w:rPr>
                <w:bCs/>
                <w:color w:val="auto"/>
                <w:lang w:val="en-GB"/>
              </w:rPr>
              <w:t xml:space="preserve">6.2 At least 10 messages to farmers and extension staff about improved technologies disseminated through SMS </w:t>
            </w:r>
          </w:p>
        </w:tc>
        <w:tc>
          <w:tcPr>
            <w:tcW w:w="2340" w:type="dxa"/>
            <w:gridSpan w:val="2"/>
            <w:tcBorders>
              <w:top w:val="single" w:sz="4" w:space="0" w:color="auto"/>
              <w:left w:val="single" w:sz="4" w:space="0" w:color="auto"/>
              <w:bottom w:val="single" w:sz="4" w:space="0" w:color="auto"/>
              <w:right w:val="single" w:sz="4" w:space="0" w:color="auto"/>
            </w:tcBorders>
          </w:tcPr>
          <w:p w14:paraId="4C82BC43" w14:textId="77777777" w:rsidR="001E71E4" w:rsidRPr="001E71E4" w:rsidRDefault="001E71E4" w:rsidP="001E71E4">
            <w:pPr>
              <w:rPr>
                <w:bCs/>
                <w:color w:val="auto"/>
              </w:rPr>
            </w:pPr>
            <w:r w:rsidRPr="001E71E4">
              <w:rPr>
                <w:bCs/>
                <w:color w:val="auto"/>
              </w:rPr>
              <w:t>Project report to IITA with message content and dates</w:t>
            </w:r>
          </w:p>
        </w:tc>
        <w:tc>
          <w:tcPr>
            <w:tcW w:w="2700" w:type="dxa"/>
            <w:tcBorders>
              <w:top w:val="single" w:sz="4" w:space="0" w:color="auto"/>
              <w:left w:val="single" w:sz="4" w:space="0" w:color="auto"/>
              <w:bottom w:val="single" w:sz="4" w:space="0" w:color="auto"/>
              <w:right w:val="single" w:sz="4" w:space="0" w:color="auto"/>
            </w:tcBorders>
          </w:tcPr>
          <w:p w14:paraId="4E7D2FE1" w14:textId="77777777" w:rsidR="001E71E4" w:rsidRPr="001E71E4" w:rsidRDefault="001E71E4" w:rsidP="001E71E4">
            <w:pPr>
              <w:rPr>
                <w:bCs/>
                <w:color w:val="auto"/>
              </w:rPr>
            </w:pPr>
            <w:r w:rsidRPr="001E71E4">
              <w:rPr>
                <w:bCs/>
                <w:color w:val="auto"/>
              </w:rPr>
              <w:t>Jul. 2020</w:t>
            </w:r>
          </w:p>
        </w:tc>
      </w:tr>
      <w:tr w:rsidR="001E71E4" w:rsidRPr="001E71E4" w14:paraId="424E62F8" w14:textId="77777777" w:rsidTr="001E71E4">
        <w:tc>
          <w:tcPr>
            <w:tcW w:w="4045" w:type="dxa"/>
            <w:gridSpan w:val="3"/>
            <w:tcBorders>
              <w:top w:val="single" w:sz="4" w:space="0" w:color="auto"/>
              <w:left w:val="single" w:sz="4" w:space="0" w:color="auto"/>
              <w:bottom w:val="single" w:sz="4" w:space="0" w:color="auto"/>
              <w:right w:val="single" w:sz="4" w:space="0" w:color="auto"/>
            </w:tcBorders>
          </w:tcPr>
          <w:p w14:paraId="01E9AF6F" w14:textId="77777777" w:rsidR="001E71E4" w:rsidRPr="001E71E4" w:rsidRDefault="001E71E4" w:rsidP="001E71E4">
            <w:pPr>
              <w:rPr>
                <w:bCs/>
                <w:color w:val="auto"/>
              </w:rPr>
            </w:pPr>
            <w:r w:rsidRPr="001E71E4">
              <w:rPr>
                <w:bCs/>
                <w:color w:val="auto"/>
                <w:lang w:val="en-GB"/>
              </w:rPr>
              <w:t>6.3 End line survey to measure the change in Knowledge, Practices and Attitudes from target farmers</w:t>
            </w:r>
          </w:p>
        </w:tc>
        <w:tc>
          <w:tcPr>
            <w:tcW w:w="2340" w:type="dxa"/>
            <w:gridSpan w:val="2"/>
            <w:tcBorders>
              <w:top w:val="single" w:sz="4" w:space="0" w:color="auto"/>
              <w:left w:val="single" w:sz="4" w:space="0" w:color="auto"/>
              <w:bottom w:val="single" w:sz="4" w:space="0" w:color="auto"/>
              <w:right w:val="single" w:sz="4" w:space="0" w:color="auto"/>
            </w:tcBorders>
          </w:tcPr>
          <w:p w14:paraId="7CFBDBAF" w14:textId="77777777" w:rsidR="001E71E4" w:rsidRPr="001E71E4" w:rsidRDefault="001E71E4" w:rsidP="001E71E4">
            <w:pPr>
              <w:rPr>
                <w:bCs/>
                <w:color w:val="auto"/>
              </w:rPr>
            </w:pPr>
            <w:r w:rsidRPr="001E71E4">
              <w:rPr>
                <w:bCs/>
                <w:color w:val="auto"/>
              </w:rPr>
              <w:t>Project report provide through quarterly reporting</w:t>
            </w:r>
          </w:p>
        </w:tc>
        <w:tc>
          <w:tcPr>
            <w:tcW w:w="2700" w:type="dxa"/>
            <w:tcBorders>
              <w:top w:val="single" w:sz="4" w:space="0" w:color="auto"/>
              <w:left w:val="single" w:sz="4" w:space="0" w:color="auto"/>
              <w:bottom w:val="single" w:sz="4" w:space="0" w:color="auto"/>
              <w:right w:val="single" w:sz="4" w:space="0" w:color="auto"/>
            </w:tcBorders>
          </w:tcPr>
          <w:p w14:paraId="6527C8C7" w14:textId="77777777" w:rsidR="001E71E4" w:rsidRPr="001E71E4" w:rsidRDefault="001E71E4" w:rsidP="001E71E4">
            <w:pPr>
              <w:rPr>
                <w:bCs/>
                <w:color w:val="auto"/>
              </w:rPr>
            </w:pPr>
            <w:r w:rsidRPr="001E71E4">
              <w:rPr>
                <w:bCs/>
                <w:color w:val="auto"/>
              </w:rPr>
              <w:t xml:space="preserve">Aug. 2020 </w:t>
            </w:r>
          </w:p>
        </w:tc>
      </w:tr>
      <w:tr w:rsidR="001E71E4" w:rsidRPr="001E71E4" w14:paraId="2BC73FAB" w14:textId="77777777" w:rsidTr="001E71E4">
        <w:tc>
          <w:tcPr>
            <w:tcW w:w="4045" w:type="dxa"/>
            <w:gridSpan w:val="3"/>
            <w:tcBorders>
              <w:top w:val="single" w:sz="4" w:space="0" w:color="auto"/>
              <w:left w:val="single" w:sz="4" w:space="0" w:color="auto"/>
              <w:bottom w:val="single" w:sz="4" w:space="0" w:color="auto"/>
              <w:right w:val="single" w:sz="4" w:space="0" w:color="auto"/>
            </w:tcBorders>
          </w:tcPr>
          <w:p w14:paraId="5437946A" w14:textId="77777777" w:rsidR="001E71E4" w:rsidRPr="001E71E4" w:rsidRDefault="001E71E4" w:rsidP="001E71E4">
            <w:pPr>
              <w:rPr>
                <w:bCs/>
                <w:color w:val="auto"/>
                <w:lang w:val="en-GB"/>
              </w:rPr>
            </w:pPr>
            <w:r w:rsidRPr="001E71E4">
              <w:rPr>
                <w:bCs/>
                <w:color w:val="auto"/>
                <w:lang w:val="en-GB"/>
              </w:rPr>
              <w:t xml:space="preserve">6.4 Complete data analysis </w:t>
            </w:r>
          </w:p>
        </w:tc>
        <w:tc>
          <w:tcPr>
            <w:tcW w:w="2340" w:type="dxa"/>
            <w:gridSpan w:val="2"/>
            <w:tcBorders>
              <w:top w:val="single" w:sz="4" w:space="0" w:color="auto"/>
              <w:left w:val="single" w:sz="4" w:space="0" w:color="auto"/>
              <w:bottom w:val="single" w:sz="4" w:space="0" w:color="auto"/>
              <w:right w:val="single" w:sz="4" w:space="0" w:color="auto"/>
            </w:tcBorders>
          </w:tcPr>
          <w:p w14:paraId="73459BEB" w14:textId="77777777" w:rsidR="001E71E4" w:rsidRPr="001E71E4" w:rsidRDefault="001E71E4" w:rsidP="001E71E4">
            <w:pPr>
              <w:rPr>
                <w:bCs/>
                <w:color w:val="auto"/>
                <w:lang w:val="en-GB"/>
              </w:rPr>
            </w:pPr>
            <w:r w:rsidRPr="001E71E4">
              <w:rPr>
                <w:bCs/>
                <w:color w:val="auto"/>
                <w:lang w:val="en-GB"/>
              </w:rPr>
              <w:t>Project report to IITA</w:t>
            </w:r>
          </w:p>
        </w:tc>
        <w:tc>
          <w:tcPr>
            <w:tcW w:w="2700" w:type="dxa"/>
            <w:tcBorders>
              <w:top w:val="single" w:sz="4" w:space="0" w:color="auto"/>
              <w:left w:val="single" w:sz="4" w:space="0" w:color="auto"/>
              <w:bottom w:val="single" w:sz="4" w:space="0" w:color="auto"/>
              <w:right w:val="single" w:sz="4" w:space="0" w:color="auto"/>
            </w:tcBorders>
          </w:tcPr>
          <w:p w14:paraId="507B7869" w14:textId="77777777" w:rsidR="001E71E4" w:rsidRPr="001E71E4" w:rsidRDefault="001E71E4" w:rsidP="001E71E4">
            <w:pPr>
              <w:rPr>
                <w:bCs/>
                <w:color w:val="auto"/>
              </w:rPr>
            </w:pPr>
            <w:r w:rsidRPr="001E71E4">
              <w:rPr>
                <w:bCs/>
                <w:color w:val="auto"/>
              </w:rPr>
              <w:t>Aug. 2020</w:t>
            </w:r>
          </w:p>
        </w:tc>
      </w:tr>
      <w:tr w:rsidR="001E71E4" w:rsidRPr="001E71E4" w14:paraId="7B37C883" w14:textId="77777777" w:rsidTr="001E71E4">
        <w:tc>
          <w:tcPr>
            <w:tcW w:w="4045" w:type="dxa"/>
            <w:gridSpan w:val="3"/>
            <w:tcBorders>
              <w:top w:val="single" w:sz="4" w:space="0" w:color="auto"/>
              <w:left w:val="single" w:sz="4" w:space="0" w:color="auto"/>
              <w:bottom w:val="single" w:sz="4" w:space="0" w:color="auto"/>
              <w:right w:val="single" w:sz="4" w:space="0" w:color="auto"/>
            </w:tcBorders>
          </w:tcPr>
          <w:p w14:paraId="15E24FB3" w14:textId="77777777" w:rsidR="001E71E4" w:rsidRPr="001E71E4" w:rsidRDefault="001E71E4" w:rsidP="001E71E4">
            <w:pPr>
              <w:rPr>
                <w:bCs/>
                <w:color w:val="auto"/>
              </w:rPr>
            </w:pPr>
            <w:r w:rsidRPr="001E71E4">
              <w:rPr>
                <w:bCs/>
                <w:color w:val="auto"/>
              </w:rPr>
              <w:t>6.5 Report to IITA about sub-activity completion</w:t>
            </w:r>
          </w:p>
        </w:tc>
        <w:tc>
          <w:tcPr>
            <w:tcW w:w="2340" w:type="dxa"/>
            <w:gridSpan w:val="2"/>
            <w:tcBorders>
              <w:top w:val="single" w:sz="4" w:space="0" w:color="auto"/>
              <w:left w:val="single" w:sz="4" w:space="0" w:color="auto"/>
              <w:bottom w:val="single" w:sz="4" w:space="0" w:color="auto"/>
              <w:right w:val="single" w:sz="4" w:space="0" w:color="auto"/>
            </w:tcBorders>
          </w:tcPr>
          <w:p w14:paraId="261851EE" w14:textId="77777777" w:rsidR="001E71E4" w:rsidRPr="001E71E4" w:rsidRDefault="001E71E4" w:rsidP="001E71E4">
            <w:pPr>
              <w:rPr>
                <w:bCs/>
                <w:color w:val="auto"/>
              </w:rPr>
            </w:pPr>
            <w:r w:rsidRPr="001E71E4">
              <w:rPr>
                <w:bCs/>
                <w:color w:val="auto"/>
                <w:lang w:val="en-GB"/>
              </w:rPr>
              <w:t>Report</w:t>
            </w:r>
          </w:p>
        </w:tc>
        <w:tc>
          <w:tcPr>
            <w:tcW w:w="2700" w:type="dxa"/>
            <w:tcBorders>
              <w:top w:val="single" w:sz="4" w:space="0" w:color="auto"/>
              <w:left w:val="single" w:sz="4" w:space="0" w:color="auto"/>
              <w:bottom w:val="single" w:sz="4" w:space="0" w:color="auto"/>
              <w:right w:val="single" w:sz="4" w:space="0" w:color="auto"/>
            </w:tcBorders>
          </w:tcPr>
          <w:p w14:paraId="0E0BF161" w14:textId="77777777" w:rsidR="001E71E4" w:rsidRPr="001E71E4" w:rsidRDefault="001E71E4" w:rsidP="001E71E4">
            <w:pPr>
              <w:rPr>
                <w:bCs/>
                <w:color w:val="auto"/>
              </w:rPr>
            </w:pPr>
            <w:r w:rsidRPr="001E71E4">
              <w:rPr>
                <w:bCs/>
                <w:color w:val="auto"/>
              </w:rPr>
              <w:t>Sep. 2020</w:t>
            </w:r>
          </w:p>
        </w:tc>
      </w:tr>
      <w:tr w:rsidR="008C7F33" w:rsidRPr="001E71E4" w14:paraId="57E7FC20" w14:textId="77777777" w:rsidTr="00E55FA2">
        <w:tc>
          <w:tcPr>
            <w:tcW w:w="9085" w:type="dxa"/>
            <w:gridSpan w:val="6"/>
            <w:tcBorders>
              <w:top w:val="single" w:sz="4" w:space="0" w:color="auto"/>
              <w:left w:val="single" w:sz="4" w:space="0" w:color="auto"/>
              <w:bottom w:val="single" w:sz="4" w:space="0" w:color="auto"/>
              <w:right w:val="single" w:sz="4" w:space="0" w:color="auto"/>
            </w:tcBorders>
          </w:tcPr>
          <w:p w14:paraId="74F0E0AB" w14:textId="77777777" w:rsidR="008C7F33" w:rsidRPr="001E71E4" w:rsidRDefault="008C7F33" w:rsidP="001E71E4">
            <w:pPr>
              <w:rPr>
                <w:bCs/>
                <w:color w:val="auto"/>
              </w:rPr>
            </w:pPr>
          </w:p>
        </w:tc>
      </w:tr>
      <w:tr w:rsidR="001E71E4" w:rsidRPr="001E71E4" w14:paraId="60C2CB09" w14:textId="77777777" w:rsidTr="001E71E4">
        <w:tc>
          <w:tcPr>
            <w:tcW w:w="9085" w:type="dxa"/>
            <w:gridSpan w:val="6"/>
            <w:tcBorders>
              <w:top w:val="single" w:sz="4" w:space="0" w:color="auto"/>
              <w:left w:val="single" w:sz="4" w:space="0" w:color="auto"/>
              <w:bottom w:val="single" w:sz="4" w:space="0" w:color="auto"/>
              <w:right w:val="single" w:sz="4" w:space="0" w:color="auto"/>
            </w:tcBorders>
          </w:tcPr>
          <w:p w14:paraId="79C04923" w14:textId="77777777" w:rsidR="001E71E4" w:rsidRPr="001E71E4" w:rsidRDefault="001E71E4" w:rsidP="001E71E4">
            <w:pPr>
              <w:rPr>
                <w:bCs/>
                <w:color w:val="auto"/>
              </w:rPr>
            </w:pPr>
            <w:r w:rsidRPr="001E71E4">
              <w:rPr>
                <w:bCs/>
                <w:color w:val="auto"/>
              </w:rPr>
              <w:t>7. How will scaling be achieved?</w:t>
            </w:r>
          </w:p>
        </w:tc>
      </w:tr>
      <w:tr w:rsidR="008C7F33" w:rsidRPr="001E71E4" w14:paraId="2AA500F3" w14:textId="77777777" w:rsidTr="001E71E4">
        <w:tc>
          <w:tcPr>
            <w:tcW w:w="9085" w:type="dxa"/>
            <w:gridSpan w:val="6"/>
            <w:tcBorders>
              <w:top w:val="single" w:sz="4" w:space="0" w:color="auto"/>
              <w:left w:val="single" w:sz="4" w:space="0" w:color="auto"/>
              <w:bottom w:val="single" w:sz="4" w:space="0" w:color="auto"/>
              <w:right w:val="single" w:sz="4" w:space="0" w:color="auto"/>
            </w:tcBorders>
          </w:tcPr>
          <w:p w14:paraId="54A720DF" w14:textId="6D1B5D71" w:rsidR="008C7F33" w:rsidRPr="001E71E4" w:rsidRDefault="008C7F33" w:rsidP="001E71E4">
            <w:pPr>
              <w:rPr>
                <w:bCs/>
                <w:color w:val="auto"/>
              </w:rPr>
            </w:pPr>
            <w:r w:rsidRPr="008C7F33">
              <w:rPr>
                <w:bCs/>
                <w:color w:val="auto"/>
              </w:rPr>
              <w:t>Partnership with COSITA and World Vision to deliver technology to about 200 farmers through the platform</w:t>
            </w:r>
            <w:r>
              <w:rPr>
                <w:bCs/>
                <w:color w:val="auto"/>
              </w:rPr>
              <w:t>.</w:t>
            </w:r>
          </w:p>
        </w:tc>
      </w:tr>
      <w:tr w:rsidR="008C7F33" w:rsidRPr="001E71E4" w14:paraId="72C1F2A5" w14:textId="77777777" w:rsidTr="001E71E4">
        <w:tc>
          <w:tcPr>
            <w:tcW w:w="9085" w:type="dxa"/>
            <w:gridSpan w:val="6"/>
            <w:tcBorders>
              <w:top w:val="single" w:sz="4" w:space="0" w:color="auto"/>
              <w:left w:val="single" w:sz="4" w:space="0" w:color="auto"/>
              <w:bottom w:val="single" w:sz="4" w:space="0" w:color="auto"/>
              <w:right w:val="single" w:sz="4" w:space="0" w:color="auto"/>
            </w:tcBorders>
          </w:tcPr>
          <w:p w14:paraId="46A2E898" w14:textId="77777777" w:rsidR="008C7F33" w:rsidRPr="008C7F33" w:rsidRDefault="008C7F33" w:rsidP="001E71E4">
            <w:pPr>
              <w:rPr>
                <w:bCs/>
                <w:color w:val="auto"/>
              </w:rPr>
            </w:pPr>
          </w:p>
        </w:tc>
      </w:tr>
      <w:tr w:rsidR="008C7F33" w:rsidRPr="001E71E4" w14:paraId="03955A98" w14:textId="77777777" w:rsidTr="001E71E4">
        <w:tc>
          <w:tcPr>
            <w:tcW w:w="9085" w:type="dxa"/>
            <w:gridSpan w:val="6"/>
            <w:tcBorders>
              <w:top w:val="single" w:sz="4" w:space="0" w:color="auto"/>
              <w:left w:val="single" w:sz="4" w:space="0" w:color="auto"/>
              <w:bottom w:val="single" w:sz="4" w:space="0" w:color="auto"/>
              <w:right w:val="single" w:sz="4" w:space="0" w:color="auto"/>
            </w:tcBorders>
          </w:tcPr>
          <w:p w14:paraId="698A8ECE" w14:textId="212A936F" w:rsidR="008C7F33" w:rsidRPr="008C7F33" w:rsidRDefault="008C7F33" w:rsidP="001E71E4">
            <w:pPr>
              <w:rPr>
                <w:bCs/>
                <w:color w:val="auto"/>
              </w:rPr>
            </w:pPr>
            <w:r w:rsidRPr="008C7F33">
              <w:rPr>
                <w:bCs/>
                <w:color w:val="auto"/>
              </w:rPr>
              <w:t>8. How are the activities in this protocol linked to those of others? N/A</w:t>
            </w:r>
          </w:p>
        </w:tc>
      </w:tr>
    </w:tbl>
    <w:p w14:paraId="3EDD775B" w14:textId="5138ABE9" w:rsidR="00793BB9" w:rsidRDefault="00793BB9" w:rsidP="007B127E">
      <w:pPr>
        <w:rPr>
          <w:color w:val="auto"/>
        </w:rPr>
      </w:pPr>
    </w:p>
    <w:p w14:paraId="0627D8EC" w14:textId="41B98FF4" w:rsidR="00793BB9" w:rsidRDefault="00793BB9" w:rsidP="007B127E">
      <w:pPr>
        <w:rPr>
          <w:color w:val="auto"/>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180"/>
        <w:gridCol w:w="900"/>
        <w:gridCol w:w="7"/>
        <w:gridCol w:w="1073"/>
        <w:gridCol w:w="180"/>
        <w:gridCol w:w="1170"/>
        <w:gridCol w:w="720"/>
        <w:gridCol w:w="900"/>
        <w:gridCol w:w="630"/>
        <w:gridCol w:w="1440"/>
      </w:tblGrid>
      <w:tr w:rsidR="008C7F33" w:rsidRPr="008C7F33" w14:paraId="5F57DE13" w14:textId="77777777" w:rsidTr="00E55FA2">
        <w:trPr>
          <w:trHeight w:val="142"/>
        </w:trPr>
        <w:tc>
          <w:tcPr>
            <w:tcW w:w="9090" w:type="dxa"/>
            <w:gridSpan w:val="11"/>
          </w:tcPr>
          <w:p w14:paraId="6420F4B0" w14:textId="5E4B9B06" w:rsidR="008C7F33" w:rsidRPr="008C7F33" w:rsidRDefault="008C7F33" w:rsidP="008C7F33">
            <w:pPr>
              <w:rPr>
                <w:color w:val="auto"/>
              </w:rPr>
            </w:pPr>
            <w:r w:rsidRPr="008C7F33">
              <w:rPr>
                <w:color w:val="auto"/>
              </w:rPr>
              <w:t>Outcome 1: Productivity, diversity, and income of crop-livestock systems in selected agro-ecologies enhanced under climate variability</w:t>
            </w:r>
            <w:r>
              <w:rPr>
                <w:color w:val="auto"/>
              </w:rPr>
              <w:t>.</w:t>
            </w:r>
          </w:p>
        </w:tc>
      </w:tr>
      <w:tr w:rsidR="008C7F33" w:rsidRPr="008C7F33" w14:paraId="44878BE5" w14:textId="77777777" w:rsidTr="008C7F33">
        <w:trPr>
          <w:trHeight w:val="142"/>
        </w:trPr>
        <w:tc>
          <w:tcPr>
            <w:tcW w:w="2977" w:type="dxa"/>
            <w:gridSpan w:val="4"/>
          </w:tcPr>
          <w:p w14:paraId="2E25E4A1" w14:textId="5B2F785D" w:rsidR="008C7F33" w:rsidRPr="008C7F33" w:rsidRDefault="008C7F33" w:rsidP="008C7F33">
            <w:pPr>
              <w:rPr>
                <w:color w:val="auto"/>
              </w:rPr>
            </w:pPr>
            <w:r w:rsidRPr="008C7F33">
              <w:rPr>
                <w:color w:val="auto"/>
              </w:rPr>
              <w:t>a. Output 1.3</w:t>
            </w:r>
          </w:p>
        </w:tc>
        <w:tc>
          <w:tcPr>
            <w:tcW w:w="6113" w:type="dxa"/>
            <w:gridSpan w:val="7"/>
          </w:tcPr>
          <w:p w14:paraId="7EC0C662" w14:textId="5DA6C552" w:rsidR="008C7F33" w:rsidRPr="008C7F33" w:rsidRDefault="008C7F33" w:rsidP="008C7F33">
            <w:pPr>
              <w:rPr>
                <w:color w:val="auto"/>
              </w:rPr>
            </w:pPr>
            <w:r w:rsidRPr="008C7F33">
              <w:rPr>
                <w:color w:val="auto"/>
              </w:rPr>
              <w:t>Tools (including ICT-based) and approaches for disseminating recommendations in relation to above research products, integrated into capacity development</w:t>
            </w:r>
            <w:r>
              <w:rPr>
                <w:color w:val="auto"/>
              </w:rPr>
              <w:t>.</w:t>
            </w:r>
          </w:p>
        </w:tc>
      </w:tr>
      <w:tr w:rsidR="008C7F33" w:rsidRPr="008C7F33" w14:paraId="756C4E30" w14:textId="77777777" w:rsidTr="008C7F33">
        <w:trPr>
          <w:trHeight w:val="142"/>
        </w:trPr>
        <w:tc>
          <w:tcPr>
            <w:tcW w:w="2977" w:type="dxa"/>
            <w:gridSpan w:val="4"/>
          </w:tcPr>
          <w:p w14:paraId="2AE404E4" w14:textId="616E01F1" w:rsidR="008C7F33" w:rsidRPr="008C7F33" w:rsidRDefault="008C7F33" w:rsidP="008C7F33">
            <w:pPr>
              <w:rPr>
                <w:color w:val="auto"/>
              </w:rPr>
            </w:pPr>
            <w:r w:rsidRPr="008C7F33">
              <w:rPr>
                <w:color w:val="auto"/>
              </w:rPr>
              <w:t>b. Activity 1.3.1</w:t>
            </w:r>
          </w:p>
        </w:tc>
        <w:tc>
          <w:tcPr>
            <w:tcW w:w="6113" w:type="dxa"/>
            <w:gridSpan w:val="7"/>
          </w:tcPr>
          <w:p w14:paraId="089C7620" w14:textId="15E945A5" w:rsidR="008C7F33" w:rsidRPr="008C7F33" w:rsidRDefault="008C7F33" w:rsidP="008C7F33">
            <w:pPr>
              <w:rPr>
                <w:color w:val="auto"/>
              </w:rPr>
            </w:pPr>
            <w:r w:rsidRPr="008C7F33">
              <w:rPr>
                <w:color w:val="auto"/>
              </w:rPr>
              <w:t>Conduct extrapolation domain analysis based on GIS, agro-ecology, and crop model-generated information to establish the potential of technologies for geographical reach</w:t>
            </w:r>
            <w:r>
              <w:rPr>
                <w:color w:val="auto"/>
              </w:rPr>
              <w:t>.</w:t>
            </w:r>
          </w:p>
        </w:tc>
      </w:tr>
      <w:tr w:rsidR="008C7F33" w:rsidRPr="008C7F33" w14:paraId="2E4C48C1" w14:textId="77777777" w:rsidTr="008C7F33">
        <w:trPr>
          <w:trHeight w:val="142"/>
        </w:trPr>
        <w:tc>
          <w:tcPr>
            <w:tcW w:w="2977" w:type="dxa"/>
            <w:gridSpan w:val="4"/>
          </w:tcPr>
          <w:p w14:paraId="094FCD35" w14:textId="77777777" w:rsidR="008C7F33" w:rsidRPr="008C7F33" w:rsidRDefault="008C7F33" w:rsidP="008C7F33">
            <w:pPr>
              <w:rPr>
                <w:color w:val="auto"/>
              </w:rPr>
            </w:pPr>
            <w:r w:rsidRPr="008C7F33">
              <w:rPr>
                <w:color w:val="auto"/>
              </w:rPr>
              <w:t xml:space="preserve">c. Sub-activity: 1.3.1.2. </w:t>
            </w:r>
          </w:p>
        </w:tc>
        <w:tc>
          <w:tcPr>
            <w:tcW w:w="6113" w:type="dxa"/>
            <w:gridSpan w:val="7"/>
          </w:tcPr>
          <w:p w14:paraId="55801902" w14:textId="3121805E" w:rsidR="008C7F33" w:rsidRPr="008C7F33" w:rsidRDefault="008C7F33" w:rsidP="008C7F33">
            <w:pPr>
              <w:rPr>
                <w:color w:val="auto"/>
              </w:rPr>
            </w:pPr>
            <w:r w:rsidRPr="008C7F33">
              <w:rPr>
                <w:color w:val="auto"/>
              </w:rPr>
              <w:t>Produce regionally relevant extrapolation domain maps for validated conservation agriculture (CA) practices</w:t>
            </w:r>
            <w:r>
              <w:rPr>
                <w:color w:val="auto"/>
              </w:rPr>
              <w:t>.</w:t>
            </w:r>
          </w:p>
        </w:tc>
      </w:tr>
      <w:tr w:rsidR="008C7F33" w:rsidRPr="008C7F33" w14:paraId="0E412B7B" w14:textId="77777777" w:rsidTr="008C7F33">
        <w:trPr>
          <w:trHeight w:val="142"/>
        </w:trPr>
        <w:tc>
          <w:tcPr>
            <w:tcW w:w="9090" w:type="dxa"/>
            <w:gridSpan w:val="11"/>
          </w:tcPr>
          <w:p w14:paraId="3F8FE496" w14:textId="77777777" w:rsidR="008C7F33" w:rsidRPr="008C7F33" w:rsidRDefault="008C7F33" w:rsidP="008C7F33">
            <w:pPr>
              <w:rPr>
                <w:color w:val="auto"/>
              </w:rPr>
            </w:pPr>
          </w:p>
        </w:tc>
      </w:tr>
      <w:tr w:rsidR="008C7F33" w:rsidRPr="008C7F33" w14:paraId="79BC5804" w14:textId="77777777" w:rsidTr="008C7F33">
        <w:trPr>
          <w:trHeight w:val="142"/>
        </w:trPr>
        <w:tc>
          <w:tcPr>
            <w:tcW w:w="9090" w:type="dxa"/>
            <w:gridSpan w:val="11"/>
          </w:tcPr>
          <w:p w14:paraId="752DD11E" w14:textId="77777777" w:rsidR="008C7F33" w:rsidRPr="008C7F33" w:rsidRDefault="008C7F33" w:rsidP="008C7F33">
            <w:pPr>
              <w:rPr>
                <w:bCs/>
                <w:color w:val="auto"/>
              </w:rPr>
            </w:pPr>
            <w:r w:rsidRPr="008C7F33">
              <w:rPr>
                <w:bCs/>
                <w:color w:val="auto"/>
              </w:rPr>
              <w:t>d. Research team</w:t>
            </w:r>
          </w:p>
        </w:tc>
      </w:tr>
      <w:tr w:rsidR="008C7F33" w:rsidRPr="008C7F33" w14:paraId="54184920" w14:textId="77777777" w:rsidTr="008C7F33">
        <w:trPr>
          <w:trHeight w:val="142"/>
        </w:trPr>
        <w:tc>
          <w:tcPr>
            <w:tcW w:w="2970" w:type="dxa"/>
            <w:gridSpan w:val="3"/>
          </w:tcPr>
          <w:p w14:paraId="498995DA" w14:textId="77777777" w:rsidR="008C7F33" w:rsidRPr="008C7F33" w:rsidRDefault="008C7F33" w:rsidP="008C7F33">
            <w:pPr>
              <w:rPr>
                <w:bCs/>
                <w:color w:val="auto"/>
              </w:rPr>
            </w:pPr>
            <w:r w:rsidRPr="008C7F33">
              <w:rPr>
                <w:bCs/>
                <w:color w:val="auto"/>
              </w:rPr>
              <w:t>Name</w:t>
            </w:r>
          </w:p>
        </w:tc>
        <w:tc>
          <w:tcPr>
            <w:tcW w:w="2430" w:type="dxa"/>
            <w:gridSpan w:val="4"/>
          </w:tcPr>
          <w:p w14:paraId="3E46A489" w14:textId="77777777" w:rsidR="008C7F33" w:rsidRPr="008C7F33" w:rsidRDefault="008C7F33" w:rsidP="008C7F33">
            <w:pPr>
              <w:rPr>
                <w:bCs/>
                <w:color w:val="auto"/>
              </w:rPr>
            </w:pPr>
            <w:r w:rsidRPr="008C7F33">
              <w:rPr>
                <w:bCs/>
                <w:color w:val="auto"/>
              </w:rPr>
              <w:t>Institution</w:t>
            </w:r>
          </w:p>
        </w:tc>
        <w:tc>
          <w:tcPr>
            <w:tcW w:w="3690" w:type="dxa"/>
            <w:gridSpan w:val="4"/>
          </w:tcPr>
          <w:p w14:paraId="3722FB87" w14:textId="77777777" w:rsidR="008C7F33" w:rsidRPr="008C7F33" w:rsidRDefault="008C7F33" w:rsidP="008C7F33">
            <w:pPr>
              <w:rPr>
                <w:bCs/>
                <w:color w:val="auto"/>
              </w:rPr>
            </w:pPr>
            <w:r w:rsidRPr="008C7F33">
              <w:rPr>
                <w:bCs/>
                <w:color w:val="auto"/>
              </w:rPr>
              <w:t>Role</w:t>
            </w:r>
          </w:p>
        </w:tc>
      </w:tr>
      <w:tr w:rsidR="008C7F33" w:rsidRPr="008C7F33" w14:paraId="78AE8C2F" w14:textId="77777777" w:rsidTr="008C7F33">
        <w:trPr>
          <w:trHeight w:val="142"/>
        </w:trPr>
        <w:tc>
          <w:tcPr>
            <w:tcW w:w="2970" w:type="dxa"/>
            <w:gridSpan w:val="3"/>
          </w:tcPr>
          <w:p w14:paraId="42BA3DB9" w14:textId="77777777" w:rsidR="008C7F33" w:rsidRPr="008C7F33" w:rsidRDefault="008C7F33" w:rsidP="008C7F33">
            <w:pPr>
              <w:rPr>
                <w:bCs/>
                <w:color w:val="auto"/>
              </w:rPr>
            </w:pPr>
            <w:r w:rsidRPr="008C7F33">
              <w:rPr>
                <w:bCs/>
                <w:color w:val="auto"/>
              </w:rPr>
              <w:t>Francis Muthoni</w:t>
            </w:r>
          </w:p>
        </w:tc>
        <w:tc>
          <w:tcPr>
            <w:tcW w:w="2430" w:type="dxa"/>
            <w:gridSpan w:val="4"/>
          </w:tcPr>
          <w:p w14:paraId="7DDEA7AA" w14:textId="77777777" w:rsidR="008C7F33" w:rsidRPr="008C7F33" w:rsidRDefault="008C7F33" w:rsidP="008C7F33">
            <w:pPr>
              <w:rPr>
                <w:bCs/>
                <w:color w:val="auto"/>
              </w:rPr>
            </w:pPr>
            <w:r w:rsidRPr="008C7F33">
              <w:rPr>
                <w:bCs/>
                <w:color w:val="auto"/>
              </w:rPr>
              <w:t>IITA</w:t>
            </w:r>
          </w:p>
        </w:tc>
        <w:tc>
          <w:tcPr>
            <w:tcW w:w="3690" w:type="dxa"/>
            <w:gridSpan w:val="4"/>
          </w:tcPr>
          <w:p w14:paraId="61D30D35" w14:textId="77777777" w:rsidR="008C7F33" w:rsidRPr="008C7F33" w:rsidRDefault="008C7F33" w:rsidP="008C7F33">
            <w:pPr>
              <w:rPr>
                <w:bCs/>
                <w:color w:val="auto"/>
              </w:rPr>
            </w:pPr>
            <w:r w:rsidRPr="008C7F33">
              <w:rPr>
                <w:bCs/>
                <w:color w:val="auto"/>
              </w:rPr>
              <w:t>PI</w:t>
            </w:r>
          </w:p>
        </w:tc>
      </w:tr>
      <w:tr w:rsidR="008C7F33" w:rsidRPr="008C7F33" w14:paraId="555B7E13" w14:textId="77777777" w:rsidTr="008C7F33">
        <w:trPr>
          <w:trHeight w:val="142"/>
        </w:trPr>
        <w:tc>
          <w:tcPr>
            <w:tcW w:w="2970" w:type="dxa"/>
            <w:gridSpan w:val="3"/>
          </w:tcPr>
          <w:p w14:paraId="5B44D06C" w14:textId="77777777" w:rsidR="008C7F33" w:rsidRPr="008C7F33" w:rsidRDefault="008C7F33" w:rsidP="008C7F33">
            <w:pPr>
              <w:rPr>
                <w:bCs/>
                <w:color w:val="auto"/>
              </w:rPr>
            </w:pPr>
            <w:r w:rsidRPr="008C7F33">
              <w:rPr>
                <w:bCs/>
                <w:color w:val="auto"/>
              </w:rPr>
              <w:t>Christian Thierfelder</w:t>
            </w:r>
          </w:p>
        </w:tc>
        <w:tc>
          <w:tcPr>
            <w:tcW w:w="2430" w:type="dxa"/>
            <w:gridSpan w:val="4"/>
          </w:tcPr>
          <w:p w14:paraId="79FCA80E" w14:textId="77777777" w:rsidR="008C7F33" w:rsidRPr="008C7F33" w:rsidRDefault="008C7F33" w:rsidP="008C7F33">
            <w:pPr>
              <w:rPr>
                <w:bCs/>
                <w:color w:val="auto"/>
              </w:rPr>
            </w:pPr>
            <w:r w:rsidRPr="008C7F33">
              <w:rPr>
                <w:bCs/>
                <w:color w:val="auto"/>
              </w:rPr>
              <w:t>CIMMYT</w:t>
            </w:r>
          </w:p>
        </w:tc>
        <w:tc>
          <w:tcPr>
            <w:tcW w:w="3690" w:type="dxa"/>
            <w:gridSpan w:val="4"/>
          </w:tcPr>
          <w:p w14:paraId="6CC825B5" w14:textId="77777777" w:rsidR="008C7F33" w:rsidRPr="008C7F33" w:rsidRDefault="008C7F33" w:rsidP="008C7F33">
            <w:pPr>
              <w:rPr>
                <w:bCs/>
                <w:color w:val="auto"/>
              </w:rPr>
            </w:pPr>
            <w:r w:rsidRPr="008C7F33">
              <w:rPr>
                <w:bCs/>
                <w:color w:val="auto"/>
              </w:rPr>
              <w:t>Provide technologies and their validation data</w:t>
            </w:r>
          </w:p>
        </w:tc>
      </w:tr>
      <w:tr w:rsidR="008C7F33" w:rsidRPr="008C7F33" w14:paraId="358088EF" w14:textId="77777777" w:rsidTr="008C7F33">
        <w:trPr>
          <w:trHeight w:val="142"/>
        </w:trPr>
        <w:tc>
          <w:tcPr>
            <w:tcW w:w="2970" w:type="dxa"/>
            <w:gridSpan w:val="3"/>
          </w:tcPr>
          <w:p w14:paraId="32007958" w14:textId="77777777" w:rsidR="008C7F33" w:rsidRPr="008C7F33" w:rsidRDefault="008C7F33" w:rsidP="008C7F33">
            <w:pPr>
              <w:rPr>
                <w:bCs/>
                <w:color w:val="auto"/>
              </w:rPr>
            </w:pPr>
            <w:r w:rsidRPr="008C7F33">
              <w:rPr>
                <w:bCs/>
                <w:color w:val="auto"/>
              </w:rPr>
              <w:t>Lieven Claessens</w:t>
            </w:r>
          </w:p>
        </w:tc>
        <w:tc>
          <w:tcPr>
            <w:tcW w:w="2430" w:type="dxa"/>
            <w:gridSpan w:val="4"/>
          </w:tcPr>
          <w:p w14:paraId="573BE1A9" w14:textId="77777777" w:rsidR="008C7F33" w:rsidRPr="008C7F33" w:rsidRDefault="008C7F33" w:rsidP="008C7F33">
            <w:pPr>
              <w:rPr>
                <w:bCs/>
                <w:color w:val="auto"/>
              </w:rPr>
            </w:pPr>
            <w:r w:rsidRPr="008C7F33">
              <w:rPr>
                <w:bCs/>
                <w:color w:val="auto"/>
              </w:rPr>
              <w:t>IITA</w:t>
            </w:r>
          </w:p>
        </w:tc>
        <w:tc>
          <w:tcPr>
            <w:tcW w:w="3690" w:type="dxa"/>
            <w:gridSpan w:val="4"/>
          </w:tcPr>
          <w:p w14:paraId="2F4CEF2E" w14:textId="77777777" w:rsidR="008C7F33" w:rsidRPr="008C7F33" w:rsidRDefault="008C7F33" w:rsidP="008C7F33">
            <w:pPr>
              <w:rPr>
                <w:bCs/>
                <w:color w:val="auto"/>
              </w:rPr>
            </w:pPr>
            <w:r w:rsidRPr="008C7F33">
              <w:rPr>
                <w:bCs/>
                <w:color w:val="auto"/>
              </w:rPr>
              <w:t xml:space="preserve">Systems analysis </w:t>
            </w:r>
          </w:p>
        </w:tc>
      </w:tr>
      <w:tr w:rsidR="008C7F33" w:rsidRPr="008C7F33" w14:paraId="12CD5C28" w14:textId="77777777" w:rsidTr="008C7F33">
        <w:trPr>
          <w:trHeight w:val="142"/>
        </w:trPr>
        <w:tc>
          <w:tcPr>
            <w:tcW w:w="9090" w:type="dxa"/>
            <w:gridSpan w:val="11"/>
          </w:tcPr>
          <w:p w14:paraId="1F120EC5" w14:textId="77777777" w:rsidR="008C7F33" w:rsidRPr="008C7F33" w:rsidRDefault="008C7F33" w:rsidP="008C7F33">
            <w:pPr>
              <w:rPr>
                <w:bCs/>
                <w:color w:val="auto"/>
              </w:rPr>
            </w:pPr>
          </w:p>
        </w:tc>
      </w:tr>
      <w:tr w:rsidR="008C7F33" w:rsidRPr="008C7F33" w14:paraId="3EBA1E61" w14:textId="77777777" w:rsidTr="008C7F33">
        <w:trPr>
          <w:trHeight w:val="142"/>
        </w:trPr>
        <w:tc>
          <w:tcPr>
            <w:tcW w:w="9090" w:type="dxa"/>
            <w:gridSpan w:val="11"/>
          </w:tcPr>
          <w:p w14:paraId="6B553409" w14:textId="77777777" w:rsidR="008C7F33" w:rsidRPr="008C7F33" w:rsidRDefault="008C7F33" w:rsidP="008C7F33">
            <w:pPr>
              <w:rPr>
                <w:bCs/>
                <w:color w:val="auto"/>
              </w:rPr>
            </w:pPr>
            <w:r w:rsidRPr="008C7F33">
              <w:rPr>
                <w:bCs/>
                <w:color w:val="auto"/>
              </w:rPr>
              <w:t>e. Student</w:t>
            </w:r>
          </w:p>
        </w:tc>
      </w:tr>
      <w:tr w:rsidR="008C7F33" w:rsidRPr="008C7F33" w14:paraId="732ED8F6" w14:textId="77777777" w:rsidTr="008C7F33">
        <w:trPr>
          <w:trHeight w:val="142"/>
        </w:trPr>
        <w:tc>
          <w:tcPr>
            <w:tcW w:w="2070" w:type="dxa"/>
            <w:gridSpan w:val="2"/>
          </w:tcPr>
          <w:p w14:paraId="052C324E" w14:textId="77777777" w:rsidR="008C7F33" w:rsidRPr="008C7F33" w:rsidRDefault="008C7F33" w:rsidP="008C7F33">
            <w:pPr>
              <w:rPr>
                <w:bCs/>
                <w:color w:val="auto"/>
              </w:rPr>
            </w:pPr>
            <w:r w:rsidRPr="008C7F33">
              <w:rPr>
                <w:bCs/>
                <w:color w:val="auto"/>
              </w:rPr>
              <w:t>Name</w:t>
            </w:r>
          </w:p>
        </w:tc>
        <w:tc>
          <w:tcPr>
            <w:tcW w:w="2160" w:type="dxa"/>
            <w:gridSpan w:val="4"/>
          </w:tcPr>
          <w:p w14:paraId="0B927D42" w14:textId="77777777" w:rsidR="008C7F33" w:rsidRPr="008C7F33" w:rsidRDefault="008C7F33" w:rsidP="008C7F33">
            <w:pPr>
              <w:rPr>
                <w:bCs/>
                <w:color w:val="auto"/>
              </w:rPr>
            </w:pPr>
            <w:r w:rsidRPr="008C7F33">
              <w:rPr>
                <w:bCs/>
                <w:color w:val="auto"/>
              </w:rPr>
              <w:t>Institute</w:t>
            </w:r>
          </w:p>
        </w:tc>
        <w:tc>
          <w:tcPr>
            <w:tcW w:w="1890" w:type="dxa"/>
            <w:gridSpan w:val="2"/>
          </w:tcPr>
          <w:p w14:paraId="0DDBF2D2" w14:textId="77777777" w:rsidR="008C7F33" w:rsidRPr="008C7F33" w:rsidRDefault="008C7F33" w:rsidP="008C7F33">
            <w:pPr>
              <w:rPr>
                <w:bCs/>
                <w:color w:val="auto"/>
              </w:rPr>
            </w:pPr>
            <w:r w:rsidRPr="008C7F33">
              <w:rPr>
                <w:bCs/>
                <w:color w:val="auto"/>
              </w:rPr>
              <w:t>Degree</w:t>
            </w:r>
          </w:p>
        </w:tc>
        <w:tc>
          <w:tcPr>
            <w:tcW w:w="1530" w:type="dxa"/>
            <w:gridSpan w:val="2"/>
          </w:tcPr>
          <w:p w14:paraId="49FF0B59" w14:textId="77777777" w:rsidR="008C7F33" w:rsidRPr="008C7F33" w:rsidRDefault="008C7F33" w:rsidP="008C7F33">
            <w:pPr>
              <w:rPr>
                <w:bCs/>
                <w:color w:val="auto"/>
              </w:rPr>
            </w:pPr>
            <w:r w:rsidRPr="008C7F33">
              <w:rPr>
                <w:bCs/>
                <w:color w:val="auto"/>
              </w:rPr>
              <w:t>Start</w:t>
            </w:r>
          </w:p>
        </w:tc>
        <w:tc>
          <w:tcPr>
            <w:tcW w:w="1440" w:type="dxa"/>
          </w:tcPr>
          <w:p w14:paraId="586343DA" w14:textId="77777777" w:rsidR="008C7F33" w:rsidRPr="008C7F33" w:rsidRDefault="008C7F33" w:rsidP="008C7F33">
            <w:pPr>
              <w:rPr>
                <w:bCs/>
                <w:color w:val="auto"/>
              </w:rPr>
            </w:pPr>
            <w:r w:rsidRPr="008C7F33">
              <w:rPr>
                <w:bCs/>
                <w:color w:val="auto"/>
              </w:rPr>
              <w:t>End</w:t>
            </w:r>
          </w:p>
        </w:tc>
      </w:tr>
      <w:tr w:rsidR="008C7F33" w:rsidRPr="008C7F33" w14:paraId="4B2BC608" w14:textId="77777777" w:rsidTr="008C7F33">
        <w:trPr>
          <w:trHeight w:val="142"/>
        </w:trPr>
        <w:tc>
          <w:tcPr>
            <w:tcW w:w="2070" w:type="dxa"/>
            <w:gridSpan w:val="2"/>
          </w:tcPr>
          <w:p w14:paraId="67463C3E" w14:textId="77777777" w:rsidR="008C7F33" w:rsidRPr="008C7F33" w:rsidRDefault="008C7F33" w:rsidP="008C7F33">
            <w:pPr>
              <w:rPr>
                <w:bCs/>
                <w:color w:val="auto"/>
              </w:rPr>
            </w:pPr>
            <w:r w:rsidRPr="008C7F33">
              <w:rPr>
                <w:bCs/>
                <w:color w:val="auto"/>
              </w:rPr>
              <w:t>Vacancy available</w:t>
            </w:r>
          </w:p>
        </w:tc>
        <w:tc>
          <w:tcPr>
            <w:tcW w:w="2160" w:type="dxa"/>
            <w:gridSpan w:val="4"/>
          </w:tcPr>
          <w:p w14:paraId="0C81FF80" w14:textId="77777777" w:rsidR="008C7F33" w:rsidRPr="008C7F33" w:rsidRDefault="008C7F33" w:rsidP="008C7F33">
            <w:pPr>
              <w:rPr>
                <w:bCs/>
                <w:color w:val="auto"/>
              </w:rPr>
            </w:pPr>
            <w:r w:rsidRPr="008C7F33">
              <w:rPr>
                <w:bCs/>
                <w:color w:val="auto"/>
              </w:rPr>
              <w:t>TBD</w:t>
            </w:r>
          </w:p>
        </w:tc>
        <w:tc>
          <w:tcPr>
            <w:tcW w:w="1890" w:type="dxa"/>
            <w:gridSpan w:val="2"/>
          </w:tcPr>
          <w:p w14:paraId="72339755" w14:textId="77777777" w:rsidR="008C7F33" w:rsidRPr="008C7F33" w:rsidRDefault="008C7F33" w:rsidP="008C7F33">
            <w:pPr>
              <w:rPr>
                <w:bCs/>
                <w:color w:val="auto"/>
              </w:rPr>
            </w:pPr>
            <w:r w:rsidRPr="008C7F33">
              <w:rPr>
                <w:bCs/>
                <w:color w:val="auto"/>
              </w:rPr>
              <w:t>MSc</w:t>
            </w:r>
          </w:p>
        </w:tc>
        <w:tc>
          <w:tcPr>
            <w:tcW w:w="1530" w:type="dxa"/>
            <w:gridSpan w:val="2"/>
          </w:tcPr>
          <w:p w14:paraId="40417CCF" w14:textId="77777777" w:rsidR="008C7F33" w:rsidRPr="008C7F33" w:rsidRDefault="008C7F33" w:rsidP="008C7F33">
            <w:pPr>
              <w:rPr>
                <w:bCs/>
                <w:color w:val="auto"/>
              </w:rPr>
            </w:pPr>
            <w:r w:rsidRPr="008C7F33">
              <w:rPr>
                <w:bCs/>
                <w:color w:val="auto"/>
              </w:rPr>
              <w:t>01/10/2019</w:t>
            </w:r>
          </w:p>
        </w:tc>
        <w:tc>
          <w:tcPr>
            <w:tcW w:w="1440" w:type="dxa"/>
          </w:tcPr>
          <w:p w14:paraId="2B5DDE74" w14:textId="77777777" w:rsidR="008C7F33" w:rsidRPr="008C7F33" w:rsidRDefault="008C7F33" w:rsidP="008C7F33">
            <w:pPr>
              <w:rPr>
                <w:bCs/>
                <w:color w:val="auto"/>
              </w:rPr>
            </w:pPr>
            <w:r w:rsidRPr="008C7F33">
              <w:rPr>
                <w:bCs/>
                <w:color w:val="auto"/>
              </w:rPr>
              <w:t>30/09/2020</w:t>
            </w:r>
          </w:p>
        </w:tc>
      </w:tr>
      <w:tr w:rsidR="008C7F33" w:rsidRPr="008C7F33" w14:paraId="15CC00BC" w14:textId="77777777" w:rsidTr="008C7F33">
        <w:trPr>
          <w:trHeight w:val="142"/>
        </w:trPr>
        <w:tc>
          <w:tcPr>
            <w:tcW w:w="9090" w:type="dxa"/>
            <w:gridSpan w:val="11"/>
          </w:tcPr>
          <w:p w14:paraId="6958FC17" w14:textId="77777777" w:rsidR="008C7F33" w:rsidRPr="008C7F33" w:rsidRDefault="008C7F33" w:rsidP="008C7F33">
            <w:pPr>
              <w:rPr>
                <w:bCs/>
                <w:color w:val="auto"/>
              </w:rPr>
            </w:pPr>
          </w:p>
        </w:tc>
      </w:tr>
      <w:tr w:rsidR="008C7F33" w:rsidRPr="008C7F33" w14:paraId="058B0247" w14:textId="77777777" w:rsidTr="008C7F33">
        <w:trPr>
          <w:trHeight w:val="142"/>
        </w:trPr>
        <w:tc>
          <w:tcPr>
            <w:tcW w:w="1890" w:type="dxa"/>
          </w:tcPr>
          <w:p w14:paraId="4E44E1DF" w14:textId="77777777" w:rsidR="008C7F33" w:rsidRPr="008C7F33" w:rsidRDefault="008C7F33" w:rsidP="008C7F33">
            <w:pPr>
              <w:rPr>
                <w:bCs/>
                <w:color w:val="auto"/>
              </w:rPr>
            </w:pPr>
            <w:r w:rsidRPr="008C7F33">
              <w:rPr>
                <w:bCs/>
                <w:color w:val="auto"/>
              </w:rPr>
              <w:lastRenderedPageBreak/>
              <w:t>f. Location</w:t>
            </w:r>
          </w:p>
        </w:tc>
        <w:tc>
          <w:tcPr>
            <w:tcW w:w="7200" w:type="dxa"/>
            <w:gridSpan w:val="10"/>
          </w:tcPr>
          <w:p w14:paraId="4399FCFB" w14:textId="77777777" w:rsidR="008C7F33" w:rsidRPr="008C7F33" w:rsidRDefault="008C7F33" w:rsidP="008C7F33">
            <w:pPr>
              <w:rPr>
                <w:bCs/>
                <w:color w:val="auto"/>
              </w:rPr>
            </w:pPr>
            <w:r w:rsidRPr="008C7F33">
              <w:rPr>
                <w:bCs/>
                <w:color w:val="auto"/>
              </w:rPr>
              <w:t>ESA Region</w:t>
            </w:r>
          </w:p>
        </w:tc>
      </w:tr>
      <w:tr w:rsidR="008C7F33" w:rsidRPr="008C7F33" w14:paraId="3137D8B1" w14:textId="77777777" w:rsidTr="00E55FA2">
        <w:trPr>
          <w:trHeight w:val="142"/>
        </w:trPr>
        <w:tc>
          <w:tcPr>
            <w:tcW w:w="9090" w:type="dxa"/>
            <w:gridSpan w:val="11"/>
          </w:tcPr>
          <w:p w14:paraId="61EF37AD" w14:textId="77777777" w:rsidR="008C7F33" w:rsidRPr="008C7F33" w:rsidRDefault="008C7F33" w:rsidP="008C7F33">
            <w:pPr>
              <w:rPr>
                <w:bCs/>
                <w:color w:val="auto"/>
              </w:rPr>
            </w:pPr>
          </w:p>
        </w:tc>
      </w:tr>
      <w:tr w:rsidR="008C7F33" w:rsidRPr="008C7F33" w14:paraId="3429B24A" w14:textId="77777777" w:rsidTr="008C7F33">
        <w:trPr>
          <w:trHeight w:val="142"/>
        </w:trPr>
        <w:tc>
          <w:tcPr>
            <w:tcW w:w="1890" w:type="dxa"/>
          </w:tcPr>
          <w:p w14:paraId="4680C6E8" w14:textId="77777777" w:rsidR="008C7F33" w:rsidRPr="008C7F33" w:rsidRDefault="008C7F33" w:rsidP="008C7F33">
            <w:pPr>
              <w:rPr>
                <w:bCs/>
                <w:color w:val="auto"/>
              </w:rPr>
            </w:pPr>
            <w:r w:rsidRPr="008C7F33">
              <w:rPr>
                <w:bCs/>
                <w:color w:val="auto"/>
              </w:rPr>
              <w:t>g. Start</w:t>
            </w:r>
          </w:p>
        </w:tc>
        <w:tc>
          <w:tcPr>
            <w:tcW w:w="7200" w:type="dxa"/>
            <w:gridSpan w:val="10"/>
          </w:tcPr>
          <w:p w14:paraId="555B8C7E" w14:textId="77777777" w:rsidR="008C7F33" w:rsidRPr="008C7F33" w:rsidRDefault="008C7F33" w:rsidP="008C7F33">
            <w:pPr>
              <w:rPr>
                <w:bCs/>
                <w:color w:val="auto"/>
              </w:rPr>
            </w:pPr>
            <w:r w:rsidRPr="008C7F33">
              <w:rPr>
                <w:bCs/>
                <w:color w:val="auto"/>
              </w:rPr>
              <w:t>Sep. 2018</w:t>
            </w:r>
          </w:p>
        </w:tc>
      </w:tr>
      <w:tr w:rsidR="008C7F33" w:rsidRPr="008C7F33" w14:paraId="21B761A1" w14:textId="77777777" w:rsidTr="00E55FA2">
        <w:trPr>
          <w:trHeight w:val="142"/>
        </w:trPr>
        <w:tc>
          <w:tcPr>
            <w:tcW w:w="9090" w:type="dxa"/>
            <w:gridSpan w:val="11"/>
          </w:tcPr>
          <w:p w14:paraId="635A7E97" w14:textId="77777777" w:rsidR="008C7F33" w:rsidRPr="008C7F33" w:rsidRDefault="008C7F33" w:rsidP="008C7F33">
            <w:pPr>
              <w:rPr>
                <w:bCs/>
                <w:color w:val="auto"/>
              </w:rPr>
            </w:pPr>
          </w:p>
        </w:tc>
      </w:tr>
      <w:tr w:rsidR="008C7F33" w:rsidRPr="008C7F33" w14:paraId="41F661DA" w14:textId="77777777" w:rsidTr="008C7F33">
        <w:trPr>
          <w:trHeight w:val="142"/>
        </w:trPr>
        <w:tc>
          <w:tcPr>
            <w:tcW w:w="1890" w:type="dxa"/>
          </w:tcPr>
          <w:p w14:paraId="3EA985AB" w14:textId="77777777" w:rsidR="008C7F33" w:rsidRPr="008C7F33" w:rsidRDefault="008C7F33" w:rsidP="008C7F33">
            <w:pPr>
              <w:rPr>
                <w:bCs/>
                <w:color w:val="auto"/>
              </w:rPr>
            </w:pPr>
            <w:r w:rsidRPr="008C7F33">
              <w:rPr>
                <w:bCs/>
                <w:color w:val="auto"/>
              </w:rPr>
              <w:t>h. End</w:t>
            </w:r>
          </w:p>
        </w:tc>
        <w:tc>
          <w:tcPr>
            <w:tcW w:w="7200" w:type="dxa"/>
            <w:gridSpan w:val="10"/>
          </w:tcPr>
          <w:p w14:paraId="0879C139" w14:textId="77777777" w:rsidR="008C7F33" w:rsidRPr="008C7F33" w:rsidRDefault="008C7F33" w:rsidP="008C7F33">
            <w:pPr>
              <w:rPr>
                <w:bCs/>
                <w:color w:val="auto"/>
              </w:rPr>
            </w:pPr>
            <w:r w:rsidRPr="008C7F33">
              <w:rPr>
                <w:bCs/>
                <w:color w:val="auto"/>
              </w:rPr>
              <w:t>Sep. 2021</w:t>
            </w:r>
          </w:p>
        </w:tc>
      </w:tr>
      <w:tr w:rsidR="008C7F33" w:rsidRPr="008C7F33" w14:paraId="4B1FA80B" w14:textId="77777777" w:rsidTr="008C7F33">
        <w:trPr>
          <w:trHeight w:val="142"/>
        </w:trPr>
        <w:tc>
          <w:tcPr>
            <w:tcW w:w="9090" w:type="dxa"/>
            <w:gridSpan w:val="11"/>
          </w:tcPr>
          <w:p w14:paraId="2414C03D" w14:textId="77777777" w:rsidR="008C7F33" w:rsidRPr="008C7F33" w:rsidRDefault="008C7F33" w:rsidP="008C7F33">
            <w:pPr>
              <w:rPr>
                <w:bCs/>
                <w:color w:val="auto"/>
              </w:rPr>
            </w:pPr>
          </w:p>
        </w:tc>
      </w:tr>
      <w:tr w:rsidR="008C7F33" w:rsidRPr="008C7F33" w14:paraId="4C6F88E9" w14:textId="77777777" w:rsidTr="008C7F33">
        <w:trPr>
          <w:trHeight w:val="142"/>
        </w:trPr>
        <w:tc>
          <w:tcPr>
            <w:tcW w:w="9090" w:type="dxa"/>
            <w:gridSpan w:val="11"/>
          </w:tcPr>
          <w:p w14:paraId="187E9D91" w14:textId="77777777" w:rsidR="008C7F33" w:rsidRPr="008C7F33" w:rsidRDefault="008C7F33" w:rsidP="008C7F33">
            <w:pPr>
              <w:rPr>
                <w:bCs/>
                <w:color w:val="auto"/>
              </w:rPr>
            </w:pPr>
            <w:r w:rsidRPr="008C7F33">
              <w:rPr>
                <w:bCs/>
                <w:color w:val="auto"/>
              </w:rPr>
              <w:t>1. Justification</w:t>
            </w:r>
          </w:p>
        </w:tc>
      </w:tr>
      <w:tr w:rsidR="008C7F33" w:rsidRPr="008C7F33" w14:paraId="6499ED95" w14:textId="77777777" w:rsidTr="008C7F33">
        <w:trPr>
          <w:trHeight w:val="142"/>
        </w:trPr>
        <w:tc>
          <w:tcPr>
            <w:tcW w:w="9090" w:type="dxa"/>
            <w:gridSpan w:val="11"/>
          </w:tcPr>
          <w:p w14:paraId="6DE42630" w14:textId="77777777" w:rsidR="008C7F33" w:rsidRPr="008C7F33" w:rsidRDefault="008C7F33" w:rsidP="008C7F33">
            <w:pPr>
              <w:rPr>
                <w:color w:val="auto"/>
              </w:rPr>
            </w:pPr>
            <w:r w:rsidRPr="008C7F33">
              <w:rPr>
                <w:color w:val="auto"/>
              </w:rPr>
              <w:t xml:space="preserve">Sustainable intensification technologies are suited to specific biophysical and socio-economic context. Technologies validated at a particular location should be suitable for scaling to other locations with relatively similar biophysical and socio-economic context. Identification of areas with relatively similar conditions or outcomes to that observed in the technology trial sites is one of the essential components of successful scaling out. Biophysical conditions or yields obtained from trial sites with good performance of particular technological packages will be used as a reference for mapping other potentially suitable sites in ESA region. The generated recommendation domain or suitability maps is a step towards establishing regional relevance of Africa RISING validated technologies. The generated suitability maps will guide development partners and extension agencies to scale-out technologies to relevant context thus reducing the risk of failure for AR validated technologies. During the 2018/2019 cropping season, gridded data on climate, soil physical and chemical properties were obtained, processed and archived in a geodatabase. Data from long-term agronomic trials of conservation agriculture practices and resulting yields of maize and legumes were uploaded on Dataverse. Moreover, an analysis was conducted to identify areas experiencing significant positive and negative climatic trends (rainfall, minimum and maximum temperature). The next step would be to identify the sustainable intensification technologies for targeting to specific zones that match with prevalent climatic trends. The proposed sub-activity will utilize the existing data and knowledge to identify the extrapolation domains for bundles of CA technologies. The current year activities will utilize the agronomic trial data and remote sensing datasets to calibrate a spatially explicit model for predicting yields of maize grown under different treatments of conservation agricultural practices. This to identify the best-bet combinations of CA and other GAPS that produce the highest yields at a particular location. </w:t>
            </w:r>
          </w:p>
        </w:tc>
      </w:tr>
      <w:tr w:rsidR="008C7F33" w:rsidRPr="008C7F33" w14:paraId="239268BC" w14:textId="77777777" w:rsidTr="008C7F33">
        <w:trPr>
          <w:trHeight w:val="142"/>
        </w:trPr>
        <w:tc>
          <w:tcPr>
            <w:tcW w:w="9090" w:type="dxa"/>
            <w:gridSpan w:val="11"/>
          </w:tcPr>
          <w:p w14:paraId="003C4792" w14:textId="77777777" w:rsidR="008C7F33" w:rsidRPr="008C7F33" w:rsidRDefault="008C7F33" w:rsidP="008C7F33">
            <w:pPr>
              <w:rPr>
                <w:color w:val="auto"/>
              </w:rPr>
            </w:pPr>
          </w:p>
        </w:tc>
      </w:tr>
      <w:tr w:rsidR="008C7F33" w:rsidRPr="008C7F33" w14:paraId="2796EE74"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42C8ACB8" w14:textId="77777777" w:rsidR="008C7F33" w:rsidRPr="008C7F33" w:rsidRDefault="008C7F33" w:rsidP="008C7F33">
            <w:pPr>
              <w:rPr>
                <w:color w:val="auto"/>
              </w:rPr>
            </w:pPr>
            <w:r w:rsidRPr="008C7F33">
              <w:rPr>
                <w:color w:val="auto"/>
              </w:rPr>
              <w:t>2. Objectives</w:t>
            </w:r>
          </w:p>
        </w:tc>
      </w:tr>
      <w:tr w:rsidR="008C7F33" w:rsidRPr="008C7F33" w14:paraId="05D94ADC"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6446A949" w14:textId="77777777" w:rsidR="008C7F33" w:rsidRPr="008C7F33" w:rsidRDefault="008C7F33" w:rsidP="008C7F33">
            <w:pPr>
              <w:rPr>
                <w:color w:val="auto"/>
              </w:rPr>
            </w:pPr>
            <w:r w:rsidRPr="008C7F33">
              <w:rPr>
                <w:color w:val="auto"/>
                <w:lang w:val="en-GB"/>
              </w:rPr>
              <w:t>Identify where in the ESA region the validated CA technological packages can be extrapolated with the lowest potential risk of failure.</w:t>
            </w:r>
          </w:p>
        </w:tc>
      </w:tr>
      <w:tr w:rsidR="008C7F33" w:rsidRPr="008C7F33" w14:paraId="7DE775FA"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7C199EA1" w14:textId="77777777" w:rsidR="008C7F33" w:rsidRPr="008C7F33" w:rsidRDefault="008C7F33" w:rsidP="008C7F33">
            <w:pPr>
              <w:rPr>
                <w:color w:val="auto"/>
              </w:rPr>
            </w:pPr>
          </w:p>
        </w:tc>
      </w:tr>
      <w:tr w:rsidR="008C7F33" w:rsidRPr="008C7F33" w14:paraId="02C6BD4F"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33A602D0" w14:textId="77777777" w:rsidR="008C7F33" w:rsidRPr="008C7F33" w:rsidRDefault="008C7F33" w:rsidP="008C7F33">
            <w:pPr>
              <w:rPr>
                <w:color w:val="auto"/>
              </w:rPr>
            </w:pPr>
            <w:r w:rsidRPr="008C7F33">
              <w:rPr>
                <w:color w:val="auto"/>
              </w:rPr>
              <w:t>3. Research questions</w:t>
            </w:r>
          </w:p>
        </w:tc>
      </w:tr>
      <w:tr w:rsidR="008C7F33" w:rsidRPr="008C7F33" w14:paraId="00554AD0"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1D5927B7" w14:textId="77777777" w:rsidR="008C7F33" w:rsidRPr="008C7F33" w:rsidRDefault="008C7F33" w:rsidP="008C7F33">
            <w:pPr>
              <w:rPr>
                <w:color w:val="auto"/>
              </w:rPr>
            </w:pPr>
            <w:r w:rsidRPr="008C7F33">
              <w:rPr>
                <w:color w:val="auto"/>
                <w:lang w:val="en-GB"/>
              </w:rPr>
              <w:t>3.1 What are biophysical factors that most limit the performance of selected technological packages in their trial sites</w:t>
            </w:r>
            <w:r w:rsidRPr="008C7F33">
              <w:rPr>
                <w:color w:val="auto"/>
              </w:rPr>
              <w:t>?</w:t>
            </w:r>
          </w:p>
        </w:tc>
      </w:tr>
      <w:tr w:rsidR="008C7F33" w:rsidRPr="008C7F33" w14:paraId="6DD3ECC0"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6323C1F0" w14:textId="77777777" w:rsidR="008C7F33" w:rsidRPr="008C7F33" w:rsidRDefault="008C7F33" w:rsidP="008C7F33">
            <w:pPr>
              <w:rPr>
                <w:color w:val="auto"/>
              </w:rPr>
            </w:pPr>
            <w:r w:rsidRPr="008C7F33">
              <w:rPr>
                <w:color w:val="auto"/>
                <w:lang w:val="en-GB"/>
              </w:rPr>
              <w:t>3.2 Where in ESA region can the validated CA technological packages can be extrapolated with the lowest potential risk of failure</w:t>
            </w:r>
            <w:r w:rsidRPr="008C7F33">
              <w:rPr>
                <w:color w:val="auto"/>
              </w:rPr>
              <w:t>?</w:t>
            </w:r>
          </w:p>
        </w:tc>
      </w:tr>
      <w:tr w:rsidR="008C7F33" w:rsidRPr="008C7F33" w14:paraId="71A97A78"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762E84CC" w14:textId="77777777" w:rsidR="008C7F33" w:rsidRPr="008C7F33" w:rsidRDefault="008C7F33" w:rsidP="008C7F33">
            <w:pPr>
              <w:rPr>
                <w:color w:val="auto"/>
              </w:rPr>
            </w:pPr>
          </w:p>
        </w:tc>
      </w:tr>
      <w:tr w:rsidR="008C7F33" w:rsidRPr="008C7F33" w14:paraId="725596E8"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0DCC513F" w14:textId="77777777" w:rsidR="008C7F33" w:rsidRPr="008C7F33" w:rsidRDefault="008C7F33" w:rsidP="008C7F33">
            <w:pPr>
              <w:rPr>
                <w:color w:val="auto"/>
              </w:rPr>
            </w:pPr>
            <w:r w:rsidRPr="008C7F33">
              <w:rPr>
                <w:color w:val="auto"/>
              </w:rPr>
              <w:t>4. Procedures (survey methods, gender disaggregation, treatments, experimental design, sample size, etc.)</w:t>
            </w:r>
          </w:p>
        </w:tc>
      </w:tr>
      <w:tr w:rsidR="008C7F33" w:rsidRPr="008C7F33" w14:paraId="6D12F3CD"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588B24E3" w14:textId="77777777" w:rsidR="008C7F33" w:rsidRPr="008C7F33" w:rsidRDefault="008C7F33" w:rsidP="008C7F33">
            <w:pPr>
              <w:rPr>
                <w:color w:val="auto"/>
              </w:rPr>
            </w:pPr>
            <w:r w:rsidRPr="008C7F33">
              <w:rPr>
                <w:color w:val="auto"/>
              </w:rPr>
              <w:t xml:space="preserve">This study will utilize data on grain yields and conservation agriculture (CA) practices from on-farm trials together with remote sensing data for biophysical environment. Generally, the CA trials had five treatments although with minor variations in different locations. These treatments are: (1) Control with sole maize and ploughed with convectional mouldboard, (2) CA comprising of sole maize, seeded in lines/furrows made by a ripper, no-tillage and no-burning. Previous year’s ridges retained (but not reformed) and residue retained as mulch; (3) Similar to 2 above but maize was rotated with a legume (cowpea/soybean/groundnut), (4) Similar to 2 above but maize was intercropped with cowpea/soybean/groundnut (See protocol for Sub-Activity 2.2.1.1 for on-farm </w:t>
            </w:r>
            <w:r w:rsidRPr="008C7F33">
              <w:rPr>
                <w:color w:val="auto"/>
              </w:rPr>
              <w:lastRenderedPageBreak/>
              <w:t xml:space="preserve">trials of CA practices in Malawi &amp; Zambia). All trials were </w:t>
            </w:r>
            <w:proofErr w:type="gramStart"/>
            <w:r w:rsidRPr="008C7F33">
              <w:rPr>
                <w:color w:val="auto"/>
              </w:rPr>
              <w:t>geotagged</w:t>
            </w:r>
            <w:proofErr w:type="gramEnd"/>
            <w:r w:rsidRPr="008C7F33">
              <w:rPr>
                <w:color w:val="auto"/>
              </w:rPr>
              <w:t xml:space="preserve"> and all GAPS were recorded i.e. the rates of inorganic fertilizer and organic amendments. Data on biophysical conditions for every row of agronomic data will be extracted from remote sensing layers. The on-farm sample data will be split into 70% and 30% for training and evaluating the models respectively. A multivariate random Forests (MRF) model will be used to predict grain yields (response) as a function of different CA practices, other GAPs and biophysical conditions (weather, soil properties and elevation). The root mean square of error (RMSE) of predicted and observed crop yields will be used to evaluate the accuracy of the models. After calibration, the most accurate model will be used for spatial prediction of grain yields for a particular package (variety + CA practices) using gridded biophysical layers. Recommendations for technology packages will be based on predicted crop yields.</w:t>
            </w:r>
          </w:p>
        </w:tc>
      </w:tr>
      <w:tr w:rsidR="008C7F33" w:rsidRPr="008C7F33" w14:paraId="624AA814"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0B1FE96D" w14:textId="77777777" w:rsidR="008C7F33" w:rsidRPr="008C7F33" w:rsidRDefault="008C7F33" w:rsidP="008C7F33">
            <w:pPr>
              <w:rPr>
                <w:color w:val="auto"/>
              </w:rPr>
            </w:pPr>
          </w:p>
        </w:tc>
      </w:tr>
      <w:tr w:rsidR="008C7F33" w:rsidRPr="008C7F33" w14:paraId="6E272989"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651EEAEB" w14:textId="77777777" w:rsidR="008C7F33" w:rsidRPr="008C7F33" w:rsidRDefault="008C7F33" w:rsidP="008C7F33">
            <w:pPr>
              <w:rPr>
                <w:bCs/>
                <w:color w:val="auto"/>
              </w:rPr>
            </w:pPr>
            <w:r w:rsidRPr="008C7F33">
              <w:rPr>
                <w:bCs/>
                <w:color w:val="auto"/>
              </w:rPr>
              <w:t>5. Data to be collected and uploaded on Dataverse</w:t>
            </w:r>
          </w:p>
        </w:tc>
      </w:tr>
      <w:tr w:rsidR="008C7F33" w:rsidRPr="008C7F33" w14:paraId="6CF2C3B0"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6F7169BF" w14:textId="77777777" w:rsidR="008C7F33" w:rsidRPr="008C7F33" w:rsidRDefault="008C7F33" w:rsidP="008C7F33">
            <w:pPr>
              <w:rPr>
                <w:color w:val="auto"/>
              </w:rPr>
            </w:pPr>
            <w:r w:rsidRPr="008C7F33">
              <w:rPr>
                <w:color w:val="auto"/>
              </w:rPr>
              <w:t xml:space="preserve">NA. This sub-activity utilizes the CA systems data already uploaded on Dataverse. Only the maps (deliverables) will be uploaded </w:t>
            </w:r>
          </w:p>
        </w:tc>
      </w:tr>
      <w:tr w:rsidR="008C7F33" w:rsidRPr="008C7F33" w14:paraId="0FF34BB1"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384A2828" w14:textId="77777777" w:rsidR="008C7F33" w:rsidRPr="008C7F33" w:rsidRDefault="008C7F33" w:rsidP="008C7F33">
            <w:pPr>
              <w:rPr>
                <w:bCs/>
                <w:color w:val="auto"/>
              </w:rPr>
            </w:pPr>
          </w:p>
        </w:tc>
      </w:tr>
      <w:tr w:rsidR="008C7F33" w:rsidRPr="008C7F33" w14:paraId="0FC4036B" w14:textId="77777777" w:rsidTr="000513B5">
        <w:trPr>
          <w:trHeight w:val="142"/>
        </w:trPr>
        <w:tc>
          <w:tcPr>
            <w:tcW w:w="4050" w:type="dxa"/>
            <w:gridSpan w:val="5"/>
            <w:tcBorders>
              <w:top w:val="single" w:sz="4" w:space="0" w:color="auto"/>
              <w:left w:val="single" w:sz="4" w:space="0" w:color="auto"/>
              <w:bottom w:val="single" w:sz="4" w:space="0" w:color="auto"/>
              <w:right w:val="single" w:sz="4" w:space="0" w:color="auto"/>
            </w:tcBorders>
          </w:tcPr>
          <w:p w14:paraId="03AB91E2" w14:textId="77777777" w:rsidR="008C7F33" w:rsidRPr="008C7F33" w:rsidRDefault="008C7F33" w:rsidP="008C7F33">
            <w:pPr>
              <w:rPr>
                <w:bCs/>
                <w:color w:val="auto"/>
              </w:rPr>
            </w:pPr>
            <w:r w:rsidRPr="008C7F33">
              <w:rPr>
                <w:bCs/>
                <w:color w:val="auto"/>
              </w:rPr>
              <w:t>6. Deliverables</w:t>
            </w:r>
          </w:p>
        </w:tc>
        <w:tc>
          <w:tcPr>
            <w:tcW w:w="2970" w:type="dxa"/>
            <w:gridSpan w:val="4"/>
            <w:tcBorders>
              <w:top w:val="single" w:sz="4" w:space="0" w:color="auto"/>
              <w:left w:val="single" w:sz="4" w:space="0" w:color="auto"/>
              <w:bottom w:val="single" w:sz="4" w:space="0" w:color="auto"/>
              <w:right w:val="single" w:sz="4" w:space="0" w:color="auto"/>
            </w:tcBorders>
          </w:tcPr>
          <w:p w14:paraId="680830A3" w14:textId="77777777" w:rsidR="008C7F33" w:rsidRPr="008C7F33" w:rsidRDefault="008C7F33" w:rsidP="008C7F33">
            <w:pPr>
              <w:rPr>
                <w:bCs/>
                <w:color w:val="auto"/>
              </w:rPr>
            </w:pPr>
            <w:r w:rsidRPr="008C7F33">
              <w:rPr>
                <w:bCs/>
                <w:color w:val="auto"/>
              </w:rPr>
              <w:t>Means of verification</w:t>
            </w:r>
          </w:p>
        </w:tc>
        <w:tc>
          <w:tcPr>
            <w:tcW w:w="2070" w:type="dxa"/>
            <w:gridSpan w:val="2"/>
            <w:tcBorders>
              <w:top w:val="single" w:sz="4" w:space="0" w:color="auto"/>
              <w:left w:val="single" w:sz="4" w:space="0" w:color="auto"/>
              <w:bottom w:val="single" w:sz="4" w:space="0" w:color="auto"/>
              <w:right w:val="single" w:sz="4" w:space="0" w:color="auto"/>
            </w:tcBorders>
          </w:tcPr>
          <w:p w14:paraId="1D3EDD7F" w14:textId="77777777" w:rsidR="008C7F33" w:rsidRPr="008C7F33" w:rsidRDefault="008C7F33" w:rsidP="008C7F33">
            <w:pPr>
              <w:rPr>
                <w:bCs/>
                <w:color w:val="auto"/>
              </w:rPr>
            </w:pPr>
            <w:r w:rsidRPr="008C7F33">
              <w:rPr>
                <w:bCs/>
                <w:color w:val="auto"/>
              </w:rPr>
              <w:t>Delivery date</w:t>
            </w:r>
          </w:p>
        </w:tc>
      </w:tr>
      <w:tr w:rsidR="008C7F33" w:rsidRPr="008C7F33" w14:paraId="50CFC1BD" w14:textId="77777777" w:rsidTr="000513B5">
        <w:trPr>
          <w:trHeight w:val="142"/>
        </w:trPr>
        <w:tc>
          <w:tcPr>
            <w:tcW w:w="4050" w:type="dxa"/>
            <w:gridSpan w:val="5"/>
            <w:tcBorders>
              <w:top w:val="single" w:sz="4" w:space="0" w:color="auto"/>
              <w:left w:val="single" w:sz="4" w:space="0" w:color="auto"/>
              <w:bottom w:val="single" w:sz="4" w:space="0" w:color="auto"/>
              <w:right w:val="single" w:sz="4" w:space="0" w:color="auto"/>
            </w:tcBorders>
          </w:tcPr>
          <w:p w14:paraId="6DC3CEC6" w14:textId="77777777" w:rsidR="008C7F33" w:rsidRPr="008C7F33" w:rsidRDefault="008C7F33" w:rsidP="008C7F33">
            <w:pPr>
              <w:rPr>
                <w:bCs/>
                <w:color w:val="auto"/>
              </w:rPr>
            </w:pPr>
            <w:r w:rsidRPr="008C7F33">
              <w:rPr>
                <w:bCs/>
                <w:color w:val="auto"/>
              </w:rPr>
              <w:t>6.1 Extrapolation domains for CA practices mapped</w:t>
            </w:r>
          </w:p>
        </w:tc>
        <w:tc>
          <w:tcPr>
            <w:tcW w:w="2970" w:type="dxa"/>
            <w:gridSpan w:val="4"/>
            <w:tcBorders>
              <w:top w:val="single" w:sz="4" w:space="0" w:color="auto"/>
              <w:left w:val="single" w:sz="4" w:space="0" w:color="auto"/>
              <w:bottom w:val="single" w:sz="4" w:space="0" w:color="auto"/>
              <w:right w:val="single" w:sz="4" w:space="0" w:color="auto"/>
            </w:tcBorders>
          </w:tcPr>
          <w:p w14:paraId="0BE076E5" w14:textId="77777777" w:rsidR="008C7F33" w:rsidRPr="008C7F33" w:rsidRDefault="008C7F33" w:rsidP="008C7F33">
            <w:pPr>
              <w:rPr>
                <w:bCs/>
                <w:color w:val="auto"/>
              </w:rPr>
            </w:pPr>
            <w:r w:rsidRPr="008C7F33">
              <w:rPr>
                <w:bCs/>
                <w:color w:val="auto"/>
              </w:rPr>
              <w:t>Maps uploaded in Data-verse</w:t>
            </w:r>
          </w:p>
        </w:tc>
        <w:tc>
          <w:tcPr>
            <w:tcW w:w="2070" w:type="dxa"/>
            <w:gridSpan w:val="2"/>
            <w:tcBorders>
              <w:top w:val="single" w:sz="4" w:space="0" w:color="auto"/>
              <w:left w:val="single" w:sz="4" w:space="0" w:color="auto"/>
              <w:bottom w:val="single" w:sz="4" w:space="0" w:color="auto"/>
              <w:right w:val="single" w:sz="4" w:space="0" w:color="auto"/>
            </w:tcBorders>
          </w:tcPr>
          <w:p w14:paraId="3D3DF77F" w14:textId="77777777" w:rsidR="008C7F33" w:rsidRPr="008C7F33" w:rsidRDefault="008C7F33" w:rsidP="008C7F33">
            <w:pPr>
              <w:rPr>
                <w:bCs/>
                <w:color w:val="auto"/>
              </w:rPr>
            </w:pPr>
            <w:r w:rsidRPr="008C7F33">
              <w:rPr>
                <w:bCs/>
                <w:color w:val="auto"/>
              </w:rPr>
              <w:t>Sep. 2020</w:t>
            </w:r>
          </w:p>
          <w:p w14:paraId="0D4CA7D8" w14:textId="77777777" w:rsidR="008C7F33" w:rsidRPr="008C7F33" w:rsidRDefault="008C7F33" w:rsidP="008C7F33">
            <w:pPr>
              <w:rPr>
                <w:bCs/>
                <w:color w:val="auto"/>
              </w:rPr>
            </w:pPr>
          </w:p>
        </w:tc>
      </w:tr>
      <w:tr w:rsidR="008C7F33" w:rsidRPr="008C7F33" w14:paraId="1E68C5E3" w14:textId="77777777" w:rsidTr="000513B5">
        <w:trPr>
          <w:trHeight w:val="142"/>
        </w:trPr>
        <w:tc>
          <w:tcPr>
            <w:tcW w:w="4050" w:type="dxa"/>
            <w:gridSpan w:val="5"/>
            <w:tcBorders>
              <w:top w:val="single" w:sz="4" w:space="0" w:color="auto"/>
              <w:left w:val="single" w:sz="4" w:space="0" w:color="auto"/>
              <w:bottom w:val="single" w:sz="4" w:space="0" w:color="auto"/>
              <w:right w:val="single" w:sz="4" w:space="0" w:color="auto"/>
            </w:tcBorders>
          </w:tcPr>
          <w:p w14:paraId="4D48594F" w14:textId="77777777" w:rsidR="008C7F33" w:rsidRPr="008C7F33" w:rsidRDefault="008C7F33" w:rsidP="008C7F33">
            <w:pPr>
              <w:rPr>
                <w:bCs/>
                <w:color w:val="auto"/>
              </w:rPr>
            </w:pPr>
            <w:r w:rsidRPr="008C7F33">
              <w:rPr>
                <w:bCs/>
                <w:color w:val="auto"/>
              </w:rPr>
              <w:t>6.2 Extrapolation domains for CA practices disseminated</w:t>
            </w:r>
          </w:p>
        </w:tc>
        <w:tc>
          <w:tcPr>
            <w:tcW w:w="2970" w:type="dxa"/>
            <w:gridSpan w:val="4"/>
            <w:tcBorders>
              <w:top w:val="single" w:sz="4" w:space="0" w:color="auto"/>
              <w:left w:val="single" w:sz="4" w:space="0" w:color="auto"/>
              <w:bottom w:val="single" w:sz="4" w:space="0" w:color="auto"/>
              <w:right w:val="single" w:sz="4" w:space="0" w:color="auto"/>
            </w:tcBorders>
          </w:tcPr>
          <w:p w14:paraId="6B9709E2" w14:textId="77777777" w:rsidR="008C7F33" w:rsidRPr="008C7F33" w:rsidRDefault="008C7F33" w:rsidP="008C7F33">
            <w:pPr>
              <w:rPr>
                <w:bCs/>
                <w:color w:val="auto"/>
              </w:rPr>
            </w:pPr>
            <w:r w:rsidRPr="008C7F33">
              <w:rPr>
                <w:bCs/>
                <w:color w:val="auto"/>
              </w:rPr>
              <w:t xml:space="preserve">1 journal article submitted </w:t>
            </w:r>
          </w:p>
        </w:tc>
        <w:tc>
          <w:tcPr>
            <w:tcW w:w="2070" w:type="dxa"/>
            <w:gridSpan w:val="2"/>
            <w:tcBorders>
              <w:top w:val="single" w:sz="4" w:space="0" w:color="auto"/>
              <w:left w:val="single" w:sz="4" w:space="0" w:color="auto"/>
              <w:bottom w:val="single" w:sz="4" w:space="0" w:color="auto"/>
              <w:right w:val="single" w:sz="4" w:space="0" w:color="auto"/>
            </w:tcBorders>
          </w:tcPr>
          <w:p w14:paraId="1C63094E" w14:textId="77777777" w:rsidR="008C7F33" w:rsidRPr="008C7F33" w:rsidRDefault="008C7F33" w:rsidP="008C7F33">
            <w:pPr>
              <w:rPr>
                <w:bCs/>
                <w:color w:val="auto"/>
              </w:rPr>
            </w:pPr>
            <w:r w:rsidRPr="008C7F33">
              <w:rPr>
                <w:bCs/>
                <w:color w:val="auto"/>
              </w:rPr>
              <w:t>Sep. 2020</w:t>
            </w:r>
          </w:p>
        </w:tc>
      </w:tr>
      <w:tr w:rsidR="008C7F33" w:rsidRPr="008C7F33" w14:paraId="208B25C4"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347C530F" w14:textId="77777777" w:rsidR="008C7F33" w:rsidRPr="008C7F33" w:rsidRDefault="008C7F33" w:rsidP="008C7F33">
            <w:pPr>
              <w:rPr>
                <w:bCs/>
                <w:color w:val="auto"/>
              </w:rPr>
            </w:pPr>
          </w:p>
        </w:tc>
      </w:tr>
      <w:tr w:rsidR="008C7F33" w:rsidRPr="008C7F33" w14:paraId="1D783BAF"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15349657" w14:textId="77777777" w:rsidR="008C7F33" w:rsidRPr="008C7F33" w:rsidRDefault="008C7F33" w:rsidP="008C7F33">
            <w:pPr>
              <w:rPr>
                <w:bCs/>
                <w:color w:val="auto"/>
              </w:rPr>
            </w:pPr>
            <w:r w:rsidRPr="008C7F33">
              <w:rPr>
                <w:bCs/>
                <w:color w:val="auto"/>
              </w:rPr>
              <w:t>7. How will scaling be achieved?</w:t>
            </w:r>
          </w:p>
        </w:tc>
      </w:tr>
      <w:tr w:rsidR="008C7F33" w:rsidRPr="008C7F33" w14:paraId="2CB7C07D"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28966545" w14:textId="77777777" w:rsidR="008C7F33" w:rsidRPr="008C7F33" w:rsidRDefault="008C7F33" w:rsidP="008C7F33">
            <w:pPr>
              <w:rPr>
                <w:bCs/>
                <w:color w:val="auto"/>
              </w:rPr>
            </w:pPr>
            <w:r w:rsidRPr="008C7F33">
              <w:rPr>
                <w:bCs/>
                <w:color w:val="auto"/>
              </w:rPr>
              <w:t xml:space="preserve">Extrapolation domains for maize and CA practices will be disseminated to extension staff and development partners </w:t>
            </w:r>
          </w:p>
        </w:tc>
      </w:tr>
      <w:tr w:rsidR="008C7F33" w:rsidRPr="008C7F33" w14:paraId="2968B8CC"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20604CA2" w14:textId="77777777" w:rsidR="008C7F33" w:rsidRPr="008C7F33" w:rsidRDefault="008C7F33" w:rsidP="008C7F33">
            <w:pPr>
              <w:rPr>
                <w:bCs/>
                <w:color w:val="auto"/>
              </w:rPr>
            </w:pPr>
          </w:p>
        </w:tc>
      </w:tr>
      <w:tr w:rsidR="008C7F33" w:rsidRPr="008C7F33" w14:paraId="0320DE89"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31862AB3" w14:textId="77777777" w:rsidR="008C7F33" w:rsidRPr="008C7F33" w:rsidRDefault="008C7F33" w:rsidP="008C7F33">
            <w:pPr>
              <w:rPr>
                <w:bCs/>
                <w:color w:val="auto"/>
              </w:rPr>
            </w:pPr>
            <w:r w:rsidRPr="008C7F33">
              <w:rPr>
                <w:bCs/>
                <w:color w:val="auto"/>
              </w:rPr>
              <w:t>8. How are the activities in this protocol linked to those of others?</w:t>
            </w:r>
          </w:p>
        </w:tc>
      </w:tr>
      <w:tr w:rsidR="008C7F33" w:rsidRPr="008C7F33" w14:paraId="40B5D304" w14:textId="77777777" w:rsidTr="008C7F33">
        <w:trPr>
          <w:trHeight w:val="142"/>
        </w:trPr>
        <w:tc>
          <w:tcPr>
            <w:tcW w:w="9090" w:type="dxa"/>
            <w:gridSpan w:val="11"/>
            <w:tcBorders>
              <w:top w:val="single" w:sz="4" w:space="0" w:color="auto"/>
              <w:left w:val="single" w:sz="4" w:space="0" w:color="auto"/>
              <w:bottom w:val="single" w:sz="4" w:space="0" w:color="auto"/>
              <w:right w:val="single" w:sz="4" w:space="0" w:color="auto"/>
            </w:tcBorders>
          </w:tcPr>
          <w:p w14:paraId="1F05E884" w14:textId="77777777" w:rsidR="008C7F33" w:rsidRPr="008C7F33" w:rsidRDefault="008C7F33" w:rsidP="008C7F33">
            <w:pPr>
              <w:rPr>
                <w:color w:val="auto"/>
              </w:rPr>
            </w:pPr>
            <w:r w:rsidRPr="008C7F33">
              <w:rPr>
                <w:color w:val="auto"/>
              </w:rPr>
              <w:t xml:space="preserve">This sub-activity is directly linked with Sub-Activity 2.2.1.1: Continuation of CA systems long-term trials in Malawi and Eastern Zambia </w:t>
            </w:r>
          </w:p>
        </w:tc>
      </w:tr>
    </w:tbl>
    <w:p w14:paraId="06D462A7" w14:textId="1CD9606F" w:rsidR="00793BB9" w:rsidRDefault="00793BB9" w:rsidP="007B127E">
      <w:pPr>
        <w:rPr>
          <w:color w:val="auto"/>
        </w:rPr>
      </w:pPr>
    </w:p>
    <w:p w14:paraId="5A554BE7" w14:textId="1B4B7EF8" w:rsidR="00793BB9" w:rsidRDefault="00793BB9" w:rsidP="007B127E">
      <w:pPr>
        <w:rPr>
          <w:color w:val="auto"/>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450"/>
        <w:gridCol w:w="427"/>
        <w:gridCol w:w="743"/>
        <w:gridCol w:w="90"/>
        <w:gridCol w:w="1350"/>
        <w:gridCol w:w="810"/>
        <w:gridCol w:w="1697"/>
        <w:gridCol w:w="373"/>
        <w:gridCol w:w="1440"/>
      </w:tblGrid>
      <w:tr w:rsidR="000513B5" w:rsidRPr="000513B5" w14:paraId="322F4983" w14:textId="77777777" w:rsidTr="000513B5">
        <w:trPr>
          <w:trHeight w:val="217"/>
        </w:trPr>
        <w:tc>
          <w:tcPr>
            <w:tcW w:w="9085" w:type="dxa"/>
            <w:gridSpan w:val="10"/>
          </w:tcPr>
          <w:p w14:paraId="53D51FBC" w14:textId="77777777" w:rsidR="000513B5" w:rsidRPr="000513B5" w:rsidRDefault="000513B5" w:rsidP="000513B5">
            <w:pPr>
              <w:rPr>
                <w:bCs/>
                <w:color w:val="auto"/>
              </w:rPr>
            </w:pPr>
            <w:r w:rsidRPr="000513B5">
              <w:rPr>
                <w:bCs/>
                <w:color w:val="auto"/>
              </w:rPr>
              <w:t xml:space="preserve">Outcome 1: </w:t>
            </w:r>
            <w:r w:rsidRPr="000513B5">
              <w:rPr>
                <w:color w:val="auto"/>
              </w:rPr>
              <w:t>Productivity, diversity, and income of crop-livestock systems in selected agro-ecologies enhanced under climate variability</w:t>
            </w:r>
          </w:p>
        </w:tc>
      </w:tr>
      <w:tr w:rsidR="000513B5" w:rsidRPr="000513B5" w14:paraId="3E93924C" w14:textId="77777777" w:rsidTr="008C7727">
        <w:trPr>
          <w:trHeight w:val="217"/>
        </w:trPr>
        <w:tc>
          <w:tcPr>
            <w:tcW w:w="2155" w:type="dxa"/>
            <w:gridSpan w:val="2"/>
          </w:tcPr>
          <w:p w14:paraId="5B23F4BD" w14:textId="77777777" w:rsidR="000513B5" w:rsidRPr="000513B5" w:rsidRDefault="000513B5" w:rsidP="000513B5">
            <w:pPr>
              <w:rPr>
                <w:bCs/>
                <w:color w:val="auto"/>
              </w:rPr>
            </w:pPr>
            <w:r w:rsidRPr="000513B5">
              <w:rPr>
                <w:bCs/>
                <w:color w:val="auto"/>
              </w:rPr>
              <w:t>a. Output 1.3</w:t>
            </w:r>
          </w:p>
        </w:tc>
        <w:tc>
          <w:tcPr>
            <w:tcW w:w="6930" w:type="dxa"/>
            <w:gridSpan w:val="8"/>
          </w:tcPr>
          <w:p w14:paraId="0D70E1D0" w14:textId="77777777" w:rsidR="000513B5" w:rsidRPr="000513B5" w:rsidRDefault="000513B5" w:rsidP="000513B5">
            <w:pPr>
              <w:rPr>
                <w:bCs/>
                <w:color w:val="auto"/>
              </w:rPr>
            </w:pPr>
            <w:r w:rsidRPr="000513B5">
              <w:rPr>
                <w:bCs/>
                <w:iCs/>
                <w:color w:val="auto"/>
              </w:rPr>
              <w:t>Tools (including ICT-based) and approaches for disseminating recommendations in relation to above research products, integrated into capacity development</w:t>
            </w:r>
          </w:p>
        </w:tc>
      </w:tr>
      <w:tr w:rsidR="000513B5" w:rsidRPr="000513B5" w14:paraId="48745D70" w14:textId="77777777" w:rsidTr="008C7727">
        <w:trPr>
          <w:trHeight w:val="217"/>
        </w:trPr>
        <w:tc>
          <w:tcPr>
            <w:tcW w:w="2155" w:type="dxa"/>
            <w:gridSpan w:val="2"/>
          </w:tcPr>
          <w:p w14:paraId="3E604E1E" w14:textId="77777777" w:rsidR="000513B5" w:rsidRPr="000513B5" w:rsidRDefault="000513B5" w:rsidP="000513B5">
            <w:pPr>
              <w:rPr>
                <w:bCs/>
                <w:color w:val="auto"/>
              </w:rPr>
            </w:pPr>
            <w:r w:rsidRPr="000513B5">
              <w:rPr>
                <w:bCs/>
                <w:color w:val="auto"/>
              </w:rPr>
              <w:t xml:space="preserve">b. Activity 1.3.1 </w:t>
            </w:r>
          </w:p>
        </w:tc>
        <w:tc>
          <w:tcPr>
            <w:tcW w:w="6930" w:type="dxa"/>
            <w:gridSpan w:val="8"/>
          </w:tcPr>
          <w:p w14:paraId="0FA1ACF1" w14:textId="77777777" w:rsidR="000513B5" w:rsidRPr="000513B5" w:rsidRDefault="000513B5" w:rsidP="000513B5">
            <w:pPr>
              <w:rPr>
                <w:bCs/>
                <w:color w:val="auto"/>
              </w:rPr>
            </w:pPr>
            <w:r w:rsidRPr="000513B5">
              <w:rPr>
                <w:bCs/>
                <w:iCs/>
                <w:color w:val="auto"/>
              </w:rPr>
              <w:t>Conduct extrapolation domain analysis based on GIS, agro-ecology, and crop model-generated information to establish the potential of technologies for geographical reach</w:t>
            </w:r>
          </w:p>
        </w:tc>
      </w:tr>
      <w:tr w:rsidR="000513B5" w:rsidRPr="000513B5" w14:paraId="3FADD125" w14:textId="77777777" w:rsidTr="008C7727">
        <w:trPr>
          <w:trHeight w:val="487"/>
        </w:trPr>
        <w:tc>
          <w:tcPr>
            <w:tcW w:w="2155" w:type="dxa"/>
            <w:gridSpan w:val="2"/>
          </w:tcPr>
          <w:p w14:paraId="33315AE5" w14:textId="77777777" w:rsidR="000513B5" w:rsidRPr="000513B5" w:rsidRDefault="000513B5" w:rsidP="000513B5">
            <w:pPr>
              <w:rPr>
                <w:bCs/>
                <w:color w:val="auto"/>
              </w:rPr>
            </w:pPr>
            <w:r w:rsidRPr="000513B5">
              <w:rPr>
                <w:bCs/>
                <w:color w:val="auto"/>
              </w:rPr>
              <w:t>c. Sub-activity 1.3.1.3</w:t>
            </w:r>
          </w:p>
        </w:tc>
        <w:tc>
          <w:tcPr>
            <w:tcW w:w="6930" w:type="dxa"/>
            <w:gridSpan w:val="8"/>
          </w:tcPr>
          <w:p w14:paraId="0778C86E" w14:textId="66693671" w:rsidR="000513B5" w:rsidRPr="000513B5" w:rsidRDefault="000513B5" w:rsidP="000513B5">
            <w:pPr>
              <w:rPr>
                <w:bCs/>
                <w:color w:val="auto"/>
              </w:rPr>
            </w:pPr>
            <w:r w:rsidRPr="000513B5">
              <w:rPr>
                <w:bCs/>
                <w:color w:val="auto"/>
                <w:lang w:val="en-GB"/>
              </w:rPr>
              <w:t>Ex-ante impact assessment with Trade-off Analysis Model for Multi-Dimensional Impact Assessment (TOA-MD) for regional relevance of evaluated Africa RISING technologies</w:t>
            </w:r>
            <w:r>
              <w:rPr>
                <w:bCs/>
                <w:color w:val="auto"/>
                <w:lang w:val="en-GB"/>
              </w:rPr>
              <w:t>.</w:t>
            </w:r>
          </w:p>
        </w:tc>
      </w:tr>
      <w:tr w:rsidR="000513B5" w:rsidRPr="000513B5" w14:paraId="6AD5A4FE" w14:textId="77777777" w:rsidTr="000513B5">
        <w:trPr>
          <w:trHeight w:val="221"/>
        </w:trPr>
        <w:tc>
          <w:tcPr>
            <w:tcW w:w="9085" w:type="dxa"/>
            <w:gridSpan w:val="10"/>
          </w:tcPr>
          <w:p w14:paraId="0A3D403A" w14:textId="77777777" w:rsidR="000513B5" w:rsidRPr="000513B5" w:rsidRDefault="000513B5" w:rsidP="000513B5">
            <w:pPr>
              <w:rPr>
                <w:bCs/>
                <w:color w:val="auto"/>
              </w:rPr>
            </w:pPr>
          </w:p>
        </w:tc>
      </w:tr>
      <w:tr w:rsidR="000513B5" w:rsidRPr="000513B5" w14:paraId="08289625" w14:textId="77777777" w:rsidTr="000513B5">
        <w:trPr>
          <w:trHeight w:val="235"/>
        </w:trPr>
        <w:tc>
          <w:tcPr>
            <w:tcW w:w="9085" w:type="dxa"/>
            <w:gridSpan w:val="10"/>
          </w:tcPr>
          <w:p w14:paraId="21279FC2" w14:textId="77777777" w:rsidR="000513B5" w:rsidRPr="000513B5" w:rsidRDefault="000513B5" w:rsidP="000513B5">
            <w:pPr>
              <w:rPr>
                <w:bCs/>
                <w:color w:val="auto"/>
              </w:rPr>
            </w:pPr>
            <w:r w:rsidRPr="000513B5">
              <w:rPr>
                <w:bCs/>
                <w:color w:val="auto"/>
              </w:rPr>
              <w:t>d. Systems research team</w:t>
            </w:r>
          </w:p>
        </w:tc>
      </w:tr>
      <w:tr w:rsidR="000513B5" w:rsidRPr="000513B5" w14:paraId="1F9A5AD9" w14:textId="77777777" w:rsidTr="000513B5">
        <w:trPr>
          <w:trHeight w:val="235"/>
        </w:trPr>
        <w:tc>
          <w:tcPr>
            <w:tcW w:w="3325" w:type="dxa"/>
            <w:gridSpan w:val="4"/>
          </w:tcPr>
          <w:p w14:paraId="1814B38E" w14:textId="77777777" w:rsidR="000513B5" w:rsidRPr="000513B5" w:rsidRDefault="000513B5" w:rsidP="000513B5">
            <w:pPr>
              <w:rPr>
                <w:bCs/>
                <w:color w:val="auto"/>
              </w:rPr>
            </w:pPr>
            <w:r w:rsidRPr="000513B5">
              <w:rPr>
                <w:bCs/>
                <w:color w:val="auto"/>
              </w:rPr>
              <w:t>Name</w:t>
            </w:r>
          </w:p>
        </w:tc>
        <w:tc>
          <w:tcPr>
            <w:tcW w:w="1440" w:type="dxa"/>
            <w:gridSpan w:val="2"/>
          </w:tcPr>
          <w:p w14:paraId="6D390535" w14:textId="77777777" w:rsidR="000513B5" w:rsidRPr="000513B5" w:rsidRDefault="000513B5" w:rsidP="000513B5">
            <w:pPr>
              <w:rPr>
                <w:bCs/>
                <w:color w:val="auto"/>
              </w:rPr>
            </w:pPr>
            <w:r w:rsidRPr="000513B5">
              <w:rPr>
                <w:bCs/>
                <w:color w:val="auto"/>
              </w:rPr>
              <w:t>Institution</w:t>
            </w:r>
          </w:p>
        </w:tc>
        <w:tc>
          <w:tcPr>
            <w:tcW w:w="4320" w:type="dxa"/>
            <w:gridSpan w:val="4"/>
          </w:tcPr>
          <w:p w14:paraId="3F89AC0E" w14:textId="77777777" w:rsidR="000513B5" w:rsidRPr="000513B5" w:rsidRDefault="000513B5" w:rsidP="000513B5">
            <w:pPr>
              <w:rPr>
                <w:bCs/>
                <w:color w:val="auto"/>
              </w:rPr>
            </w:pPr>
            <w:r w:rsidRPr="000513B5">
              <w:rPr>
                <w:bCs/>
                <w:color w:val="auto"/>
              </w:rPr>
              <w:t>Role</w:t>
            </w:r>
          </w:p>
        </w:tc>
      </w:tr>
      <w:tr w:rsidR="000513B5" w:rsidRPr="000513B5" w14:paraId="2BCBA22B" w14:textId="77777777" w:rsidTr="000513B5">
        <w:trPr>
          <w:trHeight w:val="58"/>
        </w:trPr>
        <w:tc>
          <w:tcPr>
            <w:tcW w:w="3325" w:type="dxa"/>
            <w:gridSpan w:val="4"/>
          </w:tcPr>
          <w:p w14:paraId="7F9BEE6D" w14:textId="77777777" w:rsidR="000513B5" w:rsidRPr="000513B5" w:rsidRDefault="000513B5" w:rsidP="000513B5">
            <w:pPr>
              <w:rPr>
                <w:bCs/>
                <w:color w:val="auto"/>
              </w:rPr>
            </w:pPr>
            <w:r w:rsidRPr="000513B5">
              <w:rPr>
                <w:bCs/>
                <w:color w:val="auto"/>
              </w:rPr>
              <w:t>Lieven Claessens</w:t>
            </w:r>
          </w:p>
        </w:tc>
        <w:tc>
          <w:tcPr>
            <w:tcW w:w="1440" w:type="dxa"/>
            <w:gridSpan w:val="2"/>
          </w:tcPr>
          <w:p w14:paraId="1C16C343" w14:textId="77777777" w:rsidR="000513B5" w:rsidRPr="000513B5" w:rsidRDefault="000513B5" w:rsidP="000513B5">
            <w:pPr>
              <w:rPr>
                <w:bCs/>
                <w:color w:val="auto"/>
              </w:rPr>
            </w:pPr>
            <w:r w:rsidRPr="000513B5">
              <w:rPr>
                <w:bCs/>
                <w:color w:val="auto"/>
              </w:rPr>
              <w:t>IITA</w:t>
            </w:r>
          </w:p>
        </w:tc>
        <w:tc>
          <w:tcPr>
            <w:tcW w:w="4320" w:type="dxa"/>
            <w:gridSpan w:val="4"/>
          </w:tcPr>
          <w:p w14:paraId="304D97F7" w14:textId="77777777" w:rsidR="000513B5" w:rsidRPr="000513B5" w:rsidRDefault="000513B5" w:rsidP="000513B5">
            <w:pPr>
              <w:rPr>
                <w:bCs/>
                <w:color w:val="auto"/>
              </w:rPr>
            </w:pPr>
            <w:r w:rsidRPr="000513B5">
              <w:rPr>
                <w:bCs/>
                <w:color w:val="auto"/>
              </w:rPr>
              <w:t>PI, coordination, systems research, TOA-MD</w:t>
            </w:r>
          </w:p>
        </w:tc>
      </w:tr>
      <w:tr w:rsidR="000513B5" w:rsidRPr="000513B5" w14:paraId="264D3091" w14:textId="77777777" w:rsidTr="000513B5">
        <w:trPr>
          <w:trHeight w:val="235"/>
        </w:trPr>
        <w:tc>
          <w:tcPr>
            <w:tcW w:w="3325" w:type="dxa"/>
            <w:gridSpan w:val="4"/>
          </w:tcPr>
          <w:p w14:paraId="3E191161" w14:textId="77777777" w:rsidR="000513B5" w:rsidRPr="000513B5" w:rsidRDefault="000513B5" w:rsidP="000513B5">
            <w:pPr>
              <w:rPr>
                <w:bCs/>
                <w:color w:val="auto"/>
              </w:rPr>
            </w:pPr>
            <w:r w:rsidRPr="000513B5">
              <w:rPr>
                <w:bCs/>
                <w:color w:val="auto"/>
              </w:rPr>
              <w:t>Julius Manda</w:t>
            </w:r>
          </w:p>
        </w:tc>
        <w:tc>
          <w:tcPr>
            <w:tcW w:w="1440" w:type="dxa"/>
            <w:gridSpan w:val="2"/>
          </w:tcPr>
          <w:p w14:paraId="62BC9432" w14:textId="77777777" w:rsidR="000513B5" w:rsidRPr="000513B5" w:rsidRDefault="000513B5" w:rsidP="000513B5">
            <w:pPr>
              <w:rPr>
                <w:bCs/>
                <w:color w:val="auto"/>
              </w:rPr>
            </w:pPr>
            <w:r w:rsidRPr="000513B5">
              <w:rPr>
                <w:bCs/>
                <w:color w:val="auto"/>
              </w:rPr>
              <w:t>IITA</w:t>
            </w:r>
          </w:p>
        </w:tc>
        <w:tc>
          <w:tcPr>
            <w:tcW w:w="4320" w:type="dxa"/>
            <w:gridSpan w:val="4"/>
          </w:tcPr>
          <w:p w14:paraId="778E39D2" w14:textId="77777777" w:rsidR="000513B5" w:rsidRPr="000513B5" w:rsidRDefault="000513B5" w:rsidP="000513B5">
            <w:pPr>
              <w:rPr>
                <w:bCs/>
                <w:color w:val="auto"/>
              </w:rPr>
            </w:pPr>
            <w:r w:rsidRPr="000513B5">
              <w:rPr>
                <w:bCs/>
                <w:color w:val="auto"/>
                <w:lang w:val="en-GB"/>
              </w:rPr>
              <w:t>Economics</w:t>
            </w:r>
          </w:p>
        </w:tc>
      </w:tr>
      <w:tr w:rsidR="000513B5" w:rsidRPr="000513B5" w14:paraId="412C6283" w14:textId="77777777" w:rsidTr="000513B5">
        <w:trPr>
          <w:trHeight w:val="202"/>
        </w:trPr>
        <w:tc>
          <w:tcPr>
            <w:tcW w:w="3325" w:type="dxa"/>
            <w:gridSpan w:val="4"/>
          </w:tcPr>
          <w:p w14:paraId="7A4CE724" w14:textId="77777777" w:rsidR="000513B5" w:rsidRPr="000513B5" w:rsidRDefault="000513B5" w:rsidP="000513B5">
            <w:pPr>
              <w:rPr>
                <w:bCs/>
                <w:color w:val="auto"/>
              </w:rPr>
            </w:pPr>
            <w:r w:rsidRPr="000513B5">
              <w:rPr>
                <w:bCs/>
                <w:color w:val="auto"/>
              </w:rPr>
              <w:t>Regis Chikowo, Sieg Snapp</w:t>
            </w:r>
          </w:p>
        </w:tc>
        <w:tc>
          <w:tcPr>
            <w:tcW w:w="1440" w:type="dxa"/>
            <w:gridSpan w:val="2"/>
          </w:tcPr>
          <w:p w14:paraId="734C4051" w14:textId="77777777" w:rsidR="000513B5" w:rsidRPr="000513B5" w:rsidRDefault="000513B5" w:rsidP="000513B5">
            <w:pPr>
              <w:rPr>
                <w:bCs/>
                <w:color w:val="auto"/>
              </w:rPr>
            </w:pPr>
            <w:r w:rsidRPr="000513B5">
              <w:rPr>
                <w:bCs/>
                <w:color w:val="auto"/>
              </w:rPr>
              <w:t>MSU</w:t>
            </w:r>
          </w:p>
        </w:tc>
        <w:tc>
          <w:tcPr>
            <w:tcW w:w="4320" w:type="dxa"/>
            <w:gridSpan w:val="4"/>
          </w:tcPr>
          <w:p w14:paraId="4F4C6786" w14:textId="77777777" w:rsidR="000513B5" w:rsidRPr="000513B5" w:rsidRDefault="000513B5" w:rsidP="000513B5">
            <w:pPr>
              <w:rPr>
                <w:bCs/>
                <w:color w:val="auto"/>
              </w:rPr>
            </w:pPr>
            <w:r w:rsidRPr="000513B5">
              <w:rPr>
                <w:bCs/>
                <w:color w:val="auto"/>
              </w:rPr>
              <w:t>Contribute existing data for Malawi &amp; Zambia</w:t>
            </w:r>
          </w:p>
        </w:tc>
      </w:tr>
      <w:tr w:rsidR="000513B5" w:rsidRPr="000513B5" w14:paraId="3412DB8F" w14:textId="77777777" w:rsidTr="000513B5">
        <w:trPr>
          <w:trHeight w:val="235"/>
        </w:trPr>
        <w:tc>
          <w:tcPr>
            <w:tcW w:w="3325" w:type="dxa"/>
            <w:gridSpan w:val="4"/>
          </w:tcPr>
          <w:p w14:paraId="5ECC0578" w14:textId="77777777" w:rsidR="000513B5" w:rsidRPr="000513B5" w:rsidRDefault="000513B5" w:rsidP="000513B5">
            <w:pPr>
              <w:rPr>
                <w:bCs/>
                <w:color w:val="auto"/>
              </w:rPr>
            </w:pPr>
            <w:r w:rsidRPr="000513B5">
              <w:rPr>
                <w:bCs/>
                <w:color w:val="auto"/>
              </w:rPr>
              <w:t>Christian. Thierfelder</w:t>
            </w:r>
          </w:p>
        </w:tc>
        <w:tc>
          <w:tcPr>
            <w:tcW w:w="1440" w:type="dxa"/>
            <w:gridSpan w:val="2"/>
          </w:tcPr>
          <w:p w14:paraId="53FAAA2E" w14:textId="77777777" w:rsidR="000513B5" w:rsidRPr="000513B5" w:rsidRDefault="000513B5" w:rsidP="000513B5">
            <w:pPr>
              <w:rPr>
                <w:bCs/>
                <w:color w:val="auto"/>
              </w:rPr>
            </w:pPr>
            <w:r w:rsidRPr="000513B5">
              <w:rPr>
                <w:bCs/>
                <w:color w:val="auto"/>
              </w:rPr>
              <w:t>CIMMYT</w:t>
            </w:r>
          </w:p>
        </w:tc>
        <w:tc>
          <w:tcPr>
            <w:tcW w:w="4320" w:type="dxa"/>
            <w:gridSpan w:val="4"/>
          </w:tcPr>
          <w:p w14:paraId="525F7B87" w14:textId="77777777" w:rsidR="000513B5" w:rsidRPr="000513B5" w:rsidRDefault="000513B5" w:rsidP="000513B5">
            <w:pPr>
              <w:rPr>
                <w:bCs/>
                <w:color w:val="auto"/>
              </w:rPr>
            </w:pPr>
            <w:r w:rsidRPr="000513B5">
              <w:rPr>
                <w:bCs/>
                <w:color w:val="auto"/>
              </w:rPr>
              <w:t>Contribute existing data for Malawi &amp; Zambia</w:t>
            </w:r>
          </w:p>
        </w:tc>
      </w:tr>
      <w:tr w:rsidR="000513B5" w:rsidRPr="000513B5" w14:paraId="7C4000CE" w14:textId="77777777" w:rsidTr="000513B5">
        <w:trPr>
          <w:trHeight w:val="295"/>
        </w:trPr>
        <w:tc>
          <w:tcPr>
            <w:tcW w:w="3325" w:type="dxa"/>
            <w:gridSpan w:val="4"/>
          </w:tcPr>
          <w:p w14:paraId="527DDDE8" w14:textId="77777777" w:rsidR="000513B5" w:rsidRPr="000513B5" w:rsidRDefault="000513B5" w:rsidP="000513B5">
            <w:pPr>
              <w:rPr>
                <w:bCs/>
                <w:color w:val="auto"/>
              </w:rPr>
            </w:pPr>
            <w:r w:rsidRPr="000513B5">
              <w:rPr>
                <w:bCs/>
                <w:color w:val="auto"/>
              </w:rPr>
              <w:t xml:space="preserve">Anthony </w:t>
            </w:r>
            <w:proofErr w:type="spellStart"/>
            <w:r w:rsidRPr="000513B5">
              <w:rPr>
                <w:bCs/>
                <w:color w:val="auto"/>
              </w:rPr>
              <w:t>Kimaro</w:t>
            </w:r>
            <w:proofErr w:type="spellEnd"/>
            <w:r w:rsidRPr="000513B5">
              <w:rPr>
                <w:bCs/>
                <w:color w:val="auto"/>
              </w:rPr>
              <w:t xml:space="preserve">, Emmanuel </w:t>
            </w:r>
            <w:proofErr w:type="spellStart"/>
            <w:r w:rsidRPr="000513B5">
              <w:rPr>
                <w:bCs/>
                <w:color w:val="auto"/>
              </w:rPr>
              <w:t>Temu</w:t>
            </w:r>
            <w:proofErr w:type="spellEnd"/>
          </w:p>
        </w:tc>
        <w:tc>
          <w:tcPr>
            <w:tcW w:w="1440" w:type="dxa"/>
            <w:gridSpan w:val="2"/>
          </w:tcPr>
          <w:p w14:paraId="41B6E8C5" w14:textId="77777777" w:rsidR="000513B5" w:rsidRPr="000513B5" w:rsidRDefault="000513B5" w:rsidP="000513B5">
            <w:pPr>
              <w:rPr>
                <w:bCs/>
                <w:color w:val="auto"/>
                <w:lang w:val="fr-FR"/>
              </w:rPr>
            </w:pPr>
            <w:r w:rsidRPr="000513B5">
              <w:rPr>
                <w:bCs/>
                <w:color w:val="auto"/>
                <w:lang w:val="fr-FR"/>
              </w:rPr>
              <w:t>ICRAF</w:t>
            </w:r>
          </w:p>
        </w:tc>
        <w:tc>
          <w:tcPr>
            <w:tcW w:w="4320" w:type="dxa"/>
            <w:gridSpan w:val="4"/>
          </w:tcPr>
          <w:p w14:paraId="210C9F17" w14:textId="77777777" w:rsidR="000513B5" w:rsidRPr="000513B5" w:rsidRDefault="000513B5" w:rsidP="000513B5">
            <w:pPr>
              <w:rPr>
                <w:bCs/>
                <w:color w:val="auto"/>
              </w:rPr>
            </w:pPr>
            <w:r w:rsidRPr="000513B5">
              <w:rPr>
                <w:bCs/>
                <w:color w:val="auto"/>
              </w:rPr>
              <w:t>Contribute existing data for Tanzania</w:t>
            </w:r>
          </w:p>
        </w:tc>
      </w:tr>
      <w:tr w:rsidR="000513B5" w:rsidRPr="000513B5" w14:paraId="69E92173" w14:textId="77777777" w:rsidTr="000513B5">
        <w:trPr>
          <w:trHeight w:val="295"/>
        </w:trPr>
        <w:tc>
          <w:tcPr>
            <w:tcW w:w="3325" w:type="dxa"/>
            <w:gridSpan w:val="4"/>
          </w:tcPr>
          <w:p w14:paraId="3E6BDBAB" w14:textId="77777777" w:rsidR="000513B5" w:rsidRPr="000513B5" w:rsidRDefault="000513B5" w:rsidP="000513B5">
            <w:pPr>
              <w:rPr>
                <w:bCs/>
                <w:color w:val="auto"/>
              </w:rPr>
            </w:pPr>
            <w:r w:rsidRPr="000513B5">
              <w:rPr>
                <w:bCs/>
                <w:color w:val="auto"/>
              </w:rPr>
              <w:lastRenderedPageBreak/>
              <w:t>Job Kihara</w:t>
            </w:r>
          </w:p>
        </w:tc>
        <w:tc>
          <w:tcPr>
            <w:tcW w:w="1440" w:type="dxa"/>
            <w:gridSpan w:val="2"/>
          </w:tcPr>
          <w:p w14:paraId="4AD6FA46" w14:textId="77777777" w:rsidR="000513B5" w:rsidRPr="000513B5" w:rsidRDefault="000513B5" w:rsidP="000513B5">
            <w:pPr>
              <w:rPr>
                <w:bCs/>
                <w:color w:val="auto"/>
                <w:lang w:val="fr-FR"/>
              </w:rPr>
            </w:pPr>
            <w:r w:rsidRPr="000513B5">
              <w:rPr>
                <w:bCs/>
                <w:color w:val="auto"/>
                <w:lang w:val="fr-FR"/>
              </w:rPr>
              <w:t>CIAT</w:t>
            </w:r>
          </w:p>
        </w:tc>
        <w:tc>
          <w:tcPr>
            <w:tcW w:w="4320" w:type="dxa"/>
            <w:gridSpan w:val="4"/>
          </w:tcPr>
          <w:p w14:paraId="344C3063" w14:textId="77777777" w:rsidR="000513B5" w:rsidRPr="000513B5" w:rsidRDefault="000513B5" w:rsidP="000513B5">
            <w:pPr>
              <w:rPr>
                <w:bCs/>
                <w:color w:val="auto"/>
              </w:rPr>
            </w:pPr>
            <w:r w:rsidRPr="000513B5">
              <w:rPr>
                <w:bCs/>
                <w:color w:val="auto"/>
              </w:rPr>
              <w:t>Contribute existing data for Tanzania</w:t>
            </w:r>
          </w:p>
        </w:tc>
      </w:tr>
      <w:tr w:rsidR="000513B5" w:rsidRPr="000513B5" w14:paraId="2605A9FF" w14:textId="77777777" w:rsidTr="000513B5">
        <w:trPr>
          <w:trHeight w:val="295"/>
        </w:trPr>
        <w:tc>
          <w:tcPr>
            <w:tcW w:w="3325" w:type="dxa"/>
            <w:gridSpan w:val="4"/>
          </w:tcPr>
          <w:p w14:paraId="2FB530AA" w14:textId="77777777" w:rsidR="000513B5" w:rsidRPr="000513B5" w:rsidRDefault="000513B5" w:rsidP="000513B5">
            <w:pPr>
              <w:rPr>
                <w:bCs/>
                <w:color w:val="auto"/>
              </w:rPr>
            </w:pPr>
            <w:proofErr w:type="spellStart"/>
            <w:r w:rsidRPr="000513B5">
              <w:rPr>
                <w:bCs/>
                <w:color w:val="auto"/>
              </w:rPr>
              <w:t>Elirehema</w:t>
            </w:r>
            <w:proofErr w:type="spellEnd"/>
            <w:r w:rsidRPr="000513B5">
              <w:rPr>
                <w:bCs/>
                <w:color w:val="auto"/>
              </w:rPr>
              <w:t xml:space="preserve"> </w:t>
            </w:r>
            <w:proofErr w:type="spellStart"/>
            <w:r w:rsidRPr="000513B5">
              <w:rPr>
                <w:bCs/>
                <w:color w:val="auto"/>
              </w:rPr>
              <w:t>Swai</w:t>
            </w:r>
            <w:proofErr w:type="spellEnd"/>
            <w:r w:rsidRPr="000513B5">
              <w:rPr>
                <w:bCs/>
                <w:color w:val="auto"/>
              </w:rPr>
              <w:t xml:space="preserve">, </w:t>
            </w:r>
            <w:proofErr w:type="spellStart"/>
            <w:r w:rsidRPr="000513B5">
              <w:rPr>
                <w:bCs/>
                <w:color w:val="auto"/>
              </w:rPr>
              <w:t>Mawazo</w:t>
            </w:r>
            <w:proofErr w:type="spellEnd"/>
            <w:r w:rsidRPr="000513B5">
              <w:rPr>
                <w:bCs/>
                <w:color w:val="auto"/>
              </w:rPr>
              <w:t xml:space="preserve"> </w:t>
            </w:r>
            <w:proofErr w:type="spellStart"/>
            <w:r w:rsidRPr="000513B5">
              <w:rPr>
                <w:bCs/>
                <w:color w:val="auto"/>
              </w:rPr>
              <w:t>Shitindi</w:t>
            </w:r>
            <w:proofErr w:type="spellEnd"/>
          </w:p>
        </w:tc>
        <w:tc>
          <w:tcPr>
            <w:tcW w:w="1440" w:type="dxa"/>
            <w:gridSpan w:val="2"/>
          </w:tcPr>
          <w:p w14:paraId="5518B536" w14:textId="77777777" w:rsidR="000513B5" w:rsidRPr="000513B5" w:rsidRDefault="000513B5" w:rsidP="000513B5">
            <w:pPr>
              <w:rPr>
                <w:bCs/>
                <w:color w:val="auto"/>
                <w:lang w:val="fr-FR"/>
              </w:rPr>
            </w:pPr>
            <w:r w:rsidRPr="000513B5">
              <w:rPr>
                <w:bCs/>
                <w:color w:val="auto"/>
                <w:lang w:val="fr-FR"/>
              </w:rPr>
              <w:t>TARI</w:t>
            </w:r>
          </w:p>
        </w:tc>
        <w:tc>
          <w:tcPr>
            <w:tcW w:w="4320" w:type="dxa"/>
            <w:gridSpan w:val="4"/>
          </w:tcPr>
          <w:p w14:paraId="2FECAF16" w14:textId="77777777" w:rsidR="000513B5" w:rsidRPr="000513B5" w:rsidRDefault="000513B5" w:rsidP="000513B5">
            <w:pPr>
              <w:rPr>
                <w:bCs/>
                <w:color w:val="auto"/>
              </w:rPr>
            </w:pPr>
            <w:r w:rsidRPr="000513B5">
              <w:rPr>
                <w:bCs/>
                <w:color w:val="auto"/>
              </w:rPr>
              <w:t>Contribute existing data for Tanzania</w:t>
            </w:r>
          </w:p>
        </w:tc>
      </w:tr>
      <w:tr w:rsidR="000513B5" w:rsidRPr="000513B5" w14:paraId="55175488" w14:textId="77777777" w:rsidTr="000513B5">
        <w:trPr>
          <w:trHeight w:val="295"/>
        </w:trPr>
        <w:tc>
          <w:tcPr>
            <w:tcW w:w="3325" w:type="dxa"/>
            <w:gridSpan w:val="4"/>
          </w:tcPr>
          <w:p w14:paraId="42576EA8" w14:textId="77777777" w:rsidR="000513B5" w:rsidRPr="000513B5" w:rsidRDefault="000513B5" w:rsidP="000513B5">
            <w:pPr>
              <w:rPr>
                <w:bCs/>
                <w:color w:val="auto"/>
              </w:rPr>
            </w:pPr>
            <w:r w:rsidRPr="000513B5">
              <w:rPr>
                <w:bCs/>
                <w:color w:val="auto"/>
              </w:rPr>
              <w:t xml:space="preserve">James </w:t>
            </w:r>
            <w:proofErr w:type="spellStart"/>
            <w:r w:rsidRPr="000513B5">
              <w:rPr>
                <w:bCs/>
                <w:color w:val="auto"/>
              </w:rPr>
              <w:t>Mwololo</w:t>
            </w:r>
            <w:proofErr w:type="spellEnd"/>
          </w:p>
        </w:tc>
        <w:tc>
          <w:tcPr>
            <w:tcW w:w="1440" w:type="dxa"/>
            <w:gridSpan w:val="2"/>
          </w:tcPr>
          <w:p w14:paraId="2F3D06C3" w14:textId="77777777" w:rsidR="000513B5" w:rsidRPr="000513B5" w:rsidRDefault="000513B5" w:rsidP="000513B5">
            <w:pPr>
              <w:rPr>
                <w:bCs/>
                <w:color w:val="auto"/>
                <w:lang w:val="fr-FR"/>
              </w:rPr>
            </w:pPr>
            <w:r w:rsidRPr="000513B5">
              <w:rPr>
                <w:bCs/>
                <w:color w:val="auto"/>
                <w:lang w:val="fr-FR"/>
              </w:rPr>
              <w:t>ICRISAT</w:t>
            </w:r>
          </w:p>
        </w:tc>
        <w:tc>
          <w:tcPr>
            <w:tcW w:w="4320" w:type="dxa"/>
            <w:gridSpan w:val="4"/>
          </w:tcPr>
          <w:p w14:paraId="5339379D" w14:textId="77777777" w:rsidR="000513B5" w:rsidRPr="000513B5" w:rsidRDefault="000513B5" w:rsidP="000513B5">
            <w:pPr>
              <w:rPr>
                <w:bCs/>
                <w:color w:val="auto"/>
              </w:rPr>
            </w:pPr>
            <w:r w:rsidRPr="000513B5">
              <w:rPr>
                <w:bCs/>
                <w:color w:val="auto"/>
              </w:rPr>
              <w:t>Contribute existing data for Tanzania</w:t>
            </w:r>
          </w:p>
        </w:tc>
      </w:tr>
      <w:tr w:rsidR="000513B5" w:rsidRPr="000513B5" w14:paraId="192B8677" w14:textId="77777777" w:rsidTr="000513B5">
        <w:trPr>
          <w:trHeight w:val="235"/>
        </w:trPr>
        <w:tc>
          <w:tcPr>
            <w:tcW w:w="9085" w:type="dxa"/>
            <w:gridSpan w:val="10"/>
          </w:tcPr>
          <w:p w14:paraId="7B12BEB8" w14:textId="77777777" w:rsidR="000513B5" w:rsidRPr="000513B5" w:rsidRDefault="000513B5" w:rsidP="000513B5">
            <w:pPr>
              <w:rPr>
                <w:bCs/>
                <w:color w:val="auto"/>
              </w:rPr>
            </w:pPr>
          </w:p>
        </w:tc>
      </w:tr>
      <w:tr w:rsidR="000513B5" w:rsidRPr="000513B5" w14:paraId="60CDDE48" w14:textId="77777777" w:rsidTr="000513B5">
        <w:trPr>
          <w:trHeight w:val="235"/>
        </w:trPr>
        <w:tc>
          <w:tcPr>
            <w:tcW w:w="9085" w:type="dxa"/>
            <w:gridSpan w:val="10"/>
          </w:tcPr>
          <w:p w14:paraId="35D2532E" w14:textId="77777777" w:rsidR="000513B5" w:rsidRPr="000513B5" w:rsidRDefault="000513B5" w:rsidP="000513B5">
            <w:pPr>
              <w:rPr>
                <w:bCs/>
                <w:color w:val="auto"/>
              </w:rPr>
            </w:pPr>
            <w:r w:rsidRPr="000513B5">
              <w:rPr>
                <w:bCs/>
                <w:color w:val="auto"/>
              </w:rPr>
              <w:t>e. Students</w:t>
            </w:r>
          </w:p>
        </w:tc>
      </w:tr>
      <w:tr w:rsidR="000513B5" w:rsidRPr="000513B5" w14:paraId="65D53408" w14:textId="77777777" w:rsidTr="008C7727">
        <w:trPr>
          <w:trHeight w:val="235"/>
        </w:trPr>
        <w:tc>
          <w:tcPr>
            <w:tcW w:w="1705" w:type="dxa"/>
          </w:tcPr>
          <w:p w14:paraId="54D55070" w14:textId="77777777" w:rsidR="000513B5" w:rsidRPr="000513B5" w:rsidRDefault="000513B5" w:rsidP="000513B5">
            <w:pPr>
              <w:rPr>
                <w:bCs/>
                <w:color w:val="auto"/>
              </w:rPr>
            </w:pPr>
            <w:r w:rsidRPr="000513B5">
              <w:rPr>
                <w:bCs/>
                <w:color w:val="auto"/>
              </w:rPr>
              <w:t>Name</w:t>
            </w:r>
          </w:p>
        </w:tc>
        <w:tc>
          <w:tcPr>
            <w:tcW w:w="1710" w:type="dxa"/>
            <w:gridSpan w:val="4"/>
          </w:tcPr>
          <w:p w14:paraId="167BC230" w14:textId="77777777" w:rsidR="000513B5" w:rsidRPr="000513B5" w:rsidRDefault="000513B5" w:rsidP="000513B5">
            <w:pPr>
              <w:rPr>
                <w:bCs/>
                <w:color w:val="auto"/>
              </w:rPr>
            </w:pPr>
            <w:r w:rsidRPr="000513B5">
              <w:rPr>
                <w:bCs/>
                <w:color w:val="auto"/>
              </w:rPr>
              <w:t>Institute</w:t>
            </w:r>
          </w:p>
        </w:tc>
        <w:tc>
          <w:tcPr>
            <w:tcW w:w="2160" w:type="dxa"/>
            <w:gridSpan w:val="2"/>
          </w:tcPr>
          <w:p w14:paraId="24D57BB0" w14:textId="77777777" w:rsidR="000513B5" w:rsidRPr="000513B5" w:rsidRDefault="000513B5" w:rsidP="000513B5">
            <w:pPr>
              <w:rPr>
                <w:bCs/>
                <w:color w:val="auto"/>
              </w:rPr>
            </w:pPr>
            <w:r w:rsidRPr="000513B5">
              <w:rPr>
                <w:bCs/>
                <w:color w:val="auto"/>
              </w:rPr>
              <w:t>Degree</w:t>
            </w:r>
          </w:p>
        </w:tc>
        <w:tc>
          <w:tcPr>
            <w:tcW w:w="2070" w:type="dxa"/>
            <w:gridSpan w:val="2"/>
          </w:tcPr>
          <w:p w14:paraId="2CF6D705" w14:textId="77777777" w:rsidR="000513B5" w:rsidRPr="000513B5" w:rsidRDefault="000513B5" w:rsidP="000513B5">
            <w:pPr>
              <w:rPr>
                <w:bCs/>
                <w:color w:val="auto"/>
              </w:rPr>
            </w:pPr>
            <w:r w:rsidRPr="000513B5">
              <w:rPr>
                <w:bCs/>
                <w:color w:val="auto"/>
              </w:rPr>
              <w:t>Start</w:t>
            </w:r>
          </w:p>
        </w:tc>
        <w:tc>
          <w:tcPr>
            <w:tcW w:w="1440" w:type="dxa"/>
          </w:tcPr>
          <w:p w14:paraId="14A3AA9E" w14:textId="77777777" w:rsidR="000513B5" w:rsidRPr="000513B5" w:rsidRDefault="000513B5" w:rsidP="000513B5">
            <w:pPr>
              <w:rPr>
                <w:bCs/>
                <w:color w:val="auto"/>
              </w:rPr>
            </w:pPr>
            <w:r w:rsidRPr="000513B5">
              <w:rPr>
                <w:bCs/>
                <w:color w:val="auto"/>
              </w:rPr>
              <w:t>End</w:t>
            </w:r>
          </w:p>
        </w:tc>
      </w:tr>
      <w:tr w:rsidR="000513B5" w:rsidRPr="000513B5" w14:paraId="01E9537F" w14:textId="77777777" w:rsidTr="008C7727">
        <w:trPr>
          <w:trHeight w:val="235"/>
        </w:trPr>
        <w:tc>
          <w:tcPr>
            <w:tcW w:w="1705" w:type="dxa"/>
          </w:tcPr>
          <w:p w14:paraId="3F39FF6E" w14:textId="77777777" w:rsidR="000513B5" w:rsidRPr="000513B5" w:rsidRDefault="000513B5" w:rsidP="000513B5">
            <w:pPr>
              <w:rPr>
                <w:bCs/>
                <w:color w:val="auto"/>
              </w:rPr>
            </w:pPr>
            <w:proofErr w:type="spellStart"/>
            <w:r w:rsidRPr="000513B5">
              <w:rPr>
                <w:bCs/>
                <w:color w:val="auto"/>
              </w:rPr>
              <w:t>Srabashi</w:t>
            </w:r>
            <w:proofErr w:type="spellEnd"/>
            <w:r w:rsidRPr="000513B5">
              <w:rPr>
                <w:bCs/>
                <w:color w:val="auto"/>
              </w:rPr>
              <w:t xml:space="preserve"> Ray</w:t>
            </w:r>
          </w:p>
        </w:tc>
        <w:tc>
          <w:tcPr>
            <w:tcW w:w="1710" w:type="dxa"/>
            <w:gridSpan w:val="4"/>
          </w:tcPr>
          <w:p w14:paraId="2F0907B6" w14:textId="77777777" w:rsidR="000513B5" w:rsidRPr="000513B5" w:rsidRDefault="000513B5" w:rsidP="000513B5">
            <w:pPr>
              <w:rPr>
                <w:bCs/>
                <w:color w:val="auto"/>
              </w:rPr>
            </w:pPr>
            <w:r w:rsidRPr="000513B5">
              <w:rPr>
                <w:bCs/>
                <w:color w:val="auto"/>
              </w:rPr>
              <w:t>OSU</w:t>
            </w:r>
          </w:p>
        </w:tc>
        <w:tc>
          <w:tcPr>
            <w:tcW w:w="2160" w:type="dxa"/>
            <w:gridSpan w:val="2"/>
          </w:tcPr>
          <w:p w14:paraId="0879A86A" w14:textId="77777777" w:rsidR="000513B5" w:rsidRPr="000513B5" w:rsidRDefault="000513B5" w:rsidP="000513B5">
            <w:pPr>
              <w:rPr>
                <w:bCs/>
                <w:color w:val="auto"/>
              </w:rPr>
            </w:pPr>
            <w:r w:rsidRPr="000513B5">
              <w:rPr>
                <w:bCs/>
                <w:color w:val="auto"/>
              </w:rPr>
              <w:t>PhD</w:t>
            </w:r>
          </w:p>
        </w:tc>
        <w:tc>
          <w:tcPr>
            <w:tcW w:w="2070" w:type="dxa"/>
            <w:gridSpan w:val="2"/>
          </w:tcPr>
          <w:p w14:paraId="3E3E8F13" w14:textId="77777777" w:rsidR="000513B5" w:rsidRPr="000513B5" w:rsidRDefault="000513B5" w:rsidP="000513B5">
            <w:pPr>
              <w:rPr>
                <w:bCs/>
                <w:color w:val="auto"/>
              </w:rPr>
            </w:pPr>
            <w:r w:rsidRPr="000513B5">
              <w:rPr>
                <w:bCs/>
                <w:color w:val="auto"/>
              </w:rPr>
              <w:t>2018</w:t>
            </w:r>
          </w:p>
        </w:tc>
        <w:tc>
          <w:tcPr>
            <w:tcW w:w="1440" w:type="dxa"/>
          </w:tcPr>
          <w:p w14:paraId="010397F5" w14:textId="77777777" w:rsidR="000513B5" w:rsidRPr="000513B5" w:rsidRDefault="000513B5" w:rsidP="000513B5">
            <w:pPr>
              <w:rPr>
                <w:bCs/>
                <w:color w:val="auto"/>
              </w:rPr>
            </w:pPr>
            <w:r w:rsidRPr="000513B5">
              <w:rPr>
                <w:bCs/>
                <w:color w:val="auto"/>
              </w:rPr>
              <w:t>2020</w:t>
            </w:r>
          </w:p>
        </w:tc>
      </w:tr>
      <w:tr w:rsidR="008C7727" w:rsidRPr="000513B5" w14:paraId="10DC6A2E" w14:textId="77777777" w:rsidTr="00831C2F">
        <w:trPr>
          <w:trHeight w:val="235"/>
        </w:trPr>
        <w:tc>
          <w:tcPr>
            <w:tcW w:w="9085" w:type="dxa"/>
            <w:gridSpan w:val="10"/>
          </w:tcPr>
          <w:p w14:paraId="597C4E80" w14:textId="77777777" w:rsidR="008C7727" w:rsidRPr="000513B5" w:rsidRDefault="008C7727" w:rsidP="000513B5">
            <w:pPr>
              <w:rPr>
                <w:bCs/>
                <w:color w:val="auto"/>
                <w:lang w:val="fr-FR"/>
              </w:rPr>
            </w:pPr>
          </w:p>
        </w:tc>
      </w:tr>
      <w:tr w:rsidR="000513B5" w:rsidRPr="000513B5" w14:paraId="32FD8B6A" w14:textId="77777777" w:rsidTr="000513B5">
        <w:trPr>
          <w:trHeight w:val="235"/>
        </w:trPr>
        <w:tc>
          <w:tcPr>
            <w:tcW w:w="2582" w:type="dxa"/>
            <w:gridSpan w:val="3"/>
          </w:tcPr>
          <w:p w14:paraId="72E22CD7" w14:textId="77777777" w:rsidR="000513B5" w:rsidRPr="000513B5" w:rsidRDefault="000513B5" w:rsidP="000513B5">
            <w:pPr>
              <w:rPr>
                <w:bCs/>
                <w:color w:val="auto"/>
              </w:rPr>
            </w:pPr>
            <w:r w:rsidRPr="000513B5">
              <w:rPr>
                <w:bCs/>
                <w:color w:val="auto"/>
              </w:rPr>
              <w:t>f. Locations</w:t>
            </w:r>
          </w:p>
        </w:tc>
        <w:tc>
          <w:tcPr>
            <w:tcW w:w="6503" w:type="dxa"/>
            <w:gridSpan w:val="7"/>
          </w:tcPr>
          <w:p w14:paraId="69DF34E8" w14:textId="77777777" w:rsidR="000513B5" w:rsidRPr="000513B5" w:rsidRDefault="000513B5" w:rsidP="000513B5">
            <w:pPr>
              <w:rPr>
                <w:bCs/>
                <w:color w:val="auto"/>
                <w:lang w:val="fr-FR"/>
              </w:rPr>
            </w:pPr>
            <w:proofErr w:type="spellStart"/>
            <w:r w:rsidRPr="000513B5">
              <w:rPr>
                <w:bCs/>
                <w:color w:val="auto"/>
                <w:lang w:val="fr-FR"/>
              </w:rPr>
              <w:t>Tanzania</w:t>
            </w:r>
            <w:proofErr w:type="spellEnd"/>
            <w:r w:rsidRPr="000513B5">
              <w:rPr>
                <w:bCs/>
                <w:color w:val="auto"/>
                <w:lang w:val="fr-FR"/>
              </w:rPr>
              <w:t xml:space="preserve">, Malawi, </w:t>
            </w:r>
            <w:proofErr w:type="spellStart"/>
            <w:r w:rsidRPr="000513B5">
              <w:rPr>
                <w:bCs/>
                <w:color w:val="auto"/>
                <w:lang w:val="fr-FR"/>
              </w:rPr>
              <w:t>Zambia</w:t>
            </w:r>
            <w:proofErr w:type="spellEnd"/>
          </w:p>
        </w:tc>
      </w:tr>
      <w:tr w:rsidR="008C7727" w:rsidRPr="000513B5" w14:paraId="2F4CD75A" w14:textId="77777777" w:rsidTr="00831C2F">
        <w:trPr>
          <w:trHeight w:val="221"/>
        </w:trPr>
        <w:tc>
          <w:tcPr>
            <w:tcW w:w="9085" w:type="dxa"/>
            <w:gridSpan w:val="10"/>
          </w:tcPr>
          <w:p w14:paraId="222CE4A8" w14:textId="77777777" w:rsidR="008C7727" w:rsidRPr="000513B5" w:rsidRDefault="008C7727" w:rsidP="000513B5">
            <w:pPr>
              <w:rPr>
                <w:bCs/>
                <w:color w:val="auto"/>
              </w:rPr>
            </w:pPr>
          </w:p>
        </w:tc>
      </w:tr>
      <w:tr w:rsidR="000513B5" w:rsidRPr="000513B5" w14:paraId="0C76006E" w14:textId="77777777" w:rsidTr="000513B5">
        <w:trPr>
          <w:trHeight w:val="221"/>
        </w:trPr>
        <w:tc>
          <w:tcPr>
            <w:tcW w:w="2582" w:type="dxa"/>
            <w:gridSpan w:val="3"/>
          </w:tcPr>
          <w:p w14:paraId="31EE54C3" w14:textId="77777777" w:rsidR="000513B5" w:rsidRPr="000513B5" w:rsidRDefault="000513B5" w:rsidP="000513B5">
            <w:pPr>
              <w:rPr>
                <w:bCs/>
                <w:color w:val="auto"/>
              </w:rPr>
            </w:pPr>
            <w:r w:rsidRPr="000513B5">
              <w:rPr>
                <w:bCs/>
                <w:color w:val="auto"/>
              </w:rPr>
              <w:t>g. Start date</w:t>
            </w:r>
          </w:p>
        </w:tc>
        <w:tc>
          <w:tcPr>
            <w:tcW w:w="6503" w:type="dxa"/>
            <w:gridSpan w:val="7"/>
          </w:tcPr>
          <w:p w14:paraId="1F36981B" w14:textId="77777777" w:rsidR="000513B5" w:rsidRPr="000513B5" w:rsidRDefault="000513B5" w:rsidP="000513B5">
            <w:pPr>
              <w:rPr>
                <w:bCs/>
                <w:color w:val="auto"/>
              </w:rPr>
            </w:pPr>
            <w:r w:rsidRPr="000513B5">
              <w:rPr>
                <w:bCs/>
                <w:color w:val="auto"/>
              </w:rPr>
              <w:t>October 2019</w:t>
            </w:r>
          </w:p>
        </w:tc>
      </w:tr>
      <w:tr w:rsidR="008C7727" w:rsidRPr="000513B5" w14:paraId="2CCA80E8" w14:textId="77777777" w:rsidTr="00831C2F">
        <w:trPr>
          <w:trHeight w:val="235"/>
        </w:trPr>
        <w:tc>
          <w:tcPr>
            <w:tcW w:w="9085" w:type="dxa"/>
            <w:gridSpan w:val="10"/>
          </w:tcPr>
          <w:p w14:paraId="21D2BDDD" w14:textId="77777777" w:rsidR="008C7727" w:rsidRPr="000513B5" w:rsidRDefault="008C7727" w:rsidP="000513B5">
            <w:pPr>
              <w:rPr>
                <w:bCs/>
                <w:color w:val="auto"/>
              </w:rPr>
            </w:pPr>
          </w:p>
        </w:tc>
      </w:tr>
      <w:tr w:rsidR="000513B5" w:rsidRPr="000513B5" w14:paraId="0D3550C4" w14:textId="77777777" w:rsidTr="000513B5">
        <w:trPr>
          <w:trHeight w:val="235"/>
        </w:trPr>
        <w:tc>
          <w:tcPr>
            <w:tcW w:w="2582" w:type="dxa"/>
            <w:gridSpan w:val="3"/>
          </w:tcPr>
          <w:p w14:paraId="25FB2D6A" w14:textId="77777777" w:rsidR="000513B5" w:rsidRPr="000513B5" w:rsidRDefault="000513B5" w:rsidP="000513B5">
            <w:pPr>
              <w:rPr>
                <w:bCs/>
                <w:color w:val="auto"/>
              </w:rPr>
            </w:pPr>
            <w:r w:rsidRPr="000513B5">
              <w:rPr>
                <w:bCs/>
                <w:color w:val="auto"/>
              </w:rPr>
              <w:t>h. End date</w:t>
            </w:r>
          </w:p>
        </w:tc>
        <w:tc>
          <w:tcPr>
            <w:tcW w:w="6503" w:type="dxa"/>
            <w:gridSpan w:val="7"/>
          </w:tcPr>
          <w:p w14:paraId="300A10DA" w14:textId="77777777" w:rsidR="000513B5" w:rsidRPr="000513B5" w:rsidRDefault="000513B5" w:rsidP="000513B5">
            <w:pPr>
              <w:rPr>
                <w:bCs/>
                <w:color w:val="auto"/>
              </w:rPr>
            </w:pPr>
            <w:r w:rsidRPr="000513B5">
              <w:rPr>
                <w:bCs/>
                <w:color w:val="auto"/>
              </w:rPr>
              <w:t>September 2020</w:t>
            </w:r>
          </w:p>
        </w:tc>
      </w:tr>
      <w:tr w:rsidR="000513B5" w:rsidRPr="000513B5" w14:paraId="2585622D" w14:textId="77777777" w:rsidTr="000513B5">
        <w:trPr>
          <w:trHeight w:val="235"/>
        </w:trPr>
        <w:tc>
          <w:tcPr>
            <w:tcW w:w="9085" w:type="dxa"/>
            <w:gridSpan w:val="10"/>
          </w:tcPr>
          <w:p w14:paraId="51683350" w14:textId="77777777" w:rsidR="000513B5" w:rsidRPr="000513B5" w:rsidRDefault="000513B5" w:rsidP="000513B5">
            <w:pPr>
              <w:rPr>
                <w:bCs/>
                <w:color w:val="auto"/>
              </w:rPr>
            </w:pPr>
          </w:p>
        </w:tc>
      </w:tr>
      <w:tr w:rsidR="000513B5" w:rsidRPr="000513B5" w14:paraId="61E56603" w14:textId="77777777" w:rsidTr="000513B5">
        <w:trPr>
          <w:trHeight w:val="235"/>
        </w:trPr>
        <w:tc>
          <w:tcPr>
            <w:tcW w:w="9085" w:type="dxa"/>
            <w:gridSpan w:val="10"/>
          </w:tcPr>
          <w:p w14:paraId="09141139" w14:textId="77777777" w:rsidR="000513B5" w:rsidRPr="000513B5" w:rsidRDefault="000513B5" w:rsidP="000513B5">
            <w:pPr>
              <w:rPr>
                <w:bCs/>
                <w:color w:val="auto"/>
              </w:rPr>
            </w:pPr>
            <w:r w:rsidRPr="000513B5">
              <w:rPr>
                <w:bCs/>
                <w:color w:val="auto"/>
              </w:rPr>
              <w:t>1. Justification</w:t>
            </w:r>
          </w:p>
        </w:tc>
      </w:tr>
      <w:tr w:rsidR="000513B5" w:rsidRPr="000513B5" w14:paraId="3D2DDD52" w14:textId="77777777" w:rsidTr="000513B5">
        <w:trPr>
          <w:trHeight w:val="558"/>
        </w:trPr>
        <w:tc>
          <w:tcPr>
            <w:tcW w:w="9085" w:type="dxa"/>
            <w:gridSpan w:val="10"/>
            <w:shd w:val="clear" w:color="auto" w:fill="auto"/>
          </w:tcPr>
          <w:p w14:paraId="388764AC" w14:textId="6A4EA622" w:rsidR="000513B5" w:rsidRPr="000513B5" w:rsidRDefault="000513B5" w:rsidP="000513B5">
            <w:pPr>
              <w:rPr>
                <w:bCs/>
                <w:color w:val="auto"/>
              </w:rPr>
            </w:pPr>
            <w:r w:rsidRPr="000513B5">
              <w:rPr>
                <w:bCs/>
                <w:color w:val="auto"/>
              </w:rPr>
              <w:t>In the course of the Africa RISING project, a lot of experiments on sustainable intensification technologies have been conducted in targeted agro-ecologies. Multiple technologies proofed successful at the field and farm level in terms of contributing positively to multiple SI domains. While scaling efforts are already on the way, mostly close to the experimental sites (agro-ecology), it would be interesting to ex-ante assess the potential impacts of adoption at the regional level. The Trade-off Analysis Model for Multi-Dimensional Impact Assessment (TOA-MD) provides a useful framework for this. The TOA-MD model uses a statistical characterization of a farming population to ex-ante assess the adoption potential of a new technology (such as SI technologies being investigated in Africa RISING) and its impacts on farm household income, poverty, food security a.o. indicators (</w:t>
            </w:r>
            <w:proofErr w:type="spellStart"/>
            <w:r w:rsidRPr="000513B5">
              <w:rPr>
                <w:bCs/>
                <w:color w:val="auto"/>
              </w:rPr>
              <w:t>Antle</w:t>
            </w:r>
            <w:proofErr w:type="spellEnd"/>
            <w:r w:rsidRPr="000513B5">
              <w:rPr>
                <w:bCs/>
                <w:color w:val="auto"/>
              </w:rPr>
              <w:t xml:space="preserve"> </w:t>
            </w:r>
            <w:r w:rsidRPr="000513B5">
              <w:rPr>
                <w:bCs/>
                <w:i/>
                <w:iCs/>
                <w:color w:val="auto"/>
              </w:rPr>
              <w:t>et al</w:t>
            </w:r>
            <w:r w:rsidRPr="000513B5">
              <w:rPr>
                <w:bCs/>
                <w:color w:val="auto"/>
              </w:rPr>
              <w:t>., 2014</w:t>
            </w:r>
            <w:r w:rsidRPr="000513B5">
              <w:rPr>
                <w:bCs/>
                <w:color w:val="auto"/>
                <w:vertAlign w:val="superscript"/>
              </w:rPr>
              <w:footnoteReference w:id="18"/>
            </w:r>
            <w:r w:rsidRPr="000513B5">
              <w:rPr>
                <w:bCs/>
                <w:color w:val="auto"/>
              </w:rPr>
              <w:t xml:space="preserve">). Documentation of the model including protocols is available at </w:t>
            </w:r>
            <w:hyperlink r:id="rId32" w:history="1">
              <w:r w:rsidRPr="000513B5">
                <w:rPr>
                  <w:rStyle w:val="Hyperlink"/>
                  <w:bCs/>
                </w:rPr>
                <w:t>www.tradeoffs.oregonstate.edu</w:t>
              </w:r>
            </w:hyperlink>
            <w:r w:rsidRPr="000513B5">
              <w:rPr>
                <w:bCs/>
                <w:color w:val="auto"/>
              </w:rPr>
              <w:t xml:space="preserve">. </w:t>
            </w:r>
          </w:p>
        </w:tc>
      </w:tr>
      <w:tr w:rsidR="000513B5" w:rsidRPr="000513B5" w14:paraId="76C6AC9B" w14:textId="77777777" w:rsidTr="000513B5">
        <w:trPr>
          <w:trHeight w:val="235"/>
        </w:trPr>
        <w:tc>
          <w:tcPr>
            <w:tcW w:w="9085" w:type="dxa"/>
            <w:gridSpan w:val="10"/>
            <w:shd w:val="clear" w:color="auto" w:fill="auto"/>
          </w:tcPr>
          <w:p w14:paraId="23906D87" w14:textId="77777777" w:rsidR="000513B5" w:rsidRPr="000513B5" w:rsidRDefault="000513B5" w:rsidP="000513B5">
            <w:pPr>
              <w:rPr>
                <w:bCs/>
                <w:color w:val="auto"/>
              </w:rPr>
            </w:pPr>
          </w:p>
        </w:tc>
      </w:tr>
      <w:tr w:rsidR="000513B5" w:rsidRPr="000513B5" w14:paraId="1923E541" w14:textId="77777777" w:rsidTr="000513B5">
        <w:trPr>
          <w:trHeight w:val="235"/>
        </w:trPr>
        <w:tc>
          <w:tcPr>
            <w:tcW w:w="9085" w:type="dxa"/>
            <w:gridSpan w:val="10"/>
            <w:shd w:val="clear" w:color="auto" w:fill="auto"/>
          </w:tcPr>
          <w:p w14:paraId="3ED8AAF9" w14:textId="77777777" w:rsidR="000513B5" w:rsidRPr="000513B5" w:rsidRDefault="000513B5" w:rsidP="000513B5">
            <w:pPr>
              <w:rPr>
                <w:bCs/>
                <w:color w:val="auto"/>
              </w:rPr>
            </w:pPr>
            <w:r w:rsidRPr="000513B5">
              <w:rPr>
                <w:bCs/>
                <w:color w:val="auto"/>
              </w:rPr>
              <w:t>2. Objectives</w:t>
            </w:r>
          </w:p>
        </w:tc>
      </w:tr>
      <w:tr w:rsidR="000513B5" w:rsidRPr="000513B5" w14:paraId="63564ED2" w14:textId="77777777" w:rsidTr="000513B5">
        <w:trPr>
          <w:trHeight w:val="320"/>
        </w:trPr>
        <w:tc>
          <w:tcPr>
            <w:tcW w:w="9085" w:type="dxa"/>
            <w:gridSpan w:val="10"/>
            <w:tcBorders>
              <w:top w:val="single" w:sz="4" w:space="0" w:color="auto"/>
              <w:left w:val="single" w:sz="4" w:space="0" w:color="auto"/>
              <w:bottom w:val="single" w:sz="4" w:space="0" w:color="auto"/>
              <w:right w:val="single" w:sz="4" w:space="0" w:color="auto"/>
            </w:tcBorders>
            <w:shd w:val="clear" w:color="auto" w:fill="auto"/>
          </w:tcPr>
          <w:p w14:paraId="111EBD71" w14:textId="48C287CA" w:rsidR="000513B5" w:rsidRPr="000513B5" w:rsidRDefault="000513B5" w:rsidP="000513B5">
            <w:pPr>
              <w:rPr>
                <w:bCs/>
                <w:color w:val="auto"/>
              </w:rPr>
            </w:pPr>
            <w:r w:rsidRPr="000513B5">
              <w:rPr>
                <w:bCs/>
                <w:color w:val="auto"/>
              </w:rPr>
              <w:t>Ex-ante assesses the adoption potential and impacts of Africa RISING SI technologies at the regional scale.</w:t>
            </w:r>
          </w:p>
        </w:tc>
      </w:tr>
      <w:tr w:rsidR="000513B5" w:rsidRPr="000513B5" w14:paraId="7B2BB80E" w14:textId="77777777" w:rsidTr="000513B5">
        <w:trPr>
          <w:trHeight w:val="235"/>
        </w:trPr>
        <w:tc>
          <w:tcPr>
            <w:tcW w:w="9085" w:type="dxa"/>
            <w:gridSpan w:val="10"/>
            <w:tcBorders>
              <w:top w:val="single" w:sz="4" w:space="0" w:color="auto"/>
              <w:left w:val="single" w:sz="4" w:space="0" w:color="auto"/>
              <w:bottom w:val="single" w:sz="4" w:space="0" w:color="auto"/>
              <w:right w:val="single" w:sz="4" w:space="0" w:color="auto"/>
            </w:tcBorders>
            <w:shd w:val="clear" w:color="auto" w:fill="auto"/>
          </w:tcPr>
          <w:p w14:paraId="011AC607" w14:textId="77777777" w:rsidR="000513B5" w:rsidRPr="000513B5" w:rsidRDefault="000513B5" w:rsidP="000513B5">
            <w:pPr>
              <w:rPr>
                <w:bCs/>
                <w:color w:val="auto"/>
              </w:rPr>
            </w:pPr>
          </w:p>
        </w:tc>
      </w:tr>
      <w:tr w:rsidR="000513B5" w:rsidRPr="000513B5" w14:paraId="723058AF" w14:textId="77777777" w:rsidTr="000513B5">
        <w:trPr>
          <w:trHeight w:val="235"/>
        </w:trPr>
        <w:tc>
          <w:tcPr>
            <w:tcW w:w="9085" w:type="dxa"/>
            <w:gridSpan w:val="10"/>
            <w:tcBorders>
              <w:top w:val="single" w:sz="4" w:space="0" w:color="auto"/>
              <w:left w:val="single" w:sz="4" w:space="0" w:color="auto"/>
              <w:bottom w:val="single" w:sz="4" w:space="0" w:color="auto"/>
              <w:right w:val="single" w:sz="4" w:space="0" w:color="auto"/>
            </w:tcBorders>
            <w:shd w:val="clear" w:color="auto" w:fill="auto"/>
          </w:tcPr>
          <w:p w14:paraId="5740F629" w14:textId="77777777" w:rsidR="000513B5" w:rsidRPr="000513B5" w:rsidRDefault="000513B5" w:rsidP="000513B5">
            <w:pPr>
              <w:rPr>
                <w:bCs/>
                <w:color w:val="auto"/>
              </w:rPr>
            </w:pPr>
            <w:r w:rsidRPr="000513B5">
              <w:rPr>
                <w:bCs/>
                <w:color w:val="auto"/>
              </w:rPr>
              <w:t>3. Research questions</w:t>
            </w:r>
          </w:p>
        </w:tc>
      </w:tr>
      <w:tr w:rsidR="000513B5" w:rsidRPr="000513B5" w14:paraId="4BADD263" w14:textId="77777777" w:rsidTr="000513B5">
        <w:trPr>
          <w:trHeight w:val="391"/>
        </w:trPr>
        <w:tc>
          <w:tcPr>
            <w:tcW w:w="9085" w:type="dxa"/>
            <w:gridSpan w:val="10"/>
            <w:tcBorders>
              <w:top w:val="single" w:sz="4" w:space="0" w:color="auto"/>
              <w:left w:val="single" w:sz="4" w:space="0" w:color="auto"/>
              <w:bottom w:val="single" w:sz="4" w:space="0" w:color="auto"/>
              <w:right w:val="single" w:sz="4" w:space="0" w:color="auto"/>
            </w:tcBorders>
            <w:shd w:val="clear" w:color="auto" w:fill="auto"/>
          </w:tcPr>
          <w:p w14:paraId="43C730F4" w14:textId="77777777" w:rsidR="000513B5" w:rsidRPr="000513B5" w:rsidRDefault="000513B5" w:rsidP="000513B5">
            <w:pPr>
              <w:rPr>
                <w:bCs/>
                <w:color w:val="auto"/>
              </w:rPr>
            </w:pPr>
            <w:r w:rsidRPr="000513B5">
              <w:rPr>
                <w:bCs/>
                <w:color w:val="auto"/>
              </w:rPr>
              <w:t>3.1 What is the adoption potential and impact of locally tested Africa RISING SI technologies at the broader regional scale?</w:t>
            </w:r>
          </w:p>
        </w:tc>
      </w:tr>
      <w:tr w:rsidR="000513B5" w:rsidRPr="000513B5" w14:paraId="7EB23A41" w14:textId="77777777" w:rsidTr="000513B5">
        <w:trPr>
          <w:trHeight w:val="235"/>
        </w:trPr>
        <w:tc>
          <w:tcPr>
            <w:tcW w:w="9085" w:type="dxa"/>
            <w:gridSpan w:val="10"/>
            <w:tcBorders>
              <w:top w:val="single" w:sz="4" w:space="0" w:color="auto"/>
              <w:left w:val="single" w:sz="4" w:space="0" w:color="auto"/>
              <w:bottom w:val="single" w:sz="4" w:space="0" w:color="auto"/>
              <w:right w:val="single" w:sz="4" w:space="0" w:color="auto"/>
            </w:tcBorders>
            <w:shd w:val="clear" w:color="auto" w:fill="auto"/>
          </w:tcPr>
          <w:p w14:paraId="666D0052" w14:textId="77777777" w:rsidR="000513B5" w:rsidRPr="000513B5" w:rsidRDefault="000513B5" w:rsidP="000513B5">
            <w:pPr>
              <w:rPr>
                <w:bCs/>
                <w:color w:val="auto"/>
              </w:rPr>
            </w:pPr>
          </w:p>
        </w:tc>
      </w:tr>
      <w:tr w:rsidR="000513B5" w:rsidRPr="000513B5" w14:paraId="25304E44" w14:textId="77777777" w:rsidTr="000513B5">
        <w:trPr>
          <w:trHeight w:val="235"/>
        </w:trPr>
        <w:tc>
          <w:tcPr>
            <w:tcW w:w="9085" w:type="dxa"/>
            <w:gridSpan w:val="10"/>
            <w:tcBorders>
              <w:top w:val="single" w:sz="4" w:space="0" w:color="auto"/>
              <w:left w:val="single" w:sz="4" w:space="0" w:color="auto"/>
              <w:bottom w:val="single" w:sz="4" w:space="0" w:color="auto"/>
              <w:right w:val="single" w:sz="4" w:space="0" w:color="auto"/>
            </w:tcBorders>
            <w:shd w:val="clear" w:color="auto" w:fill="auto"/>
          </w:tcPr>
          <w:p w14:paraId="1671C21B" w14:textId="77777777" w:rsidR="000513B5" w:rsidRPr="000513B5" w:rsidRDefault="000513B5" w:rsidP="000513B5">
            <w:pPr>
              <w:rPr>
                <w:bCs/>
                <w:color w:val="auto"/>
              </w:rPr>
            </w:pPr>
            <w:r w:rsidRPr="000513B5">
              <w:rPr>
                <w:bCs/>
                <w:color w:val="auto"/>
              </w:rPr>
              <w:t>4. Procedures (survey methods, gender disaggregation, treatments, experimental design, sample size, etc.)</w:t>
            </w:r>
          </w:p>
        </w:tc>
      </w:tr>
      <w:tr w:rsidR="000513B5" w:rsidRPr="000513B5" w14:paraId="6A773D93" w14:textId="77777777" w:rsidTr="000513B5">
        <w:trPr>
          <w:trHeight w:val="812"/>
        </w:trPr>
        <w:tc>
          <w:tcPr>
            <w:tcW w:w="9085" w:type="dxa"/>
            <w:gridSpan w:val="10"/>
            <w:tcBorders>
              <w:top w:val="single" w:sz="4" w:space="0" w:color="auto"/>
              <w:left w:val="single" w:sz="4" w:space="0" w:color="auto"/>
              <w:bottom w:val="single" w:sz="4" w:space="0" w:color="auto"/>
              <w:right w:val="single" w:sz="4" w:space="0" w:color="auto"/>
            </w:tcBorders>
            <w:shd w:val="clear" w:color="auto" w:fill="auto"/>
          </w:tcPr>
          <w:p w14:paraId="493752FB" w14:textId="77777777" w:rsidR="000513B5" w:rsidRPr="000513B5" w:rsidRDefault="000513B5" w:rsidP="000513B5">
            <w:pPr>
              <w:rPr>
                <w:bCs/>
                <w:color w:val="auto"/>
              </w:rPr>
            </w:pPr>
            <w:r w:rsidRPr="000513B5">
              <w:rPr>
                <w:bCs/>
                <w:color w:val="auto"/>
              </w:rPr>
              <w:t xml:space="preserve">This analysis is building on, and completely depending on existing data. We will need bio-physical data from the experiments (multiple sites, multiple years), and socio-economic data from ARBES (although these are limited to targeted agro-ecologies) or external sources such as e.g. World Bank’s Living Standard Measurement Study. </w:t>
            </w:r>
          </w:p>
        </w:tc>
      </w:tr>
      <w:tr w:rsidR="000513B5" w:rsidRPr="000513B5" w14:paraId="494B019D" w14:textId="77777777" w:rsidTr="000513B5">
        <w:trPr>
          <w:trHeight w:val="273"/>
        </w:trPr>
        <w:tc>
          <w:tcPr>
            <w:tcW w:w="9085" w:type="dxa"/>
            <w:gridSpan w:val="10"/>
            <w:tcBorders>
              <w:top w:val="single" w:sz="4" w:space="0" w:color="auto"/>
              <w:left w:val="single" w:sz="4" w:space="0" w:color="auto"/>
              <w:bottom w:val="single" w:sz="4" w:space="0" w:color="auto"/>
              <w:right w:val="single" w:sz="4" w:space="0" w:color="auto"/>
            </w:tcBorders>
          </w:tcPr>
          <w:p w14:paraId="7B821ACC" w14:textId="77777777" w:rsidR="000513B5" w:rsidRPr="000513B5" w:rsidRDefault="000513B5" w:rsidP="000513B5">
            <w:pPr>
              <w:rPr>
                <w:bCs/>
                <w:color w:val="auto"/>
              </w:rPr>
            </w:pPr>
          </w:p>
        </w:tc>
      </w:tr>
      <w:tr w:rsidR="000513B5" w:rsidRPr="000513B5" w14:paraId="09B5FB7F" w14:textId="77777777" w:rsidTr="000513B5">
        <w:trPr>
          <w:trHeight w:val="273"/>
        </w:trPr>
        <w:tc>
          <w:tcPr>
            <w:tcW w:w="9085" w:type="dxa"/>
            <w:gridSpan w:val="10"/>
            <w:tcBorders>
              <w:top w:val="single" w:sz="4" w:space="0" w:color="auto"/>
              <w:left w:val="single" w:sz="4" w:space="0" w:color="auto"/>
              <w:bottom w:val="single" w:sz="4" w:space="0" w:color="auto"/>
              <w:right w:val="single" w:sz="4" w:space="0" w:color="auto"/>
            </w:tcBorders>
          </w:tcPr>
          <w:p w14:paraId="5D89C777" w14:textId="77777777" w:rsidR="000513B5" w:rsidRPr="000513B5" w:rsidRDefault="000513B5" w:rsidP="000513B5">
            <w:pPr>
              <w:rPr>
                <w:bCs/>
                <w:color w:val="auto"/>
              </w:rPr>
            </w:pPr>
            <w:r w:rsidRPr="000513B5">
              <w:rPr>
                <w:bCs/>
                <w:color w:val="auto"/>
              </w:rPr>
              <w:t>5. Data (with metrics) to be collected and uploaded on Dataverse</w:t>
            </w:r>
          </w:p>
        </w:tc>
      </w:tr>
      <w:tr w:rsidR="000513B5" w:rsidRPr="000513B5" w14:paraId="6BFD0AED" w14:textId="77777777" w:rsidTr="000513B5">
        <w:trPr>
          <w:trHeight w:val="273"/>
        </w:trPr>
        <w:tc>
          <w:tcPr>
            <w:tcW w:w="9085" w:type="dxa"/>
            <w:gridSpan w:val="10"/>
            <w:tcBorders>
              <w:top w:val="single" w:sz="4" w:space="0" w:color="auto"/>
              <w:left w:val="single" w:sz="4" w:space="0" w:color="auto"/>
              <w:bottom w:val="single" w:sz="4" w:space="0" w:color="auto"/>
              <w:right w:val="single" w:sz="4" w:space="0" w:color="auto"/>
            </w:tcBorders>
          </w:tcPr>
          <w:p w14:paraId="2A985229" w14:textId="77777777" w:rsidR="000513B5" w:rsidRDefault="000513B5" w:rsidP="000513B5">
            <w:pPr>
              <w:rPr>
                <w:bCs/>
                <w:color w:val="auto"/>
              </w:rPr>
            </w:pPr>
            <w:r w:rsidRPr="000513B5">
              <w:rPr>
                <w:bCs/>
                <w:color w:val="auto"/>
              </w:rPr>
              <w:t>NA. As stated above, the study is utilizing data already available on Dataverse uploaded by the research team members.</w:t>
            </w:r>
          </w:p>
          <w:p w14:paraId="257DF3C1" w14:textId="1988A7C1" w:rsidR="008C7727" w:rsidRPr="000513B5" w:rsidRDefault="008C7727" w:rsidP="000513B5">
            <w:pPr>
              <w:rPr>
                <w:bCs/>
                <w:color w:val="auto"/>
              </w:rPr>
            </w:pPr>
          </w:p>
        </w:tc>
      </w:tr>
      <w:tr w:rsidR="000513B5" w:rsidRPr="000513B5" w14:paraId="3EB2B17B" w14:textId="77777777" w:rsidTr="000513B5">
        <w:trPr>
          <w:trHeight w:val="273"/>
        </w:trPr>
        <w:tc>
          <w:tcPr>
            <w:tcW w:w="9085" w:type="dxa"/>
            <w:gridSpan w:val="10"/>
            <w:tcBorders>
              <w:top w:val="single" w:sz="4" w:space="0" w:color="auto"/>
              <w:left w:val="single" w:sz="4" w:space="0" w:color="auto"/>
              <w:bottom w:val="single" w:sz="4" w:space="0" w:color="auto"/>
              <w:right w:val="single" w:sz="4" w:space="0" w:color="auto"/>
            </w:tcBorders>
          </w:tcPr>
          <w:p w14:paraId="659921CD" w14:textId="77777777" w:rsidR="000513B5" w:rsidRPr="000513B5" w:rsidRDefault="000513B5" w:rsidP="000513B5">
            <w:pPr>
              <w:rPr>
                <w:bCs/>
                <w:color w:val="auto"/>
              </w:rPr>
            </w:pPr>
          </w:p>
        </w:tc>
      </w:tr>
      <w:tr w:rsidR="000513B5" w:rsidRPr="000513B5" w14:paraId="08441F47" w14:textId="77777777" w:rsidTr="000513B5">
        <w:trPr>
          <w:trHeight w:val="273"/>
        </w:trPr>
        <w:tc>
          <w:tcPr>
            <w:tcW w:w="2582" w:type="dxa"/>
            <w:gridSpan w:val="3"/>
            <w:tcBorders>
              <w:top w:val="single" w:sz="4" w:space="0" w:color="auto"/>
              <w:left w:val="single" w:sz="4" w:space="0" w:color="auto"/>
              <w:bottom w:val="single" w:sz="4" w:space="0" w:color="auto"/>
              <w:right w:val="single" w:sz="4" w:space="0" w:color="auto"/>
            </w:tcBorders>
          </w:tcPr>
          <w:p w14:paraId="684F86C2" w14:textId="77777777" w:rsidR="000513B5" w:rsidRPr="000513B5" w:rsidRDefault="000513B5" w:rsidP="000513B5">
            <w:pPr>
              <w:rPr>
                <w:bCs/>
                <w:color w:val="auto"/>
              </w:rPr>
            </w:pPr>
            <w:r w:rsidRPr="000513B5">
              <w:rPr>
                <w:bCs/>
                <w:color w:val="auto"/>
              </w:rPr>
              <w:lastRenderedPageBreak/>
              <w:t>6. Deliverables</w:t>
            </w:r>
          </w:p>
        </w:tc>
        <w:tc>
          <w:tcPr>
            <w:tcW w:w="4690" w:type="dxa"/>
            <w:gridSpan w:val="5"/>
            <w:tcBorders>
              <w:top w:val="single" w:sz="4" w:space="0" w:color="auto"/>
              <w:left w:val="single" w:sz="4" w:space="0" w:color="auto"/>
              <w:bottom w:val="single" w:sz="4" w:space="0" w:color="auto"/>
              <w:right w:val="single" w:sz="4" w:space="0" w:color="auto"/>
            </w:tcBorders>
          </w:tcPr>
          <w:p w14:paraId="4DF1C0D4" w14:textId="77777777" w:rsidR="000513B5" w:rsidRPr="000513B5" w:rsidRDefault="000513B5" w:rsidP="000513B5">
            <w:pPr>
              <w:rPr>
                <w:bCs/>
                <w:color w:val="auto"/>
              </w:rPr>
            </w:pPr>
            <w:r w:rsidRPr="000513B5">
              <w:rPr>
                <w:bCs/>
                <w:color w:val="auto"/>
              </w:rPr>
              <w:t>Means of verification</w:t>
            </w:r>
          </w:p>
        </w:tc>
        <w:tc>
          <w:tcPr>
            <w:tcW w:w="1813" w:type="dxa"/>
            <w:gridSpan w:val="2"/>
            <w:tcBorders>
              <w:top w:val="single" w:sz="4" w:space="0" w:color="auto"/>
              <w:left w:val="single" w:sz="4" w:space="0" w:color="auto"/>
              <w:bottom w:val="single" w:sz="4" w:space="0" w:color="auto"/>
              <w:right w:val="single" w:sz="4" w:space="0" w:color="auto"/>
            </w:tcBorders>
          </w:tcPr>
          <w:p w14:paraId="4E7F64A0" w14:textId="77777777" w:rsidR="000513B5" w:rsidRPr="000513B5" w:rsidRDefault="000513B5" w:rsidP="000513B5">
            <w:pPr>
              <w:rPr>
                <w:bCs/>
                <w:color w:val="auto"/>
              </w:rPr>
            </w:pPr>
            <w:r w:rsidRPr="000513B5">
              <w:rPr>
                <w:bCs/>
                <w:color w:val="auto"/>
              </w:rPr>
              <w:t>Delivery date</w:t>
            </w:r>
          </w:p>
        </w:tc>
      </w:tr>
      <w:tr w:rsidR="000513B5" w:rsidRPr="000513B5" w14:paraId="6D8BB98B" w14:textId="77777777" w:rsidTr="000513B5">
        <w:trPr>
          <w:trHeight w:val="235"/>
        </w:trPr>
        <w:tc>
          <w:tcPr>
            <w:tcW w:w="2582" w:type="dxa"/>
            <w:gridSpan w:val="3"/>
            <w:tcBorders>
              <w:top w:val="single" w:sz="4" w:space="0" w:color="auto"/>
              <w:left w:val="single" w:sz="4" w:space="0" w:color="auto"/>
              <w:bottom w:val="single" w:sz="4" w:space="0" w:color="auto"/>
              <w:right w:val="single" w:sz="4" w:space="0" w:color="auto"/>
            </w:tcBorders>
          </w:tcPr>
          <w:p w14:paraId="38708F68" w14:textId="77777777" w:rsidR="000513B5" w:rsidRPr="000513B5" w:rsidRDefault="000513B5" w:rsidP="000513B5">
            <w:pPr>
              <w:rPr>
                <w:bCs/>
                <w:color w:val="auto"/>
              </w:rPr>
            </w:pPr>
            <w:r w:rsidRPr="000513B5">
              <w:rPr>
                <w:bCs/>
                <w:color w:val="auto"/>
              </w:rPr>
              <w:t>6.1 Inventory of existing bio-physical data from AR experiments.</w:t>
            </w:r>
          </w:p>
        </w:tc>
        <w:tc>
          <w:tcPr>
            <w:tcW w:w="4690" w:type="dxa"/>
            <w:gridSpan w:val="5"/>
            <w:tcBorders>
              <w:top w:val="single" w:sz="4" w:space="0" w:color="auto"/>
              <w:left w:val="single" w:sz="4" w:space="0" w:color="auto"/>
              <w:bottom w:val="single" w:sz="4" w:space="0" w:color="auto"/>
              <w:right w:val="single" w:sz="4" w:space="0" w:color="auto"/>
            </w:tcBorders>
          </w:tcPr>
          <w:p w14:paraId="513A4D7D" w14:textId="77777777" w:rsidR="000513B5" w:rsidRPr="000513B5" w:rsidRDefault="000513B5" w:rsidP="000513B5">
            <w:pPr>
              <w:rPr>
                <w:bCs/>
                <w:color w:val="auto"/>
              </w:rPr>
            </w:pPr>
            <w:r w:rsidRPr="000513B5">
              <w:rPr>
                <w:bCs/>
                <w:color w:val="auto"/>
              </w:rPr>
              <w:t>Dataverse</w:t>
            </w:r>
          </w:p>
        </w:tc>
        <w:tc>
          <w:tcPr>
            <w:tcW w:w="1813" w:type="dxa"/>
            <w:gridSpan w:val="2"/>
            <w:tcBorders>
              <w:top w:val="single" w:sz="4" w:space="0" w:color="auto"/>
              <w:left w:val="single" w:sz="4" w:space="0" w:color="auto"/>
              <w:bottom w:val="single" w:sz="4" w:space="0" w:color="auto"/>
              <w:right w:val="single" w:sz="4" w:space="0" w:color="auto"/>
            </w:tcBorders>
          </w:tcPr>
          <w:p w14:paraId="44BBA3E7" w14:textId="77777777" w:rsidR="000513B5" w:rsidRPr="000513B5" w:rsidRDefault="000513B5" w:rsidP="000513B5">
            <w:pPr>
              <w:rPr>
                <w:bCs/>
                <w:color w:val="auto"/>
              </w:rPr>
            </w:pPr>
            <w:r w:rsidRPr="000513B5">
              <w:rPr>
                <w:bCs/>
                <w:color w:val="auto"/>
              </w:rPr>
              <w:t xml:space="preserve">Dec. 2019 </w:t>
            </w:r>
          </w:p>
        </w:tc>
      </w:tr>
      <w:tr w:rsidR="000513B5" w:rsidRPr="000513B5" w14:paraId="42F401FF" w14:textId="77777777" w:rsidTr="000513B5">
        <w:trPr>
          <w:trHeight w:val="266"/>
        </w:trPr>
        <w:tc>
          <w:tcPr>
            <w:tcW w:w="2582" w:type="dxa"/>
            <w:gridSpan w:val="3"/>
            <w:tcBorders>
              <w:top w:val="single" w:sz="4" w:space="0" w:color="auto"/>
              <w:left w:val="single" w:sz="4" w:space="0" w:color="auto"/>
              <w:bottom w:val="single" w:sz="4" w:space="0" w:color="auto"/>
              <w:right w:val="single" w:sz="4" w:space="0" w:color="auto"/>
            </w:tcBorders>
          </w:tcPr>
          <w:p w14:paraId="245A0787" w14:textId="77777777" w:rsidR="000513B5" w:rsidRPr="000513B5" w:rsidRDefault="000513B5" w:rsidP="000513B5">
            <w:pPr>
              <w:rPr>
                <w:bCs/>
                <w:color w:val="auto"/>
              </w:rPr>
            </w:pPr>
            <w:r w:rsidRPr="000513B5">
              <w:rPr>
                <w:bCs/>
                <w:color w:val="auto"/>
              </w:rPr>
              <w:t xml:space="preserve">6.2 Setting up TOA-MD model </w:t>
            </w:r>
          </w:p>
        </w:tc>
        <w:tc>
          <w:tcPr>
            <w:tcW w:w="4690" w:type="dxa"/>
            <w:gridSpan w:val="5"/>
            <w:tcBorders>
              <w:top w:val="single" w:sz="4" w:space="0" w:color="auto"/>
              <w:left w:val="single" w:sz="4" w:space="0" w:color="auto"/>
              <w:bottom w:val="single" w:sz="4" w:space="0" w:color="auto"/>
              <w:right w:val="single" w:sz="4" w:space="0" w:color="auto"/>
            </w:tcBorders>
          </w:tcPr>
          <w:p w14:paraId="2CDF8D9A" w14:textId="77777777" w:rsidR="000513B5" w:rsidRPr="000513B5" w:rsidRDefault="000513B5" w:rsidP="000513B5">
            <w:pPr>
              <w:rPr>
                <w:bCs/>
                <w:color w:val="auto"/>
              </w:rPr>
            </w:pPr>
            <w:r w:rsidRPr="000513B5">
              <w:rPr>
                <w:bCs/>
                <w:color w:val="auto"/>
              </w:rPr>
              <w:t>Model ready for data input</w:t>
            </w:r>
          </w:p>
        </w:tc>
        <w:tc>
          <w:tcPr>
            <w:tcW w:w="1813" w:type="dxa"/>
            <w:gridSpan w:val="2"/>
            <w:tcBorders>
              <w:top w:val="single" w:sz="4" w:space="0" w:color="auto"/>
              <w:left w:val="single" w:sz="4" w:space="0" w:color="auto"/>
              <w:bottom w:val="single" w:sz="4" w:space="0" w:color="auto"/>
              <w:right w:val="single" w:sz="4" w:space="0" w:color="auto"/>
            </w:tcBorders>
          </w:tcPr>
          <w:p w14:paraId="17481255" w14:textId="77777777" w:rsidR="000513B5" w:rsidRPr="000513B5" w:rsidRDefault="000513B5" w:rsidP="000513B5">
            <w:pPr>
              <w:rPr>
                <w:bCs/>
                <w:color w:val="auto"/>
              </w:rPr>
            </w:pPr>
            <w:r w:rsidRPr="000513B5">
              <w:rPr>
                <w:bCs/>
                <w:color w:val="auto"/>
              </w:rPr>
              <w:t>Feb. 2020</w:t>
            </w:r>
          </w:p>
        </w:tc>
      </w:tr>
      <w:tr w:rsidR="000513B5" w:rsidRPr="000513B5" w14:paraId="18341FA2" w14:textId="77777777" w:rsidTr="000513B5">
        <w:trPr>
          <w:trHeight w:val="235"/>
        </w:trPr>
        <w:tc>
          <w:tcPr>
            <w:tcW w:w="2582" w:type="dxa"/>
            <w:gridSpan w:val="3"/>
            <w:tcBorders>
              <w:top w:val="single" w:sz="4" w:space="0" w:color="auto"/>
              <w:left w:val="single" w:sz="4" w:space="0" w:color="auto"/>
              <w:bottom w:val="single" w:sz="4" w:space="0" w:color="auto"/>
              <w:right w:val="single" w:sz="4" w:space="0" w:color="auto"/>
            </w:tcBorders>
          </w:tcPr>
          <w:p w14:paraId="25FD798B" w14:textId="77777777" w:rsidR="000513B5" w:rsidRPr="000513B5" w:rsidRDefault="000513B5" w:rsidP="000513B5">
            <w:pPr>
              <w:rPr>
                <w:bCs/>
                <w:color w:val="auto"/>
              </w:rPr>
            </w:pPr>
            <w:r w:rsidRPr="000513B5">
              <w:rPr>
                <w:bCs/>
                <w:color w:val="auto"/>
              </w:rPr>
              <w:t>6.3 Ex ante impact assessment implemented and analyzed</w:t>
            </w:r>
          </w:p>
        </w:tc>
        <w:tc>
          <w:tcPr>
            <w:tcW w:w="4690" w:type="dxa"/>
            <w:gridSpan w:val="5"/>
            <w:tcBorders>
              <w:top w:val="single" w:sz="4" w:space="0" w:color="auto"/>
              <w:left w:val="single" w:sz="4" w:space="0" w:color="auto"/>
              <w:bottom w:val="single" w:sz="4" w:space="0" w:color="auto"/>
              <w:right w:val="single" w:sz="4" w:space="0" w:color="auto"/>
            </w:tcBorders>
          </w:tcPr>
          <w:p w14:paraId="082C7E2D" w14:textId="77777777" w:rsidR="000513B5" w:rsidRPr="000513B5" w:rsidRDefault="000513B5" w:rsidP="000513B5">
            <w:pPr>
              <w:rPr>
                <w:bCs/>
                <w:color w:val="auto"/>
                <w:lang w:val="en-GB"/>
              </w:rPr>
            </w:pPr>
            <w:r w:rsidRPr="000513B5">
              <w:rPr>
                <w:bCs/>
                <w:color w:val="auto"/>
                <w:lang w:val="en-GB"/>
              </w:rPr>
              <w:t>Draft journal article</w:t>
            </w:r>
          </w:p>
        </w:tc>
        <w:tc>
          <w:tcPr>
            <w:tcW w:w="1813" w:type="dxa"/>
            <w:gridSpan w:val="2"/>
            <w:tcBorders>
              <w:top w:val="single" w:sz="4" w:space="0" w:color="auto"/>
              <w:left w:val="single" w:sz="4" w:space="0" w:color="auto"/>
              <w:bottom w:val="single" w:sz="4" w:space="0" w:color="auto"/>
              <w:right w:val="single" w:sz="4" w:space="0" w:color="auto"/>
            </w:tcBorders>
          </w:tcPr>
          <w:p w14:paraId="2DF12C10" w14:textId="77777777" w:rsidR="000513B5" w:rsidRPr="000513B5" w:rsidRDefault="000513B5" w:rsidP="000513B5">
            <w:pPr>
              <w:rPr>
                <w:bCs/>
                <w:color w:val="auto"/>
              </w:rPr>
            </w:pPr>
            <w:r w:rsidRPr="000513B5">
              <w:rPr>
                <w:bCs/>
                <w:color w:val="auto"/>
              </w:rPr>
              <w:t>Sep. 2020</w:t>
            </w:r>
          </w:p>
        </w:tc>
      </w:tr>
    </w:tbl>
    <w:tbl>
      <w:tblPr>
        <w:tblStyle w:val="TableGrid"/>
        <w:tblW w:w="9090" w:type="dxa"/>
        <w:tblInd w:w="-5" w:type="dxa"/>
        <w:tblLayout w:type="fixed"/>
        <w:tblLook w:val="04A0" w:firstRow="1" w:lastRow="0" w:firstColumn="1" w:lastColumn="0" w:noHBand="0" w:noVBand="1"/>
      </w:tblPr>
      <w:tblGrid>
        <w:gridCol w:w="9090"/>
      </w:tblGrid>
      <w:tr w:rsidR="000513B5" w:rsidRPr="000513B5" w14:paraId="318EABA8" w14:textId="77777777" w:rsidTr="000513B5">
        <w:trPr>
          <w:trHeight w:val="326"/>
        </w:trPr>
        <w:tc>
          <w:tcPr>
            <w:tcW w:w="9090" w:type="dxa"/>
          </w:tcPr>
          <w:p w14:paraId="16FAE0CC" w14:textId="77777777" w:rsidR="000513B5" w:rsidRPr="000513B5" w:rsidRDefault="000513B5" w:rsidP="000513B5">
            <w:pPr>
              <w:rPr>
                <w:bCs/>
                <w:color w:val="auto"/>
              </w:rPr>
            </w:pPr>
          </w:p>
        </w:tc>
      </w:tr>
      <w:tr w:rsidR="000513B5" w:rsidRPr="000513B5" w14:paraId="6C45CECA" w14:textId="77777777" w:rsidTr="000513B5">
        <w:trPr>
          <w:trHeight w:val="326"/>
        </w:trPr>
        <w:tc>
          <w:tcPr>
            <w:tcW w:w="9090" w:type="dxa"/>
          </w:tcPr>
          <w:p w14:paraId="495C12B0" w14:textId="77777777" w:rsidR="000513B5" w:rsidRPr="000513B5" w:rsidRDefault="000513B5" w:rsidP="000513B5">
            <w:pPr>
              <w:rPr>
                <w:bCs/>
                <w:color w:val="auto"/>
              </w:rPr>
            </w:pPr>
            <w:r w:rsidRPr="000513B5">
              <w:rPr>
                <w:bCs/>
                <w:color w:val="auto"/>
              </w:rPr>
              <w:t>7. How will scaling be achieved?</w:t>
            </w:r>
          </w:p>
        </w:tc>
      </w:tr>
      <w:tr w:rsidR="000513B5" w:rsidRPr="000513B5" w14:paraId="210CFD20" w14:textId="77777777" w:rsidTr="000513B5">
        <w:trPr>
          <w:trHeight w:val="326"/>
        </w:trPr>
        <w:tc>
          <w:tcPr>
            <w:tcW w:w="9090" w:type="dxa"/>
          </w:tcPr>
          <w:p w14:paraId="4D1B07F4" w14:textId="77777777" w:rsidR="000513B5" w:rsidRPr="000513B5" w:rsidRDefault="000513B5" w:rsidP="000513B5">
            <w:pPr>
              <w:rPr>
                <w:bCs/>
                <w:color w:val="auto"/>
              </w:rPr>
            </w:pPr>
            <w:r w:rsidRPr="000513B5">
              <w:rPr>
                <w:bCs/>
                <w:color w:val="auto"/>
              </w:rPr>
              <w:t>The analysis (spatially explicit adoption potential and impacts) can be useful as a guide for scaling by (development) partners.</w:t>
            </w:r>
          </w:p>
        </w:tc>
      </w:tr>
      <w:tr w:rsidR="000513B5" w:rsidRPr="000513B5" w14:paraId="58104A4B" w14:textId="77777777" w:rsidTr="000513B5">
        <w:trPr>
          <w:trHeight w:val="311"/>
        </w:trPr>
        <w:tc>
          <w:tcPr>
            <w:tcW w:w="9090" w:type="dxa"/>
          </w:tcPr>
          <w:p w14:paraId="0A57742B" w14:textId="77777777" w:rsidR="000513B5" w:rsidRPr="000513B5" w:rsidRDefault="000513B5" w:rsidP="000513B5">
            <w:pPr>
              <w:rPr>
                <w:bCs/>
                <w:color w:val="auto"/>
              </w:rPr>
            </w:pPr>
          </w:p>
        </w:tc>
      </w:tr>
      <w:tr w:rsidR="000513B5" w:rsidRPr="000513B5" w14:paraId="6BA304C0" w14:textId="77777777" w:rsidTr="000513B5">
        <w:trPr>
          <w:trHeight w:val="311"/>
        </w:trPr>
        <w:tc>
          <w:tcPr>
            <w:tcW w:w="9090" w:type="dxa"/>
          </w:tcPr>
          <w:p w14:paraId="03FF13B0" w14:textId="77777777" w:rsidR="000513B5" w:rsidRPr="000513B5" w:rsidRDefault="000513B5" w:rsidP="000513B5">
            <w:pPr>
              <w:rPr>
                <w:bCs/>
                <w:color w:val="auto"/>
              </w:rPr>
            </w:pPr>
            <w:r w:rsidRPr="000513B5">
              <w:rPr>
                <w:bCs/>
                <w:color w:val="auto"/>
              </w:rPr>
              <w:t>8. How are the activities in this protocol linked to those of others?</w:t>
            </w:r>
          </w:p>
        </w:tc>
      </w:tr>
      <w:tr w:rsidR="000513B5" w:rsidRPr="000513B5" w14:paraId="04B68104" w14:textId="77777777" w:rsidTr="000513B5">
        <w:trPr>
          <w:trHeight w:val="311"/>
        </w:trPr>
        <w:tc>
          <w:tcPr>
            <w:tcW w:w="9090" w:type="dxa"/>
          </w:tcPr>
          <w:p w14:paraId="67FA3455" w14:textId="77777777" w:rsidR="000513B5" w:rsidRPr="000513B5" w:rsidRDefault="000513B5" w:rsidP="000513B5">
            <w:pPr>
              <w:rPr>
                <w:bCs/>
                <w:color w:val="auto"/>
              </w:rPr>
            </w:pPr>
            <w:r w:rsidRPr="000513B5">
              <w:rPr>
                <w:bCs/>
                <w:color w:val="auto"/>
              </w:rPr>
              <w:t xml:space="preserve">This activity is linked to (and dependent on) all existing and ongoing activities for data provision. </w:t>
            </w:r>
          </w:p>
        </w:tc>
      </w:tr>
    </w:tbl>
    <w:p w14:paraId="77B42F91" w14:textId="5691B7C6" w:rsidR="001E71E4" w:rsidRDefault="001E71E4" w:rsidP="007B127E">
      <w:pPr>
        <w:rPr>
          <w:color w:val="auto"/>
        </w:rPr>
      </w:pPr>
    </w:p>
    <w:p w14:paraId="2F440890" w14:textId="3094A777" w:rsidR="001E71E4" w:rsidRDefault="001E71E4" w:rsidP="007B127E">
      <w:pPr>
        <w:rPr>
          <w:color w:val="auto"/>
        </w:rPr>
      </w:pPr>
    </w:p>
    <w:p w14:paraId="51E95F63" w14:textId="00FD4D08" w:rsidR="008C7727" w:rsidRDefault="008C7727" w:rsidP="007B127E">
      <w:pPr>
        <w:rPr>
          <w:color w:val="auto"/>
        </w:rPr>
      </w:pPr>
    </w:p>
    <w:p w14:paraId="1080ED3F" w14:textId="3D1A4C5A" w:rsidR="008C7727" w:rsidRDefault="008C7727" w:rsidP="007B127E">
      <w:pPr>
        <w:rPr>
          <w:color w:val="auto"/>
        </w:rPr>
      </w:pPr>
    </w:p>
    <w:p w14:paraId="34EFDC18" w14:textId="70DB5A22" w:rsidR="008C7727" w:rsidRDefault="008C7727" w:rsidP="007B127E">
      <w:pPr>
        <w:rPr>
          <w:color w:val="auto"/>
        </w:rPr>
      </w:pPr>
    </w:p>
    <w:p w14:paraId="2A1DCD41" w14:textId="5457F6AD" w:rsidR="008C7727" w:rsidRDefault="008C7727" w:rsidP="007B127E">
      <w:pPr>
        <w:rPr>
          <w:color w:val="auto"/>
        </w:rPr>
      </w:pPr>
    </w:p>
    <w:p w14:paraId="4D9F304D" w14:textId="6F0CD190" w:rsidR="008C7727" w:rsidRDefault="008C7727" w:rsidP="007B127E">
      <w:pPr>
        <w:rPr>
          <w:color w:val="auto"/>
        </w:rPr>
      </w:pPr>
    </w:p>
    <w:p w14:paraId="59D0681D" w14:textId="2B370278" w:rsidR="008C7727" w:rsidRDefault="008C7727" w:rsidP="007B127E">
      <w:pPr>
        <w:rPr>
          <w:color w:val="auto"/>
        </w:rPr>
      </w:pPr>
    </w:p>
    <w:p w14:paraId="78667894" w14:textId="0E2CAE72" w:rsidR="008C7727" w:rsidRDefault="008C7727" w:rsidP="007B127E">
      <w:pPr>
        <w:rPr>
          <w:color w:val="auto"/>
        </w:rPr>
      </w:pPr>
    </w:p>
    <w:p w14:paraId="632CF572" w14:textId="4ED112CB" w:rsidR="008C7727" w:rsidRDefault="008C7727" w:rsidP="007B127E">
      <w:pPr>
        <w:rPr>
          <w:color w:val="auto"/>
        </w:rPr>
      </w:pPr>
    </w:p>
    <w:p w14:paraId="45CAE3AA" w14:textId="138CDC82" w:rsidR="008C7727" w:rsidRDefault="008C7727" w:rsidP="007B127E">
      <w:pPr>
        <w:rPr>
          <w:color w:val="auto"/>
        </w:rPr>
      </w:pPr>
    </w:p>
    <w:p w14:paraId="1DF42259" w14:textId="39D66FDF" w:rsidR="008C7727" w:rsidRDefault="008C7727" w:rsidP="007B127E">
      <w:pPr>
        <w:rPr>
          <w:color w:val="auto"/>
        </w:rPr>
      </w:pPr>
    </w:p>
    <w:p w14:paraId="728E990C" w14:textId="639255CC" w:rsidR="008C7727" w:rsidRDefault="008C7727" w:rsidP="007B127E">
      <w:pPr>
        <w:rPr>
          <w:color w:val="auto"/>
        </w:rPr>
      </w:pPr>
    </w:p>
    <w:p w14:paraId="7FF2576F" w14:textId="0F1145D9" w:rsidR="008C7727" w:rsidRDefault="008C7727" w:rsidP="007B127E">
      <w:pPr>
        <w:rPr>
          <w:color w:val="auto"/>
        </w:rPr>
      </w:pPr>
    </w:p>
    <w:p w14:paraId="24B14783" w14:textId="4011307A" w:rsidR="008C7727" w:rsidRDefault="008C7727" w:rsidP="007B127E">
      <w:pPr>
        <w:rPr>
          <w:color w:val="auto"/>
        </w:rPr>
      </w:pPr>
    </w:p>
    <w:p w14:paraId="6E7D8186" w14:textId="5FDEDD46" w:rsidR="008C7727" w:rsidRDefault="008C7727" w:rsidP="007B127E">
      <w:pPr>
        <w:rPr>
          <w:color w:val="auto"/>
        </w:rPr>
      </w:pPr>
    </w:p>
    <w:p w14:paraId="03DBC058" w14:textId="206E9164" w:rsidR="008C7727" w:rsidRDefault="008C7727" w:rsidP="007B127E">
      <w:pPr>
        <w:rPr>
          <w:color w:val="auto"/>
        </w:rPr>
      </w:pPr>
    </w:p>
    <w:p w14:paraId="4CCC5D41" w14:textId="57225BBB" w:rsidR="008C7727" w:rsidRDefault="008C7727" w:rsidP="007B127E">
      <w:pPr>
        <w:rPr>
          <w:color w:val="auto"/>
        </w:rPr>
      </w:pPr>
    </w:p>
    <w:p w14:paraId="5C25FBF5" w14:textId="383FDCD7" w:rsidR="008C7727" w:rsidRDefault="008C7727" w:rsidP="007B127E">
      <w:pPr>
        <w:rPr>
          <w:color w:val="auto"/>
        </w:rPr>
      </w:pPr>
    </w:p>
    <w:p w14:paraId="05080118" w14:textId="1F1EB928" w:rsidR="008C7727" w:rsidRDefault="008C7727" w:rsidP="007B127E">
      <w:pPr>
        <w:rPr>
          <w:color w:val="auto"/>
        </w:rPr>
      </w:pPr>
    </w:p>
    <w:p w14:paraId="78B1F949" w14:textId="5EB569D7" w:rsidR="008C7727" w:rsidRDefault="008C7727" w:rsidP="007B127E">
      <w:pPr>
        <w:rPr>
          <w:color w:val="auto"/>
        </w:rPr>
      </w:pPr>
    </w:p>
    <w:p w14:paraId="70AA54EA" w14:textId="51887FDB" w:rsidR="008C7727" w:rsidRDefault="008C7727" w:rsidP="007B127E">
      <w:pPr>
        <w:rPr>
          <w:color w:val="auto"/>
        </w:rPr>
      </w:pPr>
    </w:p>
    <w:p w14:paraId="7C9DCF4B" w14:textId="4D266F2D" w:rsidR="008C7727" w:rsidRDefault="008C7727" w:rsidP="007B127E">
      <w:pPr>
        <w:rPr>
          <w:color w:val="auto"/>
        </w:rPr>
      </w:pPr>
    </w:p>
    <w:p w14:paraId="5683DFCC" w14:textId="1C2D75C5" w:rsidR="008C7727" w:rsidRDefault="008C7727" w:rsidP="007B127E">
      <w:pPr>
        <w:rPr>
          <w:color w:val="auto"/>
        </w:rPr>
      </w:pPr>
    </w:p>
    <w:p w14:paraId="170BC62F" w14:textId="39BEB4B8" w:rsidR="008C7727" w:rsidRDefault="008C7727" w:rsidP="007B127E">
      <w:pPr>
        <w:rPr>
          <w:color w:val="auto"/>
        </w:rPr>
      </w:pPr>
    </w:p>
    <w:p w14:paraId="6427C0CC" w14:textId="641C36A9" w:rsidR="008C7727" w:rsidRDefault="008C7727" w:rsidP="007B127E">
      <w:pPr>
        <w:rPr>
          <w:color w:val="auto"/>
        </w:rPr>
      </w:pPr>
    </w:p>
    <w:p w14:paraId="2969E875" w14:textId="5F079C08" w:rsidR="008C7727" w:rsidRDefault="008C7727" w:rsidP="007B127E">
      <w:pPr>
        <w:rPr>
          <w:color w:val="auto"/>
        </w:rPr>
      </w:pPr>
    </w:p>
    <w:p w14:paraId="41F9BC58" w14:textId="24BB42DA" w:rsidR="008C7727" w:rsidRDefault="008C7727" w:rsidP="007B127E">
      <w:pPr>
        <w:rPr>
          <w:color w:val="auto"/>
        </w:rPr>
      </w:pPr>
    </w:p>
    <w:p w14:paraId="3F007897" w14:textId="101F1911" w:rsidR="008C7727" w:rsidRDefault="008C7727" w:rsidP="007B127E">
      <w:pPr>
        <w:rPr>
          <w:color w:val="auto"/>
        </w:rPr>
      </w:pPr>
    </w:p>
    <w:p w14:paraId="14115D59" w14:textId="7936CD56" w:rsidR="008C7727" w:rsidRDefault="008C7727" w:rsidP="007B127E">
      <w:pPr>
        <w:rPr>
          <w:color w:val="auto"/>
        </w:rPr>
      </w:pPr>
    </w:p>
    <w:p w14:paraId="46704A50" w14:textId="5CDFB275" w:rsidR="008C7727" w:rsidRDefault="008C7727" w:rsidP="007B127E">
      <w:pPr>
        <w:rPr>
          <w:color w:val="auto"/>
        </w:rPr>
      </w:pPr>
    </w:p>
    <w:p w14:paraId="0CCE12B7" w14:textId="58B0B2A6" w:rsidR="008C7727" w:rsidRDefault="008C7727" w:rsidP="007B127E">
      <w:pPr>
        <w:rPr>
          <w:color w:val="auto"/>
        </w:rPr>
      </w:pPr>
    </w:p>
    <w:p w14:paraId="0DC25EAD" w14:textId="74B6DA8D" w:rsidR="008C7727" w:rsidRDefault="008C7727" w:rsidP="007B127E">
      <w:pPr>
        <w:rPr>
          <w:color w:val="auto"/>
        </w:rPr>
      </w:pPr>
    </w:p>
    <w:p w14:paraId="25EB4CE8" w14:textId="4EF23985" w:rsidR="008C7727" w:rsidRDefault="008C7727" w:rsidP="007B127E">
      <w:pPr>
        <w:rPr>
          <w:color w:val="auto"/>
        </w:rPr>
      </w:pPr>
    </w:p>
    <w:p w14:paraId="732A7073" w14:textId="17B85179" w:rsidR="008C7727" w:rsidRPr="008C7727" w:rsidRDefault="008C7727" w:rsidP="008C7727">
      <w:pPr>
        <w:pStyle w:val="Heading2"/>
      </w:pPr>
      <w:bookmarkStart w:id="28" w:name="_Toc53124437"/>
      <w:r w:rsidRPr="008C7727">
        <w:lastRenderedPageBreak/>
        <w:t>Outcome 2: Natural resource integrity and resilience to climate change enhanced for the target communities and agro-ecologies</w:t>
      </w:r>
      <w:bookmarkEnd w:id="28"/>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540"/>
        <w:gridCol w:w="180"/>
        <w:gridCol w:w="50"/>
        <w:gridCol w:w="130"/>
        <w:gridCol w:w="1075"/>
        <w:gridCol w:w="635"/>
        <w:gridCol w:w="900"/>
        <w:gridCol w:w="95"/>
        <w:gridCol w:w="805"/>
        <w:gridCol w:w="1345"/>
        <w:gridCol w:w="365"/>
        <w:gridCol w:w="1440"/>
      </w:tblGrid>
      <w:tr w:rsidR="000513B5" w:rsidRPr="000513B5" w14:paraId="4A844636" w14:textId="77777777" w:rsidTr="008C7727">
        <w:trPr>
          <w:trHeight w:val="142"/>
        </w:trPr>
        <w:tc>
          <w:tcPr>
            <w:tcW w:w="2250" w:type="dxa"/>
            <w:gridSpan w:val="3"/>
            <w:tcBorders>
              <w:top w:val="single" w:sz="4" w:space="0" w:color="auto"/>
              <w:left w:val="single" w:sz="4" w:space="0" w:color="auto"/>
              <w:bottom w:val="single" w:sz="4" w:space="0" w:color="auto"/>
              <w:right w:val="single" w:sz="4" w:space="0" w:color="auto"/>
            </w:tcBorders>
          </w:tcPr>
          <w:p w14:paraId="48DDDE0E" w14:textId="77777777" w:rsidR="000513B5" w:rsidRPr="000513B5" w:rsidRDefault="000513B5" w:rsidP="000513B5">
            <w:pPr>
              <w:rPr>
                <w:bCs/>
                <w:iCs/>
                <w:color w:val="auto"/>
              </w:rPr>
            </w:pPr>
            <w:r w:rsidRPr="000513B5">
              <w:rPr>
                <w:bCs/>
                <w:iCs/>
                <w:color w:val="auto"/>
              </w:rPr>
              <w:t>a. Output 2.1</w:t>
            </w:r>
          </w:p>
        </w:tc>
        <w:tc>
          <w:tcPr>
            <w:tcW w:w="6840" w:type="dxa"/>
            <w:gridSpan w:val="10"/>
            <w:tcBorders>
              <w:top w:val="single" w:sz="4" w:space="0" w:color="auto"/>
              <w:left w:val="single" w:sz="4" w:space="0" w:color="auto"/>
              <w:bottom w:val="single" w:sz="4" w:space="0" w:color="auto"/>
              <w:right w:val="single" w:sz="4" w:space="0" w:color="auto"/>
            </w:tcBorders>
          </w:tcPr>
          <w:p w14:paraId="029C8AC5" w14:textId="77777777" w:rsidR="000513B5" w:rsidRPr="000513B5" w:rsidRDefault="000513B5" w:rsidP="000513B5">
            <w:pPr>
              <w:rPr>
                <w:bCs/>
                <w:iCs/>
                <w:color w:val="auto"/>
              </w:rPr>
            </w:pPr>
            <w:r w:rsidRPr="000513B5">
              <w:rPr>
                <w:bCs/>
                <w:iCs/>
                <w:color w:val="auto"/>
              </w:rPr>
              <w:t>Demand-driven research products for enhancing soil, land and water resources management to reduce household/community vulnerability and land degradation piloted in priority agro-ecologies</w:t>
            </w:r>
          </w:p>
        </w:tc>
      </w:tr>
      <w:tr w:rsidR="000513B5" w:rsidRPr="000513B5" w14:paraId="2E87FABF" w14:textId="77777777" w:rsidTr="008C7727">
        <w:trPr>
          <w:trHeight w:val="142"/>
        </w:trPr>
        <w:tc>
          <w:tcPr>
            <w:tcW w:w="2250" w:type="dxa"/>
            <w:gridSpan w:val="3"/>
            <w:tcBorders>
              <w:top w:val="single" w:sz="4" w:space="0" w:color="auto"/>
              <w:left w:val="single" w:sz="4" w:space="0" w:color="auto"/>
              <w:bottom w:val="single" w:sz="4" w:space="0" w:color="auto"/>
              <w:right w:val="single" w:sz="4" w:space="0" w:color="auto"/>
            </w:tcBorders>
          </w:tcPr>
          <w:p w14:paraId="4F866A9F" w14:textId="77777777" w:rsidR="000513B5" w:rsidRPr="000513B5" w:rsidRDefault="000513B5" w:rsidP="000513B5">
            <w:pPr>
              <w:rPr>
                <w:bCs/>
                <w:iCs/>
                <w:color w:val="auto"/>
              </w:rPr>
            </w:pPr>
            <w:r w:rsidRPr="000513B5">
              <w:rPr>
                <w:bCs/>
                <w:iCs/>
                <w:color w:val="auto"/>
              </w:rPr>
              <w:t>b. Activity 2.1.1</w:t>
            </w:r>
          </w:p>
        </w:tc>
        <w:tc>
          <w:tcPr>
            <w:tcW w:w="6840" w:type="dxa"/>
            <w:gridSpan w:val="10"/>
            <w:tcBorders>
              <w:top w:val="single" w:sz="4" w:space="0" w:color="auto"/>
              <w:left w:val="single" w:sz="4" w:space="0" w:color="auto"/>
              <w:bottom w:val="single" w:sz="4" w:space="0" w:color="auto"/>
              <w:right w:val="single" w:sz="4" w:space="0" w:color="auto"/>
            </w:tcBorders>
          </w:tcPr>
          <w:p w14:paraId="72B540E8" w14:textId="77777777" w:rsidR="000513B5" w:rsidRPr="000513B5" w:rsidRDefault="000513B5" w:rsidP="000513B5">
            <w:pPr>
              <w:rPr>
                <w:bCs/>
                <w:iCs/>
                <w:color w:val="auto"/>
              </w:rPr>
            </w:pPr>
            <w:r w:rsidRPr="000513B5">
              <w:rPr>
                <w:bCs/>
                <w:iCs/>
                <w:color w:val="auto"/>
              </w:rPr>
              <w:t>Characterize current practices in ESA through identifying formal and informal arrangements for access to and use of water and land resources</w:t>
            </w:r>
          </w:p>
        </w:tc>
      </w:tr>
      <w:tr w:rsidR="000513B5" w:rsidRPr="000513B5" w14:paraId="460FE18E" w14:textId="77777777" w:rsidTr="008C7727">
        <w:trPr>
          <w:trHeight w:val="142"/>
        </w:trPr>
        <w:tc>
          <w:tcPr>
            <w:tcW w:w="2250" w:type="dxa"/>
            <w:gridSpan w:val="3"/>
            <w:tcBorders>
              <w:top w:val="single" w:sz="4" w:space="0" w:color="auto"/>
              <w:left w:val="single" w:sz="4" w:space="0" w:color="auto"/>
              <w:bottom w:val="single" w:sz="4" w:space="0" w:color="auto"/>
              <w:right w:val="single" w:sz="4" w:space="0" w:color="auto"/>
            </w:tcBorders>
          </w:tcPr>
          <w:p w14:paraId="31AB2B9B" w14:textId="77777777" w:rsidR="000513B5" w:rsidRPr="000513B5" w:rsidRDefault="000513B5" w:rsidP="000513B5">
            <w:pPr>
              <w:rPr>
                <w:bCs/>
                <w:iCs/>
                <w:color w:val="auto"/>
              </w:rPr>
            </w:pPr>
            <w:r w:rsidRPr="000513B5">
              <w:rPr>
                <w:bCs/>
                <w:iCs/>
                <w:color w:val="auto"/>
              </w:rPr>
              <w:t>c. Sub-activity 2.1.1.1</w:t>
            </w:r>
          </w:p>
        </w:tc>
        <w:tc>
          <w:tcPr>
            <w:tcW w:w="6840" w:type="dxa"/>
            <w:gridSpan w:val="10"/>
            <w:tcBorders>
              <w:top w:val="single" w:sz="4" w:space="0" w:color="auto"/>
              <w:left w:val="single" w:sz="4" w:space="0" w:color="auto"/>
              <w:bottom w:val="single" w:sz="4" w:space="0" w:color="auto"/>
              <w:right w:val="single" w:sz="4" w:space="0" w:color="auto"/>
            </w:tcBorders>
          </w:tcPr>
          <w:p w14:paraId="0EB4B852" w14:textId="77777777" w:rsidR="000513B5" w:rsidRPr="000513B5" w:rsidRDefault="000513B5" w:rsidP="000513B5">
            <w:pPr>
              <w:rPr>
                <w:bCs/>
                <w:iCs/>
                <w:color w:val="auto"/>
              </w:rPr>
            </w:pPr>
            <w:r w:rsidRPr="000513B5">
              <w:rPr>
                <w:bCs/>
                <w:iCs/>
                <w:color w:val="auto"/>
              </w:rPr>
              <w:t>Assessing buffer and adaptive capacity to harness resilience of different farm types</w:t>
            </w:r>
          </w:p>
        </w:tc>
      </w:tr>
      <w:tr w:rsidR="000513B5" w:rsidRPr="000513B5" w14:paraId="1F8E0956" w14:textId="77777777" w:rsidTr="008C7727">
        <w:trPr>
          <w:trHeight w:val="142"/>
        </w:trPr>
        <w:tc>
          <w:tcPr>
            <w:tcW w:w="9090" w:type="dxa"/>
            <w:gridSpan w:val="13"/>
            <w:tcBorders>
              <w:top w:val="single" w:sz="4" w:space="0" w:color="auto"/>
              <w:left w:val="single" w:sz="4" w:space="0" w:color="auto"/>
              <w:bottom w:val="single" w:sz="4" w:space="0" w:color="auto"/>
              <w:right w:val="single" w:sz="4" w:space="0" w:color="auto"/>
            </w:tcBorders>
          </w:tcPr>
          <w:p w14:paraId="6A4CCE2A" w14:textId="77777777" w:rsidR="000513B5" w:rsidRPr="000513B5" w:rsidRDefault="000513B5" w:rsidP="000513B5">
            <w:pPr>
              <w:rPr>
                <w:bCs/>
                <w:iCs/>
                <w:color w:val="auto"/>
              </w:rPr>
            </w:pPr>
          </w:p>
        </w:tc>
      </w:tr>
      <w:tr w:rsidR="000513B5" w:rsidRPr="000513B5" w14:paraId="1B99BFBB" w14:textId="77777777" w:rsidTr="008C7727">
        <w:trPr>
          <w:trHeight w:val="142"/>
        </w:trPr>
        <w:tc>
          <w:tcPr>
            <w:tcW w:w="9090" w:type="dxa"/>
            <w:gridSpan w:val="13"/>
            <w:tcBorders>
              <w:top w:val="single" w:sz="4" w:space="0" w:color="auto"/>
              <w:left w:val="single" w:sz="4" w:space="0" w:color="auto"/>
              <w:bottom w:val="single" w:sz="4" w:space="0" w:color="auto"/>
              <w:right w:val="single" w:sz="4" w:space="0" w:color="auto"/>
            </w:tcBorders>
          </w:tcPr>
          <w:p w14:paraId="2708E72F" w14:textId="77777777" w:rsidR="000513B5" w:rsidRPr="000513B5" w:rsidRDefault="000513B5" w:rsidP="000513B5">
            <w:pPr>
              <w:rPr>
                <w:bCs/>
                <w:iCs/>
                <w:color w:val="auto"/>
              </w:rPr>
            </w:pPr>
            <w:r w:rsidRPr="000513B5">
              <w:rPr>
                <w:bCs/>
                <w:iCs/>
                <w:color w:val="auto"/>
              </w:rPr>
              <w:t>d. Research team</w:t>
            </w:r>
          </w:p>
        </w:tc>
      </w:tr>
      <w:tr w:rsidR="000513B5" w:rsidRPr="000513B5" w14:paraId="561B5AE7" w14:textId="77777777" w:rsidTr="008C7727">
        <w:trPr>
          <w:trHeight w:val="142"/>
        </w:trPr>
        <w:tc>
          <w:tcPr>
            <w:tcW w:w="2430" w:type="dxa"/>
            <w:gridSpan w:val="5"/>
            <w:tcBorders>
              <w:top w:val="single" w:sz="4" w:space="0" w:color="auto"/>
              <w:left w:val="single" w:sz="4" w:space="0" w:color="auto"/>
              <w:bottom w:val="single" w:sz="4" w:space="0" w:color="auto"/>
              <w:right w:val="single" w:sz="4" w:space="0" w:color="auto"/>
            </w:tcBorders>
          </w:tcPr>
          <w:p w14:paraId="745D319C" w14:textId="77777777" w:rsidR="000513B5" w:rsidRPr="000513B5" w:rsidRDefault="000513B5" w:rsidP="000513B5">
            <w:pPr>
              <w:rPr>
                <w:bCs/>
                <w:iCs/>
                <w:color w:val="auto"/>
              </w:rPr>
            </w:pPr>
            <w:r w:rsidRPr="000513B5">
              <w:rPr>
                <w:bCs/>
                <w:iCs/>
                <w:color w:val="auto"/>
              </w:rPr>
              <w:t>Name</w:t>
            </w:r>
          </w:p>
        </w:tc>
        <w:tc>
          <w:tcPr>
            <w:tcW w:w="2610" w:type="dxa"/>
            <w:gridSpan w:val="3"/>
            <w:tcBorders>
              <w:top w:val="single" w:sz="4" w:space="0" w:color="auto"/>
              <w:left w:val="single" w:sz="4" w:space="0" w:color="auto"/>
              <w:bottom w:val="single" w:sz="4" w:space="0" w:color="auto"/>
              <w:right w:val="single" w:sz="4" w:space="0" w:color="auto"/>
            </w:tcBorders>
          </w:tcPr>
          <w:p w14:paraId="36453538" w14:textId="77777777" w:rsidR="000513B5" w:rsidRPr="000513B5" w:rsidRDefault="000513B5" w:rsidP="000513B5">
            <w:pPr>
              <w:rPr>
                <w:bCs/>
                <w:iCs/>
                <w:color w:val="auto"/>
              </w:rPr>
            </w:pPr>
            <w:r w:rsidRPr="000513B5">
              <w:rPr>
                <w:bCs/>
                <w:iCs/>
                <w:color w:val="auto"/>
              </w:rPr>
              <w:t>Institution</w:t>
            </w:r>
          </w:p>
        </w:tc>
        <w:tc>
          <w:tcPr>
            <w:tcW w:w="4050" w:type="dxa"/>
            <w:gridSpan w:val="5"/>
            <w:tcBorders>
              <w:top w:val="single" w:sz="4" w:space="0" w:color="auto"/>
              <w:left w:val="single" w:sz="4" w:space="0" w:color="auto"/>
              <w:bottom w:val="single" w:sz="4" w:space="0" w:color="auto"/>
              <w:right w:val="single" w:sz="4" w:space="0" w:color="auto"/>
            </w:tcBorders>
          </w:tcPr>
          <w:p w14:paraId="18176F73" w14:textId="77777777" w:rsidR="000513B5" w:rsidRPr="000513B5" w:rsidRDefault="000513B5" w:rsidP="000513B5">
            <w:pPr>
              <w:rPr>
                <w:bCs/>
                <w:iCs/>
                <w:color w:val="auto"/>
              </w:rPr>
            </w:pPr>
            <w:r w:rsidRPr="000513B5">
              <w:rPr>
                <w:bCs/>
                <w:iCs/>
                <w:color w:val="auto"/>
              </w:rPr>
              <w:t>Role</w:t>
            </w:r>
          </w:p>
        </w:tc>
      </w:tr>
      <w:tr w:rsidR="000513B5" w:rsidRPr="000513B5" w14:paraId="699814FA" w14:textId="77777777" w:rsidTr="008C7727">
        <w:trPr>
          <w:trHeight w:val="142"/>
        </w:trPr>
        <w:tc>
          <w:tcPr>
            <w:tcW w:w="2430" w:type="dxa"/>
            <w:gridSpan w:val="5"/>
            <w:tcBorders>
              <w:top w:val="single" w:sz="4" w:space="0" w:color="auto"/>
              <w:left w:val="single" w:sz="4" w:space="0" w:color="auto"/>
              <w:bottom w:val="single" w:sz="4" w:space="0" w:color="auto"/>
              <w:right w:val="single" w:sz="4" w:space="0" w:color="auto"/>
            </w:tcBorders>
          </w:tcPr>
          <w:p w14:paraId="727B3EBC" w14:textId="77777777" w:rsidR="000513B5" w:rsidRPr="000513B5" w:rsidRDefault="000513B5" w:rsidP="000513B5">
            <w:pPr>
              <w:rPr>
                <w:bCs/>
                <w:iCs/>
                <w:color w:val="auto"/>
              </w:rPr>
            </w:pPr>
            <w:r w:rsidRPr="000513B5">
              <w:rPr>
                <w:bCs/>
                <w:iCs/>
                <w:color w:val="auto"/>
              </w:rPr>
              <w:t>Postdoc (vacancy)</w:t>
            </w:r>
          </w:p>
        </w:tc>
        <w:tc>
          <w:tcPr>
            <w:tcW w:w="2610" w:type="dxa"/>
            <w:gridSpan w:val="3"/>
            <w:tcBorders>
              <w:top w:val="single" w:sz="4" w:space="0" w:color="auto"/>
              <w:left w:val="single" w:sz="4" w:space="0" w:color="auto"/>
              <w:bottom w:val="single" w:sz="4" w:space="0" w:color="auto"/>
              <w:right w:val="single" w:sz="4" w:space="0" w:color="auto"/>
            </w:tcBorders>
          </w:tcPr>
          <w:p w14:paraId="7D22A4EF" w14:textId="77777777" w:rsidR="000513B5" w:rsidRPr="000513B5" w:rsidRDefault="000513B5" w:rsidP="000513B5">
            <w:pPr>
              <w:rPr>
                <w:bCs/>
                <w:iCs/>
                <w:color w:val="auto"/>
              </w:rPr>
            </w:pPr>
            <w:r w:rsidRPr="000513B5">
              <w:rPr>
                <w:bCs/>
                <w:iCs/>
                <w:color w:val="auto"/>
              </w:rPr>
              <w:t>WUR</w:t>
            </w:r>
          </w:p>
        </w:tc>
        <w:tc>
          <w:tcPr>
            <w:tcW w:w="4050" w:type="dxa"/>
            <w:gridSpan w:val="5"/>
            <w:tcBorders>
              <w:top w:val="single" w:sz="4" w:space="0" w:color="auto"/>
              <w:left w:val="single" w:sz="4" w:space="0" w:color="auto"/>
              <w:bottom w:val="single" w:sz="4" w:space="0" w:color="auto"/>
              <w:right w:val="single" w:sz="4" w:space="0" w:color="auto"/>
            </w:tcBorders>
          </w:tcPr>
          <w:p w14:paraId="351E61BB" w14:textId="77777777" w:rsidR="000513B5" w:rsidRPr="000513B5" w:rsidRDefault="000513B5" w:rsidP="000513B5">
            <w:pPr>
              <w:rPr>
                <w:bCs/>
                <w:iCs/>
                <w:color w:val="auto"/>
              </w:rPr>
            </w:pPr>
            <w:r w:rsidRPr="000513B5">
              <w:rPr>
                <w:bCs/>
                <w:iCs/>
                <w:color w:val="auto"/>
              </w:rPr>
              <w:t>Modelling and farmer interaction</w:t>
            </w:r>
          </w:p>
        </w:tc>
      </w:tr>
      <w:tr w:rsidR="000513B5" w:rsidRPr="000513B5" w14:paraId="637FF7F8" w14:textId="77777777" w:rsidTr="008C7727">
        <w:trPr>
          <w:trHeight w:val="142"/>
        </w:trPr>
        <w:tc>
          <w:tcPr>
            <w:tcW w:w="2430" w:type="dxa"/>
            <w:gridSpan w:val="5"/>
            <w:tcBorders>
              <w:top w:val="single" w:sz="4" w:space="0" w:color="auto"/>
              <w:left w:val="single" w:sz="4" w:space="0" w:color="auto"/>
              <w:bottom w:val="single" w:sz="4" w:space="0" w:color="auto"/>
              <w:right w:val="single" w:sz="4" w:space="0" w:color="auto"/>
            </w:tcBorders>
          </w:tcPr>
          <w:p w14:paraId="0A69B70E" w14:textId="77777777" w:rsidR="000513B5" w:rsidRPr="000513B5" w:rsidRDefault="000513B5" w:rsidP="000513B5">
            <w:pPr>
              <w:rPr>
                <w:bCs/>
                <w:iCs/>
                <w:color w:val="auto"/>
              </w:rPr>
            </w:pPr>
            <w:r w:rsidRPr="000513B5">
              <w:rPr>
                <w:bCs/>
                <w:iCs/>
                <w:color w:val="auto"/>
              </w:rPr>
              <w:t>Jeroen Groot</w:t>
            </w:r>
          </w:p>
        </w:tc>
        <w:tc>
          <w:tcPr>
            <w:tcW w:w="2610" w:type="dxa"/>
            <w:gridSpan w:val="3"/>
            <w:tcBorders>
              <w:top w:val="single" w:sz="4" w:space="0" w:color="auto"/>
              <w:left w:val="single" w:sz="4" w:space="0" w:color="auto"/>
              <w:bottom w:val="single" w:sz="4" w:space="0" w:color="auto"/>
              <w:right w:val="single" w:sz="4" w:space="0" w:color="auto"/>
            </w:tcBorders>
          </w:tcPr>
          <w:p w14:paraId="14A04DB5" w14:textId="77777777" w:rsidR="000513B5" w:rsidRPr="000513B5" w:rsidRDefault="000513B5" w:rsidP="000513B5">
            <w:pPr>
              <w:rPr>
                <w:bCs/>
                <w:iCs/>
                <w:color w:val="auto"/>
              </w:rPr>
            </w:pPr>
            <w:r w:rsidRPr="000513B5">
              <w:rPr>
                <w:bCs/>
                <w:iCs/>
                <w:color w:val="auto"/>
              </w:rPr>
              <w:t>WUR</w:t>
            </w:r>
          </w:p>
        </w:tc>
        <w:tc>
          <w:tcPr>
            <w:tcW w:w="4050" w:type="dxa"/>
            <w:gridSpan w:val="5"/>
            <w:tcBorders>
              <w:top w:val="single" w:sz="4" w:space="0" w:color="auto"/>
              <w:left w:val="single" w:sz="4" w:space="0" w:color="auto"/>
              <w:bottom w:val="single" w:sz="4" w:space="0" w:color="auto"/>
              <w:right w:val="single" w:sz="4" w:space="0" w:color="auto"/>
            </w:tcBorders>
          </w:tcPr>
          <w:p w14:paraId="64D1E661" w14:textId="77777777" w:rsidR="000513B5" w:rsidRPr="000513B5" w:rsidRDefault="000513B5" w:rsidP="000513B5">
            <w:pPr>
              <w:rPr>
                <w:bCs/>
                <w:iCs/>
                <w:color w:val="auto"/>
              </w:rPr>
            </w:pPr>
            <w:r w:rsidRPr="000513B5">
              <w:rPr>
                <w:bCs/>
                <w:iCs/>
                <w:color w:val="auto"/>
              </w:rPr>
              <w:t>Activity coordinator</w:t>
            </w:r>
          </w:p>
        </w:tc>
      </w:tr>
      <w:tr w:rsidR="000513B5" w:rsidRPr="000513B5" w14:paraId="4D7EA784" w14:textId="77777777" w:rsidTr="008C7727">
        <w:trPr>
          <w:trHeight w:val="142"/>
        </w:trPr>
        <w:tc>
          <w:tcPr>
            <w:tcW w:w="9090" w:type="dxa"/>
            <w:gridSpan w:val="13"/>
            <w:tcBorders>
              <w:top w:val="single" w:sz="4" w:space="0" w:color="auto"/>
              <w:left w:val="single" w:sz="4" w:space="0" w:color="auto"/>
              <w:bottom w:val="single" w:sz="4" w:space="0" w:color="auto"/>
              <w:right w:val="single" w:sz="4" w:space="0" w:color="auto"/>
            </w:tcBorders>
          </w:tcPr>
          <w:p w14:paraId="3F58D20A" w14:textId="77777777" w:rsidR="000513B5" w:rsidRPr="000513B5" w:rsidRDefault="000513B5" w:rsidP="000513B5">
            <w:pPr>
              <w:rPr>
                <w:bCs/>
                <w:iCs/>
                <w:color w:val="auto"/>
              </w:rPr>
            </w:pPr>
          </w:p>
        </w:tc>
      </w:tr>
      <w:tr w:rsidR="000513B5" w:rsidRPr="000513B5" w14:paraId="441491F9" w14:textId="77777777" w:rsidTr="008C7727">
        <w:trPr>
          <w:trHeight w:val="142"/>
        </w:trPr>
        <w:tc>
          <w:tcPr>
            <w:tcW w:w="9090" w:type="dxa"/>
            <w:gridSpan w:val="13"/>
            <w:tcBorders>
              <w:top w:val="single" w:sz="4" w:space="0" w:color="auto"/>
              <w:left w:val="single" w:sz="4" w:space="0" w:color="auto"/>
              <w:bottom w:val="single" w:sz="4" w:space="0" w:color="auto"/>
              <w:right w:val="single" w:sz="4" w:space="0" w:color="auto"/>
            </w:tcBorders>
          </w:tcPr>
          <w:p w14:paraId="0EED63A6" w14:textId="77777777" w:rsidR="000513B5" w:rsidRPr="000513B5" w:rsidRDefault="000513B5" w:rsidP="000513B5">
            <w:pPr>
              <w:rPr>
                <w:bCs/>
                <w:iCs/>
                <w:color w:val="auto"/>
              </w:rPr>
            </w:pPr>
            <w:r w:rsidRPr="000513B5">
              <w:rPr>
                <w:bCs/>
                <w:iCs/>
                <w:color w:val="auto"/>
              </w:rPr>
              <w:t>e. Students</w:t>
            </w:r>
          </w:p>
        </w:tc>
      </w:tr>
      <w:tr w:rsidR="000513B5" w:rsidRPr="000513B5" w14:paraId="244724C2" w14:textId="77777777" w:rsidTr="008C7727">
        <w:trPr>
          <w:trHeight w:val="142"/>
        </w:trPr>
        <w:tc>
          <w:tcPr>
            <w:tcW w:w="2070" w:type="dxa"/>
            <w:gridSpan w:val="2"/>
            <w:tcBorders>
              <w:top w:val="single" w:sz="4" w:space="0" w:color="auto"/>
              <w:left w:val="single" w:sz="4" w:space="0" w:color="auto"/>
              <w:bottom w:val="single" w:sz="4" w:space="0" w:color="auto"/>
              <w:right w:val="single" w:sz="4" w:space="0" w:color="auto"/>
            </w:tcBorders>
          </w:tcPr>
          <w:p w14:paraId="6430DFE9" w14:textId="77777777" w:rsidR="000513B5" w:rsidRPr="000513B5" w:rsidRDefault="000513B5" w:rsidP="000513B5">
            <w:pPr>
              <w:rPr>
                <w:bCs/>
                <w:iCs/>
                <w:color w:val="auto"/>
              </w:rPr>
            </w:pPr>
            <w:r w:rsidRPr="000513B5">
              <w:rPr>
                <w:bCs/>
                <w:iCs/>
                <w:color w:val="auto"/>
              </w:rPr>
              <w:t>Name</w:t>
            </w:r>
          </w:p>
        </w:tc>
        <w:tc>
          <w:tcPr>
            <w:tcW w:w="2070" w:type="dxa"/>
            <w:gridSpan w:val="5"/>
            <w:tcBorders>
              <w:top w:val="single" w:sz="4" w:space="0" w:color="auto"/>
              <w:left w:val="single" w:sz="4" w:space="0" w:color="auto"/>
              <w:bottom w:val="single" w:sz="4" w:space="0" w:color="auto"/>
              <w:right w:val="single" w:sz="4" w:space="0" w:color="auto"/>
            </w:tcBorders>
          </w:tcPr>
          <w:p w14:paraId="420AE169" w14:textId="77777777" w:rsidR="000513B5" w:rsidRPr="000513B5" w:rsidRDefault="000513B5" w:rsidP="000513B5">
            <w:pPr>
              <w:rPr>
                <w:bCs/>
                <w:iCs/>
                <w:color w:val="auto"/>
              </w:rPr>
            </w:pPr>
            <w:r w:rsidRPr="000513B5">
              <w:rPr>
                <w:bCs/>
                <w:iCs/>
                <w:color w:val="auto"/>
              </w:rPr>
              <w:t>Institution</w:t>
            </w:r>
          </w:p>
        </w:tc>
        <w:tc>
          <w:tcPr>
            <w:tcW w:w="1800" w:type="dxa"/>
            <w:gridSpan w:val="3"/>
            <w:tcBorders>
              <w:top w:val="single" w:sz="4" w:space="0" w:color="auto"/>
              <w:left w:val="single" w:sz="4" w:space="0" w:color="auto"/>
              <w:bottom w:val="single" w:sz="4" w:space="0" w:color="auto"/>
              <w:right w:val="single" w:sz="4" w:space="0" w:color="auto"/>
            </w:tcBorders>
          </w:tcPr>
          <w:p w14:paraId="367644F9" w14:textId="77777777" w:rsidR="000513B5" w:rsidRPr="000513B5" w:rsidRDefault="000513B5" w:rsidP="000513B5">
            <w:pPr>
              <w:rPr>
                <w:bCs/>
                <w:iCs/>
                <w:color w:val="auto"/>
              </w:rPr>
            </w:pPr>
            <w:r w:rsidRPr="000513B5">
              <w:rPr>
                <w:bCs/>
                <w:iCs/>
                <w:color w:val="auto"/>
              </w:rPr>
              <w:t>Degree</w:t>
            </w:r>
          </w:p>
        </w:tc>
        <w:tc>
          <w:tcPr>
            <w:tcW w:w="1710" w:type="dxa"/>
            <w:gridSpan w:val="2"/>
            <w:tcBorders>
              <w:top w:val="single" w:sz="4" w:space="0" w:color="auto"/>
              <w:left w:val="single" w:sz="4" w:space="0" w:color="auto"/>
              <w:bottom w:val="single" w:sz="4" w:space="0" w:color="auto"/>
              <w:right w:val="single" w:sz="4" w:space="0" w:color="auto"/>
            </w:tcBorders>
          </w:tcPr>
          <w:p w14:paraId="7240D766" w14:textId="77777777" w:rsidR="000513B5" w:rsidRPr="000513B5" w:rsidRDefault="000513B5" w:rsidP="000513B5">
            <w:pPr>
              <w:rPr>
                <w:bCs/>
                <w:iCs/>
                <w:color w:val="auto"/>
              </w:rPr>
            </w:pPr>
            <w:r w:rsidRPr="000513B5">
              <w:rPr>
                <w:bCs/>
                <w:iCs/>
                <w:color w:val="auto"/>
              </w:rPr>
              <w:t>Start</w:t>
            </w:r>
          </w:p>
        </w:tc>
        <w:tc>
          <w:tcPr>
            <w:tcW w:w="1440" w:type="dxa"/>
            <w:tcBorders>
              <w:top w:val="single" w:sz="4" w:space="0" w:color="auto"/>
              <w:left w:val="single" w:sz="4" w:space="0" w:color="auto"/>
              <w:bottom w:val="single" w:sz="4" w:space="0" w:color="auto"/>
              <w:right w:val="single" w:sz="4" w:space="0" w:color="auto"/>
            </w:tcBorders>
          </w:tcPr>
          <w:p w14:paraId="3C94672E" w14:textId="77777777" w:rsidR="000513B5" w:rsidRPr="000513B5" w:rsidRDefault="000513B5" w:rsidP="000513B5">
            <w:pPr>
              <w:rPr>
                <w:bCs/>
                <w:iCs/>
                <w:color w:val="auto"/>
              </w:rPr>
            </w:pPr>
            <w:r w:rsidRPr="000513B5">
              <w:rPr>
                <w:bCs/>
                <w:iCs/>
                <w:color w:val="auto"/>
              </w:rPr>
              <w:t>End</w:t>
            </w:r>
          </w:p>
        </w:tc>
      </w:tr>
      <w:tr w:rsidR="000513B5" w:rsidRPr="000513B5" w14:paraId="35999D21" w14:textId="77777777" w:rsidTr="008C7727">
        <w:trPr>
          <w:trHeight w:val="142"/>
        </w:trPr>
        <w:tc>
          <w:tcPr>
            <w:tcW w:w="2070" w:type="dxa"/>
            <w:gridSpan w:val="2"/>
            <w:tcBorders>
              <w:top w:val="single" w:sz="4" w:space="0" w:color="auto"/>
              <w:left w:val="single" w:sz="4" w:space="0" w:color="auto"/>
              <w:bottom w:val="single" w:sz="4" w:space="0" w:color="auto"/>
              <w:right w:val="single" w:sz="4" w:space="0" w:color="auto"/>
            </w:tcBorders>
          </w:tcPr>
          <w:p w14:paraId="5859E02C" w14:textId="77777777" w:rsidR="000513B5" w:rsidRPr="000513B5" w:rsidRDefault="000513B5" w:rsidP="000513B5">
            <w:pPr>
              <w:rPr>
                <w:bCs/>
                <w:iCs/>
                <w:color w:val="auto"/>
              </w:rPr>
            </w:pPr>
            <w:r w:rsidRPr="000513B5">
              <w:rPr>
                <w:bCs/>
                <w:iCs/>
                <w:color w:val="auto"/>
              </w:rPr>
              <w:t>Vacancy</w:t>
            </w:r>
          </w:p>
        </w:tc>
        <w:tc>
          <w:tcPr>
            <w:tcW w:w="2070" w:type="dxa"/>
            <w:gridSpan w:val="5"/>
            <w:tcBorders>
              <w:top w:val="single" w:sz="4" w:space="0" w:color="auto"/>
              <w:left w:val="single" w:sz="4" w:space="0" w:color="auto"/>
              <w:bottom w:val="single" w:sz="4" w:space="0" w:color="auto"/>
              <w:right w:val="single" w:sz="4" w:space="0" w:color="auto"/>
            </w:tcBorders>
          </w:tcPr>
          <w:p w14:paraId="0AF9CC95" w14:textId="77777777" w:rsidR="000513B5" w:rsidRPr="000513B5" w:rsidRDefault="000513B5" w:rsidP="000513B5">
            <w:pPr>
              <w:rPr>
                <w:bCs/>
                <w:iCs/>
                <w:color w:val="auto"/>
              </w:rPr>
            </w:pPr>
            <w:r w:rsidRPr="000513B5">
              <w:rPr>
                <w:bCs/>
                <w:iCs/>
                <w:color w:val="auto"/>
              </w:rPr>
              <w:t>WUR</w:t>
            </w:r>
          </w:p>
        </w:tc>
        <w:tc>
          <w:tcPr>
            <w:tcW w:w="1800" w:type="dxa"/>
            <w:gridSpan w:val="3"/>
            <w:tcBorders>
              <w:top w:val="single" w:sz="4" w:space="0" w:color="auto"/>
              <w:left w:val="single" w:sz="4" w:space="0" w:color="auto"/>
              <w:bottom w:val="single" w:sz="4" w:space="0" w:color="auto"/>
              <w:right w:val="single" w:sz="4" w:space="0" w:color="auto"/>
            </w:tcBorders>
          </w:tcPr>
          <w:p w14:paraId="2C2A2661" w14:textId="77777777" w:rsidR="000513B5" w:rsidRPr="000513B5" w:rsidRDefault="000513B5" w:rsidP="000513B5">
            <w:pPr>
              <w:rPr>
                <w:bCs/>
                <w:iCs/>
                <w:color w:val="auto"/>
              </w:rPr>
            </w:pPr>
            <w:r w:rsidRPr="000513B5">
              <w:rPr>
                <w:bCs/>
                <w:iCs/>
                <w:color w:val="auto"/>
              </w:rPr>
              <w:t>MSc</w:t>
            </w:r>
          </w:p>
        </w:tc>
        <w:tc>
          <w:tcPr>
            <w:tcW w:w="1710" w:type="dxa"/>
            <w:gridSpan w:val="2"/>
            <w:tcBorders>
              <w:top w:val="single" w:sz="4" w:space="0" w:color="auto"/>
              <w:left w:val="single" w:sz="4" w:space="0" w:color="auto"/>
              <w:bottom w:val="single" w:sz="4" w:space="0" w:color="auto"/>
              <w:right w:val="single" w:sz="4" w:space="0" w:color="auto"/>
            </w:tcBorders>
          </w:tcPr>
          <w:p w14:paraId="680F1E31" w14:textId="77777777" w:rsidR="000513B5" w:rsidRPr="000513B5" w:rsidRDefault="000513B5" w:rsidP="000513B5">
            <w:pPr>
              <w:rPr>
                <w:bCs/>
                <w:iCs/>
                <w:color w:val="auto"/>
              </w:rPr>
            </w:pPr>
            <w:r w:rsidRPr="000513B5">
              <w:rPr>
                <w:bCs/>
                <w:iCs/>
                <w:color w:val="auto"/>
              </w:rPr>
              <w:t>11/19</w:t>
            </w:r>
          </w:p>
        </w:tc>
        <w:tc>
          <w:tcPr>
            <w:tcW w:w="1440" w:type="dxa"/>
            <w:tcBorders>
              <w:top w:val="single" w:sz="4" w:space="0" w:color="auto"/>
              <w:left w:val="single" w:sz="4" w:space="0" w:color="auto"/>
              <w:bottom w:val="single" w:sz="4" w:space="0" w:color="auto"/>
              <w:right w:val="single" w:sz="4" w:space="0" w:color="auto"/>
            </w:tcBorders>
          </w:tcPr>
          <w:p w14:paraId="27063E88" w14:textId="77777777" w:rsidR="000513B5" w:rsidRPr="000513B5" w:rsidRDefault="000513B5" w:rsidP="000513B5">
            <w:pPr>
              <w:rPr>
                <w:bCs/>
                <w:iCs/>
                <w:color w:val="auto"/>
              </w:rPr>
            </w:pPr>
            <w:r w:rsidRPr="000513B5">
              <w:rPr>
                <w:bCs/>
                <w:iCs/>
                <w:color w:val="auto"/>
              </w:rPr>
              <w:t>4/2020</w:t>
            </w:r>
          </w:p>
        </w:tc>
      </w:tr>
      <w:tr w:rsidR="000513B5" w:rsidRPr="000513B5" w14:paraId="37A66B0A" w14:textId="77777777" w:rsidTr="008C7727">
        <w:trPr>
          <w:trHeight w:val="142"/>
        </w:trPr>
        <w:tc>
          <w:tcPr>
            <w:tcW w:w="9090" w:type="dxa"/>
            <w:gridSpan w:val="13"/>
            <w:tcBorders>
              <w:top w:val="single" w:sz="4" w:space="0" w:color="auto"/>
              <w:left w:val="single" w:sz="4" w:space="0" w:color="auto"/>
              <w:bottom w:val="single" w:sz="4" w:space="0" w:color="auto"/>
              <w:right w:val="single" w:sz="4" w:space="0" w:color="auto"/>
            </w:tcBorders>
          </w:tcPr>
          <w:p w14:paraId="612DDDE4" w14:textId="77777777" w:rsidR="000513B5" w:rsidRPr="000513B5" w:rsidRDefault="000513B5" w:rsidP="000513B5">
            <w:pPr>
              <w:rPr>
                <w:bCs/>
                <w:iCs/>
                <w:color w:val="auto"/>
              </w:rPr>
            </w:pPr>
          </w:p>
        </w:tc>
      </w:tr>
      <w:tr w:rsidR="000513B5" w:rsidRPr="000513B5" w14:paraId="6DE6276C" w14:textId="77777777" w:rsidTr="008C7727">
        <w:trPr>
          <w:trHeight w:val="142"/>
        </w:trPr>
        <w:tc>
          <w:tcPr>
            <w:tcW w:w="1530" w:type="dxa"/>
            <w:tcBorders>
              <w:top w:val="single" w:sz="4" w:space="0" w:color="auto"/>
              <w:left w:val="single" w:sz="4" w:space="0" w:color="auto"/>
              <w:bottom w:val="single" w:sz="4" w:space="0" w:color="auto"/>
              <w:right w:val="single" w:sz="4" w:space="0" w:color="auto"/>
            </w:tcBorders>
          </w:tcPr>
          <w:p w14:paraId="0665381A" w14:textId="77777777" w:rsidR="000513B5" w:rsidRPr="000513B5" w:rsidRDefault="000513B5" w:rsidP="000513B5">
            <w:pPr>
              <w:rPr>
                <w:bCs/>
                <w:iCs/>
                <w:color w:val="auto"/>
              </w:rPr>
            </w:pPr>
            <w:r w:rsidRPr="000513B5">
              <w:rPr>
                <w:bCs/>
                <w:iCs/>
                <w:color w:val="auto"/>
              </w:rPr>
              <w:t>f. Location</w:t>
            </w:r>
          </w:p>
        </w:tc>
        <w:tc>
          <w:tcPr>
            <w:tcW w:w="7560" w:type="dxa"/>
            <w:gridSpan w:val="12"/>
            <w:tcBorders>
              <w:top w:val="single" w:sz="4" w:space="0" w:color="auto"/>
              <w:left w:val="single" w:sz="4" w:space="0" w:color="auto"/>
              <w:bottom w:val="single" w:sz="4" w:space="0" w:color="auto"/>
              <w:right w:val="single" w:sz="4" w:space="0" w:color="auto"/>
            </w:tcBorders>
          </w:tcPr>
          <w:p w14:paraId="7425EC46" w14:textId="77777777" w:rsidR="000513B5" w:rsidRPr="000513B5" w:rsidRDefault="000513B5" w:rsidP="000513B5">
            <w:pPr>
              <w:rPr>
                <w:bCs/>
                <w:iCs/>
                <w:color w:val="auto"/>
              </w:rPr>
            </w:pPr>
            <w:r w:rsidRPr="000513B5">
              <w:rPr>
                <w:bCs/>
                <w:iCs/>
                <w:color w:val="auto"/>
              </w:rPr>
              <w:t>Babati, Tanzania</w:t>
            </w:r>
          </w:p>
        </w:tc>
      </w:tr>
      <w:tr w:rsidR="00FF10EC" w:rsidRPr="000513B5" w14:paraId="4FCBAA5D" w14:textId="77777777" w:rsidTr="008C7727">
        <w:trPr>
          <w:trHeight w:val="142"/>
        </w:trPr>
        <w:tc>
          <w:tcPr>
            <w:tcW w:w="9090" w:type="dxa"/>
            <w:gridSpan w:val="13"/>
            <w:tcBorders>
              <w:top w:val="single" w:sz="4" w:space="0" w:color="auto"/>
              <w:left w:val="single" w:sz="4" w:space="0" w:color="auto"/>
              <w:bottom w:val="single" w:sz="4" w:space="0" w:color="auto"/>
              <w:right w:val="single" w:sz="4" w:space="0" w:color="auto"/>
            </w:tcBorders>
          </w:tcPr>
          <w:p w14:paraId="152BE3B7" w14:textId="77777777" w:rsidR="00FF10EC" w:rsidRPr="000513B5" w:rsidRDefault="00FF10EC" w:rsidP="000513B5">
            <w:pPr>
              <w:rPr>
                <w:bCs/>
                <w:iCs/>
                <w:color w:val="auto"/>
              </w:rPr>
            </w:pPr>
          </w:p>
        </w:tc>
      </w:tr>
      <w:tr w:rsidR="000513B5" w:rsidRPr="000513B5" w14:paraId="313ABAE7" w14:textId="77777777" w:rsidTr="008C7727">
        <w:trPr>
          <w:trHeight w:val="142"/>
        </w:trPr>
        <w:tc>
          <w:tcPr>
            <w:tcW w:w="1530" w:type="dxa"/>
            <w:tcBorders>
              <w:top w:val="single" w:sz="4" w:space="0" w:color="auto"/>
              <w:left w:val="single" w:sz="4" w:space="0" w:color="auto"/>
              <w:bottom w:val="single" w:sz="4" w:space="0" w:color="auto"/>
              <w:right w:val="single" w:sz="4" w:space="0" w:color="auto"/>
            </w:tcBorders>
          </w:tcPr>
          <w:p w14:paraId="5353852E" w14:textId="77777777" w:rsidR="000513B5" w:rsidRPr="000513B5" w:rsidRDefault="000513B5" w:rsidP="000513B5">
            <w:pPr>
              <w:rPr>
                <w:bCs/>
                <w:iCs/>
                <w:color w:val="auto"/>
              </w:rPr>
            </w:pPr>
            <w:r w:rsidRPr="000513B5">
              <w:rPr>
                <w:bCs/>
                <w:iCs/>
                <w:color w:val="auto"/>
              </w:rPr>
              <w:t>g. Start</w:t>
            </w:r>
          </w:p>
        </w:tc>
        <w:tc>
          <w:tcPr>
            <w:tcW w:w="7560" w:type="dxa"/>
            <w:gridSpan w:val="12"/>
            <w:tcBorders>
              <w:top w:val="single" w:sz="4" w:space="0" w:color="auto"/>
              <w:left w:val="single" w:sz="4" w:space="0" w:color="auto"/>
              <w:bottom w:val="single" w:sz="4" w:space="0" w:color="auto"/>
              <w:right w:val="single" w:sz="4" w:space="0" w:color="auto"/>
            </w:tcBorders>
          </w:tcPr>
          <w:p w14:paraId="462915EB" w14:textId="77777777" w:rsidR="000513B5" w:rsidRPr="000513B5" w:rsidRDefault="000513B5" w:rsidP="000513B5">
            <w:pPr>
              <w:rPr>
                <w:bCs/>
                <w:iCs/>
                <w:color w:val="auto"/>
              </w:rPr>
            </w:pPr>
            <w:r w:rsidRPr="000513B5">
              <w:rPr>
                <w:bCs/>
                <w:iCs/>
                <w:color w:val="auto"/>
              </w:rPr>
              <w:t>1 Oct. 2019</w:t>
            </w:r>
          </w:p>
        </w:tc>
      </w:tr>
      <w:tr w:rsidR="008C7727" w:rsidRPr="000513B5" w14:paraId="157C669E" w14:textId="77777777" w:rsidTr="008C7727">
        <w:trPr>
          <w:trHeight w:val="142"/>
        </w:trPr>
        <w:tc>
          <w:tcPr>
            <w:tcW w:w="9090" w:type="dxa"/>
            <w:gridSpan w:val="13"/>
            <w:tcBorders>
              <w:top w:val="single" w:sz="4" w:space="0" w:color="auto"/>
              <w:left w:val="single" w:sz="4" w:space="0" w:color="auto"/>
              <w:bottom w:val="single" w:sz="4" w:space="0" w:color="auto"/>
              <w:right w:val="single" w:sz="4" w:space="0" w:color="auto"/>
            </w:tcBorders>
          </w:tcPr>
          <w:p w14:paraId="09D3980A" w14:textId="77777777" w:rsidR="008C7727" w:rsidRPr="000513B5" w:rsidRDefault="008C7727" w:rsidP="000513B5">
            <w:pPr>
              <w:rPr>
                <w:bCs/>
                <w:iCs/>
                <w:color w:val="auto"/>
              </w:rPr>
            </w:pPr>
          </w:p>
        </w:tc>
      </w:tr>
      <w:tr w:rsidR="000513B5" w:rsidRPr="000513B5" w14:paraId="10A33E2E" w14:textId="77777777" w:rsidTr="008C7727">
        <w:trPr>
          <w:trHeight w:val="142"/>
        </w:trPr>
        <w:tc>
          <w:tcPr>
            <w:tcW w:w="1530" w:type="dxa"/>
            <w:tcBorders>
              <w:top w:val="single" w:sz="4" w:space="0" w:color="auto"/>
              <w:left w:val="single" w:sz="4" w:space="0" w:color="auto"/>
              <w:bottom w:val="single" w:sz="4" w:space="0" w:color="auto"/>
              <w:right w:val="single" w:sz="4" w:space="0" w:color="auto"/>
            </w:tcBorders>
          </w:tcPr>
          <w:p w14:paraId="3521044A" w14:textId="77777777" w:rsidR="000513B5" w:rsidRPr="000513B5" w:rsidRDefault="000513B5" w:rsidP="000513B5">
            <w:pPr>
              <w:rPr>
                <w:bCs/>
                <w:iCs/>
                <w:color w:val="auto"/>
              </w:rPr>
            </w:pPr>
            <w:r w:rsidRPr="000513B5">
              <w:rPr>
                <w:bCs/>
                <w:iCs/>
                <w:color w:val="auto"/>
              </w:rPr>
              <w:t>h. End</w:t>
            </w:r>
          </w:p>
        </w:tc>
        <w:tc>
          <w:tcPr>
            <w:tcW w:w="7560" w:type="dxa"/>
            <w:gridSpan w:val="12"/>
            <w:tcBorders>
              <w:top w:val="single" w:sz="4" w:space="0" w:color="auto"/>
              <w:left w:val="single" w:sz="4" w:space="0" w:color="auto"/>
              <w:bottom w:val="single" w:sz="4" w:space="0" w:color="auto"/>
              <w:right w:val="single" w:sz="4" w:space="0" w:color="auto"/>
            </w:tcBorders>
          </w:tcPr>
          <w:p w14:paraId="4EAE5297" w14:textId="77777777" w:rsidR="000513B5" w:rsidRPr="000513B5" w:rsidRDefault="000513B5" w:rsidP="000513B5">
            <w:pPr>
              <w:rPr>
                <w:bCs/>
                <w:iCs/>
                <w:color w:val="auto"/>
              </w:rPr>
            </w:pPr>
            <w:r w:rsidRPr="000513B5">
              <w:rPr>
                <w:bCs/>
                <w:iCs/>
                <w:color w:val="auto"/>
              </w:rPr>
              <w:t>1 Oct. 2020</w:t>
            </w:r>
          </w:p>
        </w:tc>
      </w:tr>
      <w:tr w:rsidR="00FF10EC" w:rsidRPr="00FF10EC" w14:paraId="4BECE80C" w14:textId="77777777" w:rsidTr="008C7727">
        <w:tc>
          <w:tcPr>
            <w:tcW w:w="9085" w:type="dxa"/>
            <w:gridSpan w:val="13"/>
          </w:tcPr>
          <w:p w14:paraId="543D3A28" w14:textId="77777777" w:rsidR="00FF10EC" w:rsidRPr="00FF10EC" w:rsidRDefault="00FF10EC" w:rsidP="00FF10EC">
            <w:pPr>
              <w:rPr>
                <w:bCs/>
                <w:color w:val="auto"/>
              </w:rPr>
            </w:pPr>
            <w:r w:rsidRPr="00FF10EC">
              <w:rPr>
                <w:bCs/>
                <w:color w:val="auto"/>
              </w:rPr>
              <w:t>1. Justification</w:t>
            </w:r>
          </w:p>
        </w:tc>
      </w:tr>
      <w:tr w:rsidR="00FF10EC" w:rsidRPr="00FF10EC" w14:paraId="3577E000" w14:textId="77777777" w:rsidTr="008C7727">
        <w:tc>
          <w:tcPr>
            <w:tcW w:w="9085" w:type="dxa"/>
            <w:gridSpan w:val="13"/>
            <w:tcBorders>
              <w:top w:val="single" w:sz="4" w:space="0" w:color="auto"/>
              <w:left w:val="single" w:sz="4" w:space="0" w:color="auto"/>
              <w:bottom w:val="single" w:sz="4" w:space="0" w:color="auto"/>
              <w:right w:val="single" w:sz="4" w:space="0" w:color="auto"/>
            </w:tcBorders>
          </w:tcPr>
          <w:p w14:paraId="5A8EF431" w14:textId="77777777" w:rsidR="00FF10EC" w:rsidRPr="00FF10EC" w:rsidRDefault="00FF10EC" w:rsidP="00FF10EC">
            <w:pPr>
              <w:rPr>
                <w:bCs/>
                <w:color w:val="auto"/>
                <w:lang w:bidi="en-US"/>
              </w:rPr>
            </w:pPr>
            <w:r w:rsidRPr="00FF10EC">
              <w:rPr>
                <w:bCs/>
                <w:color w:val="auto"/>
                <w:lang w:bidi="en-US"/>
              </w:rPr>
              <w:t>Vulnerability and resilience are two crucial attributes of smallholder farming systems that can be used for analyzing the response to disturbances. We will assess these properties in relation to the buffer and adaptive capacity, which depend on the ‘window of opportunities’ of possible changes in terms of productive, socio-economic and environmental performance indicators, i.e. the ‘solution space’. The vulnerability of the system can be quantified as the distance of selected performance indicators between original and disturbed systems. The buffer capacity will be derived from the size of the solution space that could be obtained after reconfiguration of farm components (crops, animals, fertilizers, etc.) that were present on the original farm, whereas the assessment of adaptive capacity was derived similarly but after allowing innovation by introducing new components to the farm. These features will be different for the various farm types in Babati (Tanzania) since they depend on the context (biophysical and socio-economic) and the resources and activities of farms and households. Below we describe the conceptual basis. The activity builds on existing datasets of farm and household structure and farming (from surveys such as ARBES) practices and the proposed and tested Africa RISING technologies (from project scientists).</w:t>
            </w:r>
          </w:p>
          <w:p w14:paraId="393AE1DB" w14:textId="77777777" w:rsidR="00FF10EC" w:rsidRPr="00FF10EC" w:rsidRDefault="00FF10EC" w:rsidP="00FF10EC">
            <w:pPr>
              <w:rPr>
                <w:bCs/>
                <w:color w:val="auto"/>
                <w:lang w:bidi="en-US"/>
              </w:rPr>
            </w:pPr>
          </w:p>
          <w:p w14:paraId="22F7512C" w14:textId="77777777" w:rsidR="00FF10EC" w:rsidRPr="00FF10EC" w:rsidRDefault="00FF10EC" w:rsidP="00FF10EC">
            <w:pPr>
              <w:rPr>
                <w:bCs/>
                <w:color w:val="auto"/>
                <w:lang w:bidi="en-US"/>
              </w:rPr>
            </w:pPr>
            <w:r w:rsidRPr="00FF10EC">
              <w:rPr>
                <w:bCs/>
                <w:color w:val="auto"/>
                <w:lang w:bidi="en-US"/>
              </w:rPr>
              <w:t>Conceptual basis:</w:t>
            </w:r>
          </w:p>
          <w:p w14:paraId="04F1CAD2" w14:textId="467BAC8C" w:rsidR="00FF10EC" w:rsidRDefault="00FF10EC" w:rsidP="00FF10EC">
            <w:pPr>
              <w:rPr>
                <w:bCs/>
                <w:color w:val="auto"/>
                <w:lang w:bidi="en-US"/>
              </w:rPr>
            </w:pPr>
            <w:r w:rsidRPr="00FF10EC">
              <w:rPr>
                <w:bCs/>
                <w:color w:val="auto"/>
                <w:lang w:bidi="en-US"/>
              </w:rPr>
              <w:t xml:space="preserve">A disturbance can be a pest, a drought or a product price decline that negatively affects the farming system performance. The farmer can prepare for or respond to a disturbance by reconfiguring the farm with changes in for instance crop areas, animal numbers, amounts of inputs, selected market channels or management practices to compensate for the effect of the disturbance. The available options for adjustment of the system with existing components and resources can be considered as the ‘buffer capacity’. When the farmer decides to introduce new crops, animals, inputs or practices, the required adjustment and reconfiguration (both in the </w:t>
            </w:r>
            <w:r w:rsidRPr="00FF10EC">
              <w:rPr>
                <w:bCs/>
                <w:color w:val="auto"/>
                <w:lang w:bidi="en-US"/>
              </w:rPr>
              <w:lastRenderedPageBreak/>
              <w:t>ecological system and in farm management) is expected to be considerably larger than for the buffer capacity and is reflected in the ‘adaptive capacity’. This illustration of the concepts for an agroecosystem demonstrates that, besides the ecological (self-)organization, the farmer, his flexibility and skills, and his cognitive and managerial capacities will determine the chosen strategy of adaptation and the final effectiveness of reconfiguration, and thus agroecosystem resilience.</w:t>
            </w:r>
          </w:p>
          <w:p w14:paraId="11974CCE" w14:textId="77777777" w:rsidR="00FF10EC" w:rsidRPr="00FF10EC" w:rsidRDefault="00FF10EC" w:rsidP="00FF10EC">
            <w:pPr>
              <w:rPr>
                <w:bCs/>
                <w:color w:val="auto"/>
                <w:lang w:bidi="en-US"/>
              </w:rPr>
            </w:pPr>
          </w:p>
          <w:p w14:paraId="4AFE98DB" w14:textId="746A3B6C" w:rsidR="00FF10EC" w:rsidRDefault="00FF10EC" w:rsidP="00FF10EC">
            <w:pPr>
              <w:rPr>
                <w:bCs/>
                <w:color w:val="auto"/>
                <w:lang w:bidi="en-US"/>
              </w:rPr>
            </w:pPr>
            <w:r w:rsidRPr="00FF10EC">
              <w:rPr>
                <w:bCs/>
                <w:color w:val="auto"/>
                <w:lang w:bidi="en-US"/>
              </w:rPr>
              <w:t>All possible combinations of values of performance indicators constitute the ‘window of opportunities’ or ‘solution space’ for a particular system. The potential of a system (P), resulting from the buffer and adaptive capacity, can be derived from the size of the solution space, which defines the options for adjustment of the system. The solution space is delimited by the Pareto frontier (or Pareto surface when more than two performance criteria are included in the analysis), and for assessment of resilience we consider only options that perform at least as good as the existing system. The Pareto frontier can be established using multi-objective optimization, and the area (in 2 dimensions), volume (3 dimensions) or hyper volume (&gt;3 dimensions) of the solution space can be calculated, for instance, relative to a given reference point that represents the existing situation.</w:t>
            </w:r>
          </w:p>
          <w:p w14:paraId="2A768E1B" w14:textId="77777777" w:rsidR="00FF10EC" w:rsidRPr="00FF10EC" w:rsidRDefault="00FF10EC" w:rsidP="00FF10EC">
            <w:pPr>
              <w:rPr>
                <w:bCs/>
                <w:color w:val="auto"/>
                <w:lang w:bidi="en-US"/>
              </w:rPr>
            </w:pPr>
          </w:p>
          <w:p w14:paraId="243AD6BD" w14:textId="77777777" w:rsidR="00FF10EC" w:rsidRPr="00FF10EC" w:rsidRDefault="00FF10EC" w:rsidP="00FF10EC">
            <w:pPr>
              <w:rPr>
                <w:bCs/>
                <w:color w:val="auto"/>
                <w:lang w:bidi="en-US"/>
              </w:rPr>
            </w:pPr>
            <w:r w:rsidRPr="00FF10EC">
              <w:rPr>
                <w:bCs/>
                <w:color w:val="auto"/>
                <w:lang w:bidi="en-US"/>
              </w:rPr>
              <w:t>This is demonstrated in Figure 1, wherein only the portion of the solution space with improvements in two system indicators (productivity and environmental quality in this case) relative to the existing situation after a disturbance is depicted. The buffer capacity (area B in Figure 1a) is estimated as the solution area corresponding to the reconfiguration of links and flows among the components that are already in the system. The adaptive capacity (area A in Figure 1a) is estimated as the expansion of the solution area when new components are introduced in the system. The potential (P) is estimated as the sum of areas A and B.</w:t>
            </w:r>
          </w:p>
          <w:p w14:paraId="004CC796" w14:textId="77777777" w:rsidR="00FF10EC" w:rsidRPr="00FF10EC" w:rsidRDefault="00FF10EC" w:rsidP="00FF10EC">
            <w:pPr>
              <w:rPr>
                <w:bCs/>
                <w:color w:val="auto"/>
                <w:lang w:bidi="en-US"/>
              </w:rPr>
            </w:pPr>
          </w:p>
          <w:p w14:paraId="1C917E71" w14:textId="77777777" w:rsidR="00FF10EC" w:rsidRPr="00FF10EC" w:rsidRDefault="00FF10EC" w:rsidP="00FF10EC">
            <w:pPr>
              <w:rPr>
                <w:bCs/>
                <w:color w:val="auto"/>
                <w:lang w:bidi="en-US"/>
              </w:rPr>
            </w:pPr>
            <w:r w:rsidRPr="00FF10EC">
              <w:rPr>
                <w:bCs/>
                <w:noProof/>
                <w:color w:val="auto"/>
                <w:lang w:val="en-GB"/>
              </w:rPr>
              <w:drawing>
                <wp:inline distT="0" distB="0" distL="0" distR="0" wp14:anchorId="143083EE" wp14:editId="3D8C5685">
                  <wp:extent cx="5608320" cy="2529840"/>
                  <wp:effectExtent l="12700" t="12700" r="17780" b="10160"/>
                  <wp:docPr id="3" name="Picture 3" descr="Macintosh HD:Users:jeroengroot:Dropbox:Artikelen:027 Resilience:Submitted ES:Figure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eroengroot:Dropbox:Artikelen:027 Resilience:Submitted ES:Figure 1.gif"/>
                          <pic:cNvPicPr>
                            <a:picLocks noChangeAspect="1" noChangeArrowheads="1"/>
                          </pic:cNvPicPr>
                        </pic:nvPicPr>
                        <pic:blipFill rotWithShape="1">
                          <a:blip r:embed="rId33">
                            <a:extLst>
                              <a:ext uri="{28A0092B-C50C-407E-A947-70E740481C1C}">
                                <a14:useLocalDpi xmlns:a14="http://schemas.microsoft.com/office/drawing/2010/main" val="0"/>
                              </a:ext>
                            </a:extLst>
                          </a:blip>
                          <a:srcRect t="17150" b="22706"/>
                          <a:stretch/>
                        </pic:blipFill>
                        <pic:spPr bwMode="auto">
                          <a:xfrm>
                            <a:off x="0" y="0"/>
                            <a:ext cx="5608320" cy="2529840"/>
                          </a:xfrm>
                          <a:prstGeom prst="rect">
                            <a:avLst/>
                          </a:prstGeom>
                          <a:noFill/>
                          <a:ln>
                            <a:solidFill>
                              <a:schemeClr val="tx1"/>
                            </a:solidFill>
                          </a:ln>
                          <a:extLst>
                            <a:ext uri="{53640926-AAD7-44d8-BBD7-CCE9431645EC}">
                              <a14:shadowObscured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569FE52A" w14:textId="77777777" w:rsidR="00FF10EC" w:rsidRDefault="00FF10EC" w:rsidP="00FF10EC">
            <w:pPr>
              <w:rPr>
                <w:bCs/>
                <w:color w:val="auto"/>
                <w:lang w:bidi="en-US"/>
              </w:rPr>
            </w:pPr>
            <w:r w:rsidRPr="00FF10EC">
              <w:rPr>
                <w:bCs/>
                <w:color w:val="auto"/>
                <w:lang w:bidi="en-US"/>
              </w:rPr>
              <w:t>Figure 1. Portions of solution spaces with future options that perform better for two generic objectives, productivity and environmental quality, relative to disturbed states denoted by red symbols. (a) After a disturbance the system states change following the arrow from point 1 to point 2 (vulnerability v is the distance between points 1 and 2) and move to a more desirable state such as point 3 (resilience r is the distance between points 2 and 3). Area A represents the adaptive capacity and B the buffer capacity of the system after the disturbance. Potential P is calculated are the sum of areas A and B. White symbols denote alternatives for the current system. (b) The potential of a system at consecutive moments in time, with changing attained states (points 1, 3, 5 and 7) and after disturbances (points 2, 4 and 6).</w:t>
            </w:r>
          </w:p>
          <w:p w14:paraId="14AC6A54" w14:textId="74861350" w:rsidR="008C7727" w:rsidRPr="00FF10EC" w:rsidRDefault="008C7727" w:rsidP="00FF10EC">
            <w:pPr>
              <w:rPr>
                <w:bCs/>
                <w:color w:val="auto"/>
              </w:rPr>
            </w:pPr>
          </w:p>
        </w:tc>
      </w:tr>
      <w:tr w:rsidR="00FF10EC" w:rsidRPr="00FF10EC" w14:paraId="6E70AE1C" w14:textId="77777777" w:rsidTr="008C7727">
        <w:tc>
          <w:tcPr>
            <w:tcW w:w="9085" w:type="dxa"/>
            <w:gridSpan w:val="13"/>
            <w:tcBorders>
              <w:top w:val="single" w:sz="4" w:space="0" w:color="auto"/>
              <w:left w:val="single" w:sz="4" w:space="0" w:color="auto"/>
              <w:bottom w:val="single" w:sz="4" w:space="0" w:color="auto"/>
              <w:right w:val="single" w:sz="4" w:space="0" w:color="auto"/>
            </w:tcBorders>
          </w:tcPr>
          <w:p w14:paraId="52D91E6A" w14:textId="77777777" w:rsidR="00FF10EC" w:rsidRPr="00FF10EC" w:rsidRDefault="00FF10EC" w:rsidP="00FF10EC">
            <w:pPr>
              <w:rPr>
                <w:bCs/>
                <w:color w:val="auto"/>
                <w:lang w:bidi="en-US"/>
              </w:rPr>
            </w:pPr>
          </w:p>
        </w:tc>
      </w:tr>
      <w:tr w:rsidR="00FF10EC" w:rsidRPr="00FF10EC" w14:paraId="32B5AAAA" w14:textId="77777777" w:rsidTr="008C7727">
        <w:tc>
          <w:tcPr>
            <w:tcW w:w="9085" w:type="dxa"/>
            <w:gridSpan w:val="13"/>
            <w:tcBorders>
              <w:top w:val="single" w:sz="4" w:space="0" w:color="auto"/>
              <w:left w:val="single" w:sz="4" w:space="0" w:color="auto"/>
              <w:bottom w:val="single" w:sz="4" w:space="0" w:color="auto"/>
              <w:right w:val="single" w:sz="4" w:space="0" w:color="auto"/>
            </w:tcBorders>
          </w:tcPr>
          <w:p w14:paraId="73D44DB2" w14:textId="77777777" w:rsidR="00FF10EC" w:rsidRPr="00FF10EC" w:rsidRDefault="00FF10EC" w:rsidP="00FF10EC">
            <w:pPr>
              <w:rPr>
                <w:bCs/>
                <w:color w:val="auto"/>
                <w:lang w:bidi="en-US"/>
              </w:rPr>
            </w:pPr>
            <w:r w:rsidRPr="00FF10EC">
              <w:rPr>
                <w:bCs/>
                <w:color w:val="auto"/>
                <w:lang w:bidi="en-US"/>
              </w:rPr>
              <w:lastRenderedPageBreak/>
              <w:t>2. Objectives</w:t>
            </w:r>
          </w:p>
        </w:tc>
      </w:tr>
      <w:tr w:rsidR="00FF10EC" w:rsidRPr="00FF10EC" w14:paraId="6A28070D" w14:textId="77777777" w:rsidTr="008C7727">
        <w:trPr>
          <w:trHeight w:val="341"/>
        </w:trPr>
        <w:tc>
          <w:tcPr>
            <w:tcW w:w="9085" w:type="dxa"/>
            <w:gridSpan w:val="13"/>
            <w:tcBorders>
              <w:top w:val="single" w:sz="4" w:space="0" w:color="auto"/>
              <w:left w:val="single" w:sz="4" w:space="0" w:color="auto"/>
              <w:right w:val="single" w:sz="4" w:space="0" w:color="auto"/>
            </w:tcBorders>
          </w:tcPr>
          <w:p w14:paraId="3B0E226B" w14:textId="77777777" w:rsidR="00FF10EC" w:rsidRDefault="00FF10EC" w:rsidP="005D5A7A">
            <w:pPr>
              <w:numPr>
                <w:ilvl w:val="0"/>
                <w:numId w:val="9"/>
              </w:numPr>
              <w:rPr>
                <w:bCs/>
                <w:color w:val="auto"/>
              </w:rPr>
            </w:pPr>
            <w:r w:rsidRPr="00FF10EC">
              <w:rPr>
                <w:bCs/>
                <w:color w:val="auto"/>
              </w:rPr>
              <w:t>2.1 Analyze input-output relations for farm production activities (cropping, animal husbandry, etc.)</w:t>
            </w:r>
          </w:p>
          <w:p w14:paraId="1DC1D38D" w14:textId="77777777" w:rsidR="00FF10EC" w:rsidRDefault="00FF10EC" w:rsidP="005D5A7A">
            <w:pPr>
              <w:numPr>
                <w:ilvl w:val="0"/>
                <w:numId w:val="9"/>
              </w:numPr>
              <w:rPr>
                <w:bCs/>
                <w:color w:val="auto"/>
              </w:rPr>
            </w:pPr>
            <w:r w:rsidRPr="00FF10EC">
              <w:rPr>
                <w:bCs/>
                <w:color w:val="auto"/>
              </w:rPr>
              <w:t>2.2 Quantify potential effects of disturbances on-farm production activities for multiple performance indicators</w:t>
            </w:r>
            <w:r>
              <w:rPr>
                <w:bCs/>
                <w:color w:val="auto"/>
              </w:rPr>
              <w:t>.</w:t>
            </w:r>
          </w:p>
          <w:p w14:paraId="0CDD3EC5" w14:textId="77777777" w:rsidR="00FF10EC" w:rsidRDefault="00FF10EC" w:rsidP="005D5A7A">
            <w:pPr>
              <w:numPr>
                <w:ilvl w:val="0"/>
                <w:numId w:val="9"/>
              </w:numPr>
              <w:rPr>
                <w:bCs/>
                <w:color w:val="auto"/>
              </w:rPr>
            </w:pPr>
            <w:r w:rsidRPr="00FF10EC">
              <w:rPr>
                <w:bCs/>
                <w:color w:val="auto"/>
              </w:rPr>
              <w:t>2.3 Model farm/household level effects of disturbances to assess vulnerability for different farm types</w:t>
            </w:r>
          </w:p>
          <w:p w14:paraId="3AE32E5B" w14:textId="77777777" w:rsidR="00FF10EC" w:rsidRDefault="00FF10EC" w:rsidP="005D5A7A">
            <w:pPr>
              <w:numPr>
                <w:ilvl w:val="0"/>
                <w:numId w:val="9"/>
              </w:numPr>
              <w:rPr>
                <w:bCs/>
                <w:color w:val="auto"/>
              </w:rPr>
            </w:pPr>
            <w:r w:rsidRPr="00FF10EC">
              <w:rPr>
                <w:bCs/>
                <w:color w:val="auto"/>
              </w:rPr>
              <w:t>2.4 Quantify the buffer and adaptive capacity of farms and households of different types</w:t>
            </w:r>
          </w:p>
          <w:p w14:paraId="7E60FF1D" w14:textId="6E9C6065" w:rsidR="00FF10EC" w:rsidRPr="00FF10EC" w:rsidRDefault="00FF10EC" w:rsidP="005D5A7A">
            <w:pPr>
              <w:numPr>
                <w:ilvl w:val="0"/>
                <w:numId w:val="9"/>
              </w:numPr>
              <w:rPr>
                <w:bCs/>
                <w:color w:val="auto"/>
              </w:rPr>
            </w:pPr>
            <w:r w:rsidRPr="00FF10EC">
              <w:rPr>
                <w:bCs/>
                <w:color w:val="auto"/>
              </w:rPr>
              <w:t>2.5 Establish pathways to harness farm and household resilience for different farm types</w:t>
            </w:r>
          </w:p>
        </w:tc>
      </w:tr>
      <w:tr w:rsidR="00FF10EC" w:rsidRPr="00FF10EC" w14:paraId="55370B3C" w14:textId="77777777" w:rsidTr="008C7727">
        <w:tc>
          <w:tcPr>
            <w:tcW w:w="9085" w:type="dxa"/>
            <w:gridSpan w:val="13"/>
            <w:tcBorders>
              <w:top w:val="single" w:sz="4" w:space="0" w:color="auto"/>
              <w:left w:val="single" w:sz="4" w:space="0" w:color="auto"/>
              <w:bottom w:val="single" w:sz="4" w:space="0" w:color="auto"/>
              <w:right w:val="single" w:sz="4" w:space="0" w:color="auto"/>
            </w:tcBorders>
          </w:tcPr>
          <w:p w14:paraId="4C5ADF58" w14:textId="77777777" w:rsidR="00FF10EC" w:rsidRPr="00FF10EC" w:rsidRDefault="00FF10EC" w:rsidP="00FF10EC">
            <w:pPr>
              <w:rPr>
                <w:bCs/>
                <w:color w:val="auto"/>
              </w:rPr>
            </w:pPr>
          </w:p>
        </w:tc>
      </w:tr>
      <w:tr w:rsidR="00FF10EC" w:rsidRPr="00FF10EC" w14:paraId="702CBEB2" w14:textId="77777777" w:rsidTr="008C7727">
        <w:tc>
          <w:tcPr>
            <w:tcW w:w="9085" w:type="dxa"/>
            <w:gridSpan w:val="13"/>
            <w:tcBorders>
              <w:top w:val="single" w:sz="4" w:space="0" w:color="auto"/>
              <w:left w:val="single" w:sz="4" w:space="0" w:color="auto"/>
              <w:bottom w:val="single" w:sz="4" w:space="0" w:color="auto"/>
              <w:right w:val="single" w:sz="4" w:space="0" w:color="auto"/>
            </w:tcBorders>
          </w:tcPr>
          <w:p w14:paraId="3BB6D596" w14:textId="77777777" w:rsidR="00FF10EC" w:rsidRPr="00FF10EC" w:rsidRDefault="00FF10EC" w:rsidP="00FF10EC">
            <w:pPr>
              <w:rPr>
                <w:bCs/>
                <w:color w:val="auto"/>
              </w:rPr>
            </w:pPr>
            <w:r w:rsidRPr="00FF10EC">
              <w:rPr>
                <w:bCs/>
                <w:color w:val="auto"/>
              </w:rPr>
              <w:t>3. Research questions</w:t>
            </w:r>
          </w:p>
        </w:tc>
      </w:tr>
      <w:tr w:rsidR="00FF10EC" w:rsidRPr="00FF10EC" w14:paraId="369B6205" w14:textId="77777777" w:rsidTr="008C7727">
        <w:trPr>
          <w:trHeight w:val="637"/>
        </w:trPr>
        <w:tc>
          <w:tcPr>
            <w:tcW w:w="9085" w:type="dxa"/>
            <w:gridSpan w:val="13"/>
            <w:tcBorders>
              <w:top w:val="single" w:sz="4" w:space="0" w:color="auto"/>
              <w:left w:val="single" w:sz="4" w:space="0" w:color="auto"/>
              <w:right w:val="single" w:sz="4" w:space="0" w:color="auto"/>
            </w:tcBorders>
          </w:tcPr>
          <w:p w14:paraId="7F9C9F62" w14:textId="77777777" w:rsidR="00FF10EC" w:rsidRPr="00FF10EC" w:rsidRDefault="00FF10EC" w:rsidP="00FF10EC">
            <w:pPr>
              <w:rPr>
                <w:bCs/>
                <w:color w:val="auto"/>
              </w:rPr>
            </w:pPr>
            <w:r w:rsidRPr="00FF10EC">
              <w:rPr>
                <w:bCs/>
                <w:color w:val="auto"/>
              </w:rPr>
              <w:t>3.1 To what extent are productive, socio-economic and environmental performance indicators at the farm and household level affected by biophysical and socio-economic disturbances (e.g. drought, price fluctuation</w:t>
            </w:r>
          </w:p>
        </w:tc>
      </w:tr>
      <w:tr w:rsidR="00FF10EC" w:rsidRPr="00FF10EC" w14:paraId="29BBFEFB" w14:textId="77777777" w:rsidTr="008C7727">
        <w:trPr>
          <w:trHeight w:val="637"/>
        </w:trPr>
        <w:tc>
          <w:tcPr>
            <w:tcW w:w="9085" w:type="dxa"/>
            <w:gridSpan w:val="13"/>
            <w:tcBorders>
              <w:top w:val="single" w:sz="4" w:space="0" w:color="auto"/>
              <w:left w:val="single" w:sz="4" w:space="0" w:color="auto"/>
              <w:right w:val="single" w:sz="4" w:space="0" w:color="auto"/>
            </w:tcBorders>
          </w:tcPr>
          <w:p w14:paraId="020C378E" w14:textId="77777777" w:rsidR="00FF10EC" w:rsidRPr="00FF10EC" w:rsidRDefault="00FF10EC" w:rsidP="00FF10EC">
            <w:pPr>
              <w:rPr>
                <w:bCs/>
                <w:color w:val="auto"/>
              </w:rPr>
            </w:pPr>
            <w:r w:rsidRPr="00FF10EC">
              <w:rPr>
                <w:bCs/>
                <w:color w:val="auto"/>
              </w:rPr>
              <w:t>3.2 What are the buffer and adaptive capacity of different farm and household types for disturbances in terms of selected productive, socio-economic and environmental performance indicators?</w:t>
            </w:r>
          </w:p>
        </w:tc>
      </w:tr>
      <w:tr w:rsidR="00FF10EC" w:rsidRPr="00FF10EC" w14:paraId="07BDDF6F" w14:textId="77777777" w:rsidTr="008C7727">
        <w:tc>
          <w:tcPr>
            <w:tcW w:w="9085" w:type="dxa"/>
            <w:gridSpan w:val="13"/>
            <w:tcBorders>
              <w:top w:val="single" w:sz="4" w:space="0" w:color="auto"/>
              <w:left w:val="single" w:sz="4" w:space="0" w:color="auto"/>
              <w:bottom w:val="single" w:sz="4" w:space="0" w:color="auto"/>
              <w:right w:val="single" w:sz="4" w:space="0" w:color="auto"/>
            </w:tcBorders>
          </w:tcPr>
          <w:p w14:paraId="2C31A619" w14:textId="77777777" w:rsidR="00FF10EC" w:rsidRPr="00FF10EC" w:rsidRDefault="00FF10EC" w:rsidP="00FF10EC">
            <w:pPr>
              <w:rPr>
                <w:bCs/>
                <w:color w:val="auto"/>
              </w:rPr>
            </w:pPr>
            <w:r w:rsidRPr="00FF10EC">
              <w:rPr>
                <w:bCs/>
                <w:color w:val="auto"/>
              </w:rPr>
              <w:t>3.3 Which efficient pathways for performance improvement can be used to recover after disturbances by different types of farms or households?</w:t>
            </w:r>
          </w:p>
        </w:tc>
      </w:tr>
      <w:tr w:rsidR="00FF10EC" w:rsidRPr="00FF10EC" w14:paraId="6FFDBB1A" w14:textId="77777777" w:rsidTr="008C7727">
        <w:tc>
          <w:tcPr>
            <w:tcW w:w="9085" w:type="dxa"/>
            <w:gridSpan w:val="13"/>
            <w:tcBorders>
              <w:top w:val="single" w:sz="4" w:space="0" w:color="auto"/>
              <w:left w:val="single" w:sz="4" w:space="0" w:color="auto"/>
              <w:bottom w:val="single" w:sz="4" w:space="0" w:color="auto"/>
              <w:right w:val="single" w:sz="4" w:space="0" w:color="auto"/>
            </w:tcBorders>
          </w:tcPr>
          <w:p w14:paraId="1A314A57" w14:textId="77777777" w:rsidR="00FF10EC" w:rsidRPr="00FF10EC" w:rsidRDefault="00FF10EC" w:rsidP="00FF10EC">
            <w:pPr>
              <w:rPr>
                <w:bCs/>
                <w:color w:val="auto"/>
              </w:rPr>
            </w:pPr>
          </w:p>
        </w:tc>
      </w:tr>
      <w:tr w:rsidR="00FF10EC" w:rsidRPr="00FF10EC" w14:paraId="36F2A879" w14:textId="77777777" w:rsidTr="008C7727">
        <w:tc>
          <w:tcPr>
            <w:tcW w:w="9085" w:type="dxa"/>
            <w:gridSpan w:val="13"/>
            <w:tcBorders>
              <w:top w:val="single" w:sz="4" w:space="0" w:color="auto"/>
              <w:left w:val="single" w:sz="4" w:space="0" w:color="auto"/>
              <w:bottom w:val="single" w:sz="4" w:space="0" w:color="auto"/>
              <w:right w:val="single" w:sz="4" w:space="0" w:color="auto"/>
            </w:tcBorders>
          </w:tcPr>
          <w:p w14:paraId="73FFC9EE" w14:textId="77777777" w:rsidR="00FF10EC" w:rsidRPr="00FF10EC" w:rsidRDefault="00FF10EC" w:rsidP="00FF10EC">
            <w:pPr>
              <w:rPr>
                <w:bCs/>
                <w:color w:val="auto"/>
              </w:rPr>
            </w:pPr>
            <w:r w:rsidRPr="00FF10EC">
              <w:rPr>
                <w:bCs/>
                <w:color w:val="auto"/>
              </w:rPr>
              <w:t>4. Procedures (survey methods, gender disaggregation, treatments, experimental design, sample size, etc.)</w:t>
            </w:r>
          </w:p>
        </w:tc>
      </w:tr>
      <w:tr w:rsidR="00FF10EC" w:rsidRPr="00FF10EC" w14:paraId="64DD2DBC" w14:textId="77777777" w:rsidTr="008C7727">
        <w:tc>
          <w:tcPr>
            <w:tcW w:w="9085" w:type="dxa"/>
            <w:gridSpan w:val="13"/>
            <w:tcBorders>
              <w:top w:val="single" w:sz="4" w:space="0" w:color="auto"/>
              <w:left w:val="single" w:sz="4" w:space="0" w:color="auto"/>
              <w:bottom w:val="single" w:sz="4" w:space="0" w:color="auto"/>
              <w:right w:val="single" w:sz="4" w:space="0" w:color="auto"/>
            </w:tcBorders>
          </w:tcPr>
          <w:p w14:paraId="1635EAEC" w14:textId="77777777" w:rsidR="00FF10EC" w:rsidRPr="00FF10EC" w:rsidRDefault="00FF10EC" w:rsidP="005D5A7A">
            <w:pPr>
              <w:numPr>
                <w:ilvl w:val="0"/>
                <w:numId w:val="4"/>
              </w:numPr>
              <w:rPr>
                <w:bCs/>
                <w:color w:val="auto"/>
              </w:rPr>
            </w:pPr>
            <w:r w:rsidRPr="00FF10EC">
              <w:rPr>
                <w:bCs/>
                <w:color w:val="auto"/>
              </w:rPr>
              <w:t>FarmDESIGN modelling using existing parameterized farms / households for three farm types per region</w:t>
            </w:r>
          </w:p>
          <w:p w14:paraId="2D8225B8" w14:textId="77777777" w:rsidR="00FF10EC" w:rsidRPr="00FF10EC" w:rsidRDefault="00FF10EC" w:rsidP="005D5A7A">
            <w:pPr>
              <w:numPr>
                <w:ilvl w:val="0"/>
                <w:numId w:val="4"/>
              </w:numPr>
              <w:rPr>
                <w:bCs/>
                <w:color w:val="auto"/>
              </w:rPr>
            </w:pPr>
            <w:r w:rsidRPr="00FF10EC">
              <w:rPr>
                <w:bCs/>
                <w:color w:val="auto"/>
              </w:rPr>
              <w:t>Inventory of production activities that are used on farms or tested by the project (technologies), these production activities (inputs and outputs) are added to the farm models as input data but can also be used to validate the models</w:t>
            </w:r>
          </w:p>
          <w:p w14:paraId="74EDD058" w14:textId="77777777" w:rsidR="00FF10EC" w:rsidRPr="00FF10EC" w:rsidRDefault="00FF10EC" w:rsidP="005D5A7A">
            <w:pPr>
              <w:numPr>
                <w:ilvl w:val="0"/>
                <w:numId w:val="4"/>
              </w:numPr>
              <w:rPr>
                <w:bCs/>
                <w:color w:val="auto"/>
              </w:rPr>
            </w:pPr>
            <w:r w:rsidRPr="00FF10EC">
              <w:rPr>
                <w:bCs/>
                <w:color w:val="auto"/>
              </w:rPr>
              <w:t>Individual discussions and focus group discussions with farmers and experts to assess the feasibility of changes pathways to harness resilience</w:t>
            </w:r>
          </w:p>
          <w:p w14:paraId="625EAB44" w14:textId="77777777" w:rsidR="00FF10EC" w:rsidRPr="00FF10EC" w:rsidRDefault="00FF10EC" w:rsidP="005D5A7A">
            <w:pPr>
              <w:numPr>
                <w:ilvl w:val="0"/>
                <w:numId w:val="4"/>
              </w:numPr>
              <w:rPr>
                <w:bCs/>
                <w:color w:val="auto"/>
              </w:rPr>
            </w:pPr>
            <w:r w:rsidRPr="00FF10EC">
              <w:rPr>
                <w:bCs/>
                <w:color w:val="auto"/>
              </w:rPr>
              <w:t>Surveys, focus group discussions, farming systems modelling and a serious game.</w:t>
            </w:r>
          </w:p>
        </w:tc>
      </w:tr>
      <w:tr w:rsidR="008C7727" w:rsidRPr="00FF10EC" w14:paraId="5B87FD40" w14:textId="77777777" w:rsidTr="008C7727">
        <w:tc>
          <w:tcPr>
            <w:tcW w:w="9085" w:type="dxa"/>
            <w:gridSpan w:val="13"/>
          </w:tcPr>
          <w:p w14:paraId="32F0D0D3" w14:textId="77777777" w:rsidR="008C7727" w:rsidRPr="00FF10EC" w:rsidRDefault="008C7727" w:rsidP="00FF10EC">
            <w:pPr>
              <w:rPr>
                <w:bCs/>
                <w:color w:val="auto"/>
              </w:rPr>
            </w:pPr>
          </w:p>
        </w:tc>
      </w:tr>
      <w:tr w:rsidR="00FF10EC" w:rsidRPr="00FF10EC" w14:paraId="45AD1DBF" w14:textId="77777777" w:rsidTr="008C7727">
        <w:tc>
          <w:tcPr>
            <w:tcW w:w="9085" w:type="dxa"/>
            <w:gridSpan w:val="13"/>
          </w:tcPr>
          <w:p w14:paraId="2D162599" w14:textId="77777777" w:rsidR="00FF10EC" w:rsidRPr="00FF10EC" w:rsidRDefault="00FF10EC" w:rsidP="00FF10EC">
            <w:pPr>
              <w:rPr>
                <w:bCs/>
                <w:color w:val="auto"/>
              </w:rPr>
            </w:pPr>
            <w:r w:rsidRPr="00FF10EC">
              <w:rPr>
                <w:bCs/>
                <w:color w:val="auto"/>
              </w:rPr>
              <w:t>5. Data (with metrics) to be collected and uploaded on Dataverse</w:t>
            </w:r>
          </w:p>
        </w:tc>
      </w:tr>
      <w:tr w:rsidR="00FF10EC" w:rsidRPr="00FF10EC" w14:paraId="60475381" w14:textId="77777777" w:rsidTr="008C7727">
        <w:tc>
          <w:tcPr>
            <w:tcW w:w="2300" w:type="dxa"/>
            <w:gridSpan w:val="4"/>
          </w:tcPr>
          <w:p w14:paraId="1D5B06F3" w14:textId="77777777" w:rsidR="00FF10EC" w:rsidRPr="00FF10EC" w:rsidRDefault="00FF10EC" w:rsidP="00FF10EC">
            <w:pPr>
              <w:rPr>
                <w:bCs/>
                <w:color w:val="auto"/>
              </w:rPr>
            </w:pPr>
            <w:r w:rsidRPr="00FF10EC">
              <w:rPr>
                <w:bCs/>
                <w:color w:val="auto"/>
              </w:rPr>
              <w:t>Domain</w:t>
            </w:r>
          </w:p>
        </w:tc>
        <w:tc>
          <w:tcPr>
            <w:tcW w:w="2835" w:type="dxa"/>
            <w:gridSpan w:val="5"/>
          </w:tcPr>
          <w:p w14:paraId="48265498" w14:textId="77777777" w:rsidR="00FF10EC" w:rsidRPr="00FF10EC" w:rsidRDefault="00FF10EC" w:rsidP="00FF10EC">
            <w:pPr>
              <w:rPr>
                <w:bCs/>
                <w:color w:val="auto"/>
              </w:rPr>
            </w:pPr>
            <w:r w:rsidRPr="00FF10EC">
              <w:rPr>
                <w:bCs/>
                <w:color w:val="auto"/>
              </w:rPr>
              <w:t>Indicator</w:t>
            </w:r>
          </w:p>
        </w:tc>
        <w:tc>
          <w:tcPr>
            <w:tcW w:w="3950" w:type="dxa"/>
            <w:gridSpan w:val="4"/>
          </w:tcPr>
          <w:p w14:paraId="01882D87" w14:textId="77777777" w:rsidR="00FF10EC" w:rsidRPr="00FF10EC" w:rsidRDefault="00FF10EC" w:rsidP="00FF10EC">
            <w:pPr>
              <w:rPr>
                <w:bCs/>
                <w:color w:val="auto"/>
              </w:rPr>
            </w:pPr>
            <w:r w:rsidRPr="00FF10EC">
              <w:rPr>
                <w:bCs/>
                <w:color w:val="auto"/>
              </w:rPr>
              <w:t xml:space="preserve">Metrics and scale </w:t>
            </w:r>
          </w:p>
        </w:tc>
      </w:tr>
      <w:tr w:rsidR="00FF10EC" w:rsidRPr="00FF10EC" w14:paraId="200819AB" w14:textId="77777777" w:rsidTr="008C7727">
        <w:tc>
          <w:tcPr>
            <w:tcW w:w="2300" w:type="dxa"/>
            <w:gridSpan w:val="4"/>
          </w:tcPr>
          <w:p w14:paraId="2B5B764D" w14:textId="77777777" w:rsidR="00FF10EC" w:rsidRPr="00FF10EC" w:rsidRDefault="00FF10EC" w:rsidP="00FF10EC">
            <w:pPr>
              <w:rPr>
                <w:bCs/>
                <w:color w:val="auto"/>
              </w:rPr>
            </w:pPr>
            <w:r w:rsidRPr="00FF10EC">
              <w:rPr>
                <w:bCs/>
                <w:color w:val="auto"/>
              </w:rPr>
              <w:t>Non-domain</w:t>
            </w:r>
          </w:p>
        </w:tc>
        <w:tc>
          <w:tcPr>
            <w:tcW w:w="2835" w:type="dxa"/>
            <w:gridSpan w:val="5"/>
          </w:tcPr>
          <w:p w14:paraId="6ED61F44" w14:textId="77777777" w:rsidR="00FF10EC" w:rsidRPr="00FF10EC" w:rsidRDefault="00FF10EC" w:rsidP="00FF10EC">
            <w:pPr>
              <w:rPr>
                <w:bCs/>
                <w:color w:val="auto"/>
              </w:rPr>
            </w:pPr>
            <w:r w:rsidRPr="00FF10EC">
              <w:rPr>
                <w:bCs/>
                <w:color w:val="auto"/>
              </w:rPr>
              <w:t>Parameterized model for various farm types per region</w:t>
            </w:r>
          </w:p>
        </w:tc>
        <w:tc>
          <w:tcPr>
            <w:tcW w:w="3950" w:type="dxa"/>
            <w:gridSpan w:val="4"/>
          </w:tcPr>
          <w:p w14:paraId="277A75DB" w14:textId="77777777" w:rsidR="00FF10EC" w:rsidRPr="00FF10EC" w:rsidRDefault="00FF10EC" w:rsidP="00FF10EC">
            <w:pPr>
              <w:rPr>
                <w:bCs/>
                <w:color w:val="auto"/>
              </w:rPr>
            </w:pPr>
          </w:p>
        </w:tc>
      </w:tr>
      <w:tr w:rsidR="00FF10EC" w:rsidRPr="00FF10EC" w14:paraId="678E25AA" w14:textId="77777777" w:rsidTr="008C7727">
        <w:tc>
          <w:tcPr>
            <w:tcW w:w="2300" w:type="dxa"/>
            <w:gridSpan w:val="4"/>
          </w:tcPr>
          <w:p w14:paraId="71CD770E" w14:textId="77777777" w:rsidR="00FF10EC" w:rsidRPr="00FF10EC" w:rsidRDefault="00FF10EC" w:rsidP="00FF10EC">
            <w:pPr>
              <w:rPr>
                <w:bCs/>
                <w:color w:val="auto"/>
              </w:rPr>
            </w:pPr>
            <w:r w:rsidRPr="00FF10EC">
              <w:rPr>
                <w:bCs/>
                <w:color w:val="auto"/>
              </w:rPr>
              <w:t>Productivity</w:t>
            </w:r>
          </w:p>
        </w:tc>
        <w:tc>
          <w:tcPr>
            <w:tcW w:w="2835" w:type="dxa"/>
            <w:gridSpan w:val="5"/>
          </w:tcPr>
          <w:p w14:paraId="725D4E4B" w14:textId="77777777" w:rsidR="00FF10EC" w:rsidRPr="00FF10EC" w:rsidRDefault="00FF10EC" w:rsidP="00FF10EC">
            <w:pPr>
              <w:rPr>
                <w:bCs/>
                <w:color w:val="auto"/>
              </w:rPr>
            </w:pPr>
            <w:r w:rsidRPr="00FF10EC">
              <w:rPr>
                <w:bCs/>
                <w:color w:val="auto"/>
              </w:rPr>
              <w:t>Crop productivity</w:t>
            </w:r>
          </w:p>
        </w:tc>
        <w:tc>
          <w:tcPr>
            <w:tcW w:w="3950" w:type="dxa"/>
            <w:gridSpan w:val="4"/>
          </w:tcPr>
          <w:p w14:paraId="009176FB" w14:textId="77777777" w:rsidR="00FF10EC" w:rsidRPr="00FF10EC" w:rsidRDefault="00FF10EC" w:rsidP="00FF10EC">
            <w:pPr>
              <w:rPr>
                <w:bCs/>
                <w:color w:val="auto"/>
              </w:rPr>
            </w:pPr>
            <w:r w:rsidRPr="00FF10EC">
              <w:rPr>
                <w:bCs/>
                <w:color w:val="auto"/>
              </w:rPr>
              <w:t>Crops yield (kg/ha/year) under regular and disturbed conditions (at field and farm levels)</w:t>
            </w:r>
          </w:p>
        </w:tc>
      </w:tr>
      <w:tr w:rsidR="00FF10EC" w:rsidRPr="00FF10EC" w14:paraId="2E7EBAAA" w14:textId="77777777" w:rsidTr="008C7727">
        <w:tc>
          <w:tcPr>
            <w:tcW w:w="2300" w:type="dxa"/>
            <w:gridSpan w:val="4"/>
          </w:tcPr>
          <w:p w14:paraId="5347EA96" w14:textId="77777777" w:rsidR="00FF10EC" w:rsidRPr="00FF10EC" w:rsidRDefault="00FF10EC" w:rsidP="00FF10EC">
            <w:pPr>
              <w:rPr>
                <w:bCs/>
                <w:color w:val="auto"/>
              </w:rPr>
            </w:pPr>
          </w:p>
        </w:tc>
        <w:tc>
          <w:tcPr>
            <w:tcW w:w="2835" w:type="dxa"/>
            <w:gridSpan w:val="5"/>
          </w:tcPr>
          <w:p w14:paraId="08FF5D27" w14:textId="77777777" w:rsidR="00FF10EC" w:rsidRPr="00FF10EC" w:rsidRDefault="00FF10EC" w:rsidP="00FF10EC">
            <w:pPr>
              <w:rPr>
                <w:bCs/>
                <w:color w:val="auto"/>
              </w:rPr>
            </w:pPr>
            <w:r w:rsidRPr="00FF10EC">
              <w:rPr>
                <w:bCs/>
                <w:color w:val="auto"/>
              </w:rPr>
              <w:t>Animal productivity</w:t>
            </w:r>
          </w:p>
        </w:tc>
        <w:tc>
          <w:tcPr>
            <w:tcW w:w="3950" w:type="dxa"/>
            <w:gridSpan w:val="4"/>
          </w:tcPr>
          <w:p w14:paraId="47A560C8" w14:textId="77777777" w:rsidR="00FF10EC" w:rsidRPr="00FF10EC" w:rsidRDefault="00FF10EC" w:rsidP="00FF10EC">
            <w:pPr>
              <w:rPr>
                <w:bCs/>
                <w:color w:val="auto"/>
              </w:rPr>
            </w:pPr>
            <w:r w:rsidRPr="00FF10EC">
              <w:rPr>
                <w:bCs/>
                <w:color w:val="auto"/>
              </w:rPr>
              <w:t>Animal products (kg/animal/year) under regular and disturbed conditions (at animal and farm levels)</w:t>
            </w:r>
          </w:p>
        </w:tc>
      </w:tr>
      <w:tr w:rsidR="00FF10EC" w:rsidRPr="00FF10EC" w14:paraId="5970D4AD" w14:textId="77777777" w:rsidTr="008C7727">
        <w:tc>
          <w:tcPr>
            <w:tcW w:w="2300" w:type="dxa"/>
            <w:gridSpan w:val="4"/>
          </w:tcPr>
          <w:p w14:paraId="4ECBD5B6" w14:textId="77777777" w:rsidR="00FF10EC" w:rsidRPr="00FF10EC" w:rsidRDefault="00FF10EC" w:rsidP="00FF10EC">
            <w:pPr>
              <w:rPr>
                <w:bCs/>
                <w:color w:val="auto"/>
              </w:rPr>
            </w:pPr>
          </w:p>
        </w:tc>
        <w:tc>
          <w:tcPr>
            <w:tcW w:w="2835" w:type="dxa"/>
            <w:gridSpan w:val="5"/>
          </w:tcPr>
          <w:p w14:paraId="7CD28BAB" w14:textId="77777777" w:rsidR="00FF10EC" w:rsidRPr="00FF10EC" w:rsidRDefault="00FF10EC" w:rsidP="00FF10EC">
            <w:pPr>
              <w:rPr>
                <w:bCs/>
                <w:color w:val="auto"/>
              </w:rPr>
            </w:pPr>
            <w:r w:rsidRPr="00FF10EC">
              <w:rPr>
                <w:bCs/>
                <w:color w:val="auto"/>
              </w:rPr>
              <w:t>Input use efficiency</w:t>
            </w:r>
          </w:p>
        </w:tc>
        <w:tc>
          <w:tcPr>
            <w:tcW w:w="3950" w:type="dxa"/>
            <w:gridSpan w:val="4"/>
          </w:tcPr>
          <w:p w14:paraId="3445162F" w14:textId="77777777" w:rsidR="00FF10EC" w:rsidRPr="00FF10EC" w:rsidRDefault="00FF10EC" w:rsidP="00FF10EC">
            <w:pPr>
              <w:rPr>
                <w:bCs/>
                <w:color w:val="auto"/>
              </w:rPr>
            </w:pPr>
            <w:r w:rsidRPr="00FF10EC">
              <w:rPr>
                <w:bCs/>
                <w:color w:val="auto"/>
              </w:rPr>
              <w:t>Product per input (at field, herd and farm levels)</w:t>
            </w:r>
          </w:p>
        </w:tc>
      </w:tr>
      <w:tr w:rsidR="00FF10EC" w:rsidRPr="00FF10EC" w14:paraId="67A9DDC7" w14:textId="77777777" w:rsidTr="008C7727">
        <w:tc>
          <w:tcPr>
            <w:tcW w:w="2300" w:type="dxa"/>
            <w:gridSpan w:val="4"/>
          </w:tcPr>
          <w:p w14:paraId="589BD540" w14:textId="77777777" w:rsidR="00FF10EC" w:rsidRPr="00FF10EC" w:rsidRDefault="00FF10EC" w:rsidP="00FF10EC">
            <w:pPr>
              <w:rPr>
                <w:bCs/>
                <w:color w:val="auto"/>
              </w:rPr>
            </w:pPr>
            <w:r w:rsidRPr="00FF10EC">
              <w:rPr>
                <w:bCs/>
                <w:color w:val="auto"/>
              </w:rPr>
              <w:t>Economic</w:t>
            </w:r>
          </w:p>
        </w:tc>
        <w:tc>
          <w:tcPr>
            <w:tcW w:w="2835" w:type="dxa"/>
            <w:gridSpan w:val="5"/>
          </w:tcPr>
          <w:p w14:paraId="6D50E15F" w14:textId="77777777" w:rsidR="00FF10EC" w:rsidRPr="00FF10EC" w:rsidRDefault="00FF10EC" w:rsidP="00FF10EC">
            <w:pPr>
              <w:rPr>
                <w:bCs/>
                <w:color w:val="auto"/>
              </w:rPr>
            </w:pPr>
            <w:r w:rsidRPr="00FF10EC">
              <w:rPr>
                <w:bCs/>
                <w:color w:val="auto"/>
              </w:rPr>
              <w:t>Profitability</w:t>
            </w:r>
          </w:p>
        </w:tc>
        <w:tc>
          <w:tcPr>
            <w:tcW w:w="3950" w:type="dxa"/>
            <w:gridSpan w:val="4"/>
          </w:tcPr>
          <w:p w14:paraId="52E2F3A5" w14:textId="77777777" w:rsidR="00FF10EC" w:rsidRPr="00FF10EC" w:rsidRDefault="00FF10EC" w:rsidP="00FF10EC">
            <w:pPr>
              <w:rPr>
                <w:bCs/>
                <w:color w:val="auto"/>
              </w:rPr>
            </w:pPr>
            <w:r w:rsidRPr="00FF10EC">
              <w:rPr>
                <w:bCs/>
                <w:color w:val="auto"/>
              </w:rPr>
              <w:t>Gross margin of crop and animal operations and operating profit of farm operation (USD)</w:t>
            </w:r>
          </w:p>
        </w:tc>
      </w:tr>
      <w:tr w:rsidR="00FF10EC" w:rsidRPr="00FF10EC" w14:paraId="1F2AEAB0" w14:textId="77777777" w:rsidTr="008C7727">
        <w:tc>
          <w:tcPr>
            <w:tcW w:w="2300" w:type="dxa"/>
            <w:gridSpan w:val="4"/>
          </w:tcPr>
          <w:p w14:paraId="7AADF727" w14:textId="77777777" w:rsidR="00FF10EC" w:rsidRPr="00FF10EC" w:rsidRDefault="00FF10EC" w:rsidP="00FF10EC">
            <w:pPr>
              <w:rPr>
                <w:bCs/>
                <w:color w:val="auto"/>
              </w:rPr>
            </w:pPr>
          </w:p>
        </w:tc>
        <w:tc>
          <w:tcPr>
            <w:tcW w:w="2835" w:type="dxa"/>
            <w:gridSpan w:val="5"/>
          </w:tcPr>
          <w:p w14:paraId="7EEF8787" w14:textId="77777777" w:rsidR="00FF10EC" w:rsidRPr="00FF10EC" w:rsidRDefault="00FF10EC" w:rsidP="00FF10EC">
            <w:pPr>
              <w:rPr>
                <w:bCs/>
                <w:color w:val="auto"/>
              </w:rPr>
            </w:pPr>
            <w:r w:rsidRPr="00FF10EC">
              <w:rPr>
                <w:bCs/>
                <w:color w:val="auto"/>
              </w:rPr>
              <w:t>Labor requirement</w:t>
            </w:r>
          </w:p>
        </w:tc>
        <w:tc>
          <w:tcPr>
            <w:tcW w:w="3950" w:type="dxa"/>
            <w:gridSpan w:val="4"/>
          </w:tcPr>
          <w:p w14:paraId="462F49B1" w14:textId="77777777" w:rsidR="00FF10EC" w:rsidRPr="00FF10EC" w:rsidRDefault="00FF10EC" w:rsidP="00FF10EC">
            <w:pPr>
              <w:rPr>
                <w:bCs/>
                <w:color w:val="auto"/>
              </w:rPr>
            </w:pPr>
            <w:r w:rsidRPr="00FF10EC">
              <w:rPr>
                <w:bCs/>
                <w:color w:val="auto"/>
              </w:rPr>
              <w:t>Labor requirements at field, animal, herd, farm and household levels</w:t>
            </w:r>
          </w:p>
        </w:tc>
      </w:tr>
      <w:tr w:rsidR="00FF10EC" w:rsidRPr="00FF10EC" w14:paraId="55891E65" w14:textId="77777777" w:rsidTr="008C7727">
        <w:tc>
          <w:tcPr>
            <w:tcW w:w="2300" w:type="dxa"/>
            <w:gridSpan w:val="4"/>
          </w:tcPr>
          <w:p w14:paraId="4C7A1E2E" w14:textId="77777777" w:rsidR="00FF10EC" w:rsidRPr="00FF10EC" w:rsidRDefault="00FF10EC" w:rsidP="00FF10EC">
            <w:pPr>
              <w:rPr>
                <w:bCs/>
                <w:color w:val="auto"/>
              </w:rPr>
            </w:pPr>
            <w:r w:rsidRPr="00FF10EC">
              <w:rPr>
                <w:bCs/>
                <w:color w:val="auto"/>
              </w:rPr>
              <w:lastRenderedPageBreak/>
              <w:t>Environment</w:t>
            </w:r>
          </w:p>
        </w:tc>
        <w:tc>
          <w:tcPr>
            <w:tcW w:w="2835" w:type="dxa"/>
            <w:gridSpan w:val="5"/>
          </w:tcPr>
          <w:p w14:paraId="03E4A60D" w14:textId="77777777" w:rsidR="00FF10EC" w:rsidRPr="00FF10EC" w:rsidRDefault="00FF10EC" w:rsidP="00FF10EC">
            <w:pPr>
              <w:rPr>
                <w:bCs/>
                <w:color w:val="auto"/>
              </w:rPr>
            </w:pPr>
            <w:r w:rsidRPr="00FF10EC">
              <w:rPr>
                <w:bCs/>
                <w:color w:val="auto"/>
              </w:rPr>
              <w:t>Soil chemical quality</w:t>
            </w:r>
          </w:p>
        </w:tc>
        <w:tc>
          <w:tcPr>
            <w:tcW w:w="3950" w:type="dxa"/>
            <w:gridSpan w:val="4"/>
          </w:tcPr>
          <w:p w14:paraId="75C3044E" w14:textId="77777777" w:rsidR="00FF10EC" w:rsidRPr="00FF10EC" w:rsidRDefault="00FF10EC" w:rsidP="00FF10EC">
            <w:pPr>
              <w:rPr>
                <w:bCs/>
                <w:color w:val="auto"/>
              </w:rPr>
            </w:pPr>
            <w:r w:rsidRPr="00FF10EC">
              <w:rPr>
                <w:bCs/>
                <w:color w:val="auto"/>
              </w:rPr>
              <w:t>Carbon and nutrient (N, P, K) budgets, losses to air and soil (at field and farm levels)</w:t>
            </w:r>
          </w:p>
        </w:tc>
      </w:tr>
      <w:tr w:rsidR="00FF10EC" w:rsidRPr="00FF10EC" w14:paraId="4D05FD4E" w14:textId="77777777" w:rsidTr="008C7727">
        <w:tc>
          <w:tcPr>
            <w:tcW w:w="2300" w:type="dxa"/>
            <w:gridSpan w:val="4"/>
          </w:tcPr>
          <w:p w14:paraId="085FDE7D" w14:textId="77777777" w:rsidR="00FF10EC" w:rsidRPr="00FF10EC" w:rsidRDefault="00FF10EC" w:rsidP="00FF10EC">
            <w:pPr>
              <w:rPr>
                <w:bCs/>
                <w:color w:val="auto"/>
              </w:rPr>
            </w:pPr>
            <w:r w:rsidRPr="00FF10EC">
              <w:rPr>
                <w:bCs/>
                <w:color w:val="auto"/>
              </w:rPr>
              <w:t>Human condition</w:t>
            </w:r>
          </w:p>
        </w:tc>
        <w:tc>
          <w:tcPr>
            <w:tcW w:w="2835" w:type="dxa"/>
            <w:gridSpan w:val="5"/>
          </w:tcPr>
          <w:p w14:paraId="60E7140F" w14:textId="77777777" w:rsidR="00FF10EC" w:rsidRPr="00FF10EC" w:rsidRDefault="00FF10EC" w:rsidP="00FF10EC">
            <w:pPr>
              <w:rPr>
                <w:bCs/>
                <w:color w:val="auto"/>
              </w:rPr>
            </w:pPr>
            <w:r w:rsidRPr="00FF10EC">
              <w:rPr>
                <w:bCs/>
                <w:color w:val="auto"/>
              </w:rPr>
              <w:t>Nutrition</w:t>
            </w:r>
          </w:p>
        </w:tc>
        <w:tc>
          <w:tcPr>
            <w:tcW w:w="3950" w:type="dxa"/>
            <w:gridSpan w:val="4"/>
          </w:tcPr>
          <w:p w14:paraId="1BF97B90" w14:textId="77777777" w:rsidR="00FF10EC" w:rsidRPr="00FF10EC" w:rsidRDefault="00FF10EC" w:rsidP="00FF10EC">
            <w:pPr>
              <w:rPr>
                <w:bCs/>
                <w:color w:val="auto"/>
              </w:rPr>
            </w:pPr>
            <w:r w:rsidRPr="00FF10EC">
              <w:rPr>
                <w:bCs/>
                <w:color w:val="auto"/>
              </w:rPr>
              <w:t>Nutrient production (kg/year) at field and farm levels; Dietary Diversity (using Nutritional functional Diversity/Dispersion)</w:t>
            </w:r>
          </w:p>
        </w:tc>
      </w:tr>
      <w:tr w:rsidR="00FF10EC" w:rsidRPr="00FF10EC" w14:paraId="576740B7" w14:textId="77777777" w:rsidTr="008C7727">
        <w:tc>
          <w:tcPr>
            <w:tcW w:w="2300" w:type="dxa"/>
            <w:gridSpan w:val="4"/>
          </w:tcPr>
          <w:p w14:paraId="79D389CD" w14:textId="77777777" w:rsidR="00FF10EC" w:rsidRPr="00FF10EC" w:rsidRDefault="00FF10EC" w:rsidP="00FF10EC">
            <w:pPr>
              <w:rPr>
                <w:bCs/>
                <w:color w:val="auto"/>
              </w:rPr>
            </w:pPr>
          </w:p>
        </w:tc>
        <w:tc>
          <w:tcPr>
            <w:tcW w:w="2835" w:type="dxa"/>
            <w:gridSpan w:val="5"/>
          </w:tcPr>
          <w:p w14:paraId="435A6FF7" w14:textId="77777777" w:rsidR="00FF10EC" w:rsidRPr="00FF10EC" w:rsidRDefault="00FF10EC" w:rsidP="00FF10EC">
            <w:pPr>
              <w:rPr>
                <w:bCs/>
                <w:color w:val="auto"/>
              </w:rPr>
            </w:pPr>
            <w:r w:rsidRPr="00FF10EC">
              <w:rPr>
                <w:bCs/>
                <w:color w:val="auto"/>
              </w:rPr>
              <w:t>Food security</w:t>
            </w:r>
          </w:p>
        </w:tc>
        <w:tc>
          <w:tcPr>
            <w:tcW w:w="3950" w:type="dxa"/>
            <w:gridSpan w:val="4"/>
          </w:tcPr>
          <w:p w14:paraId="7F861F2F" w14:textId="77777777" w:rsidR="00FF10EC" w:rsidRPr="00FF10EC" w:rsidRDefault="00FF10EC" w:rsidP="00FF10EC">
            <w:pPr>
              <w:rPr>
                <w:bCs/>
                <w:color w:val="auto"/>
              </w:rPr>
            </w:pPr>
            <w:r w:rsidRPr="00FF10EC">
              <w:rPr>
                <w:bCs/>
                <w:color w:val="auto"/>
              </w:rPr>
              <w:t>Food production (kcal/year) at field and farm levels. Food accessibility</w:t>
            </w:r>
          </w:p>
        </w:tc>
      </w:tr>
      <w:tr w:rsidR="00FF10EC" w:rsidRPr="00FF10EC" w14:paraId="776A2247" w14:textId="77777777" w:rsidTr="008C7727">
        <w:tc>
          <w:tcPr>
            <w:tcW w:w="2300" w:type="dxa"/>
            <w:gridSpan w:val="4"/>
          </w:tcPr>
          <w:p w14:paraId="2F2A8306" w14:textId="77777777" w:rsidR="00FF10EC" w:rsidRPr="00FF10EC" w:rsidRDefault="00FF10EC" w:rsidP="00FF10EC">
            <w:pPr>
              <w:rPr>
                <w:bCs/>
                <w:color w:val="auto"/>
              </w:rPr>
            </w:pPr>
          </w:p>
        </w:tc>
        <w:tc>
          <w:tcPr>
            <w:tcW w:w="2835" w:type="dxa"/>
            <w:gridSpan w:val="5"/>
          </w:tcPr>
          <w:p w14:paraId="0CF14F28" w14:textId="77777777" w:rsidR="00FF10EC" w:rsidRPr="00FF10EC" w:rsidRDefault="00FF10EC" w:rsidP="00FF10EC">
            <w:pPr>
              <w:rPr>
                <w:bCs/>
                <w:color w:val="auto"/>
              </w:rPr>
            </w:pPr>
            <w:r w:rsidRPr="00FF10EC">
              <w:rPr>
                <w:bCs/>
                <w:color w:val="auto"/>
              </w:rPr>
              <w:t>Capacity to experiment</w:t>
            </w:r>
          </w:p>
        </w:tc>
        <w:tc>
          <w:tcPr>
            <w:tcW w:w="3950" w:type="dxa"/>
            <w:gridSpan w:val="4"/>
          </w:tcPr>
          <w:p w14:paraId="20765A12" w14:textId="77777777" w:rsidR="00FF10EC" w:rsidRPr="00FF10EC" w:rsidRDefault="00FF10EC" w:rsidP="00FF10EC">
            <w:pPr>
              <w:rPr>
                <w:bCs/>
                <w:color w:val="auto"/>
              </w:rPr>
            </w:pPr>
            <w:r w:rsidRPr="00FF10EC">
              <w:rPr>
                <w:bCs/>
                <w:color w:val="auto"/>
              </w:rPr>
              <w:t>Willingness to implement a new farm configuration after disturbance</w:t>
            </w:r>
          </w:p>
        </w:tc>
      </w:tr>
      <w:tr w:rsidR="00FF10EC" w:rsidRPr="00FF10EC" w14:paraId="2A75318F" w14:textId="77777777" w:rsidTr="008C7727">
        <w:tc>
          <w:tcPr>
            <w:tcW w:w="2300" w:type="dxa"/>
            <w:gridSpan w:val="4"/>
          </w:tcPr>
          <w:p w14:paraId="3DB1F168" w14:textId="77777777" w:rsidR="00FF10EC" w:rsidRPr="00FF10EC" w:rsidRDefault="00FF10EC" w:rsidP="00FF10EC">
            <w:pPr>
              <w:rPr>
                <w:bCs/>
                <w:color w:val="auto"/>
              </w:rPr>
            </w:pPr>
            <w:r w:rsidRPr="00FF10EC">
              <w:rPr>
                <w:bCs/>
                <w:color w:val="auto"/>
              </w:rPr>
              <w:t>Social</w:t>
            </w:r>
          </w:p>
        </w:tc>
        <w:tc>
          <w:tcPr>
            <w:tcW w:w="2835" w:type="dxa"/>
            <w:gridSpan w:val="5"/>
          </w:tcPr>
          <w:p w14:paraId="6E87071C" w14:textId="77777777" w:rsidR="00FF10EC" w:rsidRPr="00FF10EC" w:rsidRDefault="00FF10EC" w:rsidP="00FF10EC">
            <w:pPr>
              <w:rPr>
                <w:bCs/>
                <w:color w:val="auto"/>
              </w:rPr>
            </w:pPr>
            <w:r w:rsidRPr="00FF10EC">
              <w:rPr>
                <w:bCs/>
                <w:color w:val="auto"/>
              </w:rPr>
              <w:t>Equity</w:t>
            </w:r>
          </w:p>
        </w:tc>
        <w:tc>
          <w:tcPr>
            <w:tcW w:w="3950" w:type="dxa"/>
            <w:gridSpan w:val="4"/>
          </w:tcPr>
          <w:p w14:paraId="4D289F54" w14:textId="77777777" w:rsidR="00FF10EC" w:rsidRPr="00FF10EC" w:rsidRDefault="00FF10EC" w:rsidP="00FF10EC">
            <w:pPr>
              <w:rPr>
                <w:bCs/>
                <w:color w:val="auto"/>
              </w:rPr>
            </w:pPr>
            <w:r w:rsidRPr="00FF10EC">
              <w:rPr>
                <w:bCs/>
                <w:color w:val="auto"/>
              </w:rPr>
              <w:t>Rating of farm configurations per group and agency (leadership roles)</w:t>
            </w:r>
          </w:p>
        </w:tc>
      </w:tr>
      <w:tr w:rsidR="00FF10EC" w:rsidRPr="00FF10EC" w14:paraId="740F20F2" w14:textId="77777777" w:rsidTr="008C7727">
        <w:tc>
          <w:tcPr>
            <w:tcW w:w="9085" w:type="dxa"/>
            <w:gridSpan w:val="13"/>
          </w:tcPr>
          <w:p w14:paraId="6CFAFED5" w14:textId="77777777" w:rsidR="00FF10EC" w:rsidRPr="00FF10EC" w:rsidRDefault="00FF10EC" w:rsidP="00FF10EC">
            <w:pPr>
              <w:rPr>
                <w:bCs/>
                <w:color w:val="auto"/>
              </w:rPr>
            </w:pPr>
          </w:p>
        </w:tc>
      </w:tr>
      <w:tr w:rsidR="00FF10EC" w:rsidRPr="00FF10EC" w14:paraId="24E6B285" w14:textId="77777777" w:rsidTr="008C7727">
        <w:tc>
          <w:tcPr>
            <w:tcW w:w="3505" w:type="dxa"/>
            <w:gridSpan w:val="6"/>
          </w:tcPr>
          <w:p w14:paraId="036FCF97" w14:textId="77777777" w:rsidR="00FF10EC" w:rsidRPr="00FF10EC" w:rsidRDefault="00FF10EC" w:rsidP="00FF10EC">
            <w:pPr>
              <w:rPr>
                <w:bCs/>
                <w:color w:val="auto"/>
              </w:rPr>
            </w:pPr>
            <w:r w:rsidRPr="00FF10EC">
              <w:rPr>
                <w:bCs/>
                <w:color w:val="auto"/>
              </w:rPr>
              <w:t>6. Deliverables</w:t>
            </w:r>
          </w:p>
        </w:tc>
        <w:tc>
          <w:tcPr>
            <w:tcW w:w="3780" w:type="dxa"/>
            <w:gridSpan w:val="5"/>
          </w:tcPr>
          <w:p w14:paraId="737B8814" w14:textId="77777777" w:rsidR="00FF10EC" w:rsidRPr="00FF10EC" w:rsidRDefault="00FF10EC" w:rsidP="00FF10EC">
            <w:pPr>
              <w:rPr>
                <w:bCs/>
                <w:color w:val="auto"/>
              </w:rPr>
            </w:pPr>
            <w:r w:rsidRPr="00FF10EC">
              <w:rPr>
                <w:bCs/>
                <w:color w:val="auto"/>
              </w:rPr>
              <w:t>Means of verification</w:t>
            </w:r>
          </w:p>
        </w:tc>
        <w:tc>
          <w:tcPr>
            <w:tcW w:w="1800" w:type="dxa"/>
            <w:gridSpan w:val="2"/>
          </w:tcPr>
          <w:p w14:paraId="65205841" w14:textId="77777777" w:rsidR="00FF10EC" w:rsidRPr="00FF10EC" w:rsidRDefault="00FF10EC" w:rsidP="00FF10EC">
            <w:pPr>
              <w:rPr>
                <w:bCs/>
                <w:color w:val="auto"/>
              </w:rPr>
            </w:pPr>
            <w:r w:rsidRPr="00FF10EC">
              <w:rPr>
                <w:bCs/>
                <w:color w:val="auto"/>
              </w:rPr>
              <w:t>Delivery date</w:t>
            </w:r>
          </w:p>
        </w:tc>
      </w:tr>
      <w:tr w:rsidR="00FF10EC" w:rsidRPr="00FF10EC" w14:paraId="2AD0D118" w14:textId="77777777" w:rsidTr="008C7727">
        <w:tc>
          <w:tcPr>
            <w:tcW w:w="3505" w:type="dxa"/>
            <w:gridSpan w:val="6"/>
          </w:tcPr>
          <w:p w14:paraId="415B6A4A" w14:textId="77777777" w:rsidR="00FF10EC" w:rsidRPr="00FF10EC" w:rsidRDefault="00FF10EC" w:rsidP="00FF10EC">
            <w:pPr>
              <w:rPr>
                <w:bCs/>
                <w:color w:val="auto"/>
              </w:rPr>
            </w:pPr>
            <w:r w:rsidRPr="00FF10EC">
              <w:rPr>
                <w:bCs/>
                <w:color w:val="auto"/>
              </w:rPr>
              <w:t>6.1 Journal article submitted</w:t>
            </w:r>
          </w:p>
        </w:tc>
        <w:tc>
          <w:tcPr>
            <w:tcW w:w="3780" w:type="dxa"/>
            <w:gridSpan w:val="5"/>
          </w:tcPr>
          <w:p w14:paraId="6B0967C8" w14:textId="77777777" w:rsidR="00FF10EC" w:rsidRPr="00FF10EC" w:rsidRDefault="00FF10EC" w:rsidP="00FF10EC">
            <w:pPr>
              <w:rPr>
                <w:bCs/>
                <w:color w:val="auto"/>
              </w:rPr>
            </w:pPr>
            <w:r w:rsidRPr="00FF10EC">
              <w:rPr>
                <w:bCs/>
                <w:color w:val="auto"/>
              </w:rPr>
              <w:t>PFD of submitted papers</w:t>
            </w:r>
          </w:p>
        </w:tc>
        <w:tc>
          <w:tcPr>
            <w:tcW w:w="1800" w:type="dxa"/>
            <w:gridSpan w:val="2"/>
          </w:tcPr>
          <w:p w14:paraId="62DF47C2" w14:textId="77777777" w:rsidR="00FF10EC" w:rsidRPr="00FF10EC" w:rsidRDefault="00FF10EC" w:rsidP="00FF10EC">
            <w:pPr>
              <w:rPr>
                <w:bCs/>
                <w:color w:val="auto"/>
              </w:rPr>
            </w:pPr>
            <w:r w:rsidRPr="00FF10EC">
              <w:rPr>
                <w:bCs/>
                <w:color w:val="auto"/>
              </w:rPr>
              <w:t>1 Oct. 2020</w:t>
            </w:r>
          </w:p>
        </w:tc>
      </w:tr>
      <w:tr w:rsidR="00FF10EC" w:rsidRPr="00FF10EC" w14:paraId="213CF5C3" w14:textId="77777777" w:rsidTr="008C7727">
        <w:tc>
          <w:tcPr>
            <w:tcW w:w="3505" w:type="dxa"/>
            <w:gridSpan w:val="6"/>
          </w:tcPr>
          <w:p w14:paraId="27F2439C" w14:textId="77777777" w:rsidR="00FF10EC" w:rsidRPr="00FF10EC" w:rsidRDefault="00FF10EC" w:rsidP="00FF10EC">
            <w:pPr>
              <w:rPr>
                <w:bCs/>
                <w:color w:val="auto"/>
              </w:rPr>
            </w:pPr>
            <w:r w:rsidRPr="00FF10EC">
              <w:rPr>
                <w:bCs/>
                <w:color w:val="auto"/>
              </w:rPr>
              <w:t>6.2 MSc thesis/ student report</w:t>
            </w:r>
          </w:p>
        </w:tc>
        <w:tc>
          <w:tcPr>
            <w:tcW w:w="3780" w:type="dxa"/>
            <w:gridSpan w:val="5"/>
          </w:tcPr>
          <w:p w14:paraId="141892DD" w14:textId="77777777" w:rsidR="00FF10EC" w:rsidRPr="00FF10EC" w:rsidRDefault="00FF10EC" w:rsidP="00FF10EC">
            <w:pPr>
              <w:rPr>
                <w:bCs/>
                <w:color w:val="auto"/>
              </w:rPr>
            </w:pPr>
            <w:r w:rsidRPr="00FF10EC">
              <w:rPr>
                <w:bCs/>
                <w:color w:val="auto"/>
              </w:rPr>
              <w:t>PDF od reports</w:t>
            </w:r>
          </w:p>
        </w:tc>
        <w:tc>
          <w:tcPr>
            <w:tcW w:w="1800" w:type="dxa"/>
            <w:gridSpan w:val="2"/>
          </w:tcPr>
          <w:p w14:paraId="0DC6DDF0" w14:textId="77777777" w:rsidR="00FF10EC" w:rsidRPr="00FF10EC" w:rsidRDefault="00FF10EC" w:rsidP="00FF10EC">
            <w:pPr>
              <w:rPr>
                <w:bCs/>
                <w:color w:val="auto"/>
              </w:rPr>
            </w:pPr>
            <w:r w:rsidRPr="00FF10EC">
              <w:rPr>
                <w:bCs/>
                <w:color w:val="auto"/>
              </w:rPr>
              <w:t>1 Oct. 2020</w:t>
            </w:r>
          </w:p>
        </w:tc>
      </w:tr>
      <w:tr w:rsidR="00FF10EC" w:rsidRPr="00FF10EC" w14:paraId="3CF830D2" w14:textId="77777777" w:rsidTr="008C7727">
        <w:tc>
          <w:tcPr>
            <w:tcW w:w="3505" w:type="dxa"/>
            <w:gridSpan w:val="6"/>
          </w:tcPr>
          <w:p w14:paraId="3AAD0ECF" w14:textId="77777777" w:rsidR="00FF10EC" w:rsidRPr="00FF10EC" w:rsidRDefault="00FF10EC" w:rsidP="00FF10EC">
            <w:pPr>
              <w:rPr>
                <w:bCs/>
                <w:color w:val="auto"/>
              </w:rPr>
            </w:pPr>
            <w:r w:rsidRPr="00FF10EC">
              <w:rPr>
                <w:bCs/>
                <w:color w:val="auto"/>
              </w:rPr>
              <w:t>6.3 Research data generated</w:t>
            </w:r>
          </w:p>
        </w:tc>
        <w:tc>
          <w:tcPr>
            <w:tcW w:w="3780" w:type="dxa"/>
            <w:gridSpan w:val="5"/>
          </w:tcPr>
          <w:p w14:paraId="1C1DF44B" w14:textId="77777777" w:rsidR="00FF10EC" w:rsidRPr="00FF10EC" w:rsidRDefault="00FF10EC" w:rsidP="00FF10EC">
            <w:pPr>
              <w:rPr>
                <w:bCs/>
                <w:color w:val="auto"/>
              </w:rPr>
            </w:pPr>
            <w:r w:rsidRPr="00FF10EC">
              <w:rPr>
                <w:bCs/>
                <w:color w:val="auto"/>
              </w:rPr>
              <w:t>Data uploaded in Dataverse</w:t>
            </w:r>
          </w:p>
        </w:tc>
        <w:tc>
          <w:tcPr>
            <w:tcW w:w="1800" w:type="dxa"/>
            <w:gridSpan w:val="2"/>
          </w:tcPr>
          <w:p w14:paraId="44319399" w14:textId="77777777" w:rsidR="00FF10EC" w:rsidRPr="00FF10EC" w:rsidRDefault="00FF10EC" w:rsidP="00FF10EC">
            <w:pPr>
              <w:rPr>
                <w:bCs/>
                <w:color w:val="auto"/>
              </w:rPr>
            </w:pPr>
            <w:r w:rsidRPr="00FF10EC">
              <w:rPr>
                <w:bCs/>
                <w:color w:val="auto"/>
              </w:rPr>
              <w:t>1 Sep. 2020</w:t>
            </w:r>
          </w:p>
        </w:tc>
      </w:tr>
      <w:tr w:rsidR="00FF10EC" w:rsidRPr="00FF10EC" w14:paraId="7144A6B9" w14:textId="77777777" w:rsidTr="008C7727">
        <w:trPr>
          <w:trHeight w:val="118"/>
        </w:trPr>
        <w:tc>
          <w:tcPr>
            <w:tcW w:w="9085" w:type="dxa"/>
            <w:gridSpan w:val="13"/>
          </w:tcPr>
          <w:p w14:paraId="2ACC0E13" w14:textId="77777777" w:rsidR="00FF10EC" w:rsidRPr="00FF10EC" w:rsidRDefault="00FF10EC" w:rsidP="00FF10EC">
            <w:pPr>
              <w:rPr>
                <w:bCs/>
                <w:color w:val="auto"/>
              </w:rPr>
            </w:pPr>
          </w:p>
        </w:tc>
      </w:tr>
      <w:tr w:rsidR="00FF10EC" w:rsidRPr="00FF10EC" w14:paraId="6759D57B" w14:textId="77777777" w:rsidTr="008C7727">
        <w:trPr>
          <w:trHeight w:val="118"/>
        </w:trPr>
        <w:tc>
          <w:tcPr>
            <w:tcW w:w="9085" w:type="dxa"/>
            <w:gridSpan w:val="13"/>
          </w:tcPr>
          <w:p w14:paraId="7A45EB1E" w14:textId="77777777" w:rsidR="00FF10EC" w:rsidRPr="00FF10EC" w:rsidRDefault="00FF10EC" w:rsidP="00FF10EC">
            <w:pPr>
              <w:rPr>
                <w:bCs/>
                <w:color w:val="auto"/>
              </w:rPr>
            </w:pPr>
            <w:r w:rsidRPr="00FF10EC">
              <w:rPr>
                <w:bCs/>
                <w:color w:val="auto"/>
              </w:rPr>
              <w:t>7. How will scaling be achieved?</w:t>
            </w:r>
          </w:p>
        </w:tc>
      </w:tr>
      <w:tr w:rsidR="00FF10EC" w:rsidRPr="00FF10EC" w14:paraId="02218FDE" w14:textId="77777777" w:rsidTr="008C7727">
        <w:trPr>
          <w:trHeight w:val="530"/>
        </w:trPr>
        <w:tc>
          <w:tcPr>
            <w:tcW w:w="9085" w:type="dxa"/>
            <w:gridSpan w:val="13"/>
          </w:tcPr>
          <w:p w14:paraId="7C5FCBFC" w14:textId="4BC5923C" w:rsidR="00FF10EC" w:rsidRPr="00FF10EC" w:rsidRDefault="00FF10EC" w:rsidP="00FF10EC">
            <w:pPr>
              <w:rPr>
                <w:bCs/>
                <w:color w:val="auto"/>
              </w:rPr>
            </w:pPr>
            <w:r w:rsidRPr="00FF10EC">
              <w:rPr>
                <w:bCs/>
                <w:color w:val="auto"/>
              </w:rPr>
              <w:t>Our assessment builds upon a locally validated but general pattern of inter- and intra-household diversity. Since our case study households have been selected as representative for farm types of different resource endowment, we expect our findings to be relevant to most other farms of the same type. (We envision to test the transferability of our results by Focus Group Discussions and individual consultations beyond the current case study site to ensure greater validity)</w:t>
            </w:r>
            <w:r>
              <w:rPr>
                <w:bCs/>
                <w:color w:val="auto"/>
              </w:rPr>
              <w:t xml:space="preserve">. </w:t>
            </w:r>
            <w:r w:rsidRPr="00FF10EC">
              <w:rPr>
                <w:bCs/>
                <w:color w:val="auto"/>
              </w:rPr>
              <w:t>Our findings mean to guide Africa Rising’s scaling effort, in that we reveal how the resilience of the different farm and farmer types can be improved best by which of the Africa RISING technologies.</w:t>
            </w:r>
          </w:p>
        </w:tc>
      </w:tr>
      <w:tr w:rsidR="00FF10EC" w:rsidRPr="00FF10EC" w14:paraId="6F14183B" w14:textId="77777777" w:rsidTr="008C7727">
        <w:tc>
          <w:tcPr>
            <w:tcW w:w="9085" w:type="dxa"/>
            <w:gridSpan w:val="13"/>
          </w:tcPr>
          <w:p w14:paraId="5C98DAF0" w14:textId="77777777" w:rsidR="00FF10EC" w:rsidRPr="00FF10EC" w:rsidRDefault="00FF10EC" w:rsidP="00FF10EC">
            <w:pPr>
              <w:rPr>
                <w:bCs/>
                <w:color w:val="auto"/>
              </w:rPr>
            </w:pPr>
          </w:p>
        </w:tc>
      </w:tr>
      <w:tr w:rsidR="00FF10EC" w:rsidRPr="00FF10EC" w14:paraId="23499FBA" w14:textId="77777777" w:rsidTr="008C7727">
        <w:tc>
          <w:tcPr>
            <w:tcW w:w="9085" w:type="dxa"/>
            <w:gridSpan w:val="13"/>
          </w:tcPr>
          <w:p w14:paraId="70F2879E" w14:textId="77777777" w:rsidR="00FF10EC" w:rsidRPr="00FF10EC" w:rsidRDefault="00FF10EC" w:rsidP="00FF10EC">
            <w:pPr>
              <w:rPr>
                <w:bCs/>
                <w:color w:val="auto"/>
              </w:rPr>
            </w:pPr>
            <w:r w:rsidRPr="00FF10EC">
              <w:rPr>
                <w:bCs/>
                <w:color w:val="auto"/>
              </w:rPr>
              <w:t>8. How are the activities in this protocol linked to those of others?</w:t>
            </w:r>
          </w:p>
        </w:tc>
      </w:tr>
      <w:tr w:rsidR="00FF10EC" w:rsidRPr="00FF10EC" w14:paraId="3197BBF6" w14:textId="77777777" w:rsidTr="008C7727">
        <w:tc>
          <w:tcPr>
            <w:tcW w:w="9085" w:type="dxa"/>
            <w:gridSpan w:val="13"/>
          </w:tcPr>
          <w:p w14:paraId="5A8168A1" w14:textId="77777777" w:rsidR="00FF10EC" w:rsidRPr="00FF10EC" w:rsidRDefault="00FF10EC" w:rsidP="00FF10EC">
            <w:pPr>
              <w:rPr>
                <w:bCs/>
                <w:color w:val="auto"/>
              </w:rPr>
            </w:pPr>
            <w:r w:rsidRPr="00FF10EC">
              <w:rPr>
                <w:bCs/>
                <w:color w:val="auto"/>
              </w:rPr>
              <w:t>The modelling exercise builds on past and ongoing Africa RISING trial data i.e. data from the on-farm experiments as well as the farmer-led baby- and upscaled trials. The models will be updated, extended and tested in close collaboration with the Africa RISING-regional coordinators and other project experts in Arusha.</w:t>
            </w:r>
          </w:p>
        </w:tc>
      </w:tr>
      <w:tr w:rsidR="00FF10EC" w:rsidRPr="00FF10EC" w14:paraId="53BEFC1F" w14:textId="77777777" w:rsidTr="008C7727">
        <w:tc>
          <w:tcPr>
            <w:tcW w:w="9085" w:type="dxa"/>
            <w:gridSpan w:val="13"/>
          </w:tcPr>
          <w:p w14:paraId="25128D2F" w14:textId="77777777" w:rsidR="00FF10EC" w:rsidRPr="00FF10EC" w:rsidRDefault="00FF10EC" w:rsidP="00FF10EC">
            <w:pPr>
              <w:rPr>
                <w:bCs/>
                <w:color w:val="auto"/>
              </w:rPr>
            </w:pPr>
          </w:p>
        </w:tc>
      </w:tr>
    </w:tbl>
    <w:p w14:paraId="0116C348" w14:textId="6A1D2F0E" w:rsidR="001E71E4" w:rsidRDefault="001E71E4" w:rsidP="007B127E">
      <w:pPr>
        <w:rPr>
          <w:color w:val="auto"/>
        </w:rPr>
      </w:pPr>
    </w:p>
    <w:p w14:paraId="7CA32E75" w14:textId="1B3A40CF" w:rsidR="00FF10EC" w:rsidRDefault="00FF10EC" w:rsidP="007B127E">
      <w:pPr>
        <w:rPr>
          <w:color w:val="auto"/>
        </w:rPr>
      </w:pPr>
    </w:p>
    <w:p w14:paraId="24D4F3E2" w14:textId="189CDECD" w:rsidR="00FF10EC" w:rsidRDefault="00FF10EC" w:rsidP="007B127E">
      <w:pPr>
        <w:rPr>
          <w:color w:val="auto"/>
        </w:rPr>
      </w:pPr>
    </w:p>
    <w:p w14:paraId="551C0CB4" w14:textId="30203201" w:rsidR="00FF10EC" w:rsidRDefault="00FF10EC" w:rsidP="007B127E">
      <w:pPr>
        <w:rPr>
          <w:color w:val="auto"/>
        </w:rPr>
      </w:pPr>
    </w:p>
    <w:p w14:paraId="2AE3D606" w14:textId="01967329" w:rsidR="00FF10EC" w:rsidRDefault="00FF10EC" w:rsidP="007B127E">
      <w:pPr>
        <w:rPr>
          <w:color w:val="auto"/>
        </w:rPr>
      </w:pPr>
    </w:p>
    <w:p w14:paraId="260AA577" w14:textId="017A8061" w:rsidR="00FF10EC" w:rsidRDefault="00FF10EC" w:rsidP="007B127E">
      <w:pPr>
        <w:rPr>
          <w:color w:val="auto"/>
        </w:rPr>
      </w:pPr>
    </w:p>
    <w:p w14:paraId="539BBAEA" w14:textId="185E8D43" w:rsidR="00FF10EC" w:rsidRDefault="00FF10EC" w:rsidP="007B127E">
      <w:pPr>
        <w:rPr>
          <w:color w:val="auto"/>
        </w:rPr>
      </w:pPr>
    </w:p>
    <w:p w14:paraId="09DD3E58" w14:textId="77777777" w:rsidR="00FF10EC" w:rsidRDefault="00FF10EC" w:rsidP="007B127E">
      <w:pPr>
        <w:rPr>
          <w:color w:val="auto"/>
        </w:rPr>
        <w:sectPr w:rsidR="00FF10EC" w:rsidSect="00852CC0">
          <w:pgSz w:w="11907" w:h="16839" w:code="9"/>
          <w:pgMar w:top="1440" w:right="1800" w:bottom="1440" w:left="1800" w:header="720" w:footer="432" w:gutter="0"/>
          <w:cols w:space="720"/>
          <w:docGrid w:linePitch="360"/>
        </w:sectPr>
      </w:pPr>
    </w:p>
    <w:p w14:paraId="7E5DF1A4" w14:textId="1EABB72F" w:rsidR="00FF10EC" w:rsidRDefault="00FF10EC" w:rsidP="007B127E">
      <w:pPr>
        <w:rPr>
          <w:color w:val="auto"/>
        </w:rPr>
      </w:pPr>
      <w:r w:rsidRPr="00FF10EC">
        <w:rPr>
          <w:color w:val="auto"/>
        </w:rPr>
        <w:lastRenderedPageBreak/>
        <w:t>9. Gantt chart</w:t>
      </w:r>
    </w:p>
    <w:p w14:paraId="18E823B4" w14:textId="21772FED" w:rsidR="00FF10EC" w:rsidRDefault="00FF10EC" w:rsidP="007B127E">
      <w:pPr>
        <w:rPr>
          <w:color w:val="auto"/>
        </w:rPr>
      </w:pPr>
      <w:r w:rsidRPr="00255DE7">
        <w:rPr>
          <w:noProof/>
          <w:lang w:val="en-GB" w:eastAsia="en-GB"/>
        </w:rPr>
        <w:drawing>
          <wp:inline distT="0" distB="0" distL="0" distR="0" wp14:anchorId="74765044" wp14:editId="060CC769">
            <wp:extent cx="9189211" cy="3883099"/>
            <wp:effectExtent l="12700" t="12700" r="18415" b="158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281628" cy="3922152"/>
                    </a:xfrm>
                    <a:prstGeom prst="rect">
                      <a:avLst/>
                    </a:prstGeom>
                    <a:noFill/>
                    <a:ln>
                      <a:solidFill>
                        <a:srgbClr val="4F81BD"/>
                      </a:solidFill>
                    </a:ln>
                  </pic:spPr>
                </pic:pic>
              </a:graphicData>
            </a:graphic>
          </wp:inline>
        </w:drawing>
      </w:r>
    </w:p>
    <w:p w14:paraId="2E1D5DD5" w14:textId="37A58D52" w:rsidR="00793BB9" w:rsidRDefault="00793BB9" w:rsidP="007B127E">
      <w:pPr>
        <w:rPr>
          <w:color w:val="auto"/>
        </w:rPr>
      </w:pPr>
    </w:p>
    <w:p w14:paraId="652B4D91" w14:textId="494B9828" w:rsidR="00793BB9" w:rsidRDefault="00793BB9" w:rsidP="007B127E">
      <w:pPr>
        <w:rPr>
          <w:color w:val="auto"/>
        </w:rPr>
      </w:pPr>
    </w:p>
    <w:p w14:paraId="2226326D" w14:textId="77777777" w:rsidR="00FF10EC" w:rsidRDefault="00FF10EC" w:rsidP="007B127E">
      <w:pPr>
        <w:rPr>
          <w:color w:val="auto"/>
        </w:rPr>
        <w:sectPr w:rsidR="00FF10EC" w:rsidSect="00FF10EC">
          <w:pgSz w:w="16839" w:h="11907" w:orient="landscape" w:code="9"/>
          <w:pgMar w:top="1800" w:right="1440" w:bottom="1800" w:left="1440" w:header="720" w:footer="432" w:gutter="0"/>
          <w:cols w:space="720"/>
          <w:docGrid w:linePitch="360"/>
        </w:sectPr>
      </w:pPr>
    </w:p>
    <w:tbl>
      <w:tblPr>
        <w:tblW w:w="8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331"/>
        <w:gridCol w:w="5452"/>
      </w:tblGrid>
      <w:tr w:rsidR="00E55FA2" w:rsidRPr="00E55FA2" w14:paraId="087A809A" w14:textId="77777777" w:rsidTr="00E55FA2">
        <w:trPr>
          <w:trHeight w:val="142"/>
        </w:trPr>
        <w:tc>
          <w:tcPr>
            <w:tcW w:w="8910" w:type="dxa"/>
            <w:gridSpan w:val="3"/>
            <w:tcBorders>
              <w:top w:val="single" w:sz="4" w:space="0" w:color="auto"/>
              <w:left w:val="single" w:sz="4" w:space="0" w:color="auto"/>
              <w:bottom w:val="single" w:sz="4" w:space="0" w:color="auto"/>
              <w:right w:val="single" w:sz="4" w:space="0" w:color="auto"/>
            </w:tcBorders>
          </w:tcPr>
          <w:p w14:paraId="539EA706" w14:textId="77777777" w:rsidR="00E55FA2" w:rsidRPr="00E55FA2" w:rsidRDefault="00E55FA2" w:rsidP="00E55FA2">
            <w:pPr>
              <w:rPr>
                <w:color w:val="auto"/>
              </w:rPr>
            </w:pPr>
            <w:r w:rsidRPr="00E55FA2">
              <w:rPr>
                <w:color w:val="auto"/>
              </w:rPr>
              <w:lastRenderedPageBreak/>
              <w:t xml:space="preserve">Outcome 2: </w:t>
            </w:r>
            <w:r w:rsidRPr="00E55FA2">
              <w:rPr>
                <w:iCs/>
                <w:color w:val="auto"/>
              </w:rPr>
              <w:t>Natural resource integrity and resilience to climate change enhanced for the target communities and agro-ecologies</w:t>
            </w:r>
          </w:p>
        </w:tc>
      </w:tr>
      <w:tr w:rsidR="00E55FA2" w:rsidRPr="00E55FA2" w14:paraId="4B267518" w14:textId="77777777" w:rsidTr="00E55FA2">
        <w:trPr>
          <w:trHeight w:val="142"/>
        </w:trPr>
        <w:tc>
          <w:tcPr>
            <w:tcW w:w="2127" w:type="dxa"/>
            <w:tcBorders>
              <w:top w:val="single" w:sz="4" w:space="0" w:color="auto"/>
              <w:left w:val="single" w:sz="4" w:space="0" w:color="auto"/>
              <w:bottom w:val="single" w:sz="4" w:space="0" w:color="auto"/>
              <w:right w:val="single" w:sz="4" w:space="0" w:color="auto"/>
            </w:tcBorders>
          </w:tcPr>
          <w:p w14:paraId="5EA44B3E" w14:textId="77777777" w:rsidR="00E55FA2" w:rsidRPr="00E55FA2" w:rsidRDefault="00E55FA2" w:rsidP="00E55FA2">
            <w:pPr>
              <w:rPr>
                <w:color w:val="auto"/>
              </w:rPr>
            </w:pPr>
            <w:r w:rsidRPr="00E55FA2">
              <w:rPr>
                <w:color w:val="auto"/>
              </w:rPr>
              <w:t>a. Output 2.2</w:t>
            </w:r>
          </w:p>
        </w:tc>
        <w:tc>
          <w:tcPr>
            <w:tcW w:w="6783" w:type="dxa"/>
            <w:gridSpan w:val="2"/>
            <w:tcBorders>
              <w:top w:val="single" w:sz="4" w:space="0" w:color="auto"/>
              <w:left w:val="single" w:sz="4" w:space="0" w:color="auto"/>
              <w:bottom w:val="single" w:sz="4" w:space="0" w:color="auto"/>
              <w:right w:val="single" w:sz="4" w:space="0" w:color="auto"/>
            </w:tcBorders>
          </w:tcPr>
          <w:p w14:paraId="5FE7654F" w14:textId="77777777" w:rsidR="00E55FA2" w:rsidRPr="00E55FA2" w:rsidRDefault="00E55FA2" w:rsidP="00E55FA2">
            <w:pPr>
              <w:rPr>
                <w:color w:val="auto"/>
              </w:rPr>
            </w:pPr>
            <w:r w:rsidRPr="00E55FA2">
              <w:rPr>
                <w:color w:val="auto"/>
              </w:rPr>
              <w:t>Innovative options for soil, land and water management in selected farming systems demonstrated at strategically located learning sites</w:t>
            </w:r>
          </w:p>
        </w:tc>
      </w:tr>
      <w:tr w:rsidR="00E55FA2" w:rsidRPr="00E55FA2" w14:paraId="03ACB839" w14:textId="77777777" w:rsidTr="00E55FA2">
        <w:trPr>
          <w:trHeight w:val="142"/>
        </w:trPr>
        <w:tc>
          <w:tcPr>
            <w:tcW w:w="2127" w:type="dxa"/>
            <w:tcBorders>
              <w:top w:val="single" w:sz="4" w:space="0" w:color="auto"/>
              <w:left w:val="single" w:sz="4" w:space="0" w:color="auto"/>
              <w:bottom w:val="single" w:sz="4" w:space="0" w:color="auto"/>
              <w:right w:val="single" w:sz="4" w:space="0" w:color="auto"/>
            </w:tcBorders>
          </w:tcPr>
          <w:p w14:paraId="1D66FB0E" w14:textId="77777777" w:rsidR="00E55FA2" w:rsidRPr="00E55FA2" w:rsidRDefault="00E55FA2" w:rsidP="00E55FA2">
            <w:pPr>
              <w:rPr>
                <w:color w:val="auto"/>
              </w:rPr>
            </w:pPr>
            <w:r w:rsidRPr="00E55FA2">
              <w:rPr>
                <w:color w:val="auto"/>
              </w:rPr>
              <w:t>b. Activity 2.2.1</w:t>
            </w:r>
          </w:p>
        </w:tc>
        <w:tc>
          <w:tcPr>
            <w:tcW w:w="6783" w:type="dxa"/>
            <w:gridSpan w:val="2"/>
            <w:tcBorders>
              <w:top w:val="single" w:sz="4" w:space="0" w:color="auto"/>
              <w:left w:val="single" w:sz="4" w:space="0" w:color="auto"/>
              <w:bottom w:val="single" w:sz="4" w:space="0" w:color="auto"/>
              <w:right w:val="single" w:sz="4" w:space="0" w:color="auto"/>
            </w:tcBorders>
          </w:tcPr>
          <w:p w14:paraId="12B9F9B1" w14:textId="77777777" w:rsidR="00E55FA2" w:rsidRPr="00E55FA2" w:rsidRDefault="00E55FA2" w:rsidP="00E55FA2">
            <w:pPr>
              <w:rPr>
                <w:color w:val="auto"/>
              </w:rPr>
            </w:pPr>
            <w:r w:rsidRPr="00E55FA2">
              <w:rPr>
                <w:color w:val="auto"/>
              </w:rPr>
              <w:t>Set up demonstration and learning sites in target ESA communities</w:t>
            </w:r>
          </w:p>
        </w:tc>
      </w:tr>
      <w:tr w:rsidR="00E55FA2" w:rsidRPr="00E55FA2" w14:paraId="52AC9709" w14:textId="77777777" w:rsidTr="00E55FA2">
        <w:tc>
          <w:tcPr>
            <w:tcW w:w="2127" w:type="dxa"/>
          </w:tcPr>
          <w:p w14:paraId="142409AC" w14:textId="77777777" w:rsidR="00E55FA2" w:rsidRPr="00E55FA2" w:rsidRDefault="00E55FA2" w:rsidP="00E55FA2">
            <w:pPr>
              <w:rPr>
                <w:color w:val="auto"/>
              </w:rPr>
            </w:pPr>
            <w:r w:rsidRPr="00E55FA2">
              <w:rPr>
                <w:color w:val="auto"/>
              </w:rPr>
              <w:t>c. Sub Activity 2.2.1.1</w:t>
            </w:r>
          </w:p>
        </w:tc>
        <w:tc>
          <w:tcPr>
            <w:tcW w:w="6783" w:type="dxa"/>
            <w:gridSpan w:val="2"/>
          </w:tcPr>
          <w:p w14:paraId="4593D058" w14:textId="77777777" w:rsidR="00E55FA2" w:rsidRPr="00E55FA2" w:rsidRDefault="00E55FA2" w:rsidP="00E55FA2">
            <w:pPr>
              <w:rPr>
                <w:color w:val="auto"/>
              </w:rPr>
            </w:pPr>
            <w:r w:rsidRPr="00E55FA2">
              <w:rPr>
                <w:color w:val="auto"/>
              </w:rPr>
              <w:t>Component long term trials on maize/legume intercropping strategies with pigeon pea, lablab and cowpea</w:t>
            </w:r>
          </w:p>
        </w:tc>
      </w:tr>
      <w:tr w:rsidR="00E55FA2" w:rsidRPr="00E55FA2" w14:paraId="092AD573" w14:textId="77777777" w:rsidTr="00E55FA2">
        <w:tc>
          <w:tcPr>
            <w:tcW w:w="8910" w:type="dxa"/>
            <w:gridSpan w:val="3"/>
          </w:tcPr>
          <w:p w14:paraId="422B10A8" w14:textId="77777777" w:rsidR="00E55FA2" w:rsidRPr="00E55FA2" w:rsidRDefault="00E55FA2" w:rsidP="00E55FA2">
            <w:pPr>
              <w:rPr>
                <w:color w:val="auto"/>
              </w:rPr>
            </w:pPr>
          </w:p>
        </w:tc>
      </w:tr>
      <w:tr w:rsidR="00E55FA2" w:rsidRPr="00E55FA2" w14:paraId="2541090B" w14:textId="77777777" w:rsidTr="00E55FA2">
        <w:tc>
          <w:tcPr>
            <w:tcW w:w="8910" w:type="dxa"/>
            <w:gridSpan w:val="3"/>
          </w:tcPr>
          <w:p w14:paraId="4B4B5D24" w14:textId="77777777" w:rsidR="00E55FA2" w:rsidRPr="00E55FA2" w:rsidRDefault="00E55FA2" w:rsidP="00E55FA2">
            <w:pPr>
              <w:rPr>
                <w:color w:val="auto"/>
              </w:rPr>
            </w:pPr>
            <w:r w:rsidRPr="00E55FA2">
              <w:rPr>
                <w:color w:val="auto"/>
              </w:rPr>
              <w:t>d. Research team</w:t>
            </w:r>
          </w:p>
        </w:tc>
      </w:tr>
      <w:tr w:rsidR="00E55FA2" w:rsidRPr="00E55FA2" w14:paraId="12E7F117" w14:textId="77777777" w:rsidTr="00E55FA2">
        <w:tc>
          <w:tcPr>
            <w:tcW w:w="2127" w:type="dxa"/>
          </w:tcPr>
          <w:p w14:paraId="4B04B21A" w14:textId="77777777" w:rsidR="00E55FA2" w:rsidRPr="00E55FA2" w:rsidRDefault="00E55FA2" w:rsidP="00E55FA2">
            <w:pPr>
              <w:rPr>
                <w:color w:val="auto"/>
              </w:rPr>
            </w:pPr>
            <w:r w:rsidRPr="00E55FA2">
              <w:rPr>
                <w:color w:val="auto"/>
              </w:rPr>
              <w:t>Name</w:t>
            </w:r>
          </w:p>
        </w:tc>
        <w:tc>
          <w:tcPr>
            <w:tcW w:w="1331" w:type="dxa"/>
          </w:tcPr>
          <w:p w14:paraId="0E3177C0" w14:textId="77777777" w:rsidR="00E55FA2" w:rsidRPr="00E55FA2" w:rsidRDefault="00E55FA2" w:rsidP="00E55FA2">
            <w:pPr>
              <w:rPr>
                <w:color w:val="auto"/>
              </w:rPr>
            </w:pPr>
            <w:r w:rsidRPr="00E55FA2">
              <w:rPr>
                <w:color w:val="auto"/>
              </w:rPr>
              <w:t>Institution</w:t>
            </w:r>
          </w:p>
        </w:tc>
        <w:tc>
          <w:tcPr>
            <w:tcW w:w="5452" w:type="dxa"/>
          </w:tcPr>
          <w:p w14:paraId="1ACBAE3C" w14:textId="77777777" w:rsidR="00E55FA2" w:rsidRPr="00E55FA2" w:rsidRDefault="00E55FA2" w:rsidP="00E55FA2">
            <w:pPr>
              <w:rPr>
                <w:b/>
                <w:color w:val="auto"/>
              </w:rPr>
            </w:pPr>
            <w:r w:rsidRPr="00E55FA2">
              <w:rPr>
                <w:color w:val="auto"/>
              </w:rPr>
              <w:t>Role</w:t>
            </w:r>
            <w:r w:rsidRPr="00E55FA2">
              <w:rPr>
                <w:b/>
                <w:color w:val="auto"/>
              </w:rPr>
              <w:t xml:space="preserve"> </w:t>
            </w:r>
          </w:p>
        </w:tc>
      </w:tr>
      <w:tr w:rsidR="00E55FA2" w:rsidRPr="00E55FA2" w14:paraId="5DC37E2F" w14:textId="77777777" w:rsidTr="00E55FA2">
        <w:trPr>
          <w:trHeight w:val="60"/>
        </w:trPr>
        <w:tc>
          <w:tcPr>
            <w:tcW w:w="2127" w:type="dxa"/>
          </w:tcPr>
          <w:p w14:paraId="6718C928" w14:textId="77777777" w:rsidR="00E55FA2" w:rsidRPr="00E55FA2" w:rsidRDefault="00E55FA2" w:rsidP="00E55FA2">
            <w:pPr>
              <w:rPr>
                <w:color w:val="auto"/>
              </w:rPr>
            </w:pPr>
            <w:r w:rsidRPr="00E55FA2">
              <w:rPr>
                <w:color w:val="auto"/>
              </w:rPr>
              <w:t>Christian Thierfelder</w:t>
            </w:r>
          </w:p>
        </w:tc>
        <w:tc>
          <w:tcPr>
            <w:tcW w:w="1331" w:type="dxa"/>
          </w:tcPr>
          <w:p w14:paraId="3CEA0083" w14:textId="77777777" w:rsidR="00E55FA2" w:rsidRPr="00E55FA2" w:rsidRDefault="00E55FA2" w:rsidP="00E55FA2">
            <w:pPr>
              <w:rPr>
                <w:color w:val="auto"/>
              </w:rPr>
            </w:pPr>
            <w:r w:rsidRPr="00E55FA2">
              <w:rPr>
                <w:color w:val="auto"/>
              </w:rPr>
              <w:t>CIMMYT</w:t>
            </w:r>
          </w:p>
        </w:tc>
        <w:tc>
          <w:tcPr>
            <w:tcW w:w="5452" w:type="dxa"/>
          </w:tcPr>
          <w:p w14:paraId="78227A87" w14:textId="77777777" w:rsidR="00E55FA2" w:rsidRPr="00E55FA2" w:rsidRDefault="00E55FA2" w:rsidP="00E55FA2">
            <w:pPr>
              <w:rPr>
                <w:color w:val="auto"/>
              </w:rPr>
            </w:pPr>
            <w:r w:rsidRPr="00E55FA2">
              <w:rPr>
                <w:color w:val="auto"/>
              </w:rPr>
              <w:t>PI, research conceptualization, design</w:t>
            </w:r>
          </w:p>
        </w:tc>
      </w:tr>
      <w:tr w:rsidR="00E55FA2" w:rsidRPr="00E55FA2" w14:paraId="5C7E7F5E" w14:textId="77777777" w:rsidTr="00E55FA2">
        <w:tc>
          <w:tcPr>
            <w:tcW w:w="2127" w:type="dxa"/>
          </w:tcPr>
          <w:p w14:paraId="2FCCB5B4" w14:textId="77777777" w:rsidR="00E55FA2" w:rsidRPr="00E55FA2" w:rsidRDefault="00E55FA2" w:rsidP="00E55FA2">
            <w:pPr>
              <w:rPr>
                <w:color w:val="auto"/>
              </w:rPr>
            </w:pPr>
            <w:proofErr w:type="spellStart"/>
            <w:r w:rsidRPr="00E55FA2">
              <w:rPr>
                <w:color w:val="auto"/>
              </w:rPr>
              <w:t>Mulundu</w:t>
            </w:r>
            <w:proofErr w:type="spellEnd"/>
            <w:r w:rsidRPr="00E55FA2">
              <w:rPr>
                <w:color w:val="auto"/>
              </w:rPr>
              <w:t xml:space="preserve"> </w:t>
            </w:r>
            <w:proofErr w:type="spellStart"/>
            <w:r w:rsidRPr="00E55FA2">
              <w:rPr>
                <w:color w:val="auto"/>
              </w:rPr>
              <w:t>Mwila</w:t>
            </w:r>
            <w:proofErr w:type="spellEnd"/>
          </w:p>
        </w:tc>
        <w:tc>
          <w:tcPr>
            <w:tcW w:w="1331" w:type="dxa"/>
          </w:tcPr>
          <w:p w14:paraId="5B63920E" w14:textId="77777777" w:rsidR="00E55FA2" w:rsidRPr="00E55FA2" w:rsidRDefault="00E55FA2" w:rsidP="00E55FA2">
            <w:pPr>
              <w:rPr>
                <w:color w:val="auto"/>
              </w:rPr>
            </w:pPr>
            <w:r w:rsidRPr="00E55FA2">
              <w:rPr>
                <w:color w:val="auto"/>
              </w:rPr>
              <w:t>ZARI</w:t>
            </w:r>
          </w:p>
        </w:tc>
        <w:tc>
          <w:tcPr>
            <w:tcW w:w="5452" w:type="dxa"/>
          </w:tcPr>
          <w:p w14:paraId="15E710DC" w14:textId="77777777" w:rsidR="00E55FA2" w:rsidRPr="00E55FA2" w:rsidRDefault="00E55FA2" w:rsidP="00E55FA2">
            <w:pPr>
              <w:rPr>
                <w:color w:val="auto"/>
              </w:rPr>
            </w:pPr>
            <w:r w:rsidRPr="00E55FA2">
              <w:rPr>
                <w:color w:val="auto"/>
              </w:rPr>
              <w:t xml:space="preserve">Implementation </w:t>
            </w:r>
          </w:p>
        </w:tc>
      </w:tr>
      <w:tr w:rsidR="00E55FA2" w:rsidRPr="00E55FA2" w14:paraId="164F6D46" w14:textId="77777777" w:rsidTr="00E55FA2">
        <w:tc>
          <w:tcPr>
            <w:tcW w:w="2127" w:type="dxa"/>
          </w:tcPr>
          <w:p w14:paraId="7BE922DE" w14:textId="77777777" w:rsidR="00E55FA2" w:rsidRPr="00E55FA2" w:rsidRDefault="00E55FA2" w:rsidP="00E55FA2">
            <w:pPr>
              <w:rPr>
                <w:color w:val="auto"/>
              </w:rPr>
            </w:pPr>
            <w:r w:rsidRPr="00E55FA2">
              <w:rPr>
                <w:color w:val="auto"/>
              </w:rPr>
              <w:t>Regis Chikowo</w:t>
            </w:r>
          </w:p>
        </w:tc>
        <w:tc>
          <w:tcPr>
            <w:tcW w:w="1331" w:type="dxa"/>
          </w:tcPr>
          <w:p w14:paraId="39EBAA2A" w14:textId="77777777" w:rsidR="00E55FA2" w:rsidRPr="00E55FA2" w:rsidRDefault="00E55FA2" w:rsidP="00E55FA2">
            <w:pPr>
              <w:rPr>
                <w:color w:val="auto"/>
              </w:rPr>
            </w:pPr>
            <w:r w:rsidRPr="00E55FA2">
              <w:rPr>
                <w:color w:val="auto"/>
              </w:rPr>
              <w:t>MSU</w:t>
            </w:r>
          </w:p>
        </w:tc>
        <w:tc>
          <w:tcPr>
            <w:tcW w:w="5452" w:type="dxa"/>
          </w:tcPr>
          <w:p w14:paraId="20EBEF7E" w14:textId="77777777" w:rsidR="00E55FA2" w:rsidRPr="00E55FA2" w:rsidRDefault="00E55FA2" w:rsidP="00E55FA2">
            <w:pPr>
              <w:rPr>
                <w:color w:val="auto"/>
              </w:rPr>
            </w:pPr>
            <w:r w:rsidRPr="00E55FA2">
              <w:rPr>
                <w:color w:val="auto"/>
              </w:rPr>
              <w:t>Data sharing and combined assessment of maize legume intensification strategies</w:t>
            </w:r>
          </w:p>
        </w:tc>
      </w:tr>
      <w:tr w:rsidR="00E55FA2" w:rsidRPr="00E55FA2" w14:paraId="5E525DCC" w14:textId="77777777" w:rsidTr="00E55FA2">
        <w:tc>
          <w:tcPr>
            <w:tcW w:w="8910" w:type="dxa"/>
            <w:gridSpan w:val="3"/>
          </w:tcPr>
          <w:p w14:paraId="001FC843" w14:textId="77777777" w:rsidR="00E55FA2" w:rsidRPr="00E55FA2" w:rsidRDefault="00E55FA2" w:rsidP="00E55FA2">
            <w:pPr>
              <w:rPr>
                <w:color w:val="auto"/>
              </w:rPr>
            </w:pPr>
          </w:p>
        </w:tc>
      </w:tr>
      <w:tr w:rsidR="00E55FA2" w:rsidRPr="00E55FA2" w14:paraId="2E32970F" w14:textId="77777777" w:rsidTr="00E55FA2">
        <w:tc>
          <w:tcPr>
            <w:tcW w:w="8910" w:type="dxa"/>
            <w:gridSpan w:val="3"/>
          </w:tcPr>
          <w:p w14:paraId="18E54271" w14:textId="77777777" w:rsidR="00E55FA2" w:rsidRPr="00E55FA2" w:rsidRDefault="00E55FA2" w:rsidP="00E55FA2">
            <w:pPr>
              <w:rPr>
                <w:color w:val="auto"/>
              </w:rPr>
            </w:pPr>
            <w:r w:rsidRPr="00E55FA2">
              <w:rPr>
                <w:color w:val="auto"/>
              </w:rPr>
              <w:t>e. Student(s): Nil</w:t>
            </w:r>
          </w:p>
        </w:tc>
      </w:tr>
      <w:tr w:rsidR="00E55FA2" w:rsidRPr="00E55FA2" w14:paraId="72C5EBD9" w14:textId="77777777" w:rsidTr="00E55FA2">
        <w:tc>
          <w:tcPr>
            <w:tcW w:w="8910" w:type="dxa"/>
            <w:gridSpan w:val="3"/>
          </w:tcPr>
          <w:p w14:paraId="65D9E227" w14:textId="77777777" w:rsidR="00E55FA2" w:rsidRPr="00E55FA2" w:rsidRDefault="00E55FA2" w:rsidP="00E55FA2">
            <w:pPr>
              <w:rPr>
                <w:color w:val="auto"/>
              </w:rPr>
            </w:pPr>
          </w:p>
        </w:tc>
      </w:tr>
      <w:tr w:rsidR="00E55FA2" w:rsidRPr="00E55FA2" w14:paraId="52C5CDAF" w14:textId="77777777" w:rsidTr="00E55FA2">
        <w:tc>
          <w:tcPr>
            <w:tcW w:w="2127" w:type="dxa"/>
          </w:tcPr>
          <w:p w14:paraId="2DF5E370" w14:textId="77777777" w:rsidR="00E55FA2" w:rsidRPr="00E55FA2" w:rsidRDefault="00E55FA2" w:rsidP="00E55FA2">
            <w:pPr>
              <w:rPr>
                <w:color w:val="auto"/>
              </w:rPr>
            </w:pPr>
            <w:r w:rsidRPr="00E55FA2">
              <w:rPr>
                <w:color w:val="auto"/>
              </w:rPr>
              <w:t>f. Location</w:t>
            </w:r>
          </w:p>
        </w:tc>
        <w:tc>
          <w:tcPr>
            <w:tcW w:w="6783" w:type="dxa"/>
            <w:gridSpan w:val="2"/>
          </w:tcPr>
          <w:p w14:paraId="4D23000D" w14:textId="77777777" w:rsidR="00E55FA2" w:rsidRPr="00E55FA2" w:rsidRDefault="00E55FA2" w:rsidP="00E55FA2">
            <w:pPr>
              <w:rPr>
                <w:color w:val="auto"/>
              </w:rPr>
            </w:pPr>
            <w:r w:rsidRPr="00E55FA2">
              <w:rPr>
                <w:color w:val="auto"/>
              </w:rPr>
              <w:t>Msekera Research Station</w:t>
            </w:r>
          </w:p>
        </w:tc>
      </w:tr>
      <w:tr w:rsidR="00E55FA2" w:rsidRPr="00E55FA2" w14:paraId="08036D75" w14:textId="77777777" w:rsidTr="00E55FA2">
        <w:tc>
          <w:tcPr>
            <w:tcW w:w="8910" w:type="dxa"/>
            <w:gridSpan w:val="3"/>
          </w:tcPr>
          <w:p w14:paraId="40B8AE4C" w14:textId="77777777" w:rsidR="00E55FA2" w:rsidRPr="00E55FA2" w:rsidRDefault="00E55FA2" w:rsidP="00E55FA2">
            <w:pPr>
              <w:rPr>
                <w:bCs/>
                <w:color w:val="auto"/>
              </w:rPr>
            </w:pPr>
          </w:p>
        </w:tc>
      </w:tr>
      <w:tr w:rsidR="00E55FA2" w:rsidRPr="00E55FA2" w14:paraId="346044A0" w14:textId="77777777" w:rsidTr="00E55FA2">
        <w:tc>
          <w:tcPr>
            <w:tcW w:w="2127" w:type="dxa"/>
          </w:tcPr>
          <w:p w14:paraId="068ADECD" w14:textId="77777777" w:rsidR="00E55FA2" w:rsidRPr="00E55FA2" w:rsidRDefault="00E55FA2" w:rsidP="00E55FA2">
            <w:pPr>
              <w:rPr>
                <w:bCs/>
                <w:color w:val="auto"/>
              </w:rPr>
            </w:pPr>
            <w:r w:rsidRPr="00E55FA2">
              <w:rPr>
                <w:bCs/>
                <w:color w:val="auto"/>
              </w:rPr>
              <w:t>g. Start date</w:t>
            </w:r>
          </w:p>
        </w:tc>
        <w:tc>
          <w:tcPr>
            <w:tcW w:w="6783" w:type="dxa"/>
            <w:gridSpan w:val="2"/>
          </w:tcPr>
          <w:p w14:paraId="189201EB" w14:textId="77777777" w:rsidR="00E55FA2" w:rsidRPr="00E55FA2" w:rsidRDefault="00E55FA2" w:rsidP="00E55FA2">
            <w:pPr>
              <w:rPr>
                <w:bCs/>
                <w:color w:val="auto"/>
              </w:rPr>
            </w:pPr>
            <w:r w:rsidRPr="00E55FA2">
              <w:rPr>
                <w:bCs/>
                <w:color w:val="auto"/>
              </w:rPr>
              <w:t xml:space="preserve">This is a continuing multi-year study which has been running since 2011 </w:t>
            </w:r>
          </w:p>
        </w:tc>
      </w:tr>
      <w:tr w:rsidR="00E55FA2" w:rsidRPr="00E55FA2" w14:paraId="5258051B" w14:textId="77777777" w:rsidTr="00E55FA2">
        <w:tc>
          <w:tcPr>
            <w:tcW w:w="8910" w:type="dxa"/>
            <w:gridSpan w:val="3"/>
          </w:tcPr>
          <w:p w14:paraId="7C5B36F3" w14:textId="77777777" w:rsidR="00E55FA2" w:rsidRPr="00E55FA2" w:rsidRDefault="00E55FA2" w:rsidP="00E55FA2">
            <w:pPr>
              <w:rPr>
                <w:bCs/>
                <w:color w:val="auto"/>
              </w:rPr>
            </w:pPr>
          </w:p>
        </w:tc>
      </w:tr>
      <w:tr w:rsidR="00E55FA2" w:rsidRPr="00E55FA2" w14:paraId="6A39B244" w14:textId="77777777" w:rsidTr="00E55FA2">
        <w:tc>
          <w:tcPr>
            <w:tcW w:w="2127" w:type="dxa"/>
          </w:tcPr>
          <w:p w14:paraId="6C358710" w14:textId="77777777" w:rsidR="00E55FA2" w:rsidRPr="00E55FA2" w:rsidRDefault="00E55FA2" w:rsidP="00E55FA2">
            <w:pPr>
              <w:rPr>
                <w:bCs/>
                <w:color w:val="auto"/>
              </w:rPr>
            </w:pPr>
            <w:r w:rsidRPr="00E55FA2">
              <w:rPr>
                <w:bCs/>
                <w:color w:val="auto"/>
              </w:rPr>
              <w:t>h. End date</w:t>
            </w:r>
          </w:p>
        </w:tc>
        <w:tc>
          <w:tcPr>
            <w:tcW w:w="6783" w:type="dxa"/>
            <w:gridSpan w:val="2"/>
          </w:tcPr>
          <w:p w14:paraId="5C8B61F4" w14:textId="77777777" w:rsidR="00E55FA2" w:rsidRPr="00E55FA2" w:rsidRDefault="00E55FA2" w:rsidP="00E55FA2">
            <w:pPr>
              <w:rPr>
                <w:bCs/>
                <w:color w:val="auto"/>
              </w:rPr>
            </w:pPr>
            <w:r w:rsidRPr="00E55FA2">
              <w:rPr>
                <w:bCs/>
                <w:color w:val="auto"/>
              </w:rPr>
              <w:t>October 2021</w:t>
            </w:r>
          </w:p>
        </w:tc>
      </w:tr>
      <w:tr w:rsidR="00E55FA2" w:rsidRPr="00E55FA2" w14:paraId="311F6BB4" w14:textId="77777777" w:rsidTr="00E55FA2">
        <w:tc>
          <w:tcPr>
            <w:tcW w:w="8910" w:type="dxa"/>
            <w:gridSpan w:val="3"/>
          </w:tcPr>
          <w:p w14:paraId="4278D8BC" w14:textId="77777777" w:rsidR="00E55FA2" w:rsidRPr="00E55FA2" w:rsidRDefault="00E55FA2" w:rsidP="00E55FA2">
            <w:pPr>
              <w:rPr>
                <w:bCs/>
                <w:color w:val="auto"/>
              </w:rPr>
            </w:pPr>
          </w:p>
        </w:tc>
      </w:tr>
      <w:tr w:rsidR="00E55FA2" w:rsidRPr="00E55FA2" w14:paraId="7B21AC3F" w14:textId="77777777" w:rsidTr="00E55FA2">
        <w:tc>
          <w:tcPr>
            <w:tcW w:w="8910" w:type="dxa"/>
            <w:gridSpan w:val="3"/>
          </w:tcPr>
          <w:p w14:paraId="1D73B634" w14:textId="77777777" w:rsidR="00E55FA2" w:rsidRPr="00E55FA2" w:rsidRDefault="00E55FA2" w:rsidP="00E55FA2">
            <w:pPr>
              <w:rPr>
                <w:bCs/>
                <w:color w:val="auto"/>
              </w:rPr>
            </w:pPr>
            <w:r w:rsidRPr="00E55FA2">
              <w:rPr>
                <w:bCs/>
                <w:color w:val="auto"/>
              </w:rPr>
              <w:t>1. Justification</w:t>
            </w:r>
          </w:p>
        </w:tc>
      </w:tr>
      <w:tr w:rsidR="00E55FA2" w:rsidRPr="00E55FA2" w14:paraId="112DF774" w14:textId="77777777" w:rsidTr="00E55FA2">
        <w:tc>
          <w:tcPr>
            <w:tcW w:w="8910" w:type="dxa"/>
            <w:gridSpan w:val="3"/>
            <w:shd w:val="clear" w:color="auto" w:fill="FFFFFF" w:themeFill="background1"/>
          </w:tcPr>
          <w:p w14:paraId="55D9F867" w14:textId="175D8B33" w:rsidR="00E55FA2" w:rsidRDefault="00E55FA2" w:rsidP="00E55FA2">
            <w:pPr>
              <w:rPr>
                <w:bCs/>
                <w:color w:val="auto"/>
              </w:rPr>
            </w:pPr>
            <w:r w:rsidRPr="00E55FA2">
              <w:rPr>
                <w:bCs/>
                <w:color w:val="auto"/>
              </w:rPr>
              <w:t>The activity stems from the need to sustainably intensify rural farming communities in light of climate change and soil fertility decline. Understanding the processes behind different intensification strategies involving green manure cover crops and grain legumes under conservation agriculture has been a pertinent knowledge gap which will be addressed with research results from this study. Under this activity, four different trials will be carried at Msekera Research Station.</w:t>
            </w:r>
          </w:p>
          <w:p w14:paraId="7AB1CF22" w14:textId="77777777" w:rsidR="00E55FA2" w:rsidRPr="00E55FA2" w:rsidRDefault="00E55FA2" w:rsidP="00E55FA2">
            <w:pPr>
              <w:rPr>
                <w:bCs/>
                <w:color w:val="auto"/>
              </w:rPr>
            </w:pPr>
          </w:p>
          <w:p w14:paraId="261B69A7" w14:textId="2B0FAB37" w:rsidR="00E55FA2" w:rsidRDefault="00E55FA2" w:rsidP="00E55FA2">
            <w:pPr>
              <w:rPr>
                <w:bCs/>
                <w:color w:val="auto"/>
              </w:rPr>
            </w:pPr>
            <w:r w:rsidRPr="00E55FA2">
              <w:rPr>
                <w:bCs/>
                <w:color w:val="auto"/>
              </w:rPr>
              <w:t>All trials on green manure cover crops (GMCCs) have been designed 3 years ago on special request of Catholic Relief Services (CRS). They needed the scientific evidence to scale GMCC and Agro-forestry systems to larger development areas and this critical evidence for the activity was not available by the time of initiating the trials. As the trees grow slowly and soil fertility improvements cannot be expected in 3 years, we have renewed the request for funding those trials to serve our important scaling partner CRS. A research project like Africa RISING should address the needs of scaling partners to enable efficient research for the development continuum as well.</w:t>
            </w:r>
          </w:p>
          <w:p w14:paraId="13283134" w14:textId="77777777" w:rsidR="00E55FA2" w:rsidRPr="00E55FA2" w:rsidRDefault="00E55FA2" w:rsidP="00E55FA2">
            <w:pPr>
              <w:rPr>
                <w:bCs/>
                <w:color w:val="auto"/>
              </w:rPr>
            </w:pPr>
          </w:p>
          <w:p w14:paraId="04B0E42B" w14:textId="77777777" w:rsidR="00E55FA2" w:rsidRPr="00E55FA2" w:rsidRDefault="00E55FA2" w:rsidP="00E55FA2">
            <w:pPr>
              <w:rPr>
                <w:bCs/>
                <w:color w:val="auto"/>
              </w:rPr>
            </w:pPr>
            <w:r w:rsidRPr="00E55FA2">
              <w:rPr>
                <w:bCs/>
                <w:color w:val="auto"/>
              </w:rPr>
              <w:t xml:space="preserve">In addition, the level of funding requested to maintain these trials is minimal and we expect a much greater return on investment maintaining the ties with the development partner and position ourselves for future larger collaborations. </w:t>
            </w:r>
          </w:p>
        </w:tc>
      </w:tr>
      <w:tr w:rsidR="00E55FA2" w:rsidRPr="00E55FA2" w14:paraId="206E7CE9" w14:textId="77777777" w:rsidTr="00E55FA2">
        <w:tc>
          <w:tcPr>
            <w:tcW w:w="8910" w:type="dxa"/>
            <w:gridSpan w:val="3"/>
            <w:shd w:val="clear" w:color="auto" w:fill="FFFFFF" w:themeFill="background1"/>
          </w:tcPr>
          <w:p w14:paraId="2B7AC89A" w14:textId="77777777" w:rsidR="00E55FA2" w:rsidRPr="00E55FA2" w:rsidRDefault="00E55FA2" w:rsidP="00E55FA2">
            <w:pPr>
              <w:rPr>
                <w:color w:val="auto"/>
              </w:rPr>
            </w:pPr>
          </w:p>
        </w:tc>
      </w:tr>
      <w:tr w:rsidR="00E55FA2" w:rsidRPr="00E55FA2" w14:paraId="1BE338FE" w14:textId="77777777" w:rsidTr="00E55FA2">
        <w:tc>
          <w:tcPr>
            <w:tcW w:w="8910" w:type="dxa"/>
            <w:gridSpan w:val="3"/>
            <w:shd w:val="clear" w:color="auto" w:fill="FFFFFF" w:themeFill="background1"/>
          </w:tcPr>
          <w:p w14:paraId="49BABCA1" w14:textId="77777777" w:rsidR="00E55FA2" w:rsidRPr="00E55FA2" w:rsidRDefault="00E55FA2" w:rsidP="00E55FA2">
            <w:pPr>
              <w:rPr>
                <w:color w:val="auto"/>
              </w:rPr>
            </w:pPr>
            <w:r w:rsidRPr="00E55FA2">
              <w:rPr>
                <w:color w:val="auto"/>
              </w:rPr>
              <w:t>2. Objectives</w:t>
            </w:r>
          </w:p>
        </w:tc>
      </w:tr>
      <w:tr w:rsidR="00E55FA2" w:rsidRPr="00E55FA2" w14:paraId="75E92849" w14:textId="77777777" w:rsidTr="00E55FA2">
        <w:trPr>
          <w:trHeight w:val="548"/>
        </w:trPr>
        <w:tc>
          <w:tcPr>
            <w:tcW w:w="891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70E2D34" w14:textId="77777777" w:rsidR="00E55FA2" w:rsidRPr="00E55FA2" w:rsidRDefault="00E55FA2" w:rsidP="00E55FA2">
            <w:pPr>
              <w:rPr>
                <w:color w:val="auto"/>
              </w:rPr>
            </w:pPr>
            <w:r w:rsidRPr="00E55FA2">
              <w:rPr>
                <w:color w:val="auto"/>
              </w:rPr>
              <w:t>2.1 Monitor and evaluate the longer-term effects of Conservation Agriculture practices on soil quality, soil water dynamics, weeds, pests/diseases and crop yield.</w:t>
            </w:r>
          </w:p>
        </w:tc>
      </w:tr>
      <w:tr w:rsidR="00E55FA2" w:rsidRPr="00E55FA2" w14:paraId="0ED9A58B" w14:textId="77777777" w:rsidTr="00E55FA2">
        <w:trPr>
          <w:trHeight w:val="545"/>
        </w:trPr>
        <w:tc>
          <w:tcPr>
            <w:tcW w:w="891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CBB773A" w14:textId="77777777" w:rsidR="00E55FA2" w:rsidRPr="00E55FA2" w:rsidRDefault="00E55FA2" w:rsidP="00E55FA2">
            <w:pPr>
              <w:rPr>
                <w:color w:val="auto"/>
              </w:rPr>
            </w:pPr>
            <w:r w:rsidRPr="00E55FA2">
              <w:rPr>
                <w:color w:val="auto"/>
              </w:rPr>
              <w:t>2.2 To evaluate the performance of green manure cover crops on crop productivity, soil quality and residual effects</w:t>
            </w:r>
          </w:p>
        </w:tc>
      </w:tr>
      <w:tr w:rsidR="00E55FA2" w:rsidRPr="00E55FA2" w14:paraId="64F2450C" w14:textId="77777777" w:rsidTr="00E55FA2">
        <w:trPr>
          <w:trHeight w:val="545"/>
        </w:trPr>
        <w:tc>
          <w:tcPr>
            <w:tcW w:w="891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4EB0852F" w14:textId="77777777" w:rsidR="00E55FA2" w:rsidRPr="00E55FA2" w:rsidRDefault="00E55FA2" w:rsidP="00E55FA2">
            <w:pPr>
              <w:rPr>
                <w:color w:val="auto"/>
              </w:rPr>
            </w:pPr>
            <w:r w:rsidRPr="00E55FA2">
              <w:rPr>
                <w:color w:val="auto"/>
              </w:rPr>
              <w:lastRenderedPageBreak/>
              <w:t xml:space="preserve">2.3 To analyze the various pigeon pea management methods that are being advocated in the region - the results of these trials will help to inform stakeholders towards best practice </w:t>
            </w:r>
          </w:p>
        </w:tc>
      </w:tr>
      <w:tr w:rsidR="00E55FA2" w:rsidRPr="00E55FA2" w14:paraId="38F43184" w14:textId="77777777" w:rsidTr="00E55FA2">
        <w:trPr>
          <w:trHeight w:val="545"/>
        </w:trPr>
        <w:tc>
          <w:tcPr>
            <w:tcW w:w="891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D4FC98E" w14:textId="77777777" w:rsidR="00E55FA2" w:rsidRPr="00E55FA2" w:rsidRDefault="00E55FA2" w:rsidP="00E55FA2">
            <w:pPr>
              <w:rPr>
                <w:color w:val="auto"/>
              </w:rPr>
            </w:pPr>
            <w:r w:rsidRPr="00E55FA2">
              <w:rPr>
                <w:color w:val="auto"/>
              </w:rPr>
              <w:t xml:space="preserve">2.4 To test different plant arrangements between maize and </w:t>
            </w:r>
            <w:r w:rsidRPr="00E55FA2">
              <w:rPr>
                <w:i/>
                <w:color w:val="auto"/>
              </w:rPr>
              <w:t xml:space="preserve">Gliricidia </w:t>
            </w:r>
            <w:proofErr w:type="spellStart"/>
            <w:r w:rsidRPr="00E55FA2">
              <w:rPr>
                <w:i/>
                <w:color w:val="auto"/>
              </w:rPr>
              <w:t>sepium</w:t>
            </w:r>
            <w:proofErr w:type="spellEnd"/>
            <w:r w:rsidRPr="00E55FA2">
              <w:rPr>
                <w:color w:val="auto"/>
              </w:rPr>
              <w:t xml:space="preserve"> and evaluate its effects on soil quality and productivity</w:t>
            </w:r>
          </w:p>
        </w:tc>
      </w:tr>
      <w:tr w:rsidR="00E55FA2" w:rsidRPr="00E55FA2" w14:paraId="5AED6946" w14:textId="77777777" w:rsidTr="00E55FA2">
        <w:tc>
          <w:tcPr>
            <w:tcW w:w="891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B1C6222" w14:textId="77777777" w:rsidR="00E55FA2" w:rsidRPr="00E55FA2" w:rsidRDefault="00E55FA2" w:rsidP="00E55FA2">
            <w:pPr>
              <w:rPr>
                <w:color w:val="auto"/>
              </w:rPr>
            </w:pPr>
          </w:p>
        </w:tc>
      </w:tr>
      <w:tr w:rsidR="00E55FA2" w:rsidRPr="00E55FA2" w14:paraId="6C3A0B4C" w14:textId="77777777" w:rsidTr="00E55FA2">
        <w:tc>
          <w:tcPr>
            <w:tcW w:w="891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0EC81BD" w14:textId="77777777" w:rsidR="00E55FA2" w:rsidRPr="00E55FA2" w:rsidRDefault="00E55FA2" w:rsidP="00E55FA2">
            <w:pPr>
              <w:rPr>
                <w:color w:val="auto"/>
              </w:rPr>
            </w:pPr>
            <w:r w:rsidRPr="00E55FA2">
              <w:rPr>
                <w:color w:val="auto"/>
              </w:rPr>
              <w:t>3. Research questions</w:t>
            </w:r>
          </w:p>
        </w:tc>
      </w:tr>
      <w:tr w:rsidR="00E55FA2" w:rsidRPr="00E55FA2" w14:paraId="15836FE7" w14:textId="77777777" w:rsidTr="00E55FA2">
        <w:tc>
          <w:tcPr>
            <w:tcW w:w="891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9D04212" w14:textId="42ED9BF5" w:rsidR="00E55FA2" w:rsidRPr="00E55FA2" w:rsidRDefault="00E55FA2" w:rsidP="00E55FA2">
            <w:pPr>
              <w:rPr>
                <w:color w:val="auto"/>
              </w:rPr>
            </w:pPr>
            <w:r w:rsidRPr="00E55FA2">
              <w:rPr>
                <w:color w:val="auto"/>
              </w:rPr>
              <w:t>3.1 What are the long-term effects of Conservation Agriculture practices on soil quality, soil water dynamics, weeds, pests/ diseases and crop yields?</w:t>
            </w:r>
          </w:p>
        </w:tc>
      </w:tr>
      <w:tr w:rsidR="00E55FA2" w:rsidRPr="00E55FA2" w14:paraId="412994D6" w14:textId="77777777" w:rsidTr="00E55FA2">
        <w:tc>
          <w:tcPr>
            <w:tcW w:w="891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E68AFB5" w14:textId="77777777" w:rsidR="00E55FA2" w:rsidRPr="00E55FA2" w:rsidRDefault="00E55FA2" w:rsidP="00E55FA2">
            <w:pPr>
              <w:rPr>
                <w:color w:val="auto"/>
              </w:rPr>
            </w:pPr>
          </w:p>
        </w:tc>
      </w:tr>
      <w:tr w:rsidR="00E55FA2" w:rsidRPr="00E55FA2" w14:paraId="6BEC880F" w14:textId="77777777" w:rsidTr="00E55FA2">
        <w:tc>
          <w:tcPr>
            <w:tcW w:w="891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33FA6BD" w14:textId="77777777" w:rsidR="00E55FA2" w:rsidRPr="00E55FA2" w:rsidRDefault="00E55FA2" w:rsidP="00E55FA2">
            <w:pPr>
              <w:rPr>
                <w:color w:val="auto"/>
              </w:rPr>
            </w:pPr>
            <w:r w:rsidRPr="00E55FA2">
              <w:rPr>
                <w:color w:val="auto"/>
              </w:rPr>
              <w:t>4. Procedures (survey methods, gender disaggregation, treatments, experimental design, sample size, etc.)</w:t>
            </w:r>
          </w:p>
        </w:tc>
      </w:tr>
      <w:tr w:rsidR="00E55FA2" w:rsidRPr="00E55FA2" w14:paraId="7DF734BE" w14:textId="77777777" w:rsidTr="00E55FA2">
        <w:tc>
          <w:tcPr>
            <w:tcW w:w="8910"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C2C9AC3" w14:textId="77777777" w:rsidR="00E55FA2" w:rsidRPr="00E55FA2" w:rsidRDefault="00E55FA2" w:rsidP="00E55FA2">
            <w:pPr>
              <w:rPr>
                <w:bCs/>
                <w:color w:val="auto"/>
              </w:rPr>
            </w:pPr>
            <w:r w:rsidRPr="00E55FA2">
              <w:rPr>
                <w:bCs/>
                <w:color w:val="auto"/>
              </w:rPr>
              <w:t>Experiment design, implementation and data analysis:</w:t>
            </w:r>
          </w:p>
          <w:p w14:paraId="063A19AA" w14:textId="77777777" w:rsidR="00E55FA2" w:rsidRPr="00E55FA2" w:rsidRDefault="00E55FA2" w:rsidP="00E55FA2">
            <w:pPr>
              <w:rPr>
                <w:color w:val="auto"/>
              </w:rPr>
            </w:pPr>
            <w:r w:rsidRPr="00E55FA2">
              <w:rPr>
                <w:color w:val="auto"/>
              </w:rPr>
              <w:t>The trials will be carried out in randomized complete blocks with 4 (3) replications each. The Gliricidia trial could not be run with 4 replications due to limitations in space at the site.</w:t>
            </w:r>
          </w:p>
        </w:tc>
      </w:tr>
      <w:tr w:rsidR="00E55FA2" w:rsidRPr="00E55FA2" w14:paraId="561F65D0" w14:textId="77777777" w:rsidTr="00E55FA2">
        <w:tc>
          <w:tcPr>
            <w:tcW w:w="8910" w:type="dxa"/>
            <w:gridSpan w:val="3"/>
            <w:tcBorders>
              <w:top w:val="single" w:sz="4" w:space="0" w:color="auto"/>
              <w:left w:val="single" w:sz="4" w:space="0" w:color="auto"/>
              <w:bottom w:val="single" w:sz="4" w:space="0" w:color="auto"/>
              <w:right w:val="single" w:sz="4" w:space="0" w:color="auto"/>
            </w:tcBorders>
          </w:tcPr>
          <w:p w14:paraId="0FAF60C0" w14:textId="77777777" w:rsidR="00E55FA2" w:rsidRPr="00E55FA2" w:rsidRDefault="00E55FA2" w:rsidP="00E55FA2">
            <w:pPr>
              <w:rPr>
                <w:color w:val="auto"/>
              </w:rPr>
            </w:pPr>
          </w:p>
        </w:tc>
      </w:tr>
      <w:tr w:rsidR="00E55FA2" w:rsidRPr="00E55FA2" w14:paraId="2BCCEB0C" w14:textId="77777777" w:rsidTr="00E55FA2">
        <w:tc>
          <w:tcPr>
            <w:tcW w:w="8910" w:type="dxa"/>
            <w:gridSpan w:val="3"/>
            <w:tcBorders>
              <w:top w:val="single" w:sz="4" w:space="0" w:color="auto"/>
              <w:left w:val="single" w:sz="4" w:space="0" w:color="auto"/>
              <w:bottom w:val="single" w:sz="4" w:space="0" w:color="auto"/>
              <w:right w:val="single" w:sz="4" w:space="0" w:color="auto"/>
            </w:tcBorders>
          </w:tcPr>
          <w:p w14:paraId="0D91C205" w14:textId="77777777" w:rsidR="00E55FA2" w:rsidRPr="00E55FA2" w:rsidRDefault="00E55FA2" w:rsidP="00E55FA2">
            <w:pPr>
              <w:rPr>
                <w:color w:val="auto"/>
              </w:rPr>
            </w:pPr>
            <w:r w:rsidRPr="00E55FA2">
              <w:rPr>
                <w:color w:val="auto"/>
              </w:rPr>
              <w:t>5. Data (with indicators and metrics) to be collected and uploaded on Dataverse</w:t>
            </w:r>
          </w:p>
        </w:tc>
      </w:tr>
    </w:tbl>
    <w:tbl>
      <w:tblPr>
        <w:tblStyle w:val="TableGrid"/>
        <w:tblW w:w="8905" w:type="dxa"/>
        <w:tblLayout w:type="fixed"/>
        <w:tblLook w:val="04A0" w:firstRow="1" w:lastRow="0" w:firstColumn="1" w:lastColumn="0" w:noHBand="0" w:noVBand="1"/>
      </w:tblPr>
      <w:tblGrid>
        <w:gridCol w:w="1427"/>
        <w:gridCol w:w="1358"/>
        <w:gridCol w:w="1170"/>
        <w:gridCol w:w="1440"/>
        <w:gridCol w:w="1620"/>
        <w:gridCol w:w="1890"/>
      </w:tblGrid>
      <w:tr w:rsidR="00E55FA2" w:rsidRPr="00E55FA2" w14:paraId="3AC61509" w14:textId="77777777" w:rsidTr="00E55FA2">
        <w:trPr>
          <w:trHeight w:val="611"/>
        </w:trPr>
        <w:tc>
          <w:tcPr>
            <w:tcW w:w="1427" w:type="dxa"/>
          </w:tcPr>
          <w:p w14:paraId="20F41FCE" w14:textId="77777777" w:rsidR="00E55FA2" w:rsidRPr="00E55FA2" w:rsidRDefault="00E55FA2" w:rsidP="00E55FA2">
            <w:pPr>
              <w:rPr>
                <w:color w:val="auto"/>
              </w:rPr>
            </w:pPr>
            <w:r w:rsidRPr="00E55FA2">
              <w:rPr>
                <w:color w:val="auto"/>
              </w:rPr>
              <w:t xml:space="preserve">SI Domain &amp; </w:t>
            </w:r>
            <w:r w:rsidRPr="00E55FA2">
              <w:rPr>
                <w:i/>
                <w:iCs/>
                <w:color w:val="auto"/>
              </w:rPr>
              <w:t>Indicator</w:t>
            </w:r>
          </w:p>
        </w:tc>
        <w:tc>
          <w:tcPr>
            <w:tcW w:w="1358" w:type="dxa"/>
          </w:tcPr>
          <w:p w14:paraId="5074ED5D" w14:textId="77777777" w:rsidR="00E55FA2" w:rsidRPr="00E55FA2" w:rsidRDefault="00E55FA2" w:rsidP="00E55FA2">
            <w:pPr>
              <w:rPr>
                <w:color w:val="auto"/>
              </w:rPr>
            </w:pPr>
            <w:r w:rsidRPr="00E55FA2">
              <w:rPr>
                <w:color w:val="auto"/>
              </w:rPr>
              <w:t>Field/plot level metrics</w:t>
            </w:r>
          </w:p>
        </w:tc>
        <w:tc>
          <w:tcPr>
            <w:tcW w:w="1170" w:type="dxa"/>
          </w:tcPr>
          <w:p w14:paraId="30C2E639" w14:textId="77777777" w:rsidR="00E55FA2" w:rsidRPr="00E55FA2" w:rsidRDefault="00E55FA2" w:rsidP="00E55FA2">
            <w:pPr>
              <w:rPr>
                <w:color w:val="auto"/>
              </w:rPr>
            </w:pPr>
            <w:r w:rsidRPr="00E55FA2">
              <w:rPr>
                <w:color w:val="auto"/>
              </w:rPr>
              <w:t>Farm level metrics</w:t>
            </w:r>
          </w:p>
        </w:tc>
        <w:tc>
          <w:tcPr>
            <w:tcW w:w="1440" w:type="dxa"/>
          </w:tcPr>
          <w:p w14:paraId="4006DF97" w14:textId="77777777" w:rsidR="00E55FA2" w:rsidRPr="00E55FA2" w:rsidRDefault="00E55FA2" w:rsidP="00E55FA2">
            <w:pPr>
              <w:rPr>
                <w:color w:val="auto"/>
              </w:rPr>
            </w:pPr>
            <w:r w:rsidRPr="00E55FA2">
              <w:rPr>
                <w:color w:val="auto"/>
              </w:rPr>
              <w:t>Household level metrics</w:t>
            </w:r>
          </w:p>
        </w:tc>
        <w:tc>
          <w:tcPr>
            <w:tcW w:w="1620" w:type="dxa"/>
          </w:tcPr>
          <w:p w14:paraId="62BC7740" w14:textId="77777777" w:rsidR="00E55FA2" w:rsidRPr="00E55FA2" w:rsidRDefault="00E55FA2" w:rsidP="00E55FA2">
            <w:pPr>
              <w:rPr>
                <w:color w:val="auto"/>
              </w:rPr>
            </w:pPr>
            <w:r w:rsidRPr="00E55FA2">
              <w:rPr>
                <w:color w:val="auto"/>
              </w:rPr>
              <w:t>Community/landscape metrics</w:t>
            </w:r>
          </w:p>
        </w:tc>
        <w:tc>
          <w:tcPr>
            <w:tcW w:w="1890" w:type="dxa"/>
          </w:tcPr>
          <w:p w14:paraId="7337B275" w14:textId="77777777" w:rsidR="00E55FA2" w:rsidRPr="00E55FA2" w:rsidRDefault="00E55FA2" w:rsidP="00E55FA2">
            <w:pPr>
              <w:rPr>
                <w:color w:val="auto"/>
              </w:rPr>
            </w:pPr>
            <w:r w:rsidRPr="00E55FA2">
              <w:rPr>
                <w:color w:val="auto"/>
              </w:rPr>
              <w:t xml:space="preserve">Measurement method </w:t>
            </w:r>
          </w:p>
        </w:tc>
      </w:tr>
      <w:tr w:rsidR="00E55FA2" w:rsidRPr="00E55FA2" w14:paraId="18041128" w14:textId="77777777" w:rsidTr="00E55FA2">
        <w:trPr>
          <w:trHeight w:val="208"/>
        </w:trPr>
        <w:tc>
          <w:tcPr>
            <w:tcW w:w="8905" w:type="dxa"/>
            <w:gridSpan w:val="6"/>
          </w:tcPr>
          <w:p w14:paraId="5C21CEB6" w14:textId="77777777" w:rsidR="00E55FA2" w:rsidRPr="00E55FA2" w:rsidRDefault="00E55FA2" w:rsidP="00E55FA2">
            <w:pPr>
              <w:rPr>
                <w:color w:val="auto"/>
              </w:rPr>
            </w:pPr>
            <w:r w:rsidRPr="00E55FA2">
              <w:rPr>
                <w:color w:val="auto"/>
              </w:rPr>
              <w:t>Productivity</w:t>
            </w:r>
          </w:p>
        </w:tc>
      </w:tr>
      <w:tr w:rsidR="00E55FA2" w:rsidRPr="00E55FA2" w14:paraId="31E42897" w14:textId="77777777" w:rsidTr="00E55FA2">
        <w:trPr>
          <w:trHeight w:val="425"/>
        </w:trPr>
        <w:tc>
          <w:tcPr>
            <w:tcW w:w="1427" w:type="dxa"/>
          </w:tcPr>
          <w:p w14:paraId="6F12FABA" w14:textId="77777777" w:rsidR="00E55FA2" w:rsidRPr="00E55FA2" w:rsidRDefault="00E55FA2" w:rsidP="00E55FA2">
            <w:pPr>
              <w:rPr>
                <w:i/>
                <w:iCs/>
                <w:color w:val="auto"/>
              </w:rPr>
            </w:pPr>
            <w:r w:rsidRPr="00E55FA2">
              <w:rPr>
                <w:i/>
                <w:iCs/>
                <w:color w:val="auto"/>
              </w:rPr>
              <w:t>Crop productivity</w:t>
            </w:r>
          </w:p>
        </w:tc>
        <w:tc>
          <w:tcPr>
            <w:tcW w:w="1358" w:type="dxa"/>
          </w:tcPr>
          <w:p w14:paraId="4629B18C" w14:textId="77777777" w:rsidR="00E55FA2" w:rsidRPr="00E55FA2" w:rsidRDefault="00E55FA2" w:rsidP="00E55FA2">
            <w:pPr>
              <w:rPr>
                <w:color w:val="auto"/>
              </w:rPr>
            </w:pPr>
            <w:r w:rsidRPr="00E55FA2">
              <w:rPr>
                <w:color w:val="auto"/>
              </w:rPr>
              <w:t>Yield (kg/ha/season);</w:t>
            </w:r>
          </w:p>
        </w:tc>
        <w:tc>
          <w:tcPr>
            <w:tcW w:w="1170" w:type="dxa"/>
          </w:tcPr>
          <w:p w14:paraId="488D2AFD" w14:textId="77777777" w:rsidR="00E55FA2" w:rsidRPr="00E55FA2" w:rsidRDefault="00E55FA2" w:rsidP="00E55FA2">
            <w:pPr>
              <w:rPr>
                <w:color w:val="auto"/>
              </w:rPr>
            </w:pPr>
          </w:p>
        </w:tc>
        <w:tc>
          <w:tcPr>
            <w:tcW w:w="1440" w:type="dxa"/>
          </w:tcPr>
          <w:p w14:paraId="6AB711A9" w14:textId="77777777" w:rsidR="00E55FA2" w:rsidRPr="00E55FA2" w:rsidRDefault="00E55FA2" w:rsidP="00E55FA2">
            <w:pPr>
              <w:rPr>
                <w:color w:val="auto"/>
              </w:rPr>
            </w:pPr>
          </w:p>
        </w:tc>
        <w:tc>
          <w:tcPr>
            <w:tcW w:w="1620" w:type="dxa"/>
          </w:tcPr>
          <w:p w14:paraId="0C2D73DD" w14:textId="77777777" w:rsidR="00E55FA2" w:rsidRPr="00E55FA2" w:rsidRDefault="00E55FA2" w:rsidP="00E55FA2">
            <w:pPr>
              <w:rPr>
                <w:color w:val="auto"/>
              </w:rPr>
            </w:pPr>
          </w:p>
        </w:tc>
        <w:tc>
          <w:tcPr>
            <w:tcW w:w="1890" w:type="dxa"/>
          </w:tcPr>
          <w:p w14:paraId="46C2953D" w14:textId="77777777" w:rsidR="00E55FA2" w:rsidRPr="00E55FA2" w:rsidRDefault="00E55FA2" w:rsidP="00E55FA2">
            <w:pPr>
              <w:rPr>
                <w:color w:val="auto"/>
              </w:rPr>
            </w:pPr>
            <w:r w:rsidRPr="00E55FA2">
              <w:rPr>
                <w:color w:val="auto"/>
              </w:rPr>
              <w:t xml:space="preserve">Yield measurements </w:t>
            </w:r>
          </w:p>
        </w:tc>
      </w:tr>
      <w:tr w:rsidR="00E55FA2" w:rsidRPr="00E55FA2" w14:paraId="5F0E2E90" w14:textId="77777777" w:rsidTr="00E55FA2">
        <w:trPr>
          <w:trHeight w:val="425"/>
        </w:trPr>
        <w:tc>
          <w:tcPr>
            <w:tcW w:w="1427" w:type="dxa"/>
          </w:tcPr>
          <w:p w14:paraId="18F6041F" w14:textId="77777777" w:rsidR="00E55FA2" w:rsidRPr="00E55FA2" w:rsidRDefault="00E55FA2" w:rsidP="00E55FA2">
            <w:pPr>
              <w:rPr>
                <w:i/>
                <w:iCs/>
                <w:color w:val="auto"/>
              </w:rPr>
            </w:pPr>
            <w:r w:rsidRPr="00E55FA2">
              <w:rPr>
                <w:i/>
                <w:iCs/>
                <w:color w:val="auto"/>
              </w:rPr>
              <w:t>Crop biomass productivity</w:t>
            </w:r>
          </w:p>
        </w:tc>
        <w:tc>
          <w:tcPr>
            <w:tcW w:w="1358" w:type="dxa"/>
          </w:tcPr>
          <w:p w14:paraId="3108D5E1" w14:textId="77777777" w:rsidR="00E55FA2" w:rsidRPr="00E55FA2" w:rsidRDefault="00E55FA2" w:rsidP="00E55FA2">
            <w:pPr>
              <w:rPr>
                <w:color w:val="auto"/>
              </w:rPr>
            </w:pPr>
            <w:r w:rsidRPr="00E55FA2">
              <w:rPr>
                <w:color w:val="auto"/>
              </w:rPr>
              <w:t>Residue production (kg/ha/season</w:t>
            </w:r>
          </w:p>
        </w:tc>
        <w:tc>
          <w:tcPr>
            <w:tcW w:w="1170" w:type="dxa"/>
          </w:tcPr>
          <w:p w14:paraId="3B01F08E" w14:textId="77777777" w:rsidR="00E55FA2" w:rsidRPr="00E55FA2" w:rsidRDefault="00E55FA2" w:rsidP="00E55FA2">
            <w:pPr>
              <w:rPr>
                <w:color w:val="auto"/>
              </w:rPr>
            </w:pPr>
          </w:p>
        </w:tc>
        <w:tc>
          <w:tcPr>
            <w:tcW w:w="1440" w:type="dxa"/>
          </w:tcPr>
          <w:p w14:paraId="54764CEE" w14:textId="77777777" w:rsidR="00E55FA2" w:rsidRPr="00E55FA2" w:rsidRDefault="00E55FA2" w:rsidP="00E55FA2">
            <w:pPr>
              <w:rPr>
                <w:color w:val="auto"/>
              </w:rPr>
            </w:pPr>
          </w:p>
        </w:tc>
        <w:tc>
          <w:tcPr>
            <w:tcW w:w="1620" w:type="dxa"/>
          </w:tcPr>
          <w:p w14:paraId="59721C07" w14:textId="77777777" w:rsidR="00E55FA2" w:rsidRPr="00E55FA2" w:rsidRDefault="00E55FA2" w:rsidP="00E55FA2">
            <w:pPr>
              <w:rPr>
                <w:color w:val="auto"/>
              </w:rPr>
            </w:pPr>
          </w:p>
        </w:tc>
        <w:tc>
          <w:tcPr>
            <w:tcW w:w="1890" w:type="dxa"/>
          </w:tcPr>
          <w:p w14:paraId="09AA2305" w14:textId="77777777" w:rsidR="00E55FA2" w:rsidRPr="00E55FA2" w:rsidRDefault="00E55FA2" w:rsidP="00E55FA2">
            <w:pPr>
              <w:rPr>
                <w:color w:val="auto"/>
              </w:rPr>
            </w:pPr>
            <w:r w:rsidRPr="00E55FA2">
              <w:rPr>
                <w:color w:val="auto"/>
              </w:rPr>
              <w:t>Crop cuts for yield measurements</w:t>
            </w:r>
          </w:p>
        </w:tc>
      </w:tr>
      <w:tr w:rsidR="00E55FA2" w:rsidRPr="00E55FA2" w14:paraId="7FCFB486" w14:textId="77777777" w:rsidTr="00E55FA2">
        <w:trPr>
          <w:trHeight w:val="217"/>
        </w:trPr>
        <w:tc>
          <w:tcPr>
            <w:tcW w:w="8905" w:type="dxa"/>
            <w:gridSpan w:val="6"/>
          </w:tcPr>
          <w:p w14:paraId="3E1D298C" w14:textId="77777777" w:rsidR="00E55FA2" w:rsidRPr="00E55FA2" w:rsidRDefault="00E55FA2" w:rsidP="00E55FA2">
            <w:pPr>
              <w:rPr>
                <w:color w:val="auto"/>
              </w:rPr>
            </w:pPr>
            <w:r w:rsidRPr="00E55FA2">
              <w:rPr>
                <w:color w:val="auto"/>
              </w:rPr>
              <w:t>Economic</w:t>
            </w:r>
          </w:p>
        </w:tc>
      </w:tr>
      <w:tr w:rsidR="00E55FA2" w:rsidRPr="00E55FA2" w14:paraId="01F54D4E" w14:textId="77777777" w:rsidTr="00E55FA2">
        <w:trPr>
          <w:trHeight w:val="208"/>
        </w:trPr>
        <w:tc>
          <w:tcPr>
            <w:tcW w:w="1427" w:type="dxa"/>
          </w:tcPr>
          <w:p w14:paraId="5E4D829F" w14:textId="77777777" w:rsidR="00E55FA2" w:rsidRPr="00E55FA2" w:rsidRDefault="00E55FA2" w:rsidP="00E55FA2">
            <w:pPr>
              <w:rPr>
                <w:color w:val="auto"/>
              </w:rPr>
            </w:pPr>
            <w:r w:rsidRPr="00E55FA2">
              <w:rPr>
                <w:color w:val="auto"/>
              </w:rPr>
              <w:t>No data taking</w:t>
            </w:r>
          </w:p>
        </w:tc>
        <w:tc>
          <w:tcPr>
            <w:tcW w:w="1358" w:type="dxa"/>
          </w:tcPr>
          <w:p w14:paraId="5E98F709" w14:textId="77777777" w:rsidR="00E55FA2" w:rsidRPr="00E55FA2" w:rsidRDefault="00E55FA2" w:rsidP="00E55FA2">
            <w:pPr>
              <w:rPr>
                <w:color w:val="auto"/>
              </w:rPr>
            </w:pPr>
          </w:p>
        </w:tc>
        <w:tc>
          <w:tcPr>
            <w:tcW w:w="1170" w:type="dxa"/>
          </w:tcPr>
          <w:p w14:paraId="2D49F5FA" w14:textId="77777777" w:rsidR="00E55FA2" w:rsidRPr="00E55FA2" w:rsidRDefault="00E55FA2" w:rsidP="00E55FA2">
            <w:pPr>
              <w:rPr>
                <w:color w:val="auto"/>
              </w:rPr>
            </w:pPr>
          </w:p>
        </w:tc>
        <w:tc>
          <w:tcPr>
            <w:tcW w:w="1440" w:type="dxa"/>
          </w:tcPr>
          <w:p w14:paraId="096E4C45" w14:textId="77777777" w:rsidR="00E55FA2" w:rsidRPr="00E55FA2" w:rsidRDefault="00E55FA2" w:rsidP="00E55FA2">
            <w:pPr>
              <w:rPr>
                <w:color w:val="auto"/>
              </w:rPr>
            </w:pPr>
          </w:p>
        </w:tc>
        <w:tc>
          <w:tcPr>
            <w:tcW w:w="1620" w:type="dxa"/>
          </w:tcPr>
          <w:p w14:paraId="67709B60" w14:textId="77777777" w:rsidR="00E55FA2" w:rsidRPr="00E55FA2" w:rsidRDefault="00E55FA2" w:rsidP="00E55FA2">
            <w:pPr>
              <w:rPr>
                <w:color w:val="auto"/>
              </w:rPr>
            </w:pPr>
          </w:p>
        </w:tc>
        <w:tc>
          <w:tcPr>
            <w:tcW w:w="1890" w:type="dxa"/>
          </w:tcPr>
          <w:p w14:paraId="6605A76F" w14:textId="77777777" w:rsidR="00E55FA2" w:rsidRPr="00E55FA2" w:rsidRDefault="00E55FA2" w:rsidP="00E55FA2">
            <w:pPr>
              <w:rPr>
                <w:color w:val="auto"/>
              </w:rPr>
            </w:pPr>
          </w:p>
        </w:tc>
      </w:tr>
      <w:tr w:rsidR="00E55FA2" w:rsidRPr="00E55FA2" w14:paraId="2990D934" w14:textId="77777777" w:rsidTr="00E55FA2">
        <w:trPr>
          <w:trHeight w:val="208"/>
        </w:trPr>
        <w:tc>
          <w:tcPr>
            <w:tcW w:w="8905" w:type="dxa"/>
            <w:gridSpan w:val="6"/>
          </w:tcPr>
          <w:p w14:paraId="3AA3661A" w14:textId="77777777" w:rsidR="00E55FA2" w:rsidRPr="00E55FA2" w:rsidRDefault="00E55FA2" w:rsidP="00E55FA2">
            <w:pPr>
              <w:rPr>
                <w:color w:val="auto"/>
              </w:rPr>
            </w:pPr>
            <w:r w:rsidRPr="00E55FA2">
              <w:rPr>
                <w:color w:val="auto"/>
              </w:rPr>
              <w:t>Environment</w:t>
            </w:r>
          </w:p>
        </w:tc>
      </w:tr>
      <w:tr w:rsidR="00E55FA2" w:rsidRPr="00E55FA2" w14:paraId="06E201FF" w14:textId="77777777" w:rsidTr="00E55FA2">
        <w:trPr>
          <w:trHeight w:val="425"/>
        </w:trPr>
        <w:tc>
          <w:tcPr>
            <w:tcW w:w="1427" w:type="dxa"/>
          </w:tcPr>
          <w:p w14:paraId="34E95DA2" w14:textId="77777777" w:rsidR="00E55FA2" w:rsidRPr="00E55FA2" w:rsidRDefault="00E55FA2" w:rsidP="00E55FA2">
            <w:pPr>
              <w:rPr>
                <w:i/>
                <w:iCs/>
                <w:color w:val="auto"/>
              </w:rPr>
            </w:pPr>
            <w:r w:rsidRPr="00E55FA2">
              <w:rPr>
                <w:i/>
                <w:iCs/>
                <w:color w:val="auto"/>
              </w:rPr>
              <w:t>Soil biology</w:t>
            </w:r>
          </w:p>
        </w:tc>
        <w:tc>
          <w:tcPr>
            <w:tcW w:w="1358" w:type="dxa"/>
          </w:tcPr>
          <w:p w14:paraId="77B9DD19" w14:textId="77777777" w:rsidR="00E55FA2" w:rsidRPr="00E55FA2" w:rsidRDefault="00E55FA2" w:rsidP="00E55FA2">
            <w:pPr>
              <w:rPr>
                <w:color w:val="auto"/>
              </w:rPr>
            </w:pPr>
            <w:r w:rsidRPr="00E55FA2">
              <w:rPr>
                <w:color w:val="auto"/>
              </w:rPr>
              <w:t>Total carbon (%)</w:t>
            </w:r>
          </w:p>
        </w:tc>
        <w:tc>
          <w:tcPr>
            <w:tcW w:w="1170" w:type="dxa"/>
          </w:tcPr>
          <w:p w14:paraId="306412B3" w14:textId="77777777" w:rsidR="00E55FA2" w:rsidRPr="00E55FA2" w:rsidRDefault="00E55FA2" w:rsidP="00E55FA2">
            <w:pPr>
              <w:rPr>
                <w:color w:val="auto"/>
              </w:rPr>
            </w:pPr>
          </w:p>
        </w:tc>
        <w:tc>
          <w:tcPr>
            <w:tcW w:w="1440" w:type="dxa"/>
          </w:tcPr>
          <w:p w14:paraId="0A2E385E" w14:textId="77777777" w:rsidR="00E55FA2" w:rsidRPr="00E55FA2" w:rsidRDefault="00E55FA2" w:rsidP="00E55FA2">
            <w:pPr>
              <w:rPr>
                <w:color w:val="auto"/>
              </w:rPr>
            </w:pPr>
          </w:p>
        </w:tc>
        <w:tc>
          <w:tcPr>
            <w:tcW w:w="1620" w:type="dxa"/>
          </w:tcPr>
          <w:p w14:paraId="2A3531BC" w14:textId="77777777" w:rsidR="00E55FA2" w:rsidRPr="00E55FA2" w:rsidRDefault="00E55FA2" w:rsidP="00E55FA2">
            <w:pPr>
              <w:rPr>
                <w:color w:val="auto"/>
              </w:rPr>
            </w:pPr>
          </w:p>
        </w:tc>
        <w:tc>
          <w:tcPr>
            <w:tcW w:w="1890" w:type="dxa"/>
          </w:tcPr>
          <w:p w14:paraId="55C1CCFE" w14:textId="77777777" w:rsidR="00E55FA2" w:rsidRPr="00E55FA2" w:rsidRDefault="00E55FA2" w:rsidP="00E55FA2">
            <w:pPr>
              <w:rPr>
                <w:color w:val="auto"/>
              </w:rPr>
            </w:pPr>
            <w:r w:rsidRPr="00E55FA2">
              <w:rPr>
                <w:color w:val="auto"/>
              </w:rPr>
              <w:t>Soil analysis in laboratory</w:t>
            </w:r>
          </w:p>
        </w:tc>
      </w:tr>
      <w:tr w:rsidR="00E55FA2" w:rsidRPr="00E55FA2" w14:paraId="0B5102A9" w14:textId="77777777" w:rsidTr="00E55FA2">
        <w:trPr>
          <w:trHeight w:val="217"/>
        </w:trPr>
        <w:tc>
          <w:tcPr>
            <w:tcW w:w="8905" w:type="dxa"/>
            <w:gridSpan w:val="6"/>
          </w:tcPr>
          <w:p w14:paraId="27733F52" w14:textId="77777777" w:rsidR="00E55FA2" w:rsidRPr="00E55FA2" w:rsidRDefault="00E55FA2" w:rsidP="00E55FA2">
            <w:pPr>
              <w:rPr>
                <w:color w:val="auto"/>
              </w:rPr>
            </w:pPr>
            <w:r w:rsidRPr="00E55FA2">
              <w:rPr>
                <w:color w:val="auto"/>
              </w:rPr>
              <w:t>Social</w:t>
            </w:r>
          </w:p>
        </w:tc>
      </w:tr>
      <w:tr w:rsidR="00E55FA2" w:rsidRPr="00E55FA2" w14:paraId="57E29AB0" w14:textId="77777777" w:rsidTr="00E55FA2">
        <w:trPr>
          <w:trHeight w:val="217"/>
        </w:trPr>
        <w:tc>
          <w:tcPr>
            <w:tcW w:w="1427" w:type="dxa"/>
          </w:tcPr>
          <w:p w14:paraId="3DDFC704" w14:textId="77777777" w:rsidR="00E55FA2" w:rsidRPr="00E55FA2" w:rsidRDefault="00E55FA2" w:rsidP="00E55FA2">
            <w:pPr>
              <w:rPr>
                <w:color w:val="auto"/>
              </w:rPr>
            </w:pPr>
            <w:r w:rsidRPr="00E55FA2">
              <w:rPr>
                <w:color w:val="auto"/>
              </w:rPr>
              <w:t>No data taking</w:t>
            </w:r>
          </w:p>
        </w:tc>
        <w:tc>
          <w:tcPr>
            <w:tcW w:w="1358" w:type="dxa"/>
          </w:tcPr>
          <w:p w14:paraId="4CE2B214" w14:textId="77777777" w:rsidR="00E55FA2" w:rsidRPr="00E55FA2" w:rsidRDefault="00E55FA2" w:rsidP="00E55FA2">
            <w:pPr>
              <w:rPr>
                <w:color w:val="auto"/>
              </w:rPr>
            </w:pPr>
          </w:p>
        </w:tc>
        <w:tc>
          <w:tcPr>
            <w:tcW w:w="1170" w:type="dxa"/>
          </w:tcPr>
          <w:p w14:paraId="2FD68A00" w14:textId="77777777" w:rsidR="00E55FA2" w:rsidRPr="00E55FA2" w:rsidRDefault="00E55FA2" w:rsidP="00E55FA2">
            <w:pPr>
              <w:rPr>
                <w:color w:val="auto"/>
              </w:rPr>
            </w:pPr>
          </w:p>
        </w:tc>
        <w:tc>
          <w:tcPr>
            <w:tcW w:w="1440" w:type="dxa"/>
          </w:tcPr>
          <w:p w14:paraId="5478E895" w14:textId="77777777" w:rsidR="00E55FA2" w:rsidRPr="00E55FA2" w:rsidRDefault="00E55FA2" w:rsidP="00E55FA2">
            <w:pPr>
              <w:rPr>
                <w:color w:val="auto"/>
              </w:rPr>
            </w:pPr>
          </w:p>
        </w:tc>
        <w:tc>
          <w:tcPr>
            <w:tcW w:w="1620" w:type="dxa"/>
          </w:tcPr>
          <w:p w14:paraId="3D7F7A04" w14:textId="77777777" w:rsidR="00E55FA2" w:rsidRPr="00E55FA2" w:rsidRDefault="00E55FA2" w:rsidP="00E55FA2">
            <w:pPr>
              <w:rPr>
                <w:color w:val="auto"/>
              </w:rPr>
            </w:pPr>
          </w:p>
        </w:tc>
        <w:tc>
          <w:tcPr>
            <w:tcW w:w="1890" w:type="dxa"/>
          </w:tcPr>
          <w:p w14:paraId="5E78B5C8" w14:textId="77777777" w:rsidR="00E55FA2" w:rsidRPr="00E55FA2" w:rsidRDefault="00E55FA2" w:rsidP="00E55FA2">
            <w:pPr>
              <w:rPr>
                <w:color w:val="auto"/>
              </w:rPr>
            </w:pPr>
          </w:p>
        </w:tc>
      </w:tr>
      <w:tr w:rsidR="00E55FA2" w:rsidRPr="00E55FA2" w14:paraId="7EC7D417" w14:textId="77777777" w:rsidTr="00E55FA2">
        <w:trPr>
          <w:trHeight w:val="208"/>
        </w:trPr>
        <w:tc>
          <w:tcPr>
            <w:tcW w:w="8905" w:type="dxa"/>
            <w:gridSpan w:val="6"/>
          </w:tcPr>
          <w:p w14:paraId="2B553465" w14:textId="77777777" w:rsidR="00E55FA2" w:rsidRPr="00E55FA2" w:rsidRDefault="00E55FA2" w:rsidP="00E55FA2">
            <w:pPr>
              <w:rPr>
                <w:color w:val="auto"/>
              </w:rPr>
            </w:pPr>
            <w:r w:rsidRPr="00E55FA2">
              <w:rPr>
                <w:color w:val="auto"/>
              </w:rPr>
              <w:t>Human</w:t>
            </w:r>
          </w:p>
        </w:tc>
      </w:tr>
      <w:tr w:rsidR="00E55FA2" w:rsidRPr="00E55FA2" w14:paraId="4E756F54" w14:textId="77777777" w:rsidTr="00E55FA2">
        <w:trPr>
          <w:trHeight w:val="217"/>
        </w:trPr>
        <w:tc>
          <w:tcPr>
            <w:tcW w:w="1427" w:type="dxa"/>
          </w:tcPr>
          <w:p w14:paraId="5320688C" w14:textId="77777777" w:rsidR="00E55FA2" w:rsidRPr="00E55FA2" w:rsidRDefault="00E55FA2" w:rsidP="00E55FA2">
            <w:pPr>
              <w:rPr>
                <w:color w:val="auto"/>
              </w:rPr>
            </w:pPr>
            <w:r w:rsidRPr="00E55FA2">
              <w:rPr>
                <w:color w:val="auto"/>
              </w:rPr>
              <w:t>No data taking</w:t>
            </w:r>
          </w:p>
        </w:tc>
        <w:tc>
          <w:tcPr>
            <w:tcW w:w="1358" w:type="dxa"/>
          </w:tcPr>
          <w:p w14:paraId="1D5795CF" w14:textId="77777777" w:rsidR="00E55FA2" w:rsidRPr="00E55FA2" w:rsidRDefault="00E55FA2" w:rsidP="00E55FA2">
            <w:pPr>
              <w:rPr>
                <w:color w:val="auto"/>
              </w:rPr>
            </w:pPr>
          </w:p>
        </w:tc>
        <w:tc>
          <w:tcPr>
            <w:tcW w:w="1170" w:type="dxa"/>
          </w:tcPr>
          <w:p w14:paraId="441ADC99" w14:textId="77777777" w:rsidR="00E55FA2" w:rsidRPr="00E55FA2" w:rsidRDefault="00E55FA2" w:rsidP="00E55FA2">
            <w:pPr>
              <w:rPr>
                <w:color w:val="auto"/>
              </w:rPr>
            </w:pPr>
          </w:p>
        </w:tc>
        <w:tc>
          <w:tcPr>
            <w:tcW w:w="1440" w:type="dxa"/>
          </w:tcPr>
          <w:p w14:paraId="558DAE7A" w14:textId="77777777" w:rsidR="00E55FA2" w:rsidRPr="00E55FA2" w:rsidRDefault="00E55FA2" w:rsidP="00E55FA2">
            <w:pPr>
              <w:rPr>
                <w:color w:val="auto"/>
              </w:rPr>
            </w:pPr>
          </w:p>
        </w:tc>
        <w:tc>
          <w:tcPr>
            <w:tcW w:w="1620" w:type="dxa"/>
          </w:tcPr>
          <w:p w14:paraId="376B5071" w14:textId="77777777" w:rsidR="00E55FA2" w:rsidRPr="00E55FA2" w:rsidRDefault="00E55FA2" w:rsidP="00E55FA2">
            <w:pPr>
              <w:rPr>
                <w:color w:val="auto"/>
              </w:rPr>
            </w:pPr>
          </w:p>
        </w:tc>
        <w:tc>
          <w:tcPr>
            <w:tcW w:w="1890" w:type="dxa"/>
          </w:tcPr>
          <w:p w14:paraId="2AF9DBE3" w14:textId="77777777" w:rsidR="00E55FA2" w:rsidRPr="00E55FA2" w:rsidRDefault="00E55FA2" w:rsidP="00E55FA2">
            <w:pPr>
              <w:rPr>
                <w:color w:val="auto"/>
              </w:rPr>
            </w:pPr>
          </w:p>
        </w:tc>
      </w:tr>
    </w:tbl>
    <w:tbl>
      <w:tblPr>
        <w:tblW w:w="8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0"/>
        <w:gridCol w:w="2520"/>
        <w:gridCol w:w="1440"/>
      </w:tblGrid>
      <w:tr w:rsidR="00E55FA2" w:rsidRPr="00BB6B42" w14:paraId="4927D65C" w14:textId="77777777" w:rsidTr="00E55FA2">
        <w:tc>
          <w:tcPr>
            <w:tcW w:w="8910" w:type="dxa"/>
            <w:gridSpan w:val="3"/>
            <w:tcBorders>
              <w:top w:val="single" w:sz="4" w:space="0" w:color="auto"/>
              <w:left w:val="single" w:sz="4" w:space="0" w:color="auto"/>
              <w:bottom w:val="single" w:sz="4" w:space="0" w:color="auto"/>
              <w:right w:val="single" w:sz="4" w:space="0" w:color="auto"/>
            </w:tcBorders>
          </w:tcPr>
          <w:p w14:paraId="17A5A7EC" w14:textId="77777777" w:rsidR="00E55FA2" w:rsidRPr="00731441" w:rsidRDefault="00E55FA2" w:rsidP="00E55FA2">
            <w:r w:rsidRPr="00731441">
              <w:t>Note: Other data from economic, social and human domains will not be collected as these are all on-station trials where processes are being researched</w:t>
            </w:r>
          </w:p>
        </w:tc>
      </w:tr>
      <w:tr w:rsidR="00E55FA2" w:rsidRPr="00D81407" w14:paraId="6C438D1C" w14:textId="77777777" w:rsidTr="00E55FA2">
        <w:tc>
          <w:tcPr>
            <w:tcW w:w="8910" w:type="dxa"/>
            <w:gridSpan w:val="3"/>
            <w:tcBorders>
              <w:top w:val="single" w:sz="4" w:space="0" w:color="auto"/>
              <w:left w:val="single" w:sz="4" w:space="0" w:color="auto"/>
              <w:bottom w:val="single" w:sz="4" w:space="0" w:color="auto"/>
              <w:right w:val="single" w:sz="4" w:space="0" w:color="auto"/>
            </w:tcBorders>
          </w:tcPr>
          <w:p w14:paraId="18576828" w14:textId="77777777" w:rsidR="00E55FA2" w:rsidRPr="00D81407" w:rsidRDefault="00E55FA2" w:rsidP="00E55FA2">
            <w:pPr>
              <w:rPr>
                <w:szCs w:val="22"/>
              </w:rPr>
            </w:pPr>
          </w:p>
        </w:tc>
      </w:tr>
      <w:tr w:rsidR="00E55FA2" w:rsidRPr="00D81407" w14:paraId="23418930" w14:textId="77777777" w:rsidTr="00E55FA2">
        <w:trPr>
          <w:trHeight w:val="295"/>
        </w:trPr>
        <w:tc>
          <w:tcPr>
            <w:tcW w:w="4950" w:type="dxa"/>
            <w:tcBorders>
              <w:top w:val="single" w:sz="4" w:space="0" w:color="auto"/>
              <w:left w:val="single" w:sz="4" w:space="0" w:color="auto"/>
              <w:bottom w:val="single" w:sz="4" w:space="0" w:color="auto"/>
              <w:right w:val="single" w:sz="4" w:space="0" w:color="auto"/>
            </w:tcBorders>
          </w:tcPr>
          <w:p w14:paraId="76896F6B" w14:textId="77777777" w:rsidR="00E55FA2" w:rsidRPr="00D81407" w:rsidRDefault="00E55FA2" w:rsidP="00E55FA2">
            <w:pPr>
              <w:rPr>
                <w:szCs w:val="22"/>
              </w:rPr>
            </w:pPr>
            <w:r>
              <w:rPr>
                <w:szCs w:val="22"/>
              </w:rPr>
              <w:t xml:space="preserve">6. </w:t>
            </w:r>
            <w:r w:rsidRPr="00D81407">
              <w:rPr>
                <w:szCs w:val="22"/>
              </w:rPr>
              <w:t>Deliverables</w:t>
            </w:r>
          </w:p>
        </w:tc>
        <w:tc>
          <w:tcPr>
            <w:tcW w:w="2520" w:type="dxa"/>
            <w:tcBorders>
              <w:top w:val="single" w:sz="4" w:space="0" w:color="auto"/>
              <w:left w:val="single" w:sz="4" w:space="0" w:color="auto"/>
              <w:bottom w:val="single" w:sz="4" w:space="0" w:color="auto"/>
              <w:right w:val="single" w:sz="4" w:space="0" w:color="auto"/>
            </w:tcBorders>
          </w:tcPr>
          <w:p w14:paraId="11844CA4" w14:textId="77777777" w:rsidR="00E55FA2" w:rsidRPr="00D81407" w:rsidRDefault="00E55FA2" w:rsidP="00E55FA2">
            <w:pPr>
              <w:rPr>
                <w:color w:val="474747" w:themeColor="accent5" w:themeShade="BF"/>
                <w:szCs w:val="22"/>
              </w:rPr>
            </w:pPr>
            <w:r w:rsidRPr="00D81407">
              <w:rPr>
                <w:szCs w:val="22"/>
              </w:rPr>
              <w:t>Means of verification</w:t>
            </w:r>
          </w:p>
        </w:tc>
        <w:tc>
          <w:tcPr>
            <w:tcW w:w="1440" w:type="dxa"/>
            <w:tcBorders>
              <w:top w:val="single" w:sz="4" w:space="0" w:color="auto"/>
              <w:left w:val="single" w:sz="4" w:space="0" w:color="auto"/>
              <w:bottom w:val="single" w:sz="4" w:space="0" w:color="auto"/>
              <w:right w:val="single" w:sz="4" w:space="0" w:color="auto"/>
            </w:tcBorders>
          </w:tcPr>
          <w:p w14:paraId="1B7CF14B" w14:textId="77777777" w:rsidR="00E55FA2" w:rsidRPr="00D81407" w:rsidRDefault="00E55FA2" w:rsidP="00E55FA2">
            <w:pPr>
              <w:rPr>
                <w:szCs w:val="22"/>
              </w:rPr>
            </w:pPr>
            <w:r>
              <w:rPr>
                <w:szCs w:val="22"/>
              </w:rPr>
              <w:t xml:space="preserve">Delivery </w:t>
            </w:r>
            <w:r w:rsidRPr="00D81407">
              <w:rPr>
                <w:szCs w:val="22"/>
              </w:rPr>
              <w:t>date</w:t>
            </w:r>
          </w:p>
        </w:tc>
      </w:tr>
      <w:tr w:rsidR="00E55FA2" w:rsidRPr="00D81407" w14:paraId="24221931" w14:textId="77777777" w:rsidTr="00E55FA2">
        <w:tc>
          <w:tcPr>
            <w:tcW w:w="4950" w:type="dxa"/>
            <w:tcBorders>
              <w:top w:val="single" w:sz="4" w:space="0" w:color="auto"/>
              <w:left w:val="single" w:sz="4" w:space="0" w:color="auto"/>
              <w:bottom w:val="single" w:sz="4" w:space="0" w:color="auto"/>
              <w:right w:val="single" w:sz="4" w:space="0" w:color="auto"/>
            </w:tcBorders>
          </w:tcPr>
          <w:p w14:paraId="2438C018" w14:textId="77777777" w:rsidR="00E55FA2" w:rsidRPr="00D81407" w:rsidRDefault="00E55FA2" w:rsidP="00E55FA2">
            <w:pPr>
              <w:rPr>
                <w:szCs w:val="22"/>
              </w:rPr>
            </w:pPr>
            <w:r w:rsidRPr="00D81407">
              <w:rPr>
                <w:szCs w:val="22"/>
              </w:rPr>
              <w:t>6.1 At least 4 field trial</w:t>
            </w:r>
            <w:r>
              <w:rPr>
                <w:szCs w:val="22"/>
              </w:rPr>
              <w:t>s</w:t>
            </w:r>
            <w:r w:rsidRPr="00D81407">
              <w:rPr>
                <w:szCs w:val="22"/>
              </w:rPr>
              <w:t xml:space="preserve"> established at Msekera</w:t>
            </w:r>
          </w:p>
        </w:tc>
        <w:tc>
          <w:tcPr>
            <w:tcW w:w="2520" w:type="dxa"/>
            <w:tcBorders>
              <w:top w:val="single" w:sz="4" w:space="0" w:color="auto"/>
              <w:left w:val="single" w:sz="4" w:space="0" w:color="auto"/>
              <w:bottom w:val="single" w:sz="4" w:space="0" w:color="auto"/>
              <w:right w:val="single" w:sz="4" w:space="0" w:color="auto"/>
            </w:tcBorders>
          </w:tcPr>
          <w:p w14:paraId="302E2167" w14:textId="77777777" w:rsidR="00E55FA2" w:rsidRPr="00D81407" w:rsidRDefault="00E55FA2" w:rsidP="00E55FA2">
            <w:pPr>
              <w:rPr>
                <w:szCs w:val="22"/>
              </w:rPr>
            </w:pPr>
            <w:r w:rsidRPr="00D81407">
              <w:rPr>
                <w:szCs w:val="22"/>
              </w:rPr>
              <w:t>Trial establishment</w:t>
            </w:r>
          </w:p>
        </w:tc>
        <w:tc>
          <w:tcPr>
            <w:tcW w:w="1440" w:type="dxa"/>
            <w:tcBorders>
              <w:top w:val="single" w:sz="4" w:space="0" w:color="auto"/>
              <w:left w:val="single" w:sz="4" w:space="0" w:color="auto"/>
              <w:bottom w:val="single" w:sz="4" w:space="0" w:color="auto"/>
              <w:right w:val="single" w:sz="4" w:space="0" w:color="auto"/>
            </w:tcBorders>
          </w:tcPr>
          <w:p w14:paraId="74C4273C" w14:textId="77777777" w:rsidR="00E55FA2" w:rsidRPr="00D81407" w:rsidRDefault="00E55FA2" w:rsidP="00E55FA2">
            <w:pPr>
              <w:rPr>
                <w:szCs w:val="22"/>
              </w:rPr>
            </w:pPr>
            <w:r w:rsidRPr="00D81407">
              <w:rPr>
                <w:szCs w:val="22"/>
              </w:rPr>
              <w:t>Feb. 2020</w:t>
            </w:r>
          </w:p>
        </w:tc>
      </w:tr>
      <w:tr w:rsidR="00E55FA2" w:rsidRPr="00D81407" w14:paraId="082544D8" w14:textId="77777777" w:rsidTr="00E55FA2">
        <w:tc>
          <w:tcPr>
            <w:tcW w:w="4950" w:type="dxa"/>
            <w:tcBorders>
              <w:top w:val="single" w:sz="4" w:space="0" w:color="auto"/>
              <w:left w:val="single" w:sz="4" w:space="0" w:color="auto"/>
              <w:bottom w:val="single" w:sz="4" w:space="0" w:color="auto"/>
              <w:right w:val="single" w:sz="4" w:space="0" w:color="auto"/>
            </w:tcBorders>
          </w:tcPr>
          <w:p w14:paraId="4B2D31F6" w14:textId="77777777" w:rsidR="00E55FA2" w:rsidRPr="00D81407" w:rsidRDefault="00E55FA2" w:rsidP="00E55FA2">
            <w:pPr>
              <w:rPr>
                <w:szCs w:val="22"/>
              </w:rPr>
            </w:pPr>
            <w:r w:rsidRPr="00D81407">
              <w:rPr>
                <w:szCs w:val="22"/>
              </w:rPr>
              <w:t>6.2 Site description details (soils, seasonal rainfall</w:t>
            </w:r>
          </w:p>
        </w:tc>
        <w:tc>
          <w:tcPr>
            <w:tcW w:w="2520" w:type="dxa"/>
            <w:tcBorders>
              <w:top w:val="single" w:sz="4" w:space="0" w:color="auto"/>
              <w:left w:val="single" w:sz="4" w:space="0" w:color="auto"/>
              <w:bottom w:val="single" w:sz="4" w:space="0" w:color="auto"/>
              <w:right w:val="single" w:sz="4" w:space="0" w:color="auto"/>
            </w:tcBorders>
          </w:tcPr>
          <w:p w14:paraId="1FE276F2" w14:textId="77777777" w:rsidR="00E55FA2" w:rsidRPr="00D81407" w:rsidRDefault="00E55FA2" w:rsidP="00E55FA2">
            <w:pPr>
              <w:rPr>
                <w:szCs w:val="22"/>
              </w:rPr>
            </w:pPr>
            <w:r w:rsidRPr="00D81407">
              <w:rPr>
                <w:szCs w:val="22"/>
              </w:rPr>
              <w:t>Protocol and report</w:t>
            </w:r>
          </w:p>
        </w:tc>
        <w:tc>
          <w:tcPr>
            <w:tcW w:w="1440" w:type="dxa"/>
            <w:tcBorders>
              <w:top w:val="single" w:sz="4" w:space="0" w:color="auto"/>
              <w:left w:val="single" w:sz="4" w:space="0" w:color="auto"/>
              <w:bottom w:val="single" w:sz="4" w:space="0" w:color="auto"/>
              <w:right w:val="single" w:sz="4" w:space="0" w:color="auto"/>
            </w:tcBorders>
          </w:tcPr>
          <w:p w14:paraId="4DF9EDD1" w14:textId="77777777" w:rsidR="00E55FA2" w:rsidRPr="00D81407" w:rsidRDefault="00E55FA2" w:rsidP="00E55FA2">
            <w:pPr>
              <w:rPr>
                <w:szCs w:val="22"/>
              </w:rPr>
            </w:pPr>
            <w:r w:rsidRPr="00D81407">
              <w:rPr>
                <w:szCs w:val="22"/>
              </w:rPr>
              <w:t>Feb. 2020</w:t>
            </w:r>
          </w:p>
        </w:tc>
      </w:tr>
      <w:tr w:rsidR="00E55FA2" w:rsidRPr="00D81407" w14:paraId="268D2616" w14:textId="77777777" w:rsidTr="00E55FA2">
        <w:tc>
          <w:tcPr>
            <w:tcW w:w="4950" w:type="dxa"/>
            <w:tcBorders>
              <w:top w:val="single" w:sz="4" w:space="0" w:color="auto"/>
              <w:left w:val="single" w:sz="4" w:space="0" w:color="auto"/>
              <w:bottom w:val="single" w:sz="4" w:space="0" w:color="auto"/>
              <w:right w:val="single" w:sz="4" w:space="0" w:color="auto"/>
            </w:tcBorders>
          </w:tcPr>
          <w:p w14:paraId="18CEC4C0" w14:textId="77777777" w:rsidR="00E55FA2" w:rsidRPr="00D81407" w:rsidRDefault="00E55FA2" w:rsidP="00E55FA2">
            <w:pPr>
              <w:rPr>
                <w:szCs w:val="22"/>
              </w:rPr>
            </w:pPr>
            <w:r w:rsidRPr="00D81407">
              <w:rPr>
                <w:szCs w:val="22"/>
              </w:rPr>
              <w:t>6.3 Report o</w:t>
            </w:r>
            <w:r>
              <w:rPr>
                <w:szCs w:val="22"/>
              </w:rPr>
              <w:t xml:space="preserve">n </w:t>
            </w:r>
            <w:r w:rsidRPr="00D81407">
              <w:rPr>
                <w:szCs w:val="22"/>
              </w:rPr>
              <w:t>yield and environmental indicators</w:t>
            </w:r>
          </w:p>
        </w:tc>
        <w:tc>
          <w:tcPr>
            <w:tcW w:w="2520" w:type="dxa"/>
            <w:tcBorders>
              <w:top w:val="single" w:sz="4" w:space="0" w:color="auto"/>
              <w:left w:val="single" w:sz="4" w:space="0" w:color="auto"/>
              <w:bottom w:val="single" w:sz="4" w:space="0" w:color="auto"/>
              <w:right w:val="single" w:sz="4" w:space="0" w:color="auto"/>
            </w:tcBorders>
          </w:tcPr>
          <w:p w14:paraId="4F5EA8A8" w14:textId="77777777" w:rsidR="00E55FA2" w:rsidRPr="00D81407" w:rsidRDefault="00E55FA2" w:rsidP="00E55FA2">
            <w:pPr>
              <w:rPr>
                <w:szCs w:val="22"/>
              </w:rPr>
            </w:pPr>
            <w:r w:rsidRPr="00D81407">
              <w:rPr>
                <w:szCs w:val="22"/>
              </w:rPr>
              <w:t>Report</w:t>
            </w:r>
          </w:p>
        </w:tc>
        <w:tc>
          <w:tcPr>
            <w:tcW w:w="1440" w:type="dxa"/>
            <w:tcBorders>
              <w:top w:val="single" w:sz="4" w:space="0" w:color="auto"/>
              <w:left w:val="single" w:sz="4" w:space="0" w:color="auto"/>
              <w:bottom w:val="single" w:sz="4" w:space="0" w:color="auto"/>
              <w:right w:val="single" w:sz="4" w:space="0" w:color="auto"/>
            </w:tcBorders>
          </w:tcPr>
          <w:p w14:paraId="7D7903A1" w14:textId="77777777" w:rsidR="00E55FA2" w:rsidRPr="00D81407" w:rsidRDefault="00E55FA2" w:rsidP="00E55FA2">
            <w:pPr>
              <w:rPr>
                <w:szCs w:val="22"/>
              </w:rPr>
            </w:pPr>
            <w:r w:rsidRPr="00D81407">
              <w:rPr>
                <w:szCs w:val="22"/>
              </w:rPr>
              <w:t>Sep. 2020</w:t>
            </w:r>
          </w:p>
        </w:tc>
      </w:tr>
      <w:tr w:rsidR="00E55FA2" w:rsidRPr="00D81407" w14:paraId="3C01497D" w14:textId="77777777" w:rsidTr="00E55FA2">
        <w:tc>
          <w:tcPr>
            <w:tcW w:w="4950" w:type="dxa"/>
            <w:tcBorders>
              <w:top w:val="single" w:sz="4" w:space="0" w:color="auto"/>
              <w:left w:val="single" w:sz="4" w:space="0" w:color="auto"/>
              <w:bottom w:val="single" w:sz="4" w:space="0" w:color="auto"/>
              <w:right w:val="single" w:sz="4" w:space="0" w:color="auto"/>
            </w:tcBorders>
          </w:tcPr>
          <w:p w14:paraId="0FFAD15E" w14:textId="77777777" w:rsidR="00E55FA2" w:rsidRPr="00D81407" w:rsidRDefault="00E55FA2" w:rsidP="00E55FA2">
            <w:pPr>
              <w:rPr>
                <w:szCs w:val="22"/>
              </w:rPr>
            </w:pPr>
            <w:r w:rsidRPr="00D81407">
              <w:rPr>
                <w:szCs w:val="22"/>
              </w:rPr>
              <w:t>6.4 Upload data into Dataverse</w:t>
            </w:r>
          </w:p>
        </w:tc>
        <w:tc>
          <w:tcPr>
            <w:tcW w:w="2520" w:type="dxa"/>
            <w:tcBorders>
              <w:top w:val="single" w:sz="4" w:space="0" w:color="auto"/>
              <w:left w:val="single" w:sz="4" w:space="0" w:color="auto"/>
              <w:bottom w:val="single" w:sz="4" w:space="0" w:color="auto"/>
              <w:right w:val="single" w:sz="4" w:space="0" w:color="auto"/>
            </w:tcBorders>
          </w:tcPr>
          <w:p w14:paraId="243EBF8B" w14:textId="77777777" w:rsidR="00E55FA2" w:rsidRPr="00D81407" w:rsidRDefault="00E55FA2" w:rsidP="00E55FA2">
            <w:pPr>
              <w:rPr>
                <w:szCs w:val="22"/>
              </w:rPr>
            </w:pPr>
            <w:r w:rsidRPr="00D81407">
              <w:rPr>
                <w:szCs w:val="22"/>
              </w:rPr>
              <w:t>Data uploaded</w:t>
            </w:r>
          </w:p>
        </w:tc>
        <w:tc>
          <w:tcPr>
            <w:tcW w:w="1440" w:type="dxa"/>
            <w:tcBorders>
              <w:top w:val="single" w:sz="4" w:space="0" w:color="auto"/>
              <w:left w:val="single" w:sz="4" w:space="0" w:color="auto"/>
              <w:bottom w:val="single" w:sz="4" w:space="0" w:color="auto"/>
              <w:right w:val="single" w:sz="4" w:space="0" w:color="auto"/>
            </w:tcBorders>
          </w:tcPr>
          <w:p w14:paraId="1646FA69" w14:textId="77777777" w:rsidR="00E55FA2" w:rsidRPr="00D81407" w:rsidRDefault="00E55FA2" w:rsidP="00E55FA2">
            <w:pPr>
              <w:rPr>
                <w:szCs w:val="22"/>
              </w:rPr>
            </w:pPr>
            <w:r w:rsidRPr="00D81407">
              <w:rPr>
                <w:szCs w:val="22"/>
              </w:rPr>
              <w:t>Sep. 2020</w:t>
            </w:r>
          </w:p>
        </w:tc>
      </w:tr>
      <w:tr w:rsidR="00E55FA2" w:rsidRPr="00D81407" w14:paraId="2BC5E43C" w14:textId="77777777" w:rsidTr="00E55FA2">
        <w:tc>
          <w:tcPr>
            <w:tcW w:w="8910" w:type="dxa"/>
            <w:gridSpan w:val="3"/>
            <w:tcBorders>
              <w:top w:val="single" w:sz="4" w:space="0" w:color="auto"/>
              <w:left w:val="single" w:sz="4" w:space="0" w:color="auto"/>
              <w:bottom w:val="single" w:sz="4" w:space="0" w:color="auto"/>
              <w:right w:val="single" w:sz="4" w:space="0" w:color="auto"/>
            </w:tcBorders>
          </w:tcPr>
          <w:p w14:paraId="186D14DB" w14:textId="77777777" w:rsidR="00E55FA2" w:rsidRPr="00D81407" w:rsidRDefault="00E55FA2" w:rsidP="00E55FA2">
            <w:pPr>
              <w:rPr>
                <w:szCs w:val="22"/>
              </w:rPr>
            </w:pPr>
          </w:p>
        </w:tc>
      </w:tr>
      <w:tr w:rsidR="00E55FA2" w:rsidRPr="00D81407" w14:paraId="421A3040" w14:textId="77777777" w:rsidTr="00E55FA2">
        <w:tc>
          <w:tcPr>
            <w:tcW w:w="8910" w:type="dxa"/>
            <w:gridSpan w:val="3"/>
            <w:tcBorders>
              <w:top w:val="single" w:sz="4" w:space="0" w:color="auto"/>
              <w:left w:val="single" w:sz="4" w:space="0" w:color="auto"/>
              <w:bottom w:val="single" w:sz="4" w:space="0" w:color="auto"/>
              <w:right w:val="single" w:sz="4" w:space="0" w:color="auto"/>
            </w:tcBorders>
          </w:tcPr>
          <w:p w14:paraId="61D1A0FF" w14:textId="77777777" w:rsidR="00E55FA2" w:rsidRPr="00D81407" w:rsidRDefault="00E55FA2" w:rsidP="00E55FA2">
            <w:pPr>
              <w:rPr>
                <w:szCs w:val="22"/>
              </w:rPr>
            </w:pPr>
            <w:r w:rsidRPr="00D81407">
              <w:rPr>
                <w:szCs w:val="22"/>
              </w:rPr>
              <w:t>7. How will scaling be achieved?</w:t>
            </w:r>
          </w:p>
        </w:tc>
      </w:tr>
      <w:tr w:rsidR="00E55FA2" w:rsidRPr="00D81407" w14:paraId="0B273391" w14:textId="77777777" w:rsidTr="00E55FA2">
        <w:tc>
          <w:tcPr>
            <w:tcW w:w="8910" w:type="dxa"/>
            <w:gridSpan w:val="3"/>
            <w:tcBorders>
              <w:top w:val="single" w:sz="4" w:space="0" w:color="auto"/>
              <w:left w:val="single" w:sz="4" w:space="0" w:color="auto"/>
              <w:bottom w:val="single" w:sz="4" w:space="0" w:color="auto"/>
              <w:right w:val="single" w:sz="4" w:space="0" w:color="auto"/>
            </w:tcBorders>
          </w:tcPr>
          <w:p w14:paraId="6BFDBA25" w14:textId="77777777" w:rsidR="00E55FA2" w:rsidRPr="00E55FA2" w:rsidRDefault="00E55FA2" w:rsidP="005D5A7A">
            <w:pPr>
              <w:pStyle w:val="ListParagraph"/>
              <w:numPr>
                <w:ilvl w:val="0"/>
                <w:numId w:val="10"/>
              </w:numPr>
              <w:rPr>
                <w:szCs w:val="22"/>
              </w:rPr>
            </w:pPr>
            <w:r w:rsidRPr="00E55FA2">
              <w:rPr>
                <w:szCs w:val="22"/>
              </w:rPr>
              <w:t xml:space="preserve">No direct scaling expected from this trial. It focusses on understanding the processes </w:t>
            </w:r>
          </w:p>
          <w:p w14:paraId="7FDB1998" w14:textId="77777777" w:rsidR="00E55FA2" w:rsidRPr="00E55FA2" w:rsidRDefault="00E55FA2" w:rsidP="005D5A7A">
            <w:pPr>
              <w:pStyle w:val="ListParagraph"/>
              <w:numPr>
                <w:ilvl w:val="0"/>
                <w:numId w:val="10"/>
              </w:numPr>
              <w:rPr>
                <w:szCs w:val="22"/>
              </w:rPr>
            </w:pPr>
            <w:r w:rsidRPr="00E55FA2">
              <w:rPr>
                <w:szCs w:val="22"/>
              </w:rPr>
              <w:lastRenderedPageBreak/>
              <w:t>However, if collaboration with CRS continues, the results will directly feed into their larger development programs</w:t>
            </w:r>
          </w:p>
          <w:p w14:paraId="677EEBC1" w14:textId="1371DBAD" w:rsidR="00E55FA2" w:rsidRPr="00E55FA2" w:rsidRDefault="00E55FA2" w:rsidP="005D5A7A">
            <w:pPr>
              <w:pStyle w:val="ListParagraph"/>
              <w:numPr>
                <w:ilvl w:val="0"/>
                <w:numId w:val="10"/>
              </w:numPr>
              <w:rPr>
                <w:szCs w:val="22"/>
              </w:rPr>
            </w:pPr>
            <w:r w:rsidRPr="00E55FA2">
              <w:rPr>
                <w:szCs w:val="22"/>
              </w:rPr>
              <w:t>A new project in Zambia called Sustainable Intensification of Smallholder Farmers in Zambia (IFAZ) will take up messages and lessons learned to scale this further. The PI of this project (Christian Thierfelder) will be the PI of SIFAZ as well and lessons learned from both initiatives will be shared between the two programs.</w:t>
            </w:r>
          </w:p>
        </w:tc>
      </w:tr>
      <w:tr w:rsidR="00E55FA2" w:rsidRPr="00D81407" w14:paraId="137E47D1" w14:textId="77777777" w:rsidTr="00E55FA2">
        <w:tc>
          <w:tcPr>
            <w:tcW w:w="8910" w:type="dxa"/>
            <w:gridSpan w:val="3"/>
            <w:tcBorders>
              <w:top w:val="single" w:sz="4" w:space="0" w:color="auto"/>
              <w:left w:val="single" w:sz="4" w:space="0" w:color="auto"/>
              <w:bottom w:val="single" w:sz="4" w:space="0" w:color="auto"/>
              <w:right w:val="single" w:sz="4" w:space="0" w:color="auto"/>
            </w:tcBorders>
          </w:tcPr>
          <w:p w14:paraId="743E4231" w14:textId="77777777" w:rsidR="00E55FA2" w:rsidRPr="00D81407" w:rsidRDefault="00E55FA2" w:rsidP="00E55FA2">
            <w:pPr>
              <w:rPr>
                <w:szCs w:val="22"/>
              </w:rPr>
            </w:pPr>
          </w:p>
        </w:tc>
      </w:tr>
      <w:tr w:rsidR="00E55FA2" w:rsidRPr="00D81407" w14:paraId="18BFB215" w14:textId="77777777" w:rsidTr="00E55FA2">
        <w:tc>
          <w:tcPr>
            <w:tcW w:w="8910" w:type="dxa"/>
            <w:gridSpan w:val="3"/>
            <w:tcBorders>
              <w:top w:val="single" w:sz="4" w:space="0" w:color="auto"/>
              <w:left w:val="single" w:sz="4" w:space="0" w:color="auto"/>
              <w:bottom w:val="single" w:sz="4" w:space="0" w:color="auto"/>
              <w:right w:val="single" w:sz="4" w:space="0" w:color="auto"/>
            </w:tcBorders>
          </w:tcPr>
          <w:p w14:paraId="0104305B" w14:textId="4131070E" w:rsidR="00E55FA2" w:rsidRPr="00D81407" w:rsidRDefault="00E55FA2" w:rsidP="00E55FA2">
            <w:pPr>
              <w:rPr>
                <w:szCs w:val="22"/>
              </w:rPr>
            </w:pPr>
            <w:r w:rsidRPr="00E55FA2">
              <w:rPr>
                <w:szCs w:val="22"/>
              </w:rPr>
              <w:t>8. How are the activities in this protocol linked to those of others?</w:t>
            </w:r>
          </w:p>
        </w:tc>
      </w:tr>
      <w:tr w:rsidR="00E55FA2" w:rsidRPr="00D81407" w14:paraId="3149D912" w14:textId="77777777" w:rsidTr="00E55FA2">
        <w:tc>
          <w:tcPr>
            <w:tcW w:w="8910" w:type="dxa"/>
            <w:gridSpan w:val="3"/>
            <w:tcBorders>
              <w:top w:val="single" w:sz="4" w:space="0" w:color="auto"/>
              <w:left w:val="single" w:sz="4" w:space="0" w:color="auto"/>
              <w:bottom w:val="single" w:sz="4" w:space="0" w:color="auto"/>
              <w:right w:val="single" w:sz="4" w:space="0" w:color="auto"/>
            </w:tcBorders>
          </w:tcPr>
          <w:p w14:paraId="0E1AB2CB" w14:textId="7C7242F0" w:rsidR="00E55FA2" w:rsidRPr="00D81407" w:rsidRDefault="00E55FA2" w:rsidP="00E55FA2">
            <w:pPr>
              <w:rPr>
                <w:szCs w:val="22"/>
              </w:rPr>
            </w:pPr>
            <w:r w:rsidRPr="00E55FA2">
              <w:rPr>
                <w:szCs w:val="22"/>
              </w:rPr>
              <w:t>The Protocol forms the basis of out scaling plots in farmer’s fields done by CRS, TLC and MSU. There is a direct link of this work to the Malawi team. The project will share data and lessons learned with the MSU partner to be able to do a more holistic assessment of improved maize-legume systems in the region.</w:t>
            </w:r>
          </w:p>
        </w:tc>
      </w:tr>
      <w:tr w:rsidR="00E55FA2" w:rsidRPr="00D81407" w14:paraId="55EC2ABE" w14:textId="77777777" w:rsidTr="00E55FA2">
        <w:tc>
          <w:tcPr>
            <w:tcW w:w="8910" w:type="dxa"/>
            <w:gridSpan w:val="3"/>
            <w:tcBorders>
              <w:top w:val="single" w:sz="4" w:space="0" w:color="auto"/>
              <w:left w:val="single" w:sz="4" w:space="0" w:color="auto"/>
              <w:bottom w:val="single" w:sz="4" w:space="0" w:color="auto"/>
              <w:right w:val="single" w:sz="4" w:space="0" w:color="auto"/>
            </w:tcBorders>
          </w:tcPr>
          <w:p w14:paraId="43A96DF5" w14:textId="77777777" w:rsidR="00E55FA2" w:rsidRPr="00D81407" w:rsidRDefault="00E55FA2" w:rsidP="00E55FA2">
            <w:pPr>
              <w:rPr>
                <w:szCs w:val="22"/>
              </w:rPr>
            </w:pPr>
          </w:p>
        </w:tc>
      </w:tr>
    </w:tbl>
    <w:p w14:paraId="70412C36" w14:textId="0F4A0549" w:rsidR="00E55FA2" w:rsidRDefault="00E55FA2" w:rsidP="007B127E">
      <w:pPr>
        <w:rPr>
          <w:color w:val="auto"/>
        </w:rPr>
      </w:pPr>
    </w:p>
    <w:p w14:paraId="25B98A21" w14:textId="59F4C7D6" w:rsidR="00E55FA2" w:rsidRDefault="00E55FA2" w:rsidP="007B127E">
      <w:pPr>
        <w:rPr>
          <w:color w:val="auto"/>
        </w:rPr>
      </w:pPr>
    </w:p>
    <w:p w14:paraId="1EA35142" w14:textId="2B16DB70" w:rsidR="00E55FA2" w:rsidRDefault="00E55FA2" w:rsidP="007B127E">
      <w:pPr>
        <w:rPr>
          <w:color w:val="auto"/>
        </w:rPr>
      </w:pPr>
    </w:p>
    <w:p w14:paraId="26ED282A" w14:textId="732A89E1" w:rsidR="00E55FA2" w:rsidRDefault="00E55FA2" w:rsidP="007B127E">
      <w:pPr>
        <w:rPr>
          <w:color w:val="auto"/>
        </w:rPr>
      </w:pPr>
    </w:p>
    <w:p w14:paraId="79A70D9A" w14:textId="18C1D671" w:rsidR="00E55FA2" w:rsidRDefault="00E55FA2" w:rsidP="007B127E">
      <w:pPr>
        <w:rPr>
          <w:color w:val="auto"/>
        </w:rPr>
      </w:pPr>
    </w:p>
    <w:p w14:paraId="5F4C6C83" w14:textId="11EBD807" w:rsidR="00E55FA2" w:rsidRDefault="00E55FA2" w:rsidP="007B127E">
      <w:pPr>
        <w:rPr>
          <w:color w:val="auto"/>
        </w:rPr>
      </w:pPr>
    </w:p>
    <w:p w14:paraId="1FCB3061" w14:textId="510BB6AE" w:rsidR="00E55FA2" w:rsidRDefault="00E55FA2" w:rsidP="007B127E">
      <w:pPr>
        <w:rPr>
          <w:color w:val="auto"/>
        </w:rPr>
      </w:pPr>
    </w:p>
    <w:p w14:paraId="496C08F4" w14:textId="50A04704" w:rsidR="00E55FA2" w:rsidRDefault="00E55FA2" w:rsidP="007B127E">
      <w:pPr>
        <w:rPr>
          <w:color w:val="auto"/>
        </w:rPr>
      </w:pPr>
    </w:p>
    <w:p w14:paraId="2FD13E25" w14:textId="0949D52E" w:rsidR="00E55FA2" w:rsidRDefault="00E55FA2" w:rsidP="007B127E">
      <w:pPr>
        <w:rPr>
          <w:color w:val="auto"/>
        </w:rPr>
      </w:pPr>
    </w:p>
    <w:p w14:paraId="708400FA" w14:textId="13266AAA" w:rsidR="00E55FA2" w:rsidRDefault="00E55FA2" w:rsidP="007B127E">
      <w:pPr>
        <w:rPr>
          <w:color w:val="auto"/>
        </w:rPr>
      </w:pPr>
    </w:p>
    <w:p w14:paraId="43D6A857" w14:textId="1D04EE5F" w:rsidR="00E55FA2" w:rsidRDefault="00E55FA2" w:rsidP="007B127E">
      <w:pPr>
        <w:rPr>
          <w:color w:val="auto"/>
        </w:rPr>
      </w:pPr>
    </w:p>
    <w:p w14:paraId="0F050AB5" w14:textId="77777777" w:rsidR="00FC2D1C" w:rsidRDefault="00FC2D1C" w:rsidP="007B127E">
      <w:pPr>
        <w:rPr>
          <w:color w:val="auto"/>
        </w:rPr>
        <w:sectPr w:rsidR="00FC2D1C" w:rsidSect="00852CC0">
          <w:pgSz w:w="11907" w:h="16839" w:code="9"/>
          <w:pgMar w:top="1440" w:right="1800" w:bottom="1440" w:left="1800" w:header="720" w:footer="432" w:gutter="0"/>
          <w:cols w:space="720"/>
          <w:docGrid w:linePitch="360"/>
        </w:sectPr>
      </w:pPr>
    </w:p>
    <w:p w14:paraId="26CD1CBD" w14:textId="69F9B2E5" w:rsidR="00E55FA2" w:rsidRDefault="00FC2D1C" w:rsidP="007B127E">
      <w:pPr>
        <w:rPr>
          <w:color w:val="auto"/>
        </w:rPr>
      </w:pPr>
      <w:r w:rsidRPr="00FC2D1C">
        <w:rPr>
          <w:color w:val="auto"/>
        </w:rPr>
        <w:lastRenderedPageBreak/>
        <w:t>9. Gantt chart</w:t>
      </w:r>
      <w:r>
        <w:rPr>
          <w:color w:val="auto"/>
        </w:rPr>
        <w:t xml:space="preserve"> </w:t>
      </w:r>
    </w:p>
    <w:tbl>
      <w:tblPr>
        <w:tblW w:w="14614" w:type="dxa"/>
        <w:tblLook w:val="04A0" w:firstRow="1" w:lastRow="0" w:firstColumn="1" w:lastColumn="0" w:noHBand="0" w:noVBand="1"/>
      </w:tblPr>
      <w:tblGrid>
        <w:gridCol w:w="7555"/>
        <w:gridCol w:w="630"/>
        <w:gridCol w:w="630"/>
        <w:gridCol w:w="558"/>
        <w:gridCol w:w="540"/>
        <w:gridCol w:w="630"/>
        <w:gridCol w:w="630"/>
        <w:gridCol w:w="546"/>
        <w:gridCol w:w="630"/>
        <w:gridCol w:w="540"/>
        <w:gridCol w:w="540"/>
        <w:gridCol w:w="630"/>
        <w:gridCol w:w="555"/>
      </w:tblGrid>
      <w:tr w:rsidR="00874D20" w:rsidRPr="00FC2D1C" w14:paraId="483D8A66" w14:textId="77777777" w:rsidTr="00874D20">
        <w:trPr>
          <w:trHeight w:val="278"/>
        </w:trPr>
        <w:tc>
          <w:tcPr>
            <w:tcW w:w="7555" w:type="dxa"/>
            <w:vMerge w:val="restart"/>
            <w:tcBorders>
              <w:top w:val="single" w:sz="4" w:space="0" w:color="auto"/>
              <w:left w:val="single" w:sz="4" w:space="0" w:color="auto"/>
              <w:right w:val="single" w:sz="4" w:space="0" w:color="auto"/>
            </w:tcBorders>
            <w:shd w:val="clear" w:color="auto" w:fill="F1F1F1" w:themeFill="accent1" w:themeFillTint="66"/>
            <w:noWrap/>
            <w:vAlign w:val="center"/>
            <w:hideMark/>
          </w:tcPr>
          <w:p w14:paraId="76B5C15F" w14:textId="4B23E3C1" w:rsidR="00874D20" w:rsidRPr="00FC2D1C" w:rsidRDefault="00874D20" w:rsidP="00874D20">
            <w:pPr>
              <w:rPr>
                <w:b/>
                <w:color w:val="auto"/>
              </w:rPr>
            </w:pPr>
            <w:r w:rsidRPr="00FC2D1C">
              <w:rPr>
                <w:b/>
                <w:color w:val="auto"/>
              </w:rPr>
              <w:t xml:space="preserve">Activity </w:t>
            </w:r>
          </w:p>
        </w:tc>
        <w:tc>
          <w:tcPr>
            <w:tcW w:w="1818" w:type="dxa"/>
            <w:gridSpan w:val="3"/>
            <w:tcBorders>
              <w:top w:val="single" w:sz="4" w:space="0" w:color="auto"/>
              <w:left w:val="nil"/>
              <w:bottom w:val="single" w:sz="4" w:space="0" w:color="auto"/>
              <w:right w:val="single" w:sz="4" w:space="0" w:color="auto"/>
            </w:tcBorders>
            <w:shd w:val="clear" w:color="auto" w:fill="F1F1F1" w:themeFill="accent1" w:themeFillTint="66"/>
            <w:noWrap/>
            <w:vAlign w:val="bottom"/>
            <w:hideMark/>
          </w:tcPr>
          <w:p w14:paraId="35C84675" w14:textId="77777777" w:rsidR="00874D20" w:rsidRPr="00FC2D1C" w:rsidRDefault="00874D20" w:rsidP="00FC2D1C">
            <w:pPr>
              <w:rPr>
                <w:b/>
                <w:color w:val="auto"/>
              </w:rPr>
            </w:pPr>
            <w:r w:rsidRPr="00FC2D1C">
              <w:rPr>
                <w:b/>
                <w:color w:val="auto"/>
              </w:rPr>
              <w:t>2019</w:t>
            </w:r>
          </w:p>
        </w:tc>
        <w:tc>
          <w:tcPr>
            <w:tcW w:w="5241" w:type="dxa"/>
            <w:gridSpan w:val="9"/>
            <w:tcBorders>
              <w:top w:val="single" w:sz="4" w:space="0" w:color="auto"/>
              <w:left w:val="nil"/>
              <w:bottom w:val="single" w:sz="4" w:space="0" w:color="auto"/>
              <w:right w:val="single" w:sz="4" w:space="0" w:color="auto"/>
            </w:tcBorders>
            <w:shd w:val="clear" w:color="auto" w:fill="F1F1F1" w:themeFill="accent1" w:themeFillTint="66"/>
            <w:vAlign w:val="bottom"/>
          </w:tcPr>
          <w:p w14:paraId="5F43D48A" w14:textId="77777777" w:rsidR="00874D20" w:rsidRPr="00FC2D1C" w:rsidRDefault="00874D20" w:rsidP="00FC2D1C">
            <w:pPr>
              <w:rPr>
                <w:b/>
                <w:color w:val="auto"/>
              </w:rPr>
            </w:pPr>
            <w:r w:rsidRPr="00FC2D1C">
              <w:rPr>
                <w:b/>
                <w:color w:val="auto"/>
              </w:rPr>
              <w:t>2020</w:t>
            </w:r>
          </w:p>
        </w:tc>
      </w:tr>
      <w:tr w:rsidR="00874D20" w:rsidRPr="00FC2D1C" w14:paraId="4F3E0242" w14:textId="77777777" w:rsidTr="00831C2F">
        <w:trPr>
          <w:trHeight w:val="278"/>
        </w:trPr>
        <w:tc>
          <w:tcPr>
            <w:tcW w:w="7555" w:type="dxa"/>
            <w:vMerge/>
            <w:tcBorders>
              <w:left w:val="single" w:sz="4" w:space="0" w:color="auto"/>
              <w:bottom w:val="single" w:sz="4" w:space="0" w:color="auto"/>
              <w:right w:val="single" w:sz="4" w:space="0" w:color="auto"/>
            </w:tcBorders>
            <w:shd w:val="clear" w:color="auto" w:fill="F1F1F1" w:themeFill="accent1" w:themeFillTint="66"/>
            <w:noWrap/>
            <w:vAlign w:val="bottom"/>
            <w:hideMark/>
          </w:tcPr>
          <w:p w14:paraId="7BF343D7" w14:textId="47266F2A" w:rsidR="00874D20" w:rsidRPr="00FC2D1C" w:rsidRDefault="00874D20" w:rsidP="00FC2D1C">
            <w:pPr>
              <w:rPr>
                <w:b/>
                <w:color w:val="auto"/>
              </w:rPr>
            </w:pP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3E7E98AD" w14:textId="77777777" w:rsidR="00874D20" w:rsidRPr="00FC2D1C" w:rsidRDefault="00874D20" w:rsidP="00FC2D1C">
            <w:pPr>
              <w:rPr>
                <w:b/>
                <w:color w:val="auto"/>
              </w:rPr>
            </w:pPr>
            <w:r w:rsidRPr="00FC2D1C">
              <w:rPr>
                <w:b/>
                <w:color w:val="auto"/>
              </w:rPr>
              <w:t>Oct</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19B3EB35" w14:textId="77777777" w:rsidR="00874D20" w:rsidRPr="00FC2D1C" w:rsidRDefault="00874D20" w:rsidP="00FC2D1C">
            <w:pPr>
              <w:rPr>
                <w:b/>
                <w:color w:val="auto"/>
              </w:rPr>
            </w:pPr>
            <w:r w:rsidRPr="00FC2D1C">
              <w:rPr>
                <w:b/>
                <w:color w:val="auto"/>
              </w:rPr>
              <w:t>Nov</w:t>
            </w:r>
          </w:p>
        </w:tc>
        <w:tc>
          <w:tcPr>
            <w:tcW w:w="558" w:type="dxa"/>
            <w:tcBorders>
              <w:top w:val="nil"/>
              <w:left w:val="nil"/>
              <w:bottom w:val="single" w:sz="4" w:space="0" w:color="auto"/>
              <w:right w:val="single" w:sz="4" w:space="0" w:color="auto"/>
            </w:tcBorders>
            <w:shd w:val="clear" w:color="auto" w:fill="F1F1F1" w:themeFill="accent1" w:themeFillTint="66"/>
            <w:noWrap/>
            <w:vAlign w:val="bottom"/>
            <w:hideMark/>
          </w:tcPr>
          <w:p w14:paraId="2653193C" w14:textId="77777777" w:rsidR="00874D20" w:rsidRPr="00FC2D1C" w:rsidRDefault="00874D20" w:rsidP="00FC2D1C">
            <w:pPr>
              <w:rPr>
                <w:b/>
                <w:color w:val="auto"/>
              </w:rPr>
            </w:pPr>
            <w:r w:rsidRPr="00FC2D1C">
              <w:rPr>
                <w:b/>
                <w:color w:val="auto"/>
              </w:rPr>
              <w:t>Dec</w:t>
            </w:r>
          </w:p>
        </w:tc>
        <w:tc>
          <w:tcPr>
            <w:tcW w:w="540" w:type="dxa"/>
            <w:tcBorders>
              <w:top w:val="nil"/>
              <w:left w:val="nil"/>
              <w:bottom w:val="single" w:sz="4" w:space="0" w:color="auto"/>
              <w:right w:val="single" w:sz="4" w:space="0" w:color="auto"/>
            </w:tcBorders>
            <w:shd w:val="clear" w:color="auto" w:fill="F1F1F1" w:themeFill="accent1" w:themeFillTint="66"/>
            <w:noWrap/>
            <w:vAlign w:val="bottom"/>
            <w:hideMark/>
          </w:tcPr>
          <w:p w14:paraId="5CFBE97D" w14:textId="77777777" w:rsidR="00874D20" w:rsidRPr="00FC2D1C" w:rsidRDefault="00874D20" w:rsidP="00FC2D1C">
            <w:pPr>
              <w:rPr>
                <w:b/>
                <w:color w:val="auto"/>
              </w:rPr>
            </w:pPr>
            <w:r w:rsidRPr="00FC2D1C">
              <w:rPr>
                <w:b/>
                <w:color w:val="auto"/>
              </w:rPr>
              <w:t>Jan</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47394051" w14:textId="77777777" w:rsidR="00874D20" w:rsidRPr="00FC2D1C" w:rsidRDefault="00874D20" w:rsidP="00FC2D1C">
            <w:pPr>
              <w:rPr>
                <w:b/>
                <w:color w:val="auto"/>
              </w:rPr>
            </w:pPr>
            <w:r w:rsidRPr="00FC2D1C">
              <w:rPr>
                <w:b/>
                <w:color w:val="auto"/>
              </w:rPr>
              <w:t>Feb</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7A655071" w14:textId="77777777" w:rsidR="00874D20" w:rsidRPr="00FC2D1C" w:rsidRDefault="00874D20" w:rsidP="00FC2D1C">
            <w:pPr>
              <w:rPr>
                <w:b/>
                <w:color w:val="auto"/>
              </w:rPr>
            </w:pPr>
            <w:r w:rsidRPr="00FC2D1C">
              <w:rPr>
                <w:b/>
                <w:color w:val="auto"/>
              </w:rPr>
              <w:t>Mar</w:t>
            </w:r>
          </w:p>
        </w:tc>
        <w:tc>
          <w:tcPr>
            <w:tcW w:w="546" w:type="dxa"/>
            <w:tcBorders>
              <w:top w:val="nil"/>
              <w:left w:val="nil"/>
              <w:bottom w:val="single" w:sz="4" w:space="0" w:color="auto"/>
              <w:right w:val="single" w:sz="4" w:space="0" w:color="auto"/>
            </w:tcBorders>
            <w:shd w:val="clear" w:color="auto" w:fill="F1F1F1" w:themeFill="accent1" w:themeFillTint="66"/>
            <w:noWrap/>
            <w:vAlign w:val="bottom"/>
            <w:hideMark/>
          </w:tcPr>
          <w:p w14:paraId="1BCC0A45" w14:textId="77777777" w:rsidR="00874D20" w:rsidRPr="00FC2D1C" w:rsidRDefault="00874D20" w:rsidP="00FC2D1C">
            <w:pPr>
              <w:rPr>
                <w:b/>
                <w:color w:val="auto"/>
              </w:rPr>
            </w:pPr>
            <w:r w:rsidRPr="00FC2D1C">
              <w:rPr>
                <w:b/>
                <w:color w:val="auto"/>
              </w:rPr>
              <w:t>Apr</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7DB2BF6C" w14:textId="77777777" w:rsidR="00874D20" w:rsidRPr="00FC2D1C" w:rsidRDefault="00874D20" w:rsidP="00FC2D1C">
            <w:pPr>
              <w:rPr>
                <w:b/>
                <w:color w:val="auto"/>
              </w:rPr>
            </w:pPr>
            <w:r w:rsidRPr="00FC2D1C">
              <w:rPr>
                <w:b/>
                <w:color w:val="auto"/>
              </w:rPr>
              <w:t>May</w:t>
            </w:r>
          </w:p>
        </w:tc>
        <w:tc>
          <w:tcPr>
            <w:tcW w:w="540" w:type="dxa"/>
            <w:tcBorders>
              <w:top w:val="nil"/>
              <w:left w:val="nil"/>
              <w:bottom w:val="single" w:sz="4" w:space="0" w:color="auto"/>
              <w:right w:val="single" w:sz="4" w:space="0" w:color="auto"/>
            </w:tcBorders>
            <w:shd w:val="clear" w:color="auto" w:fill="F1F1F1" w:themeFill="accent1" w:themeFillTint="66"/>
            <w:noWrap/>
            <w:vAlign w:val="bottom"/>
            <w:hideMark/>
          </w:tcPr>
          <w:p w14:paraId="4D668194" w14:textId="77777777" w:rsidR="00874D20" w:rsidRPr="00FC2D1C" w:rsidRDefault="00874D20" w:rsidP="00FC2D1C">
            <w:pPr>
              <w:rPr>
                <w:b/>
                <w:color w:val="auto"/>
              </w:rPr>
            </w:pPr>
            <w:r w:rsidRPr="00FC2D1C">
              <w:rPr>
                <w:b/>
                <w:color w:val="auto"/>
              </w:rPr>
              <w:t>Jun</w:t>
            </w:r>
          </w:p>
        </w:tc>
        <w:tc>
          <w:tcPr>
            <w:tcW w:w="540" w:type="dxa"/>
            <w:tcBorders>
              <w:top w:val="nil"/>
              <w:left w:val="nil"/>
              <w:bottom w:val="single" w:sz="4" w:space="0" w:color="auto"/>
              <w:right w:val="single" w:sz="4" w:space="0" w:color="auto"/>
            </w:tcBorders>
            <w:shd w:val="clear" w:color="auto" w:fill="F1F1F1" w:themeFill="accent1" w:themeFillTint="66"/>
            <w:noWrap/>
            <w:vAlign w:val="bottom"/>
            <w:hideMark/>
          </w:tcPr>
          <w:p w14:paraId="7085E19B" w14:textId="77777777" w:rsidR="00874D20" w:rsidRPr="00FC2D1C" w:rsidRDefault="00874D20" w:rsidP="00FC2D1C">
            <w:pPr>
              <w:rPr>
                <w:b/>
                <w:color w:val="auto"/>
              </w:rPr>
            </w:pPr>
            <w:r w:rsidRPr="00FC2D1C">
              <w:rPr>
                <w:b/>
                <w:color w:val="auto"/>
              </w:rPr>
              <w:t>Jul</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5B2CE527" w14:textId="77777777" w:rsidR="00874D20" w:rsidRPr="00FC2D1C" w:rsidRDefault="00874D20" w:rsidP="00FC2D1C">
            <w:pPr>
              <w:rPr>
                <w:b/>
                <w:color w:val="auto"/>
              </w:rPr>
            </w:pPr>
            <w:r w:rsidRPr="00FC2D1C">
              <w:rPr>
                <w:b/>
                <w:color w:val="auto"/>
              </w:rPr>
              <w:t>Aug</w:t>
            </w:r>
          </w:p>
        </w:tc>
        <w:tc>
          <w:tcPr>
            <w:tcW w:w="555" w:type="dxa"/>
            <w:tcBorders>
              <w:top w:val="nil"/>
              <w:left w:val="nil"/>
              <w:bottom w:val="single" w:sz="4" w:space="0" w:color="auto"/>
              <w:right w:val="single" w:sz="4" w:space="0" w:color="auto"/>
            </w:tcBorders>
            <w:shd w:val="clear" w:color="auto" w:fill="F1F1F1" w:themeFill="accent1" w:themeFillTint="66"/>
            <w:noWrap/>
            <w:vAlign w:val="bottom"/>
            <w:hideMark/>
          </w:tcPr>
          <w:p w14:paraId="645FEE18" w14:textId="77777777" w:rsidR="00874D20" w:rsidRPr="00FC2D1C" w:rsidRDefault="00874D20" w:rsidP="00FC2D1C">
            <w:pPr>
              <w:rPr>
                <w:b/>
                <w:color w:val="auto"/>
              </w:rPr>
            </w:pPr>
            <w:r w:rsidRPr="00FC2D1C">
              <w:rPr>
                <w:b/>
                <w:color w:val="auto"/>
              </w:rPr>
              <w:t>Sep</w:t>
            </w:r>
          </w:p>
        </w:tc>
      </w:tr>
      <w:tr w:rsidR="00FC2D1C" w:rsidRPr="00FC2D1C" w14:paraId="32E04B34" w14:textId="77777777" w:rsidTr="00874D20">
        <w:trPr>
          <w:trHeight w:val="60"/>
        </w:trPr>
        <w:tc>
          <w:tcPr>
            <w:tcW w:w="7555" w:type="dxa"/>
            <w:tcBorders>
              <w:top w:val="nil"/>
              <w:left w:val="single" w:sz="4" w:space="0" w:color="auto"/>
              <w:bottom w:val="single" w:sz="4" w:space="0" w:color="auto"/>
              <w:right w:val="single" w:sz="4" w:space="0" w:color="auto"/>
            </w:tcBorders>
            <w:shd w:val="clear" w:color="auto" w:fill="auto"/>
            <w:noWrap/>
            <w:vAlign w:val="bottom"/>
            <w:hideMark/>
          </w:tcPr>
          <w:p w14:paraId="18E97B44" w14:textId="77777777" w:rsidR="00FC2D1C" w:rsidRPr="00FC2D1C" w:rsidRDefault="00FC2D1C" w:rsidP="00FC2D1C">
            <w:pPr>
              <w:rPr>
                <w:color w:val="auto"/>
              </w:rPr>
            </w:pPr>
            <w:r w:rsidRPr="00FC2D1C">
              <w:rPr>
                <w:color w:val="auto"/>
              </w:rPr>
              <w:t xml:space="preserve">Planning and contracting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502A98A6"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D2EF3F2" w14:textId="77777777" w:rsidR="00FC2D1C" w:rsidRPr="00FC2D1C" w:rsidRDefault="00FC2D1C" w:rsidP="00FC2D1C">
            <w:pPr>
              <w:rPr>
                <w:color w:val="auto"/>
              </w:rPr>
            </w:pPr>
            <w:r w:rsidRPr="00FC2D1C">
              <w:rPr>
                <w:color w:val="auto"/>
              </w:rPr>
              <w:t> </w:t>
            </w:r>
          </w:p>
        </w:tc>
        <w:tc>
          <w:tcPr>
            <w:tcW w:w="558" w:type="dxa"/>
            <w:tcBorders>
              <w:top w:val="nil"/>
              <w:left w:val="nil"/>
              <w:bottom w:val="single" w:sz="4" w:space="0" w:color="auto"/>
              <w:right w:val="single" w:sz="4" w:space="0" w:color="auto"/>
            </w:tcBorders>
            <w:shd w:val="clear" w:color="auto" w:fill="auto"/>
            <w:noWrap/>
            <w:vAlign w:val="bottom"/>
            <w:hideMark/>
          </w:tcPr>
          <w:p w14:paraId="5D514402"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11AAEA4E"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4EB6330"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54912C3" w14:textId="77777777" w:rsidR="00FC2D1C" w:rsidRPr="00FC2D1C" w:rsidRDefault="00FC2D1C" w:rsidP="00FC2D1C">
            <w:pPr>
              <w:rPr>
                <w:color w:val="auto"/>
              </w:rPr>
            </w:pPr>
            <w:r w:rsidRPr="00FC2D1C">
              <w:rPr>
                <w:color w:val="auto"/>
              </w:rPr>
              <w:t> </w:t>
            </w:r>
          </w:p>
        </w:tc>
        <w:tc>
          <w:tcPr>
            <w:tcW w:w="546" w:type="dxa"/>
            <w:tcBorders>
              <w:top w:val="nil"/>
              <w:left w:val="nil"/>
              <w:bottom w:val="single" w:sz="4" w:space="0" w:color="auto"/>
              <w:right w:val="single" w:sz="4" w:space="0" w:color="auto"/>
            </w:tcBorders>
            <w:shd w:val="clear" w:color="auto" w:fill="auto"/>
            <w:noWrap/>
            <w:vAlign w:val="bottom"/>
            <w:hideMark/>
          </w:tcPr>
          <w:p w14:paraId="4F619303"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D51C190"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747BAB98"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4772D0D7"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AC2B43B" w14:textId="77777777" w:rsidR="00FC2D1C" w:rsidRPr="00FC2D1C" w:rsidRDefault="00FC2D1C" w:rsidP="00FC2D1C">
            <w:pPr>
              <w:rPr>
                <w:color w:val="auto"/>
              </w:rPr>
            </w:pPr>
            <w:r w:rsidRPr="00FC2D1C">
              <w:rPr>
                <w:color w:val="auto"/>
              </w:rPr>
              <w:t> </w:t>
            </w:r>
          </w:p>
        </w:tc>
        <w:tc>
          <w:tcPr>
            <w:tcW w:w="555" w:type="dxa"/>
            <w:tcBorders>
              <w:top w:val="nil"/>
              <w:left w:val="nil"/>
              <w:bottom w:val="single" w:sz="4" w:space="0" w:color="auto"/>
              <w:right w:val="single" w:sz="4" w:space="0" w:color="auto"/>
            </w:tcBorders>
            <w:shd w:val="clear" w:color="auto" w:fill="auto"/>
            <w:noWrap/>
            <w:vAlign w:val="bottom"/>
            <w:hideMark/>
          </w:tcPr>
          <w:p w14:paraId="3A88F308" w14:textId="77777777" w:rsidR="00FC2D1C" w:rsidRPr="00FC2D1C" w:rsidRDefault="00FC2D1C" w:rsidP="00FC2D1C">
            <w:pPr>
              <w:rPr>
                <w:color w:val="auto"/>
              </w:rPr>
            </w:pPr>
            <w:r w:rsidRPr="00FC2D1C">
              <w:rPr>
                <w:color w:val="auto"/>
              </w:rPr>
              <w:t> </w:t>
            </w:r>
          </w:p>
        </w:tc>
      </w:tr>
      <w:tr w:rsidR="00FC2D1C" w:rsidRPr="00FC2D1C" w14:paraId="7AA62B6D" w14:textId="77777777" w:rsidTr="00874D20">
        <w:trPr>
          <w:trHeight w:val="60"/>
        </w:trPr>
        <w:tc>
          <w:tcPr>
            <w:tcW w:w="7555" w:type="dxa"/>
            <w:tcBorders>
              <w:top w:val="nil"/>
              <w:left w:val="single" w:sz="4" w:space="0" w:color="auto"/>
              <w:bottom w:val="single" w:sz="4" w:space="0" w:color="auto"/>
              <w:right w:val="single" w:sz="4" w:space="0" w:color="auto"/>
            </w:tcBorders>
            <w:shd w:val="clear" w:color="auto" w:fill="auto"/>
            <w:noWrap/>
            <w:vAlign w:val="bottom"/>
            <w:hideMark/>
          </w:tcPr>
          <w:p w14:paraId="61B1E6CD" w14:textId="77777777" w:rsidR="00FC2D1C" w:rsidRPr="00FC2D1C" w:rsidRDefault="00FC2D1C" w:rsidP="00FC2D1C">
            <w:pPr>
              <w:rPr>
                <w:color w:val="auto"/>
              </w:rPr>
            </w:pPr>
            <w:r w:rsidRPr="00FC2D1C">
              <w:rPr>
                <w:color w:val="auto"/>
              </w:rPr>
              <w:t>Development of subgrants with partners</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00F0294F"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186D5F38" w14:textId="77777777" w:rsidR="00FC2D1C" w:rsidRPr="00FC2D1C" w:rsidRDefault="00FC2D1C" w:rsidP="00FC2D1C">
            <w:pPr>
              <w:rPr>
                <w:color w:val="auto"/>
              </w:rPr>
            </w:pPr>
            <w:r w:rsidRPr="00FC2D1C">
              <w:rPr>
                <w:color w:val="auto"/>
              </w:rPr>
              <w:t> </w:t>
            </w:r>
          </w:p>
        </w:tc>
        <w:tc>
          <w:tcPr>
            <w:tcW w:w="558" w:type="dxa"/>
            <w:tcBorders>
              <w:top w:val="nil"/>
              <w:left w:val="nil"/>
              <w:bottom w:val="single" w:sz="4" w:space="0" w:color="auto"/>
              <w:right w:val="single" w:sz="4" w:space="0" w:color="auto"/>
            </w:tcBorders>
            <w:shd w:val="clear" w:color="auto" w:fill="auto"/>
            <w:noWrap/>
            <w:vAlign w:val="bottom"/>
            <w:hideMark/>
          </w:tcPr>
          <w:p w14:paraId="36EA9E91"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61D200FF"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07D1066"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8EB0A1F" w14:textId="77777777" w:rsidR="00FC2D1C" w:rsidRPr="00FC2D1C" w:rsidRDefault="00FC2D1C" w:rsidP="00FC2D1C">
            <w:pPr>
              <w:rPr>
                <w:color w:val="auto"/>
              </w:rPr>
            </w:pPr>
            <w:r w:rsidRPr="00FC2D1C">
              <w:rPr>
                <w:color w:val="auto"/>
              </w:rPr>
              <w:t> </w:t>
            </w:r>
          </w:p>
        </w:tc>
        <w:tc>
          <w:tcPr>
            <w:tcW w:w="546" w:type="dxa"/>
            <w:tcBorders>
              <w:top w:val="nil"/>
              <w:left w:val="nil"/>
              <w:bottom w:val="single" w:sz="4" w:space="0" w:color="auto"/>
              <w:right w:val="single" w:sz="4" w:space="0" w:color="auto"/>
            </w:tcBorders>
            <w:shd w:val="clear" w:color="auto" w:fill="auto"/>
            <w:noWrap/>
            <w:vAlign w:val="bottom"/>
            <w:hideMark/>
          </w:tcPr>
          <w:p w14:paraId="1BF024C6"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6BF8DC7"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5DAF00EE"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1DC38B0C"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1BA0401" w14:textId="77777777" w:rsidR="00FC2D1C" w:rsidRPr="00FC2D1C" w:rsidRDefault="00FC2D1C" w:rsidP="00FC2D1C">
            <w:pPr>
              <w:rPr>
                <w:color w:val="auto"/>
              </w:rPr>
            </w:pPr>
            <w:r w:rsidRPr="00FC2D1C">
              <w:rPr>
                <w:color w:val="auto"/>
              </w:rPr>
              <w:t> </w:t>
            </w:r>
          </w:p>
        </w:tc>
        <w:tc>
          <w:tcPr>
            <w:tcW w:w="555" w:type="dxa"/>
            <w:tcBorders>
              <w:top w:val="nil"/>
              <w:left w:val="nil"/>
              <w:bottom w:val="single" w:sz="4" w:space="0" w:color="auto"/>
              <w:right w:val="single" w:sz="4" w:space="0" w:color="auto"/>
            </w:tcBorders>
            <w:shd w:val="clear" w:color="auto" w:fill="auto"/>
            <w:noWrap/>
            <w:vAlign w:val="bottom"/>
            <w:hideMark/>
          </w:tcPr>
          <w:p w14:paraId="0838807F" w14:textId="77777777" w:rsidR="00FC2D1C" w:rsidRPr="00FC2D1C" w:rsidRDefault="00FC2D1C" w:rsidP="00FC2D1C">
            <w:pPr>
              <w:rPr>
                <w:color w:val="auto"/>
              </w:rPr>
            </w:pPr>
            <w:r w:rsidRPr="00FC2D1C">
              <w:rPr>
                <w:color w:val="auto"/>
              </w:rPr>
              <w:t> </w:t>
            </w:r>
          </w:p>
        </w:tc>
      </w:tr>
      <w:tr w:rsidR="00FC2D1C" w:rsidRPr="00FC2D1C" w14:paraId="2F126664" w14:textId="77777777" w:rsidTr="00FC2D1C">
        <w:trPr>
          <w:trHeight w:val="77"/>
        </w:trPr>
        <w:tc>
          <w:tcPr>
            <w:tcW w:w="7555" w:type="dxa"/>
            <w:tcBorders>
              <w:top w:val="nil"/>
              <w:left w:val="single" w:sz="4" w:space="0" w:color="auto"/>
              <w:bottom w:val="single" w:sz="4" w:space="0" w:color="auto"/>
              <w:right w:val="single" w:sz="4" w:space="0" w:color="auto"/>
            </w:tcBorders>
            <w:shd w:val="clear" w:color="auto" w:fill="auto"/>
            <w:noWrap/>
            <w:vAlign w:val="bottom"/>
            <w:hideMark/>
          </w:tcPr>
          <w:p w14:paraId="53DCE3A4" w14:textId="77777777" w:rsidR="00FC2D1C" w:rsidRPr="00FC2D1C" w:rsidRDefault="00FC2D1C" w:rsidP="00FC2D1C">
            <w:pPr>
              <w:rPr>
                <w:color w:val="auto"/>
              </w:rPr>
            </w:pPr>
            <w:r w:rsidRPr="00FC2D1C">
              <w:rPr>
                <w:color w:val="auto"/>
              </w:rPr>
              <w:t>Procurement of inputs</w:t>
            </w:r>
          </w:p>
        </w:tc>
        <w:tc>
          <w:tcPr>
            <w:tcW w:w="630" w:type="dxa"/>
            <w:tcBorders>
              <w:top w:val="nil"/>
              <w:left w:val="nil"/>
              <w:bottom w:val="single" w:sz="4" w:space="0" w:color="auto"/>
              <w:right w:val="single" w:sz="4" w:space="0" w:color="auto"/>
            </w:tcBorders>
            <w:shd w:val="clear" w:color="auto" w:fill="auto"/>
            <w:noWrap/>
            <w:vAlign w:val="bottom"/>
            <w:hideMark/>
          </w:tcPr>
          <w:p w14:paraId="5C15EBE9"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5008219C" w14:textId="77777777" w:rsidR="00FC2D1C" w:rsidRPr="00FC2D1C" w:rsidRDefault="00FC2D1C" w:rsidP="00FC2D1C">
            <w:pPr>
              <w:rPr>
                <w:color w:val="auto"/>
              </w:rPr>
            </w:pPr>
            <w:r w:rsidRPr="00FC2D1C">
              <w:rPr>
                <w:color w:val="auto"/>
              </w:rPr>
              <w:t> </w:t>
            </w:r>
          </w:p>
        </w:tc>
        <w:tc>
          <w:tcPr>
            <w:tcW w:w="558" w:type="dxa"/>
            <w:tcBorders>
              <w:top w:val="nil"/>
              <w:left w:val="nil"/>
              <w:bottom w:val="single" w:sz="4" w:space="0" w:color="auto"/>
              <w:right w:val="single" w:sz="4" w:space="0" w:color="auto"/>
            </w:tcBorders>
            <w:shd w:val="clear" w:color="auto" w:fill="auto"/>
            <w:noWrap/>
            <w:vAlign w:val="bottom"/>
            <w:hideMark/>
          </w:tcPr>
          <w:p w14:paraId="62FE40F3"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4F0E9DF7"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ECEF7F3"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50B22B5" w14:textId="77777777" w:rsidR="00FC2D1C" w:rsidRPr="00FC2D1C" w:rsidRDefault="00FC2D1C" w:rsidP="00FC2D1C">
            <w:pPr>
              <w:rPr>
                <w:color w:val="auto"/>
              </w:rPr>
            </w:pPr>
            <w:r w:rsidRPr="00FC2D1C">
              <w:rPr>
                <w:color w:val="auto"/>
              </w:rPr>
              <w:t> </w:t>
            </w:r>
          </w:p>
        </w:tc>
        <w:tc>
          <w:tcPr>
            <w:tcW w:w="546" w:type="dxa"/>
            <w:tcBorders>
              <w:top w:val="nil"/>
              <w:left w:val="nil"/>
              <w:bottom w:val="single" w:sz="4" w:space="0" w:color="auto"/>
              <w:right w:val="single" w:sz="4" w:space="0" w:color="auto"/>
            </w:tcBorders>
            <w:shd w:val="clear" w:color="auto" w:fill="auto"/>
            <w:noWrap/>
            <w:vAlign w:val="bottom"/>
            <w:hideMark/>
          </w:tcPr>
          <w:p w14:paraId="773F564A"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3DE3B3C"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0F934B6F"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20C1A49D"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FD4D2DB" w14:textId="77777777" w:rsidR="00FC2D1C" w:rsidRPr="00FC2D1C" w:rsidRDefault="00FC2D1C" w:rsidP="00FC2D1C">
            <w:pPr>
              <w:rPr>
                <w:color w:val="auto"/>
              </w:rPr>
            </w:pPr>
            <w:r w:rsidRPr="00FC2D1C">
              <w:rPr>
                <w:color w:val="auto"/>
              </w:rPr>
              <w:t> </w:t>
            </w:r>
          </w:p>
        </w:tc>
        <w:tc>
          <w:tcPr>
            <w:tcW w:w="555" w:type="dxa"/>
            <w:tcBorders>
              <w:top w:val="nil"/>
              <w:left w:val="nil"/>
              <w:bottom w:val="single" w:sz="4" w:space="0" w:color="auto"/>
              <w:right w:val="single" w:sz="4" w:space="0" w:color="auto"/>
            </w:tcBorders>
            <w:shd w:val="clear" w:color="auto" w:fill="auto"/>
            <w:noWrap/>
            <w:vAlign w:val="bottom"/>
            <w:hideMark/>
          </w:tcPr>
          <w:p w14:paraId="62AA01C2" w14:textId="77777777" w:rsidR="00FC2D1C" w:rsidRPr="00FC2D1C" w:rsidRDefault="00FC2D1C" w:rsidP="00FC2D1C">
            <w:pPr>
              <w:rPr>
                <w:color w:val="auto"/>
              </w:rPr>
            </w:pPr>
            <w:r w:rsidRPr="00FC2D1C">
              <w:rPr>
                <w:color w:val="auto"/>
              </w:rPr>
              <w:t> </w:t>
            </w:r>
          </w:p>
        </w:tc>
      </w:tr>
      <w:tr w:rsidR="00FC2D1C" w:rsidRPr="00FC2D1C" w14:paraId="50177441" w14:textId="77777777" w:rsidTr="00FC2D1C">
        <w:trPr>
          <w:trHeight w:val="77"/>
        </w:trPr>
        <w:tc>
          <w:tcPr>
            <w:tcW w:w="7555" w:type="dxa"/>
            <w:tcBorders>
              <w:top w:val="nil"/>
              <w:left w:val="single" w:sz="4" w:space="0" w:color="auto"/>
              <w:bottom w:val="single" w:sz="4" w:space="0" w:color="auto"/>
              <w:right w:val="single" w:sz="4" w:space="0" w:color="auto"/>
            </w:tcBorders>
            <w:shd w:val="clear" w:color="auto" w:fill="auto"/>
            <w:noWrap/>
            <w:vAlign w:val="bottom"/>
            <w:hideMark/>
          </w:tcPr>
          <w:p w14:paraId="6FEEC7EB" w14:textId="77777777" w:rsidR="00FC2D1C" w:rsidRPr="00FC2D1C" w:rsidRDefault="00FC2D1C" w:rsidP="00FC2D1C">
            <w:pPr>
              <w:rPr>
                <w:color w:val="auto"/>
              </w:rPr>
            </w:pPr>
            <w:r w:rsidRPr="00FC2D1C">
              <w:rPr>
                <w:color w:val="auto"/>
              </w:rPr>
              <w:t xml:space="preserve">Trial implementation    </w:t>
            </w:r>
          </w:p>
        </w:tc>
        <w:tc>
          <w:tcPr>
            <w:tcW w:w="630" w:type="dxa"/>
            <w:tcBorders>
              <w:top w:val="nil"/>
              <w:left w:val="nil"/>
              <w:bottom w:val="single" w:sz="4" w:space="0" w:color="auto"/>
              <w:right w:val="single" w:sz="4" w:space="0" w:color="auto"/>
            </w:tcBorders>
            <w:shd w:val="clear" w:color="auto" w:fill="auto"/>
            <w:noWrap/>
            <w:vAlign w:val="bottom"/>
            <w:hideMark/>
          </w:tcPr>
          <w:p w14:paraId="3678680D"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443C80EE" w14:textId="77777777" w:rsidR="00FC2D1C" w:rsidRPr="00FC2D1C" w:rsidRDefault="00FC2D1C" w:rsidP="00FC2D1C">
            <w:pPr>
              <w:rPr>
                <w:color w:val="auto"/>
              </w:rPr>
            </w:pPr>
            <w:r w:rsidRPr="00FC2D1C">
              <w:rPr>
                <w:color w:val="auto"/>
              </w:rPr>
              <w:t> </w:t>
            </w:r>
          </w:p>
        </w:tc>
        <w:tc>
          <w:tcPr>
            <w:tcW w:w="558" w:type="dxa"/>
            <w:tcBorders>
              <w:top w:val="nil"/>
              <w:left w:val="nil"/>
              <w:bottom w:val="single" w:sz="4" w:space="0" w:color="auto"/>
              <w:right w:val="single" w:sz="4" w:space="0" w:color="auto"/>
            </w:tcBorders>
            <w:shd w:val="clear" w:color="auto" w:fill="DFDFDF" w:themeFill="background2" w:themeFillShade="E6"/>
            <w:noWrap/>
            <w:vAlign w:val="bottom"/>
            <w:hideMark/>
          </w:tcPr>
          <w:p w14:paraId="602B0BDE"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6E732294"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2028D49"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6F31DBC" w14:textId="77777777" w:rsidR="00FC2D1C" w:rsidRPr="00FC2D1C" w:rsidRDefault="00FC2D1C" w:rsidP="00FC2D1C">
            <w:pPr>
              <w:rPr>
                <w:color w:val="auto"/>
              </w:rPr>
            </w:pPr>
            <w:r w:rsidRPr="00FC2D1C">
              <w:rPr>
                <w:color w:val="auto"/>
              </w:rPr>
              <w:t> </w:t>
            </w:r>
          </w:p>
        </w:tc>
        <w:tc>
          <w:tcPr>
            <w:tcW w:w="546" w:type="dxa"/>
            <w:tcBorders>
              <w:top w:val="nil"/>
              <w:left w:val="nil"/>
              <w:bottom w:val="single" w:sz="4" w:space="0" w:color="auto"/>
              <w:right w:val="single" w:sz="4" w:space="0" w:color="auto"/>
            </w:tcBorders>
            <w:shd w:val="clear" w:color="auto" w:fill="auto"/>
            <w:noWrap/>
            <w:vAlign w:val="bottom"/>
            <w:hideMark/>
          </w:tcPr>
          <w:p w14:paraId="77C88491"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292B59F"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314E73D9"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29BF1291"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2380A23" w14:textId="77777777" w:rsidR="00FC2D1C" w:rsidRPr="00FC2D1C" w:rsidRDefault="00FC2D1C" w:rsidP="00FC2D1C">
            <w:pPr>
              <w:rPr>
                <w:color w:val="auto"/>
              </w:rPr>
            </w:pPr>
            <w:r w:rsidRPr="00FC2D1C">
              <w:rPr>
                <w:color w:val="auto"/>
              </w:rPr>
              <w:t> </w:t>
            </w:r>
          </w:p>
        </w:tc>
        <w:tc>
          <w:tcPr>
            <w:tcW w:w="555" w:type="dxa"/>
            <w:tcBorders>
              <w:top w:val="nil"/>
              <w:left w:val="nil"/>
              <w:bottom w:val="single" w:sz="4" w:space="0" w:color="auto"/>
              <w:right w:val="single" w:sz="4" w:space="0" w:color="auto"/>
            </w:tcBorders>
            <w:shd w:val="clear" w:color="auto" w:fill="auto"/>
            <w:noWrap/>
            <w:vAlign w:val="bottom"/>
            <w:hideMark/>
          </w:tcPr>
          <w:p w14:paraId="5AE9A2CD" w14:textId="77777777" w:rsidR="00FC2D1C" w:rsidRPr="00FC2D1C" w:rsidRDefault="00FC2D1C" w:rsidP="00FC2D1C">
            <w:pPr>
              <w:rPr>
                <w:color w:val="auto"/>
              </w:rPr>
            </w:pPr>
            <w:r w:rsidRPr="00FC2D1C">
              <w:rPr>
                <w:color w:val="auto"/>
              </w:rPr>
              <w:t> </w:t>
            </w:r>
          </w:p>
        </w:tc>
      </w:tr>
      <w:tr w:rsidR="00FC2D1C" w:rsidRPr="00FC2D1C" w14:paraId="2BC380A4" w14:textId="77777777" w:rsidTr="00FC2D1C">
        <w:trPr>
          <w:trHeight w:val="77"/>
        </w:trPr>
        <w:tc>
          <w:tcPr>
            <w:tcW w:w="7555" w:type="dxa"/>
            <w:tcBorders>
              <w:top w:val="nil"/>
              <w:left w:val="single" w:sz="4" w:space="0" w:color="auto"/>
              <w:bottom w:val="single" w:sz="4" w:space="0" w:color="auto"/>
              <w:right w:val="single" w:sz="4" w:space="0" w:color="auto"/>
            </w:tcBorders>
            <w:shd w:val="clear" w:color="auto" w:fill="auto"/>
            <w:noWrap/>
            <w:vAlign w:val="bottom"/>
          </w:tcPr>
          <w:p w14:paraId="2ED3BD07" w14:textId="77777777" w:rsidR="00FC2D1C" w:rsidRPr="00FC2D1C" w:rsidRDefault="00FC2D1C" w:rsidP="00FC2D1C">
            <w:pPr>
              <w:rPr>
                <w:color w:val="auto"/>
              </w:rPr>
            </w:pPr>
            <w:r w:rsidRPr="00FC2D1C">
              <w:rPr>
                <w:color w:val="auto"/>
              </w:rPr>
              <w:t>Selection of sites for MSc study</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0C07801A"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16CA0EA9" w14:textId="77777777" w:rsidR="00FC2D1C" w:rsidRPr="00FC2D1C" w:rsidRDefault="00FC2D1C" w:rsidP="00FC2D1C">
            <w:pPr>
              <w:rPr>
                <w:color w:val="auto"/>
              </w:rPr>
            </w:pPr>
            <w:r w:rsidRPr="00FC2D1C">
              <w:rPr>
                <w:color w:val="auto"/>
              </w:rPr>
              <w:t> </w:t>
            </w:r>
          </w:p>
        </w:tc>
        <w:tc>
          <w:tcPr>
            <w:tcW w:w="558" w:type="dxa"/>
            <w:tcBorders>
              <w:top w:val="nil"/>
              <w:left w:val="nil"/>
              <w:bottom w:val="single" w:sz="4" w:space="0" w:color="auto"/>
              <w:right w:val="single" w:sz="4" w:space="0" w:color="auto"/>
            </w:tcBorders>
            <w:shd w:val="clear" w:color="auto" w:fill="auto"/>
            <w:noWrap/>
            <w:vAlign w:val="bottom"/>
            <w:hideMark/>
          </w:tcPr>
          <w:p w14:paraId="60A1191F"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1F4DAF27"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2452C6F"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2C659D2" w14:textId="77777777" w:rsidR="00FC2D1C" w:rsidRPr="00FC2D1C" w:rsidRDefault="00FC2D1C" w:rsidP="00FC2D1C">
            <w:pPr>
              <w:rPr>
                <w:color w:val="auto"/>
              </w:rPr>
            </w:pPr>
            <w:r w:rsidRPr="00FC2D1C">
              <w:rPr>
                <w:color w:val="auto"/>
              </w:rPr>
              <w:t> </w:t>
            </w:r>
          </w:p>
        </w:tc>
        <w:tc>
          <w:tcPr>
            <w:tcW w:w="546" w:type="dxa"/>
            <w:tcBorders>
              <w:top w:val="nil"/>
              <w:left w:val="nil"/>
              <w:bottom w:val="single" w:sz="4" w:space="0" w:color="auto"/>
              <w:right w:val="single" w:sz="4" w:space="0" w:color="auto"/>
            </w:tcBorders>
            <w:shd w:val="clear" w:color="auto" w:fill="auto"/>
            <w:noWrap/>
            <w:vAlign w:val="bottom"/>
            <w:hideMark/>
          </w:tcPr>
          <w:p w14:paraId="7E70894E"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E507923"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3043FAAC"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3AF472D9"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EE6CAEB" w14:textId="77777777" w:rsidR="00FC2D1C" w:rsidRPr="00FC2D1C" w:rsidRDefault="00FC2D1C" w:rsidP="00FC2D1C">
            <w:pPr>
              <w:rPr>
                <w:color w:val="auto"/>
              </w:rPr>
            </w:pPr>
            <w:r w:rsidRPr="00FC2D1C">
              <w:rPr>
                <w:color w:val="auto"/>
              </w:rPr>
              <w:t> </w:t>
            </w:r>
          </w:p>
        </w:tc>
        <w:tc>
          <w:tcPr>
            <w:tcW w:w="555" w:type="dxa"/>
            <w:tcBorders>
              <w:top w:val="nil"/>
              <w:left w:val="nil"/>
              <w:bottom w:val="single" w:sz="4" w:space="0" w:color="auto"/>
              <w:right w:val="single" w:sz="4" w:space="0" w:color="auto"/>
            </w:tcBorders>
            <w:shd w:val="clear" w:color="auto" w:fill="auto"/>
            <w:noWrap/>
            <w:vAlign w:val="bottom"/>
            <w:hideMark/>
          </w:tcPr>
          <w:p w14:paraId="07037C48" w14:textId="77777777" w:rsidR="00FC2D1C" w:rsidRPr="00FC2D1C" w:rsidRDefault="00FC2D1C" w:rsidP="00FC2D1C">
            <w:pPr>
              <w:rPr>
                <w:color w:val="auto"/>
              </w:rPr>
            </w:pPr>
            <w:r w:rsidRPr="00FC2D1C">
              <w:rPr>
                <w:color w:val="auto"/>
              </w:rPr>
              <w:t> </w:t>
            </w:r>
          </w:p>
        </w:tc>
      </w:tr>
      <w:tr w:rsidR="00FC2D1C" w:rsidRPr="00FC2D1C" w14:paraId="58ABF3CD" w14:textId="77777777" w:rsidTr="00874D20">
        <w:trPr>
          <w:trHeight w:val="60"/>
        </w:trPr>
        <w:tc>
          <w:tcPr>
            <w:tcW w:w="7555" w:type="dxa"/>
            <w:tcBorders>
              <w:top w:val="nil"/>
              <w:left w:val="single" w:sz="4" w:space="0" w:color="auto"/>
              <w:bottom w:val="single" w:sz="4" w:space="0" w:color="auto"/>
              <w:right w:val="single" w:sz="4" w:space="0" w:color="auto"/>
            </w:tcBorders>
            <w:shd w:val="clear" w:color="auto" w:fill="auto"/>
            <w:noWrap/>
            <w:vAlign w:val="bottom"/>
            <w:hideMark/>
          </w:tcPr>
          <w:p w14:paraId="062AED0C" w14:textId="77777777" w:rsidR="00FC2D1C" w:rsidRPr="00FC2D1C" w:rsidRDefault="00FC2D1C" w:rsidP="00FC2D1C">
            <w:pPr>
              <w:rPr>
                <w:color w:val="auto"/>
              </w:rPr>
            </w:pPr>
            <w:r w:rsidRPr="00FC2D1C">
              <w:rPr>
                <w:color w:val="auto"/>
              </w:rPr>
              <w:t>Monitoring and evaluation</w:t>
            </w:r>
          </w:p>
        </w:tc>
        <w:tc>
          <w:tcPr>
            <w:tcW w:w="630" w:type="dxa"/>
            <w:tcBorders>
              <w:top w:val="nil"/>
              <w:left w:val="nil"/>
              <w:bottom w:val="single" w:sz="4" w:space="0" w:color="auto"/>
              <w:right w:val="single" w:sz="4" w:space="0" w:color="auto"/>
            </w:tcBorders>
            <w:shd w:val="clear" w:color="auto" w:fill="auto"/>
            <w:noWrap/>
            <w:vAlign w:val="bottom"/>
            <w:hideMark/>
          </w:tcPr>
          <w:p w14:paraId="37D49431"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145E36E" w14:textId="77777777" w:rsidR="00FC2D1C" w:rsidRPr="00FC2D1C" w:rsidRDefault="00FC2D1C" w:rsidP="00FC2D1C">
            <w:pPr>
              <w:rPr>
                <w:color w:val="auto"/>
              </w:rPr>
            </w:pPr>
            <w:r w:rsidRPr="00FC2D1C">
              <w:rPr>
                <w:color w:val="auto"/>
              </w:rPr>
              <w:t> </w:t>
            </w:r>
          </w:p>
        </w:tc>
        <w:tc>
          <w:tcPr>
            <w:tcW w:w="558" w:type="dxa"/>
            <w:tcBorders>
              <w:top w:val="nil"/>
              <w:left w:val="nil"/>
              <w:bottom w:val="single" w:sz="4" w:space="0" w:color="auto"/>
              <w:right w:val="single" w:sz="4" w:space="0" w:color="auto"/>
            </w:tcBorders>
            <w:shd w:val="clear" w:color="auto" w:fill="auto"/>
            <w:noWrap/>
            <w:vAlign w:val="bottom"/>
            <w:hideMark/>
          </w:tcPr>
          <w:p w14:paraId="2132E5AE"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DFDFDF" w:themeFill="background2" w:themeFillShade="E6"/>
            <w:noWrap/>
            <w:vAlign w:val="bottom"/>
            <w:hideMark/>
          </w:tcPr>
          <w:p w14:paraId="38A1FB49"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3931E667"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4A60D0D0" w14:textId="77777777" w:rsidR="00FC2D1C" w:rsidRPr="00FC2D1C" w:rsidRDefault="00FC2D1C" w:rsidP="00FC2D1C">
            <w:pPr>
              <w:rPr>
                <w:color w:val="auto"/>
              </w:rPr>
            </w:pPr>
            <w:r w:rsidRPr="00FC2D1C">
              <w:rPr>
                <w:color w:val="auto"/>
              </w:rPr>
              <w:t> </w:t>
            </w:r>
          </w:p>
        </w:tc>
        <w:tc>
          <w:tcPr>
            <w:tcW w:w="546" w:type="dxa"/>
            <w:tcBorders>
              <w:top w:val="nil"/>
              <w:left w:val="nil"/>
              <w:bottom w:val="single" w:sz="4" w:space="0" w:color="auto"/>
              <w:right w:val="single" w:sz="4" w:space="0" w:color="auto"/>
            </w:tcBorders>
            <w:shd w:val="clear" w:color="auto" w:fill="DFDFDF" w:themeFill="background2" w:themeFillShade="E6"/>
            <w:noWrap/>
            <w:vAlign w:val="bottom"/>
            <w:hideMark/>
          </w:tcPr>
          <w:p w14:paraId="7F379BC4"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35FB71A"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5A000E86"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4F3A1FB8"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3DFA50C" w14:textId="77777777" w:rsidR="00FC2D1C" w:rsidRPr="00FC2D1C" w:rsidRDefault="00FC2D1C" w:rsidP="00FC2D1C">
            <w:pPr>
              <w:rPr>
                <w:color w:val="auto"/>
              </w:rPr>
            </w:pPr>
            <w:r w:rsidRPr="00FC2D1C">
              <w:rPr>
                <w:color w:val="auto"/>
              </w:rPr>
              <w:t> </w:t>
            </w:r>
          </w:p>
        </w:tc>
        <w:tc>
          <w:tcPr>
            <w:tcW w:w="555" w:type="dxa"/>
            <w:tcBorders>
              <w:top w:val="nil"/>
              <w:left w:val="nil"/>
              <w:bottom w:val="single" w:sz="4" w:space="0" w:color="auto"/>
              <w:right w:val="single" w:sz="4" w:space="0" w:color="auto"/>
            </w:tcBorders>
            <w:shd w:val="clear" w:color="auto" w:fill="auto"/>
            <w:noWrap/>
            <w:vAlign w:val="bottom"/>
            <w:hideMark/>
          </w:tcPr>
          <w:p w14:paraId="35CB709C" w14:textId="77777777" w:rsidR="00FC2D1C" w:rsidRPr="00FC2D1C" w:rsidRDefault="00FC2D1C" w:rsidP="00FC2D1C">
            <w:pPr>
              <w:rPr>
                <w:color w:val="auto"/>
              </w:rPr>
            </w:pPr>
            <w:r w:rsidRPr="00FC2D1C">
              <w:rPr>
                <w:color w:val="auto"/>
              </w:rPr>
              <w:t> </w:t>
            </w:r>
          </w:p>
        </w:tc>
      </w:tr>
      <w:tr w:rsidR="00FC2D1C" w:rsidRPr="00FC2D1C" w14:paraId="3DDA256E" w14:textId="77777777" w:rsidTr="00874D20">
        <w:trPr>
          <w:trHeight w:val="60"/>
        </w:trPr>
        <w:tc>
          <w:tcPr>
            <w:tcW w:w="7555" w:type="dxa"/>
            <w:tcBorders>
              <w:top w:val="nil"/>
              <w:left w:val="single" w:sz="4" w:space="0" w:color="auto"/>
              <w:bottom w:val="single" w:sz="4" w:space="0" w:color="auto"/>
              <w:right w:val="single" w:sz="4" w:space="0" w:color="auto"/>
            </w:tcBorders>
            <w:shd w:val="clear" w:color="auto" w:fill="auto"/>
            <w:noWrap/>
            <w:vAlign w:val="bottom"/>
          </w:tcPr>
          <w:p w14:paraId="57B4E539" w14:textId="77777777" w:rsidR="00FC2D1C" w:rsidRPr="00FC2D1C" w:rsidRDefault="00FC2D1C" w:rsidP="00FC2D1C">
            <w:pPr>
              <w:rPr>
                <w:color w:val="auto"/>
              </w:rPr>
            </w:pPr>
            <w:r w:rsidRPr="00FC2D1C">
              <w:rPr>
                <w:color w:val="auto"/>
              </w:rPr>
              <w:t>Bio-physical data taking</w:t>
            </w:r>
          </w:p>
        </w:tc>
        <w:tc>
          <w:tcPr>
            <w:tcW w:w="630" w:type="dxa"/>
            <w:tcBorders>
              <w:top w:val="nil"/>
              <w:left w:val="nil"/>
              <w:bottom w:val="single" w:sz="4" w:space="0" w:color="auto"/>
              <w:right w:val="single" w:sz="4" w:space="0" w:color="auto"/>
            </w:tcBorders>
            <w:shd w:val="clear" w:color="auto" w:fill="auto"/>
            <w:noWrap/>
            <w:vAlign w:val="bottom"/>
          </w:tcPr>
          <w:p w14:paraId="51CAAF2C"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67AF014D" w14:textId="77777777" w:rsidR="00FC2D1C" w:rsidRPr="00FC2D1C" w:rsidRDefault="00FC2D1C" w:rsidP="00FC2D1C">
            <w:pPr>
              <w:rPr>
                <w:color w:val="auto"/>
              </w:rPr>
            </w:pPr>
          </w:p>
        </w:tc>
        <w:tc>
          <w:tcPr>
            <w:tcW w:w="558" w:type="dxa"/>
            <w:tcBorders>
              <w:top w:val="nil"/>
              <w:left w:val="nil"/>
              <w:bottom w:val="single" w:sz="4" w:space="0" w:color="auto"/>
              <w:right w:val="single" w:sz="4" w:space="0" w:color="auto"/>
            </w:tcBorders>
            <w:shd w:val="clear" w:color="auto" w:fill="auto"/>
            <w:noWrap/>
            <w:vAlign w:val="bottom"/>
          </w:tcPr>
          <w:p w14:paraId="3FD1CA67"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DFDFDF" w:themeFill="background2" w:themeFillShade="E6"/>
            <w:noWrap/>
            <w:vAlign w:val="bottom"/>
          </w:tcPr>
          <w:p w14:paraId="6E4EACAE"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5B437231"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458099B1" w14:textId="77777777" w:rsidR="00FC2D1C" w:rsidRPr="00FC2D1C" w:rsidRDefault="00FC2D1C" w:rsidP="00FC2D1C">
            <w:pPr>
              <w:rPr>
                <w:color w:val="auto"/>
              </w:rPr>
            </w:pPr>
          </w:p>
        </w:tc>
        <w:tc>
          <w:tcPr>
            <w:tcW w:w="546" w:type="dxa"/>
            <w:tcBorders>
              <w:top w:val="nil"/>
              <w:left w:val="nil"/>
              <w:bottom w:val="single" w:sz="4" w:space="0" w:color="auto"/>
              <w:right w:val="single" w:sz="4" w:space="0" w:color="auto"/>
            </w:tcBorders>
            <w:shd w:val="clear" w:color="auto" w:fill="DFDFDF" w:themeFill="background2" w:themeFillShade="E6"/>
            <w:noWrap/>
            <w:vAlign w:val="bottom"/>
          </w:tcPr>
          <w:p w14:paraId="7194F79C"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7AEC137B"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4DB4409B"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171F5BF1"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2916FA07" w14:textId="77777777" w:rsidR="00FC2D1C" w:rsidRPr="00FC2D1C" w:rsidRDefault="00FC2D1C" w:rsidP="00FC2D1C">
            <w:pPr>
              <w:rPr>
                <w:color w:val="auto"/>
              </w:rPr>
            </w:pPr>
          </w:p>
        </w:tc>
        <w:tc>
          <w:tcPr>
            <w:tcW w:w="555" w:type="dxa"/>
            <w:tcBorders>
              <w:top w:val="nil"/>
              <w:left w:val="nil"/>
              <w:bottom w:val="single" w:sz="4" w:space="0" w:color="auto"/>
              <w:right w:val="single" w:sz="4" w:space="0" w:color="auto"/>
            </w:tcBorders>
            <w:shd w:val="clear" w:color="auto" w:fill="auto"/>
            <w:noWrap/>
            <w:vAlign w:val="bottom"/>
          </w:tcPr>
          <w:p w14:paraId="7182B156" w14:textId="77777777" w:rsidR="00FC2D1C" w:rsidRPr="00FC2D1C" w:rsidRDefault="00FC2D1C" w:rsidP="00FC2D1C">
            <w:pPr>
              <w:rPr>
                <w:color w:val="auto"/>
              </w:rPr>
            </w:pPr>
          </w:p>
        </w:tc>
      </w:tr>
      <w:tr w:rsidR="00FC2D1C" w:rsidRPr="00FC2D1C" w14:paraId="40F43485" w14:textId="77777777" w:rsidTr="00874D20">
        <w:trPr>
          <w:trHeight w:val="60"/>
        </w:trPr>
        <w:tc>
          <w:tcPr>
            <w:tcW w:w="7555" w:type="dxa"/>
            <w:tcBorders>
              <w:top w:val="nil"/>
              <w:left w:val="single" w:sz="4" w:space="0" w:color="auto"/>
              <w:bottom w:val="single" w:sz="4" w:space="0" w:color="auto"/>
              <w:right w:val="single" w:sz="4" w:space="0" w:color="auto"/>
            </w:tcBorders>
            <w:shd w:val="clear" w:color="auto" w:fill="auto"/>
            <w:noWrap/>
            <w:vAlign w:val="bottom"/>
          </w:tcPr>
          <w:p w14:paraId="74DACA18" w14:textId="77777777" w:rsidR="00FC2D1C" w:rsidRPr="00FC2D1C" w:rsidRDefault="00FC2D1C" w:rsidP="00FC2D1C">
            <w:pPr>
              <w:rPr>
                <w:color w:val="auto"/>
              </w:rPr>
            </w:pPr>
            <w:r w:rsidRPr="00FC2D1C">
              <w:rPr>
                <w:color w:val="auto"/>
              </w:rPr>
              <w:t>Case studies</w:t>
            </w:r>
          </w:p>
        </w:tc>
        <w:tc>
          <w:tcPr>
            <w:tcW w:w="630" w:type="dxa"/>
            <w:tcBorders>
              <w:top w:val="nil"/>
              <w:left w:val="nil"/>
              <w:bottom w:val="single" w:sz="4" w:space="0" w:color="auto"/>
              <w:right w:val="single" w:sz="4" w:space="0" w:color="auto"/>
            </w:tcBorders>
            <w:shd w:val="clear" w:color="auto" w:fill="auto"/>
            <w:noWrap/>
            <w:vAlign w:val="bottom"/>
          </w:tcPr>
          <w:p w14:paraId="0887F275"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626D302B" w14:textId="77777777" w:rsidR="00FC2D1C" w:rsidRPr="00FC2D1C" w:rsidRDefault="00FC2D1C" w:rsidP="00FC2D1C">
            <w:pPr>
              <w:rPr>
                <w:color w:val="auto"/>
              </w:rPr>
            </w:pPr>
          </w:p>
        </w:tc>
        <w:tc>
          <w:tcPr>
            <w:tcW w:w="558" w:type="dxa"/>
            <w:tcBorders>
              <w:top w:val="nil"/>
              <w:left w:val="nil"/>
              <w:bottom w:val="single" w:sz="4" w:space="0" w:color="auto"/>
              <w:right w:val="single" w:sz="4" w:space="0" w:color="auto"/>
            </w:tcBorders>
            <w:shd w:val="clear" w:color="auto" w:fill="auto"/>
            <w:noWrap/>
            <w:vAlign w:val="bottom"/>
          </w:tcPr>
          <w:p w14:paraId="11DDCE45"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DFDFDF" w:themeFill="background2" w:themeFillShade="E6"/>
            <w:noWrap/>
            <w:vAlign w:val="bottom"/>
          </w:tcPr>
          <w:p w14:paraId="053EEF15"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5A66AD14"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300AB7CD" w14:textId="77777777" w:rsidR="00FC2D1C" w:rsidRPr="00FC2D1C" w:rsidRDefault="00FC2D1C" w:rsidP="00FC2D1C">
            <w:pPr>
              <w:rPr>
                <w:color w:val="auto"/>
              </w:rPr>
            </w:pPr>
          </w:p>
        </w:tc>
        <w:tc>
          <w:tcPr>
            <w:tcW w:w="546" w:type="dxa"/>
            <w:tcBorders>
              <w:top w:val="nil"/>
              <w:left w:val="nil"/>
              <w:bottom w:val="single" w:sz="4" w:space="0" w:color="auto"/>
              <w:right w:val="single" w:sz="4" w:space="0" w:color="auto"/>
            </w:tcBorders>
            <w:shd w:val="clear" w:color="auto" w:fill="DFDFDF" w:themeFill="background2" w:themeFillShade="E6"/>
            <w:noWrap/>
            <w:vAlign w:val="bottom"/>
          </w:tcPr>
          <w:p w14:paraId="2639FDA7"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19C4C2C4"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2C709D8A"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775883C8"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19C488E5" w14:textId="77777777" w:rsidR="00FC2D1C" w:rsidRPr="00FC2D1C" w:rsidRDefault="00FC2D1C" w:rsidP="00FC2D1C">
            <w:pPr>
              <w:rPr>
                <w:color w:val="auto"/>
              </w:rPr>
            </w:pPr>
          </w:p>
        </w:tc>
        <w:tc>
          <w:tcPr>
            <w:tcW w:w="555" w:type="dxa"/>
            <w:tcBorders>
              <w:top w:val="nil"/>
              <w:left w:val="nil"/>
              <w:bottom w:val="single" w:sz="4" w:space="0" w:color="auto"/>
              <w:right w:val="single" w:sz="4" w:space="0" w:color="auto"/>
            </w:tcBorders>
            <w:shd w:val="clear" w:color="auto" w:fill="auto"/>
            <w:noWrap/>
            <w:vAlign w:val="bottom"/>
          </w:tcPr>
          <w:p w14:paraId="23C468C6" w14:textId="77777777" w:rsidR="00FC2D1C" w:rsidRPr="00FC2D1C" w:rsidRDefault="00FC2D1C" w:rsidP="00FC2D1C">
            <w:pPr>
              <w:rPr>
                <w:color w:val="auto"/>
              </w:rPr>
            </w:pPr>
          </w:p>
        </w:tc>
      </w:tr>
      <w:tr w:rsidR="00FC2D1C" w:rsidRPr="00FC2D1C" w14:paraId="01CC17CD" w14:textId="77777777" w:rsidTr="00874D20">
        <w:trPr>
          <w:trHeight w:val="60"/>
        </w:trPr>
        <w:tc>
          <w:tcPr>
            <w:tcW w:w="7555" w:type="dxa"/>
            <w:tcBorders>
              <w:top w:val="nil"/>
              <w:left w:val="single" w:sz="4" w:space="0" w:color="auto"/>
              <w:bottom w:val="single" w:sz="4" w:space="0" w:color="auto"/>
              <w:right w:val="single" w:sz="4" w:space="0" w:color="auto"/>
            </w:tcBorders>
            <w:shd w:val="clear" w:color="auto" w:fill="auto"/>
            <w:noWrap/>
            <w:vAlign w:val="bottom"/>
          </w:tcPr>
          <w:p w14:paraId="738F9BD1" w14:textId="77777777" w:rsidR="00FC2D1C" w:rsidRPr="00FC2D1C" w:rsidRDefault="00FC2D1C" w:rsidP="00FC2D1C">
            <w:pPr>
              <w:rPr>
                <w:color w:val="auto"/>
              </w:rPr>
            </w:pPr>
            <w:r w:rsidRPr="00FC2D1C">
              <w:rPr>
                <w:color w:val="auto"/>
              </w:rPr>
              <w:t>Socio-economic surveys</w:t>
            </w:r>
          </w:p>
        </w:tc>
        <w:tc>
          <w:tcPr>
            <w:tcW w:w="630" w:type="dxa"/>
            <w:tcBorders>
              <w:top w:val="nil"/>
              <w:left w:val="nil"/>
              <w:bottom w:val="single" w:sz="4" w:space="0" w:color="auto"/>
              <w:right w:val="single" w:sz="4" w:space="0" w:color="auto"/>
            </w:tcBorders>
            <w:shd w:val="clear" w:color="auto" w:fill="auto"/>
            <w:noWrap/>
            <w:vAlign w:val="bottom"/>
          </w:tcPr>
          <w:p w14:paraId="6759A865"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759E141D" w14:textId="77777777" w:rsidR="00FC2D1C" w:rsidRPr="00FC2D1C" w:rsidRDefault="00FC2D1C" w:rsidP="00FC2D1C">
            <w:pPr>
              <w:rPr>
                <w:color w:val="auto"/>
              </w:rPr>
            </w:pPr>
          </w:p>
        </w:tc>
        <w:tc>
          <w:tcPr>
            <w:tcW w:w="558" w:type="dxa"/>
            <w:tcBorders>
              <w:top w:val="nil"/>
              <w:left w:val="nil"/>
              <w:bottom w:val="single" w:sz="4" w:space="0" w:color="auto"/>
              <w:right w:val="single" w:sz="4" w:space="0" w:color="auto"/>
            </w:tcBorders>
            <w:shd w:val="clear" w:color="auto" w:fill="auto"/>
            <w:noWrap/>
            <w:vAlign w:val="bottom"/>
          </w:tcPr>
          <w:p w14:paraId="4C768C2E"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DFDFDF" w:themeFill="background2" w:themeFillShade="E6"/>
            <w:noWrap/>
            <w:vAlign w:val="bottom"/>
          </w:tcPr>
          <w:p w14:paraId="7AEC8D0F"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5FEC7C2C"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0E648A6A" w14:textId="77777777" w:rsidR="00FC2D1C" w:rsidRPr="00FC2D1C" w:rsidRDefault="00FC2D1C" w:rsidP="00FC2D1C">
            <w:pPr>
              <w:rPr>
                <w:color w:val="auto"/>
              </w:rPr>
            </w:pPr>
          </w:p>
        </w:tc>
        <w:tc>
          <w:tcPr>
            <w:tcW w:w="546" w:type="dxa"/>
            <w:tcBorders>
              <w:top w:val="nil"/>
              <w:left w:val="nil"/>
              <w:bottom w:val="single" w:sz="4" w:space="0" w:color="auto"/>
              <w:right w:val="single" w:sz="4" w:space="0" w:color="auto"/>
            </w:tcBorders>
            <w:shd w:val="clear" w:color="auto" w:fill="DFDFDF" w:themeFill="background2" w:themeFillShade="E6"/>
            <w:noWrap/>
            <w:vAlign w:val="bottom"/>
          </w:tcPr>
          <w:p w14:paraId="421EC399"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31429C2D"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636E2AC9"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146C42F4"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18514DA1" w14:textId="77777777" w:rsidR="00FC2D1C" w:rsidRPr="00FC2D1C" w:rsidRDefault="00FC2D1C" w:rsidP="00FC2D1C">
            <w:pPr>
              <w:rPr>
                <w:color w:val="auto"/>
              </w:rPr>
            </w:pPr>
          </w:p>
        </w:tc>
        <w:tc>
          <w:tcPr>
            <w:tcW w:w="555" w:type="dxa"/>
            <w:tcBorders>
              <w:top w:val="nil"/>
              <w:left w:val="nil"/>
              <w:bottom w:val="single" w:sz="4" w:space="0" w:color="auto"/>
              <w:right w:val="single" w:sz="4" w:space="0" w:color="auto"/>
            </w:tcBorders>
            <w:shd w:val="clear" w:color="auto" w:fill="auto"/>
            <w:noWrap/>
            <w:vAlign w:val="bottom"/>
          </w:tcPr>
          <w:p w14:paraId="021BDBCE" w14:textId="77777777" w:rsidR="00FC2D1C" w:rsidRPr="00FC2D1C" w:rsidRDefault="00FC2D1C" w:rsidP="00FC2D1C">
            <w:pPr>
              <w:rPr>
                <w:color w:val="auto"/>
              </w:rPr>
            </w:pPr>
          </w:p>
        </w:tc>
      </w:tr>
      <w:tr w:rsidR="00FC2D1C" w:rsidRPr="00FC2D1C" w14:paraId="38DAA205" w14:textId="77777777" w:rsidTr="00FC2D1C">
        <w:trPr>
          <w:trHeight w:val="329"/>
        </w:trPr>
        <w:tc>
          <w:tcPr>
            <w:tcW w:w="7555" w:type="dxa"/>
            <w:tcBorders>
              <w:top w:val="nil"/>
              <w:left w:val="single" w:sz="4" w:space="0" w:color="auto"/>
              <w:bottom w:val="single" w:sz="4" w:space="0" w:color="auto"/>
              <w:right w:val="single" w:sz="4" w:space="0" w:color="auto"/>
            </w:tcBorders>
            <w:shd w:val="clear" w:color="auto" w:fill="auto"/>
            <w:noWrap/>
            <w:vAlign w:val="bottom"/>
            <w:hideMark/>
          </w:tcPr>
          <w:p w14:paraId="0DB9BC2A" w14:textId="77777777" w:rsidR="00FC2D1C" w:rsidRPr="00FC2D1C" w:rsidRDefault="00FC2D1C" w:rsidP="00FC2D1C">
            <w:pPr>
              <w:rPr>
                <w:color w:val="auto"/>
              </w:rPr>
            </w:pPr>
            <w:r w:rsidRPr="00FC2D1C">
              <w:rPr>
                <w:color w:val="auto"/>
              </w:rPr>
              <w:t>Field and study tours to target communities</w:t>
            </w:r>
          </w:p>
        </w:tc>
        <w:tc>
          <w:tcPr>
            <w:tcW w:w="630" w:type="dxa"/>
            <w:tcBorders>
              <w:top w:val="nil"/>
              <w:left w:val="nil"/>
              <w:bottom w:val="single" w:sz="4" w:space="0" w:color="auto"/>
              <w:right w:val="single" w:sz="4" w:space="0" w:color="auto"/>
            </w:tcBorders>
            <w:shd w:val="clear" w:color="auto" w:fill="auto"/>
            <w:noWrap/>
            <w:vAlign w:val="bottom"/>
            <w:hideMark/>
          </w:tcPr>
          <w:p w14:paraId="29745392"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EB6E2B8" w14:textId="77777777" w:rsidR="00FC2D1C" w:rsidRPr="00FC2D1C" w:rsidRDefault="00FC2D1C" w:rsidP="00FC2D1C">
            <w:pPr>
              <w:rPr>
                <w:color w:val="auto"/>
              </w:rPr>
            </w:pPr>
            <w:r w:rsidRPr="00FC2D1C">
              <w:rPr>
                <w:color w:val="auto"/>
              </w:rPr>
              <w:t> </w:t>
            </w:r>
          </w:p>
        </w:tc>
        <w:tc>
          <w:tcPr>
            <w:tcW w:w="558" w:type="dxa"/>
            <w:tcBorders>
              <w:top w:val="nil"/>
              <w:left w:val="nil"/>
              <w:bottom w:val="single" w:sz="4" w:space="0" w:color="auto"/>
              <w:right w:val="single" w:sz="4" w:space="0" w:color="auto"/>
            </w:tcBorders>
            <w:shd w:val="clear" w:color="auto" w:fill="auto"/>
            <w:noWrap/>
            <w:vAlign w:val="bottom"/>
            <w:hideMark/>
          </w:tcPr>
          <w:p w14:paraId="79249CEF"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0CA572D7"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423358E1"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46E5811C" w14:textId="77777777" w:rsidR="00FC2D1C" w:rsidRPr="00FC2D1C" w:rsidRDefault="00FC2D1C" w:rsidP="00FC2D1C">
            <w:pPr>
              <w:rPr>
                <w:color w:val="auto"/>
              </w:rPr>
            </w:pPr>
            <w:r w:rsidRPr="00FC2D1C">
              <w:rPr>
                <w:color w:val="auto"/>
              </w:rPr>
              <w:t> </w:t>
            </w:r>
          </w:p>
        </w:tc>
        <w:tc>
          <w:tcPr>
            <w:tcW w:w="546" w:type="dxa"/>
            <w:tcBorders>
              <w:top w:val="nil"/>
              <w:left w:val="nil"/>
              <w:bottom w:val="single" w:sz="4" w:space="0" w:color="auto"/>
              <w:right w:val="single" w:sz="4" w:space="0" w:color="auto"/>
            </w:tcBorders>
            <w:shd w:val="clear" w:color="auto" w:fill="auto"/>
            <w:noWrap/>
            <w:vAlign w:val="bottom"/>
            <w:hideMark/>
          </w:tcPr>
          <w:p w14:paraId="6D96F30D"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2F7186E"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6C712493"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4B951BD4"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2597ABE" w14:textId="77777777" w:rsidR="00FC2D1C" w:rsidRPr="00FC2D1C" w:rsidRDefault="00FC2D1C" w:rsidP="00FC2D1C">
            <w:pPr>
              <w:rPr>
                <w:color w:val="auto"/>
              </w:rPr>
            </w:pPr>
            <w:r w:rsidRPr="00FC2D1C">
              <w:rPr>
                <w:color w:val="auto"/>
              </w:rPr>
              <w:t> </w:t>
            </w:r>
          </w:p>
        </w:tc>
        <w:tc>
          <w:tcPr>
            <w:tcW w:w="555" w:type="dxa"/>
            <w:tcBorders>
              <w:top w:val="nil"/>
              <w:left w:val="nil"/>
              <w:bottom w:val="single" w:sz="4" w:space="0" w:color="auto"/>
              <w:right w:val="single" w:sz="4" w:space="0" w:color="auto"/>
            </w:tcBorders>
            <w:shd w:val="clear" w:color="auto" w:fill="auto"/>
            <w:noWrap/>
            <w:vAlign w:val="bottom"/>
            <w:hideMark/>
          </w:tcPr>
          <w:p w14:paraId="2DC6A5FD" w14:textId="77777777" w:rsidR="00FC2D1C" w:rsidRPr="00FC2D1C" w:rsidRDefault="00FC2D1C" w:rsidP="00FC2D1C">
            <w:pPr>
              <w:rPr>
                <w:color w:val="auto"/>
              </w:rPr>
            </w:pPr>
            <w:r w:rsidRPr="00FC2D1C">
              <w:rPr>
                <w:color w:val="auto"/>
              </w:rPr>
              <w:t> </w:t>
            </w:r>
          </w:p>
        </w:tc>
      </w:tr>
      <w:tr w:rsidR="00FC2D1C" w:rsidRPr="00FC2D1C" w14:paraId="5B5C048C" w14:textId="77777777" w:rsidTr="00874D20">
        <w:trPr>
          <w:trHeight w:val="60"/>
        </w:trPr>
        <w:tc>
          <w:tcPr>
            <w:tcW w:w="7555" w:type="dxa"/>
            <w:tcBorders>
              <w:top w:val="nil"/>
              <w:left w:val="single" w:sz="4" w:space="0" w:color="auto"/>
              <w:bottom w:val="single" w:sz="4" w:space="0" w:color="auto"/>
              <w:right w:val="single" w:sz="4" w:space="0" w:color="auto"/>
            </w:tcBorders>
            <w:shd w:val="clear" w:color="auto" w:fill="auto"/>
            <w:noWrap/>
            <w:vAlign w:val="bottom"/>
          </w:tcPr>
          <w:p w14:paraId="36865BC1" w14:textId="77777777" w:rsidR="00FC2D1C" w:rsidRPr="00FC2D1C" w:rsidRDefault="00FC2D1C" w:rsidP="00FC2D1C">
            <w:pPr>
              <w:rPr>
                <w:color w:val="auto"/>
              </w:rPr>
            </w:pPr>
            <w:r w:rsidRPr="00FC2D1C">
              <w:rPr>
                <w:color w:val="auto"/>
              </w:rPr>
              <w:t>Student supervision</w:t>
            </w:r>
          </w:p>
        </w:tc>
        <w:tc>
          <w:tcPr>
            <w:tcW w:w="630" w:type="dxa"/>
            <w:tcBorders>
              <w:top w:val="nil"/>
              <w:left w:val="nil"/>
              <w:bottom w:val="single" w:sz="4" w:space="0" w:color="auto"/>
              <w:right w:val="single" w:sz="4" w:space="0" w:color="auto"/>
            </w:tcBorders>
            <w:shd w:val="clear" w:color="auto" w:fill="auto"/>
            <w:noWrap/>
            <w:vAlign w:val="bottom"/>
          </w:tcPr>
          <w:p w14:paraId="5B7ACEF5"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116270A9" w14:textId="77777777" w:rsidR="00FC2D1C" w:rsidRPr="00FC2D1C" w:rsidRDefault="00FC2D1C" w:rsidP="00FC2D1C">
            <w:pPr>
              <w:rPr>
                <w:color w:val="auto"/>
              </w:rPr>
            </w:pPr>
          </w:p>
        </w:tc>
        <w:tc>
          <w:tcPr>
            <w:tcW w:w="558" w:type="dxa"/>
            <w:tcBorders>
              <w:top w:val="nil"/>
              <w:left w:val="nil"/>
              <w:bottom w:val="single" w:sz="4" w:space="0" w:color="auto"/>
              <w:right w:val="single" w:sz="4" w:space="0" w:color="auto"/>
            </w:tcBorders>
            <w:shd w:val="clear" w:color="auto" w:fill="auto"/>
            <w:noWrap/>
            <w:vAlign w:val="bottom"/>
          </w:tcPr>
          <w:p w14:paraId="0888CD34"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DFDFDF" w:themeFill="background2" w:themeFillShade="E6"/>
            <w:noWrap/>
            <w:vAlign w:val="bottom"/>
          </w:tcPr>
          <w:p w14:paraId="0334F426"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21870862"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54596262" w14:textId="77777777" w:rsidR="00FC2D1C" w:rsidRPr="00FC2D1C" w:rsidRDefault="00FC2D1C" w:rsidP="00FC2D1C">
            <w:pPr>
              <w:rPr>
                <w:color w:val="auto"/>
              </w:rPr>
            </w:pPr>
          </w:p>
        </w:tc>
        <w:tc>
          <w:tcPr>
            <w:tcW w:w="546" w:type="dxa"/>
            <w:tcBorders>
              <w:top w:val="nil"/>
              <w:left w:val="nil"/>
              <w:bottom w:val="single" w:sz="4" w:space="0" w:color="auto"/>
              <w:right w:val="single" w:sz="4" w:space="0" w:color="auto"/>
            </w:tcBorders>
            <w:shd w:val="clear" w:color="auto" w:fill="DFDFDF" w:themeFill="background2" w:themeFillShade="E6"/>
            <w:noWrap/>
            <w:vAlign w:val="bottom"/>
          </w:tcPr>
          <w:p w14:paraId="04201EB9"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5F475FDE"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DFDFDF" w:themeFill="background2" w:themeFillShade="E6"/>
            <w:noWrap/>
            <w:vAlign w:val="bottom"/>
          </w:tcPr>
          <w:p w14:paraId="5035BE7C"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DFDFDF" w:themeFill="background2" w:themeFillShade="E6"/>
            <w:noWrap/>
            <w:vAlign w:val="bottom"/>
          </w:tcPr>
          <w:p w14:paraId="38D97809"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09DEB4B5" w14:textId="77777777" w:rsidR="00FC2D1C" w:rsidRPr="00FC2D1C" w:rsidRDefault="00FC2D1C" w:rsidP="00FC2D1C">
            <w:pPr>
              <w:rPr>
                <w:color w:val="auto"/>
              </w:rPr>
            </w:pPr>
          </w:p>
        </w:tc>
        <w:tc>
          <w:tcPr>
            <w:tcW w:w="555" w:type="dxa"/>
            <w:tcBorders>
              <w:top w:val="nil"/>
              <w:left w:val="nil"/>
              <w:bottom w:val="single" w:sz="4" w:space="0" w:color="auto"/>
              <w:right w:val="single" w:sz="4" w:space="0" w:color="auto"/>
            </w:tcBorders>
            <w:shd w:val="clear" w:color="auto" w:fill="DFDFDF" w:themeFill="background2" w:themeFillShade="E6"/>
            <w:noWrap/>
            <w:vAlign w:val="bottom"/>
          </w:tcPr>
          <w:p w14:paraId="3FC74983" w14:textId="77777777" w:rsidR="00FC2D1C" w:rsidRPr="00FC2D1C" w:rsidRDefault="00FC2D1C" w:rsidP="00FC2D1C">
            <w:pPr>
              <w:rPr>
                <w:color w:val="auto"/>
              </w:rPr>
            </w:pPr>
          </w:p>
        </w:tc>
      </w:tr>
      <w:tr w:rsidR="00FC2D1C" w:rsidRPr="00FC2D1C" w14:paraId="1762F324" w14:textId="77777777" w:rsidTr="00874D20">
        <w:trPr>
          <w:trHeight w:val="60"/>
        </w:trPr>
        <w:tc>
          <w:tcPr>
            <w:tcW w:w="7555" w:type="dxa"/>
            <w:tcBorders>
              <w:top w:val="nil"/>
              <w:left w:val="single" w:sz="4" w:space="0" w:color="auto"/>
              <w:bottom w:val="single" w:sz="4" w:space="0" w:color="auto"/>
              <w:right w:val="single" w:sz="4" w:space="0" w:color="auto"/>
            </w:tcBorders>
            <w:shd w:val="clear" w:color="auto" w:fill="auto"/>
            <w:noWrap/>
            <w:vAlign w:val="bottom"/>
          </w:tcPr>
          <w:p w14:paraId="74276684" w14:textId="77777777" w:rsidR="00FC2D1C" w:rsidRPr="00FC2D1C" w:rsidRDefault="00FC2D1C" w:rsidP="00FC2D1C">
            <w:pPr>
              <w:rPr>
                <w:color w:val="auto"/>
              </w:rPr>
            </w:pPr>
            <w:r w:rsidRPr="00FC2D1C">
              <w:rPr>
                <w:color w:val="auto"/>
              </w:rPr>
              <w:t>Writing of bi-annual report</w:t>
            </w:r>
          </w:p>
        </w:tc>
        <w:tc>
          <w:tcPr>
            <w:tcW w:w="630" w:type="dxa"/>
            <w:tcBorders>
              <w:top w:val="nil"/>
              <w:left w:val="nil"/>
              <w:bottom w:val="single" w:sz="4" w:space="0" w:color="auto"/>
              <w:right w:val="single" w:sz="4" w:space="0" w:color="auto"/>
            </w:tcBorders>
            <w:shd w:val="clear" w:color="auto" w:fill="auto"/>
            <w:noWrap/>
            <w:vAlign w:val="bottom"/>
          </w:tcPr>
          <w:p w14:paraId="2694D93B"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375E68E7" w14:textId="77777777" w:rsidR="00FC2D1C" w:rsidRPr="00FC2D1C" w:rsidRDefault="00FC2D1C" w:rsidP="00FC2D1C">
            <w:pPr>
              <w:rPr>
                <w:color w:val="auto"/>
              </w:rPr>
            </w:pPr>
          </w:p>
        </w:tc>
        <w:tc>
          <w:tcPr>
            <w:tcW w:w="558" w:type="dxa"/>
            <w:tcBorders>
              <w:top w:val="nil"/>
              <w:left w:val="nil"/>
              <w:bottom w:val="single" w:sz="4" w:space="0" w:color="auto"/>
              <w:right w:val="single" w:sz="4" w:space="0" w:color="auto"/>
            </w:tcBorders>
            <w:shd w:val="clear" w:color="auto" w:fill="auto"/>
            <w:noWrap/>
            <w:vAlign w:val="bottom"/>
          </w:tcPr>
          <w:p w14:paraId="3BEB2FCC"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489582B2"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2AC3BB7C"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31FC4F33" w14:textId="77777777" w:rsidR="00FC2D1C" w:rsidRPr="00FC2D1C" w:rsidRDefault="00FC2D1C" w:rsidP="00FC2D1C">
            <w:pPr>
              <w:rPr>
                <w:color w:val="auto"/>
              </w:rPr>
            </w:pPr>
          </w:p>
        </w:tc>
        <w:tc>
          <w:tcPr>
            <w:tcW w:w="546" w:type="dxa"/>
            <w:tcBorders>
              <w:top w:val="nil"/>
              <w:left w:val="nil"/>
              <w:bottom w:val="single" w:sz="4" w:space="0" w:color="auto"/>
              <w:right w:val="single" w:sz="4" w:space="0" w:color="auto"/>
            </w:tcBorders>
            <w:shd w:val="clear" w:color="auto" w:fill="DFDFDF" w:themeFill="background2" w:themeFillShade="E6"/>
            <w:noWrap/>
            <w:vAlign w:val="bottom"/>
          </w:tcPr>
          <w:p w14:paraId="3777387C"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73BEC888"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7920014A"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5BDE65B3"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7DF05A91" w14:textId="77777777" w:rsidR="00FC2D1C" w:rsidRPr="00FC2D1C" w:rsidRDefault="00FC2D1C" w:rsidP="00FC2D1C">
            <w:pPr>
              <w:rPr>
                <w:color w:val="auto"/>
              </w:rPr>
            </w:pPr>
          </w:p>
        </w:tc>
        <w:tc>
          <w:tcPr>
            <w:tcW w:w="555" w:type="dxa"/>
            <w:tcBorders>
              <w:top w:val="nil"/>
              <w:left w:val="nil"/>
              <w:bottom w:val="single" w:sz="4" w:space="0" w:color="auto"/>
              <w:right w:val="single" w:sz="4" w:space="0" w:color="auto"/>
            </w:tcBorders>
            <w:shd w:val="clear" w:color="auto" w:fill="auto"/>
            <w:noWrap/>
            <w:vAlign w:val="bottom"/>
          </w:tcPr>
          <w:p w14:paraId="08CF6504" w14:textId="77777777" w:rsidR="00FC2D1C" w:rsidRPr="00FC2D1C" w:rsidRDefault="00FC2D1C" w:rsidP="00FC2D1C">
            <w:pPr>
              <w:rPr>
                <w:color w:val="auto"/>
              </w:rPr>
            </w:pPr>
          </w:p>
        </w:tc>
      </w:tr>
      <w:tr w:rsidR="00FC2D1C" w:rsidRPr="00FC2D1C" w14:paraId="2F1978DA" w14:textId="77777777" w:rsidTr="00874D20">
        <w:trPr>
          <w:trHeight w:val="60"/>
        </w:trPr>
        <w:tc>
          <w:tcPr>
            <w:tcW w:w="7555" w:type="dxa"/>
            <w:tcBorders>
              <w:top w:val="nil"/>
              <w:left w:val="single" w:sz="4" w:space="0" w:color="auto"/>
              <w:bottom w:val="single" w:sz="4" w:space="0" w:color="auto"/>
              <w:right w:val="single" w:sz="4" w:space="0" w:color="auto"/>
            </w:tcBorders>
            <w:shd w:val="clear" w:color="auto" w:fill="auto"/>
            <w:noWrap/>
            <w:vAlign w:val="bottom"/>
            <w:hideMark/>
          </w:tcPr>
          <w:p w14:paraId="4A1677C1" w14:textId="77777777" w:rsidR="00FC2D1C" w:rsidRPr="00FC2D1C" w:rsidRDefault="00FC2D1C" w:rsidP="00FC2D1C">
            <w:pPr>
              <w:rPr>
                <w:color w:val="auto"/>
              </w:rPr>
            </w:pPr>
            <w:r w:rsidRPr="00FC2D1C">
              <w:rPr>
                <w:color w:val="auto"/>
              </w:rPr>
              <w:t>Field days and evaluation meetings</w:t>
            </w:r>
          </w:p>
        </w:tc>
        <w:tc>
          <w:tcPr>
            <w:tcW w:w="630" w:type="dxa"/>
            <w:tcBorders>
              <w:top w:val="nil"/>
              <w:left w:val="nil"/>
              <w:bottom w:val="single" w:sz="4" w:space="0" w:color="auto"/>
              <w:right w:val="single" w:sz="4" w:space="0" w:color="auto"/>
            </w:tcBorders>
            <w:shd w:val="clear" w:color="auto" w:fill="auto"/>
            <w:noWrap/>
            <w:vAlign w:val="bottom"/>
            <w:hideMark/>
          </w:tcPr>
          <w:p w14:paraId="5AFD127C"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9BB040D" w14:textId="77777777" w:rsidR="00FC2D1C" w:rsidRPr="00FC2D1C" w:rsidRDefault="00FC2D1C" w:rsidP="00FC2D1C">
            <w:pPr>
              <w:rPr>
                <w:color w:val="auto"/>
              </w:rPr>
            </w:pPr>
            <w:r w:rsidRPr="00FC2D1C">
              <w:rPr>
                <w:color w:val="auto"/>
              </w:rPr>
              <w:t> </w:t>
            </w:r>
          </w:p>
        </w:tc>
        <w:tc>
          <w:tcPr>
            <w:tcW w:w="558" w:type="dxa"/>
            <w:tcBorders>
              <w:top w:val="nil"/>
              <w:left w:val="nil"/>
              <w:bottom w:val="single" w:sz="4" w:space="0" w:color="auto"/>
              <w:right w:val="single" w:sz="4" w:space="0" w:color="auto"/>
            </w:tcBorders>
            <w:shd w:val="clear" w:color="auto" w:fill="auto"/>
            <w:noWrap/>
            <w:vAlign w:val="bottom"/>
            <w:hideMark/>
          </w:tcPr>
          <w:p w14:paraId="56973ADE"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02BA2FD1"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BC91E3F"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2D9A2F02" w14:textId="77777777" w:rsidR="00FC2D1C" w:rsidRPr="00FC2D1C" w:rsidRDefault="00FC2D1C" w:rsidP="00FC2D1C">
            <w:pPr>
              <w:rPr>
                <w:color w:val="auto"/>
              </w:rPr>
            </w:pPr>
            <w:r w:rsidRPr="00FC2D1C">
              <w:rPr>
                <w:color w:val="auto"/>
              </w:rPr>
              <w:t> </w:t>
            </w:r>
          </w:p>
        </w:tc>
        <w:tc>
          <w:tcPr>
            <w:tcW w:w="546" w:type="dxa"/>
            <w:tcBorders>
              <w:top w:val="nil"/>
              <w:left w:val="nil"/>
              <w:bottom w:val="single" w:sz="4" w:space="0" w:color="auto"/>
              <w:right w:val="single" w:sz="4" w:space="0" w:color="auto"/>
            </w:tcBorders>
            <w:shd w:val="clear" w:color="auto" w:fill="DFDFDF" w:themeFill="background2" w:themeFillShade="E6"/>
            <w:noWrap/>
            <w:vAlign w:val="bottom"/>
            <w:hideMark/>
          </w:tcPr>
          <w:p w14:paraId="0F0A1B39"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1C315BA"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04254702"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2521C150"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B01ECA3" w14:textId="77777777" w:rsidR="00FC2D1C" w:rsidRPr="00FC2D1C" w:rsidRDefault="00FC2D1C" w:rsidP="00FC2D1C">
            <w:pPr>
              <w:rPr>
                <w:color w:val="auto"/>
              </w:rPr>
            </w:pPr>
            <w:r w:rsidRPr="00FC2D1C">
              <w:rPr>
                <w:color w:val="auto"/>
              </w:rPr>
              <w:t> </w:t>
            </w:r>
          </w:p>
        </w:tc>
        <w:tc>
          <w:tcPr>
            <w:tcW w:w="555" w:type="dxa"/>
            <w:tcBorders>
              <w:top w:val="nil"/>
              <w:left w:val="nil"/>
              <w:bottom w:val="single" w:sz="4" w:space="0" w:color="auto"/>
              <w:right w:val="single" w:sz="4" w:space="0" w:color="auto"/>
            </w:tcBorders>
            <w:shd w:val="clear" w:color="auto" w:fill="auto"/>
            <w:noWrap/>
            <w:vAlign w:val="bottom"/>
            <w:hideMark/>
          </w:tcPr>
          <w:p w14:paraId="33DFE323" w14:textId="77777777" w:rsidR="00FC2D1C" w:rsidRPr="00FC2D1C" w:rsidRDefault="00FC2D1C" w:rsidP="00FC2D1C">
            <w:pPr>
              <w:rPr>
                <w:color w:val="auto"/>
              </w:rPr>
            </w:pPr>
            <w:r w:rsidRPr="00FC2D1C">
              <w:rPr>
                <w:color w:val="auto"/>
              </w:rPr>
              <w:t> </w:t>
            </w:r>
          </w:p>
        </w:tc>
      </w:tr>
      <w:tr w:rsidR="00FC2D1C" w:rsidRPr="00FC2D1C" w14:paraId="390CD7F9" w14:textId="77777777" w:rsidTr="00874D20">
        <w:trPr>
          <w:trHeight w:val="60"/>
        </w:trPr>
        <w:tc>
          <w:tcPr>
            <w:tcW w:w="7555" w:type="dxa"/>
            <w:tcBorders>
              <w:top w:val="nil"/>
              <w:left w:val="single" w:sz="4" w:space="0" w:color="auto"/>
              <w:bottom w:val="single" w:sz="4" w:space="0" w:color="auto"/>
              <w:right w:val="single" w:sz="4" w:space="0" w:color="auto"/>
            </w:tcBorders>
            <w:shd w:val="clear" w:color="auto" w:fill="auto"/>
            <w:noWrap/>
            <w:vAlign w:val="bottom"/>
            <w:hideMark/>
          </w:tcPr>
          <w:p w14:paraId="7F3E1371" w14:textId="77777777" w:rsidR="00FC2D1C" w:rsidRPr="00FC2D1C" w:rsidRDefault="00FC2D1C" w:rsidP="00FC2D1C">
            <w:pPr>
              <w:rPr>
                <w:color w:val="auto"/>
              </w:rPr>
            </w:pPr>
            <w:r w:rsidRPr="00FC2D1C">
              <w:rPr>
                <w:color w:val="auto"/>
              </w:rPr>
              <w:t>Collection of field data</w:t>
            </w:r>
          </w:p>
        </w:tc>
        <w:tc>
          <w:tcPr>
            <w:tcW w:w="630" w:type="dxa"/>
            <w:tcBorders>
              <w:top w:val="nil"/>
              <w:left w:val="nil"/>
              <w:bottom w:val="single" w:sz="4" w:space="0" w:color="auto"/>
              <w:right w:val="single" w:sz="4" w:space="0" w:color="auto"/>
            </w:tcBorders>
            <w:shd w:val="clear" w:color="auto" w:fill="auto"/>
            <w:noWrap/>
            <w:vAlign w:val="bottom"/>
            <w:hideMark/>
          </w:tcPr>
          <w:p w14:paraId="0B7CC480"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C8B0C16" w14:textId="77777777" w:rsidR="00FC2D1C" w:rsidRPr="00FC2D1C" w:rsidRDefault="00FC2D1C" w:rsidP="00FC2D1C">
            <w:pPr>
              <w:rPr>
                <w:color w:val="auto"/>
              </w:rPr>
            </w:pPr>
            <w:r w:rsidRPr="00FC2D1C">
              <w:rPr>
                <w:color w:val="auto"/>
              </w:rPr>
              <w:t> </w:t>
            </w:r>
          </w:p>
        </w:tc>
        <w:tc>
          <w:tcPr>
            <w:tcW w:w="558" w:type="dxa"/>
            <w:tcBorders>
              <w:top w:val="nil"/>
              <w:left w:val="nil"/>
              <w:bottom w:val="single" w:sz="4" w:space="0" w:color="auto"/>
              <w:right w:val="single" w:sz="4" w:space="0" w:color="auto"/>
            </w:tcBorders>
            <w:shd w:val="clear" w:color="auto" w:fill="auto"/>
            <w:noWrap/>
            <w:vAlign w:val="bottom"/>
            <w:hideMark/>
          </w:tcPr>
          <w:p w14:paraId="0D5B7A91"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0979C699"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FC49EB8"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509C917" w14:textId="77777777" w:rsidR="00FC2D1C" w:rsidRPr="00FC2D1C" w:rsidRDefault="00FC2D1C" w:rsidP="00FC2D1C">
            <w:pPr>
              <w:rPr>
                <w:color w:val="auto"/>
              </w:rPr>
            </w:pPr>
            <w:r w:rsidRPr="00FC2D1C">
              <w:rPr>
                <w:color w:val="auto"/>
              </w:rPr>
              <w:t> </w:t>
            </w:r>
          </w:p>
        </w:tc>
        <w:tc>
          <w:tcPr>
            <w:tcW w:w="546" w:type="dxa"/>
            <w:tcBorders>
              <w:top w:val="nil"/>
              <w:left w:val="nil"/>
              <w:bottom w:val="single" w:sz="4" w:space="0" w:color="auto"/>
              <w:right w:val="single" w:sz="4" w:space="0" w:color="auto"/>
            </w:tcBorders>
            <w:shd w:val="clear" w:color="auto" w:fill="auto"/>
            <w:noWrap/>
            <w:vAlign w:val="bottom"/>
            <w:hideMark/>
          </w:tcPr>
          <w:p w14:paraId="737465CC"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53723945"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DFDFDF" w:themeFill="background2" w:themeFillShade="E6"/>
            <w:noWrap/>
            <w:vAlign w:val="bottom"/>
            <w:hideMark/>
          </w:tcPr>
          <w:p w14:paraId="600BF723"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DFDFDF" w:themeFill="background2" w:themeFillShade="E6"/>
            <w:noWrap/>
            <w:vAlign w:val="bottom"/>
            <w:hideMark/>
          </w:tcPr>
          <w:p w14:paraId="4614E935"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B437AE2" w14:textId="77777777" w:rsidR="00FC2D1C" w:rsidRPr="00FC2D1C" w:rsidRDefault="00FC2D1C" w:rsidP="00FC2D1C">
            <w:pPr>
              <w:rPr>
                <w:color w:val="auto"/>
              </w:rPr>
            </w:pPr>
            <w:r w:rsidRPr="00FC2D1C">
              <w:rPr>
                <w:color w:val="auto"/>
              </w:rPr>
              <w:t> </w:t>
            </w:r>
          </w:p>
        </w:tc>
        <w:tc>
          <w:tcPr>
            <w:tcW w:w="555" w:type="dxa"/>
            <w:tcBorders>
              <w:top w:val="nil"/>
              <w:left w:val="nil"/>
              <w:bottom w:val="single" w:sz="4" w:space="0" w:color="auto"/>
              <w:right w:val="single" w:sz="4" w:space="0" w:color="auto"/>
            </w:tcBorders>
            <w:shd w:val="clear" w:color="auto" w:fill="auto"/>
            <w:noWrap/>
            <w:vAlign w:val="bottom"/>
            <w:hideMark/>
          </w:tcPr>
          <w:p w14:paraId="56CE07C4" w14:textId="77777777" w:rsidR="00FC2D1C" w:rsidRPr="00FC2D1C" w:rsidRDefault="00FC2D1C" w:rsidP="00FC2D1C">
            <w:pPr>
              <w:rPr>
                <w:color w:val="auto"/>
              </w:rPr>
            </w:pPr>
            <w:r w:rsidRPr="00FC2D1C">
              <w:rPr>
                <w:color w:val="auto"/>
              </w:rPr>
              <w:t> </w:t>
            </w:r>
          </w:p>
        </w:tc>
      </w:tr>
      <w:tr w:rsidR="00FC2D1C" w:rsidRPr="00FC2D1C" w14:paraId="0EB6B0ED" w14:textId="77777777" w:rsidTr="00874D20">
        <w:trPr>
          <w:trHeight w:val="60"/>
        </w:trPr>
        <w:tc>
          <w:tcPr>
            <w:tcW w:w="7555" w:type="dxa"/>
            <w:tcBorders>
              <w:top w:val="nil"/>
              <w:left w:val="single" w:sz="4" w:space="0" w:color="auto"/>
              <w:bottom w:val="single" w:sz="4" w:space="0" w:color="auto"/>
              <w:right w:val="single" w:sz="4" w:space="0" w:color="auto"/>
            </w:tcBorders>
            <w:shd w:val="clear" w:color="auto" w:fill="auto"/>
            <w:noWrap/>
            <w:vAlign w:val="bottom"/>
            <w:hideMark/>
          </w:tcPr>
          <w:p w14:paraId="3CC64945" w14:textId="77777777" w:rsidR="00FC2D1C" w:rsidRPr="00FC2D1C" w:rsidRDefault="00FC2D1C" w:rsidP="00FC2D1C">
            <w:pPr>
              <w:rPr>
                <w:color w:val="auto"/>
              </w:rPr>
            </w:pPr>
            <w:r w:rsidRPr="00FC2D1C">
              <w:rPr>
                <w:color w:val="auto"/>
              </w:rPr>
              <w:t>Analysis of field data</w:t>
            </w:r>
          </w:p>
        </w:tc>
        <w:tc>
          <w:tcPr>
            <w:tcW w:w="630" w:type="dxa"/>
            <w:tcBorders>
              <w:top w:val="nil"/>
              <w:left w:val="nil"/>
              <w:bottom w:val="single" w:sz="4" w:space="0" w:color="auto"/>
              <w:right w:val="single" w:sz="4" w:space="0" w:color="auto"/>
            </w:tcBorders>
            <w:shd w:val="clear" w:color="auto" w:fill="auto"/>
            <w:noWrap/>
            <w:vAlign w:val="bottom"/>
            <w:hideMark/>
          </w:tcPr>
          <w:p w14:paraId="1DF59F6E"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2F1FDC0" w14:textId="77777777" w:rsidR="00FC2D1C" w:rsidRPr="00FC2D1C" w:rsidRDefault="00FC2D1C" w:rsidP="00FC2D1C">
            <w:pPr>
              <w:rPr>
                <w:color w:val="auto"/>
              </w:rPr>
            </w:pPr>
            <w:r w:rsidRPr="00FC2D1C">
              <w:rPr>
                <w:color w:val="auto"/>
              </w:rPr>
              <w:t> </w:t>
            </w:r>
          </w:p>
        </w:tc>
        <w:tc>
          <w:tcPr>
            <w:tcW w:w="558" w:type="dxa"/>
            <w:tcBorders>
              <w:top w:val="nil"/>
              <w:left w:val="nil"/>
              <w:bottom w:val="single" w:sz="4" w:space="0" w:color="auto"/>
              <w:right w:val="single" w:sz="4" w:space="0" w:color="auto"/>
            </w:tcBorders>
            <w:shd w:val="clear" w:color="auto" w:fill="auto"/>
            <w:noWrap/>
            <w:vAlign w:val="bottom"/>
            <w:hideMark/>
          </w:tcPr>
          <w:p w14:paraId="48A090D5"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52E10C60"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EA4A647"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D8BBEBF" w14:textId="77777777" w:rsidR="00FC2D1C" w:rsidRPr="00FC2D1C" w:rsidRDefault="00FC2D1C" w:rsidP="00FC2D1C">
            <w:pPr>
              <w:rPr>
                <w:color w:val="auto"/>
              </w:rPr>
            </w:pPr>
            <w:r w:rsidRPr="00FC2D1C">
              <w:rPr>
                <w:color w:val="auto"/>
              </w:rPr>
              <w:t> </w:t>
            </w:r>
          </w:p>
        </w:tc>
        <w:tc>
          <w:tcPr>
            <w:tcW w:w="546" w:type="dxa"/>
            <w:tcBorders>
              <w:top w:val="nil"/>
              <w:left w:val="nil"/>
              <w:bottom w:val="single" w:sz="4" w:space="0" w:color="auto"/>
              <w:right w:val="single" w:sz="4" w:space="0" w:color="auto"/>
            </w:tcBorders>
            <w:shd w:val="clear" w:color="auto" w:fill="auto"/>
            <w:noWrap/>
            <w:vAlign w:val="bottom"/>
            <w:hideMark/>
          </w:tcPr>
          <w:p w14:paraId="65216DC4"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E7CE3E0"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283EE2E4"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DFDFDF" w:themeFill="background2" w:themeFillShade="E6"/>
            <w:noWrap/>
            <w:vAlign w:val="bottom"/>
            <w:hideMark/>
          </w:tcPr>
          <w:p w14:paraId="0F93087E"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16B97E14" w14:textId="77777777" w:rsidR="00FC2D1C" w:rsidRPr="00FC2D1C" w:rsidRDefault="00FC2D1C" w:rsidP="00FC2D1C">
            <w:pPr>
              <w:rPr>
                <w:color w:val="auto"/>
              </w:rPr>
            </w:pPr>
            <w:r w:rsidRPr="00FC2D1C">
              <w:rPr>
                <w:color w:val="auto"/>
              </w:rPr>
              <w:t> </w:t>
            </w:r>
          </w:p>
        </w:tc>
        <w:tc>
          <w:tcPr>
            <w:tcW w:w="555" w:type="dxa"/>
            <w:tcBorders>
              <w:top w:val="nil"/>
              <w:left w:val="nil"/>
              <w:bottom w:val="single" w:sz="4" w:space="0" w:color="auto"/>
              <w:right w:val="single" w:sz="4" w:space="0" w:color="auto"/>
            </w:tcBorders>
            <w:shd w:val="clear" w:color="auto" w:fill="auto"/>
            <w:noWrap/>
            <w:vAlign w:val="bottom"/>
            <w:hideMark/>
          </w:tcPr>
          <w:p w14:paraId="6526707F" w14:textId="77777777" w:rsidR="00FC2D1C" w:rsidRPr="00FC2D1C" w:rsidRDefault="00FC2D1C" w:rsidP="00FC2D1C">
            <w:pPr>
              <w:rPr>
                <w:color w:val="auto"/>
              </w:rPr>
            </w:pPr>
            <w:r w:rsidRPr="00FC2D1C">
              <w:rPr>
                <w:color w:val="auto"/>
              </w:rPr>
              <w:t> </w:t>
            </w:r>
          </w:p>
        </w:tc>
      </w:tr>
      <w:tr w:rsidR="00FC2D1C" w:rsidRPr="00FC2D1C" w14:paraId="77198A31" w14:textId="77777777" w:rsidTr="00874D20">
        <w:trPr>
          <w:trHeight w:val="125"/>
        </w:trPr>
        <w:tc>
          <w:tcPr>
            <w:tcW w:w="7555" w:type="dxa"/>
            <w:tcBorders>
              <w:top w:val="nil"/>
              <w:left w:val="single" w:sz="4" w:space="0" w:color="auto"/>
              <w:bottom w:val="single" w:sz="4" w:space="0" w:color="auto"/>
              <w:right w:val="single" w:sz="4" w:space="0" w:color="auto"/>
            </w:tcBorders>
            <w:shd w:val="clear" w:color="auto" w:fill="auto"/>
            <w:noWrap/>
            <w:vAlign w:val="bottom"/>
            <w:hideMark/>
          </w:tcPr>
          <w:p w14:paraId="11AE2015" w14:textId="77777777" w:rsidR="00FC2D1C" w:rsidRPr="00FC2D1C" w:rsidRDefault="00FC2D1C" w:rsidP="00FC2D1C">
            <w:pPr>
              <w:rPr>
                <w:color w:val="auto"/>
              </w:rPr>
            </w:pPr>
            <w:r w:rsidRPr="00FC2D1C">
              <w:rPr>
                <w:color w:val="auto"/>
              </w:rPr>
              <w:t>Evaluation meetings in country</w:t>
            </w:r>
          </w:p>
        </w:tc>
        <w:tc>
          <w:tcPr>
            <w:tcW w:w="630" w:type="dxa"/>
            <w:tcBorders>
              <w:top w:val="nil"/>
              <w:left w:val="nil"/>
              <w:bottom w:val="single" w:sz="4" w:space="0" w:color="auto"/>
              <w:right w:val="single" w:sz="4" w:space="0" w:color="auto"/>
            </w:tcBorders>
            <w:shd w:val="clear" w:color="auto" w:fill="auto"/>
            <w:noWrap/>
            <w:vAlign w:val="bottom"/>
            <w:hideMark/>
          </w:tcPr>
          <w:p w14:paraId="60119101"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CF4C93A" w14:textId="77777777" w:rsidR="00FC2D1C" w:rsidRPr="00FC2D1C" w:rsidRDefault="00FC2D1C" w:rsidP="00FC2D1C">
            <w:pPr>
              <w:rPr>
                <w:color w:val="auto"/>
              </w:rPr>
            </w:pPr>
            <w:r w:rsidRPr="00FC2D1C">
              <w:rPr>
                <w:color w:val="auto"/>
              </w:rPr>
              <w:t> </w:t>
            </w:r>
          </w:p>
        </w:tc>
        <w:tc>
          <w:tcPr>
            <w:tcW w:w="558" w:type="dxa"/>
            <w:tcBorders>
              <w:top w:val="nil"/>
              <w:left w:val="nil"/>
              <w:bottom w:val="single" w:sz="4" w:space="0" w:color="auto"/>
              <w:right w:val="single" w:sz="4" w:space="0" w:color="auto"/>
            </w:tcBorders>
            <w:shd w:val="clear" w:color="auto" w:fill="auto"/>
            <w:noWrap/>
            <w:vAlign w:val="bottom"/>
            <w:hideMark/>
          </w:tcPr>
          <w:p w14:paraId="75D88531"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0E7AA1D0"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19E6987"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5432608" w14:textId="77777777" w:rsidR="00FC2D1C" w:rsidRPr="00FC2D1C" w:rsidRDefault="00FC2D1C" w:rsidP="00FC2D1C">
            <w:pPr>
              <w:rPr>
                <w:color w:val="auto"/>
              </w:rPr>
            </w:pPr>
            <w:r w:rsidRPr="00FC2D1C">
              <w:rPr>
                <w:color w:val="auto"/>
              </w:rPr>
              <w:t> </w:t>
            </w:r>
          </w:p>
        </w:tc>
        <w:tc>
          <w:tcPr>
            <w:tcW w:w="546" w:type="dxa"/>
            <w:tcBorders>
              <w:top w:val="nil"/>
              <w:left w:val="nil"/>
              <w:bottom w:val="single" w:sz="4" w:space="0" w:color="auto"/>
              <w:right w:val="single" w:sz="4" w:space="0" w:color="auto"/>
            </w:tcBorders>
            <w:shd w:val="clear" w:color="auto" w:fill="auto"/>
            <w:noWrap/>
            <w:vAlign w:val="bottom"/>
            <w:hideMark/>
          </w:tcPr>
          <w:p w14:paraId="7C16A70B"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C133C4C"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58FCE748"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79418D6B"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62DB4106" w14:textId="77777777" w:rsidR="00FC2D1C" w:rsidRPr="00FC2D1C" w:rsidRDefault="00FC2D1C" w:rsidP="00FC2D1C">
            <w:pPr>
              <w:rPr>
                <w:color w:val="auto"/>
              </w:rPr>
            </w:pPr>
            <w:r w:rsidRPr="00FC2D1C">
              <w:rPr>
                <w:color w:val="auto"/>
              </w:rPr>
              <w:t> </w:t>
            </w:r>
          </w:p>
        </w:tc>
        <w:tc>
          <w:tcPr>
            <w:tcW w:w="555" w:type="dxa"/>
            <w:tcBorders>
              <w:top w:val="nil"/>
              <w:left w:val="nil"/>
              <w:bottom w:val="single" w:sz="4" w:space="0" w:color="auto"/>
              <w:right w:val="single" w:sz="4" w:space="0" w:color="auto"/>
            </w:tcBorders>
            <w:shd w:val="clear" w:color="auto" w:fill="auto"/>
            <w:noWrap/>
            <w:vAlign w:val="bottom"/>
            <w:hideMark/>
          </w:tcPr>
          <w:p w14:paraId="105A6677" w14:textId="77777777" w:rsidR="00FC2D1C" w:rsidRPr="00FC2D1C" w:rsidRDefault="00FC2D1C" w:rsidP="00FC2D1C">
            <w:pPr>
              <w:rPr>
                <w:color w:val="auto"/>
              </w:rPr>
            </w:pPr>
            <w:r w:rsidRPr="00FC2D1C">
              <w:rPr>
                <w:color w:val="auto"/>
              </w:rPr>
              <w:t> </w:t>
            </w:r>
          </w:p>
        </w:tc>
      </w:tr>
      <w:tr w:rsidR="00FC2D1C" w:rsidRPr="00FC2D1C" w14:paraId="034F61CA" w14:textId="77777777" w:rsidTr="00874D20">
        <w:trPr>
          <w:trHeight w:val="60"/>
        </w:trPr>
        <w:tc>
          <w:tcPr>
            <w:tcW w:w="7555" w:type="dxa"/>
            <w:tcBorders>
              <w:top w:val="nil"/>
              <w:left w:val="single" w:sz="4" w:space="0" w:color="auto"/>
              <w:bottom w:val="single" w:sz="4" w:space="0" w:color="auto"/>
              <w:right w:val="single" w:sz="4" w:space="0" w:color="auto"/>
            </w:tcBorders>
            <w:shd w:val="clear" w:color="auto" w:fill="auto"/>
            <w:noWrap/>
            <w:vAlign w:val="bottom"/>
          </w:tcPr>
          <w:p w14:paraId="29D76506" w14:textId="77777777" w:rsidR="00FC2D1C" w:rsidRPr="00FC2D1C" w:rsidRDefault="00FC2D1C" w:rsidP="00FC2D1C">
            <w:pPr>
              <w:rPr>
                <w:color w:val="auto"/>
              </w:rPr>
            </w:pPr>
            <w:r w:rsidRPr="00FC2D1C">
              <w:rPr>
                <w:color w:val="auto"/>
              </w:rPr>
              <w:t>Data upload into Dataverse</w:t>
            </w:r>
          </w:p>
        </w:tc>
        <w:tc>
          <w:tcPr>
            <w:tcW w:w="630" w:type="dxa"/>
            <w:tcBorders>
              <w:top w:val="nil"/>
              <w:left w:val="nil"/>
              <w:bottom w:val="single" w:sz="4" w:space="0" w:color="auto"/>
              <w:right w:val="single" w:sz="4" w:space="0" w:color="auto"/>
            </w:tcBorders>
            <w:shd w:val="clear" w:color="auto" w:fill="auto"/>
            <w:noWrap/>
            <w:vAlign w:val="bottom"/>
          </w:tcPr>
          <w:p w14:paraId="474B6E52"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33D42325" w14:textId="77777777" w:rsidR="00FC2D1C" w:rsidRPr="00FC2D1C" w:rsidRDefault="00FC2D1C" w:rsidP="00FC2D1C">
            <w:pPr>
              <w:rPr>
                <w:color w:val="auto"/>
              </w:rPr>
            </w:pPr>
          </w:p>
        </w:tc>
        <w:tc>
          <w:tcPr>
            <w:tcW w:w="558" w:type="dxa"/>
            <w:tcBorders>
              <w:top w:val="nil"/>
              <w:left w:val="nil"/>
              <w:bottom w:val="single" w:sz="4" w:space="0" w:color="auto"/>
              <w:right w:val="single" w:sz="4" w:space="0" w:color="auto"/>
            </w:tcBorders>
            <w:shd w:val="clear" w:color="auto" w:fill="auto"/>
            <w:noWrap/>
            <w:vAlign w:val="bottom"/>
          </w:tcPr>
          <w:p w14:paraId="6C5516BC"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17561167"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5BE64D7F"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2D37DA01" w14:textId="77777777" w:rsidR="00FC2D1C" w:rsidRPr="00FC2D1C" w:rsidRDefault="00FC2D1C" w:rsidP="00FC2D1C">
            <w:pPr>
              <w:rPr>
                <w:color w:val="auto"/>
              </w:rPr>
            </w:pPr>
          </w:p>
        </w:tc>
        <w:tc>
          <w:tcPr>
            <w:tcW w:w="546" w:type="dxa"/>
            <w:tcBorders>
              <w:top w:val="nil"/>
              <w:left w:val="nil"/>
              <w:bottom w:val="single" w:sz="4" w:space="0" w:color="auto"/>
              <w:right w:val="single" w:sz="4" w:space="0" w:color="auto"/>
            </w:tcBorders>
            <w:shd w:val="clear" w:color="auto" w:fill="auto"/>
            <w:noWrap/>
            <w:vAlign w:val="bottom"/>
          </w:tcPr>
          <w:p w14:paraId="52B31C2C"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3C4CAC96"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6485BFD8" w14:textId="77777777" w:rsidR="00FC2D1C" w:rsidRPr="00FC2D1C" w:rsidRDefault="00FC2D1C" w:rsidP="00FC2D1C">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7A1DBB00" w14:textId="77777777" w:rsidR="00FC2D1C" w:rsidRPr="00FC2D1C" w:rsidRDefault="00FC2D1C" w:rsidP="00FC2D1C">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619BE0AA" w14:textId="77777777" w:rsidR="00FC2D1C" w:rsidRPr="00FC2D1C" w:rsidRDefault="00FC2D1C" w:rsidP="00FC2D1C">
            <w:pPr>
              <w:rPr>
                <w:color w:val="auto"/>
              </w:rPr>
            </w:pPr>
          </w:p>
        </w:tc>
        <w:tc>
          <w:tcPr>
            <w:tcW w:w="555" w:type="dxa"/>
            <w:tcBorders>
              <w:top w:val="nil"/>
              <w:left w:val="nil"/>
              <w:bottom w:val="single" w:sz="4" w:space="0" w:color="auto"/>
              <w:right w:val="single" w:sz="4" w:space="0" w:color="auto"/>
            </w:tcBorders>
            <w:shd w:val="clear" w:color="auto" w:fill="DFDFDF" w:themeFill="background2" w:themeFillShade="E6"/>
            <w:noWrap/>
            <w:vAlign w:val="bottom"/>
          </w:tcPr>
          <w:p w14:paraId="3406C8BA" w14:textId="77777777" w:rsidR="00FC2D1C" w:rsidRPr="00FC2D1C" w:rsidRDefault="00FC2D1C" w:rsidP="00FC2D1C">
            <w:pPr>
              <w:rPr>
                <w:color w:val="auto"/>
              </w:rPr>
            </w:pPr>
          </w:p>
        </w:tc>
      </w:tr>
      <w:tr w:rsidR="00FC2D1C" w:rsidRPr="00FC2D1C" w14:paraId="0D35180B" w14:textId="77777777" w:rsidTr="00874D20">
        <w:trPr>
          <w:trHeight w:val="60"/>
        </w:trPr>
        <w:tc>
          <w:tcPr>
            <w:tcW w:w="7555" w:type="dxa"/>
            <w:tcBorders>
              <w:top w:val="nil"/>
              <w:left w:val="single" w:sz="4" w:space="0" w:color="auto"/>
              <w:bottom w:val="single" w:sz="4" w:space="0" w:color="auto"/>
              <w:right w:val="single" w:sz="4" w:space="0" w:color="auto"/>
            </w:tcBorders>
            <w:shd w:val="clear" w:color="auto" w:fill="auto"/>
            <w:noWrap/>
            <w:vAlign w:val="bottom"/>
            <w:hideMark/>
          </w:tcPr>
          <w:p w14:paraId="17672A2C" w14:textId="77777777" w:rsidR="00FC2D1C" w:rsidRPr="00FC2D1C" w:rsidRDefault="00FC2D1C" w:rsidP="00FC2D1C">
            <w:pPr>
              <w:rPr>
                <w:color w:val="auto"/>
              </w:rPr>
            </w:pPr>
            <w:r w:rsidRPr="00FC2D1C">
              <w:rPr>
                <w:color w:val="auto"/>
              </w:rPr>
              <w:t xml:space="preserve">Africa RISING meeting </w:t>
            </w:r>
          </w:p>
        </w:tc>
        <w:tc>
          <w:tcPr>
            <w:tcW w:w="630" w:type="dxa"/>
            <w:tcBorders>
              <w:top w:val="nil"/>
              <w:left w:val="nil"/>
              <w:bottom w:val="single" w:sz="4" w:space="0" w:color="auto"/>
              <w:right w:val="single" w:sz="4" w:space="0" w:color="auto"/>
            </w:tcBorders>
            <w:shd w:val="clear" w:color="auto" w:fill="auto"/>
            <w:noWrap/>
            <w:vAlign w:val="bottom"/>
            <w:hideMark/>
          </w:tcPr>
          <w:p w14:paraId="6BC99EC5"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0DCD2AB" w14:textId="77777777" w:rsidR="00FC2D1C" w:rsidRPr="00FC2D1C" w:rsidRDefault="00FC2D1C" w:rsidP="00FC2D1C">
            <w:pPr>
              <w:rPr>
                <w:color w:val="auto"/>
              </w:rPr>
            </w:pPr>
            <w:r w:rsidRPr="00FC2D1C">
              <w:rPr>
                <w:color w:val="auto"/>
              </w:rPr>
              <w:t> </w:t>
            </w:r>
          </w:p>
        </w:tc>
        <w:tc>
          <w:tcPr>
            <w:tcW w:w="558" w:type="dxa"/>
            <w:tcBorders>
              <w:top w:val="nil"/>
              <w:left w:val="nil"/>
              <w:bottom w:val="single" w:sz="4" w:space="0" w:color="auto"/>
              <w:right w:val="single" w:sz="4" w:space="0" w:color="auto"/>
            </w:tcBorders>
            <w:shd w:val="clear" w:color="auto" w:fill="auto"/>
            <w:noWrap/>
            <w:vAlign w:val="bottom"/>
            <w:hideMark/>
          </w:tcPr>
          <w:p w14:paraId="228AC191"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40308A2E"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131CA86"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E3338EB" w14:textId="77777777" w:rsidR="00FC2D1C" w:rsidRPr="00FC2D1C" w:rsidRDefault="00FC2D1C" w:rsidP="00FC2D1C">
            <w:pPr>
              <w:rPr>
                <w:color w:val="auto"/>
              </w:rPr>
            </w:pPr>
            <w:r w:rsidRPr="00FC2D1C">
              <w:rPr>
                <w:color w:val="auto"/>
              </w:rPr>
              <w:t> </w:t>
            </w:r>
          </w:p>
        </w:tc>
        <w:tc>
          <w:tcPr>
            <w:tcW w:w="546" w:type="dxa"/>
            <w:tcBorders>
              <w:top w:val="nil"/>
              <w:left w:val="nil"/>
              <w:bottom w:val="single" w:sz="4" w:space="0" w:color="auto"/>
              <w:right w:val="single" w:sz="4" w:space="0" w:color="auto"/>
            </w:tcBorders>
            <w:shd w:val="clear" w:color="auto" w:fill="auto"/>
            <w:noWrap/>
            <w:vAlign w:val="bottom"/>
            <w:hideMark/>
          </w:tcPr>
          <w:p w14:paraId="5E1B58B9"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A27AABD"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3ECE0654" w14:textId="77777777" w:rsidR="00FC2D1C" w:rsidRPr="00FC2D1C" w:rsidRDefault="00FC2D1C" w:rsidP="00FC2D1C">
            <w:pPr>
              <w:rPr>
                <w:color w:val="auto"/>
              </w:rPr>
            </w:pPr>
            <w:r w:rsidRPr="00FC2D1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00D58D0D" w14:textId="77777777" w:rsidR="00FC2D1C" w:rsidRPr="00FC2D1C" w:rsidRDefault="00FC2D1C" w:rsidP="00FC2D1C">
            <w:pPr>
              <w:rPr>
                <w:color w:val="auto"/>
              </w:rPr>
            </w:pPr>
            <w:r w:rsidRPr="00FC2D1C">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1B90D89B" w14:textId="77777777" w:rsidR="00FC2D1C" w:rsidRPr="00FC2D1C" w:rsidRDefault="00FC2D1C" w:rsidP="00FC2D1C">
            <w:pPr>
              <w:rPr>
                <w:color w:val="auto"/>
              </w:rPr>
            </w:pPr>
            <w:r w:rsidRPr="00FC2D1C">
              <w:rPr>
                <w:color w:val="auto"/>
              </w:rPr>
              <w:t> </w:t>
            </w:r>
          </w:p>
        </w:tc>
        <w:tc>
          <w:tcPr>
            <w:tcW w:w="555" w:type="dxa"/>
            <w:tcBorders>
              <w:top w:val="nil"/>
              <w:left w:val="nil"/>
              <w:bottom w:val="single" w:sz="4" w:space="0" w:color="auto"/>
              <w:right w:val="single" w:sz="4" w:space="0" w:color="auto"/>
            </w:tcBorders>
            <w:shd w:val="clear" w:color="auto" w:fill="DFDFDF" w:themeFill="background2" w:themeFillShade="E6"/>
            <w:noWrap/>
            <w:vAlign w:val="bottom"/>
            <w:hideMark/>
          </w:tcPr>
          <w:p w14:paraId="1ED28495" w14:textId="77777777" w:rsidR="00FC2D1C" w:rsidRPr="00FC2D1C" w:rsidRDefault="00FC2D1C" w:rsidP="00FC2D1C">
            <w:pPr>
              <w:rPr>
                <w:color w:val="auto"/>
              </w:rPr>
            </w:pPr>
            <w:r w:rsidRPr="00FC2D1C">
              <w:rPr>
                <w:color w:val="auto"/>
              </w:rPr>
              <w:t> </w:t>
            </w:r>
          </w:p>
        </w:tc>
      </w:tr>
    </w:tbl>
    <w:p w14:paraId="58E4B6C4" w14:textId="5944564B" w:rsidR="00E55FA2" w:rsidRDefault="00E55FA2" w:rsidP="007B127E">
      <w:pPr>
        <w:rPr>
          <w:color w:val="auto"/>
        </w:rPr>
      </w:pPr>
    </w:p>
    <w:p w14:paraId="210C5342" w14:textId="70E2D740" w:rsidR="00E55FA2" w:rsidRDefault="00E55FA2" w:rsidP="007B127E">
      <w:pPr>
        <w:rPr>
          <w:color w:val="auto"/>
        </w:rPr>
      </w:pPr>
    </w:p>
    <w:p w14:paraId="4968AF01" w14:textId="500EA3D6" w:rsidR="00E55FA2" w:rsidRDefault="00E55FA2" w:rsidP="007B127E">
      <w:pPr>
        <w:rPr>
          <w:color w:val="auto"/>
        </w:rPr>
      </w:pPr>
    </w:p>
    <w:p w14:paraId="5CA339AE" w14:textId="77777777" w:rsidR="00FC2D1C" w:rsidRDefault="00FC2D1C" w:rsidP="007B127E">
      <w:pPr>
        <w:rPr>
          <w:color w:val="auto"/>
        </w:rPr>
        <w:sectPr w:rsidR="00FC2D1C" w:rsidSect="00FC2D1C">
          <w:pgSz w:w="16839" w:h="11907" w:orient="landscape" w:code="9"/>
          <w:pgMar w:top="1800" w:right="1440" w:bottom="1800" w:left="1440" w:header="720" w:footer="432" w:gutter="0"/>
          <w:cols w:space="720"/>
          <w:docGrid w:linePitch="360"/>
        </w:sectPr>
      </w:pPr>
    </w:p>
    <w:tbl>
      <w:tblPr>
        <w:tblW w:w="8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0"/>
        <w:gridCol w:w="180"/>
        <w:gridCol w:w="450"/>
        <w:gridCol w:w="270"/>
        <w:gridCol w:w="720"/>
        <w:gridCol w:w="630"/>
        <w:gridCol w:w="540"/>
        <w:gridCol w:w="810"/>
        <w:gridCol w:w="630"/>
        <w:gridCol w:w="1530"/>
        <w:gridCol w:w="270"/>
        <w:gridCol w:w="1530"/>
      </w:tblGrid>
      <w:tr w:rsidR="00FC2D1C" w:rsidRPr="00FC2D1C" w14:paraId="23D6762A" w14:textId="77777777" w:rsidTr="00FC2D1C">
        <w:tc>
          <w:tcPr>
            <w:tcW w:w="8910" w:type="dxa"/>
            <w:gridSpan w:val="12"/>
          </w:tcPr>
          <w:p w14:paraId="6E99F846" w14:textId="77777777" w:rsidR="00FC2D1C" w:rsidRPr="00FC2D1C" w:rsidRDefault="00FC2D1C" w:rsidP="00FC2D1C">
            <w:pPr>
              <w:rPr>
                <w:color w:val="auto"/>
              </w:rPr>
            </w:pPr>
            <w:r w:rsidRPr="00FC2D1C">
              <w:rPr>
                <w:color w:val="auto"/>
              </w:rPr>
              <w:lastRenderedPageBreak/>
              <w:t>Outcome 2</w:t>
            </w:r>
            <w:r w:rsidRPr="00FC2D1C">
              <w:rPr>
                <w:iCs/>
                <w:color w:val="auto"/>
              </w:rPr>
              <w:t>: Natural resource integrity and resilience to climate change enhanced for the target communities and agro-ecologies</w:t>
            </w:r>
          </w:p>
        </w:tc>
      </w:tr>
      <w:tr w:rsidR="00FC2D1C" w:rsidRPr="00FC2D1C" w14:paraId="1FDD8CA5" w14:textId="77777777" w:rsidTr="00FC2D1C">
        <w:tc>
          <w:tcPr>
            <w:tcW w:w="1980" w:type="dxa"/>
            <w:gridSpan w:val="3"/>
          </w:tcPr>
          <w:p w14:paraId="757FEFEA" w14:textId="77777777" w:rsidR="00FC2D1C" w:rsidRPr="00FC2D1C" w:rsidRDefault="00FC2D1C" w:rsidP="00FC2D1C">
            <w:pPr>
              <w:rPr>
                <w:color w:val="auto"/>
              </w:rPr>
            </w:pPr>
            <w:r w:rsidRPr="00FC2D1C">
              <w:rPr>
                <w:color w:val="auto"/>
              </w:rPr>
              <w:t>Output 2.2</w:t>
            </w:r>
          </w:p>
        </w:tc>
        <w:tc>
          <w:tcPr>
            <w:tcW w:w="6930" w:type="dxa"/>
            <w:gridSpan w:val="9"/>
          </w:tcPr>
          <w:p w14:paraId="4823C8DC" w14:textId="77777777" w:rsidR="00FC2D1C" w:rsidRPr="00FC2D1C" w:rsidRDefault="00FC2D1C" w:rsidP="00FC2D1C">
            <w:pPr>
              <w:rPr>
                <w:color w:val="auto"/>
              </w:rPr>
            </w:pPr>
            <w:r w:rsidRPr="00FC2D1C">
              <w:rPr>
                <w:color w:val="auto"/>
              </w:rPr>
              <w:t>Innovative options for soil, land and water management in selected farming systems demonstrated at strategically located learning sites</w:t>
            </w:r>
          </w:p>
        </w:tc>
      </w:tr>
      <w:tr w:rsidR="00FC2D1C" w:rsidRPr="00FC2D1C" w14:paraId="3B78E782" w14:textId="77777777" w:rsidTr="00FC2D1C">
        <w:tc>
          <w:tcPr>
            <w:tcW w:w="1980" w:type="dxa"/>
            <w:gridSpan w:val="3"/>
          </w:tcPr>
          <w:p w14:paraId="11695EED" w14:textId="77777777" w:rsidR="00FC2D1C" w:rsidRPr="00FC2D1C" w:rsidRDefault="00FC2D1C" w:rsidP="00FC2D1C">
            <w:pPr>
              <w:rPr>
                <w:color w:val="auto"/>
              </w:rPr>
            </w:pPr>
            <w:r w:rsidRPr="00FC2D1C">
              <w:rPr>
                <w:color w:val="auto"/>
              </w:rPr>
              <w:t>Activity 2.2.1</w:t>
            </w:r>
          </w:p>
        </w:tc>
        <w:tc>
          <w:tcPr>
            <w:tcW w:w="6930" w:type="dxa"/>
            <w:gridSpan w:val="9"/>
          </w:tcPr>
          <w:p w14:paraId="126B5A6E" w14:textId="77777777" w:rsidR="00FC2D1C" w:rsidRPr="00FC2D1C" w:rsidRDefault="00FC2D1C" w:rsidP="00FC2D1C">
            <w:pPr>
              <w:rPr>
                <w:color w:val="auto"/>
              </w:rPr>
            </w:pPr>
            <w:r w:rsidRPr="00FC2D1C">
              <w:rPr>
                <w:color w:val="auto"/>
              </w:rPr>
              <w:t>Set up demonstration and learning sites in target ESA communities</w:t>
            </w:r>
          </w:p>
        </w:tc>
      </w:tr>
      <w:tr w:rsidR="00FC2D1C" w:rsidRPr="00FC2D1C" w14:paraId="0A1E8337" w14:textId="77777777" w:rsidTr="00FC2D1C">
        <w:tc>
          <w:tcPr>
            <w:tcW w:w="1980" w:type="dxa"/>
            <w:gridSpan w:val="3"/>
          </w:tcPr>
          <w:p w14:paraId="28562CE3" w14:textId="77777777" w:rsidR="00FC2D1C" w:rsidRPr="00FC2D1C" w:rsidRDefault="00FC2D1C" w:rsidP="00FC2D1C">
            <w:pPr>
              <w:rPr>
                <w:color w:val="auto"/>
              </w:rPr>
            </w:pPr>
            <w:r w:rsidRPr="00FC2D1C">
              <w:rPr>
                <w:color w:val="auto"/>
              </w:rPr>
              <w:t>Sub-activity 2.2.1.2</w:t>
            </w:r>
          </w:p>
        </w:tc>
        <w:tc>
          <w:tcPr>
            <w:tcW w:w="6930" w:type="dxa"/>
            <w:gridSpan w:val="9"/>
          </w:tcPr>
          <w:p w14:paraId="0D04BEF5" w14:textId="77777777" w:rsidR="00FC2D1C" w:rsidRPr="00FC2D1C" w:rsidRDefault="00FC2D1C" w:rsidP="00FC2D1C">
            <w:pPr>
              <w:rPr>
                <w:color w:val="auto"/>
              </w:rPr>
            </w:pPr>
            <w:r w:rsidRPr="00FC2D1C">
              <w:rPr>
                <w:color w:val="auto"/>
              </w:rPr>
              <w:t>Investigations on nutrient and water management for climate resilience along a climate gradient in southern Malawi</w:t>
            </w:r>
          </w:p>
        </w:tc>
      </w:tr>
      <w:tr w:rsidR="00FC2D1C" w:rsidRPr="00FC2D1C" w14:paraId="444E151D" w14:textId="77777777" w:rsidTr="00FC2D1C">
        <w:tc>
          <w:tcPr>
            <w:tcW w:w="8910" w:type="dxa"/>
            <w:gridSpan w:val="12"/>
          </w:tcPr>
          <w:p w14:paraId="4F9C9006" w14:textId="77777777" w:rsidR="00FC2D1C" w:rsidRPr="00FC2D1C" w:rsidRDefault="00FC2D1C" w:rsidP="00FC2D1C">
            <w:pPr>
              <w:rPr>
                <w:color w:val="auto"/>
              </w:rPr>
            </w:pPr>
          </w:p>
        </w:tc>
      </w:tr>
      <w:tr w:rsidR="00FC2D1C" w:rsidRPr="00FC2D1C" w14:paraId="7061F25D" w14:textId="77777777" w:rsidTr="00FC2D1C">
        <w:tc>
          <w:tcPr>
            <w:tcW w:w="8910" w:type="dxa"/>
            <w:gridSpan w:val="12"/>
          </w:tcPr>
          <w:p w14:paraId="028CD8B3" w14:textId="77777777" w:rsidR="00FC2D1C" w:rsidRPr="00FC2D1C" w:rsidRDefault="00FC2D1C" w:rsidP="00FC2D1C">
            <w:pPr>
              <w:rPr>
                <w:color w:val="auto"/>
              </w:rPr>
            </w:pPr>
            <w:r w:rsidRPr="00FC2D1C">
              <w:rPr>
                <w:color w:val="auto"/>
              </w:rPr>
              <w:t>d. Research team</w:t>
            </w:r>
          </w:p>
        </w:tc>
      </w:tr>
      <w:tr w:rsidR="00FC2D1C" w:rsidRPr="00FC2D1C" w14:paraId="714CF96E" w14:textId="77777777" w:rsidTr="00FC2D1C">
        <w:tc>
          <w:tcPr>
            <w:tcW w:w="2250" w:type="dxa"/>
            <w:gridSpan w:val="4"/>
          </w:tcPr>
          <w:p w14:paraId="789BC17C" w14:textId="77777777" w:rsidR="00FC2D1C" w:rsidRPr="00FC2D1C" w:rsidRDefault="00FC2D1C" w:rsidP="00FC2D1C">
            <w:pPr>
              <w:rPr>
                <w:color w:val="auto"/>
              </w:rPr>
            </w:pPr>
            <w:r w:rsidRPr="00FC2D1C">
              <w:rPr>
                <w:color w:val="auto"/>
              </w:rPr>
              <w:t>Name</w:t>
            </w:r>
          </w:p>
        </w:tc>
        <w:tc>
          <w:tcPr>
            <w:tcW w:w="1350" w:type="dxa"/>
            <w:gridSpan w:val="2"/>
          </w:tcPr>
          <w:p w14:paraId="0A5AB1F4" w14:textId="77777777" w:rsidR="00FC2D1C" w:rsidRPr="00FC2D1C" w:rsidRDefault="00FC2D1C" w:rsidP="00FC2D1C">
            <w:pPr>
              <w:rPr>
                <w:color w:val="auto"/>
              </w:rPr>
            </w:pPr>
            <w:r w:rsidRPr="00FC2D1C">
              <w:rPr>
                <w:color w:val="auto"/>
              </w:rPr>
              <w:t>Institution</w:t>
            </w:r>
          </w:p>
        </w:tc>
        <w:tc>
          <w:tcPr>
            <w:tcW w:w="5310" w:type="dxa"/>
            <w:gridSpan w:val="6"/>
          </w:tcPr>
          <w:p w14:paraId="54699383" w14:textId="77777777" w:rsidR="00FC2D1C" w:rsidRPr="00FC2D1C" w:rsidRDefault="00FC2D1C" w:rsidP="00FC2D1C">
            <w:pPr>
              <w:rPr>
                <w:color w:val="auto"/>
              </w:rPr>
            </w:pPr>
            <w:r w:rsidRPr="00FC2D1C">
              <w:rPr>
                <w:color w:val="auto"/>
              </w:rPr>
              <w:t xml:space="preserve">Role </w:t>
            </w:r>
          </w:p>
        </w:tc>
      </w:tr>
      <w:tr w:rsidR="00FC2D1C" w:rsidRPr="00FC2D1C" w14:paraId="451C1CAD" w14:textId="77777777" w:rsidTr="00FC2D1C">
        <w:trPr>
          <w:trHeight w:val="60"/>
        </w:trPr>
        <w:tc>
          <w:tcPr>
            <w:tcW w:w="2250" w:type="dxa"/>
            <w:gridSpan w:val="4"/>
          </w:tcPr>
          <w:p w14:paraId="3109DFEE" w14:textId="77777777" w:rsidR="00FC2D1C" w:rsidRPr="00FC2D1C" w:rsidRDefault="00FC2D1C" w:rsidP="00FC2D1C">
            <w:pPr>
              <w:rPr>
                <w:color w:val="auto"/>
              </w:rPr>
            </w:pPr>
            <w:r w:rsidRPr="00FC2D1C">
              <w:rPr>
                <w:color w:val="auto"/>
              </w:rPr>
              <w:t xml:space="preserve">Regis Chikowo, Sieg Snapp </w:t>
            </w:r>
          </w:p>
        </w:tc>
        <w:tc>
          <w:tcPr>
            <w:tcW w:w="1350" w:type="dxa"/>
            <w:gridSpan w:val="2"/>
          </w:tcPr>
          <w:p w14:paraId="62E087BF" w14:textId="77777777" w:rsidR="00FC2D1C" w:rsidRPr="00FC2D1C" w:rsidRDefault="00FC2D1C" w:rsidP="00FC2D1C">
            <w:pPr>
              <w:rPr>
                <w:color w:val="auto"/>
              </w:rPr>
            </w:pPr>
            <w:r w:rsidRPr="00FC2D1C">
              <w:rPr>
                <w:color w:val="auto"/>
              </w:rPr>
              <w:t>MSU</w:t>
            </w:r>
          </w:p>
        </w:tc>
        <w:tc>
          <w:tcPr>
            <w:tcW w:w="5310" w:type="dxa"/>
            <w:gridSpan w:val="6"/>
          </w:tcPr>
          <w:p w14:paraId="5AC4A5DE" w14:textId="77777777" w:rsidR="00FC2D1C" w:rsidRPr="00FC2D1C" w:rsidRDefault="00FC2D1C" w:rsidP="00FC2D1C">
            <w:pPr>
              <w:rPr>
                <w:color w:val="auto"/>
              </w:rPr>
            </w:pPr>
            <w:r w:rsidRPr="00FC2D1C">
              <w:rPr>
                <w:color w:val="auto"/>
              </w:rPr>
              <w:t>PIs, lead overall work</w:t>
            </w:r>
          </w:p>
        </w:tc>
      </w:tr>
      <w:tr w:rsidR="00FC2D1C" w:rsidRPr="00FC2D1C" w14:paraId="4B2C4FB1" w14:textId="77777777" w:rsidTr="00FC2D1C">
        <w:tc>
          <w:tcPr>
            <w:tcW w:w="2250" w:type="dxa"/>
            <w:gridSpan w:val="4"/>
          </w:tcPr>
          <w:p w14:paraId="6284E952" w14:textId="77777777" w:rsidR="00FC2D1C" w:rsidRPr="00FC2D1C" w:rsidRDefault="00FC2D1C" w:rsidP="00FC2D1C">
            <w:pPr>
              <w:rPr>
                <w:color w:val="auto"/>
              </w:rPr>
            </w:pPr>
            <w:r w:rsidRPr="00FC2D1C">
              <w:rPr>
                <w:color w:val="auto"/>
              </w:rPr>
              <w:t>Julius Manda</w:t>
            </w:r>
          </w:p>
        </w:tc>
        <w:tc>
          <w:tcPr>
            <w:tcW w:w="1350" w:type="dxa"/>
            <w:gridSpan w:val="2"/>
          </w:tcPr>
          <w:p w14:paraId="1FF7CBC7" w14:textId="77777777" w:rsidR="00FC2D1C" w:rsidRPr="00FC2D1C" w:rsidRDefault="00FC2D1C" w:rsidP="00FC2D1C">
            <w:pPr>
              <w:rPr>
                <w:color w:val="auto"/>
              </w:rPr>
            </w:pPr>
            <w:r w:rsidRPr="00FC2D1C">
              <w:rPr>
                <w:color w:val="auto"/>
                <w:lang w:val="en-GB"/>
              </w:rPr>
              <w:t>IITA</w:t>
            </w:r>
          </w:p>
        </w:tc>
        <w:tc>
          <w:tcPr>
            <w:tcW w:w="5310" w:type="dxa"/>
            <w:gridSpan w:val="6"/>
          </w:tcPr>
          <w:p w14:paraId="005154BC" w14:textId="77777777" w:rsidR="00FC2D1C" w:rsidRPr="00FC2D1C" w:rsidRDefault="00FC2D1C" w:rsidP="00FC2D1C">
            <w:pPr>
              <w:rPr>
                <w:color w:val="auto"/>
              </w:rPr>
            </w:pPr>
            <w:r w:rsidRPr="00FC2D1C">
              <w:rPr>
                <w:color w:val="auto"/>
                <w:lang w:val="en-GB"/>
              </w:rPr>
              <w:t>Conduct economic analysis on the profitability of different options</w:t>
            </w:r>
          </w:p>
        </w:tc>
      </w:tr>
      <w:tr w:rsidR="00FC2D1C" w:rsidRPr="00FC2D1C" w14:paraId="0BE74169" w14:textId="77777777" w:rsidTr="00FC2D1C">
        <w:tc>
          <w:tcPr>
            <w:tcW w:w="2250" w:type="dxa"/>
            <w:gridSpan w:val="4"/>
          </w:tcPr>
          <w:p w14:paraId="7DFA1742" w14:textId="77777777" w:rsidR="00FC2D1C" w:rsidRPr="00FC2D1C" w:rsidRDefault="00FC2D1C" w:rsidP="00FC2D1C">
            <w:pPr>
              <w:rPr>
                <w:color w:val="auto"/>
              </w:rPr>
            </w:pPr>
            <w:r w:rsidRPr="00FC2D1C">
              <w:rPr>
                <w:color w:val="auto"/>
              </w:rPr>
              <w:t>Gundula Fischer</w:t>
            </w:r>
          </w:p>
        </w:tc>
        <w:tc>
          <w:tcPr>
            <w:tcW w:w="1350" w:type="dxa"/>
            <w:gridSpan w:val="2"/>
          </w:tcPr>
          <w:p w14:paraId="7E5B4505" w14:textId="77777777" w:rsidR="00FC2D1C" w:rsidRPr="00FC2D1C" w:rsidRDefault="00FC2D1C" w:rsidP="00FC2D1C">
            <w:pPr>
              <w:rPr>
                <w:color w:val="auto"/>
              </w:rPr>
            </w:pPr>
            <w:r w:rsidRPr="00FC2D1C">
              <w:rPr>
                <w:color w:val="auto"/>
              </w:rPr>
              <w:t>IITA</w:t>
            </w:r>
          </w:p>
        </w:tc>
        <w:tc>
          <w:tcPr>
            <w:tcW w:w="5310" w:type="dxa"/>
            <w:gridSpan w:val="6"/>
          </w:tcPr>
          <w:p w14:paraId="0E73CF60" w14:textId="77777777" w:rsidR="00FC2D1C" w:rsidRPr="00FC2D1C" w:rsidRDefault="00FC2D1C" w:rsidP="00FC2D1C">
            <w:pPr>
              <w:rPr>
                <w:color w:val="auto"/>
              </w:rPr>
            </w:pPr>
            <w:r w:rsidRPr="00FC2D1C">
              <w:rPr>
                <w:color w:val="auto"/>
              </w:rPr>
              <w:t>Provide appropriate methodologies for gender analysis, depending on local context</w:t>
            </w:r>
          </w:p>
        </w:tc>
      </w:tr>
      <w:tr w:rsidR="00FC2D1C" w:rsidRPr="00FC2D1C" w14:paraId="70513A0F" w14:textId="77777777" w:rsidTr="00FC2D1C">
        <w:tc>
          <w:tcPr>
            <w:tcW w:w="2250" w:type="dxa"/>
            <w:gridSpan w:val="4"/>
          </w:tcPr>
          <w:p w14:paraId="41C52113" w14:textId="77777777" w:rsidR="00FC2D1C" w:rsidRPr="00FC2D1C" w:rsidRDefault="00FC2D1C" w:rsidP="00FC2D1C">
            <w:pPr>
              <w:rPr>
                <w:color w:val="auto"/>
              </w:rPr>
            </w:pPr>
            <w:r w:rsidRPr="00FC2D1C">
              <w:rPr>
                <w:color w:val="auto"/>
              </w:rPr>
              <w:t>N.N.</w:t>
            </w:r>
          </w:p>
        </w:tc>
        <w:tc>
          <w:tcPr>
            <w:tcW w:w="1350" w:type="dxa"/>
            <w:gridSpan w:val="2"/>
          </w:tcPr>
          <w:p w14:paraId="4292BE21" w14:textId="77777777" w:rsidR="00FC2D1C" w:rsidRPr="00FC2D1C" w:rsidRDefault="00FC2D1C" w:rsidP="00FC2D1C">
            <w:pPr>
              <w:rPr>
                <w:color w:val="auto"/>
              </w:rPr>
            </w:pPr>
            <w:r w:rsidRPr="00FC2D1C">
              <w:rPr>
                <w:color w:val="auto"/>
              </w:rPr>
              <w:t>IITA/IFPRI</w:t>
            </w:r>
          </w:p>
        </w:tc>
        <w:tc>
          <w:tcPr>
            <w:tcW w:w="5310" w:type="dxa"/>
            <w:gridSpan w:val="6"/>
          </w:tcPr>
          <w:p w14:paraId="1294C4DE" w14:textId="77777777" w:rsidR="00FC2D1C" w:rsidRPr="00FC2D1C" w:rsidRDefault="00FC2D1C" w:rsidP="00FC2D1C">
            <w:pPr>
              <w:rPr>
                <w:color w:val="auto"/>
                <w:lang w:val="en-GB"/>
              </w:rPr>
            </w:pPr>
            <w:r w:rsidRPr="00FC2D1C">
              <w:rPr>
                <w:color w:val="auto"/>
                <w:lang w:val="en-GB"/>
              </w:rPr>
              <w:t>M&amp;E</w:t>
            </w:r>
          </w:p>
        </w:tc>
      </w:tr>
      <w:tr w:rsidR="00FC2D1C" w:rsidRPr="00FC2D1C" w14:paraId="1E2CC1AA" w14:textId="77777777" w:rsidTr="00FC2D1C">
        <w:tc>
          <w:tcPr>
            <w:tcW w:w="8910" w:type="dxa"/>
            <w:gridSpan w:val="12"/>
          </w:tcPr>
          <w:p w14:paraId="772D413D" w14:textId="77777777" w:rsidR="00FC2D1C" w:rsidRPr="00FC2D1C" w:rsidRDefault="00FC2D1C" w:rsidP="00FC2D1C">
            <w:pPr>
              <w:rPr>
                <w:color w:val="auto"/>
              </w:rPr>
            </w:pPr>
          </w:p>
        </w:tc>
      </w:tr>
      <w:tr w:rsidR="00FC2D1C" w:rsidRPr="00FC2D1C" w14:paraId="60398F53" w14:textId="77777777" w:rsidTr="00FC2D1C">
        <w:tc>
          <w:tcPr>
            <w:tcW w:w="8910" w:type="dxa"/>
            <w:gridSpan w:val="12"/>
          </w:tcPr>
          <w:p w14:paraId="360E5E04" w14:textId="77777777" w:rsidR="00FC2D1C" w:rsidRPr="00FC2D1C" w:rsidRDefault="00FC2D1C" w:rsidP="00FC2D1C">
            <w:pPr>
              <w:rPr>
                <w:color w:val="auto"/>
              </w:rPr>
            </w:pPr>
            <w:r w:rsidRPr="00FC2D1C">
              <w:rPr>
                <w:color w:val="auto"/>
              </w:rPr>
              <w:t>e. Student(s): NIL</w:t>
            </w:r>
          </w:p>
        </w:tc>
      </w:tr>
      <w:tr w:rsidR="00FC2D1C" w:rsidRPr="00FC2D1C" w14:paraId="749A444D" w14:textId="77777777" w:rsidTr="00FC2D1C">
        <w:tc>
          <w:tcPr>
            <w:tcW w:w="8910" w:type="dxa"/>
            <w:gridSpan w:val="12"/>
          </w:tcPr>
          <w:p w14:paraId="1B3C551F" w14:textId="77777777" w:rsidR="00FC2D1C" w:rsidRPr="00FC2D1C" w:rsidRDefault="00FC2D1C" w:rsidP="00FC2D1C">
            <w:pPr>
              <w:rPr>
                <w:color w:val="auto"/>
              </w:rPr>
            </w:pPr>
          </w:p>
        </w:tc>
      </w:tr>
      <w:tr w:rsidR="00FC2D1C" w:rsidRPr="00FC2D1C" w14:paraId="5E1E10C0" w14:textId="77777777" w:rsidTr="00FC2D1C">
        <w:tc>
          <w:tcPr>
            <w:tcW w:w="1530" w:type="dxa"/>
            <w:gridSpan w:val="2"/>
          </w:tcPr>
          <w:p w14:paraId="5D3B2718" w14:textId="77777777" w:rsidR="00FC2D1C" w:rsidRPr="00FC2D1C" w:rsidRDefault="00FC2D1C" w:rsidP="00FC2D1C">
            <w:pPr>
              <w:rPr>
                <w:color w:val="auto"/>
              </w:rPr>
            </w:pPr>
            <w:r w:rsidRPr="00FC2D1C">
              <w:rPr>
                <w:color w:val="auto"/>
              </w:rPr>
              <w:t>f. Location(s)</w:t>
            </w:r>
          </w:p>
        </w:tc>
        <w:tc>
          <w:tcPr>
            <w:tcW w:w="7380" w:type="dxa"/>
            <w:gridSpan w:val="10"/>
          </w:tcPr>
          <w:p w14:paraId="4157BDED" w14:textId="77777777" w:rsidR="00FC2D1C" w:rsidRPr="00FC2D1C" w:rsidRDefault="00FC2D1C" w:rsidP="00FC2D1C">
            <w:pPr>
              <w:rPr>
                <w:color w:val="auto"/>
              </w:rPr>
            </w:pPr>
            <w:r w:rsidRPr="00FC2D1C">
              <w:rPr>
                <w:color w:val="auto"/>
              </w:rPr>
              <w:t xml:space="preserve">Linthipe, Kandeu, </w:t>
            </w:r>
            <w:proofErr w:type="spellStart"/>
            <w:r w:rsidRPr="00FC2D1C">
              <w:rPr>
                <w:color w:val="auto"/>
              </w:rPr>
              <w:t>Mtubwi</w:t>
            </w:r>
            <w:proofErr w:type="spellEnd"/>
            <w:r w:rsidRPr="00FC2D1C">
              <w:rPr>
                <w:color w:val="auto"/>
              </w:rPr>
              <w:t xml:space="preserve">, </w:t>
            </w:r>
            <w:proofErr w:type="spellStart"/>
            <w:r w:rsidRPr="00FC2D1C">
              <w:rPr>
                <w:color w:val="auto"/>
              </w:rPr>
              <w:t>Nsanama</w:t>
            </w:r>
            <w:proofErr w:type="spellEnd"/>
            <w:r w:rsidRPr="00FC2D1C">
              <w:rPr>
                <w:color w:val="auto"/>
              </w:rPr>
              <w:t xml:space="preserve">, </w:t>
            </w:r>
            <w:proofErr w:type="spellStart"/>
            <w:r w:rsidRPr="00FC2D1C">
              <w:rPr>
                <w:color w:val="auto"/>
              </w:rPr>
              <w:t>Nyambi</w:t>
            </w:r>
            <w:proofErr w:type="spellEnd"/>
            <w:r w:rsidRPr="00FC2D1C">
              <w:rPr>
                <w:color w:val="auto"/>
              </w:rPr>
              <w:t>, Extension Planning Areas (EPAs)</w:t>
            </w:r>
          </w:p>
        </w:tc>
      </w:tr>
      <w:tr w:rsidR="00FC2D1C" w:rsidRPr="00FC2D1C" w14:paraId="4A0BE8DA" w14:textId="77777777" w:rsidTr="0093161D">
        <w:tc>
          <w:tcPr>
            <w:tcW w:w="8910" w:type="dxa"/>
            <w:gridSpan w:val="12"/>
          </w:tcPr>
          <w:p w14:paraId="319F5EFD" w14:textId="77777777" w:rsidR="00FC2D1C" w:rsidRPr="00FC2D1C" w:rsidRDefault="00FC2D1C" w:rsidP="00FC2D1C">
            <w:pPr>
              <w:rPr>
                <w:color w:val="auto"/>
              </w:rPr>
            </w:pPr>
          </w:p>
        </w:tc>
      </w:tr>
      <w:tr w:rsidR="00FC2D1C" w:rsidRPr="00FC2D1C" w14:paraId="18B309EB" w14:textId="77777777" w:rsidTr="00FC2D1C">
        <w:tc>
          <w:tcPr>
            <w:tcW w:w="1530" w:type="dxa"/>
            <w:gridSpan w:val="2"/>
          </w:tcPr>
          <w:p w14:paraId="45F0BDF9" w14:textId="77777777" w:rsidR="00FC2D1C" w:rsidRPr="00FC2D1C" w:rsidRDefault="00FC2D1C" w:rsidP="00FC2D1C">
            <w:pPr>
              <w:rPr>
                <w:color w:val="auto"/>
              </w:rPr>
            </w:pPr>
            <w:r w:rsidRPr="00FC2D1C">
              <w:rPr>
                <w:color w:val="auto"/>
              </w:rPr>
              <w:t>g. Start date</w:t>
            </w:r>
          </w:p>
        </w:tc>
        <w:tc>
          <w:tcPr>
            <w:tcW w:w="7380" w:type="dxa"/>
            <w:gridSpan w:val="10"/>
          </w:tcPr>
          <w:p w14:paraId="3FB4DDF0" w14:textId="77777777" w:rsidR="00FC2D1C" w:rsidRPr="00FC2D1C" w:rsidRDefault="00FC2D1C" w:rsidP="00FC2D1C">
            <w:pPr>
              <w:rPr>
                <w:color w:val="auto"/>
              </w:rPr>
            </w:pPr>
            <w:r w:rsidRPr="00FC2D1C">
              <w:rPr>
                <w:color w:val="auto"/>
              </w:rPr>
              <w:t>October 2016</w:t>
            </w:r>
          </w:p>
        </w:tc>
      </w:tr>
      <w:tr w:rsidR="00FC2D1C" w:rsidRPr="00FC2D1C" w14:paraId="4EBD09EF" w14:textId="77777777" w:rsidTr="0093161D">
        <w:tc>
          <w:tcPr>
            <w:tcW w:w="8910" w:type="dxa"/>
            <w:gridSpan w:val="12"/>
          </w:tcPr>
          <w:p w14:paraId="4F501832" w14:textId="77777777" w:rsidR="00FC2D1C" w:rsidRPr="00FC2D1C" w:rsidRDefault="00FC2D1C" w:rsidP="00FC2D1C">
            <w:pPr>
              <w:rPr>
                <w:color w:val="auto"/>
              </w:rPr>
            </w:pPr>
          </w:p>
        </w:tc>
      </w:tr>
      <w:tr w:rsidR="00FC2D1C" w:rsidRPr="00FC2D1C" w14:paraId="40AFDA24" w14:textId="77777777" w:rsidTr="00FC2D1C">
        <w:tc>
          <w:tcPr>
            <w:tcW w:w="1530" w:type="dxa"/>
            <w:gridSpan w:val="2"/>
          </w:tcPr>
          <w:p w14:paraId="27904C06" w14:textId="77777777" w:rsidR="00FC2D1C" w:rsidRPr="00FC2D1C" w:rsidRDefault="00FC2D1C" w:rsidP="00FC2D1C">
            <w:pPr>
              <w:rPr>
                <w:color w:val="auto"/>
              </w:rPr>
            </w:pPr>
            <w:r w:rsidRPr="00FC2D1C">
              <w:rPr>
                <w:color w:val="auto"/>
              </w:rPr>
              <w:t>h. End date</w:t>
            </w:r>
          </w:p>
        </w:tc>
        <w:tc>
          <w:tcPr>
            <w:tcW w:w="7380" w:type="dxa"/>
            <w:gridSpan w:val="10"/>
          </w:tcPr>
          <w:p w14:paraId="65C138E0" w14:textId="77777777" w:rsidR="00FC2D1C" w:rsidRPr="00FC2D1C" w:rsidRDefault="00FC2D1C" w:rsidP="00FC2D1C">
            <w:pPr>
              <w:rPr>
                <w:color w:val="auto"/>
              </w:rPr>
            </w:pPr>
            <w:r w:rsidRPr="00FC2D1C">
              <w:rPr>
                <w:color w:val="auto"/>
              </w:rPr>
              <w:t>September 2020</w:t>
            </w:r>
          </w:p>
        </w:tc>
      </w:tr>
      <w:tr w:rsidR="00FC2D1C" w:rsidRPr="00FC2D1C" w14:paraId="6C280099" w14:textId="77777777" w:rsidTr="00FC2D1C">
        <w:tc>
          <w:tcPr>
            <w:tcW w:w="8910" w:type="dxa"/>
            <w:gridSpan w:val="12"/>
          </w:tcPr>
          <w:p w14:paraId="35507F14" w14:textId="77777777" w:rsidR="00FC2D1C" w:rsidRPr="00FC2D1C" w:rsidRDefault="00FC2D1C" w:rsidP="00FC2D1C">
            <w:pPr>
              <w:rPr>
                <w:color w:val="auto"/>
              </w:rPr>
            </w:pPr>
          </w:p>
        </w:tc>
      </w:tr>
      <w:tr w:rsidR="00FC2D1C" w:rsidRPr="00FC2D1C" w14:paraId="3DFF3EAA" w14:textId="77777777" w:rsidTr="00FC2D1C">
        <w:tc>
          <w:tcPr>
            <w:tcW w:w="8910" w:type="dxa"/>
            <w:gridSpan w:val="12"/>
          </w:tcPr>
          <w:p w14:paraId="55ABE1B8" w14:textId="77777777" w:rsidR="00FC2D1C" w:rsidRPr="00FC2D1C" w:rsidRDefault="00FC2D1C" w:rsidP="00FC2D1C">
            <w:pPr>
              <w:rPr>
                <w:color w:val="auto"/>
              </w:rPr>
            </w:pPr>
            <w:r w:rsidRPr="00FC2D1C">
              <w:rPr>
                <w:color w:val="auto"/>
              </w:rPr>
              <w:t>1. Justification</w:t>
            </w:r>
          </w:p>
        </w:tc>
      </w:tr>
      <w:tr w:rsidR="00FC2D1C" w:rsidRPr="00FC2D1C" w14:paraId="1CB64EE4" w14:textId="77777777" w:rsidTr="00FC2D1C">
        <w:tc>
          <w:tcPr>
            <w:tcW w:w="8910" w:type="dxa"/>
            <w:gridSpan w:val="12"/>
            <w:shd w:val="clear" w:color="auto" w:fill="auto"/>
          </w:tcPr>
          <w:p w14:paraId="0413CC0A" w14:textId="77777777" w:rsidR="00FC2D1C" w:rsidRPr="00FC2D1C" w:rsidRDefault="00FC2D1C" w:rsidP="00FC2D1C">
            <w:pPr>
              <w:rPr>
                <w:color w:val="auto"/>
              </w:rPr>
            </w:pPr>
            <w:r w:rsidRPr="00FC2D1C">
              <w:rPr>
                <w:color w:val="auto"/>
              </w:rPr>
              <w:t>In much of Africa, seasonal rainfall predictions are often generalized, limiting their usefulness in practically guiding responsive management on the farms, including choice of appropriate cropping regimes that best-fit expected rainfall quality. Therefore, farmers are exposed to climatic risk in environments with high inter- and intra-season rainfall variability, making fertilizer investments unattractive. Simple approaches to buffer farmers against soil moisture stresses are required. Over the past 5 years, we have demonstrated to over 3,000 farmers how they could reduce the intensity of drought-related shocks through in- situ water conservation. We have set up more than 15 demonstration sites in 7 Extension Planning Areas and held training workshops with extension staff and other stakeholders. We have shown that in-situ storage of rainwater that comes as high-intensity storms, through tied-ridges, is effective at reducing erosion and increasing the proportion of rainwater that infiltrates. Over the past few years (2016-2019), Malawi has already experienced both extreme ends of weather patterns, droughts and flooding.</w:t>
            </w:r>
          </w:p>
          <w:p w14:paraId="06874BAA" w14:textId="77777777" w:rsidR="00FC2D1C" w:rsidRPr="00FC2D1C" w:rsidRDefault="00FC2D1C" w:rsidP="00FC2D1C">
            <w:pPr>
              <w:rPr>
                <w:color w:val="auto"/>
              </w:rPr>
            </w:pPr>
          </w:p>
          <w:p w14:paraId="0F6E7CCC" w14:textId="77777777" w:rsidR="00FC2D1C" w:rsidRPr="00FC2D1C" w:rsidRDefault="00FC2D1C" w:rsidP="00FC2D1C">
            <w:pPr>
              <w:rPr>
                <w:color w:val="auto"/>
              </w:rPr>
            </w:pPr>
            <w:r w:rsidRPr="00FC2D1C">
              <w:rPr>
                <w:color w:val="auto"/>
                <w:u w:val="single"/>
              </w:rPr>
              <w:t>Achievement against output</w:t>
            </w:r>
            <w:r w:rsidRPr="00FC2D1C">
              <w:rPr>
                <w:color w:val="auto"/>
              </w:rPr>
              <w:t>: During drought years, our research has shown significant productivity gains in crops and better fertilizer use efficiencies. For example, with fertilizer alone, maize grain yields were an average of 2,740 kg/ha over 5 sites. However, with fertilizer and tied ridges, maize grain yields increased to 3,989 kg/ha. We estimate that 10% of the farmers in Machinga District are already integrating tied ridges, being especially from drought-prone areas. This work underpins the building of resilience under variable rainfall conditions.</w:t>
            </w:r>
          </w:p>
        </w:tc>
      </w:tr>
      <w:tr w:rsidR="00FC2D1C" w:rsidRPr="00FC2D1C" w14:paraId="46397595" w14:textId="77777777" w:rsidTr="00FC2D1C">
        <w:tc>
          <w:tcPr>
            <w:tcW w:w="8910" w:type="dxa"/>
            <w:gridSpan w:val="12"/>
            <w:tcBorders>
              <w:top w:val="single" w:sz="4" w:space="0" w:color="auto"/>
              <w:left w:val="single" w:sz="4" w:space="0" w:color="auto"/>
              <w:bottom w:val="single" w:sz="4" w:space="0" w:color="auto"/>
              <w:right w:val="single" w:sz="4" w:space="0" w:color="auto"/>
            </w:tcBorders>
            <w:shd w:val="clear" w:color="auto" w:fill="auto"/>
          </w:tcPr>
          <w:p w14:paraId="18FD3DD3" w14:textId="77777777" w:rsidR="00FC2D1C" w:rsidRPr="00FC2D1C" w:rsidRDefault="00FC2D1C" w:rsidP="00FC2D1C">
            <w:pPr>
              <w:rPr>
                <w:bCs/>
                <w:color w:val="auto"/>
              </w:rPr>
            </w:pPr>
          </w:p>
        </w:tc>
      </w:tr>
      <w:tr w:rsidR="00FC2D1C" w:rsidRPr="00FC2D1C" w14:paraId="0B21FAE1" w14:textId="77777777" w:rsidTr="00FC2D1C">
        <w:tc>
          <w:tcPr>
            <w:tcW w:w="8910" w:type="dxa"/>
            <w:gridSpan w:val="12"/>
            <w:tcBorders>
              <w:top w:val="single" w:sz="4" w:space="0" w:color="auto"/>
              <w:left w:val="single" w:sz="4" w:space="0" w:color="auto"/>
              <w:bottom w:val="single" w:sz="4" w:space="0" w:color="auto"/>
              <w:right w:val="single" w:sz="4" w:space="0" w:color="auto"/>
            </w:tcBorders>
            <w:shd w:val="clear" w:color="auto" w:fill="auto"/>
          </w:tcPr>
          <w:p w14:paraId="2560BC3B" w14:textId="77777777" w:rsidR="00FC2D1C" w:rsidRPr="00FC2D1C" w:rsidRDefault="00FC2D1C" w:rsidP="00FC2D1C">
            <w:pPr>
              <w:rPr>
                <w:bCs/>
                <w:color w:val="auto"/>
              </w:rPr>
            </w:pPr>
            <w:r w:rsidRPr="00FC2D1C">
              <w:rPr>
                <w:bCs/>
                <w:color w:val="auto"/>
              </w:rPr>
              <w:t>2. Objectives</w:t>
            </w:r>
          </w:p>
        </w:tc>
      </w:tr>
      <w:tr w:rsidR="00FC2D1C" w:rsidRPr="00FC2D1C" w14:paraId="37EDDA56" w14:textId="77777777" w:rsidTr="00FC2D1C">
        <w:tc>
          <w:tcPr>
            <w:tcW w:w="8910" w:type="dxa"/>
            <w:gridSpan w:val="12"/>
            <w:tcBorders>
              <w:top w:val="single" w:sz="4" w:space="0" w:color="auto"/>
              <w:left w:val="single" w:sz="4" w:space="0" w:color="auto"/>
              <w:bottom w:val="single" w:sz="4" w:space="0" w:color="auto"/>
              <w:right w:val="single" w:sz="4" w:space="0" w:color="auto"/>
            </w:tcBorders>
            <w:shd w:val="clear" w:color="auto" w:fill="auto"/>
          </w:tcPr>
          <w:p w14:paraId="31A23C3E" w14:textId="77777777" w:rsidR="00FC2D1C" w:rsidRPr="00FC2D1C" w:rsidRDefault="00FC2D1C" w:rsidP="00FC2D1C">
            <w:pPr>
              <w:rPr>
                <w:bCs/>
                <w:color w:val="auto"/>
              </w:rPr>
            </w:pPr>
            <w:r w:rsidRPr="00FC2D1C">
              <w:rPr>
                <w:bCs/>
                <w:color w:val="auto"/>
              </w:rPr>
              <w:t xml:space="preserve">2.1 The main objective is to quantify the benefits of integrated nutrient and water management through simple in-situ tied ridges water harvesting techniques. Tied ridges store excess water and increase the residence time for rainwater to infiltrate and reduce runoff and erosion. To </w:t>
            </w:r>
            <w:r w:rsidRPr="00FC2D1C">
              <w:rPr>
                <w:bCs/>
                <w:color w:val="auto"/>
              </w:rPr>
              <w:lastRenderedPageBreak/>
              <w:t>investigate the interactions between rainfall received, nutrient management and soil type, we will set up two on-farm experiments for each of three agro-ecologies (sites) in Machinga district, Southern Malawi.</w:t>
            </w:r>
          </w:p>
        </w:tc>
      </w:tr>
      <w:tr w:rsidR="00FC2D1C" w:rsidRPr="00FC2D1C" w14:paraId="6BA05309" w14:textId="77777777" w:rsidTr="00FC2D1C">
        <w:tc>
          <w:tcPr>
            <w:tcW w:w="8910" w:type="dxa"/>
            <w:gridSpan w:val="12"/>
            <w:tcBorders>
              <w:top w:val="single" w:sz="4" w:space="0" w:color="auto"/>
              <w:left w:val="single" w:sz="4" w:space="0" w:color="auto"/>
              <w:bottom w:val="single" w:sz="4" w:space="0" w:color="auto"/>
              <w:right w:val="single" w:sz="4" w:space="0" w:color="auto"/>
            </w:tcBorders>
            <w:shd w:val="clear" w:color="auto" w:fill="auto"/>
          </w:tcPr>
          <w:p w14:paraId="3ADDD77B" w14:textId="77777777" w:rsidR="00FC2D1C" w:rsidRPr="00FC2D1C" w:rsidRDefault="00FC2D1C" w:rsidP="00FC2D1C">
            <w:pPr>
              <w:rPr>
                <w:bCs/>
                <w:color w:val="auto"/>
              </w:rPr>
            </w:pPr>
          </w:p>
        </w:tc>
      </w:tr>
      <w:tr w:rsidR="00FC2D1C" w:rsidRPr="00FC2D1C" w14:paraId="5AB39F4A" w14:textId="77777777" w:rsidTr="00FC2D1C">
        <w:tc>
          <w:tcPr>
            <w:tcW w:w="8910" w:type="dxa"/>
            <w:gridSpan w:val="12"/>
            <w:tcBorders>
              <w:top w:val="single" w:sz="4" w:space="0" w:color="auto"/>
              <w:left w:val="single" w:sz="4" w:space="0" w:color="auto"/>
              <w:bottom w:val="single" w:sz="4" w:space="0" w:color="auto"/>
              <w:right w:val="single" w:sz="4" w:space="0" w:color="auto"/>
            </w:tcBorders>
            <w:shd w:val="clear" w:color="auto" w:fill="auto"/>
          </w:tcPr>
          <w:p w14:paraId="009E79CF" w14:textId="77777777" w:rsidR="00FC2D1C" w:rsidRPr="00FC2D1C" w:rsidRDefault="00FC2D1C" w:rsidP="00FC2D1C">
            <w:pPr>
              <w:rPr>
                <w:bCs/>
                <w:color w:val="auto"/>
              </w:rPr>
            </w:pPr>
            <w:r w:rsidRPr="00FC2D1C">
              <w:rPr>
                <w:bCs/>
                <w:color w:val="auto"/>
              </w:rPr>
              <w:t>3. Research questions</w:t>
            </w:r>
          </w:p>
        </w:tc>
      </w:tr>
      <w:tr w:rsidR="00FC2D1C" w:rsidRPr="00FC2D1C" w14:paraId="74644329" w14:textId="77777777" w:rsidTr="00FC2D1C">
        <w:tc>
          <w:tcPr>
            <w:tcW w:w="8910" w:type="dxa"/>
            <w:gridSpan w:val="12"/>
            <w:tcBorders>
              <w:top w:val="single" w:sz="4" w:space="0" w:color="auto"/>
              <w:left w:val="single" w:sz="4" w:space="0" w:color="auto"/>
              <w:bottom w:val="single" w:sz="4" w:space="0" w:color="auto"/>
              <w:right w:val="single" w:sz="4" w:space="0" w:color="auto"/>
            </w:tcBorders>
            <w:shd w:val="clear" w:color="auto" w:fill="auto"/>
          </w:tcPr>
          <w:p w14:paraId="37F2B05A" w14:textId="77777777" w:rsidR="00FC2D1C" w:rsidRPr="00FC2D1C" w:rsidRDefault="00FC2D1C" w:rsidP="00FC2D1C">
            <w:pPr>
              <w:rPr>
                <w:bCs/>
                <w:color w:val="auto"/>
              </w:rPr>
            </w:pPr>
            <w:r w:rsidRPr="00FC2D1C">
              <w:rPr>
                <w:bCs/>
                <w:color w:val="auto"/>
              </w:rPr>
              <w:t xml:space="preserve">3.1 Does in-situ water harvesting through tied ridges result in better nutrient use efficiencies across sites? </w:t>
            </w:r>
          </w:p>
        </w:tc>
      </w:tr>
      <w:tr w:rsidR="00FC2D1C" w:rsidRPr="00FC2D1C" w14:paraId="2B797670" w14:textId="77777777" w:rsidTr="00FC2D1C">
        <w:tc>
          <w:tcPr>
            <w:tcW w:w="8910" w:type="dxa"/>
            <w:gridSpan w:val="12"/>
            <w:tcBorders>
              <w:top w:val="single" w:sz="4" w:space="0" w:color="auto"/>
              <w:left w:val="single" w:sz="4" w:space="0" w:color="auto"/>
              <w:bottom w:val="single" w:sz="4" w:space="0" w:color="auto"/>
              <w:right w:val="single" w:sz="4" w:space="0" w:color="auto"/>
            </w:tcBorders>
            <w:shd w:val="clear" w:color="auto" w:fill="auto"/>
          </w:tcPr>
          <w:p w14:paraId="45716D43" w14:textId="77777777" w:rsidR="00FC2D1C" w:rsidRPr="00FC2D1C" w:rsidRDefault="00FC2D1C" w:rsidP="00FC2D1C">
            <w:pPr>
              <w:rPr>
                <w:bCs/>
                <w:color w:val="auto"/>
              </w:rPr>
            </w:pPr>
            <w:r w:rsidRPr="00FC2D1C">
              <w:rPr>
                <w:bCs/>
                <w:color w:val="auto"/>
              </w:rPr>
              <w:t>3.2 What are the unique niches for this practice? (soils, rainfall season quality)</w:t>
            </w:r>
          </w:p>
        </w:tc>
      </w:tr>
      <w:tr w:rsidR="00FC2D1C" w:rsidRPr="00FC2D1C" w14:paraId="303391D5" w14:textId="77777777" w:rsidTr="00FC2D1C">
        <w:tc>
          <w:tcPr>
            <w:tcW w:w="8910" w:type="dxa"/>
            <w:gridSpan w:val="12"/>
            <w:tcBorders>
              <w:top w:val="single" w:sz="4" w:space="0" w:color="auto"/>
              <w:left w:val="single" w:sz="4" w:space="0" w:color="auto"/>
              <w:bottom w:val="single" w:sz="4" w:space="0" w:color="auto"/>
              <w:right w:val="single" w:sz="4" w:space="0" w:color="auto"/>
            </w:tcBorders>
            <w:shd w:val="clear" w:color="auto" w:fill="auto"/>
          </w:tcPr>
          <w:p w14:paraId="6DC16B05" w14:textId="77777777" w:rsidR="00FC2D1C" w:rsidRPr="00FC2D1C" w:rsidRDefault="00FC2D1C" w:rsidP="00FC2D1C">
            <w:pPr>
              <w:rPr>
                <w:bCs/>
                <w:color w:val="auto"/>
              </w:rPr>
            </w:pPr>
          </w:p>
        </w:tc>
      </w:tr>
      <w:tr w:rsidR="00FC2D1C" w:rsidRPr="00FC2D1C" w14:paraId="38182BEA" w14:textId="77777777" w:rsidTr="00FC2D1C">
        <w:tc>
          <w:tcPr>
            <w:tcW w:w="8910" w:type="dxa"/>
            <w:gridSpan w:val="12"/>
            <w:tcBorders>
              <w:top w:val="single" w:sz="4" w:space="0" w:color="auto"/>
              <w:left w:val="single" w:sz="4" w:space="0" w:color="auto"/>
              <w:bottom w:val="single" w:sz="4" w:space="0" w:color="auto"/>
              <w:right w:val="single" w:sz="4" w:space="0" w:color="auto"/>
            </w:tcBorders>
            <w:shd w:val="clear" w:color="auto" w:fill="auto"/>
          </w:tcPr>
          <w:p w14:paraId="456E6B53" w14:textId="77777777" w:rsidR="00FC2D1C" w:rsidRPr="00FC2D1C" w:rsidRDefault="00FC2D1C" w:rsidP="00FC2D1C">
            <w:pPr>
              <w:rPr>
                <w:bCs/>
                <w:color w:val="auto"/>
              </w:rPr>
            </w:pPr>
            <w:r w:rsidRPr="00FC2D1C">
              <w:rPr>
                <w:bCs/>
                <w:color w:val="auto"/>
              </w:rPr>
              <w:t>4. Procedures (survey methods, gender disaggregation, treatments, experimental design, sample size, etc.)</w:t>
            </w:r>
          </w:p>
        </w:tc>
      </w:tr>
      <w:tr w:rsidR="00FC2D1C" w:rsidRPr="00FC2D1C" w14:paraId="23A051B8" w14:textId="77777777" w:rsidTr="00FC2D1C">
        <w:tc>
          <w:tcPr>
            <w:tcW w:w="8910" w:type="dxa"/>
            <w:gridSpan w:val="12"/>
            <w:tcBorders>
              <w:top w:val="single" w:sz="4" w:space="0" w:color="auto"/>
              <w:left w:val="single" w:sz="4" w:space="0" w:color="auto"/>
              <w:bottom w:val="single" w:sz="4" w:space="0" w:color="auto"/>
              <w:right w:val="single" w:sz="4" w:space="0" w:color="auto"/>
            </w:tcBorders>
            <w:shd w:val="clear" w:color="auto" w:fill="auto"/>
          </w:tcPr>
          <w:p w14:paraId="125984E8" w14:textId="77777777" w:rsidR="00FC2D1C" w:rsidRPr="00FC2D1C" w:rsidRDefault="00FC2D1C" w:rsidP="00FC2D1C">
            <w:pPr>
              <w:rPr>
                <w:bCs/>
                <w:color w:val="auto"/>
              </w:rPr>
            </w:pPr>
            <w:r w:rsidRPr="00FC2D1C">
              <w:rPr>
                <w:bCs/>
                <w:color w:val="auto"/>
              </w:rPr>
              <w:t xml:space="preserve">Experiment design, implementation and data analysis: </w:t>
            </w:r>
          </w:p>
          <w:p w14:paraId="0F4C640B" w14:textId="77777777" w:rsidR="00FC2D1C" w:rsidRPr="00FC2D1C" w:rsidRDefault="00FC2D1C" w:rsidP="00FC2D1C">
            <w:pPr>
              <w:rPr>
                <w:bCs/>
                <w:color w:val="auto"/>
              </w:rPr>
            </w:pPr>
            <w:r w:rsidRPr="00FC2D1C">
              <w:rPr>
                <w:bCs/>
                <w:color w:val="auto"/>
              </w:rPr>
              <w:t>To investigate the interactions between rainfall received, nutrient management and soil type, we will set up two on-farm experiments for each of three agro-ecologies (sites) in Machinga District, Southern Malawi. Main plot factor will be water management (tied or no-tied ridges) while sub-plots factors are NP management and cropping sequencing: 1) continuous non-fertilized maize, 2) maize fertilized at 35 or 70 kg N ha</w:t>
            </w:r>
            <w:r w:rsidRPr="00FC2D1C">
              <w:rPr>
                <w:bCs/>
                <w:color w:val="auto"/>
                <w:vertAlign w:val="superscript"/>
              </w:rPr>
              <w:t>-1</w:t>
            </w:r>
            <w:r w:rsidRPr="00FC2D1C">
              <w:rPr>
                <w:bCs/>
                <w:color w:val="auto"/>
              </w:rPr>
              <w:t xml:space="preserve"> [N-35 or N-70], 3) sole groundnut or a groundnut/pigeon pea intercrop, both sequenced with maize in Years 2 and 3. </w:t>
            </w:r>
          </w:p>
          <w:p w14:paraId="00A6B079" w14:textId="77777777" w:rsidR="00FC2D1C" w:rsidRPr="00FC2D1C" w:rsidRDefault="00FC2D1C" w:rsidP="005D5A7A">
            <w:pPr>
              <w:numPr>
                <w:ilvl w:val="0"/>
                <w:numId w:val="13"/>
              </w:numPr>
              <w:rPr>
                <w:bCs/>
                <w:color w:val="auto"/>
              </w:rPr>
            </w:pPr>
            <w:r w:rsidRPr="00FC2D1C">
              <w:rPr>
                <w:bCs/>
                <w:color w:val="auto"/>
              </w:rPr>
              <w:t>Maize– control</w:t>
            </w:r>
          </w:p>
          <w:p w14:paraId="15CCC775" w14:textId="77777777" w:rsidR="00FC2D1C" w:rsidRPr="00FC2D1C" w:rsidRDefault="00FC2D1C" w:rsidP="005D5A7A">
            <w:pPr>
              <w:numPr>
                <w:ilvl w:val="0"/>
                <w:numId w:val="13"/>
              </w:numPr>
              <w:rPr>
                <w:bCs/>
                <w:color w:val="auto"/>
              </w:rPr>
            </w:pPr>
            <w:r w:rsidRPr="00FC2D1C">
              <w:rPr>
                <w:bCs/>
                <w:color w:val="auto"/>
              </w:rPr>
              <w:t>Maize – control with tied ridges (with TR)</w:t>
            </w:r>
          </w:p>
          <w:p w14:paraId="6C0CA181" w14:textId="77777777" w:rsidR="00FC2D1C" w:rsidRPr="00FC2D1C" w:rsidRDefault="00FC2D1C" w:rsidP="005D5A7A">
            <w:pPr>
              <w:numPr>
                <w:ilvl w:val="0"/>
                <w:numId w:val="13"/>
              </w:numPr>
              <w:rPr>
                <w:bCs/>
                <w:color w:val="auto"/>
              </w:rPr>
            </w:pPr>
            <w:r w:rsidRPr="00FC2D1C">
              <w:rPr>
                <w:bCs/>
                <w:color w:val="auto"/>
              </w:rPr>
              <w:t>Maize + fertilizer (full rate NP) (continuous maize every year)</w:t>
            </w:r>
          </w:p>
          <w:p w14:paraId="3B9CBA93" w14:textId="77777777" w:rsidR="00FC2D1C" w:rsidRPr="00FC2D1C" w:rsidRDefault="00FC2D1C" w:rsidP="005D5A7A">
            <w:pPr>
              <w:numPr>
                <w:ilvl w:val="0"/>
                <w:numId w:val="13"/>
              </w:numPr>
              <w:rPr>
                <w:bCs/>
                <w:color w:val="auto"/>
              </w:rPr>
            </w:pPr>
            <w:r w:rsidRPr="00FC2D1C">
              <w:rPr>
                <w:bCs/>
                <w:color w:val="auto"/>
              </w:rPr>
              <w:t>Maize + fertilizer (full rate NP) with TR (continuous maize every year)</w:t>
            </w:r>
          </w:p>
          <w:p w14:paraId="06AE806F" w14:textId="77777777" w:rsidR="00FC2D1C" w:rsidRPr="00FC2D1C" w:rsidRDefault="00FC2D1C" w:rsidP="005D5A7A">
            <w:pPr>
              <w:numPr>
                <w:ilvl w:val="0"/>
                <w:numId w:val="13"/>
              </w:numPr>
              <w:rPr>
                <w:bCs/>
                <w:color w:val="auto"/>
              </w:rPr>
            </w:pPr>
            <w:r w:rsidRPr="00FC2D1C">
              <w:rPr>
                <w:bCs/>
                <w:color w:val="auto"/>
              </w:rPr>
              <w:t>Groundnut (half-rate NP)</w:t>
            </w:r>
          </w:p>
          <w:p w14:paraId="6F81CC6E" w14:textId="77777777" w:rsidR="00FC2D1C" w:rsidRPr="00FC2D1C" w:rsidRDefault="00FC2D1C" w:rsidP="005D5A7A">
            <w:pPr>
              <w:numPr>
                <w:ilvl w:val="0"/>
                <w:numId w:val="13"/>
              </w:numPr>
              <w:rPr>
                <w:bCs/>
                <w:color w:val="auto"/>
              </w:rPr>
            </w:pPr>
            <w:r w:rsidRPr="00FC2D1C">
              <w:rPr>
                <w:bCs/>
                <w:color w:val="auto"/>
              </w:rPr>
              <w:t>Groundnut (half-rate NP)-with TR</w:t>
            </w:r>
          </w:p>
          <w:p w14:paraId="618C9B4F" w14:textId="77777777" w:rsidR="00FC2D1C" w:rsidRPr="00FC2D1C" w:rsidRDefault="00FC2D1C" w:rsidP="005D5A7A">
            <w:pPr>
              <w:numPr>
                <w:ilvl w:val="0"/>
                <w:numId w:val="13"/>
              </w:numPr>
              <w:rPr>
                <w:bCs/>
                <w:color w:val="auto"/>
              </w:rPr>
            </w:pPr>
            <w:r w:rsidRPr="00FC2D1C">
              <w:rPr>
                <w:bCs/>
                <w:color w:val="auto"/>
              </w:rPr>
              <w:t>Groundnut + pigeon pea (half-rate NP) (Year two maize)</w:t>
            </w:r>
          </w:p>
          <w:p w14:paraId="6A2F0F92" w14:textId="77777777" w:rsidR="00FC2D1C" w:rsidRPr="00FC2D1C" w:rsidRDefault="00FC2D1C" w:rsidP="005D5A7A">
            <w:pPr>
              <w:numPr>
                <w:ilvl w:val="0"/>
                <w:numId w:val="13"/>
              </w:numPr>
              <w:rPr>
                <w:bCs/>
                <w:color w:val="auto"/>
              </w:rPr>
            </w:pPr>
            <w:r w:rsidRPr="00FC2D1C">
              <w:rPr>
                <w:bCs/>
                <w:color w:val="auto"/>
              </w:rPr>
              <w:t>Groundnut + pigeon pea with TR (half-rate NP) (Year two maize) with TR</w:t>
            </w:r>
          </w:p>
          <w:p w14:paraId="2A754721" w14:textId="77777777" w:rsidR="00FC2D1C" w:rsidRPr="00FC2D1C" w:rsidRDefault="00FC2D1C" w:rsidP="005D5A7A">
            <w:pPr>
              <w:numPr>
                <w:ilvl w:val="0"/>
                <w:numId w:val="13"/>
              </w:numPr>
              <w:rPr>
                <w:bCs/>
                <w:color w:val="auto"/>
              </w:rPr>
            </w:pPr>
            <w:r w:rsidRPr="00FC2D1C">
              <w:rPr>
                <w:bCs/>
                <w:color w:val="auto"/>
              </w:rPr>
              <w:t xml:space="preserve">Maize + fertilizer (half-rate NP) </w:t>
            </w:r>
          </w:p>
          <w:p w14:paraId="703696D3" w14:textId="77777777" w:rsidR="00FC2D1C" w:rsidRPr="00FC2D1C" w:rsidRDefault="00FC2D1C" w:rsidP="005D5A7A">
            <w:pPr>
              <w:numPr>
                <w:ilvl w:val="0"/>
                <w:numId w:val="13"/>
              </w:numPr>
              <w:rPr>
                <w:bCs/>
                <w:color w:val="auto"/>
              </w:rPr>
            </w:pPr>
            <w:r w:rsidRPr="00FC2D1C">
              <w:rPr>
                <w:bCs/>
                <w:color w:val="auto"/>
              </w:rPr>
              <w:t>Maize + fertilizer (half-rate NP) with TR</w:t>
            </w:r>
          </w:p>
          <w:p w14:paraId="794514AF" w14:textId="77777777" w:rsidR="00FC2D1C" w:rsidRPr="00FC2D1C" w:rsidRDefault="00FC2D1C" w:rsidP="00FC2D1C">
            <w:pPr>
              <w:rPr>
                <w:bCs/>
                <w:color w:val="auto"/>
              </w:rPr>
            </w:pPr>
          </w:p>
          <w:p w14:paraId="6A377D79" w14:textId="77777777" w:rsidR="00FC2D1C" w:rsidRPr="00FC2D1C" w:rsidRDefault="00FC2D1C" w:rsidP="00FC2D1C">
            <w:pPr>
              <w:rPr>
                <w:bCs/>
                <w:color w:val="auto"/>
              </w:rPr>
            </w:pPr>
            <w:r w:rsidRPr="00FC2D1C">
              <w:rPr>
                <w:bCs/>
                <w:color w:val="auto"/>
              </w:rPr>
              <w:t>Tied ridges management.</w:t>
            </w:r>
          </w:p>
          <w:p w14:paraId="6DD58D8E" w14:textId="77777777" w:rsidR="00FC2D1C" w:rsidRPr="00FC2D1C" w:rsidRDefault="00FC2D1C" w:rsidP="005D5A7A">
            <w:pPr>
              <w:numPr>
                <w:ilvl w:val="0"/>
                <w:numId w:val="13"/>
              </w:numPr>
              <w:rPr>
                <w:bCs/>
                <w:color w:val="auto"/>
              </w:rPr>
            </w:pPr>
            <w:r w:rsidRPr="00FC2D1C">
              <w:rPr>
                <w:bCs/>
                <w:color w:val="auto"/>
              </w:rPr>
              <w:t>Tied ridges will be made at planting time to capture as much rainwater as possible</w:t>
            </w:r>
          </w:p>
          <w:p w14:paraId="34A4716E" w14:textId="77777777" w:rsidR="00FC2D1C" w:rsidRPr="00FC2D1C" w:rsidRDefault="00FC2D1C" w:rsidP="005D5A7A">
            <w:pPr>
              <w:numPr>
                <w:ilvl w:val="0"/>
                <w:numId w:val="13"/>
              </w:numPr>
              <w:rPr>
                <w:bCs/>
                <w:color w:val="auto"/>
              </w:rPr>
            </w:pPr>
            <w:r w:rsidRPr="00FC2D1C">
              <w:rPr>
                <w:bCs/>
                <w:color w:val="auto"/>
              </w:rPr>
              <w:t>Flexible ridge management: ridge ties must be broken during flooding periods (when there are continuous rains for over 7 days)</w:t>
            </w:r>
          </w:p>
        </w:tc>
      </w:tr>
      <w:tr w:rsidR="00FC2D1C" w:rsidRPr="00FC2D1C" w14:paraId="38F029C3" w14:textId="77777777" w:rsidTr="00FC2D1C">
        <w:tc>
          <w:tcPr>
            <w:tcW w:w="8910" w:type="dxa"/>
            <w:gridSpan w:val="12"/>
            <w:tcBorders>
              <w:top w:val="single" w:sz="4" w:space="0" w:color="auto"/>
              <w:left w:val="single" w:sz="4" w:space="0" w:color="auto"/>
              <w:bottom w:val="single" w:sz="4" w:space="0" w:color="auto"/>
              <w:right w:val="single" w:sz="4" w:space="0" w:color="auto"/>
            </w:tcBorders>
          </w:tcPr>
          <w:p w14:paraId="586BC1A1" w14:textId="77777777" w:rsidR="00FC2D1C" w:rsidRPr="00FC2D1C" w:rsidRDefault="00FC2D1C" w:rsidP="00FC2D1C">
            <w:pPr>
              <w:rPr>
                <w:b/>
                <w:color w:val="auto"/>
              </w:rPr>
            </w:pPr>
          </w:p>
        </w:tc>
      </w:tr>
      <w:tr w:rsidR="00FC2D1C" w:rsidRPr="00FC2D1C" w14:paraId="4EE5A2EE" w14:textId="77777777" w:rsidTr="00FC2D1C">
        <w:tc>
          <w:tcPr>
            <w:tcW w:w="8910" w:type="dxa"/>
            <w:gridSpan w:val="12"/>
            <w:tcBorders>
              <w:top w:val="single" w:sz="4" w:space="0" w:color="auto"/>
              <w:left w:val="single" w:sz="4" w:space="0" w:color="auto"/>
              <w:bottom w:val="single" w:sz="4" w:space="0" w:color="auto"/>
              <w:right w:val="single" w:sz="4" w:space="0" w:color="auto"/>
            </w:tcBorders>
          </w:tcPr>
          <w:p w14:paraId="707EE35F" w14:textId="77777777" w:rsidR="00FC2D1C" w:rsidRPr="00FC2D1C" w:rsidRDefault="00FC2D1C" w:rsidP="00FC2D1C">
            <w:pPr>
              <w:rPr>
                <w:bCs/>
                <w:color w:val="auto"/>
              </w:rPr>
            </w:pPr>
            <w:r w:rsidRPr="00FC2D1C">
              <w:rPr>
                <w:bCs/>
                <w:color w:val="auto"/>
              </w:rPr>
              <w:t>5. Data (with metrics) to be collected and uploaded on Dataverse</w:t>
            </w:r>
          </w:p>
        </w:tc>
      </w:tr>
      <w:tr w:rsidR="00FC2D1C" w:rsidRPr="00FC2D1C" w14:paraId="2D1AD5CC" w14:textId="77777777" w:rsidTr="00FC2D1C">
        <w:trPr>
          <w:trHeight w:val="625"/>
        </w:trPr>
        <w:tc>
          <w:tcPr>
            <w:tcW w:w="1350" w:type="dxa"/>
          </w:tcPr>
          <w:p w14:paraId="5AA86232" w14:textId="77777777" w:rsidR="00FC2D1C" w:rsidRPr="00FC2D1C" w:rsidRDefault="00FC2D1C" w:rsidP="00FC2D1C">
            <w:pPr>
              <w:rPr>
                <w:bCs/>
                <w:color w:val="auto"/>
              </w:rPr>
            </w:pPr>
            <w:r w:rsidRPr="00FC2D1C">
              <w:rPr>
                <w:bCs/>
                <w:color w:val="auto"/>
              </w:rPr>
              <w:t xml:space="preserve">Domain &amp; </w:t>
            </w:r>
            <w:r w:rsidRPr="00FC2D1C">
              <w:rPr>
                <w:bCs/>
                <w:i/>
                <w:color w:val="auto"/>
              </w:rPr>
              <w:t>Indicator</w:t>
            </w:r>
          </w:p>
        </w:tc>
        <w:tc>
          <w:tcPr>
            <w:tcW w:w="1620" w:type="dxa"/>
            <w:gridSpan w:val="4"/>
          </w:tcPr>
          <w:p w14:paraId="08CBFAEC" w14:textId="77777777" w:rsidR="00FC2D1C" w:rsidRPr="00FC2D1C" w:rsidRDefault="00FC2D1C" w:rsidP="00FC2D1C">
            <w:pPr>
              <w:rPr>
                <w:bCs/>
                <w:color w:val="auto"/>
              </w:rPr>
            </w:pPr>
            <w:r w:rsidRPr="00FC2D1C">
              <w:rPr>
                <w:bCs/>
                <w:color w:val="auto"/>
              </w:rPr>
              <w:t>Field/plot level metrics</w:t>
            </w:r>
          </w:p>
        </w:tc>
        <w:tc>
          <w:tcPr>
            <w:tcW w:w="1170" w:type="dxa"/>
            <w:gridSpan w:val="2"/>
          </w:tcPr>
          <w:p w14:paraId="1465F2A6" w14:textId="77777777" w:rsidR="00FC2D1C" w:rsidRPr="00FC2D1C" w:rsidRDefault="00FC2D1C" w:rsidP="00FC2D1C">
            <w:pPr>
              <w:rPr>
                <w:bCs/>
                <w:color w:val="auto"/>
              </w:rPr>
            </w:pPr>
            <w:r w:rsidRPr="00FC2D1C">
              <w:rPr>
                <w:bCs/>
                <w:color w:val="auto"/>
              </w:rPr>
              <w:t>Farm level metrics</w:t>
            </w:r>
          </w:p>
        </w:tc>
        <w:tc>
          <w:tcPr>
            <w:tcW w:w="1440" w:type="dxa"/>
            <w:gridSpan w:val="2"/>
          </w:tcPr>
          <w:p w14:paraId="261A85A6" w14:textId="77777777" w:rsidR="00FC2D1C" w:rsidRPr="00FC2D1C" w:rsidRDefault="00FC2D1C" w:rsidP="00FC2D1C">
            <w:pPr>
              <w:rPr>
                <w:bCs/>
                <w:color w:val="auto"/>
              </w:rPr>
            </w:pPr>
            <w:r w:rsidRPr="00FC2D1C">
              <w:rPr>
                <w:bCs/>
                <w:color w:val="auto"/>
              </w:rPr>
              <w:t>Household level metrics</w:t>
            </w:r>
          </w:p>
        </w:tc>
        <w:tc>
          <w:tcPr>
            <w:tcW w:w="1530" w:type="dxa"/>
          </w:tcPr>
          <w:p w14:paraId="628605BF" w14:textId="77777777" w:rsidR="00FC2D1C" w:rsidRPr="00FC2D1C" w:rsidRDefault="00FC2D1C" w:rsidP="00FC2D1C">
            <w:pPr>
              <w:rPr>
                <w:bCs/>
                <w:color w:val="auto"/>
              </w:rPr>
            </w:pPr>
            <w:r w:rsidRPr="00FC2D1C">
              <w:rPr>
                <w:bCs/>
                <w:color w:val="auto"/>
              </w:rPr>
              <w:t>Community /landscape metrics</w:t>
            </w:r>
          </w:p>
        </w:tc>
        <w:tc>
          <w:tcPr>
            <w:tcW w:w="1800" w:type="dxa"/>
            <w:gridSpan w:val="2"/>
          </w:tcPr>
          <w:p w14:paraId="4A97656D" w14:textId="77777777" w:rsidR="00FC2D1C" w:rsidRPr="00FC2D1C" w:rsidRDefault="00FC2D1C" w:rsidP="00FC2D1C">
            <w:pPr>
              <w:rPr>
                <w:bCs/>
                <w:color w:val="auto"/>
              </w:rPr>
            </w:pPr>
            <w:r w:rsidRPr="00FC2D1C">
              <w:rPr>
                <w:bCs/>
                <w:color w:val="auto"/>
              </w:rPr>
              <w:t>Measurement method</w:t>
            </w:r>
          </w:p>
        </w:tc>
      </w:tr>
      <w:tr w:rsidR="00FC2D1C" w:rsidRPr="00FC2D1C" w14:paraId="1022B857" w14:textId="77777777" w:rsidTr="00FC2D1C">
        <w:trPr>
          <w:trHeight w:val="208"/>
        </w:trPr>
        <w:tc>
          <w:tcPr>
            <w:tcW w:w="8910" w:type="dxa"/>
            <w:gridSpan w:val="12"/>
          </w:tcPr>
          <w:p w14:paraId="7988CCB8" w14:textId="77777777" w:rsidR="00FC2D1C" w:rsidRPr="00FC2D1C" w:rsidRDefault="00FC2D1C" w:rsidP="00FC2D1C">
            <w:pPr>
              <w:rPr>
                <w:bCs/>
                <w:color w:val="auto"/>
              </w:rPr>
            </w:pPr>
            <w:r w:rsidRPr="00FC2D1C">
              <w:rPr>
                <w:bCs/>
                <w:color w:val="auto"/>
              </w:rPr>
              <w:t>Productivity</w:t>
            </w:r>
          </w:p>
        </w:tc>
      </w:tr>
      <w:tr w:rsidR="00FC2D1C" w:rsidRPr="00FC2D1C" w14:paraId="2979D704" w14:textId="77777777" w:rsidTr="00FC2D1C">
        <w:trPr>
          <w:trHeight w:val="430"/>
        </w:trPr>
        <w:tc>
          <w:tcPr>
            <w:tcW w:w="1350" w:type="dxa"/>
          </w:tcPr>
          <w:p w14:paraId="1F06A112" w14:textId="77777777" w:rsidR="00FC2D1C" w:rsidRPr="00FC2D1C" w:rsidRDefault="00FC2D1C" w:rsidP="00FC2D1C">
            <w:pPr>
              <w:rPr>
                <w:bCs/>
                <w:i/>
                <w:iCs/>
                <w:color w:val="auto"/>
              </w:rPr>
            </w:pPr>
            <w:r w:rsidRPr="00FC2D1C">
              <w:rPr>
                <w:bCs/>
                <w:i/>
                <w:iCs/>
                <w:color w:val="auto"/>
              </w:rPr>
              <w:t>Maize grain productivity</w:t>
            </w:r>
          </w:p>
        </w:tc>
        <w:tc>
          <w:tcPr>
            <w:tcW w:w="1620" w:type="dxa"/>
            <w:gridSpan w:val="4"/>
          </w:tcPr>
          <w:p w14:paraId="5C5E039B" w14:textId="77777777" w:rsidR="00FC2D1C" w:rsidRPr="00FC2D1C" w:rsidRDefault="00FC2D1C" w:rsidP="00FC2D1C">
            <w:pPr>
              <w:rPr>
                <w:bCs/>
                <w:color w:val="auto"/>
              </w:rPr>
            </w:pPr>
            <w:r w:rsidRPr="00FC2D1C">
              <w:rPr>
                <w:bCs/>
                <w:color w:val="auto"/>
              </w:rPr>
              <w:t>Maize grain and biomass yield (kg/ha/season);</w:t>
            </w:r>
          </w:p>
        </w:tc>
        <w:tc>
          <w:tcPr>
            <w:tcW w:w="1170" w:type="dxa"/>
            <w:gridSpan w:val="2"/>
          </w:tcPr>
          <w:p w14:paraId="1DBD49DF" w14:textId="77777777" w:rsidR="00FC2D1C" w:rsidRPr="00FC2D1C" w:rsidRDefault="00FC2D1C" w:rsidP="00FC2D1C">
            <w:pPr>
              <w:rPr>
                <w:bCs/>
                <w:color w:val="auto"/>
              </w:rPr>
            </w:pPr>
            <w:r w:rsidRPr="00FC2D1C">
              <w:rPr>
                <w:bCs/>
                <w:color w:val="auto"/>
              </w:rPr>
              <w:t>Maize production (kg/ha/season)</w:t>
            </w:r>
          </w:p>
        </w:tc>
        <w:tc>
          <w:tcPr>
            <w:tcW w:w="1440" w:type="dxa"/>
            <w:gridSpan w:val="2"/>
          </w:tcPr>
          <w:p w14:paraId="01C7AD75" w14:textId="77777777" w:rsidR="00FC2D1C" w:rsidRPr="00FC2D1C" w:rsidRDefault="00FC2D1C" w:rsidP="00FC2D1C">
            <w:pPr>
              <w:rPr>
                <w:bCs/>
                <w:color w:val="auto"/>
              </w:rPr>
            </w:pPr>
          </w:p>
        </w:tc>
        <w:tc>
          <w:tcPr>
            <w:tcW w:w="1530" w:type="dxa"/>
          </w:tcPr>
          <w:p w14:paraId="645612E1" w14:textId="77777777" w:rsidR="00FC2D1C" w:rsidRPr="00FC2D1C" w:rsidRDefault="00FC2D1C" w:rsidP="00FC2D1C">
            <w:pPr>
              <w:rPr>
                <w:bCs/>
                <w:color w:val="auto"/>
              </w:rPr>
            </w:pPr>
          </w:p>
        </w:tc>
        <w:tc>
          <w:tcPr>
            <w:tcW w:w="1800" w:type="dxa"/>
            <w:gridSpan w:val="2"/>
          </w:tcPr>
          <w:p w14:paraId="551F367A" w14:textId="77777777" w:rsidR="00FC2D1C" w:rsidRPr="00FC2D1C" w:rsidRDefault="00FC2D1C" w:rsidP="00FC2D1C">
            <w:pPr>
              <w:rPr>
                <w:bCs/>
                <w:color w:val="auto"/>
              </w:rPr>
            </w:pPr>
            <w:r w:rsidRPr="00FC2D1C">
              <w:rPr>
                <w:bCs/>
                <w:color w:val="auto"/>
              </w:rPr>
              <w:t>Yield measurements</w:t>
            </w:r>
          </w:p>
        </w:tc>
      </w:tr>
      <w:tr w:rsidR="00FC2D1C" w:rsidRPr="00FC2D1C" w14:paraId="66669D77" w14:textId="77777777" w:rsidTr="00FC2D1C">
        <w:trPr>
          <w:trHeight w:val="208"/>
        </w:trPr>
        <w:tc>
          <w:tcPr>
            <w:tcW w:w="1350" w:type="dxa"/>
          </w:tcPr>
          <w:p w14:paraId="423A6F1F" w14:textId="77777777" w:rsidR="00FC2D1C" w:rsidRPr="00FC2D1C" w:rsidRDefault="00FC2D1C" w:rsidP="00FC2D1C">
            <w:pPr>
              <w:rPr>
                <w:bCs/>
                <w:i/>
                <w:iCs/>
                <w:color w:val="auto"/>
              </w:rPr>
            </w:pPr>
            <w:r w:rsidRPr="00FC2D1C">
              <w:rPr>
                <w:bCs/>
                <w:i/>
                <w:iCs/>
                <w:color w:val="auto"/>
              </w:rPr>
              <w:t>Legume productivity</w:t>
            </w:r>
          </w:p>
        </w:tc>
        <w:tc>
          <w:tcPr>
            <w:tcW w:w="1620" w:type="dxa"/>
            <w:gridSpan w:val="4"/>
          </w:tcPr>
          <w:p w14:paraId="56C5DAB7" w14:textId="77777777" w:rsidR="00FC2D1C" w:rsidRPr="00FC2D1C" w:rsidRDefault="00FC2D1C" w:rsidP="00FC2D1C">
            <w:pPr>
              <w:rPr>
                <w:bCs/>
                <w:color w:val="auto"/>
              </w:rPr>
            </w:pPr>
            <w:r w:rsidRPr="00FC2D1C">
              <w:rPr>
                <w:bCs/>
                <w:color w:val="auto"/>
              </w:rPr>
              <w:t>Soybean/groundnut grain and biomass yield (kg/ha/season);</w:t>
            </w:r>
          </w:p>
        </w:tc>
        <w:tc>
          <w:tcPr>
            <w:tcW w:w="1170" w:type="dxa"/>
            <w:gridSpan w:val="2"/>
          </w:tcPr>
          <w:p w14:paraId="7F64923E" w14:textId="77777777" w:rsidR="00FC2D1C" w:rsidRPr="00FC2D1C" w:rsidRDefault="00FC2D1C" w:rsidP="00FC2D1C">
            <w:pPr>
              <w:rPr>
                <w:bCs/>
                <w:color w:val="auto"/>
              </w:rPr>
            </w:pPr>
          </w:p>
        </w:tc>
        <w:tc>
          <w:tcPr>
            <w:tcW w:w="1440" w:type="dxa"/>
            <w:gridSpan w:val="2"/>
          </w:tcPr>
          <w:p w14:paraId="504B46B7" w14:textId="77777777" w:rsidR="00FC2D1C" w:rsidRPr="00FC2D1C" w:rsidRDefault="00FC2D1C" w:rsidP="00FC2D1C">
            <w:pPr>
              <w:rPr>
                <w:bCs/>
                <w:color w:val="auto"/>
              </w:rPr>
            </w:pPr>
          </w:p>
        </w:tc>
        <w:tc>
          <w:tcPr>
            <w:tcW w:w="1530" w:type="dxa"/>
          </w:tcPr>
          <w:p w14:paraId="72E4AD6C" w14:textId="77777777" w:rsidR="00FC2D1C" w:rsidRPr="00FC2D1C" w:rsidRDefault="00FC2D1C" w:rsidP="00FC2D1C">
            <w:pPr>
              <w:rPr>
                <w:bCs/>
                <w:color w:val="auto"/>
              </w:rPr>
            </w:pPr>
          </w:p>
        </w:tc>
        <w:tc>
          <w:tcPr>
            <w:tcW w:w="1800" w:type="dxa"/>
            <w:gridSpan w:val="2"/>
          </w:tcPr>
          <w:p w14:paraId="49DE0B5C" w14:textId="77777777" w:rsidR="00FC2D1C" w:rsidRPr="00FC2D1C" w:rsidRDefault="00FC2D1C" w:rsidP="00FC2D1C">
            <w:pPr>
              <w:rPr>
                <w:bCs/>
                <w:color w:val="auto"/>
              </w:rPr>
            </w:pPr>
            <w:r w:rsidRPr="00FC2D1C">
              <w:rPr>
                <w:bCs/>
                <w:color w:val="auto"/>
              </w:rPr>
              <w:t>Yield measurements</w:t>
            </w:r>
          </w:p>
        </w:tc>
      </w:tr>
      <w:tr w:rsidR="00FC2D1C" w:rsidRPr="00FC2D1C" w14:paraId="0502EED4" w14:textId="77777777" w:rsidTr="00FC2D1C">
        <w:trPr>
          <w:trHeight w:val="208"/>
        </w:trPr>
        <w:tc>
          <w:tcPr>
            <w:tcW w:w="1350" w:type="dxa"/>
          </w:tcPr>
          <w:p w14:paraId="09B3BE4B" w14:textId="77777777" w:rsidR="00FC2D1C" w:rsidRPr="00FC2D1C" w:rsidRDefault="00FC2D1C" w:rsidP="00FC2D1C">
            <w:pPr>
              <w:rPr>
                <w:bCs/>
                <w:i/>
                <w:iCs/>
                <w:color w:val="auto"/>
              </w:rPr>
            </w:pPr>
            <w:r w:rsidRPr="00FC2D1C">
              <w:rPr>
                <w:bCs/>
                <w:i/>
                <w:iCs/>
                <w:color w:val="auto"/>
              </w:rPr>
              <w:t>Yield gap</w:t>
            </w:r>
          </w:p>
        </w:tc>
        <w:tc>
          <w:tcPr>
            <w:tcW w:w="1620" w:type="dxa"/>
            <w:gridSpan w:val="4"/>
          </w:tcPr>
          <w:p w14:paraId="4F97F17A" w14:textId="77777777" w:rsidR="00FC2D1C" w:rsidRPr="00FC2D1C" w:rsidRDefault="00FC2D1C" w:rsidP="00FC2D1C">
            <w:pPr>
              <w:rPr>
                <w:bCs/>
                <w:color w:val="auto"/>
              </w:rPr>
            </w:pPr>
            <w:r w:rsidRPr="00FC2D1C">
              <w:rPr>
                <w:bCs/>
                <w:color w:val="auto"/>
              </w:rPr>
              <w:t xml:space="preserve">Yield gap for maize, </w:t>
            </w:r>
            <w:r w:rsidRPr="00FC2D1C">
              <w:rPr>
                <w:bCs/>
                <w:color w:val="auto"/>
              </w:rPr>
              <w:lastRenderedPageBreak/>
              <w:t>soybean, groundnuts (kg/ha/season)</w:t>
            </w:r>
          </w:p>
        </w:tc>
        <w:tc>
          <w:tcPr>
            <w:tcW w:w="1170" w:type="dxa"/>
            <w:gridSpan w:val="2"/>
          </w:tcPr>
          <w:p w14:paraId="1317B1EF" w14:textId="77777777" w:rsidR="00FC2D1C" w:rsidRPr="00FC2D1C" w:rsidRDefault="00FC2D1C" w:rsidP="00FC2D1C">
            <w:pPr>
              <w:rPr>
                <w:bCs/>
                <w:color w:val="auto"/>
              </w:rPr>
            </w:pPr>
          </w:p>
        </w:tc>
        <w:tc>
          <w:tcPr>
            <w:tcW w:w="1440" w:type="dxa"/>
            <w:gridSpan w:val="2"/>
          </w:tcPr>
          <w:p w14:paraId="0F11E4C9" w14:textId="77777777" w:rsidR="00FC2D1C" w:rsidRPr="00FC2D1C" w:rsidRDefault="00FC2D1C" w:rsidP="00FC2D1C">
            <w:pPr>
              <w:rPr>
                <w:bCs/>
                <w:color w:val="auto"/>
              </w:rPr>
            </w:pPr>
          </w:p>
        </w:tc>
        <w:tc>
          <w:tcPr>
            <w:tcW w:w="1530" w:type="dxa"/>
          </w:tcPr>
          <w:p w14:paraId="3C82A705" w14:textId="77777777" w:rsidR="00FC2D1C" w:rsidRPr="00FC2D1C" w:rsidRDefault="00FC2D1C" w:rsidP="00FC2D1C">
            <w:pPr>
              <w:rPr>
                <w:bCs/>
                <w:color w:val="auto"/>
              </w:rPr>
            </w:pPr>
          </w:p>
        </w:tc>
        <w:tc>
          <w:tcPr>
            <w:tcW w:w="1800" w:type="dxa"/>
            <w:gridSpan w:val="2"/>
          </w:tcPr>
          <w:p w14:paraId="7B4E46E6" w14:textId="77777777" w:rsidR="00FC2D1C" w:rsidRPr="00FC2D1C" w:rsidRDefault="00FC2D1C" w:rsidP="00FC2D1C">
            <w:pPr>
              <w:rPr>
                <w:bCs/>
                <w:color w:val="auto"/>
              </w:rPr>
            </w:pPr>
            <w:r w:rsidRPr="00FC2D1C">
              <w:rPr>
                <w:bCs/>
                <w:color w:val="auto"/>
              </w:rPr>
              <w:t>Yield measurements</w:t>
            </w:r>
          </w:p>
        </w:tc>
      </w:tr>
      <w:tr w:rsidR="00FC2D1C" w:rsidRPr="00FC2D1C" w14:paraId="3DC138F7" w14:textId="77777777" w:rsidTr="00FC2D1C">
        <w:trPr>
          <w:trHeight w:val="208"/>
        </w:trPr>
        <w:tc>
          <w:tcPr>
            <w:tcW w:w="8910" w:type="dxa"/>
            <w:gridSpan w:val="12"/>
          </w:tcPr>
          <w:p w14:paraId="5C90E580" w14:textId="77777777" w:rsidR="00FC2D1C" w:rsidRPr="00FC2D1C" w:rsidRDefault="00FC2D1C" w:rsidP="00FC2D1C">
            <w:pPr>
              <w:rPr>
                <w:bCs/>
                <w:color w:val="auto"/>
              </w:rPr>
            </w:pPr>
            <w:r w:rsidRPr="00FC2D1C">
              <w:rPr>
                <w:bCs/>
                <w:color w:val="auto"/>
              </w:rPr>
              <w:t>Economic</w:t>
            </w:r>
          </w:p>
        </w:tc>
      </w:tr>
      <w:tr w:rsidR="00FC2D1C" w:rsidRPr="00FC2D1C" w14:paraId="2EAD59EE" w14:textId="77777777" w:rsidTr="00FC2D1C">
        <w:trPr>
          <w:trHeight w:val="208"/>
        </w:trPr>
        <w:tc>
          <w:tcPr>
            <w:tcW w:w="1350" w:type="dxa"/>
          </w:tcPr>
          <w:p w14:paraId="38B330ED" w14:textId="77777777" w:rsidR="00FC2D1C" w:rsidRPr="00FC2D1C" w:rsidRDefault="00FC2D1C" w:rsidP="00FC2D1C">
            <w:pPr>
              <w:rPr>
                <w:bCs/>
                <w:i/>
                <w:iCs/>
                <w:color w:val="auto"/>
              </w:rPr>
            </w:pPr>
            <w:r w:rsidRPr="00FC2D1C">
              <w:rPr>
                <w:bCs/>
                <w:i/>
                <w:iCs/>
                <w:color w:val="auto"/>
              </w:rPr>
              <w:t>Profitability</w:t>
            </w:r>
          </w:p>
        </w:tc>
        <w:tc>
          <w:tcPr>
            <w:tcW w:w="1620" w:type="dxa"/>
            <w:gridSpan w:val="4"/>
          </w:tcPr>
          <w:p w14:paraId="4D68BBBB" w14:textId="77777777" w:rsidR="00FC2D1C" w:rsidRPr="00FC2D1C" w:rsidRDefault="00FC2D1C" w:rsidP="00FC2D1C">
            <w:pPr>
              <w:rPr>
                <w:bCs/>
                <w:color w:val="auto"/>
              </w:rPr>
            </w:pPr>
            <w:r w:rsidRPr="00FC2D1C">
              <w:rPr>
                <w:bCs/>
                <w:color w:val="auto"/>
              </w:rPr>
              <w:t>Net income ($/crop/ha/season); Gross margin</w:t>
            </w:r>
          </w:p>
        </w:tc>
        <w:tc>
          <w:tcPr>
            <w:tcW w:w="1170" w:type="dxa"/>
            <w:gridSpan w:val="2"/>
          </w:tcPr>
          <w:p w14:paraId="45F6C149" w14:textId="77777777" w:rsidR="00FC2D1C" w:rsidRPr="00FC2D1C" w:rsidRDefault="00FC2D1C" w:rsidP="00FC2D1C">
            <w:pPr>
              <w:rPr>
                <w:bCs/>
                <w:color w:val="auto"/>
              </w:rPr>
            </w:pPr>
          </w:p>
        </w:tc>
        <w:tc>
          <w:tcPr>
            <w:tcW w:w="1440" w:type="dxa"/>
            <w:gridSpan w:val="2"/>
          </w:tcPr>
          <w:p w14:paraId="2661EAE2" w14:textId="77777777" w:rsidR="00FC2D1C" w:rsidRPr="00FC2D1C" w:rsidRDefault="00FC2D1C" w:rsidP="00FC2D1C">
            <w:pPr>
              <w:rPr>
                <w:bCs/>
                <w:color w:val="auto"/>
              </w:rPr>
            </w:pPr>
          </w:p>
        </w:tc>
        <w:tc>
          <w:tcPr>
            <w:tcW w:w="1530" w:type="dxa"/>
          </w:tcPr>
          <w:p w14:paraId="157CA005" w14:textId="77777777" w:rsidR="00FC2D1C" w:rsidRPr="00FC2D1C" w:rsidRDefault="00FC2D1C" w:rsidP="00FC2D1C">
            <w:pPr>
              <w:rPr>
                <w:bCs/>
                <w:color w:val="auto"/>
              </w:rPr>
            </w:pPr>
          </w:p>
        </w:tc>
        <w:tc>
          <w:tcPr>
            <w:tcW w:w="1800" w:type="dxa"/>
            <w:gridSpan w:val="2"/>
          </w:tcPr>
          <w:p w14:paraId="691390F8" w14:textId="77777777" w:rsidR="00FC2D1C" w:rsidRPr="00FC2D1C" w:rsidRDefault="00FC2D1C" w:rsidP="00FC2D1C">
            <w:pPr>
              <w:rPr>
                <w:bCs/>
                <w:color w:val="auto"/>
              </w:rPr>
            </w:pPr>
            <w:r w:rsidRPr="00FC2D1C">
              <w:rPr>
                <w:bCs/>
                <w:color w:val="auto"/>
              </w:rPr>
              <w:t>Survey</w:t>
            </w:r>
          </w:p>
        </w:tc>
      </w:tr>
      <w:tr w:rsidR="00FC2D1C" w:rsidRPr="00FC2D1C" w14:paraId="5E74DADC" w14:textId="77777777" w:rsidTr="00FC2D1C">
        <w:trPr>
          <w:trHeight w:val="208"/>
        </w:trPr>
        <w:tc>
          <w:tcPr>
            <w:tcW w:w="1350" w:type="dxa"/>
          </w:tcPr>
          <w:p w14:paraId="4B5FBF26" w14:textId="77777777" w:rsidR="00FC2D1C" w:rsidRPr="00FC2D1C" w:rsidRDefault="00FC2D1C" w:rsidP="00FC2D1C">
            <w:pPr>
              <w:rPr>
                <w:bCs/>
                <w:i/>
                <w:iCs/>
                <w:color w:val="auto"/>
              </w:rPr>
            </w:pPr>
            <w:r w:rsidRPr="00FC2D1C">
              <w:rPr>
                <w:bCs/>
                <w:i/>
                <w:iCs/>
                <w:color w:val="auto"/>
              </w:rPr>
              <w:t>Labor requirement</w:t>
            </w:r>
          </w:p>
        </w:tc>
        <w:tc>
          <w:tcPr>
            <w:tcW w:w="1620" w:type="dxa"/>
            <w:gridSpan w:val="4"/>
          </w:tcPr>
          <w:p w14:paraId="3334FDC8" w14:textId="77777777" w:rsidR="00FC2D1C" w:rsidRPr="00FC2D1C" w:rsidRDefault="00FC2D1C" w:rsidP="00FC2D1C">
            <w:pPr>
              <w:rPr>
                <w:bCs/>
                <w:color w:val="auto"/>
              </w:rPr>
            </w:pPr>
          </w:p>
        </w:tc>
        <w:tc>
          <w:tcPr>
            <w:tcW w:w="1170" w:type="dxa"/>
            <w:gridSpan w:val="2"/>
          </w:tcPr>
          <w:p w14:paraId="12F8A77E" w14:textId="77777777" w:rsidR="00FC2D1C" w:rsidRPr="00FC2D1C" w:rsidRDefault="00FC2D1C" w:rsidP="00FC2D1C">
            <w:pPr>
              <w:rPr>
                <w:bCs/>
                <w:color w:val="auto"/>
              </w:rPr>
            </w:pPr>
          </w:p>
        </w:tc>
        <w:tc>
          <w:tcPr>
            <w:tcW w:w="1440" w:type="dxa"/>
            <w:gridSpan w:val="2"/>
          </w:tcPr>
          <w:p w14:paraId="683E4B56" w14:textId="77777777" w:rsidR="00FC2D1C" w:rsidRPr="00FC2D1C" w:rsidRDefault="00FC2D1C" w:rsidP="00FC2D1C">
            <w:pPr>
              <w:rPr>
                <w:bCs/>
                <w:color w:val="auto"/>
              </w:rPr>
            </w:pPr>
            <w:r w:rsidRPr="00FC2D1C">
              <w:rPr>
                <w:bCs/>
                <w:color w:val="auto"/>
              </w:rPr>
              <w:t>Farmer rating of labor</w:t>
            </w:r>
          </w:p>
        </w:tc>
        <w:tc>
          <w:tcPr>
            <w:tcW w:w="1530" w:type="dxa"/>
          </w:tcPr>
          <w:p w14:paraId="38DD15C8" w14:textId="77777777" w:rsidR="00FC2D1C" w:rsidRPr="00FC2D1C" w:rsidRDefault="00FC2D1C" w:rsidP="00FC2D1C">
            <w:pPr>
              <w:rPr>
                <w:bCs/>
                <w:color w:val="auto"/>
              </w:rPr>
            </w:pPr>
          </w:p>
        </w:tc>
        <w:tc>
          <w:tcPr>
            <w:tcW w:w="1800" w:type="dxa"/>
            <w:gridSpan w:val="2"/>
          </w:tcPr>
          <w:p w14:paraId="149976F2" w14:textId="77777777" w:rsidR="00FC2D1C" w:rsidRPr="00FC2D1C" w:rsidRDefault="00FC2D1C" w:rsidP="00FC2D1C">
            <w:pPr>
              <w:rPr>
                <w:bCs/>
                <w:color w:val="auto"/>
              </w:rPr>
            </w:pPr>
            <w:r w:rsidRPr="00FC2D1C">
              <w:rPr>
                <w:bCs/>
                <w:color w:val="auto"/>
              </w:rPr>
              <w:t>Farmer evaluation</w:t>
            </w:r>
          </w:p>
        </w:tc>
      </w:tr>
      <w:tr w:rsidR="00FC2D1C" w:rsidRPr="00FC2D1C" w14:paraId="5CCB1E68" w14:textId="77777777" w:rsidTr="00FC2D1C">
        <w:trPr>
          <w:trHeight w:val="208"/>
        </w:trPr>
        <w:tc>
          <w:tcPr>
            <w:tcW w:w="8910" w:type="dxa"/>
            <w:gridSpan w:val="12"/>
          </w:tcPr>
          <w:p w14:paraId="43FD058F" w14:textId="77777777" w:rsidR="00FC2D1C" w:rsidRPr="00FC2D1C" w:rsidRDefault="00FC2D1C" w:rsidP="00FC2D1C">
            <w:pPr>
              <w:rPr>
                <w:bCs/>
                <w:color w:val="auto"/>
              </w:rPr>
            </w:pPr>
            <w:r w:rsidRPr="00FC2D1C">
              <w:rPr>
                <w:bCs/>
                <w:color w:val="auto"/>
              </w:rPr>
              <w:t>Environmental</w:t>
            </w:r>
          </w:p>
        </w:tc>
      </w:tr>
      <w:tr w:rsidR="00FC2D1C" w:rsidRPr="00FC2D1C" w14:paraId="5FDA1514" w14:textId="77777777" w:rsidTr="00FC2D1C">
        <w:trPr>
          <w:trHeight w:val="208"/>
        </w:trPr>
        <w:tc>
          <w:tcPr>
            <w:tcW w:w="1350" w:type="dxa"/>
          </w:tcPr>
          <w:p w14:paraId="775A655A" w14:textId="77777777" w:rsidR="00FC2D1C" w:rsidRPr="00FC2D1C" w:rsidRDefault="00FC2D1C" w:rsidP="00FC2D1C">
            <w:pPr>
              <w:rPr>
                <w:bCs/>
                <w:i/>
                <w:iCs/>
                <w:color w:val="auto"/>
              </w:rPr>
            </w:pPr>
            <w:r w:rsidRPr="00FC2D1C">
              <w:rPr>
                <w:bCs/>
                <w:i/>
                <w:iCs/>
                <w:color w:val="auto"/>
              </w:rPr>
              <w:t>Water availability</w:t>
            </w:r>
          </w:p>
        </w:tc>
        <w:tc>
          <w:tcPr>
            <w:tcW w:w="1620" w:type="dxa"/>
            <w:gridSpan w:val="4"/>
          </w:tcPr>
          <w:p w14:paraId="61EF2B46" w14:textId="77777777" w:rsidR="00FC2D1C" w:rsidRPr="00FC2D1C" w:rsidRDefault="00FC2D1C" w:rsidP="00FC2D1C">
            <w:pPr>
              <w:rPr>
                <w:bCs/>
                <w:color w:val="auto"/>
              </w:rPr>
            </w:pPr>
            <w:r w:rsidRPr="00FC2D1C">
              <w:rPr>
                <w:bCs/>
                <w:color w:val="auto"/>
              </w:rPr>
              <w:t>% of plants wilting</w:t>
            </w:r>
          </w:p>
        </w:tc>
        <w:tc>
          <w:tcPr>
            <w:tcW w:w="1170" w:type="dxa"/>
            <w:gridSpan w:val="2"/>
          </w:tcPr>
          <w:p w14:paraId="2F5C06C1" w14:textId="77777777" w:rsidR="00FC2D1C" w:rsidRPr="00FC2D1C" w:rsidRDefault="00FC2D1C" w:rsidP="00FC2D1C">
            <w:pPr>
              <w:rPr>
                <w:bCs/>
                <w:color w:val="auto"/>
              </w:rPr>
            </w:pPr>
          </w:p>
        </w:tc>
        <w:tc>
          <w:tcPr>
            <w:tcW w:w="1440" w:type="dxa"/>
            <w:gridSpan w:val="2"/>
          </w:tcPr>
          <w:p w14:paraId="787BEA49" w14:textId="77777777" w:rsidR="00FC2D1C" w:rsidRPr="00FC2D1C" w:rsidRDefault="00FC2D1C" w:rsidP="00FC2D1C">
            <w:pPr>
              <w:rPr>
                <w:bCs/>
                <w:color w:val="auto"/>
              </w:rPr>
            </w:pPr>
          </w:p>
        </w:tc>
        <w:tc>
          <w:tcPr>
            <w:tcW w:w="1530" w:type="dxa"/>
          </w:tcPr>
          <w:p w14:paraId="44D7D9FF" w14:textId="77777777" w:rsidR="00FC2D1C" w:rsidRPr="00FC2D1C" w:rsidRDefault="00FC2D1C" w:rsidP="00FC2D1C">
            <w:pPr>
              <w:rPr>
                <w:bCs/>
                <w:color w:val="auto"/>
              </w:rPr>
            </w:pPr>
          </w:p>
        </w:tc>
        <w:tc>
          <w:tcPr>
            <w:tcW w:w="1800" w:type="dxa"/>
            <w:gridSpan w:val="2"/>
          </w:tcPr>
          <w:p w14:paraId="27D2DFA2" w14:textId="77777777" w:rsidR="00FC2D1C" w:rsidRPr="00FC2D1C" w:rsidRDefault="00FC2D1C" w:rsidP="00FC2D1C">
            <w:pPr>
              <w:rPr>
                <w:bCs/>
                <w:color w:val="auto"/>
              </w:rPr>
            </w:pPr>
            <w:r w:rsidRPr="00FC2D1C">
              <w:rPr>
                <w:bCs/>
                <w:color w:val="auto"/>
              </w:rPr>
              <w:t>Survey; participatory exercise</w:t>
            </w:r>
          </w:p>
        </w:tc>
      </w:tr>
      <w:tr w:rsidR="00FC2D1C" w:rsidRPr="00FC2D1C" w14:paraId="0C6AE1CB" w14:textId="77777777" w:rsidTr="00FC2D1C">
        <w:trPr>
          <w:trHeight w:val="195"/>
        </w:trPr>
        <w:tc>
          <w:tcPr>
            <w:tcW w:w="1350" w:type="dxa"/>
          </w:tcPr>
          <w:p w14:paraId="4C678831" w14:textId="77777777" w:rsidR="00FC2D1C" w:rsidRPr="00FC2D1C" w:rsidRDefault="00FC2D1C" w:rsidP="00FC2D1C">
            <w:pPr>
              <w:rPr>
                <w:bCs/>
                <w:i/>
                <w:iCs/>
                <w:color w:val="auto"/>
              </w:rPr>
            </w:pPr>
            <w:r w:rsidRPr="00FC2D1C">
              <w:rPr>
                <w:bCs/>
                <w:i/>
                <w:iCs/>
                <w:color w:val="auto"/>
              </w:rPr>
              <w:t>Erosion</w:t>
            </w:r>
          </w:p>
        </w:tc>
        <w:tc>
          <w:tcPr>
            <w:tcW w:w="1620" w:type="dxa"/>
            <w:gridSpan w:val="4"/>
          </w:tcPr>
          <w:p w14:paraId="3AE0972B" w14:textId="77777777" w:rsidR="00FC2D1C" w:rsidRPr="00FC2D1C" w:rsidRDefault="00FC2D1C" w:rsidP="00FC2D1C">
            <w:pPr>
              <w:rPr>
                <w:bCs/>
                <w:color w:val="auto"/>
              </w:rPr>
            </w:pPr>
            <w:r w:rsidRPr="00FC2D1C">
              <w:rPr>
                <w:bCs/>
                <w:color w:val="auto"/>
              </w:rPr>
              <w:t>Rating of soil erosion</w:t>
            </w:r>
          </w:p>
        </w:tc>
        <w:tc>
          <w:tcPr>
            <w:tcW w:w="1170" w:type="dxa"/>
            <w:gridSpan w:val="2"/>
          </w:tcPr>
          <w:p w14:paraId="55141E84" w14:textId="77777777" w:rsidR="00FC2D1C" w:rsidRPr="00FC2D1C" w:rsidRDefault="00FC2D1C" w:rsidP="00FC2D1C">
            <w:pPr>
              <w:rPr>
                <w:bCs/>
                <w:color w:val="auto"/>
              </w:rPr>
            </w:pPr>
          </w:p>
        </w:tc>
        <w:tc>
          <w:tcPr>
            <w:tcW w:w="1440" w:type="dxa"/>
            <w:gridSpan w:val="2"/>
          </w:tcPr>
          <w:p w14:paraId="7FE39C3E" w14:textId="77777777" w:rsidR="00FC2D1C" w:rsidRPr="00FC2D1C" w:rsidRDefault="00FC2D1C" w:rsidP="00FC2D1C">
            <w:pPr>
              <w:rPr>
                <w:bCs/>
                <w:color w:val="auto"/>
              </w:rPr>
            </w:pPr>
          </w:p>
        </w:tc>
        <w:tc>
          <w:tcPr>
            <w:tcW w:w="1530" w:type="dxa"/>
          </w:tcPr>
          <w:p w14:paraId="59EE051C" w14:textId="77777777" w:rsidR="00FC2D1C" w:rsidRPr="00FC2D1C" w:rsidRDefault="00FC2D1C" w:rsidP="00FC2D1C">
            <w:pPr>
              <w:rPr>
                <w:bCs/>
                <w:color w:val="auto"/>
              </w:rPr>
            </w:pPr>
          </w:p>
        </w:tc>
        <w:tc>
          <w:tcPr>
            <w:tcW w:w="1800" w:type="dxa"/>
            <w:gridSpan w:val="2"/>
          </w:tcPr>
          <w:p w14:paraId="1B46F67D" w14:textId="77777777" w:rsidR="00FC2D1C" w:rsidRPr="00FC2D1C" w:rsidRDefault="00FC2D1C" w:rsidP="00FC2D1C">
            <w:pPr>
              <w:rPr>
                <w:bCs/>
                <w:color w:val="auto"/>
              </w:rPr>
            </w:pPr>
            <w:r w:rsidRPr="00FC2D1C">
              <w:rPr>
                <w:bCs/>
                <w:color w:val="auto"/>
              </w:rPr>
              <w:t>Participatory exercise</w:t>
            </w:r>
          </w:p>
        </w:tc>
      </w:tr>
      <w:tr w:rsidR="00FC2D1C" w:rsidRPr="00FC2D1C" w14:paraId="6A0D6999" w14:textId="77777777" w:rsidTr="00FC2D1C">
        <w:trPr>
          <w:trHeight w:val="195"/>
        </w:trPr>
        <w:tc>
          <w:tcPr>
            <w:tcW w:w="8910" w:type="dxa"/>
            <w:gridSpan w:val="12"/>
          </w:tcPr>
          <w:p w14:paraId="7B64EE0D" w14:textId="77777777" w:rsidR="00FC2D1C" w:rsidRPr="00FC2D1C" w:rsidRDefault="00FC2D1C" w:rsidP="00FC2D1C">
            <w:pPr>
              <w:rPr>
                <w:bCs/>
                <w:color w:val="auto"/>
              </w:rPr>
            </w:pPr>
            <w:r w:rsidRPr="00FC2D1C">
              <w:rPr>
                <w:bCs/>
                <w:color w:val="auto"/>
              </w:rPr>
              <w:t>Human condition</w:t>
            </w:r>
          </w:p>
        </w:tc>
      </w:tr>
      <w:tr w:rsidR="00FC2D1C" w:rsidRPr="00FC2D1C" w14:paraId="3F78004E" w14:textId="77777777" w:rsidTr="00FC2D1C">
        <w:trPr>
          <w:trHeight w:val="195"/>
        </w:trPr>
        <w:tc>
          <w:tcPr>
            <w:tcW w:w="1350" w:type="dxa"/>
          </w:tcPr>
          <w:p w14:paraId="1F98FC9C" w14:textId="77777777" w:rsidR="00FC2D1C" w:rsidRPr="00FC2D1C" w:rsidRDefault="00FC2D1C" w:rsidP="00FC2D1C">
            <w:pPr>
              <w:rPr>
                <w:bCs/>
                <w:i/>
                <w:iCs/>
                <w:color w:val="auto"/>
              </w:rPr>
            </w:pPr>
            <w:r w:rsidRPr="00FC2D1C">
              <w:rPr>
                <w:bCs/>
                <w:i/>
                <w:iCs/>
                <w:color w:val="auto"/>
              </w:rPr>
              <w:t>Nutrition</w:t>
            </w:r>
          </w:p>
        </w:tc>
        <w:tc>
          <w:tcPr>
            <w:tcW w:w="1620" w:type="dxa"/>
            <w:gridSpan w:val="4"/>
          </w:tcPr>
          <w:p w14:paraId="4B1FA0F9" w14:textId="77777777" w:rsidR="00FC2D1C" w:rsidRPr="00FC2D1C" w:rsidRDefault="00FC2D1C" w:rsidP="00FC2D1C">
            <w:pPr>
              <w:rPr>
                <w:bCs/>
                <w:color w:val="auto"/>
              </w:rPr>
            </w:pPr>
            <w:r w:rsidRPr="00FC2D1C">
              <w:rPr>
                <w:bCs/>
                <w:color w:val="auto"/>
              </w:rPr>
              <w:t>Protein production (g/ha)</w:t>
            </w:r>
          </w:p>
        </w:tc>
        <w:tc>
          <w:tcPr>
            <w:tcW w:w="1170" w:type="dxa"/>
            <w:gridSpan w:val="2"/>
          </w:tcPr>
          <w:p w14:paraId="176F420F" w14:textId="77777777" w:rsidR="00FC2D1C" w:rsidRPr="00FC2D1C" w:rsidRDefault="00FC2D1C" w:rsidP="00FC2D1C">
            <w:pPr>
              <w:rPr>
                <w:bCs/>
                <w:color w:val="auto"/>
              </w:rPr>
            </w:pPr>
          </w:p>
        </w:tc>
        <w:tc>
          <w:tcPr>
            <w:tcW w:w="1440" w:type="dxa"/>
            <w:gridSpan w:val="2"/>
          </w:tcPr>
          <w:p w14:paraId="2245E582" w14:textId="77777777" w:rsidR="00FC2D1C" w:rsidRPr="00FC2D1C" w:rsidRDefault="00FC2D1C" w:rsidP="00FC2D1C">
            <w:pPr>
              <w:rPr>
                <w:bCs/>
                <w:color w:val="auto"/>
              </w:rPr>
            </w:pPr>
          </w:p>
        </w:tc>
        <w:tc>
          <w:tcPr>
            <w:tcW w:w="1530" w:type="dxa"/>
          </w:tcPr>
          <w:p w14:paraId="6E827E92" w14:textId="77777777" w:rsidR="00FC2D1C" w:rsidRPr="00FC2D1C" w:rsidRDefault="00FC2D1C" w:rsidP="00FC2D1C">
            <w:pPr>
              <w:rPr>
                <w:bCs/>
                <w:color w:val="auto"/>
              </w:rPr>
            </w:pPr>
          </w:p>
        </w:tc>
        <w:tc>
          <w:tcPr>
            <w:tcW w:w="1800" w:type="dxa"/>
            <w:gridSpan w:val="2"/>
          </w:tcPr>
          <w:p w14:paraId="1F3E98C8" w14:textId="77777777" w:rsidR="00FC2D1C" w:rsidRPr="00FC2D1C" w:rsidRDefault="00FC2D1C" w:rsidP="00FC2D1C">
            <w:pPr>
              <w:rPr>
                <w:bCs/>
                <w:color w:val="auto"/>
              </w:rPr>
            </w:pPr>
            <w:r w:rsidRPr="00FC2D1C">
              <w:rPr>
                <w:bCs/>
                <w:color w:val="auto"/>
              </w:rPr>
              <w:t>Lookup tables</w:t>
            </w:r>
          </w:p>
        </w:tc>
      </w:tr>
      <w:tr w:rsidR="00FC2D1C" w:rsidRPr="00FC2D1C" w14:paraId="7F97B4B2" w14:textId="77777777" w:rsidTr="00FC2D1C">
        <w:trPr>
          <w:trHeight w:val="195"/>
        </w:trPr>
        <w:tc>
          <w:tcPr>
            <w:tcW w:w="1350" w:type="dxa"/>
          </w:tcPr>
          <w:p w14:paraId="79B08D65" w14:textId="77777777" w:rsidR="00FC2D1C" w:rsidRPr="00FC2D1C" w:rsidRDefault="00FC2D1C" w:rsidP="00FC2D1C">
            <w:pPr>
              <w:rPr>
                <w:bCs/>
                <w:i/>
                <w:iCs/>
                <w:color w:val="auto"/>
              </w:rPr>
            </w:pPr>
            <w:r w:rsidRPr="00FC2D1C">
              <w:rPr>
                <w:bCs/>
                <w:i/>
                <w:iCs/>
                <w:color w:val="auto"/>
              </w:rPr>
              <w:t>Food security</w:t>
            </w:r>
          </w:p>
        </w:tc>
        <w:tc>
          <w:tcPr>
            <w:tcW w:w="1620" w:type="dxa"/>
            <w:gridSpan w:val="4"/>
          </w:tcPr>
          <w:p w14:paraId="052D4C76" w14:textId="77777777" w:rsidR="00FC2D1C" w:rsidRPr="00FC2D1C" w:rsidRDefault="00FC2D1C" w:rsidP="00FC2D1C">
            <w:pPr>
              <w:rPr>
                <w:bCs/>
                <w:color w:val="auto"/>
              </w:rPr>
            </w:pPr>
            <w:r w:rsidRPr="00FC2D1C">
              <w:rPr>
                <w:bCs/>
                <w:color w:val="auto"/>
              </w:rPr>
              <w:t>Food production</w:t>
            </w:r>
          </w:p>
          <w:p w14:paraId="35DB0C95" w14:textId="77777777" w:rsidR="00FC2D1C" w:rsidRPr="00FC2D1C" w:rsidRDefault="00FC2D1C" w:rsidP="00FC2D1C">
            <w:pPr>
              <w:rPr>
                <w:bCs/>
                <w:color w:val="auto"/>
              </w:rPr>
            </w:pPr>
            <w:r w:rsidRPr="00FC2D1C">
              <w:rPr>
                <w:bCs/>
                <w:color w:val="auto"/>
              </w:rPr>
              <w:t>(calories/ha/year)</w:t>
            </w:r>
          </w:p>
        </w:tc>
        <w:tc>
          <w:tcPr>
            <w:tcW w:w="1170" w:type="dxa"/>
            <w:gridSpan w:val="2"/>
          </w:tcPr>
          <w:p w14:paraId="2F7E6F12" w14:textId="77777777" w:rsidR="00FC2D1C" w:rsidRPr="00FC2D1C" w:rsidRDefault="00FC2D1C" w:rsidP="00FC2D1C">
            <w:pPr>
              <w:rPr>
                <w:bCs/>
                <w:color w:val="auto"/>
              </w:rPr>
            </w:pPr>
          </w:p>
        </w:tc>
        <w:tc>
          <w:tcPr>
            <w:tcW w:w="1440" w:type="dxa"/>
            <w:gridSpan w:val="2"/>
          </w:tcPr>
          <w:p w14:paraId="2077CF32" w14:textId="77777777" w:rsidR="00FC2D1C" w:rsidRPr="00FC2D1C" w:rsidRDefault="00FC2D1C" w:rsidP="00FC2D1C">
            <w:pPr>
              <w:rPr>
                <w:bCs/>
                <w:color w:val="auto"/>
              </w:rPr>
            </w:pPr>
            <w:r w:rsidRPr="00FC2D1C">
              <w:rPr>
                <w:bCs/>
                <w:color w:val="auto"/>
              </w:rPr>
              <w:t>Months of food insecurity</w:t>
            </w:r>
          </w:p>
        </w:tc>
        <w:tc>
          <w:tcPr>
            <w:tcW w:w="1530" w:type="dxa"/>
          </w:tcPr>
          <w:p w14:paraId="2F5479D9" w14:textId="77777777" w:rsidR="00FC2D1C" w:rsidRPr="00FC2D1C" w:rsidRDefault="00FC2D1C" w:rsidP="00FC2D1C">
            <w:pPr>
              <w:rPr>
                <w:bCs/>
                <w:color w:val="auto"/>
              </w:rPr>
            </w:pPr>
          </w:p>
        </w:tc>
        <w:tc>
          <w:tcPr>
            <w:tcW w:w="1800" w:type="dxa"/>
            <w:gridSpan w:val="2"/>
          </w:tcPr>
          <w:p w14:paraId="56D334A6" w14:textId="77777777" w:rsidR="00FC2D1C" w:rsidRPr="00FC2D1C" w:rsidRDefault="00FC2D1C" w:rsidP="00FC2D1C">
            <w:pPr>
              <w:rPr>
                <w:bCs/>
                <w:color w:val="auto"/>
              </w:rPr>
            </w:pPr>
            <w:r w:rsidRPr="00FC2D1C">
              <w:rPr>
                <w:bCs/>
                <w:color w:val="auto"/>
              </w:rPr>
              <w:t>Survey</w:t>
            </w:r>
          </w:p>
        </w:tc>
      </w:tr>
      <w:tr w:rsidR="00FC2D1C" w:rsidRPr="00FC2D1C" w14:paraId="53068A17" w14:textId="77777777" w:rsidTr="00FC2D1C">
        <w:trPr>
          <w:trHeight w:val="195"/>
        </w:trPr>
        <w:tc>
          <w:tcPr>
            <w:tcW w:w="8910" w:type="dxa"/>
            <w:gridSpan w:val="12"/>
          </w:tcPr>
          <w:p w14:paraId="79FBFC2F" w14:textId="77777777" w:rsidR="00FC2D1C" w:rsidRPr="00FC2D1C" w:rsidRDefault="00FC2D1C" w:rsidP="00FC2D1C">
            <w:pPr>
              <w:rPr>
                <w:bCs/>
                <w:color w:val="auto"/>
              </w:rPr>
            </w:pPr>
            <w:r w:rsidRPr="00FC2D1C">
              <w:rPr>
                <w:bCs/>
                <w:color w:val="auto"/>
              </w:rPr>
              <w:t>Social</w:t>
            </w:r>
          </w:p>
        </w:tc>
      </w:tr>
      <w:tr w:rsidR="00FC2D1C" w:rsidRPr="00FC2D1C" w14:paraId="14F75CEC" w14:textId="77777777" w:rsidTr="00FC2D1C">
        <w:trPr>
          <w:trHeight w:val="195"/>
        </w:trPr>
        <w:tc>
          <w:tcPr>
            <w:tcW w:w="1350" w:type="dxa"/>
          </w:tcPr>
          <w:p w14:paraId="3CEC674D" w14:textId="77777777" w:rsidR="00FC2D1C" w:rsidRPr="00FC2D1C" w:rsidRDefault="00FC2D1C" w:rsidP="00FC2D1C">
            <w:pPr>
              <w:rPr>
                <w:bCs/>
                <w:i/>
                <w:iCs/>
                <w:color w:val="auto"/>
              </w:rPr>
            </w:pPr>
            <w:r w:rsidRPr="00FC2D1C">
              <w:rPr>
                <w:bCs/>
                <w:i/>
                <w:iCs/>
                <w:color w:val="auto"/>
              </w:rPr>
              <w:t>Gender equity</w:t>
            </w:r>
          </w:p>
        </w:tc>
        <w:tc>
          <w:tcPr>
            <w:tcW w:w="1620" w:type="dxa"/>
            <w:gridSpan w:val="4"/>
          </w:tcPr>
          <w:p w14:paraId="5443D1BC" w14:textId="77777777" w:rsidR="00FC2D1C" w:rsidRPr="00FC2D1C" w:rsidRDefault="00FC2D1C" w:rsidP="00FC2D1C">
            <w:pPr>
              <w:rPr>
                <w:bCs/>
                <w:color w:val="auto"/>
              </w:rPr>
            </w:pPr>
            <w:r w:rsidRPr="00FC2D1C">
              <w:rPr>
                <w:bCs/>
                <w:color w:val="auto"/>
              </w:rPr>
              <w:t>Rating of technologies by gender</w:t>
            </w:r>
          </w:p>
        </w:tc>
        <w:tc>
          <w:tcPr>
            <w:tcW w:w="1170" w:type="dxa"/>
            <w:gridSpan w:val="2"/>
          </w:tcPr>
          <w:p w14:paraId="48D1EE31" w14:textId="77777777" w:rsidR="00FC2D1C" w:rsidRPr="00FC2D1C" w:rsidRDefault="00FC2D1C" w:rsidP="00FC2D1C">
            <w:pPr>
              <w:rPr>
                <w:bCs/>
                <w:color w:val="auto"/>
              </w:rPr>
            </w:pPr>
          </w:p>
        </w:tc>
        <w:tc>
          <w:tcPr>
            <w:tcW w:w="1440" w:type="dxa"/>
            <w:gridSpan w:val="2"/>
          </w:tcPr>
          <w:p w14:paraId="38AB9FEC" w14:textId="77777777" w:rsidR="00FC2D1C" w:rsidRPr="00FC2D1C" w:rsidRDefault="00FC2D1C" w:rsidP="00FC2D1C">
            <w:pPr>
              <w:rPr>
                <w:bCs/>
                <w:color w:val="auto"/>
              </w:rPr>
            </w:pPr>
          </w:p>
        </w:tc>
        <w:tc>
          <w:tcPr>
            <w:tcW w:w="1530" w:type="dxa"/>
          </w:tcPr>
          <w:p w14:paraId="2B22FD92" w14:textId="77777777" w:rsidR="00FC2D1C" w:rsidRPr="00FC2D1C" w:rsidRDefault="00FC2D1C" w:rsidP="00FC2D1C">
            <w:pPr>
              <w:rPr>
                <w:bCs/>
                <w:color w:val="auto"/>
              </w:rPr>
            </w:pPr>
          </w:p>
        </w:tc>
        <w:tc>
          <w:tcPr>
            <w:tcW w:w="1800" w:type="dxa"/>
            <w:gridSpan w:val="2"/>
          </w:tcPr>
          <w:p w14:paraId="7866A5E6" w14:textId="77777777" w:rsidR="00FC2D1C" w:rsidRPr="00FC2D1C" w:rsidRDefault="00FC2D1C" w:rsidP="00FC2D1C">
            <w:pPr>
              <w:rPr>
                <w:bCs/>
                <w:color w:val="auto"/>
              </w:rPr>
            </w:pPr>
            <w:r w:rsidRPr="00FC2D1C">
              <w:rPr>
                <w:bCs/>
                <w:color w:val="auto"/>
              </w:rPr>
              <w:t>Participatory evaluation</w:t>
            </w:r>
          </w:p>
        </w:tc>
      </w:tr>
      <w:tr w:rsidR="00FC2D1C" w:rsidRPr="00FC2D1C" w14:paraId="05F7A9A1" w14:textId="77777777" w:rsidTr="00FC2D1C">
        <w:trPr>
          <w:trHeight w:val="195"/>
        </w:trPr>
        <w:tc>
          <w:tcPr>
            <w:tcW w:w="1350" w:type="dxa"/>
          </w:tcPr>
          <w:p w14:paraId="70B480A7" w14:textId="77777777" w:rsidR="00FC2D1C" w:rsidRPr="00FC2D1C" w:rsidRDefault="00FC2D1C" w:rsidP="00FC2D1C">
            <w:pPr>
              <w:rPr>
                <w:bCs/>
                <w:i/>
                <w:iCs/>
                <w:color w:val="auto"/>
              </w:rPr>
            </w:pPr>
            <w:r w:rsidRPr="00FC2D1C">
              <w:rPr>
                <w:bCs/>
                <w:i/>
                <w:iCs/>
                <w:color w:val="auto"/>
              </w:rPr>
              <w:t>Social cohesion</w:t>
            </w:r>
          </w:p>
        </w:tc>
        <w:tc>
          <w:tcPr>
            <w:tcW w:w="1620" w:type="dxa"/>
            <w:gridSpan w:val="4"/>
          </w:tcPr>
          <w:p w14:paraId="57B88C57" w14:textId="77777777" w:rsidR="00FC2D1C" w:rsidRPr="00FC2D1C" w:rsidRDefault="00FC2D1C" w:rsidP="00FC2D1C">
            <w:pPr>
              <w:rPr>
                <w:bCs/>
                <w:color w:val="auto"/>
              </w:rPr>
            </w:pPr>
          </w:p>
        </w:tc>
        <w:tc>
          <w:tcPr>
            <w:tcW w:w="1170" w:type="dxa"/>
            <w:gridSpan w:val="2"/>
          </w:tcPr>
          <w:p w14:paraId="5DECC13E" w14:textId="77777777" w:rsidR="00FC2D1C" w:rsidRPr="00FC2D1C" w:rsidRDefault="00FC2D1C" w:rsidP="00FC2D1C">
            <w:pPr>
              <w:rPr>
                <w:bCs/>
                <w:color w:val="auto"/>
              </w:rPr>
            </w:pPr>
          </w:p>
        </w:tc>
        <w:tc>
          <w:tcPr>
            <w:tcW w:w="1440" w:type="dxa"/>
            <w:gridSpan w:val="2"/>
          </w:tcPr>
          <w:p w14:paraId="5EBE46FB" w14:textId="77777777" w:rsidR="00FC2D1C" w:rsidRPr="00FC2D1C" w:rsidRDefault="00FC2D1C" w:rsidP="00FC2D1C">
            <w:pPr>
              <w:rPr>
                <w:bCs/>
                <w:color w:val="auto"/>
              </w:rPr>
            </w:pPr>
          </w:p>
        </w:tc>
        <w:tc>
          <w:tcPr>
            <w:tcW w:w="1530" w:type="dxa"/>
          </w:tcPr>
          <w:p w14:paraId="44B5F4C2" w14:textId="77777777" w:rsidR="00FC2D1C" w:rsidRPr="00FC2D1C" w:rsidRDefault="00FC2D1C" w:rsidP="00FC2D1C">
            <w:pPr>
              <w:rPr>
                <w:bCs/>
                <w:color w:val="auto"/>
              </w:rPr>
            </w:pPr>
            <w:r w:rsidRPr="00FC2D1C">
              <w:rPr>
                <w:bCs/>
                <w:color w:val="auto"/>
              </w:rPr>
              <w:t>Social groups</w:t>
            </w:r>
          </w:p>
        </w:tc>
        <w:tc>
          <w:tcPr>
            <w:tcW w:w="1800" w:type="dxa"/>
            <w:gridSpan w:val="2"/>
          </w:tcPr>
          <w:p w14:paraId="137B8DB2" w14:textId="77777777" w:rsidR="00FC2D1C" w:rsidRPr="00FC2D1C" w:rsidRDefault="00FC2D1C" w:rsidP="00FC2D1C">
            <w:pPr>
              <w:rPr>
                <w:bCs/>
                <w:color w:val="auto"/>
              </w:rPr>
            </w:pPr>
            <w:r w:rsidRPr="00FC2D1C">
              <w:rPr>
                <w:bCs/>
                <w:color w:val="auto"/>
              </w:rPr>
              <w:t>Key informant interviews</w:t>
            </w:r>
          </w:p>
        </w:tc>
      </w:tr>
      <w:tr w:rsidR="00FC2D1C" w:rsidRPr="00FC2D1C" w14:paraId="0BAA5E17" w14:textId="77777777" w:rsidTr="00FC2D1C">
        <w:tc>
          <w:tcPr>
            <w:tcW w:w="8910" w:type="dxa"/>
            <w:gridSpan w:val="12"/>
            <w:tcBorders>
              <w:top w:val="single" w:sz="4" w:space="0" w:color="auto"/>
              <w:left w:val="single" w:sz="4" w:space="0" w:color="auto"/>
              <w:bottom w:val="single" w:sz="4" w:space="0" w:color="auto"/>
              <w:right w:val="single" w:sz="4" w:space="0" w:color="auto"/>
            </w:tcBorders>
          </w:tcPr>
          <w:p w14:paraId="09332F4D" w14:textId="77777777" w:rsidR="00FC2D1C" w:rsidRPr="00FC2D1C" w:rsidRDefault="00FC2D1C" w:rsidP="00FC2D1C">
            <w:pPr>
              <w:rPr>
                <w:color w:val="auto"/>
              </w:rPr>
            </w:pPr>
          </w:p>
        </w:tc>
      </w:tr>
      <w:tr w:rsidR="00FC2D1C" w:rsidRPr="00FC2D1C" w14:paraId="72F75EBD" w14:textId="77777777" w:rsidTr="00FC2D1C">
        <w:tc>
          <w:tcPr>
            <w:tcW w:w="4950" w:type="dxa"/>
            <w:gridSpan w:val="8"/>
            <w:tcBorders>
              <w:top w:val="single" w:sz="4" w:space="0" w:color="auto"/>
              <w:left w:val="single" w:sz="4" w:space="0" w:color="auto"/>
              <w:bottom w:val="single" w:sz="4" w:space="0" w:color="auto"/>
              <w:right w:val="single" w:sz="4" w:space="0" w:color="auto"/>
            </w:tcBorders>
          </w:tcPr>
          <w:p w14:paraId="21E845EA" w14:textId="77777777" w:rsidR="00FC2D1C" w:rsidRPr="00FC2D1C" w:rsidRDefault="00FC2D1C" w:rsidP="00FC2D1C">
            <w:pPr>
              <w:rPr>
                <w:color w:val="auto"/>
              </w:rPr>
            </w:pPr>
            <w:r w:rsidRPr="00FC2D1C">
              <w:rPr>
                <w:color w:val="auto"/>
              </w:rPr>
              <w:t>6. Deliverables</w:t>
            </w:r>
          </w:p>
        </w:tc>
        <w:tc>
          <w:tcPr>
            <w:tcW w:w="2430" w:type="dxa"/>
            <w:gridSpan w:val="3"/>
            <w:tcBorders>
              <w:top w:val="single" w:sz="4" w:space="0" w:color="auto"/>
              <w:left w:val="single" w:sz="4" w:space="0" w:color="auto"/>
              <w:bottom w:val="single" w:sz="4" w:space="0" w:color="auto"/>
              <w:right w:val="single" w:sz="4" w:space="0" w:color="auto"/>
            </w:tcBorders>
          </w:tcPr>
          <w:p w14:paraId="66CEE644" w14:textId="77777777" w:rsidR="00FC2D1C" w:rsidRPr="00FC2D1C" w:rsidRDefault="00FC2D1C" w:rsidP="00FC2D1C">
            <w:pPr>
              <w:rPr>
                <w:color w:val="auto"/>
              </w:rPr>
            </w:pPr>
            <w:r w:rsidRPr="00FC2D1C">
              <w:rPr>
                <w:color w:val="auto"/>
              </w:rPr>
              <w:t>Means of verification</w:t>
            </w:r>
          </w:p>
        </w:tc>
        <w:tc>
          <w:tcPr>
            <w:tcW w:w="1530" w:type="dxa"/>
            <w:tcBorders>
              <w:top w:val="single" w:sz="4" w:space="0" w:color="auto"/>
              <w:left w:val="single" w:sz="4" w:space="0" w:color="auto"/>
              <w:bottom w:val="single" w:sz="4" w:space="0" w:color="auto"/>
              <w:right w:val="single" w:sz="4" w:space="0" w:color="auto"/>
            </w:tcBorders>
          </w:tcPr>
          <w:p w14:paraId="2A64AAC0" w14:textId="77777777" w:rsidR="00FC2D1C" w:rsidRPr="00FC2D1C" w:rsidRDefault="00FC2D1C" w:rsidP="00FC2D1C">
            <w:pPr>
              <w:rPr>
                <w:color w:val="auto"/>
              </w:rPr>
            </w:pPr>
            <w:r w:rsidRPr="00FC2D1C">
              <w:rPr>
                <w:color w:val="auto"/>
              </w:rPr>
              <w:t>Delivery date</w:t>
            </w:r>
          </w:p>
        </w:tc>
      </w:tr>
      <w:tr w:rsidR="00FC2D1C" w:rsidRPr="00FC2D1C" w14:paraId="2F0EC3F4" w14:textId="77777777" w:rsidTr="00FC2D1C">
        <w:tc>
          <w:tcPr>
            <w:tcW w:w="4950" w:type="dxa"/>
            <w:gridSpan w:val="8"/>
            <w:tcBorders>
              <w:top w:val="single" w:sz="4" w:space="0" w:color="auto"/>
              <w:left w:val="single" w:sz="4" w:space="0" w:color="auto"/>
              <w:bottom w:val="single" w:sz="4" w:space="0" w:color="auto"/>
              <w:right w:val="single" w:sz="4" w:space="0" w:color="auto"/>
            </w:tcBorders>
          </w:tcPr>
          <w:p w14:paraId="16FA7472" w14:textId="77777777" w:rsidR="00FC2D1C" w:rsidRPr="00FC2D1C" w:rsidRDefault="00FC2D1C" w:rsidP="00FC2D1C">
            <w:pPr>
              <w:rPr>
                <w:color w:val="auto"/>
              </w:rPr>
            </w:pPr>
            <w:r w:rsidRPr="00FC2D1C">
              <w:rPr>
                <w:color w:val="auto"/>
              </w:rPr>
              <w:t>6.1 Field protocols updated and available</w:t>
            </w:r>
          </w:p>
        </w:tc>
        <w:tc>
          <w:tcPr>
            <w:tcW w:w="2430" w:type="dxa"/>
            <w:gridSpan w:val="3"/>
            <w:tcBorders>
              <w:top w:val="single" w:sz="4" w:space="0" w:color="auto"/>
              <w:left w:val="single" w:sz="4" w:space="0" w:color="auto"/>
              <w:bottom w:val="single" w:sz="4" w:space="0" w:color="auto"/>
              <w:right w:val="single" w:sz="4" w:space="0" w:color="auto"/>
            </w:tcBorders>
          </w:tcPr>
          <w:p w14:paraId="2151EF97" w14:textId="77777777" w:rsidR="00FC2D1C" w:rsidRPr="00FC2D1C" w:rsidRDefault="00FC2D1C" w:rsidP="00FC2D1C">
            <w:pPr>
              <w:rPr>
                <w:color w:val="auto"/>
              </w:rPr>
            </w:pPr>
            <w:r w:rsidRPr="00FC2D1C">
              <w:rPr>
                <w:color w:val="auto"/>
              </w:rPr>
              <w:t>Field protocols</w:t>
            </w:r>
          </w:p>
        </w:tc>
        <w:tc>
          <w:tcPr>
            <w:tcW w:w="1530" w:type="dxa"/>
            <w:tcBorders>
              <w:top w:val="single" w:sz="4" w:space="0" w:color="auto"/>
              <w:left w:val="single" w:sz="4" w:space="0" w:color="auto"/>
              <w:bottom w:val="single" w:sz="4" w:space="0" w:color="auto"/>
              <w:right w:val="single" w:sz="4" w:space="0" w:color="auto"/>
            </w:tcBorders>
          </w:tcPr>
          <w:p w14:paraId="5F6133D8" w14:textId="77777777" w:rsidR="00FC2D1C" w:rsidRPr="00FC2D1C" w:rsidRDefault="00FC2D1C" w:rsidP="00FC2D1C">
            <w:pPr>
              <w:rPr>
                <w:color w:val="auto"/>
              </w:rPr>
            </w:pPr>
            <w:r w:rsidRPr="00FC2D1C">
              <w:rPr>
                <w:color w:val="auto"/>
              </w:rPr>
              <w:t>Jan. 2020</w:t>
            </w:r>
          </w:p>
        </w:tc>
      </w:tr>
      <w:tr w:rsidR="00FC2D1C" w:rsidRPr="00FC2D1C" w14:paraId="0EAB7013" w14:textId="77777777" w:rsidTr="00FC2D1C">
        <w:tc>
          <w:tcPr>
            <w:tcW w:w="4950" w:type="dxa"/>
            <w:gridSpan w:val="8"/>
            <w:tcBorders>
              <w:top w:val="single" w:sz="4" w:space="0" w:color="auto"/>
              <w:left w:val="single" w:sz="4" w:space="0" w:color="auto"/>
              <w:bottom w:val="single" w:sz="4" w:space="0" w:color="auto"/>
              <w:right w:val="single" w:sz="4" w:space="0" w:color="auto"/>
            </w:tcBorders>
          </w:tcPr>
          <w:p w14:paraId="6480435A" w14:textId="77777777" w:rsidR="00FC2D1C" w:rsidRPr="00FC2D1C" w:rsidRDefault="00FC2D1C" w:rsidP="00FC2D1C">
            <w:pPr>
              <w:rPr>
                <w:color w:val="auto"/>
              </w:rPr>
            </w:pPr>
            <w:r w:rsidRPr="00FC2D1C">
              <w:rPr>
                <w:color w:val="auto"/>
              </w:rPr>
              <w:t>6.2 At least one nutrient x water management trial established per EPA</w:t>
            </w:r>
          </w:p>
        </w:tc>
        <w:tc>
          <w:tcPr>
            <w:tcW w:w="2430" w:type="dxa"/>
            <w:gridSpan w:val="3"/>
            <w:tcBorders>
              <w:top w:val="single" w:sz="4" w:space="0" w:color="auto"/>
              <w:left w:val="single" w:sz="4" w:space="0" w:color="auto"/>
              <w:bottom w:val="single" w:sz="4" w:space="0" w:color="auto"/>
              <w:right w:val="single" w:sz="4" w:space="0" w:color="auto"/>
            </w:tcBorders>
          </w:tcPr>
          <w:p w14:paraId="27A4BA20" w14:textId="77777777" w:rsidR="00FC2D1C" w:rsidRPr="00FC2D1C" w:rsidRDefault="00FC2D1C" w:rsidP="00FC2D1C">
            <w:pPr>
              <w:rPr>
                <w:color w:val="auto"/>
              </w:rPr>
            </w:pPr>
            <w:r w:rsidRPr="00FC2D1C">
              <w:rPr>
                <w:color w:val="auto"/>
              </w:rPr>
              <w:t>Field trials established</w:t>
            </w:r>
          </w:p>
        </w:tc>
        <w:tc>
          <w:tcPr>
            <w:tcW w:w="1530" w:type="dxa"/>
            <w:tcBorders>
              <w:top w:val="single" w:sz="4" w:space="0" w:color="auto"/>
              <w:left w:val="single" w:sz="4" w:space="0" w:color="auto"/>
              <w:bottom w:val="single" w:sz="4" w:space="0" w:color="auto"/>
              <w:right w:val="single" w:sz="4" w:space="0" w:color="auto"/>
            </w:tcBorders>
          </w:tcPr>
          <w:p w14:paraId="75851CB6" w14:textId="77777777" w:rsidR="00FC2D1C" w:rsidRPr="00FC2D1C" w:rsidRDefault="00FC2D1C" w:rsidP="00FC2D1C">
            <w:pPr>
              <w:rPr>
                <w:color w:val="auto"/>
              </w:rPr>
            </w:pPr>
            <w:r w:rsidRPr="00FC2D1C">
              <w:rPr>
                <w:color w:val="auto"/>
              </w:rPr>
              <w:t>Jan. 2020</w:t>
            </w:r>
          </w:p>
        </w:tc>
      </w:tr>
      <w:tr w:rsidR="00FC2D1C" w:rsidRPr="00FC2D1C" w14:paraId="74FEB4C6" w14:textId="77777777" w:rsidTr="00FC2D1C">
        <w:tc>
          <w:tcPr>
            <w:tcW w:w="4950" w:type="dxa"/>
            <w:gridSpan w:val="8"/>
            <w:tcBorders>
              <w:top w:val="single" w:sz="4" w:space="0" w:color="auto"/>
              <w:left w:val="single" w:sz="4" w:space="0" w:color="auto"/>
              <w:bottom w:val="single" w:sz="4" w:space="0" w:color="auto"/>
              <w:right w:val="single" w:sz="4" w:space="0" w:color="auto"/>
            </w:tcBorders>
          </w:tcPr>
          <w:p w14:paraId="61F7496A" w14:textId="77777777" w:rsidR="00FC2D1C" w:rsidRPr="00FC2D1C" w:rsidRDefault="00FC2D1C" w:rsidP="00FC2D1C">
            <w:pPr>
              <w:rPr>
                <w:color w:val="auto"/>
              </w:rPr>
            </w:pPr>
            <w:r w:rsidRPr="00FC2D1C">
              <w:rPr>
                <w:color w:val="auto"/>
              </w:rPr>
              <w:t>6.3 Field days held with partners</w:t>
            </w:r>
          </w:p>
        </w:tc>
        <w:tc>
          <w:tcPr>
            <w:tcW w:w="2430" w:type="dxa"/>
            <w:gridSpan w:val="3"/>
            <w:tcBorders>
              <w:top w:val="single" w:sz="4" w:space="0" w:color="auto"/>
              <w:left w:val="single" w:sz="4" w:space="0" w:color="auto"/>
              <w:bottom w:val="single" w:sz="4" w:space="0" w:color="auto"/>
              <w:right w:val="single" w:sz="4" w:space="0" w:color="auto"/>
            </w:tcBorders>
          </w:tcPr>
          <w:p w14:paraId="66C85068" w14:textId="77777777" w:rsidR="00FC2D1C" w:rsidRPr="00FC2D1C" w:rsidRDefault="00FC2D1C" w:rsidP="00FC2D1C">
            <w:pPr>
              <w:rPr>
                <w:color w:val="auto"/>
              </w:rPr>
            </w:pPr>
            <w:r w:rsidRPr="00FC2D1C">
              <w:rPr>
                <w:color w:val="auto"/>
              </w:rPr>
              <w:t>Field day reports</w:t>
            </w:r>
          </w:p>
        </w:tc>
        <w:tc>
          <w:tcPr>
            <w:tcW w:w="1530" w:type="dxa"/>
            <w:tcBorders>
              <w:top w:val="single" w:sz="4" w:space="0" w:color="auto"/>
              <w:left w:val="single" w:sz="4" w:space="0" w:color="auto"/>
              <w:bottom w:val="single" w:sz="4" w:space="0" w:color="auto"/>
              <w:right w:val="single" w:sz="4" w:space="0" w:color="auto"/>
            </w:tcBorders>
          </w:tcPr>
          <w:p w14:paraId="2DC18B03" w14:textId="77777777" w:rsidR="00FC2D1C" w:rsidRPr="00FC2D1C" w:rsidRDefault="00FC2D1C" w:rsidP="00FC2D1C">
            <w:pPr>
              <w:rPr>
                <w:color w:val="auto"/>
              </w:rPr>
            </w:pPr>
            <w:r w:rsidRPr="00FC2D1C">
              <w:rPr>
                <w:color w:val="auto"/>
              </w:rPr>
              <w:t>May 2020</w:t>
            </w:r>
          </w:p>
        </w:tc>
      </w:tr>
      <w:tr w:rsidR="00FC2D1C" w:rsidRPr="00FC2D1C" w14:paraId="5B4802E0" w14:textId="77777777" w:rsidTr="00FC2D1C">
        <w:trPr>
          <w:trHeight w:val="402"/>
        </w:trPr>
        <w:tc>
          <w:tcPr>
            <w:tcW w:w="4950" w:type="dxa"/>
            <w:gridSpan w:val="8"/>
            <w:tcBorders>
              <w:top w:val="single" w:sz="4" w:space="0" w:color="auto"/>
              <w:left w:val="single" w:sz="4" w:space="0" w:color="auto"/>
              <w:bottom w:val="single" w:sz="4" w:space="0" w:color="auto"/>
              <w:right w:val="single" w:sz="4" w:space="0" w:color="auto"/>
            </w:tcBorders>
          </w:tcPr>
          <w:p w14:paraId="6A6A0318" w14:textId="77777777" w:rsidR="00FC2D1C" w:rsidRPr="00FC2D1C" w:rsidRDefault="00FC2D1C" w:rsidP="00FC2D1C">
            <w:pPr>
              <w:rPr>
                <w:color w:val="auto"/>
              </w:rPr>
            </w:pPr>
            <w:r w:rsidRPr="00FC2D1C">
              <w:rPr>
                <w:color w:val="auto"/>
              </w:rPr>
              <w:t>6.4 Soil water and nutrients use interactions assessed</w:t>
            </w:r>
          </w:p>
        </w:tc>
        <w:tc>
          <w:tcPr>
            <w:tcW w:w="2430" w:type="dxa"/>
            <w:gridSpan w:val="3"/>
            <w:tcBorders>
              <w:top w:val="single" w:sz="4" w:space="0" w:color="auto"/>
              <w:left w:val="single" w:sz="4" w:space="0" w:color="auto"/>
              <w:bottom w:val="single" w:sz="4" w:space="0" w:color="auto"/>
              <w:right w:val="single" w:sz="4" w:space="0" w:color="auto"/>
            </w:tcBorders>
          </w:tcPr>
          <w:p w14:paraId="0005909B" w14:textId="77777777" w:rsidR="00FC2D1C" w:rsidRPr="00FC2D1C" w:rsidRDefault="00FC2D1C" w:rsidP="00FC2D1C">
            <w:pPr>
              <w:rPr>
                <w:color w:val="auto"/>
              </w:rPr>
            </w:pPr>
            <w:r w:rsidRPr="00FC2D1C">
              <w:rPr>
                <w:color w:val="auto"/>
              </w:rPr>
              <w:t>Draft publication</w:t>
            </w:r>
          </w:p>
        </w:tc>
        <w:tc>
          <w:tcPr>
            <w:tcW w:w="1530" w:type="dxa"/>
            <w:tcBorders>
              <w:top w:val="single" w:sz="4" w:space="0" w:color="auto"/>
              <w:left w:val="single" w:sz="4" w:space="0" w:color="auto"/>
              <w:bottom w:val="single" w:sz="4" w:space="0" w:color="auto"/>
              <w:right w:val="single" w:sz="4" w:space="0" w:color="auto"/>
            </w:tcBorders>
          </w:tcPr>
          <w:p w14:paraId="70893876" w14:textId="77777777" w:rsidR="00FC2D1C" w:rsidRPr="00FC2D1C" w:rsidRDefault="00FC2D1C" w:rsidP="00FC2D1C">
            <w:pPr>
              <w:rPr>
                <w:color w:val="auto"/>
              </w:rPr>
            </w:pPr>
            <w:r w:rsidRPr="00FC2D1C">
              <w:rPr>
                <w:color w:val="auto"/>
              </w:rPr>
              <w:t>Sep. 2020</w:t>
            </w:r>
          </w:p>
        </w:tc>
      </w:tr>
      <w:tr w:rsidR="00FC2D1C" w:rsidRPr="00FC2D1C" w14:paraId="74E18CF3" w14:textId="77777777" w:rsidTr="00FC2D1C">
        <w:trPr>
          <w:trHeight w:val="402"/>
        </w:trPr>
        <w:tc>
          <w:tcPr>
            <w:tcW w:w="4950" w:type="dxa"/>
            <w:gridSpan w:val="8"/>
            <w:tcBorders>
              <w:top w:val="single" w:sz="4" w:space="0" w:color="auto"/>
              <w:left w:val="single" w:sz="4" w:space="0" w:color="auto"/>
              <w:bottom w:val="single" w:sz="4" w:space="0" w:color="auto"/>
              <w:right w:val="single" w:sz="4" w:space="0" w:color="auto"/>
            </w:tcBorders>
          </w:tcPr>
          <w:p w14:paraId="74A32450" w14:textId="77777777" w:rsidR="00FC2D1C" w:rsidRPr="00FC2D1C" w:rsidRDefault="00FC2D1C" w:rsidP="00FC2D1C">
            <w:pPr>
              <w:rPr>
                <w:color w:val="auto"/>
              </w:rPr>
            </w:pPr>
            <w:r w:rsidRPr="00FC2D1C">
              <w:rPr>
                <w:color w:val="auto"/>
              </w:rPr>
              <w:t>6.5 At least 10,000 farmers practicing tied ridges across projects sites (District Agriculture Extension Coordination Committees disseminating technology beyond Africa RISING project sites)</w:t>
            </w:r>
          </w:p>
        </w:tc>
        <w:tc>
          <w:tcPr>
            <w:tcW w:w="2430" w:type="dxa"/>
            <w:gridSpan w:val="3"/>
            <w:tcBorders>
              <w:top w:val="single" w:sz="4" w:space="0" w:color="auto"/>
              <w:left w:val="single" w:sz="4" w:space="0" w:color="auto"/>
              <w:bottom w:val="single" w:sz="4" w:space="0" w:color="auto"/>
              <w:right w:val="single" w:sz="4" w:space="0" w:color="auto"/>
            </w:tcBorders>
          </w:tcPr>
          <w:p w14:paraId="31B50235" w14:textId="77777777" w:rsidR="00FC2D1C" w:rsidRPr="00FC2D1C" w:rsidRDefault="00FC2D1C" w:rsidP="00FC2D1C">
            <w:pPr>
              <w:rPr>
                <w:color w:val="auto"/>
              </w:rPr>
            </w:pPr>
            <w:r w:rsidRPr="00FC2D1C">
              <w:rPr>
                <w:color w:val="auto"/>
              </w:rPr>
              <w:t>DAECC reports/feedback</w:t>
            </w:r>
          </w:p>
          <w:p w14:paraId="08226986" w14:textId="77777777" w:rsidR="00FC2D1C" w:rsidRPr="00FC2D1C" w:rsidRDefault="00FC2D1C" w:rsidP="00FC2D1C">
            <w:pPr>
              <w:rPr>
                <w:color w:val="auto"/>
              </w:rPr>
            </w:pPr>
            <w:r w:rsidRPr="00FC2D1C">
              <w:rPr>
                <w:color w:val="auto"/>
              </w:rPr>
              <w:t>Ft database</w:t>
            </w:r>
          </w:p>
        </w:tc>
        <w:tc>
          <w:tcPr>
            <w:tcW w:w="1530" w:type="dxa"/>
            <w:tcBorders>
              <w:top w:val="single" w:sz="4" w:space="0" w:color="auto"/>
              <w:left w:val="single" w:sz="4" w:space="0" w:color="auto"/>
              <w:bottom w:val="single" w:sz="4" w:space="0" w:color="auto"/>
              <w:right w:val="single" w:sz="4" w:space="0" w:color="auto"/>
            </w:tcBorders>
          </w:tcPr>
          <w:p w14:paraId="2B36EAFC" w14:textId="77777777" w:rsidR="00FC2D1C" w:rsidRPr="00FC2D1C" w:rsidRDefault="00FC2D1C" w:rsidP="00FC2D1C">
            <w:pPr>
              <w:rPr>
                <w:color w:val="auto"/>
              </w:rPr>
            </w:pPr>
            <w:r w:rsidRPr="00FC2D1C">
              <w:rPr>
                <w:color w:val="auto"/>
              </w:rPr>
              <w:t>Sep. 2020</w:t>
            </w:r>
          </w:p>
        </w:tc>
      </w:tr>
      <w:tr w:rsidR="00FC2D1C" w:rsidRPr="00FC2D1C" w14:paraId="0FDA0781" w14:textId="77777777" w:rsidTr="00FC2D1C">
        <w:tc>
          <w:tcPr>
            <w:tcW w:w="8910" w:type="dxa"/>
            <w:gridSpan w:val="12"/>
          </w:tcPr>
          <w:p w14:paraId="0BE94A74" w14:textId="77777777" w:rsidR="00FC2D1C" w:rsidRPr="00FC2D1C" w:rsidRDefault="00FC2D1C" w:rsidP="00FC2D1C">
            <w:pPr>
              <w:rPr>
                <w:color w:val="auto"/>
              </w:rPr>
            </w:pPr>
          </w:p>
        </w:tc>
      </w:tr>
      <w:tr w:rsidR="00FC2D1C" w:rsidRPr="00FC2D1C" w14:paraId="5AF94EBF" w14:textId="77777777" w:rsidTr="00FC2D1C">
        <w:tc>
          <w:tcPr>
            <w:tcW w:w="8910" w:type="dxa"/>
            <w:gridSpan w:val="12"/>
          </w:tcPr>
          <w:p w14:paraId="3A5E9EA7" w14:textId="77777777" w:rsidR="00FC2D1C" w:rsidRPr="00FC2D1C" w:rsidRDefault="00FC2D1C" w:rsidP="00FC2D1C">
            <w:pPr>
              <w:rPr>
                <w:color w:val="auto"/>
              </w:rPr>
            </w:pPr>
            <w:r w:rsidRPr="00FC2D1C">
              <w:rPr>
                <w:color w:val="auto"/>
              </w:rPr>
              <w:t>7. How will scaling be achieved?</w:t>
            </w:r>
          </w:p>
        </w:tc>
      </w:tr>
      <w:tr w:rsidR="00FC2D1C" w:rsidRPr="00FC2D1C" w14:paraId="7C11A271" w14:textId="77777777" w:rsidTr="00FC2D1C">
        <w:tc>
          <w:tcPr>
            <w:tcW w:w="8910" w:type="dxa"/>
            <w:gridSpan w:val="12"/>
          </w:tcPr>
          <w:p w14:paraId="294EECAD" w14:textId="77777777" w:rsidR="00FC2D1C" w:rsidRPr="00FC2D1C" w:rsidRDefault="00FC2D1C" w:rsidP="005D5A7A">
            <w:pPr>
              <w:numPr>
                <w:ilvl w:val="0"/>
                <w:numId w:val="12"/>
              </w:numPr>
              <w:rPr>
                <w:color w:val="auto"/>
              </w:rPr>
            </w:pPr>
            <w:r w:rsidRPr="00FC2D1C">
              <w:rPr>
                <w:color w:val="auto"/>
              </w:rPr>
              <w:t xml:space="preserve">Malawi extension system mainstreaming activities in different districts; Total Land Care and other NGOs will be exposed to the technology for possible scaling; CIMMYT has direct interests in maize intensification and can potentially scale this to other districts (and countries); </w:t>
            </w:r>
          </w:p>
          <w:p w14:paraId="53DA62EB" w14:textId="77777777" w:rsidR="00FC2D1C" w:rsidRPr="00FC2D1C" w:rsidRDefault="00FC2D1C" w:rsidP="005D5A7A">
            <w:pPr>
              <w:numPr>
                <w:ilvl w:val="0"/>
                <w:numId w:val="12"/>
              </w:numPr>
              <w:rPr>
                <w:color w:val="auto"/>
              </w:rPr>
            </w:pPr>
            <w:r w:rsidRPr="00FC2D1C">
              <w:rPr>
                <w:color w:val="auto"/>
              </w:rPr>
              <w:t xml:space="preserve">at least 10,000 smallholder farmers practicing water conservation practices </w:t>
            </w:r>
          </w:p>
        </w:tc>
      </w:tr>
      <w:tr w:rsidR="00FC2D1C" w:rsidRPr="00FC2D1C" w14:paraId="30367324" w14:textId="77777777" w:rsidTr="00FC2D1C">
        <w:tc>
          <w:tcPr>
            <w:tcW w:w="8910" w:type="dxa"/>
            <w:gridSpan w:val="12"/>
          </w:tcPr>
          <w:p w14:paraId="4B91B76B" w14:textId="77777777" w:rsidR="00FC2D1C" w:rsidRPr="00FC2D1C" w:rsidRDefault="00FC2D1C" w:rsidP="00FC2D1C">
            <w:pPr>
              <w:rPr>
                <w:b/>
                <w:color w:val="auto"/>
              </w:rPr>
            </w:pPr>
          </w:p>
        </w:tc>
      </w:tr>
      <w:tr w:rsidR="00FC2D1C" w:rsidRPr="00FC2D1C" w14:paraId="7F27CB80" w14:textId="77777777" w:rsidTr="00FC2D1C">
        <w:tc>
          <w:tcPr>
            <w:tcW w:w="8910" w:type="dxa"/>
            <w:gridSpan w:val="12"/>
          </w:tcPr>
          <w:p w14:paraId="33EBFBCE" w14:textId="77777777" w:rsidR="00FC2D1C" w:rsidRPr="00FC2D1C" w:rsidRDefault="00FC2D1C" w:rsidP="00FC2D1C">
            <w:pPr>
              <w:rPr>
                <w:bCs/>
                <w:color w:val="auto"/>
              </w:rPr>
            </w:pPr>
            <w:r w:rsidRPr="00FC2D1C">
              <w:rPr>
                <w:bCs/>
                <w:color w:val="auto"/>
              </w:rPr>
              <w:lastRenderedPageBreak/>
              <w:t xml:space="preserve">8. How are the activities in this protocol linked to those of others? </w:t>
            </w:r>
          </w:p>
        </w:tc>
      </w:tr>
      <w:tr w:rsidR="00FC2D1C" w:rsidRPr="00FC2D1C" w14:paraId="367ADD7B" w14:textId="77777777" w:rsidTr="00FC2D1C">
        <w:tc>
          <w:tcPr>
            <w:tcW w:w="8910" w:type="dxa"/>
            <w:gridSpan w:val="12"/>
          </w:tcPr>
          <w:p w14:paraId="34B6DA26" w14:textId="77777777" w:rsidR="00FC2D1C" w:rsidRPr="00FC2D1C" w:rsidRDefault="00FC2D1C" w:rsidP="00FC2D1C">
            <w:pPr>
              <w:rPr>
                <w:color w:val="auto"/>
              </w:rPr>
            </w:pPr>
            <w:r w:rsidRPr="00FC2D1C">
              <w:rPr>
                <w:color w:val="auto"/>
              </w:rPr>
              <w:t xml:space="preserve">CIAT mainstreaming water management in common bean intensification (Sub-activity 3.2.1.2) water management technologies also being implemented in Africa RISING Tanzania. </w:t>
            </w:r>
          </w:p>
          <w:p w14:paraId="65DBA5F7" w14:textId="77777777" w:rsidR="00FC2D1C" w:rsidRPr="00FC2D1C" w:rsidRDefault="00FC2D1C" w:rsidP="00FC2D1C">
            <w:pPr>
              <w:rPr>
                <w:color w:val="auto"/>
              </w:rPr>
            </w:pPr>
            <w:r w:rsidRPr="00FC2D1C">
              <w:rPr>
                <w:color w:val="auto"/>
              </w:rPr>
              <w:t xml:space="preserve">CIMMYT uses CA as a strategy for increasing soil water availability to improve crop productivity (Sub-activity 5.1.1.1). This objective is core to this sub-activity. </w:t>
            </w:r>
          </w:p>
        </w:tc>
      </w:tr>
      <w:tr w:rsidR="00FC2D1C" w:rsidRPr="00FC2D1C" w14:paraId="786CD7BF" w14:textId="77777777" w:rsidTr="00FC2D1C">
        <w:tc>
          <w:tcPr>
            <w:tcW w:w="8910" w:type="dxa"/>
            <w:gridSpan w:val="12"/>
          </w:tcPr>
          <w:p w14:paraId="228F8EFA" w14:textId="77777777" w:rsidR="00FC2D1C" w:rsidRPr="00FC2D1C" w:rsidRDefault="00FC2D1C" w:rsidP="00FC2D1C">
            <w:pPr>
              <w:rPr>
                <w:color w:val="auto"/>
              </w:rPr>
            </w:pPr>
          </w:p>
        </w:tc>
      </w:tr>
      <w:tr w:rsidR="00FC2D1C" w:rsidRPr="00FC2D1C" w14:paraId="75FB1C65" w14:textId="77777777" w:rsidTr="00FC2D1C">
        <w:tc>
          <w:tcPr>
            <w:tcW w:w="8910" w:type="dxa"/>
            <w:gridSpan w:val="12"/>
          </w:tcPr>
          <w:p w14:paraId="029DACCE" w14:textId="77777777" w:rsidR="00FC2D1C" w:rsidRPr="00FC2D1C" w:rsidRDefault="00FC2D1C" w:rsidP="00FC2D1C">
            <w:pPr>
              <w:rPr>
                <w:color w:val="auto"/>
              </w:rPr>
            </w:pPr>
            <w:r w:rsidRPr="00FC2D1C">
              <w:rPr>
                <w:color w:val="auto"/>
              </w:rPr>
              <w:t>9. Gantt chart</w:t>
            </w:r>
          </w:p>
        </w:tc>
      </w:tr>
      <w:tr w:rsidR="00FC2D1C" w:rsidRPr="00FC2D1C" w14:paraId="0AE9B436" w14:textId="77777777" w:rsidTr="00FC2D1C">
        <w:tc>
          <w:tcPr>
            <w:tcW w:w="8910" w:type="dxa"/>
            <w:gridSpan w:val="12"/>
          </w:tcPr>
          <w:p w14:paraId="3D7D4C6D" w14:textId="77777777" w:rsidR="00FC2D1C" w:rsidRPr="00FC2D1C" w:rsidRDefault="00FC2D1C" w:rsidP="00FC2D1C">
            <w:pPr>
              <w:rPr>
                <w:color w:val="auto"/>
              </w:rPr>
            </w:pPr>
            <w:r w:rsidRPr="00FC2D1C">
              <w:rPr>
                <w:color w:val="auto"/>
              </w:rPr>
              <w:t>See sub-activity 1.1.1.2</w:t>
            </w:r>
          </w:p>
        </w:tc>
      </w:tr>
    </w:tbl>
    <w:p w14:paraId="3900311E" w14:textId="1F7A153D" w:rsidR="00E55FA2" w:rsidRDefault="00E55FA2" w:rsidP="007B127E">
      <w:pPr>
        <w:rPr>
          <w:color w:val="auto"/>
        </w:rPr>
      </w:pPr>
    </w:p>
    <w:p w14:paraId="298D9795" w14:textId="77777777" w:rsidR="00AD5B9E" w:rsidRDefault="00AD5B9E" w:rsidP="007B127E">
      <w:pPr>
        <w:rPr>
          <w:color w:val="auto"/>
        </w:rPr>
      </w:pPr>
    </w:p>
    <w:tbl>
      <w:tblPr>
        <w:tblW w:w="8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180"/>
        <w:gridCol w:w="602"/>
        <w:gridCol w:w="658"/>
        <w:gridCol w:w="360"/>
        <w:gridCol w:w="810"/>
        <w:gridCol w:w="1085"/>
        <w:gridCol w:w="355"/>
        <w:gridCol w:w="1620"/>
        <w:gridCol w:w="275"/>
        <w:gridCol w:w="1620"/>
      </w:tblGrid>
      <w:tr w:rsidR="00AD5B9E" w:rsidRPr="00AD5B9E" w14:paraId="4F9C8006" w14:textId="77777777" w:rsidTr="00B13D2C">
        <w:tc>
          <w:tcPr>
            <w:tcW w:w="8910" w:type="dxa"/>
            <w:gridSpan w:val="11"/>
          </w:tcPr>
          <w:p w14:paraId="25BC9B3F" w14:textId="77777777" w:rsidR="00AD5B9E" w:rsidRPr="00AD5B9E" w:rsidRDefault="00AD5B9E" w:rsidP="00AD5B9E">
            <w:pPr>
              <w:rPr>
                <w:color w:val="auto"/>
              </w:rPr>
            </w:pPr>
            <w:r w:rsidRPr="00AD5B9E">
              <w:rPr>
                <w:color w:val="auto"/>
              </w:rPr>
              <w:t>Outcome 2:</w:t>
            </w:r>
            <w:r w:rsidRPr="00AD5B9E">
              <w:rPr>
                <w:bCs/>
                <w:iCs/>
                <w:color w:val="auto"/>
              </w:rPr>
              <w:t xml:space="preserve"> Natural resource integrity and resilience to climate change enhanced for the target communities and agro-ecologies</w:t>
            </w:r>
          </w:p>
        </w:tc>
      </w:tr>
      <w:tr w:rsidR="00AD5B9E" w:rsidRPr="00AD5B9E" w14:paraId="3D6416AF" w14:textId="77777777" w:rsidTr="00B13D2C">
        <w:tc>
          <w:tcPr>
            <w:tcW w:w="2127" w:type="dxa"/>
            <w:gridSpan w:val="3"/>
          </w:tcPr>
          <w:p w14:paraId="41E8529A" w14:textId="77777777" w:rsidR="00AD5B9E" w:rsidRPr="00AD5B9E" w:rsidRDefault="00AD5B9E" w:rsidP="00AD5B9E">
            <w:pPr>
              <w:rPr>
                <w:color w:val="auto"/>
              </w:rPr>
            </w:pPr>
            <w:r w:rsidRPr="00AD5B9E">
              <w:rPr>
                <w:color w:val="auto"/>
              </w:rPr>
              <w:t>a. Output 2.2</w:t>
            </w:r>
          </w:p>
        </w:tc>
        <w:tc>
          <w:tcPr>
            <w:tcW w:w="6783" w:type="dxa"/>
            <w:gridSpan w:val="8"/>
          </w:tcPr>
          <w:p w14:paraId="08B5B16B" w14:textId="77777777" w:rsidR="00AD5B9E" w:rsidRPr="00AD5B9E" w:rsidRDefault="00AD5B9E" w:rsidP="00AD5B9E">
            <w:pPr>
              <w:rPr>
                <w:color w:val="auto"/>
              </w:rPr>
            </w:pPr>
            <w:r w:rsidRPr="00AD5B9E">
              <w:rPr>
                <w:color w:val="auto"/>
              </w:rPr>
              <w:t>Innovative options for soil, land and water management in selected farming systems demonstrated at strategically located learning sites</w:t>
            </w:r>
          </w:p>
        </w:tc>
      </w:tr>
      <w:tr w:rsidR="00AD5B9E" w:rsidRPr="00AD5B9E" w14:paraId="5BD9B66E" w14:textId="77777777" w:rsidTr="00B13D2C">
        <w:tc>
          <w:tcPr>
            <w:tcW w:w="2127" w:type="dxa"/>
            <w:gridSpan w:val="3"/>
          </w:tcPr>
          <w:p w14:paraId="43C715FC" w14:textId="77777777" w:rsidR="00AD5B9E" w:rsidRPr="00AD5B9E" w:rsidRDefault="00AD5B9E" w:rsidP="00AD5B9E">
            <w:pPr>
              <w:rPr>
                <w:color w:val="auto"/>
              </w:rPr>
            </w:pPr>
            <w:r w:rsidRPr="00AD5B9E">
              <w:rPr>
                <w:color w:val="auto"/>
              </w:rPr>
              <w:t>b. Activity 2.2.1</w:t>
            </w:r>
          </w:p>
        </w:tc>
        <w:tc>
          <w:tcPr>
            <w:tcW w:w="6783" w:type="dxa"/>
            <w:gridSpan w:val="8"/>
          </w:tcPr>
          <w:p w14:paraId="47A3394A" w14:textId="77777777" w:rsidR="00AD5B9E" w:rsidRPr="00AD5B9E" w:rsidRDefault="00AD5B9E" w:rsidP="00AD5B9E">
            <w:pPr>
              <w:rPr>
                <w:color w:val="auto"/>
              </w:rPr>
            </w:pPr>
            <w:r w:rsidRPr="00AD5B9E">
              <w:rPr>
                <w:color w:val="auto"/>
              </w:rPr>
              <w:t>Set up demonstration and learning sites in target ESA communities</w:t>
            </w:r>
          </w:p>
        </w:tc>
      </w:tr>
      <w:tr w:rsidR="00AD5B9E" w:rsidRPr="00AD5B9E" w14:paraId="4DDADD6E" w14:textId="77777777" w:rsidTr="00B13D2C">
        <w:tc>
          <w:tcPr>
            <w:tcW w:w="2127" w:type="dxa"/>
            <w:gridSpan w:val="3"/>
          </w:tcPr>
          <w:p w14:paraId="4A387F0A" w14:textId="77777777" w:rsidR="00AD5B9E" w:rsidRPr="00AD5B9E" w:rsidRDefault="00AD5B9E" w:rsidP="00AD5B9E">
            <w:pPr>
              <w:rPr>
                <w:bCs/>
                <w:color w:val="auto"/>
              </w:rPr>
            </w:pPr>
            <w:r w:rsidRPr="00AD5B9E">
              <w:rPr>
                <w:bCs/>
                <w:color w:val="auto"/>
              </w:rPr>
              <w:t xml:space="preserve">c. Sub-activity 2.2.1.3 </w:t>
            </w:r>
          </w:p>
        </w:tc>
        <w:tc>
          <w:tcPr>
            <w:tcW w:w="6783" w:type="dxa"/>
            <w:gridSpan w:val="8"/>
          </w:tcPr>
          <w:p w14:paraId="746E7DBE" w14:textId="77777777" w:rsidR="00AD5B9E" w:rsidRPr="00AD5B9E" w:rsidRDefault="00AD5B9E" w:rsidP="00AD5B9E">
            <w:pPr>
              <w:rPr>
                <w:bCs/>
                <w:color w:val="auto"/>
              </w:rPr>
            </w:pPr>
            <w:r w:rsidRPr="00AD5B9E">
              <w:rPr>
                <w:bCs/>
                <w:color w:val="auto"/>
                <w:lang w:val="en-GB"/>
              </w:rPr>
              <w:t>Test climate-smart farming practices (tied ridges, weather-informed varieties, cover crops integration [cowpea, medium duration pigeon pea]) for increasing productivity of maize-legume system under variable weather conditions</w:t>
            </w:r>
          </w:p>
        </w:tc>
      </w:tr>
      <w:tr w:rsidR="00AD5B9E" w:rsidRPr="00AD5B9E" w14:paraId="69636547" w14:textId="77777777" w:rsidTr="00B13D2C">
        <w:tc>
          <w:tcPr>
            <w:tcW w:w="8910" w:type="dxa"/>
            <w:gridSpan w:val="11"/>
          </w:tcPr>
          <w:p w14:paraId="606DA518" w14:textId="77777777" w:rsidR="00AD5B9E" w:rsidRPr="00AD5B9E" w:rsidRDefault="00AD5B9E" w:rsidP="00AD5B9E">
            <w:pPr>
              <w:rPr>
                <w:bCs/>
                <w:color w:val="auto"/>
              </w:rPr>
            </w:pPr>
          </w:p>
        </w:tc>
      </w:tr>
      <w:tr w:rsidR="00AD5B9E" w:rsidRPr="00AD5B9E" w14:paraId="7062CEA2" w14:textId="77777777" w:rsidTr="00B13D2C">
        <w:tc>
          <w:tcPr>
            <w:tcW w:w="8910" w:type="dxa"/>
            <w:gridSpan w:val="11"/>
          </w:tcPr>
          <w:p w14:paraId="253153A6" w14:textId="77777777" w:rsidR="00AD5B9E" w:rsidRPr="00AD5B9E" w:rsidRDefault="00AD5B9E" w:rsidP="00AD5B9E">
            <w:pPr>
              <w:rPr>
                <w:bCs/>
                <w:color w:val="auto"/>
              </w:rPr>
            </w:pPr>
            <w:r w:rsidRPr="00AD5B9E">
              <w:rPr>
                <w:bCs/>
                <w:color w:val="auto"/>
              </w:rPr>
              <w:t>d. Research team</w:t>
            </w:r>
          </w:p>
        </w:tc>
      </w:tr>
      <w:tr w:rsidR="00AD5B9E" w:rsidRPr="00AD5B9E" w14:paraId="61DA9EA7" w14:textId="77777777" w:rsidTr="00B13D2C">
        <w:tc>
          <w:tcPr>
            <w:tcW w:w="1525" w:type="dxa"/>
            <w:gridSpan w:val="2"/>
          </w:tcPr>
          <w:p w14:paraId="199E1A0F" w14:textId="77777777" w:rsidR="00AD5B9E" w:rsidRPr="00AD5B9E" w:rsidRDefault="00AD5B9E" w:rsidP="00AD5B9E">
            <w:pPr>
              <w:rPr>
                <w:bCs/>
                <w:color w:val="auto"/>
              </w:rPr>
            </w:pPr>
            <w:r w:rsidRPr="00AD5B9E">
              <w:rPr>
                <w:bCs/>
                <w:color w:val="auto"/>
              </w:rPr>
              <w:t>Name</w:t>
            </w:r>
          </w:p>
        </w:tc>
        <w:tc>
          <w:tcPr>
            <w:tcW w:w="1620" w:type="dxa"/>
            <w:gridSpan w:val="3"/>
          </w:tcPr>
          <w:p w14:paraId="615A7901" w14:textId="77777777" w:rsidR="00AD5B9E" w:rsidRPr="00AD5B9E" w:rsidRDefault="00AD5B9E" w:rsidP="00AD5B9E">
            <w:pPr>
              <w:rPr>
                <w:bCs/>
                <w:color w:val="auto"/>
              </w:rPr>
            </w:pPr>
            <w:r w:rsidRPr="00AD5B9E">
              <w:rPr>
                <w:bCs/>
                <w:color w:val="auto"/>
              </w:rPr>
              <w:t>Institution</w:t>
            </w:r>
          </w:p>
        </w:tc>
        <w:tc>
          <w:tcPr>
            <w:tcW w:w="5765" w:type="dxa"/>
            <w:gridSpan w:val="6"/>
          </w:tcPr>
          <w:p w14:paraId="66E1071C" w14:textId="77777777" w:rsidR="00AD5B9E" w:rsidRPr="00AD5B9E" w:rsidRDefault="00AD5B9E" w:rsidP="00AD5B9E">
            <w:pPr>
              <w:rPr>
                <w:bCs/>
                <w:color w:val="auto"/>
              </w:rPr>
            </w:pPr>
            <w:r w:rsidRPr="00AD5B9E">
              <w:rPr>
                <w:bCs/>
                <w:color w:val="auto"/>
              </w:rPr>
              <w:t xml:space="preserve">Role </w:t>
            </w:r>
          </w:p>
        </w:tc>
      </w:tr>
      <w:tr w:rsidR="00AD5B9E" w:rsidRPr="00AD5B9E" w14:paraId="44819CC9" w14:textId="77777777" w:rsidTr="00B13D2C">
        <w:trPr>
          <w:trHeight w:val="60"/>
        </w:trPr>
        <w:tc>
          <w:tcPr>
            <w:tcW w:w="1525" w:type="dxa"/>
            <w:gridSpan w:val="2"/>
          </w:tcPr>
          <w:p w14:paraId="1B055293" w14:textId="77777777" w:rsidR="00AD5B9E" w:rsidRPr="00AD5B9E" w:rsidRDefault="00AD5B9E" w:rsidP="00AD5B9E">
            <w:pPr>
              <w:rPr>
                <w:bCs/>
                <w:color w:val="auto"/>
              </w:rPr>
            </w:pPr>
            <w:r w:rsidRPr="00AD5B9E">
              <w:rPr>
                <w:bCs/>
                <w:color w:val="auto"/>
              </w:rPr>
              <w:t>Job Kihara</w:t>
            </w:r>
          </w:p>
        </w:tc>
        <w:tc>
          <w:tcPr>
            <w:tcW w:w="1620" w:type="dxa"/>
            <w:gridSpan w:val="3"/>
          </w:tcPr>
          <w:p w14:paraId="363D8614" w14:textId="77777777" w:rsidR="00AD5B9E" w:rsidRPr="00AD5B9E" w:rsidRDefault="00AD5B9E" w:rsidP="00AD5B9E">
            <w:pPr>
              <w:rPr>
                <w:bCs/>
                <w:color w:val="auto"/>
              </w:rPr>
            </w:pPr>
            <w:r w:rsidRPr="00AD5B9E">
              <w:rPr>
                <w:bCs/>
                <w:color w:val="auto"/>
              </w:rPr>
              <w:t>CIAT</w:t>
            </w:r>
          </w:p>
        </w:tc>
        <w:tc>
          <w:tcPr>
            <w:tcW w:w="5765" w:type="dxa"/>
            <w:gridSpan w:val="6"/>
          </w:tcPr>
          <w:p w14:paraId="714D7B57" w14:textId="77777777" w:rsidR="00AD5B9E" w:rsidRPr="00AD5B9E" w:rsidRDefault="00AD5B9E" w:rsidP="00AD5B9E">
            <w:pPr>
              <w:rPr>
                <w:bCs/>
                <w:color w:val="auto"/>
              </w:rPr>
            </w:pPr>
            <w:r w:rsidRPr="00AD5B9E">
              <w:rPr>
                <w:bCs/>
                <w:color w:val="auto"/>
              </w:rPr>
              <w:t>PI</w:t>
            </w:r>
          </w:p>
        </w:tc>
      </w:tr>
      <w:tr w:rsidR="00AD5B9E" w:rsidRPr="00AD5B9E" w14:paraId="7D4924E4" w14:textId="77777777" w:rsidTr="00B13D2C">
        <w:tc>
          <w:tcPr>
            <w:tcW w:w="1525" w:type="dxa"/>
            <w:gridSpan w:val="2"/>
          </w:tcPr>
          <w:p w14:paraId="3B689F51" w14:textId="77777777" w:rsidR="00AD5B9E" w:rsidRPr="00AD5B9E" w:rsidRDefault="00AD5B9E" w:rsidP="00AD5B9E">
            <w:pPr>
              <w:rPr>
                <w:bCs/>
                <w:color w:val="auto"/>
              </w:rPr>
            </w:pPr>
            <w:r w:rsidRPr="00AD5B9E">
              <w:rPr>
                <w:bCs/>
                <w:color w:val="auto"/>
              </w:rPr>
              <w:t>District staff</w:t>
            </w:r>
          </w:p>
        </w:tc>
        <w:tc>
          <w:tcPr>
            <w:tcW w:w="1620" w:type="dxa"/>
            <w:gridSpan w:val="3"/>
          </w:tcPr>
          <w:p w14:paraId="37B4A72A" w14:textId="77777777" w:rsidR="00AD5B9E" w:rsidRPr="00AD5B9E" w:rsidRDefault="00AD5B9E" w:rsidP="00AD5B9E">
            <w:pPr>
              <w:rPr>
                <w:bCs/>
                <w:color w:val="auto"/>
              </w:rPr>
            </w:pPr>
            <w:proofErr w:type="spellStart"/>
            <w:r w:rsidRPr="00AD5B9E">
              <w:rPr>
                <w:bCs/>
                <w:color w:val="auto"/>
              </w:rPr>
              <w:t>MoA</w:t>
            </w:r>
            <w:proofErr w:type="spellEnd"/>
          </w:p>
        </w:tc>
        <w:tc>
          <w:tcPr>
            <w:tcW w:w="5765" w:type="dxa"/>
            <w:gridSpan w:val="6"/>
          </w:tcPr>
          <w:p w14:paraId="287DCDB3" w14:textId="77777777" w:rsidR="00AD5B9E" w:rsidRPr="00AD5B9E" w:rsidRDefault="00AD5B9E" w:rsidP="00AD5B9E">
            <w:pPr>
              <w:rPr>
                <w:bCs/>
                <w:color w:val="auto"/>
              </w:rPr>
            </w:pPr>
            <w:r w:rsidRPr="00AD5B9E">
              <w:rPr>
                <w:bCs/>
                <w:color w:val="auto"/>
              </w:rPr>
              <w:t>Organize field days and supervise field operations by farmers</w:t>
            </w:r>
          </w:p>
        </w:tc>
      </w:tr>
      <w:tr w:rsidR="00AD5B9E" w:rsidRPr="00AD5B9E" w14:paraId="6A26E4E7" w14:textId="77777777" w:rsidTr="00B13D2C">
        <w:trPr>
          <w:trHeight w:val="206"/>
        </w:trPr>
        <w:tc>
          <w:tcPr>
            <w:tcW w:w="1525" w:type="dxa"/>
            <w:gridSpan w:val="2"/>
          </w:tcPr>
          <w:p w14:paraId="7A192900" w14:textId="77777777" w:rsidR="00AD5B9E" w:rsidRPr="00AD5B9E" w:rsidRDefault="00AD5B9E" w:rsidP="00AD5B9E">
            <w:pPr>
              <w:rPr>
                <w:bCs/>
                <w:color w:val="auto"/>
              </w:rPr>
            </w:pPr>
            <w:r w:rsidRPr="00AD5B9E">
              <w:rPr>
                <w:bCs/>
                <w:color w:val="auto"/>
              </w:rPr>
              <w:t xml:space="preserve">N.N. </w:t>
            </w:r>
          </w:p>
        </w:tc>
        <w:tc>
          <w:tcPr>
            <w:tcW w:w="1620" w:type="dxa"/>
            <w:gridSpan w:val="3"/>
          </w:tcPr>
          <w:p w14:paraId="3246CDAD" w14:textId="77777777" w:rsidR="00AD5B9E" w:rsidRPr="00AD5B9E" w:rsidRDefault="00AD5B9E" w:rsidP="00AD5B9E">
            <w:pPr>
              <w:rPr>
                <w:bCs/>
                <w:color w:val="auto"/>
              </w:rPr>
            </w:pPr>
            <w:r w:rsidRPr="00AD5B9E">
              <w:rPr>
                <w:bCs/>
                <w:color w:val="auto"/>
              </w:rPr>
              <w:t xml:space="preserve">ESA M&amp;E Officer &amp; Data Manager </w:t>
            </w:r>
          </w:p>
        </w:tc>
        <w:tc>
          <w:tcPr>
            <w:tcW w:w="5765" w:type="dxa"/>
            <w:gridSpan w:val="6"/>
          </w:tcPr>
          <w:p w14:paraId="614D363E" w14:textId="77777777" w:rsidR="00AD5B9E" w:rsidRPr="00AD5B9E" w:rsidRDefault="00AD5B9E" w:rsidP="00AD5B9E">
            <w:pPr>
              <w:rPr>
                <w:bCs/>
                <w:color w:val="auto"/>
              </w:rPr>
            </w:pPr>
            <w:r w:rsidRPr="00AD5B9E">
              <w:rPr>
                <w:bCs/>
                <w:color w:val="auto"/>
              </w:rPr>
              <w:t xml:space="preserve">To provide support in monitoring of the research activities to ensure compliance with the FtF monitoring system including periodically assisting in data collection (both FtF and Custom indicators data) with critical gender perspective and uploading into the FtF system </w:t>
            </w:r>
          </w:p>
        </w:tc>
      </w:tr>
      <w:tr w:rsidR="00AD5B9E" w:rsidRPr="00AD5B9E" w14:paraId="34F1807D" w14:textId="77777777" w:rsidTr="00B13D2C">
        <w:tc>
          <w:tcPr>
            <w:tcW w:w="8910" w:type="dxa"/>
            <w:gridSpan w:val="11"/>
          </w:tcPr>
          <w:p w14:paraId="71285FD6" w14:textId="77777777" w:rsidR="00AD5B9E" w:rsidRPr="00AD5B9E" w:rsidRDefault="00AD5B9E" w:rsidP="00AD5B9E">
            <w:pPr>
              <w:rPr>
                <w:bCs/>
                <w:color w:val="auto"/>
              </w:rPr>
            </w:pPr>
          </w:p>
        </w:tc>
      </w:tr>
      <w:tr w:rsidR="00AD5B9E" w:rsidRPr="00AD5B9E" w14:paraId="03F5FC7A" w14:textId="77777777" w:rsidTr="00B13D2C">
        <w:tc>
          <w:tcPr>
            <w:tcW w:w="8910" w:type="dxa"/>
            <w:gridSpan w:val="11"/>
          </w:tcPr>
          <w:p w14:paraId="2FDB1D0B" w14:textId="77777777" w:rsidR="00AD5B9E" w:rsidRPr="00AD5B9E" w:rsidRDefault="00AD5B9E" w:rsidP="00AD5B9E">
            <w:pPr>
              <w:rPr>
                <w:bCs/>
                <w:color w:val="auto"/>
              </w:rPr>
            </w:pPr>
            <w:r w:rsidRPr="00AD5B9E">
              <w:rPr>
                <w:bCs/>
                <w:color w:val="auto"/>
              </w:rPr>
              <w:t>e. Student(s): NIL</w:t>
            </w:r>
          </w:p>
        </w:tc>
      </w:tr>
      <w:tr w:rsidR="00AD5B9E" w:rsidRPr="00AD5B9E" w14:paraId="48CF3AF0" w14:textId="77777777" w:rsidTr="00B13D2C">
        <w:tc>
          <w:tcPr>
            <w:tcW w:w="8910" w:type="dxa"/>
            <w:gridSpan w:val="11"/>
          </w:tcPr>
          <w:p w14:paraId="0EE380C2" w14:textId="77777777" w:rsidR="00AD5B9E" w:rsidRPr="00AD5B9E" w:rsidRDefault="00AD5B9E" w:rsidP="00AD5B9E">
            <w:pPr>
              <w:rPr>
                <w:bCs/>
                <w:color w:val="auto"/>
              </w:rPr>
            </w:pPr>
          </w:p>
        </w:tc>
      </w:tr>
      <w:tr w:rsidR="00AD5B9E" w:rsidRPr="00AD5B9E" w14:paraId="642A2B8F" w14:textId="77777777" w:rsidTr="00B13D2C">
        <w:tc>
          <w:tcPr>
            <w:tcW w:w="1525" w:type="dxa"/>
            <w:gridSpan w:val="2"/>
          </w:tcPr>
          <w:p w14:paraId="5114E653" w14:textId="77777777" w:rsidR="00AD5B9E" w:rsidRPr="00AD5B9E" w:rsidRDefault="00AD5B9E" w:rsidP="00AD5B9E">
            <w:pPr>
              <w:rPr>
                <w:bCs/>
                <w:color w:val="auto"/>
              </w:rPr>
            </w:pPr>
            <w:r w:rsidRPr="00AD5B9E">
              <w:rPr>
                <w:bCs/>
                <w:color w:val="auto"/>
              </w:rPr>
              <w:t>f. Location(s):</w:t>
            </w:r>
          </w:p>
        </w:tc>
        <w:tc>
          <w:tcPr>
            <w:tcW w:w="7385" w:type="dxa"/>
            <w:gridSpan w:val="9"/>
          </w:tcPr>
          <w:p w14:paraId="29D4CF87" w14:textId="77777777" w:rsidR="00AD5B9E" w:rsidRPr="00AD5B9E" w:rsidRDefault="00AD5B9E" w:rsidP="00AD5B9E">
            <w:pPr>
              <w:rPr>
                <w:bCs/>
                <w:color w:val="auto"/>
              </w:rPr>
            </w:pPr>
            <w:proofErr w:type="spellStart"/>
            <w:r w:rsidRPr="00AD5B9E">
              <w:rPr>
                <w:bCs/>
                <w:color w:val="auto"/>
              </w:rPr>
              <w:t>Sabilo</w:t>
            </w:r>
            <w:proofErr w:type="spellEnd"/>
            <w:r w:rsidRPr="00AD5B9E">
              <w:rPr>
                <w:bCs/>
                <w:color w:val="auto"/>
              </w:rPr>
              <w:t xml:space="preserve"> and Gallapo in Babati District</w:t>
            </w:r>
          </w:p>
        </w:tc>
      </w:tr>
      <w:tr w:rsidR="00AD5B9E" w:rsidRPr="00AD5B9E" w14:paraId="4BC0C65E" w14:textId="77777777" w:rsidTr="00B13D2C">
        <w:tc>
          <w:tcPr>
            <w:tcW w:w="8910" w:type="dxa"/>
            <w:gridSpan w:val="11"/>
          </w:tcPr>
          <w:p w14:paraId="69BE7CA5" w14:textId="77777777" w:rsidR="00AD5B9E" w:rsidRPr="00AD5B9E" w:rsidRDefault="00AD5B9E" w:rsidP="00AD5B9E">
            <w:pPr>
              <w:rPr>
                <w:bCs/>
                <w:color w:val="auto"/>
              </w:rPr>
            </w:pPr>
          </w:p>
        </w:tc>
      </w:tr>
      <w:tr w:rsidR="00AD5B9E" w:rsidRPr="00AD5B9E" w14:paraId="0221F2EF" w14:textId="77777777" w:rsidTr="00B13D2C">
        <w:tc>
          <w:tcPr>
            <w:tcW w:w="1525" w:type="dxa"/>
            <w:gridSpan w:val="2"/>
          </w:tcPr>
          <w:p w14:paraId="3D86EABA" w14:textId="77777777" w:rsidR="00AD5B9E" w:rsidRPr="00AD5B9E" w:rsidRDefault="00AD5B9E" w:rsidP="00AD5B9E">
            <w:pPr>
              <w:rPr>
                <w:bCs/>
                <w:color w:val="auto"/>
              </w:rPr>
            </w:pPr>
            <w:r w:rsidRPr="00AD5B9E">
              <w:rPr>
                <w:bCs/>
                <w:color w:val="auto"/>
              </w:rPr>
              <w:t>g. Start date</w:t>
            </w:r>
          </w:p>
        </w:tc>
        <w:tc>
          <w:tcPr>
            <w:tcW w:w="7385" w:type="dxa"/>
            <w:gridSpan w:val="9"/>
          </w:tcPr>
          <w:p w14:paraId="7BE7AE98" w14:textId="77777777" w:rsidR="00AD5B9E" w:rsidRPr="00AD5B9E" w:rsidRDefault="00AD5B9E" w:rsidP="00AD5B9E">
            <w:pPr>
              <w:rPr>
                <w:bCs/>
                <w:color w:val="auto"/>
              </w:rPr>
            </w:pPr>
            <w:r w:rsidRPr="00AD5B9E">
              <w:rPr>
                <w:bCs/>
                <w:color w:val="auto"/>
              </w:rPr>
              <w:t>Dec. 2016</w:t>
            </w:r>
          </w:p>
        </w:tc>
      </w:tr>
      <w:tr w:rsidR="00AD5B9E" w:rsidRPr="00AD5B9E" w14:paraId="13822544" w14:textId="77777777" w:rsidTr="00B13D2C">
        <w:tc>
          <w:tcPr>
            <w:tcW w:w="8910" w:type="dxa"/>
            <w:gridSpan w:val="11"/>
          </w:tcPr>
          <w:p w14:paraId="41812C02" w14:textId="77777777" w:rsidR="00AD5B9E" w:rsidRPr="00AD5B9E" w:rsidRDefault="00AD5B9E" w:rsidP="00AD5B9E">
            <w:pPr>
              <w:rPr>
                <w:bCs/>
                <w:color w:val="auto"/>
              </w:rPr>
            </w:pPr>
          </w:p>
        </w:tc>
      </w:tr>
      <w:tr w:rsidR="00AD5B9E" w:rsidRPr="00AD5B9E" w14:paraId="7F62334A" w14:textId="77777777" w:rsidTr="00B13D2C">
        <w:tc>
          <w:tcPr>
            <w:tcW w:w="1525" w:type="dxa"/>
            <w:gridSpan w:val="2"/>
          </w:tcPr>
          <w:p w14:paraId="6B717C16" w14:textId="77777777" w:rsidR="00AD5B9E" w:rsidRPr="00AD5B9E" w:rsidRDefault="00AD5B9E" w:rsidP="00AD5B9E">
            <w:pPr>
              <w:rPr>
                <w:bCs/>
                <w:color w:val="auto"/>
              </w:rPr>
            </w:pPr>
            <w:r w:rsidRPr="00AD5B9E">
              <w:rPr>
                <w:bCs/>
                <w:color w:val="auto"/>
              </w:rPr>
              <w:t>h. End date</w:t>
            </w:r>
          </w:p>
        </w:tc>
        <w:tc>
          <w:tcPr>
            <w:tcW w:w="7385" w:type="dxa"/>
            <w:gridSpan w:val="9"/>
          </w:tcPr>
          <w:p w14:paraId="7BB239D9" w14:textId="77777777" w:rsidR="00AD5B9E" w:rsidRPr="00AD5B9E" w:rsidRDefault="00AD5B9E" w:rsidP="00AD5B9E">
            <w:pPr>
              <w:rPr>
                <w:bCs/>
                <w:color w:val="auto"/>
              </w:rPr>
            </w:pPr>
            <w:r w:rsidRPr="00AD5B9E">
              <w:rPr>
                <w:bCs/>
                <w:color w:val="auto"/>
              </w:rPr>
              <w:t xml:space="preserve">Nov. 2020 </w:t>
            </w:r>
          </w:p>
        </w:tc>
      </w:tr>
      <w:tr w:rsidR="00AD5B9E" w:rsidRPr="00AD5B9E" w14:paraId="13C568BB" w14:textId="77777777" w:rsidTr="00B13D2C">
        <w:tc>
          <w:tcPr>
            <w:tcW w:w="8910" w:type="dxa"/>
            <w:gridSpan w:val="11"/>
          </w:tcPr>
          <w:p w14:paraId="755688A7" w14:textId="77777777" w:rsidR="00AD5B9E" w:rsidRPr="00AD5B9E" w:rsidRDefault="00AD5B9E" w:rsidP="00AD5B9E">
            <w:pPr>
              <w:rPr>
                <w:bCs/>
                <w:color w:val="auto"/>
              </w:rPr>
            </w:pPr>
          </w:p>
        </w:tc>
      </w:tr>
      <w:tr w:rsidR="00AD5B9E" w:rsidRPr="00AD5B9E" w14:paraId="5F8931CC" w14:textId="77777777" w:rsidTr="00B13D2C">
        <w:tc>
          <w:tcPr>
            <w:tcW w:w="8910" w:type="dxa"/>
            <w:gridSpan w:val="11"/>
          </w:tcPr>
          <w:p w14:paraId="174F7D5E" w14:textId="77777777" w:rsidR="00AD5B9E" w:rsidRPr="00AD5B9E" w:rsidRDefault="00AD5B9E" w:rsidP="00AD5B9E">
            <w:pPr>
              <w:rPr>
                <w:color w:val="auto"/>
              </w:rPr>
            </w:pPr>
            <w:r w:rsidRPr="00AD5B9E">
              <w:rPr>
                <w:color w:val="auto"/>
              </w:rPr>
              <w:t>1. Justification</w:t>
            </w:r>
          </w:p>
        </w:tc>
      </w:tr>
      <w:tr w:rsidR="00AD5B9E" w:rsidRPr="00AD5B9E" w14:paraId="4B46DFB3" w14:textId="77777777" w:rsidTr="00B13D2C">
        <w:tc>
          <w:tcPr>
            <w:tcW w:w="8910" w:type="dxa"/>
            <w:gridSpan w:val="11"/>
            <w:shd w:val="clear" w:color="auto" w:fill="auto"/>
          </w:tcPr>
          <w:p w14:paraId="2D485739" w14:textId="77777777" w:rsidR="00AD5B9E" w:rsidRPr="00AD5B9E" w:rsidRDefault="00AD5B9E" w:rsidP="00AD5B9E">
            <w:pPr>
              <w:rPr>
                <w:color w:val="auto"/>
              </w:rPr>
            </w:pPr>
            <w:r w:rsidRPr="00AD5B9E">
              <w:rPr>
                <w:color w:val="auto"/>
              </w:rPr>
              <w:t xml:space="preserve">Farmers continue to face challenges related to weather variability in crop production. In Babati, the 2015-16 cropping season, for example, resulted in large losses in productivity. Also, farmers expressed the need for climate-smart technologies during a stakeholder needs assessment before Phase-2 of Africa RISING (progress reports by Kihara). Various opportunities exist to address the rainfall variability challenges. One option is to utilize weather forecasts information in making decisions on planting dates. While such information is being relayed and now at the click of phone gadgets, it is not clear how such information will improve production relative to conventional farmer planting timing. Other opportunities of addressing challenges of rainfall variability include the integration of in situ water harvesting, cover crops and improved fertilizer management. This research addresses the response of crops to the combined application of these technologies. Besides the known benefit of undertaking such assessments for at least 2 </w:t>
            </w:r>
            <w:r w:rsidRPr="00AD5B9E">
              <w:rPr>
                <w:color w:val="auto"/>
              </w:rPr>
              <w:lastRenderedPageBreak/>
              <w:t xml:space="preserve">seasons, it is important that farmer experiences and household dynamics are considered when introducing a new technology. For this, farmers are exposed to the technology for at least 2 seasons. This study is done for one season and is now moving to the second season. </w:t>
            </w:r>
          </w:p>
        </w:tc>
      </w:tr>
      <w:tr w:rsidR="00AD5B9E" w:rsidRPr="00AD5B9E" w14:paraId="2DCBC244" w14:textId="77777777" w:rsidTr="00B13D2C">
        <w:tc>
          <w:tcPr>
            <w:tcW w:w="8910" w:type="dxa"/>
            <w:gridSpan w:val="11"/>
            <w:shd w:val="clear" w:color="auto" w:fill="auto"/>
          </w:tcPr>
          <w:p w14:paraId="7900C67E" w14:textId="77777777" w:rsidR="00AD5B9E" w:rsidRPr="00AD5B9E" w:rsidRDefault="00AD5B9E" w:rsidP="00AD5B9E">
            <w:pPr>
              <w:rPr>
                <w:color w:val="auto"/>
              </w:rPr>
            </w:pPr>
          </w:p>
        </w:tc>
      </w:tr>
      <w:tr w:rsidR="00AD5B9E" w:rsidRPr="00AD5B9E" w14:paraId="7C96B82B" w14:textId="77777777" w:rsidTr="00B13D2C">
        <w:tc>
          <w:tcPr>
            <w:tcW w:w="8910" w:type="dxa"/>
            <w:gridSpan w:val="11"/>
            <w:shd w:val="clear" w:color="auto" w:fill="auto"/>
          </w:tcPr>
          <w:p w14:paraId="7CE87328" w14:textId="77777777" w:rsidR="00AD5B9E" w:rsidRPr="00AD5B9E" w:rsidRDefault="00AD5B9E" w:rsidP="00AD5B9E">
            <w:pPr>
              <w:rPr>
                <w:color w:val="auto"/>
              </w:rPr>
            </w:pPr>
            <w:r w:rsidRPr="00AD5B9E">
              <w:rPr>
                <w:color w:val="auto"/>
              </w:rPr>
              <w:t>2. Objectives</w:t>
            </w:r>
          </w:p>
        </w:tc>
      </w:tr>
      <w:tr w:rsidR="00AD5B9E" w:rsidRPr="00AD5B9E" w14:paraId="33B27B17" w14:textId="77777777" w:rsidTr="00B13D2C">
        <w:tc>
          <w:tcPr>
            <w:tcW w:w="8910" w:type="dxa"/>
            <w:gridSpan w:val="11"/>
            <w:shd w:val="clear" w:color="auto" w:fill="auto"/>
          </w:tcPr>
          <w:p w14:paraId="3D244687" w14:textId="77777777" w:rsidR="00AD5B9E" w:rsidRPr="00AD5B9E" w:rsidRDefault="00AD5B9E" w:rsidP="00AD5B9E">
            <w:pPr>
              <w:rPr>
                <w:color w:val="auto"/>
              </w:rPr>
            </w:pPr>
            <w:r w:rsidRPr="00AD5B9E">
              <w:rPr>
                <w:color w:val="auto"/>
              </w:rPr>
              <w:t>2.1 To assess the effects of different climate-smart farming practices on productivity of maize and pigeon pea</w:t>
            </w:r>
          </w:p>
        </w:tc>
      </w:tr>
      <w:tr w:rsidR="00AD5B9E" w:rsidRPr="00AD5B9E" w14:paraId="7BA125B0" w14:textId="77777777" w:rsidTr="00B13D2C">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6128F739" w14:textId="77777777" w:rsidR="00AD5B9E" w:rsidRPr="00AD5B9E" w:rsidRDefault="00AD5B9E" w:rsidP="00AD5B9E">
            <w:pPr>
              <w:rPr>
                <w:color w:val="auto"/>
              </w:rPr>
            </w:pPr>
            <w:r w:rsidRPr="00AD5B9E">
              <w:rPr>
                <w:color w:val="auto"/>
              </w:rPr>
              <w:t>2.2 To determine gender-related social constructs related to implementation of selected climate-smart farming practices (for 2019/2020 season)</w:t>
            </w:r>
          </w:p>
        </w:tc>
      </w:tr>
      <w:tr w:rsidR="00AD5B9E" w:rsidRPr="00AD5B9E" w14:paraId="73A298D4" w14:textId="77777777" w:rsidTr="00B13D2C">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702FC4ED" w14:textId="77777777" w:rsidR="00AD5B9E" w:rsidRPr="00AD5B9E" w:rsidRDefault="00AD5B9E" w:rsidP="00AD5B9E">
            <w:pPr>
              <w:rPr>
                <w:color w:val="auto"/>
              </w:rPr>
            </w:pPr>
          </w:p>
        </w:tc>
      </w:tr>
      <w:tr w:rsidR="00AD5B9E" w:rsidRPr="00AD5B9E" w14:paraId="59984032" w14:textId="77777777" w:rsidTr="00B13D2C">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3FCDEA09" w14:textId="77777777" w:rsidR="00AD5B9E" w:rsidRPr="00AD5B9E" w:rsidRDefault="00AD5B9E" w:rsidP="00AD5B9E">
            <w:pPr>
              <w:rPr>
                <w:color w:val="auto"/>
              </w:rPr>
            </w:pPr>
            <w:r w:rsidRPr="00AD5B9E">
              <w:rPr>
                <w:color w:val="auto"/>
              </w:rPr>
              <w:t>3. Research questions</w:t>
            </w:r>
          </w:p>
        </w:tc>
      </w:tr>
      <w:tr w:rsidR="00AD5B9E" w:rsidRPr="00AD5B9E" w14:paraId="7A2523AC" w14:textId="77777777" w:rsidTr="00B13D2C">
        <w:trPr>
          <w:trHeight w:val="372"/>
        </w:trPr>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40E3B1B4" w14:textId="656AA7AF" w:rsidR="00AD5B9E" w:rsidRPr="00AD5B9E" w:rsidRDefault="00AD5B9E" w:rsidP="00AD5B9E">
            <w:pPr>
              <w:rPr>
                <w:color w:val="auto"/>
              </w:rPr>
            </w:pPr>
            <w:r w:rsidRPr="00AD5B9E">
              <w:rPr>
                <w:color w:val="auto"/>
              </w:rPr>
              <w:t xml:space="preserve">3.1 To what extent do </w:t>
            </w:r>
            <w:r w:rsidR="00B13D2C" w:rsidRPr="00AD5B9E">
              <w:rPr>
                <w:color w:val="auto"/>
              </w:rPr>
              <w:t>tied ridges</w:t>
            </w:r>
            <w:r w:rsidRPr="00AD5B9E">
              <w:rPr>
                <w:color w:val="auto"/>
              </w:rPr>
              <w:t xml:space="preserve"> affect productivity in different ecozones and weather variability in Northern Tanzania?</w:t>
            </w:r>
          </w:p>
        </w:tc>
      </w:tr>
      <w:tr w:rsidR="00AD5B9E" w:rsidRPr="00AD5B9E" w14:paraId="2972712C" w14:textId="77777777" w:rsidTr="00B13D2C">
        <w:trPr>
          <w:trHeight w:val="370"/>
        </w:trPr>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7DD68327" w14:textId="77777777" w:rsidR="00AD5B9E" w:rsidRPr="00AD5B9E" w:rsidRDefault="00AD5B9E" w:rsidP="00AD5B9E">
            <w:pPr>
              <w:rPr>
                <w:color w:val="auto"/>
              </w:rPr>
            </w:pPr>
            <w:r w:rsidRPr="00AD5B9E">
              <w:rPr>
                <w:color w:val="auto"/>
              </w:rPr>
              <w:t>3.2 To what extent is crop diversification an option for improving resilience under climate variability?</w:t>
            </w:r>
          </w:p>
        </w:tc>
      </w:tr>
      <w:tr w:rsidR="00AD5B9E" w:rsidRPr="00AD5B9E" w14:paraId="2664EEB6" w14:textId="77777777" w:rsidTr="00B13D2C">
        <w:trPr>
          <w:trHeight w:val="370"/>
        </w:trPr>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266C5E28" w14:textId="77777777" w:rsidR="00AD5B9E" w:rsidRPr="00AD5B9E" w:rsidRDefault="00AD5B9E" w:rsidP="00AD5B9E">
            <w:pPr>
              <w:rPr>
                <w:color w:val="auto"/>
              </w:rPr>
            </w:pPr>
            <w:r w:rsidRPr="00AD5B9E">
              <w:rPr>
                <w:color w:val="auto"/>
              </w:rPr>
              <w:t>3.3. What are the gross margins associated with selected climate-smart agricultural practices in northern Tanzania?</w:t>
            </w:r>
          </w:p>
        </w:tc>
      </w:tr>
      <w:tr w:rsidR="00AD5B9E" w:rsidRPr="00AD5B9E" w14:paraId="2750F551" w14:textId="77777777" w:rsidTr="00B13D2C">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09268F37" w14:textId="77777777" w:rsidR="00AD5B9E" w:rsidRPr="00AD5B9E" w:rsidRDefault="00AD5B9E" w:rsidP="00AD5B9E">
            <w:pPr>
              <w:rPr>
                <w:color w:val="auto"/>
              </w:rPr>
            </w:pPr>
          </w:p>
        </w:tc>
      </w:tr>
      <w:tr w:rsidR="00AD5B9E" w:rsidRPr="00AD5B9E" w14:paraId="15305F24" w14:textId="77777777" w:rsidTr="00B13D2C">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67DFF113" w14:textId="77777777" w:rsidR="00AD5B9E" w:rsidRPr="00AD5B9E" w:rsidRDefault="00AD5B9E" w:rsidP="00AD5B9E">
            <w:pPr>
              <w:rPr>
                <w:color w:val="auto"/>
              </w:rPr>
            </w:pPr>
            <w:r w:rsidRPr="00AD5B9E">
              <w:rPr>
                <w:color w:val="auto"/>
              </w:rPr>
              <w:t>4. Procedures (survey methods, gender disaggregation, treatments, experimental design, sample size, etc.)</w:t>
            </w:r>
          </w:p>
        </w:tc>
      </w:tr>
      <w:tr w:rsidR="00AD5B9E" w:rsidRPr="00AD5B9E" w14:paraId="496C2F45" w14:textId="77777777" w:rsidTr="00B13D2C">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7BBE9781" w14:textId="77777777" w:rsidR="00AD5B9E" w:rsidRPr="00AD5B9E" w:rsidRDefault="00AD5B9E" w:rsidP="00AD5B9E">
            <w:pPr>
              <w:rPr>
                <w:bCs/>
                <w:color w:val="auto"/>
              </w:rPr>
            </w:pPr>
            <w:r w:rsidRPr="00AD5B9E">
              <w:rPr>
                <w:bCs/>
                <w:color w:val="auto"/>
              </w:rPr>
              <w:t>Experiment design, implementation and data analysis:</w:t>
            </w:r>
          </w:p>
          <w:p w14:paraId="59C72F3D" w14:textId="77777777" w:rsidR="00AD5B9E" w:rsidRPr="00AD5B9E" w:rsidRDefault="00AD5B9E" w:rsidP="00AD5B9E">
            <w:pPr>
              <w:rPr>
                <w:bCs/>
                <w:color w:val="auto"/>
              </w:rPr>
            </w:pPr>
            <w:r w:rsidRPr="00AD5B9E">
              <w:rPr>
                <w:bCs/>
                <w:color w:val="auto"/>
              </w:rPr>
              <w:t xml:space="preserve">The experiment is laid out as a randomized complete block design with 7 treatments (described in the research protocol). In each field, each treatment is replicated 3 times. Treatment plot sizes are 7m x 5m. The net plot used for measurements of grain and biomass will leave out 1 m from each side of the plot to reduce border effects. In all treatments, two maize seeds will be planted at a spacing of 25 × 75 cm, and later thinned to one, to attain a plant population of 53,333 plants per hectare. Pigeon pea and beans are planted to also attain similar densities across plots. </w:t>
            </w:r>
          </w:p>
        </w:tc>
      </w:tr>
      <w:tr w:rsidR="00AD5B9E" w:rsidRPr="00AD5B9E" w14:paraId="7A5A01B3" w14:textId="77777777" w:rsidTr="00B13D2C">
        <w:tc>
          <w:tcPr>
            <w:tcW w:w="8910" w:type="dxa"/>
            <w:gridSpan w:val="11"/>
            <w:tcBorders>
              <w:top w:val="single" w:sz="4" w:space="0" w:color="auto"/>
              <w:left w:val="single" w:sz="4" w:space="0" w:color="auto"/>
              <w:bottom w:val="single" w:sz="4" w:space="0" w:color="auto"/>
              <w:right w:val="single" w:sz="4" w:space="0" w:color="auto"/>
            </w:tcBorders>
          </w:tcPr>
          <w:p w14:paraId="565E4A6C" w14:textId="77777777" w:rsidR="00AD5B9E" w:rsidRPr="00AD5B9E" w:rsidRDefault="00AD5B9E" w:rsidP="00AD5B9E">
            <w:pPr>
              <w:rPr>
                <w:bCs/>
                <w:color w:val="auto"/>
              </w:rPr>
            </w:pPr>
          </w:p>
        </w:tc>
      </w:tr>
      <w:tr w:rsidR="00AD5B9E" w:rsidRPr="00AD5B9E" w14:paraId="223910C6" w14:textId="77777777" w:rsidTr="00B13D2C">
        <w:tc>
          <w:tcPr>
            <w:tcW w:w="8910" w:type="dxa"/>
            <w:gridSpan w:val="11"/>
            <w:tcBorders>
              <w:top w:val="single" w:sz="4" w:space="0" w:color="auto"/>
              <w:left w:val="single" w:sz="4" w:space="0" w:color="auto"/>
              <w:bottom w:val="single" w:sz="4" w:space="0" w:color="auto"/>
              <w:right w:val="single" w:sz="4" w:space="0" w:color="auto"/>
            </w:tcBorders>
          </w:tcPr>
          <w:p w14:paraId="6A002284" w14:textId="77777777" w:rsidR="00AD5B9E" w:rsidRPr="00AD5B9E" w:rsidRDefault="00AD5B9E" w:rsidP="00AD5B9E">
            <w:pPr>
              <w:rPr>
                <w:bCs/>
                <w:color w:val="auto"/>
              </w:rPr>
            </w:pPr>
            <w:r w:rsidRPr="00AD5B9E">
              <w:rPr>
                <w:bCs/>
                <w:color w:val="auto"/>
              </w:rPr>
              <w:t>5. Data (with metrics) to be collected and uploaded on Dataverse</w:t>
            </w:r>
          </w:p>
        </w:tc>
      </w:tr>
      <w:tr w:rsidR="00B13D2C" w:rsidRPr="00B13D2C" w14:paraId="3EF55375" w14:textId="77777777" w:rsidTr="00B13D2C">
        <w:tc>
          <w:tcPr>
            <w:tcW w:w="1345" w:type="dxa"/>
          </w:tcPr>
          <w:p w14:paraId="5FC6D077" w14:textId="77777777" w:rsidR="00B13D2C" w:rsidRPr="00B13D2C" w:rsidRDefault="00B13D2C" w:rsidP="00B13D2C">
            <w:pPr>
              <w:rPr>
                <w:bCs/>
                <w:color w:val="auto"/>
              </w:rPr>
            </w:pPr>
            <w:r w:rsidRPr="00B13D2C">
              <w:rPr>
                <w:bCs/>
                <w:color w:val="auto"/>
              </w:rPr>
              <w:t xml:space="preserve">Domain &amp; </w:t>
            </w:r>
            <w:r w:rsidRPr="00B13D2C">
              <w:rPr>
                <w:bCs/>
                <w:i/>
                <w:color w:val="auto"/>
              </w:rPr>
              <w:t>Indicator</w:t>
            </w:r>
          </w:p>
        </w:tc>
        <w:tc>
          <w:tcPr>
            <w:tcW w:w="1440" w:type="dxa"/>
            <w:gridSpan w:val="3"/>
          </w:tcPr>
          <w:p w14:paraId="69384270" w14:textId="77777777" w:rsidR="00B13D2C" w:rsidRPr="00B13D2C" w:rsidRDefault="00B13D2C" w:rsidP="00B13D2C">
            <w:pPr>
              <w:rPr>
                <w:bCs/>
                <w:color w:val="auto"/>
              </w:rPr>
            </w:pPr>
            <w:r w:rsidRPr="00B13D2C">
              <w:rPr>
                <w:bCs/>
                <w:color w:val="auto"/>
              </w:rPr>
              <w:t>Field/plot level metrics</w:t>
            </w:r>
          </w:p>
        </w:tc>
        <w:tc>
          <w:tcPr>
            <w:tcW w:w="1170" w:type="dxa"/>
            <w:gridSpan w:val="2"/>
          </w:tcPr>
          <w:p w14:paraId="2E59C165" w14:textId="77777777" w:rsidR="00B13D2C" w:rsidRPr="00B13D2C" w:rsidRDefault="00B13D2C" w:rsidP="00B13D2C">
            <w:pPr>
              <w:rPr>
                <w:bCs/>
                <w:color w:val="auto"/>
              </w:rPr>
            </w:pPr>
            <w:r w:rsidRPr="00B13D2C">
              <w:rPr>
                <w:bCs/>
                <w:color w:val="auto"/>
              </w:rPr>
              <w:t>Farm level metrics</w:t>
            </w:r>
          </w:p>
        </w:tc>
        <w:tc>
          <w:tcPr>
            <w:tcW w:w="1440" w:type="dxa"/>
            <w:gridSpan w:val="2"/>
          </w:tcPr>
          <w:p w14:paraId="445CF916" w14:textId="77777777" w:rsidR="00B13D2C" w:rsidRPr="00B13D2C" w:rsidRDefault="00B13D2C" w:rsidP="00B13D2C">
            <w:pPr>
              <w:rPr>
                <w:bCs/>
                <w:color w:val="auto"/>
              </w:rPr>
            </w:pPr>
            <w:r w:rsidRPr="00B13D2C">
              <w:rPr>
                <w:bCs/>
                <w:color w:val="auto"/>
              </w:rPr>
              <w:t>Household level metrics</w:t>
            </w:r>
          </w:p>
        </w:tc>
        <w:tc>
          <w:tcPr>
            <w:tcW w:w="1620" w:type="dxa"/>
          </w:tcPr>
          <w:p w14:paraId="3DCCA014" w14:textId="77777777" w:rsidR="00B13D2C" w:rsidRPr="00B13D2C" w:rsidRDefault="00B13D2C" w:rsidP="00B13D2C">
            <w:pPr>
              <w:rPr>
                <w:bCs/>
                <w:color w:val="auto"/>
              </w:rPr>
            </w:pPr>
            <w:r w:rsidRPr="00B13D2C">
              <w:rPr>
                <w:bCs/>
                <w:color w:val="auto"/>
              </w:rPr>
              <w:t>Community/landscape metrics</w:t>
            </w:r>
          </w:p>
        </w:tc>
        <w:tc>
          <w:tcPr>
            <w:tcW w:w="1895" w:type="dxa"/>
            <w:gridSpan w:val="2"/>
          </w:tcPr>
          <w:p w14:paraId="6E25E5FF" w14:textId="77777777" w:rsidR="00B13D2C" w:rsidRPr="00B13D2C" w:rsidRDefault="00B13D2C" w:rsidP="00B13D2C">
            <w:pPr>
              <w:rPr>
                <w:bCs/>
                <w:color w:val="auto"/>
              </w:rPr>
            </w:pPr>
            <w:r w:rsidRPr="00B13D2C">
              <w:rPr>
                <w:bCs/>
                <w:color w:val="auto"/>
              </w:rPr>
              <w:t xml:space="preserve">Measurement method </w:t>
            </w:r>
          </w:p>
        </w:tc>
      </w:tr>
      <w:tr w:rsidR="00B13D2C" w:rsidRPr="00B13D2C" w14:paraId="73C82D4A" w14:textId="77777777" w:rsidTr="00B13D2C">
        <w:tc>
          <w:tcPr>
            <w:tcW w:w="8910" w:type="dxa"/>
            <w:gridSpan w:val="11"/>
          </w:tcPr>
          <w:p w14:paraId="648F9807" w14:textId="77777777" w:rsidR="00B13D2C" w:rsidRPr="00B13D2C" w:rsidRDefault="00B13D2C" w:rsidP="00B13D2C">
            <w:pPr>
              <w:rPr>
                <w:bCs/>
                <w:color w:val="auto"/>
              </w:rPr>
            </w:pPr>
            <w:r w:rsidRPr="00B13D2C">
              <w:rPr>
                <w:bCs/>
                <w:color w:val="auto"/>
              </w:rPr>
              <w:t>Productivity</w:t>
            </w:r>
          </w:p>
        </w:tc>
      </w:tr>
      <w:tr w:rsidR="00B13D2C" w:rsidRPr="00B13D2C" w14:paraId="4E72C5C3" w14:textId="77777777" w:rsidTr="00B13D2C">
        <w:tc>
          <w:tcPr>
            <w:tcW w:w="1345" w:type="dxa"/>
          </w:tcPr>
          <w:p w14:paraId="617E6D89" w14:textId="77777777" w:rsidR="00B13D2C" w:rsidRPr="00B13D2C" w:rsidRDefault="00B13D2C" w:rsidP="00B13D2C">
            <w:pPr>
              <w:rPr>
                <w:bCs/>
                <w:i/>
                <w:color w:val="auto"/>
              </w:rPr>
            </w:pPr>
            <w:r w:rsidRPr="00B13D2C">
              <w:rPr>
                <w:bCs/>
                <w:i/>
                <w:color w:val="auto"/>
              </w:rPr>
              <w:t>Crop productivity</w:t>
            </w:r>
          </w:p>
        </w:tc>
        <w:tc>
          <w:tcPr>
            <w:tcW w:w="1440" w:type="dxa"/>
            <w:gridSpan w:val="3"/>
          </w:tcPr>
          <w:p w14:paraId="30DB0CEE" w14:textId="77777777" w:rsidR="00B13D2C" w:rsidRDefault="00B13D2C" w:rsidP="00B13D2C">
            <w:pPr>
              <w:rPr>
                <w:bCs/>
                <w:color w:val="auto"/>
              </w:rPr>
            </w:pPr>
            <w:r w:rsidRPr="00B13D2C">
              <w:rPr>
                <w:bCs/>
                <w:i/>
                <w:color w:val="auto"/>
              </w:rPr>
              <w:t>Maize, beans, pigeon pea and cowpea productivity</w:t>
            </w:r>
            <w:r w:rsidRPr="00B13D2C">
              <w:rPr>
                <w:bCs/>
                <w:color w:val="auto"/>
              </w:rPr>
              <w:t xml:space="preserve"> (Kg/ha/</w:t>
            </w:r>
          </w:p>
          <w:p w14:paraId="4A3D1223" w14:textId="124309C9" w:rsidR="00B13D2C" w:rsidRPr="00B13D2C" w:rsidRDefault="00B13D2C" w:rsidP="00B13D2C">
            <w:pPr>
              <w:rPr>
                <w:bCs/>
                <w:color w:val="auto"/>
              </w:rPr>
            </w:pPr>
            <w:r w:rsidRPr="00B13D2C">
              <w:rPr>
                <w:bCs/>
                <w:color w:val="auto"/>
              </w:rPr>
              <w:t xml:space="preserve">season) </w:t>
            </w:r>
          </w:p>
        </w:tc>
        <w:tc>
          <w:tcPr>
            <w:tcW w:w="1170" w:type="dxa"/>
            <w:gridSpan w:val="2"/>
          </w:tcPr>
          <w:p w14:paraId="23ED9BBD" w14:textId="77777777" w:rsidR="00B13D2C" w:rsidRPr="00B13D2C" w:rsidRDefault="00B13D2C" w:rsidP="00B13D2C">
            <w:pPr>
              <w:rPr>
                <w:bCs/>
                <w:color w:val="auto"/>
              </w:rPr>
            </w:pPr>
          </w:p>
        </w:tc>
        <w:tc>
          <w:tcPr>
            <w:tcW w:w="1440" w:type="dxa"/>
            <w:gridSpan w:val="2"/>
          </w:tcPr>
          <w:p w14:paraId="6D7C5F06" w14:textId="77777777" w:rsidR="00B13D2C" w:rsidRPr="00B13D2C" w:rsidRDefault="00B13D2C" w:rsidP="00B13D2C">
            <w:pPr>
              <w:rPr>
                <w:bCs/>
                <w:color w:val="auto"/>
              </w:rPr>
            </w:pPr>
          </w:p>
        </w:tc>
        <w:tc>
          <w:tcPr>
            <w:tcW w:w="1620" w:type="dxa"/>
          </w:tcPr>
          <w:p w14:paraId="57566051" w14:textId="77777777" w:rsidR="00B13D2C" w:rsidRPr="00B13D2C" w:rsidRDefault="00B13D2C" w:rsidP="00B13D2C">
            <w:pPr>
              <w:rPr>
                <w:bCs/>
                <w:color w:val="auto"/>
              </w:rPr>
            </w:pPr>
          </w:p>
        </w:tc>
        <w:tc>
          <w:tcPr>
            <w:tcW w:w="1895" w:type="dxa"/>
            <w:gridSpan w:val="2"/>
          </w:tcPr>
          <w:p w14:paraId="27B9D613" w14:textId="77777777" w:rsidR="00B13D2C" w:rsidRPr="00B13D2C" w:rsidRDefault="00B13D2C" w:rsidP="00B13D2C">
            <w:pPr>
              <w:rPr>
                <w:bCs/>
                <w:i/>
                <w:color w:val="auto"/>
              </w:rPr>
            </w:pPr>
            <w:r w:rsidRPr="00B13D2C">
              <w:rPr>
                <w:bCs/>
                <w:i/>
                <w:color w:val="auto"/>
              </w:rPr>
              <w:t xml:space="preserve">Yield measurements </w:t>
            </w:r>
          </w:p>
          <w:p w14:paraId="1F5657CB" w14:textId="77777777" w:rsidR="00B13D2C" w:rsidRPr="00B13D2C" w:rsidRDefault="00B13D2C" w:rsidP="00B13D2C">
            <w:pPr>
              <w:rPr>
                <w:bCs/>
                <w:i/>
                <w:color w:val="auto"/>
              </w:rPr>
            </w:pPr>
          </w:p>
        </w:tc>
      </w:tr>
      <w:tr w:rsidR="00B13D2C" w:rsidRPr="00B13D2C" w14:paraId="5E053723" w14:textId="77777777" w:rsidTr="00B13D2C">
        <w:tc>
          <w:tcPr>
            <w:tcW w:w="1345" w:type="dxa"/>
          </w:tcPr>
          <w:p w14:paraId="24199A77" w14:textId="77777777" w:rsidR="00B13D2C" w:rsidRPr="00B13D2C" w:rsidRDefault="00B13D2C" w:rsidP="00B13D2C">
            <w:pPr>
              <w:rPr>
                <w:bCs/>
                <w:i/>
                <w:color w:val="auto"/>
              </w:rPr>
            </w:pPr>
            <w:r w:rsidRPr="00B13D2C">
              <w:rPr>
                <w:bCs/>
                <w:i/>
                <w:color w:val="auto"/>
              </w:rPr>
              <w:t>Variability of production</w:t>
            </w:r>
          </w:p>
        </w:tc>
        <w:tc>
          <w:tcPr>
            <w:tcW w:w="1440" w:type="dxa"/>
            <w:gridSpan w:val="3"/>
          </w:tcPr>
          <w:p w14:paraId="05478BCB" w14:textId="77777777" w:rsidR="00B13D2C" w:rsidRPr="00B13D2C" w:rsidRDefault="00B13D2C" w:rsidP="00B13D2C">
            <w:pPr>
              <w:rPr>
                <w:bCs/>
                <w:color w:val="auto"/>
                <w:lang w:val="en-AU"/>
              </w:rPr>
            </w:pPr>
          </w:p>
        </w:tc>
        <w:tc>
          <w:tcPr>
            <w:tcW w:w="1170" w:type="dxa"/>
            <w:gridSpan w:val="2"/>
          </w:tcPr>
          <w:p w14:paraId="24CAA5F1" w14:textId="77777777" w:rsidR="00B13D2C" w:rsidRPr="00B13D2C" w:rsidRDefault="00B13D2C" w:rsidP="00B13D2C">
            <w:pPr>
              <w:rPr>
                <w:bCs/>
                <w:color w:val="auto"/>
              </w:rPr>
            </w:pPr>
          </w:p>
        </w:tc>
        <w:tc>
          <w:tcPr>
            <w:tcW w:w="1440" w:type="dxa"/>
            <w:gridSpan w:val="2"/>
          </w:tcPr>
          <w:p w14:paraId="0D4CD510" w14:textId="77777777" w:rsidR="00B13D2C" w:rsidRPr="00B13D2C" w:rsidRDefault="00B13D2C" w:rsidP="00B13D2C">
            <w:pPr>
              <w:rPr>
                <w:bCs/>
                <w:color w:val="auto"/>
              </w:rPr>
            </w:pPr>
            <w:r w:rsidRPr="00B13D2C">
              <w:rPr>
                <w:bCs/>
                <w:color w:val="auto"/>
              </w:rPr>
              <w:t xml:space="preserve">Rating of production risk </w:t>
            </w:r>
          </w:p>
        </w:tc>
        <w:tc>
          <w:tcPr>
            <w:tcW w:w="1620" w:type="dxa"/>
          </w:tcPr>
          <w:p w14:paraId="5796775D" w14:textId="77777777" w:rsidR="00B13D2C" w:rsidRPr="00B13D2C" w:rsidRDefault="00B13D2C" w:rsidP="00B13D2C">
            <w:pPr>
              <w:rPr>
                <w:bCs/>
                <w:color w:val="auto"/>
              </w:rPr>
            </w:pPr>
          </w:p>
        </w:tc>
        <w:tc>
          <w:tcPr>
            <w:tcW w:w="1895" w:type="dxa"/>
            <w:gridSpan w:val="2"/>
          </w:tcPr>
          <w:p w14:paraId="426E1F99" w14:textId="77777777" w:rsidR="00B13D2C" w:rsidRPr="00B13D2C" w:rsidRDefault="00B13D2C" w:rsidP="00B13D2C">
            <w:pPr>
              <w:rPr>
                <w:bCs/>
                <w:i/>
                <w:color w:val="auto"/>
              </w:rPr>
            </w:pPr>
            <w:r w:rsidRPr="00B13D2C">
              <w:rPr>
                <w:bCs/>
                <w:i/>
                <w:color w:val="auto"/>
              </w:rPr>
              <w:t xml:space="preserve">Farmer evaluation </w:t>
            </w:r>
          </w:p>
          <w:p w14:paraId="15BF113E" w14:textId="77777777" w:rsidR="00B13D2C" w:rsidRPr="00B13D2C" w:rsidRDefault="00B13D2C" w:rsidP="00B13D2C">
            <w:pPr>
              <w:rPr>
                <w:bCs/>
                <w:i/>
                <w:color w:val="auto"/>
              </w:rPr>
            </w:pPr>
          </w:p>
        </w:tc>
      </w:tr>
      <w:tr w:rsidR="00B13D2C" w:rsidRPr="00B13D2C" w14:paraId="288D21F3" w14:textId="77777777" w:rsidTr="00B13D2C">
        <w:trPr>
          <w:trHeight w:val="977"/>
        </w:trPr>
        <w:tc>
          <w:tcPr>
            <w:tcW w:w="1345" w:type="dxa"/>
            <w:vMerge w:val="restart"/>
          </w:tcPr>
          <w:p w14:paraId="09211BBA" w14:textId="77777777" w:rsidR="00B13D2C" w:rsidRPr="00B13D2C" w:rsidRDefault="00B13D2C" w:rsidP="00B13D2C">
            <w:pPr>
              <w:rPr>
                <w:bCs/>
                <w:i/>
                <w:color w:val="auto"/>
              </w:rPr>
            </w:pPr>
            <w:r w:rsidRPr="00B13D2C">
              <w:rPr>
                <w:bCs/>
                <w:i/>
                <w:color w:val="auto"/>
              </w:rPr>
              <w:t>Biomass productivity</w:t>
            </w:r>
          </w:p>
        </w:tc>
        <w:tc>
          <w:tcPr>
            <w:tcW w:w="1440" w:type="dxa"/>
            <w:gridSpan w:val="3"/>
          </w:tcPr>
          <w:p w14:paraId="382B7002" w14:textId="77777777" w:rsidR="00B13D2C" w:rsidRDefault="00B13D2C" w:rsidP="00B13D2C">
            <w:pPr>
              <w:rPr>
                <w:bCs/>
                <w:color w:val="auto"/>
              </w:rPr>
            </w:pPr>
            <w:r w:rsidRPr="00B13D2C">
              <w:rPr>
                <w:bCs/>
                <w:color w:val="auto"/>
              </w:rPr>
              <w:t>Maize, beans, pigeon pea and cowpea biomass productivity (kg/ha/</w:t>
            </w:r>
          </w:p>
          <w:p w14:paraId="56315229" w14:textId="5E8BE70B" w:rsidR="00B13D2C" w:rsidRPr="00B13D2C" w:rsidRDefault="00B13D2C" w:rsidP="00B13D2C">
            <w:pPr>
              <w:rPr>
                <w:bCs/>
                <w:color w:val="auto"/>
              </w:rPr>
            </w:pPr>
            <w:r w:rsidRPr="00B13D2C">
              <w:rPr>
                <w:bCs/>
                <w:color w:val="auto"/>
              </w:rPr>
              <w:t>season)</w:t>
            </w:r>
          </w:p>
        </w:tc>
        <w:tc>
          <w:tcPr>
            <w:tcW w:w="1170" w:type="dxa"/>
            <w:gridSpan w:val="2"/>
          </w:tcPr>
          <w:p w14:paraId="3D29D373" w14:textId="77777777" w:rsidR="00B13D2C" w:rsidRPr="00B13D2C" w:rsidRDefault="00B13D2C" w:rsidP="00B13D2C">
            <w:pPr>
              <w:rPr>
                <w:bCs/>
                <w:color w:val="auto"/>
              </w:rPr>
            </w:pPr>
          </w:p>
        </w:tc>
        <w:tc>
          <w:tcPr>
            <w:tcW w:w="1440" w:type="dxa"/>
            <w:gridSpan w:val="2"/>
          </w:tcPr>
          <w:p w14:paraId="08A1B37B" w14:textId="77777777" w:rsidR="00B13D2C" w:rsidRPr="00B13D2C" w:rsidRDefault="00B13D2C" w:rsidP="00B13D2C">
            <w:pPr>
              <w:rPr>
                <w:bCs/>
                <w:color w:val="auto"/>
              </w:rPr>
            </w:pPr>
          </w:p>
        </w:tc>
        <w:tc>
          <w:tcPr>
            <w:tcW w:w="1620" w:type="dxa"/>
          </w:tcPr>
          <w:p w14:paraId="3E6F1AD9" w14:textId="77777777" w:rsidR="00B13D2C" w:rsidRPr="00B13D2C" w:rsidRDefault="00B13D2C" w:rsidP="00B13D2C">
            <w:pPr>
              <w:rPr>
                <w:bCs/>
                <w:color w:val="auto"/>
              </w:rPr>
            </w:pPr>
          </w:p>
        </w:tc>
        <w:tc>
          <w:tcPr>
            <w:tcW w:w="1895" w:type="dxa"/>
            <w:gridSpan w:val="2"/>
          </w:tcPr>
          <w:p w14:paraId="4765D444" w14:textId="77777777" w:rsidR="00B13D2C" w:rsidRPr="00B13D2C" w:rsidRDefault="00B13D2C" w:rsidP="00B13D2C">
            <w:pPr>
              <w:rPr>
                <w:bCs/>
                <w:i/>
                <w:color w:val="auto"/>
              </w:rPr>
            </w:pPr>
            <w:r w:rsidRPr="00B13D2C">
              <w:rPr>
                <w:bCs/>
                <w:i/>
                <w:color w:val="auto"/>
              </w:rPr>
              <w:t xml:space="preserve">Yield measurements </w:t>
            </w:r>
          </w:p>
        </w:tc>
      </w:tr>
      <w:tr w:rsidR="00B13D2C" w:rsidRPr="00B13D2C" w14:paraId="34E6827A" w14:textId="77777777" w:rsidTr="00B13D2C">
        <w:tc>
          <w:tcPr>
            <w:tcW w:w="1345" w:type="dxa"/>
            <w:vMerge/>
          </w:tcPr>
          <w:p w14:paraId="495C3AAC" w14:textId="77777777" w:rsidR="00B13D2C" w:rsidRPr="00B13D2C" w:rsidRDefault="00B13D2C" w:rsidP="00B13D2C">
            <w:pPr>
              <w:rPr>
                <w:bCs/>
                <w:color w:val="auto"/>
              </w:rPr>
            </w:pPr>
          </w:p>
        </w:tc>
        <w:tc>
          <w:tcPr>
            <w:tcW w:w="1440" w:type="dxa"/>
            <w:gridSpan w:val="3"/>
          </w:tcPr>
          <w:p w14:paraId="1A6FF75B" w14:textId="77777777" w:rsidR="00B13D2C" w:rsidRDefault="00B13D2C" w:rsidP="00B13D2C">
            <w:pPr>
              <w:rPr>
                <w:bCs/>
                <w:color w:val="auto"/>
              </w:rPr>
            </w:pPr>
            <w:r w:rsidRPr="00B13D2C">
              <w:rPr>
                <w:bCs/>
                <w:color w:val="auto"/>
              </w:rPr>
              <w:t>Residue production (kg/ha/</w:t>
            </w:r>
          </w:p>
          <w:p w14:paraId="7243B8B1" w14:textId="7574BC7D" w:rsidR="00B13D2C" w:rsidRPr="00B13D2C" w:rsidRDefault="00B13D2C" w:rsidP="00B13D2C">
            <w:pPr>
              <w:rPr>
                <w:bCs/>
                <w:color w:val="auto"/>
              </w:rPr>
            </w:pPr>
            <w:r w:rsidRPr="00B13D2C">
              <w:rPr>
                <w:bCs/>
                <w:color w:val="auto"/>
              </w:rPr>
              <w:t xml:space="preserve">season) </w:t>
            </w:r>
          </w:p>
          <w:p w14:paraId="2B1140D5" w14:textId="77777777" w:rsidR="00B13D2C" w:rsidRPr="00B13D2C" w:rsidRDefault="00B13D2C" w:rsidP="00B13D2C">
            <w:pPr>
              <w:rPr>
                <w:bCs/>
                <w:color w:val="auto"/>
              </w:rPr>
            </w:pPr>
          </w:p>
        </w:tc>
        <w:tc>
          <w:tcPr>
            <w:tcW w:w="1170" w:type="dxa"/>
            <w:gridSpan w:val="2"/>
          </w:tcPr>
          <w:p w14:paraId="4FF0FFD3" w14:textId="77777777" w:rsidR="00B13D2C" w:rsidRPr="00B13D2C" w:rsidRDefault="00B13D2C" w:rsidP="00B13D2C">
            <w:pPr>
              <w:rPr>
                <w:bCs/>
                <w:color w:val="auto"/>
              </w:rPr>
            </w:pPr>
          </w:p>
        </w:tc>
        <w:tc>
          <w:tcPr>
            <w:tcW w:w="1440" w:type="dxa"/>
            <w:gridSpan w:val="2"/>
          </w:tcPr>
          <w:p w14:paraId="6B931053" w14:textId="77777777" w:rsidR="00B13D2C" w:rsidRPr="00B13D2C" w:rsidRDefault="00B13D2C" w:rsidP="00B13D2C">
            <w:pPr>
              <w:rPr>
                <w:bCs/>
                <w:color w:val="auto"/>
              </w:rPr>
            </w:pPr>
          </w:p>
        </w:tc>
        <w:tc>
          <w:tcPr>
            <w:tcW w:w="1620" w:type="dxa"/>
          </w:tcPr>
          <w:p w14:paraId="03E635B8" w14:textId="77777777" w:rsidR="00B13D2C" w:rsidRPr="00B13D2C" w:rsidRDefault="00B13D2C" w:rsidP="00B13D2C">
            <w:pPr>
              <w:rPr>
                <w:bCs/>
                <w:color w:val="auto"/>
              </w:rPr>
            </w:pPr>
          </w:p>
        </w:tc>
        <w:tc>
          <w:tcPr>
            <w:tcW w:w="1895" w:type="dxa"/>
            <w:gridSpan w:val="2"/>
          </w:tcPr>
          <w:p w14:paraId="31A7872C" w14:textId="77777777" w:rsidR="00B13D2C" w:rsidRPr="00B13D2C" w:rsidRDefault="00B13D2C" w:rsidP="00B13D2C">
            <w:pPr>
              <w:rPr>
                <w:bCs/>
                <w:i/>
                <w:color w:val="auto"/>
              </w:rPr>
            </w:pPr>
            <w:r w:rsidRPr="00B13D2C">
              <w:rPr>
                <w:bCs/>
                <w:i/>
                <w:color w:val="auto"/>
              </w:rPr>
              <w:t xml:space="preserve">Yield measurements </w:t>
            </w:r>
          </w:p>
          <w:p w14:paraId="02F966B9" w14:textId="77777777" w:rsidR="00B13D2C" w:rsidRPr="00B13D2C" w:rsidRDefault="00B13D2C" w:rsidP="00B13D2C">
            <w:pPr>
              <w:rPr>
                <w:bCs/>
                <w:color w:val="auto"/>
              </w:rPr>
            </w:pPr>
          </w:p>
        </w:tc>
      </w:tr>
      <w:tr w:rsidR="00B13D2C" w:rsidRPr="00B13D2C" w14:paraId="01F85EE1" w14:textId="77777777" w:rsidTr="00B13D2C">
        <w:tc>
          <w:tcPr>
            <w:tcW w:w="1345" w:type="dxa"/>
            <w:vMerge/>
          </w:tcPr>
          <w:p w14:paraId="0A284FCD" w14:textId="77777777" w:rsidR="00B13D2C" w:rsidRPr="00B13D2C" w:rsidRDefault="00B13D2C" w:rsidP="00B13D2C">
            <w:pPr>
              <w:rPr>
                <w:bCs/>
                <w:color w:val="auto"/>
              </w:rPr>
            </w:pPr>
          </w:p>
        </w:tc>
        <w:tc>
          <w:tcPr>
            <w:tcW w:w="1440" w:type="dxa"/>
            <w:gridSpan w:val="3"/>
          </w:tcPr>
          <w:p w14:paraId="478A2EE8" w14:textId="77777777" w:rsidR="00B13D2C" w:rsidRPr="00B13D2C" w:rsidRDefault="00B13D2C" w:rsidP="00B13D2C">
            <w:pPr>
              <w:rPr>
                <w:bCs/>
                <w:color w:val="auto"/>
              </w:rPr>
            </w:pPr>
            <w:r w:rsidRPr="00B13D2C">
              <w:rPr>
                <w:bCs/>
                <w:color w:val="auto"/>
              </w:rPr>
              <w:t>Rating of residue production</w:t>
            </w:r>
          </w:p>
        </w:tc>
        <w:tc>
          <w:tcPr>
            <w:tcW w:w="1170" w:type="dxa"/>
            <w:gridSpan w:val="2"/>
          </w:tcPr>
          <w:p w14:paraId="1B366668" w14:textId="77777777" w:rsidR="00B13D2C" w:rsidRPr="00B13D2C" w:rsidRDefault="00B13D2C" w:rsidP="00B13D2C">
            <w:pPr>
              <w:rPr>
                <w:bCs/>
                <w:color w:val="auto"/>
              </w:rPr>
            </w:pPr>
          </w:p>
        </w:tc>
        <w:tc>
          <w:tcPr>
            <w:tcW w:w="1440" w:type="dxa"/>
            <w:gridSpan w:val="2"/>
          </w:tcPr>
          <w:p w14:paraId="11035B62" w14:textId="77777777" w:rsidR="00B13D2C" w:rsidRPr="00B13D2C" w:rsidRDefault="00B13D2C" w:rsidP="00B13D2C">
            <w:pPr>
              <w:rPr>
                <w:bCs/>
                <w:color w:val="auto"/>
              </w:rPr>
            </w:pPr>
          </w:p>
        </w:tc>
        <w:tc>
          <w:tcPr>
            <w:tcW w:w="1620" w:type="dxa"/>
          </w:tcPr>
          <w:p w14:paraId="48D56989" w14:textId="77777777" w:rsidR="00B13D2C" w:rsidRPr="00B13D2C" w:rsidRDefault="00B13D2C" w:rsidP="00B13D2C">
            <w:pPr>
              <w:rPr>
                <w:bCs/>
                <w:color w:val="auto"/>
              </w:rPr>
            </w:pPr>
          </w:p>
        </w:tc>
        <w:tc>
          <w:tcPr>
            <w:tcW w:w="1895" w:type="dxa"/>
            <w:gridSpan w:val="2"/>
          </w:tcPr>
          <w:p w14:paraId="3E3E89AE" w14:textId="77777777" w:rsidR="00B13D2C" w:rsidRPr="00B13D2C" w:rsidRDefault="00B13D2C" w:rsidP="00B13D2C">
            <w:pPr>
              <w:rPr>
                <w:bCs/>
                <w:i/>
                <w:color w:val="auto"/>
              </w:rPr>
            </w:pPr>
            <w:r w:rsidRPr="00B13D2C">
              <w:rPr>
                <w:bCs/>
                <w:i/>
                <w:color w:val="auto"/>
              </w:rPr>
              <w:t xml:space="preserve">Farmer evaluation </w:t>
            </w:r>
          </w:p>
          <w:p w14:paraId="0034BB0C" w14:textId="77777777" w:rsidR="00B13D2C" w:rsidRPr="00B13D2C" w:rsidRDefault="00B13D2C" w:rsidP="00B13D2C">
            <w:pPr>
              <w:rPr>
                <w:bCs/>
                <w:color w:val="auto"/>
              </w:rPr>
            </w:pPr>
          </w:p>
        </w:tc>
      </w:tr>
      <w:tr w:rsidR="00B13D2C" w:rsidRPr="00B13D2C" w14:paraId="6ACB848F" w14:textId="77777777" w:rsidTr="00B13D2C">
        <w:tc>
          <w:tcPr>
            <w:tcW w:w="8910" w:type="dxa"/>
            <w:gridSpan w:val="11"/>
          </w:tcPr>
          <w:p w14:paraId="305C94F7" w14:textId="77777777" w:rsidR="00B13D2C" w:rsidRPr="00B13D2C" w:rsidRDefault="00B13D2C" w:rsidP="00B13D2C">
            <w:pPr>
              <w:rPr>
                <w:bCs/>
                <w:color w:val="auto"/>
              </w:rPr>
            </w:pPr>
            <w:r w:rsidRPr="00B13D2C">
              <w:rPr>
                <w:bCs/>
                <w:color w:val="auto"/>
              </w:rPr>
              <w:t>Economic</w:t>
            </w:r>
          </w:p>
        </w:tc>
      </w:tr>
      <w:tr w:rsidR="00B13D2C" w:rsidRPr="00B13D2C" w14:paraId="78EA4736" w14:textId="77777777" w:rsidTr="00B13D2C">
        <w:tc>
          <w:tcPr>
            <w:tcW w:w="1345" w:type="dxa"/>
          </w:tcPr>
          <w:p w14:paraId="1CA94EC9" w14:textId="77777777" w:rsidR="00B13D2C" w:rsidRPr="00B13D2C" w:rsidRDefault="00B13D2C" w:rsidP="00B13D2C">
            <w:pPr>
              <w:rPr>
                <w:bCs/>
                <w:i/>
                <w:color w:val="auto"/>
              </w:rPr>
            </w:pPr>
            <w:r w:rsidRPr="00B13D2C">
              <w:rPr>
                <w:bCs/>
                <w:i/>
                <w:color w:val="auto"/>
              </w:rPr>
              <w:t>profitability</w:t>
            </w:r>
            <w:r w:rsidRPr="00B13D2C">
              <w:rPr>
                <w:bCs/>
                <w:color w:val="auto"/>
              </w:rPr>
              <w:t xml:space="preserve"> </w:t>
            </w:r>
            <w:r w:rsidRPr="00B13D2C">
              <w:rPr>
                <w:bCs/>
                <w:i/>
                <w:color w:val="auto"/>
              </w:rPr>
              <w:t>and labor requirements</w:t>
            </w:r>
          </w:p>
        </w:tc>
        <w:tc>
          <w:tcPr>
            <w:tcW w:w="1440" w:type="dxa"/>
            <w:gridSpan w:val="3"/>
          </w:tcPr>
          <w:p w14:paraId="26403563" w14:textId="77777777" w:rsidR="00B13D2C" w:rsidRPr="00B13D2C" w:rsidRDefault="00B13D2C" w:rsidP="00B13D2C">
            <w:pPr>
              <w:rPr>
                <w:bCs/>
                <w:color w:val="auto"/>
              </w:rPr>
            </w:pPr>
            <w:r w:rsidRPr="00B13D2C">
              <w:rPr>
                <w:bCs/>
                <w:color w:val="auto"/>
              </w:rPr>
              <w:t>Gross margins ($/crop/ha/ season)</w:t>
            </w:r>
          </w:p>
        </w:tc>
        <w:tc>
          <w:tcPr>
            <w:tcW w:w="1170" w:type="dxa"/>
            <w:gridSpan w:val="2"/>
          </w:tcPr>
          <w:p w14:paraId="084CCB91" w14:textId="77777777" w:rsidR="00B13D2C" w:rsidRPr="00B13D2C" w:rsidRDefault="00B13D2C" w:rsidP="00B13D2C">
            <w:pPr>
              <w:rPr>
                <w:bCs/>
                <w:color w:val="auto"/>
              </w:rPr>
            </w:pPr>
          </w:p>
        </w:tc>
        <w:tc>
          <w:tcPr>
            <w:tcW w:w="1440" w:type="dxa"/>
            <w:gridSpan w:val="2"/>
          </w:tcPr>
          <w:p w14:paraId="052A40C9" w14:textId="77777777" w:rsidR="00B13D2C" w:rsidRPr="00B13D2C" w:rsidRDefault="00B13D2C" w:rsidP="00B13D2C">
            <w:pPr>
              <w:rPr>
                <w:bCs/>
                <w:color w:val="auto"/>
              </w:rPr>
            </w:pPr>
          </w:p>
        </w:tc>
        <w:tc>
          <w:tcPr>
            <w:tcW w:w="1620" w:type="dxa"/>
          </w:tcPr>
          <w:p w14:paraId="410420F5" w14:textId="77777777" w:rsidR="00B13D2C" w:rsidRPr="00B13D2C" w:rsidRDefault="00B13D2C" w:rsidP="00B13D2C">
            <w:pPr>
              <w:rPr>
                <w:bCs/>
                <w:color w:val="auto"/>
              </w:rPr>
            </w:pPr>
          </w:p>
        </w:tc>
        <w:tc>
          <w:tcPr>
            <w:tcW w:w="1895" w:type="dxa"/>
            <w:gridSpan w:val="2"/>
          </w:tcPr>
          <w:p w14:paraId="56712AD9" w14:textId="77777777" w:rsidR="00B13D2C" w:rsidRPr="00B13D2C" w:rsidRDefault="00B13D2C" w:rsidP="00B13D2C">
            <w:pPr>
              <w:rPr>
                <w:bCs/>
                <w:color w:val="auto"/>
              </w:rPr>
            </w:pPr>
            <w:r w:rsidRPr="00B13D2C">
              <w:rPr>
                <w:bCs/>
                <w:color w:val="auto"/>
              </w:rPr>
              <w:t xml:space="preserve">Participatory evaluation </w:t>
            </w:r>
          </w:p>
          <w:p w14:paraId="4E85AA7C" w14:textId="77777777" w:rsidR="00B13D2C" w:rsidRPr="00B13D2C" w:rsidRDefault="00B13D2C" w:rsidP="00B13D2C">
            <w:pPr>
              <w:rPr>
                <w:bCs/>
                <w:color w:val="auto"/>
              </w:rPr>
            </w:pPr>
          </w:p>
        </w:tc>
      </w:tr>
      <w:tr w:rsidR="00B13D2C" w:rsidRPr="00B13D2C" w14:paraId="2BDA928F" w14:textId="77777777" w:rsidTr="00B13D2C">
        <w:tc>
          <w:tcPr>
            <w:tcW w:w="1345" w:type="dxa"/>
          </w:tcPr>
          <w:p w14:paraId="4EBADF99" w14:textId="77777777" w:rsidR="00B13D2C" w:rsidRPr="00B13D2C" w:rsidRDefault="00B13D2C" w:rsidP="00B13D2C">
            <w:pPr>
              <w:rPr>
                <w:bCs/>
                <w:color w:val="auto"/>
              </w:rPr>
            </w:pPr>
            <w:r w:rsidRPr="00B13D2C">
              <w:rPr>
                <w:bCs/>
                <w:i/>
                <w:color w:val="auto"/>
              </w:rPr>
              <w:t>Labor requirement</w:t>
            </w:r>
          </w:p>
        </w:tc>
        <w:tc>
          <w:tcPr>
            <w:tcW w:w="1440" w:type="dxa"/>
            <w:gridSpan w:val="3"/>
          </w:tcPr>
          <w:p w14:paraId="7220C985" w14:textId="77777777" w:rsidR="00B13D2C" w:rsidRPr="00B13D2C" w:rsidRDefault="00B13D2C" w:rsidP="00B13D2C">
            <w:pPr>
              <w:rPr>
                <w:bCs/>
                <w:color w:val="auto"/>
              </w:rPr>
            </w:pPr>
            <w:r w:rsidRPr="00B13D2C">
              <w:rPr>
                <w:bCs/>
                <w:color w:val="auto"/>
              </w:rPr>
              <w:t>Labor requirement (hours/ha)</w:t>
            </w:r>
          </w:p>
        </w:tc>
        <w:tc>
          <w:tcPr>
            <w:tcW w:w="1170" w:type="dxa"/>
            <w:gridSpan w:val="2"/>
          </w:tcPr>
          <w:p w14:paraId="6EDFE475" w14:textId="77777777" w:rsidR="00B13D2C" w:rsidRPr="00B13D2C" w:rsidRDefault="00B13D2C" w:rsidP="00B13D2C">
            <w:pPr>
              <w:rPr>
                <w:bCs/>
                <w:color w:val="auto"/>
              </w:rPr>
            </w:pPr>
          </w:p>
        </w:tc>
        <w:tc>
          <w:tcPr>
            <w:tcW w:w="1440" w:type="dxa"/>
            <w:gridSpan w:val="2"/>
          </w:tcPr>
          <w:p w14:paraId="1E4C4123" w14:textId="77777777" w:rsidR="00B13D2C" w:rsidRPr="00B13D2C" w:rsidRDefault="00B13D2C" w:rsidP="00B13D2C">
            <w:pPr>
              <w:rPr>
                <w:bCs/>
                <w:color w:val="auto"/>
              </w:rPr>
            </w:pPr>
            <w:r w:rsidRPr="00B13D2C">
              <w:rPr>
                <w:bCs/>
                <w:color w:val="auto"/>
              </w:rPr>
              <w:t>Farmer rating of labor</w:t>
            </w:r>
          </w:p>
        </w:tc>
        <w:tc>
          <w:tcPr>
            <w:tcW w:w="1620" w:type="dxa"/>
          </w:tcPr>
          <w:p w14:paraId="6E6B8D17" w14:textId="77777777" w:rsidR="00B13D2C" w:rsidRPr="00B13D2C" w:rsidRDefault="00B13D2C" w:rsidP="00B13D2C">
            <w:pPr>
              <w:rPr>
                <w:bCs/>
                <w:color w:val="auto"/>
              </w:rPr>
            </w:pPr>
          </w:p>
        </w:tc>
        <w:tc>
          <w:tcPr>
            <w:tcW w:w="1895" w:type="dxa"/>
            <w:gridSpan w:val="2"/>
          </w:tcPr>
          <w:p w14:paraId="2F10A018" w14:textId="77777777" w:rsidR="00B13D2C" w:rsidRPr="00B13D2C" w:rsidRDefault="00B13D2C" w:rsidP="00B13D2C">
            <w:pPr>
              <w:rPr>
                <w:bCs/>
                <w:color w:val="auto"/>
              </w:rPr>
            </w:pPr>
            <w:r w:rsidRPr="00B13D2C">
              <w:rPr>
                <w:bCs/>
                <w:color w:val="auto"/>
              </w:rPr>
              <w:t>Farmer evaluation</w:t>
            </w:r>
          </w:p>
        </w:tc>
      </w:tr>
      <w:tr w:rsidR="00B13D2C" w:rsidRPr="00B13D2C" w14:paraId="1B392B82" w14:textId="77777777" w:rsidTr="00B13D2C">
        <w:tc>
          <w:tcPr>
            <w:tcW w:w="1345" w:type="dxa"/>
          </w:tcPr>
          <w:p w14:paraId="7B35499E" w14:textId="77777777" w:rsidR="00B13D2C" w:rsidRPr="00B13D2C" w:rsidRDefault="00B13D2C" w:rsidP="00B13D2C">
            <w:pPr>
              <w:rPr>
                <w:bCs/>
                <w:i/>
                <w:color w:val="auto"/>
              </w:rPr>
            </w:pPr>
            <w:r w:rsidRPr="00B13D2C">
              <w:rPr>
                <w:bCs/>
                <w:i/>
                <w:color w:val="auto"/>
              </w:rPr>
              <w:t xml:space="preserve">Variability of profitability </w:t>
            </w:r>
          </w:p>
        </w:tc>
        <w:tc>
          <w:tcPr>
            <w:tcW w:w="1440" w:type="dxa"/>
            <w:gridSpan w:val="3"/>
          </w:tcPr>
          <w:p w14:paraId="46563227" w14:textId="77777777" w:rsidR="00B13D2C" w:rsidRPr="00B13D2C" w:rsidRDefault="00B13D2C" w:rsidP="00B13D2C">
            <w:pPr>
              <w:rPr>
                <w:bCs/>
                <w:color w:val="auto"/>
              </w:rPr>
            </w:pPr>
          </w:p>
        </w:tc>
        <w:tc>
          <w:tcPr>
            <w:tcW w:w="1170" w:type="dxa"/>
            <w:gridSpan w:val="2"/>
          </w:tcPr>
          <w:p w14:paraId="73CED077" w14:textId="77777777" w:rsidR="00B13D2C" w:rsidRPr="00B13D2C" w:rsidRDefault="00B13D2C" w:rsidP="00B13D2C">
            <w:pPr>
              <w:rPr>
                <w:bCs/>
                <w:color w:val="auto"/>
              </w:rPr>
            </w:pPr>
          </w:p>
        </w:tc>
        <w:tc>
          <w:tcPr>
            <w:tcW w:w="1440" w:type="dxa"/>
            <w:gridSpan w:val="2"/>
          </w:tcPr>
          <w:p w14:paraId="60205E50" w14:textId="77777777" w:rsidR="00B13D2C" w:rsidRPr="00B13D2C" w:rsidRDefault="00B13D2C" w:rsidP="00B13D2C">
            <w:pPr>
              <w:rPr>
                <w:bCs/>
                <w:color w:val="auto"/>
              </w:rPr>
            </w:pPr>
            <w:r w:rsidRPr="00B13D2C">
              <w:rPr>
                <w:bCs/>
                <w:color w:val="auto"/>
              </w:rPr>
              <w:t xml:space="preserve">Probability of low profitability </w:t>
            </w:r>
          </w:p>
        </w:tc>
        <w:tc>
          <w:tcPr>
            <w:tcW w:w="1620" w:type="dxa"/>
          </w:tcPr>
          <w:p w14:paraId="54CF1148" w14:textId="77777777" w:rsidR="00B13D2C" w:rsidRPr="00B13D2C" w:rsidRDefault="00B13D2C" w:rsidP="00B13D2C">
            <w:pPr>
              <w:rPr>
                <w:bCs/>
                <w:color w:val="auto"/>
              </w:rPr>
            </w:pPr>
          </w:p>
        </w:tc>
        <w:tc>
          <w:tcPr>
            <w:tcW w:w="1895" w:type="dxa"/>
            <w:gridSpan w:val="2"/>
          </w:tcPr>
          <w:p w14:paraId="26D6D86A" w14:textId="77777777" w:rsidR="00B13D2C" w:rsidRPr="00B13D2C" w:rsidRDefault="00B13D2C" w:rsidP="00B13D2C">
            <w:pPr>
              <w:rPr>
                <w:bCs/>
                <w:color w:val="auto"/>
              </w:rPr>
            </w:pPr>
            <w:r w:rsidRPr="00B13D2C">
              <w:rPr>
                <w:bCs/>
                <w:color w:val="auto"/>
              </w:rPr>
              <w:t>Farmer evaluation</w:t>
            </w:r>
          </w:p>
        </w:tc>
      </w:tr>
      <w:tr w:rsidR="00B13D2C" w:rsidRPr="00B13D2C" w14:paraId="68568CA7" w14:textId="77777777" w:rsidTr="00B13D2C">
        <w:tc>
          <w:tcPr>
            <w:tcW w:w="8910" w:type="dxa"/>
            <w:gridSpan w:val="11"/>
          </w:tcPr>
          <w:p w14:paraId="7B46DB43" w14:textId="77777777" w:rsidR="00B13D2C" w:rsidRPr="00B13D2C" w:rsidRDefault="00B13D2C" w:rsidP="00B13D2C">
            <w:pPr>
              <w:rPr>
                <w:bCs/>
                <w:color w:val="auto"/>
              </w:rPr>
            </w:pPr>
            <w:r w:rsidRPr="00B13D2C">
              <w:rPr>
                <w:bCs/>
                <w:color w:val="auto"/>
              </w:rPr>
              <w:t>Environment</w:t>
            </w:r>
          </w:p>
        </w:tc>
      </w:tr>
      <w:tr w:rsidR="00B13D2C" w:rsidRPr="00B13D2C" w14:paraId="37793C31" w14:textId="77777777" w:rsidTr="00B13D2C">
        <w:tc>
          <w:tcPr>
            <w:tcW w:w="1345" w:type="dxa"/>
          </w:tcPr>
          <w:p w14:paraId="5B5ED17C" w14:textId="77777777" w:rsidR="00B13D2C" w:rsidRPr="00B13D2C" w:rsidRDefault="00B13D2C" w:rsidP="00B13D2C">
            <w:pPr>
              <w:rPr>
                <w:bCs/>
                <w:i/>
                <w:color w:val="auto"/>
              </w:rPr>
            </w:pPr>
            <w:r w:rsidRPr="00B13D2C">
              <w:rPr>
                <w:bCs/>
                <w:i/>
                <w:color w:val="auto"/>
              </w:rPr>
              <w:t xml:space="preserve">Fuel availability, soil </w:t>
            </w:r>
          </w:p>
        </w:tc>
        <w:tc>
          <w:tcPr>
            <w:tcW w:w="1440" w:type="dxa"/>
            <w:gridSpan w:val="3"/>
          </w:tcPr>
          <w:p w14:paraId="5F9774B0" w14:textId="77777777" w:rsidR="00B13D2C" w:rsidRPr="00B13D2C" w:rsidRDefault="00B13D2C" w:rsidP="00B13D2C">
            <w:pPr>
              <w:rPr>
                <w:bCs/>
                <w:color w:val="auto"/>
              </w:rPr>
            </w:pPr>
            <w:r w:rsidRPr="00B13D2C">
              <w:rPr>
                <w:bCs/>
                <w:color w:val="auto"/>
              </w:rPr>
              <w:t>Fuel biomass (kg/ha/season)</w:t>
            </w:r>
          </w:p>
        </w:tc>
        <w:tc>
          <w:tcPr>
            <w:tcW w:w="1170" w:type="dxa"/>
            <w:gridSpan w:val="2"/>
          </w:tcPr>
          <w:p w14:paraId="50645A54" w14:textId="77777777" w:rsidR="00B13D2C" w:rsidRPr="00B13D2C" w:rsidRDefault="00B13D2C" w:rsidP="00B13D2C">
            <w:pPr>
              <w:rPr>
                <w:bCs/>
                <w:color w:val="auto"/>
              </w:rPr>
            </w:pPr>
          </w:p>
        </w:tc>
        <w:tc>
          <w:tcPr>
            <w:tcW w:w="1440" w:type="dxa"/>
            <w:gridSpan w:val="2"/>
          </w:tcPr>
          <w:p w14:paraId="34EA32EA" w14:textId="77777777" w:rsidR="00B13D2C" w:rsidRPr="00B13D2C" w:rsidRDefault="00B13D2C" w:rsidP="00B13D2C">
            <w:pPr>
              <w:rPr>
                <w:bCs/>
                <w:color w:val="auto"/>
              </w:rPr>
            </w:pPr>
          </w:p>
        </w:tc>
        <w:tc>
          <w:tcPr>
            <w:tcW w:w="1620" w:type="dxa"/>
          </w:tcPr>
          <w:p w14:paraId="17B01227" w14:textId="77777777" w:rsidR="00B13D2C" w:rsidRPr="00B13D2C" w:rsidRDefault="00B13D2C" w:rsidP="00B13D2C">
            <w:pPr>
              <w:rPr>
                <w:bCs/>
                <w:color w:val="auto"/>
              </w:rPr>
            </w:pPr>
          </w:p>
        </w:tc>
        <w:tc>
          <w:tcPr>
            <w:tcW w:w="1895" w:type="dxa"/>
            <w:gridSpan w:val="2"/>
          </w:tcPr>
          <w:p w14:paraId="58B51F29" w14:textId="77777777" w:rsidR="00B13D2C" w:rsidRPr="00B13D2C" w:rsidRDefault="00B13D2C" w:rsidP="00B13D2C">
            <w:pPr>
              <w:rPr>
                <w:bCs/>
                <w:color w:val="auto"/>
              </w:rPr>
            </w:pPr>
            <w:r w:rsidRPr="00B13D2C">
              <w:rPr>
                <w:bCs/>
                <w:color w:val="auto"/>
              </w:rPr>
              <w:t>Participatory exercise</w:t>
            </w:r>
          </w:p>
        </w:tc>
      </w:tr>
      <w:tr w:rsidR="00B13D2C" w:rsidRPr="00B13D2C" w14:paraId="19A39985" w14:textId="77777777" w:rsidTr="00B13D2C">
        <w:tc>
          <w:tcPr>
            <w:tcW w:w="1345" w:type="dxa"/>
          </w:tcPr>
          <w:p w14:paraId="4106E48A" w14:textId="77777777" w:rsidR="00B13D2C" w:rsidRPr="00B13D2C" w:rsidRDefault="00B13D2C" w:rsidP="00B13D2C">
            <w:pPr>
              <w:rPr>
                <w:bCs/>
                <w:color w:val="auto"/>
              </w:rPr>
            </w:pPr>
            <w:r w:rsidRPr="00B13D2C">
              <w:rPr>
                <w:bCs/>
                <w:i/>
                <w:color w:val="auto"/>
              </w:rPr>
              <w:t>Soil physical quality</w:t>
            </w:r>
          </w:p>
        </w:tc>
        <w:tc>
          <w:tcPr>
            <w:tcW w:w="1440" w:type="dxa"/>
            <w:gridSpan w:val="3"/>
          </w:tcPr>
          <w:p w14:paraId="407A5993" w14:textId="77777777" w:rsidR="00B13D2C" w:rsidRPr="00B13D2C" w:rsidRDefault="00B13D2C" w:rsidP="00B13D2C">
            <w:pPr>
              <w:rPr>
                <w:bCs/>
                <w:color w:val="auto"/>
              </w:rPr>
            </w:pPr>
            <w:r w:rsidRPr="00B13D2C">
              <w:rPr>
                <w:bCs/>
                <w:color w:val="auto"/>
              </w:rPr>
              <w:t>Infiltration rate</w:t>
            </w:r>
          </w:p>
        </w:tc>
        <w:tc>
          <w:tcPr>
            <w:tcW w:w="1170" w:type="dxa"/>
            <w:gridSpan w:val="2"/>
          </w:tcPr>
          <w:p w14:paraId="30CB3545" w14:textId="77777777" w:rsidR="00B13D2C" w:rsidRPr="00B13D2C" w:rsidRDefault="00B13D2C" w:rsidP="00B13D2C">
            <w:pPr>
              <w:rPr>
                <w:bCs/>
                <w:color w:val="auto"/>
              </w:rPr>
            </w:pPr>
          </w:p>
        </w:tc>
        <w:tc>
          <w:tcPr>
            <w:tcW w:w="1440" w:type="dxa"/>
            <w:gridSpan w:val="2"/>
          </w:tcPr>
          <w:p w14:paraId="7EC75BDF" w14:textId="77777777" w:rsidR="00B13D2C" w:rsidRPr="00B13D2C" w:rsidRDefault="00B13D2C" w:rsidP="00B13D2C">
            <w:pPr>
              <w:rPr>
                <w:bCs/>
                <w:color w:val="auto"/>
              </w:rPr>
            </w:pPr>
          </w:p>
        </w:tc>
        <w:tc>
          <w:tcPr>
            <w:tcW w:w="1620" w:type="dxa"/>
          </w:tcPr>
          <w:p w14:paraId="411C88FA" w14:textId="77777777" w:rsidR="00B13D2C" w:rsidRPr="00B13D2C" w:rsidRDefault="00B13D2C" w:rsidP="00B13D2C">
            <w:pPr>
              <w:rPr>
                <w:bCs/>
                <w:color w:val="auto"/>
              </w:rPr>
            </w:pPr>
          </w:p>
        </w:tc>
        <w:tc>
          <w:tcPr>
            <w:tcW w:w="1895" w:type="dxa"/>
            <w:gridSpan w:val="2"/>
          </w:tcPr>
          <w:p w14:paraId="7EBFA82C" w14:textId="77777777" w:rsidR="00B13D2C" w:rsidRPr="00B13D2C" w:rsidRDefault="00B13D2C" w:rsidP="00B13D2C">
            <w:pPr>
              <w:rPr>
                <w:bCs/>
                <w:color w:val="auto"/>
              </w:rPr>
            </w:pPr>
            <w:r w:rsidRPr="00B13D2C">
              <w:rPr>
                <w:bCs/>
                <w:color w:val="auto"/>
              </w:rPr>
              <w:t>Soil tests</w:t>
            </w:r>
          </w:p>
        </w:tc>
      </w:tr>
      <w:tr w:rsidR="00B13D2C" w:rsidRPr="00B13D2C" w14:paraId="61EBB208" w14:textId="77777777" w:rsidTr="00B13D2C">
        <w:tc>
          <w:tcPr>
            <w:tcW w:w="8910" w:type="dxa"/>
            <w:gridSpan w:val="11"/>
          </w:tcPr>
          <w:p w14:paraId="34454EC5" w14:textId="77777777" w:rsidR="00B13D2C" w:rsidRPr="00B13D2C" w:rsidRDefault="00B13D2C" w:rsidP="00B13D2C">
            <w:pPr>
              <w:rPr>
                <w:bCs/>
                <w:color w:val="auto"/>
              </w:rPr>
            </w:pPr>
            <w:r w:rsidRPr="00B13D2C">
              <w:rPr>
                <w:bCs/>
                <w:color w:val="auto"/>
              </w:rPr>
              <w:t>Human condition</w:t>
            </w:r>
          </w:p>
        </w:tc>
      </w:tr>
      <w:tr w:rsidR="00B13D2C" w:rsidRPr="00B13D2C" w14:paraId="497FC166" w14:textId="77777777" w:rsidTr="00B13D2C">
        <w:tc>
          <w:tcPr>
            <w:tcW w:w="1345" w:type="dxa"/>
          </w:tcPr>
          <w:p w14:paraId="2A19CE46" w14:textId="77777777" w:rsidR="00B13D2C" w:rsidRPr="00B13D2C" w:rsidRDefault="00B13D2C" w:rsidP="00B13D2C">
            <w:pPr>
              <w:rPr>
                <w:bCs/>
                <w:color w:val="auto"/>
              </w:rPr>
            </w:pPr>
            <w:r w:rsidRPr="00B13D2C">
              <w:rPr>
                <w:bCs/>
                <w:i/>
                <w:color w:val="auto"/>
              </w:rPr>
              <w:t>Nutrition</w:t>
            </w:r>
          </w:p>
        </w:tc>
        <w:tc>
          <w:tcPr>
            <w:tcW w:w="1440" w:type="dxa"/>
            <w:gridSpan w:val="3"/>
          </w:tcPr>
          <w:p w14:paraId="3B0B2673" w14:textId="77777777" w:rsidR="00B13D2C" w:rsidRPr="00B13D2C" w:rsidRDefault="00B13D2C" w:rsidP="00B13D2C">
            <w:pPr>
              <w:rPr>
                <w:bCs/>
                <w:color w:val="auto"/>
              </w:rPr>
            </w:pPr>
            <w:r w:rsidRPr="00B13D2C">
              <w:rPr>
                <w:bCs/>
                <w:color w:val="auto"/>
              </w:rPr>
              <w:t>Protein production (g/ha)</w:t>
            </w:r>
          </w:p>
        </w:tc>
        <w:tc>
          <w:tcPr>
            <w:tcW w:w="1170" w:type="dxa"/>
            <w:gridSpan w:val="2"/>
          </w:tcPr>
          <w:p w14:paraId="35CEED82" w14:textId="77777777" w:rsidR="00B13D2C" w:rsidRPr="00B13D2C" w:rsidRDefault="00B13D2C" w:rsidP="00B13D2C">
            <w:pPr>
              <w:rPr>
                <w:bCs/>
                <w:color w:val="auto"/>
              </w:rPr>
            </w:pPr>
          </w:p>
        </w:tc>
        <w:tc>
          <w:tcPr>
            <w:tcW w:w="1440" w:type="dxa"/>
            <w:gridSpan w:val="2"/>
          </w:tcPr>
          <w:p w14:paraId="5E7A64FF" w14:textId="77777777" w:rsidR="00B13D2C" w:rsidRPr="00B13D2C" w:rsidRDefault="00B13D2C" w:rsidP="00B13D2C">
            <w:pPr>
              <w:rPr>
                <w:bCs/>
                <w:color w:val="auto"/>
              </w:rPr>
            </w:pPr>
          </w:p>
        </w:tc>
        <w:tc>
          <w:tcPr>
            <w:tcW w:w="1620" w:type="dxa"/>
          </w:tcPr>
          <w:p w14:paraId="18818380" w14:textId="77777777" w:rsidR="00B13D2C" w:rsidRPr="00B13D2C" w:rsidRDefault="00B13D2C" w:rsidP="00B13D2C">
            <w:pPr>
              <w:rPr>
                <w:bCs/>
                <w:color w:val="auto"/>
              </w:rPr>
            </w:pPr>
          </w:p>
        </w:tc>
        <w:tc>
          <w:tcPr>
            <w:tcW w:w="1895" w:type="dxa"/>
            <w:gridSpan w:val="2"/>
          </w:tcPr>
          <w:p w14:paraId="3B9E7874" w14:textId="77777777" w:rsidR="00B13D2C" w:rsidRPr="00B13D2C" w:rsidRDefault="00B13D2C" w:rsidP="00B13D2C">
            <w:pPr>
              <w:rPr>
                <w:bCs/>
                <w:color w:val="auto"/>
              </w:rPr>
            </w:pPr>
            <w:r w:rsidRPr="00B13D2C">
              <w:rPr>
                <w:bCs/>
                <w:color w:val="auto"/>
              </w:rPr>
              <w:t>Lookup tables</w:t>
            </w:r>
          </w:p>
        </w:tc>
      </w:tr>
      <w:tr w:rsidR="00B13D2C" w:rsidRPr="00B13D2C" w14:paraId="18AE737C" w14:textId="77777777" w:rsidTr="00B13D2C">
        <w:tc>
          <w:tcPr>
            <w:tcW w:w="1345" w:type="dxa"/>
          </w:tcPr>
          <w:p w14:paraId="452B35EE" w14:textId="77777777" w:rsidR="00B13D2C" w:rsidRPr="00B13D2C" w:rsidRDefault="00B13D2C" w:rsidP="00B13D2C">
            <w:pPr>
              <w:rPr>
                <w:bCs/>
                <w:i/>
                <w:color w:val="auto"/>
              </w:rPr>
            </w:pPr>
            <w:r w:rsidRPr="00B13D2C">
              <w:rPr>
                <w:bCs/>
                <w:i/>
                <w:color w:val="auto"/>
              </w:rPr>
              <w:t xml:space="preserve">Food security </w:t>
            </w:r>
          </w:p>
          <w:p w14:paraId="25C0B711" w14:textId="77777777" w:rsidR="00B13D2C" w:rsidRPr="00B13D2C" w:rsidRDefault="00B13D2C" w:rsidP="00B13D2C">
            <w:pPr>
              <w:rPr>
                <w:bCs/>
                <w:color w:val="auto"/>
              </w:rPr>
            </w:pPr>
          </w:p>
        </w:tc>
        <w:tc>
          <w:tcPr>
            <w:tcW w:w="1440" w:type="dxa"/>
            <w:gridSpan w:val="3"/>
          </w:tcPr>
          <w:p w14:paraId="6D3BC537" w14:textId="77777777" w:rsidR="00B13D2C" w:rsidRPr="00B13D2C" w:rsidRDefault="00B13D2C" w:rsidP="00B13D2C">
            <w:pPr>
              <w:rPr>
                <w:bCs/>
                <w:color w:val="auto"/>
              </w:rPr>
            </w:pPr>
            <w:r w:rsidRPr="00B13D2C">
              <w:rPr>
                <w:bCs/>
                <w:color w:val="auto"/>
              </w:rPr>
              <w:t xml:space="preserve">Food production (Calories/ha/year) </w:t>
            </w:r>
          </w:p>
          <w:p w14:paraId="2909B81B" w14:textId="77777777" w:rsidR="00B13D2C" w:rsidRPr="00B13D2C" w:rsidRDefault="00B13D2C" w:rsidP="00B13D2C">
            <w:pPr>
              <w:rPr>
                <w:bCs/>
                <w:color w:val="auto"/>
              </w:rPr>
            </w:pPr>
          </w:p>
        </w:tc>
        <w:tc>
          <w:tcPr>
            <w:tcW w:w="1170" w:type="dxa"/>
            <w:gridSpan w:val="2"/>
          </w:tcPr>
          <w:p w14:paraId="74E8B7A7" w14:textId="77777777" w:rsidR="00B13D2C" w:rsidRPr="00B13D2C" w:rsidRDefault="00B13D2C" w:rsidP="00B13D2C">
            <w:pPr>
              <w:rPr>
                <w:bCs/>
                <w:color w:val="auto"/>
              </w:rPr>
            </w:pPr>
          </w:p>
        </w:tc>
        <w:tc>
          <w:tcPr>
            <w:tcW w:w="1440" w:type="dxa"/>
            <w:gridSpan w:val="2"/>
          </w:tcPr>
          <w:p w14:paraId="1EDA6553" w14:textId="77777777" w:rsidR="00B13D2C" w:rsidRPr="00B13D2C" w:rsidRDefault="00B13D2C" w:rsidP="00B13D2C">
            <w:pPr>
              <w:rPr>
                <w:bCs/>
                <w:color w:val="auto"/>
              </w:rPr>
            </w:pPr>
            <w:r w:rsidRPr="00B13D2C">
              <w:rPr>
                <w:bCs/>
                <w:color w:val="auto"/>
              </w:rPr>
              <w:t>Months of food insecurity; Rating of food security</w:t>
            </w:r>
          </w:p>
        </w:tc>
        <w:tc>
          <w:tcPr>
            <w:tcW w:w="1620" w:type="dxa"/>
          </w:tcPr>
          <w:p w14:paraId="3B6DEB1B" w14:textId="77777777" w:rsidR="00B13D2C" w:rsidRPr="00B13D2C" w:rsidRDefault="00B13D2C" w:rsidP="00B13D2C">
            <w:pPr>
              <w:rPr>
                <w:bCs/>
                <w:color w:val="auto"/>
              </w:rPr>
            </w:pPr>
          </w:p>
        </w:tc>
        <w:tc>
          <w:tcPr>
            <w:tcW w:w="1895" w:type="dxa"/>
            <w:gridSpan w:val="2"/>
          </w:tcPr>
          <w:p w14:paraId="02E14F5E" w14:textId="77777777" w:rsidR="00B13D2C" w:rsidRPr="00B13D2C" w:rsidRDefault="00B13D2C" w:rsidP="00B13D2C">
            <w:pPr>
              <w:rPr>
                <w:bCs/>
                <w:color w:val="auto"/>
              </w:rPr>
            </w:pPr>
            <w:r w:rsidRPr="00B13D2C">
              <w:rPr>
                <w:bCs/>
                <w:color w:val="auto"/>
              </w:rPr>
              <w:t>Field measurement/ lookup tables</w:t>
            </w:r>
          </w:p>
        </w:tc>
      </w:tr>
      <w:tr w:rsidR="00B13D2C" w:rsidRPr="00B13D2C" w14:paraId="16A826D8" w14:textId="77777777" w:rsidTr="00B13D2C">
        <w:tc>
          <w:tcPr>
            <w:tcW w:w="8910" w:type="dxa"/>
            <w:gridSpan w:val="11"/>
          </w:tcPr>
          <w:p w14:paraId="77912793" w14:textId="77777777" w:rsidR="00B13D2C" w:rsidRPr="00B13D2C" w:rsidRDefault="00B13D2C" w:rsidP="00B13D2C">
            <w:pPr>
              <w:rPr>
                <w:bCs/>
                <w:color w:val="auto"/>
              </w:rPr>
            </w:pPr>
            <w:r w:rsidRPr="00B13D2C">
              <w:rPr>
                <w:bCs/>
                <w:color w:val="auto"/>
              </w:rPr>
              <w:t>Social</w:t>
            </w:r>
          </w:p>
        </w:tc>
      </w:tr>
      <w:tr w:rsidR="00B13D2C" w:rsidRPr="00B13D2C" w14:paraId="12C25CF5" w14:textId="77777777" w:rsidTr="00B13D2C">
        <w:tc>
          <w:tcPr>
            <w:tcW w:w="1345" w:type="dxa"/>
            <w:vMerge w:val="restart"/>
          </w:tcPr>
          <w:p w14:paraId="4BE6EA6F" w14:textId="77777777" w:rsidR="00B13D2C" w:rsidRPr="00B13D2C" w:rsidRDefault="00B13D2C" w:rsidP="00B13D2C">
            <w:pPr>
              <w:rPr>
                <w:bCs/>
                <w:i/>
                <w:color w:val="auto"/>
              </w:rPr>
            </w:pPr>
            <w:r w:rsidRPr="00B13D2C">
              <w:rPr>
                <w:bCs/>
                <w:i/>
                <w:color w:val="auto"/>
              </w:rPr>
              <w:t xml:space="preserve">Gender equity </w:t>
            </w:r>
          </w:p>
          <w:p w14:paraId="74BC867A" w14:textId="77777777" w:rsidR="00B13D2C" w:rsidRPr="00B13D2C" w:rsidRDefault="00B13D2C" w:rsidP="00B13D2C">
            <w:pPr>
              <w:rPr>
                <w:bCs/>
                <w:color w:val="auto"/>
              </w:rPr>
            </w:pPr>
          </w:p>
        </w:tc>
        <w:tc>
          <w:tcPr>
            <w:tcW w:w="1440" w:type="dxa"/>
            <w:gridSpan w:val="3"/>
          </w:tcPr>
          <w:p w14:paraId="7F7FF492" w14:textId="77777777" w:rsidR="00B13D2C" w:rsidRPr="00B13D2C" w:rsidRDefault="00B13D2C" w:rsidP="00B13D2C">
            <w:pPr>
              <w:rPr>
                <w:bCs/>
                <w:color w:val="auto"/>
                <w:lang w:val="en-AU"/>
              </w:rPr>
            </w:pPr>
          </w:p>
        </w:tc>
        <w:tc>
          <w:tcPr>
            <w:tcW w:w="1170" w:type="dxa"/>
            <w:gridSpan w:val="2"/>
          </w:tcPr>
          <w:p w14:paraId="6AD687C9" w14:textId="77777777" w:rsidR="00B13D2C" w:rsidRPr="00B13D2C" w:rsidRDefault="00B13D2C" w:rsidP="00B13D2C">
            <w:pPr>
              <w:rPr>
                <w:bCs/>
                <w:color w:val="auto"/>
                <w:lang w:val="en-AU"/>
              </w:rPr>
            </w:pPr>
          </w:p>
        </w:tc>
        <w:tc>
          <w:tcPr>
            <w:tcW w:w="1440" w:type="dxa"/>
            <w:gridSpan w:val="2"/>
          </w:tcPr>
          <w:p w14:paraId="432428E0" w14:textId="77777777" w:rsidR="00B13D2C" w:rsidRPr="00B13D2C" w:rsidRDefault="00B13D2C" w:rsidP="00B13D2C">
            <w:pPr>
              <w:rPr>
                <w:bCs/>
                <w:color w:val="auto"/>
              </w:rPr>
            </w:pPr>
            <w:r w:rsidRPr="00B13D2C">
              <w:rPr>
                <w:bCs/>
                <w:color w:val="auto"/>
              </w:rPr>
              <w:t xml:space="preserve">Time allocation by gender </w:t>
            </w:r>
          </w:p>
        </w:tc>
        <w:tc>
          <w:tcPr>
            <w:tcW w:w="1620" w:type="dxa"/>
          </w:tcPr>
          <w:p w14:paraId="5D40E0C8" w14:textId="77777777" w:rsidR="00B13D2C" w:rsidRPr="00B13D2C" w:rsidRDefault="00B13D2C" w:rsidP="00B13D2C">
            <w:pPr>
              <w:rPr>
                <w:bCs/>
                <w:color w:val="auto"/>
              </w:rPr>
            </w:pPr>
          </w:p>
        </w:tc>
        <w:tc>
          <w:tcPr>
            <w:tcW w:w="1895" w:type="dxa"/>
            <w:gridSpan w:val="2"/>
          </w:tcPr>
          <w:p w14:paraId="1CFC3678" w14:textId="77777777" w:rsidR="00B13D2C" w:rsidRPr="00B13D2C" w:rsidRDefault="00B13D2C" w:rsidP="00B13D2C">
            <w:pPr>
              <w:rPr>
                <w:bCs/>
                <w:color w:val="auto"/>
              </w:rPr>
            </w:pPr>
            <w:r w:rsidRPr="00B13D2C">
              <w:rPr>
                <w:bCs/>
                <w:color w:val="auto"/>
              </w:rPr>
              <w:t xml:space="preserve">Key informant interviews </w:t>
            </w:r>
          </w:p>
        </w:tc>
      </w:tr>
      <w:tr w:rsidR="00B13D2C" w:rsidRPr="00B13D2C" w14:paraId="2E018DAB" w14:textId="77777777" w:rsidTr="00B13D2C">
        <w:tc>
          <w:tcPr>
            <w:tcW w:w="1345" w:type="dxa"/>
            <w:vMerge/>
          </w:tcPr>
          <w:p w14:paraId="4574E1CB" w14:textId="77777777" w:rsidR="00B13D2C" w:rsidRPr="00B13D2C" w:rsidRDefault="00B13D2C" w:rsidP="00B13D2C">
            <w:pPr>
              <w:rPr>
                <w:bCs/>
                <w:color w:val="auto"/>
              </w:rPr>
            </w:pPr>
          </w:p>
        </w:tc>
        <w:tc>
          <w:tcPr>
            <w:tcW w:w="1440" w:type="dxa"/>
            <w:gridSpan w:val="3"/>
          </w:tcPr>
          <w:p w14:paraId="30070AD4" w14:textId="77777777" w:rsidR="00B13D2C" w:rsidRPr="00B13D2C" w:rsidRDefault="00B13D2C" w:rsidP="00B13D2C">
            <w:pPr>
              <w:rPr>
                <w:bCs/>
                <w:color w:val="auto"/>
              </w:rPr>
            </w:pPr>
          </w:p>
        </w:tc>
        <w:tc>
          <w:tcPr>
            <w:tcW w:w="1170" w:type="dxa"/>
            <w:gridSpan w:val="2"/>
          </w:tcPr>
          <w:p w14:paraId="193737F1" w14:textId="77777777" w:rsidR="00B13D2C" w:rsidRPr="00B13D2C" w:rsidRDefault="00B13D2C" w:rsidP="00B13D2C">
            <w:pPr>
              <w:rPr>
                <w:bCs/>
                <w:color w:val="auto"/>
              </w:rPr>
            </w:pPr>
          </w:p>
        </w:tc>
        <w:tc>
          <w:tcPr>
            <w:tcW w:w="1440" w:type="dxa"/>
            <w:gridSpan w:val="2"/>
          </w:tcPr>
          <w:p w14:paraId="7669D29E" w14:textId="77777777" w:rsidR="00B13D2C" w:rsidRPr="00B13D2C" w:rsidRDefault="00B13D2C" w:rsidP="00B13D2C">
            <w:pPr>
              <w:rPr>
                <w:bCs/>
                <w:color w:val="auto"/>
              </w:rPr>
            </w:pPr>
            <w:r w:rsidRPr="00B13D2C">
              <w:rPr>
                <w:bCs/>
                <w:color w:val="auto"/>
              </w:rPr>
              <w:t>Management control by gender</w:t>
            </w:r>
            <w:r w:rsidRPr="00B13D2C">
              <w:rPr>
                <w:bCs/>
                <w:color w:val="auto"/>
                <w:lang w:val="en-AU"/>
              </w:rPr>
              <w:t xml:space="preserve"> </w:t>
            </w:r>
          </w:p>
        </w:tc>
        <w:tc>
          <w:tcPr>
            <w:tcW w:w="1620" w:type="dxa"/>
          </w:tcPr>
          <w:p w14:paraId="54C1EED5" w14:textId="77777777" w:rsidR="00B13D2C" w:rsidRPr="00B13D2C" w:rsidRDefault="00B13D2C" w:rsidP="00B13D2C">
            <w:pPr>
              <w:rPr>
                <w:bCs/>
                <w:color w:val="auto"/>
              </w:rPr>
            </w:pPr>
          </w:p>
        </w:tc>
        <w:tc>
          <w:tcPr>
            <w:tcW w:w="1895" w:type="dxa"/>
            <w:gridSpan w:val="2"/>
          </w:tcPr>
          <w:p w14:paraId="2EF44FE6" w14:textId="77777777" w:rsidR="00B13D2C" w:rsidRPr="00B13D2C" w:rsidRDefault="00B13D2C" w:rsidP="00B13D2C">
            <w:pPr>
              <w:rPr>
                <w:bCs/>
                <w:color w:val="auto"/>
              </w:rPr>
            </w:pPr>
            <w:r w:rsidRPr="00B13D2C">
              <w:rPr>
                <w:bCs/>
                <w:color w:val="auto"/>
              </w:rPr>
              <w:t xml:space="preserve">Key informant interviews </w:t>
            </w:r>
          </w:p>
          <w:p w14:paraId="6DAA0152" w14:textId="77777777" w:rsidR="00B13D2C" w:rsidRPr="00B13D2C" w:rsidRDefault="00B13D2C" w:rsidP="00B13D2C">
            <w:pPr>
              <w:rPr>
                <w:bCs/>
                <w:color w:val="auto"/>
              </w:rPr>
            </w:pPr>
          </w:p>
        </w:tc>
      </w:tr>
      <w:tr w:rsidR="00B13D2C" w:rsidRPr="00B13D2C" w14:paraId="32B15F80" w14:textId="77777777" w:rsidTr="00B13D2C">
        <w:tc>
          <w:tcPr>
            <w:tcW w:w="1345" w:type="dxa"/>
            <w:vMerge/>
          </w:tcPr>
          <w:p w14:paraId="0CA49BBC" w14:textId="77777777" w:rsidR="00B13D2C" w:rsidRPr="00B13D2C" w:rsidRDefault="00B13D2C" w:rsidP="00B13D2C">
            <w:pPr>
              <w:rPr>
                <w:bCs/>
                <w:color w:val="auto"/>
              </w:rPr>
            </w:pPr>
          </w:p>
        </w:tc>
        <w:tc>
          <w:tcPr>
            <w:tcW w:w="1440" w:type="dxa"/>
            <w:gridSpan w:val="3"/>
          </w:tcPr>
          <w:p w14:paraId="21F74122" w14:textId="77777777" w:rsidR="00B13D2C" w:rsidRPr="00B13D2C" w:rsidRDefault="00B13D2C" w:rsidP="00B13D2C">
            <w:pPr>
              <w:rPr>
                <w:bCs/>
                <w:color w:val="auto"/>
              </w:rPr>
            </w:pPr>
            <w:r w:rsidRPr="00B13D2C">
              <w:rPr>
                <w:bCs/>
                <w:color w:val="auto"/>
              </w:rPr>
              <w:t xml:space="preserve">Income by gender </w:t>
            </w:r>
          </w:p>
          <w:p w14:paraId="258A73EB" w14:textId="77777777" w:rsidR="00B13D2C" w:rsidRPr="00B13D2C" w:rsidRDefault="00B13D2C" w:rsidP="00B13D2C">
            <w:pPr>
              <w:rPr>
                <w:bCs/>
                <w:color w:val="auto"/>
              </w:rPr>
            </w:pPr>
          </w:p>
        </w:tc>
        <w:tc>
          <w:tcPr>
            <w:tcW w:w="1170" w:type="dxa"/>
            <w:gridSpan w:val="2"/>
          </w:tcPr>
          <w:p w14:paraId="4B8DCB8C" w14:textId="77777777" w:rsidR="00B13D2C" w:rsidRPr="00B13D2C" w:rsidRDefault="00B13D2C" w:rsidP="00B13D2C">
            <w:pPr>
              <w:rPr>
                <w:bCs/>
                <w:color w:val="auto"/>
              </w:rPr>
            </w:pPr>
          </w:p>
        </w:tc>
        <w:tc>
          <w:tcPr>
            <w:tcW w:w="1440" w:type="dxa"/>
            <w:gridSpan w:val="2"/>
          </w:tcPr>
          <w:p w14:paraId="19C69726" w14:textId="77777777" w:rsidR="00B13D2C" w:rsidRPr="00B13D2C" w:rsidRDefault="00B13D2C" w:rsidP="00B13D2C">
            <w:pPr>
              <w:rPr>
                <w:bCs/>
                <w:color w:val="auto"/>
              </w:rPr>
            </w:pPr>
            <w:r w:rsidRPr="00B13D2C">
              <w:rPr>
                <w:bCs/>
                <w:color w:val="auto"/>
              </w:rPr>
              <w:t xml:space="preserve">Income by gender </w:t>
            </w:r>
          </w:p>
        </w:tc>
        <w:tc>
          <w:tcPr>
            <w:tcW w:w="1620" w:type="dxa"/>
          </w:tcPr>
          <w:p w14:paraId="72A145BF" w14:textId="77777777" w:rsidR="00B13D2C" w:rsidRPr="00B13D2C" w:rsidRDefault="00B13D2C" w:rsidP="00B13D2C">
            <w:pPr>
              <w:rPr>
                <w:bCs/>
                <w:color w:val="auto"/>
              </w:rPr>
            </w:pPr>
          </w:p>
        </w:tc>
        <w:tc>
          <w:tcPr>
            <w:tcW w:w="1895" w:type="dxa"/>
            <w:gridSpan w:val="2"/>
          </w:tcPr>
          <w:p w14:paraId="2FFDB263" w14:textId="77777777" w:rsidR="00B13D2C" w:rsidRPr="00B13D2C" w:rsidRDefault="00B13D2C" w:rsidP="00B13D2C">
            <w:pPr>
              <w:rPr>
                <w:bCs/>
                <w:color w:val="auto"/>
              </w:rPr>
            </w:pPr>
            <w:r w:rsidRPr="00B13D2C">
              <w:rPr>
                <w:bCs/>
                <w:color w:val="auto"/>
              </w:rPr>
              <w:t xml:space="preserve">Key informant interviews </w:t>
            </w:r>
          </w:p>
        </w:tc>
      </w:tr>
      <w:tr w:rsidR="00B13D2C" w:rsidRPr="00B13D2C" w14:paraId="6ADA7375" w14:textId="77777777" w:rsidTr="00B13D2C">
        <w:tc>
          <w:tcPr>
            <w:tcW w:w="1345" w:type="dxa"/>
            <w:vMerge/>
          </w:tcPr>
          <w:p w14:paraId="59A97BAE" w14:textId="77777777" w:rsidR="00B13D2C" w:rsidRPr="00B13D2C" w:rsidRDefault="00B13D2C" w:rsidP="00B13D2C">
            <w:pPr>
              <w:rPr>
                <w:bCs/>
                <w:color w:val="auto"/>
              </w:rPr>
            </w:pPr>
          </w:p>
        </w:tc>
        <w:tc>
          <w:tcPr>
            <w:tcW w:w="1440" w:type="dxa"/>
            <w:gridSpan w:val="3"/>
          </w:tcPr>
          <w:p w14:paraId="55FA954E" w14:textId="77777777" w:rsidR="00B13D2C" w:rsidRPr="00B13D2C" w:rsidRDefault="00B13D2C" w:rsidP="00B13D2C">
            <w:pPr>
              <w:rPr>
                <w:bCs/>
                <w:color w:val="auto"/>
              </w:rPr>
            </w:pPr>
            <w:r w:rsidRPr="00B13D2C">
              <w:rPr>
                <w:bCs/>
                <w:color w:val="auto"/>
              </w:rPr>
              <w:t xml:space="preserve">Rating of technologies by gender </w:t>
            </w:r>
          </w:p>
        </w:tc>
        <w:tc>
          <w:tcPr>
            <w:tcW w:w="1170" w:type="dxa"/>
            <w:gridSpan w:val="2"/>
          </w:tcPr>
          <w:p w14:paraId="093EBC0A" w14:textId="77777777" w:rsidR="00B13D2C" w:rsidRPr="00B13D2C" w:rsidRDefault="00B13D2C" w:rsidP="00B13D2C">
            <w:pPr>
              <w:rPr>
                <w:bCs/>
                <w:color w:val="auto"/>
              </w:rPr>
            </w:pPr>
          </w:p>
        </w:tc>
        <w:tc>
          <w:tcPr>
            <w:tcW w:w="1440" w:type="dxa"/>
            <w:gridSpan w:val="2"/>
          </w:tcPr>
          <w:p w14:paraId="46C071EC" w14:textId="77777777" w:rsidR="00B13D2C" w:rsidRPr="00B13D2C" w:rsidRDefault="00B13D2C" w:rsidP="00B13D2C">
            <w:pPr>
              <w:rPr>
                <w:bCs/>
                <w:color w:val="auto"/>
              </w:rPr>
            </w:pPr>
            <w:r w:rsidRPr="00B13D2C">
              <w:rPr>
                <w:bCs/>
                <w:color w:val="auto"/>
              </w:rPr>
              <w:t xml:space="preserve">Rating of technologies by gender </w:t>
            </w:r>
          </w:p>
        </w:tc>
        <w:tc>
          <w:tcPr>
            <w:tcW w:w="1620" w:type="dxa"/>
          </w:tcPr>
          <w:p w14:paraId="5FDF3D9A" w14:textId="77777777" w:rsidR="00B13D2C" w:rsidRPr="00B13D2C" w:rsidRDefault="00B13D2C" w:rsidP="00B13D2C">
            <w:pPr>
              <w:rPr>
                <w:bCs/>
                <w:color w:val="auto"/>
              </w:rPr>
            </w:pPr>
          </w:p>
        </w:tc>
        <w:tc>
          <w:tcPr>
            <w:tcW w:w="1895" w:type="dxa"/>
            <w:gridSpan w:val="2"/>
          </w:tcPr>
          <w:p w14:paraId="124B391B" w14:textId="77777777" w:rsidR="00B13D2C" w:rsidRPr="00B13D2C" w:rsidRDefault="00B13D2C" w:rsidP="00B13D2C">
            <w:pPr>
              <w:rPr>
                <w:bCs/>
                <w:color w:val="auto"/>
              </w:rPr>
            </w:pPr>
            <w:r w:rsidRPr="00B13D2C">
              <w:rPr>
                <w:bCs/>
                <w:color w:val="auto"/>
              </w:rPr>
              <w:t xml:space="preserve">Key informant interviews </w:t>
            </w:r>
          </w:p>
        </w:tc>
      </w:tr>
      <w:tr w:rsidR="00B13D2C" w:rsidRPr="00B13D2C" w14:paraId="7296734A" w14:textId="77777777" w:rsidTr="00B13D2C">
        <w:trPr>
          <w:trHeight w:val="593"/>
        </w:trPr>
        <w:tc>
          <w:tcPr>
            <w:tcW w:w="1345" w:type="dxa"/>
            <w:vMerge/>
          </w:tcPr>
          <w:p w14:paraId="598C479D" w14:textId="77777777" w:rsidR="00B13D2C" w:rsidRPr="00B13D2C" w:rsidRDefault="00B13D2C" w:rsidP="00B13D2C">
            <w:pPr>
              <w:rPr>
                <w:bCs/>
                <w:color w:val="auto"/>
              </w:rPr>
            </w:pPr>
          </w:p>
        </w:tc>
        <w:tc>
          <w:tcPr>
            <w:tcW w:w="1440" w:type="dxa"/>
            <w:gridSpan w:val="3"/>
          </w:tcPr>
          <w:p w14:paraId="75A43277" w14:textId="77777777" w:rsidR="00B13D2C" w:rsidRPr="00B13D2C" w:rsidRDefault="00B13D2C" w:rsidP="00B13D2C">
            <w:pPr>
              <w:rPr>
                <w:bCs/>
                <w:color w:val="auto"/>
              </w:rPr>
            </w:pPr>
            <w:r w:rsidRPr="00B13D2C">
              <w:rPr>
                <w:bCs/>
                <w:color w:val="auto"/>
              </w:rPr>
              <w:t xml:space="preserve">Food security by gender </w:t>
            </w:r>
          </w:p>
        </w:tc>
        <w:tc>
          <w:tcPr>
            <w:tcW w:w="1170" w:type="dxa"/>
            <w:gridSpan w:val="2"/>
          </w:tcPr>
          <w:p w14:paraId="3730F6AB" w14:textId="77777777" w:rsidR="00B13D2C" w:rsidRPr="00B13D2C" w:rsidRDefault="00B13D2C" w:rsidP="00B13D2C">
            <w:pPr>
              <w:rPr>
                <w:bCs/>
                <w:color w:val="auto"/>
              </w:rPr>
            </w:pPr>
          </w:p>
        </w:tc>
        <w:tc>
          <w:tcPr>
            <w:tcW w:w="1440" w:type="dxa"/>
            <w:gridSpan w:val="2"/>
          </w:tcPr>
          <w:p w14:paraId="6C73C646" w14:textId="77777777" w:rsidR="00B13D2C" w:rsidRPr="00B13D2C" w:rsidRDefault="00B13D2C" w:rsidP="00B13D2C">
            <w:pPr>
              <w:rPr>
                <w:bCs/>
                <w:color w:val="auto"/>
              </w:rPr>
            </w:pPr>
            <w:r w:rsidRPr="00B13D2C">
              <w:rPr>
                <w:bCs/>
                <w:color w:val="auto"/>
              </w:rPr>
              <w:t>Food security by gender</w:t>
            </w:r>
            <w:r w:rsidRPr="00B13D2C">
              <w:rPr>
                <w:bCs/>
                <w:color w:val="auto"/>
                <w:lang w:val="en-AU"/>
              </w:rPr>
              <w:t xml:space="preserve"> </w:t>
            </w:r>
          </w:p>
        </w:tc>
        <w:tc>
          <w:tcPr>
            <w:tcW w:w="1620" w:type="dxa"/>
          </w:tcPr>
          <w:p w14:paraId="308A6890" w14:textId="77777777" w:rsidR="00B13D2C" w:rsidRPr="00B13D2C" w:rsidRDefault="00B13D2C" w:rsidP="00B13D2C">
            <w:pPr>
              <w:rPr>
                <w:bCs/>
                <w:color w:val="auto"/>
              </w:rPr>
            </w:pPr>
          </w:p>
        </w:tc>
        <w:tc>
          <w:tcPr>
            <w:tcW w:w="1895" w:type="dxa"/>
            <w:gridSpan w:val="2"/>
          </w:tcPr>
          <w:p w14:paraId="48DA1CFA" w14:textId="77777777" w:rsidR="00B13D2C" w:rsidRPr="00B13D2C" w:rsidRDefault="00B13D2C" w:rsidP="00B13D2C">
            <w:pPr>
              <w:rPr>
                <w:bCs/>
                <w:color w:val="auto"/>
              </w:rPr>
            </w:pPr>
            <w:r w:rsidRPr="00B13D2C">
              <w:rPr>
                <w:bCs/>
                <w:color w:val="auto"/>
              </w:rPr>
              <w:t xml:space="preserve">Key informant interviews </w:t>
            </w:r>
          </w:p>
        </w:tc>
      </w:tr>
      <w:tr w:rsidR="00B13D2C" w:rsidRPr="00B13D2C" w14:paraId="37FF61CA" w14:textId="77777777" w:rsidTr="00B13D2C">
        <w:tc>
          <w:tcPr>
            <w:tcW w:w="1345" w:type="dxa"/>
          </w:tcPr>
          <w:p w14:paraId="10D1E13C" w14:textId="77777777" w:rsidR="00B13D2C" w:rsidRPr="00B13D2C" w:rsidRDefault="00B13D2C" w:rsidP="00B13D2C">
            <w:pPr>
              <w:rPr>
                <w:bCs/>
                <w:i/>
                <w:color w:val="auto"/>
              </w:rPr>
            </w:pPr>
            <w:r w:rsidRPr="00B13D2C">
              <w:rPr>
                <w:bCs/>
                <w:i/>
                <w:color w:val="auto"/>
              </w:rPr>
              <w:lastRenderedPageBreak/>
              <w:t>Equity (generally)</w:t>
            </w:r>
          </w:p>
        </w:tc>
        <w:tc>
          <w:tcPr>
            <w:tcW w:w="1440" w:type="dxa"/>
            <w:gridSpan w:val="3"/>
          </w:tcPr>
          <w:p w14:paraId="5EBA7E4E" w14:textId="77777777" w:rsidR="00B13D2C" w:rsidRPr="00B13D2C" w:rsidRDefault="00B13D2C" w:rsidP="00B13D2C">
            <w:pPr>
              <w:rPr>
                <w:bCs/>
                <w:color w:val="auto"/>
                <w:lang w:val="en-AU"/>
              </w:rPr>
            </w:pPr>
          </w:p>
        </w:tc>
        <w:tc>
          <w:tcPr>
            <w:tcW w:w="1170" w:type="dxa"/>
            <w:gridSpan w:val="2"/>
          </w:tcPr>
          <w:p w14:paraId="338C696D" w14:textId="77777777" w:rsidR="00B13D2C" w:rsidRPr="00B13D2C" w:rsidRDefault="00B13D2C" w:rsidP="00B13D2C">
            <w:pPr>
              <w:rPr>
                <w:bCs/>
                <w:color w:val="auto"/>
              </w:rPr>
            </w:pPr>
          </w:p>
        </w:tc>
        <w:tc>
          <w:tcPr>
            <w:tcW w:w="1440" w:type="dxa"/>
            <w:gridSpan w:val="2"/>
          </w:tcPr>
          <w:p w14:paraId="2CB55470" w14:textId="77777777" w:rsidR="00B13D2C" w:rsidRPr="00B13D2C" w:rsidRDefault="00B13D2C" w:rsidP="00B13D2C">
            <w:pPr>
              <w:rPr>
                <w:bCs/>
                <w:color w:val="auto"/>
              </w:rPr>
            </w:pPr>
            <w:r w:rsidRPr="00B13D2C">
              <w:rPr>
                <w:bCs/>
                <w:color w:val="auto"/>
              </w:rPr>
              <w:t>Rating of technologies by group</w:t>
            </w:r>
          </w:p>
        </w:tc>
        <w:tc>
          <w:tcPr>
            <w:tcW w:w="1620" w:type="dxa"/>
          </w:tcPr>
          <w:p w14:paraId="43751E5C" w14:textId="77777777" w:rsidR="00B13D2C" w:rsidRPr="00B13D2C" w:rsidRDefault="00B13D2C" w:rsidP="00B13D2C">
            <w:pPr>
              <w:rPr>
                <w:bCs/>
                <w:color w:val="auto"/>
              </w:rPr>
            </w:pPr>
          </w:p>
        </w:tc>
        <w:tc>
          <w:tcPr>
            <w:tcW w:w="1895" w:type="dxa"/>
            <w:gridSpan w:val="2"/>
          </w:tcPr>
          <w:p w14:paraId="7F1A88CF" w14:textId="77777777" w:rsidR="00B13D2C" w:rsidRPr="00B13D2C" w:rsidRDefault="00B13D2C" w:rsidP="00B13D2C">
            <w:pPr>
              <w:rPr>
                <w:bCs/>
                <w:color w:val="auto"/>
                <w:lang w:val="en-AU"/>
              </w:rPr>
            </w:pPr>
            <w:r w:rsidRPr="00B13D2C">
              <w:rPr>
                <w:bCs/>
                <w:color w:val="auto"/>
              </w:rPr>
              <w:t>Focus group discussions (for farmers hosting trials)</w:t>
            </w:r>
          </w:p>
        </w:tc>
      </w:tr>
      <w:tr w:rsidR="00B13D2C" w:rsidRPr="00B13D2C" w14:paraId="19C1B2D7" w14:textId="77777777" w:rsidTr="00B13D2C">
        <w:tc>
          <w:tcPr>
            <w:tcW w:w="8910" w:type="dxa"/>
            <w:gridSpan w:val="11"/>
            <w:tcBorders>
              <w:top w:val="single" w:sz="4" w:space="0" w:color="auto"/>
              <w:left w:val="single" w:sz="4" w:space="0" w:color="auto"/>
              <w:bottom w:val="single" w:sz="4" w:space="0" w:color="auto"/>
              <w:right w:val="single" w:sz="4" w:space="0" w:color="auto"/>
            </w:tcBorders>
          </w:tcPr>
          <w:p w14:paraId="6D66BF31" w14:textId="77777777" w:rsidR="00B13D2C" w:rsidRPr="00B13D2C" w:rsidRDefault="00B13D2C" w:rsidP="00B13D2C">
            <w:pPr>
              <w:rPr>
                <w:bCs/>
                <w:color w:val="auto"/>
              </w:rPr>
            </w:pPr>
          </w:p>
        </w:tc>
      </w:tr>
      <w:tr w:rsidR="00B13D2C" w:rsidRPr="00B13D2C" w14:paraId="3BC7ED85" w14:textId="77777777" w:rsidTr="00B13D2C">
        <w:tc>
          <w:tcPr>
            <w:tcW w:w="5040" w:type="dxa"/>
            <w:gridSpan w:val="7"/>
            <w:tcBorders>
              <w:top w:val="single" w:sz="4" w:space="0" w:color="auto"/>
              <w:left w:val="single" w:sz="4" w:space="0" w:color="auto"/>
              <w:bottom w:val="single" w:sz="4" w:space="0" w:color="auto"/>
              <w:right w:val="single" w:sz="4" w:space="0" w:color="auto"/>
            </w:tcBorders>
          </w:tcPr>
          <w:p w14:paraId="36F6A0AC" w14:textId="77777777" w:rsidR="00B13D2C" w:rsidRPr="00B13D2C" w:rsidRDefault="00B13D2C" w:rsidP="00B13D2C">
            <w:pPr>
              <w:rPr>
                <w:bCs/>
                <w:color w:val="auto"/>
              </w:rPr>
            </w:pPr>
            <w:r w:rsidRPr="00B13D2C">
              <w:rPr>
                <w:bCs/>
                <w:color w:val="auto"/>
              </w:rPr>
              <w:t>6. Deliverables</w:t>
            </w:r>
          </w:p>
        </w:tc>
        <w:tc>
          <w:tcPr>
            <w:tcW w:w="2250" w:type="dxa"/>
            <w:gridSpan w:val="3"/>
            <w:tcBorders>
              <w:top w:val="single" w:sz="4" w:space="0" w:color="auto"/>
              <w:left w:val="single" w:sz="4" w:space="0" w:color="auto"/>
              <w:bottom w:val="single" w:sz="4" w:space="0" w:color="auto"/>
              <w:right w:val="single" w:sz="4" w:space="0" w:color="auto"/>
            </w:tcBorders>
          </w:tcPr>
          <w:p w14:paraId="2E7EB3A9" w14:textId="77777777" w:rsidR="00B13D2C" w:rsidRPr="00B13D2C" w:rsidRDefault="00B13D2C" w:rsidP="00B13D2C">
            <w:pPr>
              <w:rPr>
                <w:b/>
                <w:color w:val="auto"/>
              </w:rPr>
            </w:pPr>
            <w:r w:rsidRPr="00B13D2C">
              <w:rPr>
                <w:color w:val="auto"/>
              </w:rPr>
              <w:t>Means of verification</w:t>
            </w:r>
          </w:p>
        </w:tc>
        <w:tc>
          <w:tcPr>
            <w:tcW w:w="1620" w:type="dxa"/>
            <w:tcBorders>
              <w:top w:val="single" w:sz="4" w:space="0" w:color="auto"/>
              <w:left w:val="single" w:sz="4" w:space="0" w:color="auto"/>
              <w:bottom w:val="single" w:sz="4" w:space="0" w:color="auto"/>
              <w:right w:val="single" w:sz="4" w:space="0" w:color="auto"/>
            </w:tcBorders>
          </w:tcPr>
          <w:p w14:paraId="4DBF37AE" w14:textId="77777777" w:rsidR="00B13D2C" w:rsidRPr="00B13D2C" w:rsidRDefault="00B13D2C" w:rsidP="00B13D2C">
            <w:pPr>
              <w:rPr>
                <w:b/>
                <w:color w:val="auto"/>
              </w:rPr>
            </w:pPr>
            <w:r w:rsidRPr="00B13D2C">
              <w:rPr>
                <w:color w:val="auto"/>
              </w:rPr>
              <w:t>Delivery date</w:t>
            </w:r>
          </w:p>
        </w:tc>
      </w:tr>
      <w:tr w:rsidR="00B13D2C" w:rsidRPr="00B13D2C" w14:paraId="00E925FE" w14:textId="77777777" w:rsidTr="00B13D2C">
        <w:tc>
          <w:tcPr>
            <w:tcW w:w="5040" w:type="dxa"/>
            <w:gridSpan w:val="7"/>
            <w:tcBorders>
              <w:top w:val="single" w:sz="4" w:space="0" w:color="auto"/>
              <w:left w:val="single" w:sz="4" w:space="0" w:color="auto"/>
              <w:bottom w:val="single" w:sz="4" w:space="0" w:color="auto"/>
              <w:right w:val="single" w:sz="4" w:space="0" w:color="auto"/>
            </w:tcBorders>
          </w:tcPr>
          <w:p w14:paraId="7FEFE2F3" w14:textId="77777777" w:rsidR="00B13D2C" w:rsidRPr="00B13D2C" w:rsidRDefault="00B13D2C" w:rsidP="00B13D2C">
            <w:pPr>
              <w:rPr>
                <w:color w:val="auto"/>
              </w:rPr>
            </w:pPr>
            <w:r w:rsidRPr="00B13D2C">
              <w:rPr>
                <w:color w:val="auto"/>
              </w:rPr>
              <w:t>6.1 Four on-farm trials, 2 in each of 2 eco-zones, successfully Implemented</w:t>
            </w:r>
          </w:p>
        </w:tc>
        <w:tc>
          <w:tcPr>
            <w:tcW w:w="2250" w:type="dxa"/>
            <w:gridSpan w:val="3"/>
            <w:tcBorders>
              <w:top w:val="single" w:sz="4" w:space="0" w:color="auto"/>
              <w:left w:val="single" w:sz="4" w:space="0" w:color="auto"/>
              <w:bottom w:val="single" w:sz="4" w:space="0" w:color="auto"/>
              <w:right w:val="single" w:sz="4" w:space="0" w:color="auto"/>
            </w:tcBorders>
          </w:tcPr>
          <w:p w14:paraId="30E28A1A" w14:textId="77777777" w:rsidR="00B13D2C" w:rsidRPr="00B13D2C" w:rsidRDefault="00B13D2C" w:rsidP="00B13D2C">
            <w:pPr>
              <w:rPr>
                <w:color w:val="auto"/>
              </w:rPr>
            </w:pPr>
            <w:r w:rsidRPr="00B13D2C">
              <w:rPr>
                <w:color w:val="auto"/>
                <w:lang w:val="en-GB"/>
              </w:rPr>
              <w:t xml:space="preserve">Research reports </w:t>
            </w:r>
          </w:p>
        </w:tc>
        <w:tc>
          <w:tcPr>
            <w:tcW w:w="1620" w:type="dxa"/>
            <w:tcBorders>
              <w:top w:val="single" w:sz="4" w:space="0" w:color="auto"/>
              <w:left w:val="single" w:sz="4" w:space="0" w:color="auto"/>
              <w:bottom w:val="single" w:sz="4" w:space="0" w:color="auto"/>
              <w:right w:val="single" w:sz="4" w:space="0" w:color="auto"/>
            </w:tcBorders>
          </w:tcPr>
          <w:p w14:paraId="7DD8CACD" w14:textId="77777777" w:rsidR="00B13D2C" w:rsidRPr="00B13D2C" w:rsidRDefault="00B13D2C" w:rsidP="00B13D2C">
            <w:pPr>
              <w:rPr>
                <w:color w:val="auto"/>
              </w:rPr>
            </w:pPr>
            <w:r w:rsidRPr="00B13D2C">
              <w:rPr>
                <w:color w:val="auto"/>
              </w:rPr>
              <w:t>Oct. 2020</w:t>
            </w:r>
          </w:p>
        </w:tc>
      </w:tr>
      <w:tr w:rsidR="00B13D2C" w:rsidRPr="00B13D2C" w14:paraId="7DAF9651" w14:textId="77777777" w:rsidTr="00B13D2C">
        <w:tc>
          <w:tcPr>
            <w:tcW w:w="5040" w:type="dxa"/>
            <w:gridSpan w:val="7"/>
            <w:tcBorders>
              <w:top w:val="single" w:sz="4" w:space="0" w:color="auto"/>
              <w:left w:val="single" w:sz="4" w:space="0" w:color="auto"/>
              <w:bottom w:val="single" w:sz="4" w:space="0" w:color="auto"/>
              <w:right w:val="single" w:sz="4" w:space="0" w:color="auto"/>
            </w:tcBorders>
          </w:tcPr>
          <w:p w14:paraId="0B633D25" w14:textId="77777777" w:rsidR="00B13D2C" w:rsidRPr="00B13D2C" w:rsidRDefault="00B13D2C" w:rsidP="00B13D2C">
            <w:pPr>
              <w:rPr>
                <w:color w:val="auto"/>
                <w:lang w:val="en-GB"/>
              </w:rPr>
            </w:pPr>
            <w:r w:rsidRPr="00B13D2C">
              <w:rPr>
                <w:color w:val="auto"/>
                <w:lang w:val="en-GB"/>
              </w:rPr>
              <w:t>6.2 Two new technologies being tested</w:t>
            </w:r>
          </w:p>
        </w:tc>
        <w:tc>
          <w:tcPr>
            <w:tcW w:w="2250" w:type="dxa"/>
            <w:gridSpan w:val="3"/>
            <w:tcBorders>
              <w:top w:val="single" w:sz="4" w:space="0" w:color="auto"/>
              <w:left w:val="single" w:sz="4" w:space="0" w:color="auto"/>
              <w:bottom w:val="single" w:sz="4" w:space="0" w:color="auto"/>
              <w:right w:val="single" w:sz="4" w:space="0" w:color="auto"/>
            </w:tcBorders>
          </w:tcPr>
          <w:p w14:paraId="792D6CEF" w14:textId="77777777" w:rsidR="00B13D2C" w:rsidRPr="00B13D2C" w:rsidRDefault="00B13D2C" w:rsidP="00B13D2C">
            <w:pPr>
              <w:rPr>
                <w:color w:val="auto"/>
              </w:rPr>
            </w:pPr>
            <w:r w:rsidRPr="00B13D2C">
              <w:rPr>
                <w:color w:val="auto"/>
              </w:rPr>
              <w:t>Research reports</w:t>
            </w:r>
          </w:p>
        </w:tc>
        <w:tc>
          <w:tcPr>
            <w:tcW w:w="1620" w:type="dxa"/>
            <w:tcBorders>
              <w:top w:val="single" w:sz="4" w:space="0" w:color="auto"/>
              <w:left w:val="single" w:sz="4" w:space="0" w:color="auto"/>
              <w:bottom w:val="single" w:sz="4" w:space="0" w:color="auto"/>
              <w:right w:val="single" w:sz="4" w:space="0" w:color="auto"/>
            </w:tcBorders>
          </w:tcPr>
          <w:p w14:paraId="5EB916E1" w14:textId="77777777" w:rsidR="00B13D2C" w:rsidRPr="00B13D2C" w:rsidRDefault="00B13D2C" w:rsidP="00B13D2C">
            <w:pPr>
              <w:rPr>
                <w:color w:val="auto"/>
              </w:rPr>
            </w:pPr>
            <w:r w:rsidRPr="00B13D2C">
              <w:rPr>
                <w:color w:val="auto"/>
              </w:rPr>
              <w:t>Oct. 2020</w:t>
            </w:r>
          </w:p>
        </w:tc>
      </w:tr>
      <w:tr w:rsidR="00B13D2C" w:rsidRPr="00B13D2C" w14:paraId="5078C9BC" w14:textId="77777777" w:rsidTr="00B13D2C">
        <w:tc>
          <w:tcPr>
            <w:tcW w:w="5040" w:type="dxa"/>
            <w:gridSpan w:val="7"/>
            <w:tcBorders>
              <w:top w:val="single" w:sz="4" w:space="0" w:color="auto"/>
              <w:left w:val="single" w:sz="4" w:space="0" w:color="auto"/>
              <w:bottom w:val="single" w:sz="4" w:space="0" w:color="auto"/>
              <w:right w:val="single" w:sz="4" w:space="0" w:color="auto"/>
            </w:tcBorders>
          </w:tcPr>
          <w:p w14:paraId="5426A6CC" w14:textId="77777777" w:rsidR="00B13D2C" w:rsidRPr="00B13D2C" w:rsidRDefault="00B13D2C" w:rsidP="00B13D2C">
            <w:pPr>
              <w:rPr>
                <w:color w:val="auto"/>
                <w:lang w:val="en-GB"/>
              </w:rPr>
            </w:pPr>
            <w:r w:rsidRPr="00B13D2C">
              <w:rPr>
                <w:color w:val="auto"/>
                <w:lang w:val="en-GB"/>
              </w:rPr>
              <w:t>6.3 Thirty farmers trained</w:t>
            </w:r>
          </w:p>
        </w:tc>
        <w:tc>
          <w:tcPr>
            <w:tcW w:w="2250" w:type="dxa"/>
            <w:gridSpan w:val="3"/>
            <w:tcBorders>
              <w:top w:val="single" w:sz="4" w:space="0" w:color="auto"/>
              <w:left w:val="single" w:sz="4" w:space="0" w:color="auto"/>
              <w:bottom w:val="single" w:sz="4" w:space="0" w:color="auto"/>
              <w:right w:val="single" w:sz="4" w:space="0" w:color="auto"/>
            </w:tcBorders>
          </w:tcPr>
          <w:p w14:paraId="69D9C63C" w14:textId="77777777" w:rsidR="00B13D2C" w:rsidRPr="00B13D2C" w:rsidRDefault="00B13D2C" w:rsidP="00B13D2C">
            <w:pPr>
              <w:rPr>
                <w:color w:val="auto"/>
                <w:lang w:val="en-GB"/>
              </w:rPr>
            </w:pPr>
            <w:r w:rsidRPr="00B13D2C">
              <w:rPr>
                <w:color w:val="auto"/>
                <w:lang w:val="en-GB"/>
              </w:rPr>
              <w:t>Training report</w:t>
            </w:r>
          </w:p>
        </w:tc>
        <w:tc>
          <w:tcPr>
            <w:tcW w:w="1620" w:type="dxa"/>
            <w:tcBorders>
              <w:top w:val="single" w:sz="4" w:space="0" w:color="auto"/>
              <w:left w:val="single" w:sz="4" w:space="0" w:color="auto"/>
              <w:bottom w:val="single" w:sz="4" w:space="0" w:color="auto"/>
              <w:right w:val="single" w:sz="4" w:space="0" w:color="auto"/>
            </w:tcBorders>
          </w:tcPr>
          <w:p w14:paraId="6296DBBD" w14:textId="77777777" w:rsidR="00B13D2C" w:rsidRPr="00B13D2C" w:rsidRDefault="00B13D2C" w:rsidP="00B13D2C">
            <w:pPr>
              <w:rPr>
                <w:color w:val="auto"/>
              </w:rPr>
            </w:pPr>
            <w:r w:rsidRPr="00B13D2C">
              <w:rPr>
                <w:color w:val="auto"/>
              </w:rPr>
              <w:t>Aug. 2020</w:t>
            </w:r>
          </w:p>
        </w:tc>
      </w:tr>
      <w:tr w:rsidR="00B13D2C" w:rsidRPr="00B13D2C" w14:paraId="01B5BA50" w14:textId="77777777" w:rsidTr="00B13D2C">
        <w:tc>
          <w:tcPr>
            <w:tcW w:w="5040" w:type="dxa"/>
            <w:gridSpan w:val="7"/>
            <w:tcBorders>
              <w:top w:val="single" w:sz="4" w:space="0" w:color="auto"/>
              <w:left w:val="single" w:sz="4" w:space="0" w:color="auto"/>
              <w:bottom w:val="single" w:sz="4" w:space="0" w:color="auto"/>
              <w:right w:val="single" w:sz="4" w:space="0" w:color="auto"/>
            </w:tcBorders>
          </w:tcPr>
          <w:p w14:paraId="44E0169A" w14:textId="77777777" w:rsidR="00B13D2C" w:rsidRPr="00B13D2C" w:rsidRDefault="00B13D2C" w:rsidP="00B13D2C">
            <w:pPr>
              <w:rPr>
                <w:color w:val="auto"/>
              </w:rPr>
            </w:pPr>
            <w:r w:rsidRPr="00B13D2C">
              <w:rPr>
                <w:color w:val="auto"/>
                <w:lang w:val="en-GB"/>
              </w:rPr>
              <w:t>6.4 Soil moisture and SPAD data uploaded</w:t>
            </w:r>
          </w:p>
        </w:tc>
        <w:tc>
          <w:tcPr>
            <w:tcW w:w="2250" w:type="dxa"/>
            <w:gridSpan w:val="3"/>
            <w:tcBorders>
              <w:top w:val="single" w:sz="4" w:space="0" w:color="auto"/>
              <w:left w:val="single" w:sz="4" w:space="0" w:color="auto"/>
              <w:bottom w:val="single" w:sz="4" w:space="0" w:color="auto"/>
              <w:right w:val="single" w:sz="4" w:space="0" w:color="auto"/>
            </w:tcBorders>
          </w:tcPr>
          <w:p w14:paraId="63CFDB99" w14:textId="77777777" w:rsidR="00B13D2C" w:rsidRPr="00B13D2C" w:rsidRDefault="00B13D2C" w:rsidP="00B13D2C">
            <w:pPr>
              <w:rPr>
                <w:color w:val="auto"/>
              </w:rPr>
            </w:pPr>
            <w:r w:rsidRPr="00B13D2C">
              <w:rPr>
                <w:color w:val="auto"/>
                <w:lang w:val="en-GB"/>
              </w:rPr>
              <w:t>Research reports</w:t>
            </w:r>
          </w:p>
        </w:tc>
        <w:tc>
          <w:tcPr>
            <w:tcW w:w="1620" w:type="dxa"/>
            <w:tcBorders>
              <w:top w:val="single" w:sz="4" w:space="0" w:color="auto"/>
              <w:left w:val="single" w:sz="4" w:space="0" w:color="auto"/>
              <w:bottom w:val="single" w:sz="4" w:space="0" w:color="auto"/>
              <w:right w:val="single" w:sz="4" w:space="0" w:color="auto"/>
            </w:tcBorders>
          </w:tcPr>
          <w:p w14:paraId="38286BA0" w14:textId="77777777" w:rsidR="00B13D2C" w:rsidRPr="00B13D2C" w:rsidRDefault="00B13D2C" w:rsidP="00B13D2C">
            <w:pPr>
              <w:rPr>
                <w:color w:val="auto"/>
              </w:rPr>
            </w:pPr>
            <w:r w:rsidRPr="00B13D2C">
              <w:rPr>
                <w:color w:val="auto"/>
              </w:rPr>
              <w:t>Nov. 2020</w:t>
            </w:r>
          </w:p>
        </w:tc>
      </w:tr>
      <w:tr w:rsidR="00B13D2C" w:rsidRPr="00B13D2C" w14:paraId="3011B5CF" w14:textId="77777777" w:rsidTr="0093161D">
        <w:tc>
          <w:tcPr>
            <w:tcW w:w="8910" w:type="dxa"/>
            <w:gridSpan w:val="11"/>
            <w:tcBorders>
              <w:top w:val="single" w:sz="4" w:space="0" w:color="auto"/>
              <w:left w:val="single" w:sz="4" w:space="0" w:color="auto"/>
              <w:bottom w:val="single" w:sz="4" w:space="0" w:color="auto"/>
            </w:tcBorders>
          </w:tcPr>
          <w:p w14:paraId="2B567D4D" w14:textId="77777777" w:rsidR="00B13D2C" w:rsidRPr="00B13D2C" w:rsidRDefault="00B13D2C" w:rsidP="00B13D2C">
            <w:pPr>
              <w:rPr>
                <w:color w:val="auto"/>
              </w:rPr>
            </w:pPr>
          </w:p>
        </w:tc>
      </w:tr>
      <w:tr w:rsidR="00B13D2C" w:rsidRPr="00B13D2C" w14:paraId="751030EE" w14:textId="77777777" w:rsidTr="0093161D">
        <w:tc>
          <w:tcPr>
            <w:tcW w:w="8910" w:type="dxa"/>
            <w:gridSpan w:val="11"/>
            <w:tcBorders>
              <w:top w:val="single" w:sz="4" w:space="0" w:color="auto"/>
              <w:left w:val="single" w:sz="4" w:space="0" w:color="auto"/>
              <w:bottom w:val="single" w:sz="4" w:space="0" w:color="auto"/>
            </w:tcBorders>
          </w:tcPr>
          <w:p w14:paraId="387ED723" w14:textId="4E220EBF" w:rsidR="00B13D2C" w:rsidRPr="00B13D2C" w:rsidRDefault="00B13D2C" w:rsidP="00B13D2C">
            <w:pPr>
              <w:rPr>
                <w:color w:val="auto"/>
              </w:rPr>
            </w:pPr>
            <w:r w:rsidRPr="00B13D2C">
              <w:rPr>
                <w:color w:val="auto"/>
              </w:rPr>
              <w:t>7. How will scaling be achieved?</w:t>
            </w:r>
          </w:p>
        </w:tc>
      </w:tr>
      <w:tr w:rsidR="00B13D2C" w:rsidRPr="00B13D2C" w14:paraId="67DEE2F2" w14:textId="77777777" w:rsidTr="0093161D">
        <w:tc>
          <w:tcPr>
            <w:tcW w:w="8910" w:type="dxa"/>
            <w:gridSpan w:val="11"/>
            <w:tcBorders>
              <w:top w:val="single" w:sz="4" w:space="0" w:color="auto"/>
              <w:left w:val="single" w:sz="4" w:space="0" w:color="auto"/>
              <w:bottom w:val="single" w:sz="4" w:space="0" w:color="auto"/>
            </w:tcBorders>
          </w:tcPr>
          <w:p w14:paraId="590D2204" w14:textId="6B2E3CAD" w:rsidR="00B13D2C" w:rsidRPr="00B13D2C" w:rsidRDefault="00B13D2C" w:rsidP="00B13D2C">
            <w:pPr>
              <w:rPr>
                <w:color w:val="auto"/>
              </w:rPr>
            </w:pPr>
            <w:r w:rsidRPr="00B13D2C">
              <w:rPr>
                <w:color w:val="auto"/>
              </w:rPr>
              <w:t>We developed a field guide that shows different best agronomic practices including aspects of climate-smart technologies. We will also demonstrate to extension and development partners the performance of the technologies both in the field and using data collected for season 1. We are currently partnering with Meru Agro Seed Company to deliver improved maize seeds and provide advice to farmers. We will link up with World Vision and with COSITA to potentially utilize Mwanga ICT platform for communicating agronomic information. Besides, farmers already enlisted in Mwanga will receive agronomic messages.</w:t>
            </w:r>
          </w:p>
        </w:tc>
      </w:tr>
      <w:tr w:rsidR="00B13D2C" w:rsidRPr="00B13D2C" w14:paraId="5FE160D0" w14:textId="77777777" w:rsidTr="0093161D">
        <w:tc>
          <w:tcPr>
            <w:tcW w:w="8910" w:type="dxa"/>
            <w:gridSpan w:val="11"/>
            <w:tcBorders>
              <w:top w:val="single" w:sz="4" w:space="0" w:color="auto"/>
              <w:left w:val="single" w:sz="4" w:space="0" w:color="auto"/>
              <w:bottom w:val="single" w:sz="4" w:space="0" w:color="auto"/>
            </w:tcBorders>
          </w:tcPr>
          <w:p w14:paraId="00C6A62B" w14:textId="77777777" w:rsidR="00B13D2C" w:rsidRPr="00B13D2C" w:rsidRDefault="00B13D2C" w:rsidP="00B13D2C">
            <w:pPr>
              <w:rPr>
                <w:color w:val="auto"/>
              </w:rPr>
            </w:pPr>
          </w:p>
        </w:tc>
      </w:tr>
      <w:tr w:rsidR="00B13D2C" w:rsidRPr="00B13D2C" w14:paraId="3E165DD4" w14:textId="77777777" w:rsidTr="0093161D">
        <w:tc>
          <w:tcPr>
            <w:tcW w:w="8910" w:type="dxa"/>
            <w:gridSpan w:val="11"/>
            <w:tcBorders>
              <w:top w:val="single" w:sz="4" w:space="0" w:color="auto"/>
              <w:left w:val="single" w:sz="4" w:space="0" w:color="auto"/>
              <w:bottom w:val="single" w:sz="4" w:space="0" w:color="auto"/>
            </w:tcBorders>
          </w:tcPr>
          <w:p w14:paraId="515B7EA5" w14:textId="1103635A" w:rsidR="00B13D2C" w:rsidRPr="00B13D2C" w:rsidRDefault="00B13D2C" w:rsidP="00B13D2C">
            <w:pPr>
              <w:rPr>
                <w:color w:val="auto"/>
              </w:rPr>
            </w:pPr>
            <w:r w:rsidRPr="00B13D2C">
              <w:rPr>
                <w:color w:val="auto"/>
              </w:rPr>
              <w:t>8. How are the activities in this protocol linked to those of others?</w:t>
            </w:r>
          </w:p>
        </w:tc>
      </w:tr>
      <w:tr w:rsidR="00B13D2C" w:rsidRPr="00B13D2C" w14:paraId="7A631625" w14:textId="77777777" w:rsidTr="0093161D">
        <w:tc>
          <w:tcPr>
            <w:tcW w:w="8910" w:type="dxa"/>
            <w:gridSpan w:val="11"/>
            <w:tcBorders>
              <w:top w:val="single" w:sz="4" w:space="0" w:color="auto"/>
              <w:left w:val="single" w:sz="4" w:space="0" w:color="auto"/>
              <w:bottom w:val="single" w:sz="4" w:space="0" w:color="auto"/>
            </w:tcBorders>
          </w:tcPr>
          <w:p w14:paraId="5EEE6344" w14:textId="3F221922" w:rsidR="00B13D2C" w:rsidRPr="00B13D2C" w:rsidRDefault="00B13D2C" w:rsidP="00B13D2C">
            <w:pPr>
              <w:rPr>
                <w:color w:val="auto"/>
              </w:rPr>
            </w:pPr>
            <w:r w:rsidRPr="00B13D2C">
              <w:rPr>
                <w:color w:val="auto"/>
              </w:rPr>
              <w:t xml:space="preserve">Field level data from this activity will feed into farm-level farming systems work led by Lieven Claessens </w:t>
            </w:r>
            <w:proofErr w:type="gramStart"/>
            <w:r w:rsidRPr="00B13D2C">
              <w:rPr>
                <w:color w:val="auto"/>
              </w:rPr>
              <w:t>The</w:t>
            </w:r>
            <w:proofErr w:type="gramEnd"/>
            <w:r w:rsidRPr="00B13D2C">
              <w:rPr>
                <w:color w:val="auto"/>
              </w:rPr>
              <w:t xml:space="preserve"> micro-catchments and associated soil moisture measurements will complement assessments being undertaken in Kongwa-and Kiteto sites. We are utilizing Mwanga ICT, a tool developed within Africa RISING.</w:t>
            </w:r>
          </w:p>
        </w:tc>
      </w:tr>
      <w:tr w:rsidR="00B13D2C" w:rsidRPr="00B13D2C" w14:paraId="5E7C05B2" w14:textId="77777777" w:rsidTr="0093161D">
        <w:tc>
          <w:tcPr>
            <w:tcW w:w="8910" w:type="dxa"/>
            <w:gridSpan w:val="11"/>
            <w:tcBorders>
              <w:top w:val="single" w:sz="4" w:space="0" w:color="auto"/>
              <w:left w:val="single" w:sz="4" w:space="0" w:color="auto"/>
              <w:bottom w:val="single" w:sz="4" w:space="0" w:color="auto"/>
            </w:tcBorders>
          </w:tcPr>
          <w:p w14:paraId="129E5052" w14:textId="77777777" w:rsidR="00B13D2C" w:rsidRPr="00B13D2C" w:rsidRDefault="00B13D2C" w:rsidP="00B13D2C">
            <w:pPr>
              <w:rPr>
                <w:color w:val="auto"/>
              </w:rPr>
            </w:pPr>
          </w:p>
        </w:tc>
      </w:tr>
    </w:tbl>
    <w:p w14:paraId="6CCE03D9" w14:textId="36768914" w:rsidR="00E55FA2" w:rsidRDefault="00E55FA2" w:rsidP="007B127E">
      <w:pPr>
        <w:rPr>
          <w:color w:val="auto"/>
        </w:rPr>
      </w:pPr>
    </w:p>
    <w:p w14:paraId="7C7597CF" w14:textId="1A2B0B50" w:rsidR="00E55FA2" w:rsidRDefault="00E55FA2" w:rsidP="007B127E">
      <w:pPr>
        <w:rPr>
          <w:color w:val="auto"/>
        </w:rPr>
      </w:pPr>
    </w:p>
    <w:p w14:paraId="005DCD5D" w14:textId="299C1F56" w:rsidR="00B13D2C" w:rsidRDefault="00B13D2C" w:rsidP="007B127E">
      <w:pPr>
        <w:rPr>
          <w:color w:val="auto"/>
        </w:rPr>
      </w:pPr>
    </w:p>
    <w:p w14:paraId="656AE2B5" w14:textId="50883862" w:rsidR="00B13D2C" w:rsidRDefault="00B13D2C" w:rsidP="007B127E">
      <w:pPr>
        <w:rPr>
          <w:color w:val="auto"/>
        </w:rPr>
      </w:pPr>
    </w:p>
    <w:p w14:paraId="14E7E065" w14:textId="1E983F89" w:rsidR="00B13D2C" w:rsidRDefault="00B13D2C" w:rsidP="007B127E">
      <w:pPr>
        <w:rPr>
          <w:color w:val="auto"/>
        </w:rPr>
      </w:pPr>
    </w:p>
    <w:p w14:paraId="51CA3120" w14:textId="54CB87F8" w:rsidR="00B13D2C" w:rsidRDefault="00B13D2C" w:rsidP="007B127E">
      <w:pPr>
        <w:rPr>
          <w:color w:val="auto"/>
        </w:rPr>
      </w:pPr>
    </w:p>
    <w:p w14:paraId="0C426244" w14:textId="69C07749" w:rsidR="00B13D2C" w:rsidRDefault="00B13D2C" w:rsidP="007B127E">
      <w:pPr>
        <w:rPr>
          <w:color w:val="auto"/>
        </w:rPr>
      </w:pPr>
    </w:p>
    <w:p w14:paraId="17AD0849" w14:textId="6423870C" w:rsidR="00B13D2C" w:rsidRDefault="00B13D2C" w:rsidP="007B127E">
      <w:pPr>
        <w:rPr>
          <w:color w:val="auto"/>
        </w:rPr>
      </w:pPr>
    </w:p>
    <w:p w14:paraId="4200CFD8" w14:textId="34326E4E" w:rsidR="00B13D2C" w:rsidRDefault="00B13D2C" w:rsidP="007B127E">
      <w:pPr>
        <w:rPr>
          <w:color w:val="auto"/>
        </w:rPr>
      </w:pPr>
    </w:p>
    <w:p w14:paraId="0DBE8234" w14:textId="6095AC87" w:rsidR="00B13D2C" w:rsidRDefault="00B13D2C" w:rsidP="007B127E">
      <w:pPr>
        <w:rPr>
          <w:color w:val="auto"/>
        </w:rPr>
      </w:pPr>
    </w:p>
    <w:p w14:paraId="4E1CBECC" w14:textId="77777777" w:rsidR="00B13D2C" w:rsidRDefault="00B13D2C" w:rsidP="007B127E">
      <w:pPr>
        <w:rPr>
          <w:color w:val="auto"/>
        </w:rPr>
        <w:sectPr w:rsidR="00B13D2C" w:rsidSect="00852CC0">
          <w:pgSz w:w="11907" w:h="16839" w:code="9"/>
          <w:pgMar w:top="1440" w:right="1800" w:bottom="1440" w:left="1800" w:header="720" w:footer="432" w:gutter="0"/>
          <w:cols w:space="720"/>
          <w:docGrid w:linePitch="360"/>
        </w:sectPr>
      </w:pPr>
    </w:p>
    <w:p w14:paraId="69089440" w14:textId="6F8EF805" w:rsidR="00B13D2C" w:rsidRDefault="00B13D2C" w:rsidP="007B127E">
      <w:pPr>
        <w:rPr>
          <w:color w:val="auto"/>
        </w:rPr>
      </w:pPr>
      <w:r w:rsidRPr="00B13D2C">
        <w:rPr>
          <w:color w:val="auto"/>
        </w:rPr>
        <w:lastRenderedPageBreak/>
        <w:t>9. Gantt chart</w:t>
      </w:r>
    </w:p>
    <w:tbl>
      <w:tblPr>
        <w:tblW w:w="14943" w:type="dxa"/>
        <w:tblLook w:val="04A0" w:firstRow="1" w:lastRow="0" w:firstColumn="1" w:lastColumn="0" w:noHBand="0" w:noVBand="1"/>
      </w:tblPr>
      <w:tblGrid>
        <w:gridCol w:w="8815"/>
        <w:gridCol w:w="663"/>
        <w:gridCol w:w="540"/>
        <w:gridCol w:w="543"/>
        <w:gridCol w:w="587"/>
        <w:gridCol w:w="536"/>
        <w:gridCol w:w="610"/>
        <w:gridCol w:w="518"/>
        <w:gridCol w:w="453"/>
        <w:gridCol w:w="563"/>
        <w:gridCol w:w="543"/>
        <w:gridCol w:w="572"/>
      </w:tblGrid>
      <w:tr w:rsidR="00B13D2C" w:rsidRPr="00B13D2C" w14:paraId="430A914B" w14:textId="77777777" w:rsidTr="00B13D2C">
        <w:trPr>
          <w:trHeight w:val="266"/>
        </w:trPr>
        <w:tc>
          <w:tcPr>
            <w:tcW w:w="8815" w:type="dxa"/>
            <w:vMerge w:val="restart"/>
            <w:tcBorders>
              <w:top w:val="single" w:sz="4" w:space="0" w:color="auto"/>
              <w:left w:val="single" w:sz="4" w:space="0" w:color="auto"/>
              <w:right w:val="single" w:sz="4" w:space="0" w:color="auto"/>
            </w:tcBorders>
            <w:shd w:val="clear" w:color="auto" w:fill="auto"/>
            <w:noWrap/>
            <w:vAlign w:val="bottom"/>
          </w:tcPr>
          <w:p w14:paraId="6AD5AC6F" w14:textId="687FB811" w:rsidR="00B13D2C" w:rsidRPr="00B13D2C" w:rsidRDefault="00B13D2C" w:rsidP="00B13D2C">
            <w:pPr>
              <w:rPr>
                <w:color w:val="auto"/>
              </w:rPr>
            </w:pPr>
            <w:r w:rsidRPr="00B13D2C">
              <w:rPr>
                <w:color w:val="auto"/>
              </w:rPr>
              <w:t> </w:t>
            </w:r>
          </w:p>
        </w:tc>
        <w:tc>
          <w:tcPr>
            <w:tcW w:w="663" w:type="dxa"/>
            <w:tcBorders>
              <w:top w:val="single" w:sz="4" w:space="0" w:color="auto"/>
              <w:left w:val="nil"/>
              <w:bottom w:val="single" w:sz="4" w:space="0" w:color="auto"/>
              <w:right w:val="single" w:sz="4" w:space="0" w:color="auto"/>
            </w:tcBorders>
            <w:shd w:val="clear" w:color="auto" w:fill="auto"/>
            <w:noWrap/>
            <w:vAlign w:val="bottom"/>
          </w:tcPr>
          <w:p w14:paraId="1E732024" w14:textId="2324AE3B" w:rsidR="00B13D2C" w:rsidRPr="00B13D2C" w:rsidRDefault="00B13D2C" w:rsidP="00B13D2C">
            <w:pPr>
              <w:rPr>
                <w:color w:val="auto"/>
              </w:rPr>
            </w:pPr>
            <w:r>
              <w:rPr>
                <w:color w:val="auto"/>
              </w:rPr>
              <w:t>2019</w:t>
            </w:r>
          </w:p>
        </w:tc>
        <w:tc>
          <w:tcPr>
            <w:tcW w:w="5465" w:type="dxa"/>
            <w:gridSpan w:val="10"/>
            <w:tcBorders>
              <w:top w:val="single" w:sz="4" w:space="0" w:color="auto"/>
              <w:left w:val="nil"/>
              <w:bottom w:val="single" w:sz="4" w:space="0" w:color="auto"/>
              <w:right w:val="single" w:sz="4" w:space="0" w:color="auto"/>
            </w:tcBorders>
            <w:shd w:val="clear" w:color="auto" w:fill="auto"/>
            <w:vAlign w:val="bottom"/>
          </w:tcPr>
          <w:p w14:paraId="62571D43" w14:textId="6C016967" w:rsidR="00B13D2C" w:rsidRPr="00B13D2C" w:rsidRDefault="00B13D2C" w:rsidP="00B13D2C">
            <w:pPr>
              <w:rPr>
                <w:color w:val="auto"/>
              </w:rPr>
            </w:pPr>
            <w:r>
              <w:rPr>
                <w:color w:val="auto"/>
              </w:rPr>
              <w:t>2020</w:t>
            </w:r>
          </w:p>
        </w:tc>
      </w:tr>
      <w:tr w:rsidR="00B13D2C" w:rsidRPr="00B13D2C" w14:paraId="5ECB3F66" w14:textId="77777777" w:rsidTr="00B13D2C">
        <w:trPr>
          <w:trHeight w:val="266"/>
        </w:trPr>
        <w:tc>
          <w:tcPr>
            <w:tcW w:w="8815" w:type="dxa"/>
            <w:vMerge/>
            <w:tcBorders>
              <w:left w:val="single" w:sz="4" w:space="0" w:color="auto"/>
              <w:bottom w:val="single" w:sz="4" w:space="0" w:color="auto"/>
              <w:right w:val="single" w:sz="4" w:space="0" w:color="auto"/>
            </w:tcBorders>
            <w:shd w:val="clear" w:color="auto" w:fill="auto"/>
            <w:noWrap/>
            <w:vAlign w:val="bottom"/>
            <w:hideMark/>
          </w:tcPr>
          <w:p w14:paraId="2D8D1FAB" w14:textId="5EFB447F" w:rsidR="00B13D2C" w:rsidRPr="00B13D2C" w:rsidRDefault="00B13D2C" w:rsidP="00B13D2C">
            <w:pPr>
              <w:rPr>
                <w:color w:val="auto"/>
              </w:rPr>
            </w:pPr>
          </w:p>
        </w:tc>
        <w:tc>
          <w:tcPr>
            <w:tcW w:w="663" w:type="dxa"/>
            <w:tcBorders>
              <w:top w:val="single" w:sz="4" w:space="0" w:color="auto"/>
              <w:left w:val="nil"/>
              <w:bottom w:val="single" w:sz="4" w:space="0" w:color="auto"/>
              <w:right w:val="single" w:sz="4" w:space="0" w:color="auto"/>
            </w:tcBorders>
            <w:shd w:val="clear" w:color="auto" w:fill="auto"/>
            <w:noWrap/>
            <w:vAlign w:val="bottom"/>
            <w:hideMark/>
          </w:tcPr>
          <w:p w14:paraId="1A04AFB3" w14:textId="1AFBDF29" w:rsidR="00B13D2C" w:rsidRPr="00B13D2C" w:rsidRDefault="00B13D2C" w:rsidP="00B13D2C">
            <w:pPr>
              <w:rPr>
                <w:color w:val="auto"/>
              </w:rPr>
            </w:pPr>
            <w:r w:rsidRPr="00B13D2C">
              <w:rPr>
                <w:color w:val="auto"/>
              </w:rPr>
              <w:t>Dec</w:t>
            </w:r>
          </w:p>
        </w:tc>
        <w:tc>
          <w:tcPr>
            <w:tcW w:w="540" w:type="dxa"/>
            <w:tcBorders>
              <w:top w:val="single" w:sz="4" w:space="0" w:color="auto"/>
              <w:left w:val="nil"/>
              <w:bottom w:val="single" w:sz="4" w:space="0" w:color="auto"/>
              <w:right w:val="single" w:sz="4" w:space="0" w:color="auto"/>
            </w:tcBorders>
            <w:shd w:val="clear" w:color="auto" w:fill="auto"/>
            <w:noWrap/>
            <w:vAlign w:val="bottom"/>
            <w:hideMark/>
          </w:tcPr>
          <w:p w14:paraId="40D531EE" w14:textId="0792D04C" w:rsidR="00B13D2C" w:rsidRPr="00B13D2C" w:rsidRDefault="00B13D2C" w:rsidP="00B13D2C">
            <w:pPr>
              <w:rPr>
                <w:color w:val="auto"/>
              </w:rPr>
            </w:pPr>
            <w:r w:rsidRPr="00B13D2C">
              <w:rPr>
                <w:color w:val="auto"/>
              </w:rPr>
              <w:t>Jan</w:t>
            </w:r>
          </w:p>
        </w:tc>
        <w:tc>
          <w:tcPr>
            <w:tcW w:w="543" w:type="dxa"/>
            <w:tcBorders>
              <w:top w:val="single" w:sz="4" w:space="0" w:color="auto"/>
              <w:left w:val="nil"/>
              <w:bottom w:val="single" w:sz="4" w:space="0" w:color="auto"/>
              <w:right w:val="single" w:sz="4" w:space="0" w:color="auto"/>
            </w:tcBorders>
            <w:shd w:val="clear" w:color="auto" w:fill="auto"/>
            <w:noWrap/>
            <w:vAlign w:val="bottom"/>
            <w:hideMark/>
          </w:tcPr>
          <w:p w14:paraId="4DE95160" w14:textId="1A219E67" w:rsidR="00B13D2C" w:rsidRPr="00B13D2C" w:rsidRDefault="00B13D2C" w:rsidP="00B13D2C">
            <w:pPr>
              <w:rPr>
                <w:color w:val="auto"/>
              </w:rPr>
            </w:pPr>
            <w:r w:rsidRPr="00B13D2C">
              <w:rPr>
                <w:color w:val="auto"/>
              </w:rPr>
              <w:t>Feb</w:t>
            </w:r>
          </w:p>
        </w:tc>
        <w:tc>
          <w:tcPr>
            <w:tcW w:w="587" w:type="dxa"/>
            <w:tcBorders>
              <w:top w:val="single" w:sz="4" w:space="0" w:color="auto"/>
              <w:left w:val="nil"/>
              <w:bottom w:val="single" w:sz="4" w:space="0" w:color="auto"/>
              <w:right w:val="single" w:sz="4" w:space="0" w:color="auto"/>
            </w:tcBorders>
            <w:shd w:val="clear" w:color="auto" w:fill="auto"/>
            <w:noWrap/>
            <w:vAlign w:val="bottom"/>
            <w:hideMark/>
          </w:tcPr>
          <w:p w14:paraId="0AE3A885" w14:textId="017AC5C7" w:rsidR="00B13D2C" w:rsidRPr="00B13D2C" w:rsidRDefault="00B13D2C" w:rsidP="00B13D2C">
            <w:pPr>
              <w:rPr>
                <w:color w:val="auto"/>
              </w:rPr>
            </w:pPr>
            <w:r w:rsidRPr="00B13D2C">
              <w:rPr>
                <w:color w:val="auto"/>
              </w:rPr>
              <w:t>Mar</w:t>
            </w:r>
          </w:p>
        </w:tc>
        <w:tc>
          <w:tcPr>
            <w:tcW w:w="536" w:type="dxa"/>
            <w:tcBorders>
              <w:top w:val="single" w:sz="4" w:space="0" w:color="auto"/>
              <w:left w:val="nil"/>
              <w:bottom w:val="single" w:sz="4" w:space="0" w:color="auto"/>
              <w:right w:val="single" w:sz="4" w:space="0" w:color="auto"/>
            </w:tcBorders>
            <w:shd w:val="clear" w:color="auto" w:fill="auto"/>
            <w:noWrap/>
            <w:vAlign w:val="bottom"/>
            <w:hideMark/>
          </w:tcPr>
          <w:p w14:paraId="5AC4A538" w14:textId="2F8F477B" w:rsidR="00B13D2C" w:rsidRPr="00B13D2C" w:rsidRDefault="00B13D2C" w:rsidP="00B13D2C">
            <w:pPr>
              <w:rPr>
                <w:color w:val="auto"/>
              </w:rPr>
            </w:pPr>
            <w:r w:rsidRPr="00B13D2C">
              <w:rPr>
                <w:color w:val="auto"/>
              </w:rPr>
              <w:t>Apr</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14:paraId="45034A4F" w14:textId="66C6780C" w:rsidR="00B13D2C" w:rsidRPr="00B13D2C" w:rsidRDefault="00B13D2C" w:rsidP="00B13D2C">
            <w:pPr>
              <w:rPr>
                <w:color w:val="auto"/>
              </w:rPr>
            </w:pPr>
            <w:r w:rsidRPr="00B13D2C">
              <w:rPr>
                <w:color w:val="auto"/>
              </w:rPr>
              <w:t>May</w:t>
            </w:r>
          </w:p>
        </w:tc>
        <w:tc>
          <w:tcPr>
            <w:tcW w:w="518" w:type="dxa"/>
            <w:tcBorders>
              <w:top w:val="single" w:sz="4" w:space="0" w:color="auto"/>
              <w:left w:val="nil"/>
              <w:bottom w:val="single" w:sz="4" w:space="0" w:color="auto"/>
              <w:right w:val="single" w:sz="4" w:space="0" w:color="auto"/>
            </w:tcBorders>
            <w:shd w:val="clear" w:color="auto" w:fill="auto"/>
            <w:noWrap/>
            <w:vAlign w:val="bottom"/>
            <w:hideMark/>
          </w:tcPr>
          <w:p w14:paraId="2A4680EF" w14:textId="53E1BD54" w:rsidR="00B13D2C" w:rsidRPr="00B13D2C" w:rsidRDefault="00B13D2C" w:rsidP="00B13D2C">
            <w:pPr>
              <w:rPr>
                <w:color w:val="auto"/>
              </w:rPr>
            </w:pPr>
            <w:r w:rsidRPr="00B13D2C">
              <w:rPr>
                <w:color w:val="auto"/>
              </w:rPr>
              <w:t>Jun</w:t>
            </w:r>
          </w:p>
        </w:tc>
        <w:tc>
          <w:tcPr>
            <w:tcW w:w="453" w:type="dxa"/>
            <w:tcBorders>
              <w:top w:val="single" w:sz="4" w:space="0" w:color="auto"/>
              <w:left w:val="nil"/>
              <w:bottom w:val="single" w:sz="4" w:space="0" w:color="auto"/>
              <w:right w:val="single" w:sz="4" w:space="0" w:color="auto"/>
            </w:tcBorders>
            <w:shd w:val="clear" w:color="auto" w:fill="auto"/>
            <w:noWrap/>
            <w:vAlign w:val="bottom"/>
            <w:hideMark/>
          </w:tcPr>
          <w:p w14:paraId="6DCD0832" w14:textId="568AD3A7" w:rsidR="00B13D2C" w:rsidRPr="00B13D2C" w:rsidRDefault="00B13D2C" w:rsidP="00B13D2C">
            <w:pPr>
              <w:rPr>
                <w:color w:val="auto"/>
              </w:rPr>
            </w:pPr>
            <w:r w:rsidRPr="00B13D2C">
              <w:rPr>
                <w:color w:val="auto"/>
              </w:rPr>
              <w:t>Jul</w:t>
            </w:r>
          </w:p>
        </w:tc>
        <w:tc>
          <w:tcPr>
            <w:tcW w:w="563" w:type="dxa"/>
            <w:tcBorders>
              <w:top w:val="single" w:sz="4" w:space="0" w:color="auto"/>
              <w:left w:val="nil"/>
              <w:bottom w:val="single" w:sz="4" w:space="0" w:color="auto"/>
              <w:right w:val="single" w:sz="4" w:space="0" w:color="auto"/>
            </w:tcBorders>
            <w:shd w:val="clear" w:color="auto" w:fill="auto"/>
            <w:noWrap/>
            <w:vAlign w:val="bottom"/>
            <w:hideMark/>
          </w:tcPr>
          <w:p w14:paraId="6DC048EB" w14:textId="5BAC25F3" w:rsidR="00B13D2C" w:rsidRPr="00B13D2C" w:rsidRDefault="00B13D2C" w:rsidP="00B13D2C">
            <w:pPr>
              <w:rPr>
                <w:color w:val="auto"/>
              </w:rPr>
            </w:pPr>
            <w:r w:rsidRPr="00B13D2C">
              <w:rPr>
                <w:color w:val="auto"/>
              </w:rPr>
              <w:t>Aug</w:t>
            </w:r>
          </w:p>
        </w:tc>
        <w:tc>
          <w:tcPr>
            <w:tcW w:w="543" w:type="dxa"/>
            <w:tcBorders>
              <w:top w:val="single" w:sz="4" w:space="0" w:color="auto"/>
              <w:left w:val="nil"/>
              <w:bottom w:val="single" w:sz="4" w:space="0" w:color="auto"/>
              <w:right w:val="single" w:sz="4" w:space="0" w:color="auto"/>
            </w:tcBorders>
            <w:shd w:val="clear" w:color="auto" w:fill="auto"/>
            <w:noWrap/>
            <w:vAlign w:val="bottom"/>
            <w:hideMark/>
          </w:tcPr>
          <w:p w14:paraId="04BA48CD" w14:textId="547804F7" w:rsidR="00B13D2C" w:rsidRPr="00B13D2C" w:rsidRDefault="00B13D2C" w:rsidP="00B13D2C">
            <w:pPr>
              <w:rPr>
                <w:color w:val="auto"/>
              </w:rPr>
            </w:pPr>
            <w:r w:rsidRPr="00B13D2C">
              <w:rPr>
                <w:color w:val="auto"/>
              </w:rPr>
              <w:t>Sep</w:t>
            </w: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14:paraId="79878376" w14:textId="666BBFFF" w:rsidR="00B13D2C" w:rsidRPr="00B13D2C" w:rsidRDefault="00B13D2C" w:rsidP="00B13D2C">
            <w:pPr>
              <w:rPr>
                <w:color w:val="auto"/>
              </w:rPr>
            </w:pPr>
            <w:r w:rsidRPr="00B13D2C">
              <w:rPr>
                <w:color w:val="auto"/>
              </w:rPr>
              <w:t>Oct</w:t>
            </w:r>
          </w:p>
        </w:tc>
      </w:tr>
      <w:tr w:rsidR="00B13D2C" w:rsidRPr="00B13D2C" w14:paraId="67092E84" w14:textId="77777777" w:rsidTr="00B13D2C">
        <w:trPr>
          <w:trHeight w:val="77"/>
        </w:trPr>
        <w:tc>
          <w:tcPr>
            <w:tcW w:w="8815" w:type="dxa"/>
            <w:tcBorders>
              <w:top w:val="nil"/>
              <w:left w:val="single" w:sz="4" w:space="0" w:color="auto"/>
              <w:bottom w:val="single" w:sz="4" w:space="0" w:color="auto"/>
              <w:right w:val="single" w:sz="4" w:space="0" w:color="auto"/>
            </w:tcBorders>
            <w:shd w:val="clear" w:color="auto" w:fill="auto"/>
            <w:vAlign w:val="center"/>
            <w:hideMark/>
          </w:tcPr>
          <w:p w14:paraId="364C1DDF" w14:textId="77777777" w:rsidR="00B13D2C" w:rsidRPr="00B13D2C" w:rsidRDefault="00B13D2C" w:rsidP="00B13D2C">
            <w:pPr>
              <w:rPr>
                <w:color w:val="auto"/>
              </w:rPr>
            </w:pPr>
            <w:r w:rsidRPr="00B13D2C">
              <w:rPr>
                <w:color w:val="auto"/>
              </w:rPr>
              <w:t>Input acquisition, Field marking, Planting trials and babies</w:t>
            </w:r>
          </w:p>
        </w:tc>
        <w:tc>
          <w:tcPr>
            <w:tcW w:w="663" w:type="dxa"/>
            <w:tcBorders>
              <w:top w:val="nil"/>
              <w:left w:val="nil"/>
              <w:bottom w:val="single" w:sz="4" w:space="0" w:color="auto"/>
              <w:right w:val="single" w:sz="4" w:space="0" w:color="auto"/>
            </w:tcBorders>
            <w:shd w:val="clear" w:color="000000" w:fill="D0CECE"/>
            <w:noWrap/>
            <w:vAlign w:val="bottom"/>
            <w:hideMark/>
          </w:tcPr>
          <w:p w14:paraId="2122CA7B" w14:textId="77777777" w:rsidR="00B13D2C" w:rsidRPr="00B13D2C" w:rsidRDefault="00B13D2C" w:rsidP="00B13D2C">
            <w:pPr>
              <w:rPr>
                <w:color w:val="auto"/>
              </w:rPr>
            </w:pPr>
            <w:r w:rsidRPr="00B13D2C">
              <w:rPr>
                <w:color w:val="auto"/>
              </w:rPr>
              <w:t> </w:t>
            </w:r>
          </w:p>
        </w:tc>
        <w:tc>
          <w:tcPr>
            <w:tcW w:w="540" w:type="dxa"/>
            <w:tcBorders>
              <w:top w:val="nil"/>
              <w:left w:val="nil"/>
              <w:bottom w:val="single" w:sz="4" w:space="0" w:color="auto"/>
              <w:right w:val="single" w:sz="4" w:space="0" w:color="auto"/>
            </w:tcBorders>
            <w:shd w:val="clear" w:color="000000" w:fill="D0CECE"/>
            <w:noWrap/>
            <w:vAlign w:val="bottom"/>
            <w:hideMark/>
          </w:tcPr>
          <w:p w14:paraId="4EBE9BB0"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016781F6" w14:textId="77777777" w:rsidR="00B13D2C" w:rsidRPr="00B13D2C" w:rsidRDefault="00B13D2C" w:rsidP="00B13D2C">
            <w:pPr>
              <w:rPr>
                <w:color w:val="auto"/>
              </w:rPr>
            </w:pPr>
            <w:r w:rsidRPr="00B13D2C">
              <w:rPr>
                <w:color w:val="auto"/>
              </w:rPr>
              <w:t> </w:t>
            </w:r>
          </w:p>
        </w:tc>
        <w:tc>
          <w:tcPr>
            <w:tcW w:w="587" w:type="dxa"/>
            <w:tcBorders>
              <w:top w:val="nil"/>
              <w:left w:val="nil"/>
              <w:bottom w:val="single" w:sz="4" w:space="0" w:color="auto"/>
              <w:right w:val="single" w:sz="4" w:space="0" w:color="auto"/>
            </w:tcBorders>
            <w:shd w:val="clear" w:color="auto" w:fill="auto"/>
            <w:noWrap/>
            <w:vAlign w:val="bottom"/>
            <w:hideMark/>
          </w:tcPr>
          <w:p w14:paraId="7AF177BB" w14:textId="77777777" w:rsidR="00B13D2C" w:rsidRPr="00B13D2C" w:rsidRDefault="00B13D2C" w:rsidP="00B13D2C">
            <w:pPr>
              <w:rPr>
                <w:color w:val="auto"/>
              </w:rPr>
            </w:pPr>
            <w:r w:rsidRPr="00B13D2C">
              <w:rPr>
                <w:color w:val="auto"/>
              </w:rPr>
              <w:t> </w:t>
            </w:r>
          </w:p>
        </w:tc>
        <w:tc>
          <w:tcPr>
            <w:tcW w:w="536" w:type="dxa"/>
            <w:tcBorders>
              <w:top w:val="nil"/>
              <w:left w:val="nil"/>
              <w:bottom w:val="single" w:sz="4" w:space="0" w:color="auto"/>
              <w:right w:val="single" w:sz="4" w:space="0" w:color="auto"/>
            </w:tcBorders>
            <w:shd w:val="clear" w:color="auto" w:fill="auto"/>
            <w:noWrap/>
            <w:vAlign w:val="bottom"/>
            <w:hideMark/>
          </w:tcPr>
          <w:p w14:paraId="1C8B3813" w14:textId="77777777" w:rsidR="00B13D2C" w:rsidRPr="00B13D2C" w:rsidRDefault="00B13D2C" w:rsidP="00B13D2C">
            <w:pPr>
              <w:rPr>
                <w:color w:val="auto"/>
              </w:rPr>
            </w:pPr>
            <w:r w:rsidRPr="00B13D2C">
              <w:rPr>
                <w:color w:val="auto"/>
              </w:rPr>
              <w:t> </w:t>
            </w:r>
          </w:p>
        </w:tc>
        <w:tc>
          <w:tcPr>
            <w:tcW w:w="610" w:type="dxa"/>
            <w:tcBorders>
              <w:top w:val="nil"/>
              <w:left w:val="nil"/>
              <w:bottom w:val="single" w:sz="4" w:space="0" w:color="auto"/>
              <w:right w:val="single" w:sz="4" w:space="0" w:color="auto"/>
            </w:tcBorders>
            <w:shd w:val="clear" w:color="auto" w:fill="auto"/>
            <w:noWrap/>
            <w:vAlign w:val="bottom"/>
            <w:hideMark/>
          </w:tcPr>
          <w:p w14:paraId="23F2E893" w14:textId="77777777" w:rsidR="00B13D2C" w:rsidRPr="00B13D2C" w:rsidRDefault="00B13D2C" w:rsidP="00B13D2C">
            <w:pPr>
              <w:rPr>
                <w:color w:val="auto"/>
              </w:rPr>
            </w:pPr>
            <w:r w:rsidRPr="00B13D2C">
              <w:rPr>
                <w:color w:val="auto"/>
              </w:rPr>
              <w:t> </w:t>
            </w:r>
          </w:p>
        </w:tc>
        <w:tc>
          <w:tcPr>
            <w:tcW w:w="518" w:type="dxa"/>
            <w:tcBorders>
              <w:top w:val="nil"/>
              <w:left w:val="nil"/>
              <w:bottom w:val="single" w:sz="4" w:space="0" w:color="auto"/>
              <w:right w:val="single" w:sz="4" w:space="0" w:color="auto"/>
            </w:tcBorders>
            <w:shd w:val="clear" w:color="auto" w:fill="auto"/>
            <w:noWrap/>
            <w:vAlign w:val="bottom"/>
            <w:hideMark/>
          </w:tcPr>
          <w:p w14:paraId="38D127AB" w14:textId="77777777" w:rsidR="00B13D2C" w:rsidRPr="00B13D2C" w:rsidRDefault="00B13D2C" w:rsidP="00B13D2C">
            <w:pPr>
              <w:rPr>
                <w:color w:val="auto"/>
              </w:rPr>
            </w:pPr>
            <w:r w:rsidRPr="00B13D2C">
              <w:rPr>
                <w:color w:val="auto"/>
              </w:rPr>
              <w:t> </w:t>
            </w:r>
          </w:p>
        </w:tc>
        <w:tc>
          <w:tcPr>
            <w:tcW w:w="453" w:type="dxa"/>
            <w:tcBorders>
              <w:top w:val="nil"/>
              <w:left w:val="nil"/>
              <w:bottom w:val="single" w:sz="4" w:space="0" w:color="auto"/>
              <w:right w:val="single" w:sz="4" w:space="0" w:color="auto"/>
            </w:tcBorders>
            <w:shd w:val="clear" w:color="auto" w:fill="auto"/>
            <w:noWrap/>
            <w:vAlign w:val="bottom"/>
            <w:hideMark/>
          </w:tcPr>
          <w:p w14:paraId="4AEBA3E9" w14:textId="77777777" w:rsidR="00B13D2C" w:rsidRPr="00B13D2C" w:rsidRDefault="00B13D2C" w:rsidP="00B13D2C">
            <w:pPr>
              <w:rPr>
                <w:color w:val="auto"/>
              </w:rPr>
            </w:pPr>
            <w:r w:rsidRPr="00B13D2C">
              <w:rPr>
                <w:color w:val="auto"/>
              </w:rPr>
              <w:t> </w:t>
            </w:r>
          </w:p>
        </w:tc>
        <w:tc>
          <w:tcPr>
            <w:tcW w:w="563" w:type="dxa"/>
            <w:tcBorders>
              <w:top w:val="nil"/>
              <w:left w:val="nil"/>
              <w:bottom w:val="single" w:sz="4" w:space="0" w:color="auto"/>
              <w:right w:val="single" w:sz="4" w:space="0" w:color="auto"/>
            </w:tcBorders>
            <w:shd w:val="clear" w:color="auto" w:fill="auto"/>
            <w:noWrap/>
            <w:vAlign w:val="bottom"/>
            <w:hideMark/>
          </w:tcPr>
          <w:p w14:paraId="4CFC04D9"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7B52E58D" w14:textId="77777777" w:rsidR="00B13D2C" w:rsidRPr="00B13D2C" w:rsidRDefault="00B13D2C" w:rsidP="00B13D2C">
            <w:pPr>
              <w:rPr>
                <w:color w:val="auto"/>
              </w:rPr>
            </w:pPr>
            <w:r w:rsidRPr="00B13D2C">
              <w:rPr>
                <w:color w:val="auto"/>
              </w:rPr>
              <w:t> </w:t>
            </w:r>
          </w:p>
        </w:tc>
        <w:tc>
          <w:tcPr>
            <w:tcW w:w="572" w:type="dxa"/>
            <w:tcBorders>
              <w:top w:val="nil"/>
              <w:left w:val="nil"/>
              <w:bottom w:val="single" w:sz="4" w:space="0" w:color="auto"/>
              <w:right w:val="single" w:sz="4" w:space="0" w:color="auto"/>
            </w:tcBorders>
            <w:shd w:val="clear" w:color="auto" w:fill="auto"/>
            <w:noWrap/>
            <w:vAlign w:val="bottom"/>
            <w:hideMark/>
          </w:tcPr>
          <w:p w14:paraId="363D4191" w14:textId="77777777" w:rsidR="00B13D2C" w:rsidRPr="00B13D2C" w:rsidRDefault="00B13D2C" w:rsidP="00B13D2C">
            <w:pPr>
              <w:rPr>
                <w:color w:val="auto"/>
              </w:rPr>
            </w:pPr>
            <w:r w:rsidRPr="00B13D2C">
              <w:rPr>
                <w:color w:val="auto"/>
              </w:rPr>
              <w:t> </w:t>
            </w:r>
          </w:p>
        </w:tc>
      </w:tr>
      <w:tr w:rsidR="00B13D2C" w:rsidRPr="00B13D2C" w14:paraId="3D0F48F7" w14:textId="77777777" w:rsidTr="00B13D2C">
        <w:trPr>
          <w:trHeight w:val="77"/>
        </w:trPr>
        <w:tc>
          <w:tcPr>
            <w:tcW w:w="8815" w:type="dxa"/>
            <w:tcBorders>
              <w:top w:val="nil"/>
              <w:left w:val="single" w:sz="4" w:space="0" w:color="auto"/>
              <w:bottom w:val="single" w:sz="4" w:space="0" w:color="auto"/>
              <w:right w:val="single" w:sz="4" w:space="0" w:color="auto"/>
            </w:tcBorders>
            <w:shd w:val="clear" w:color="auto" w:fill="auto"/>
            <w:vAlign w:val="center"/>
            <w:hideMark/>
          </w:tcPr>
          <w:p w14:paraId="664A6BCC" w14:textId="77777777" w:rsidR="00B13D2C" w:rsidRPr="00B13D2C" w:rsidRDefault="00B13D2C" w:rsidP="00B13D2C">
            <w:pPr>
              <w:rPr>
                <w:color w:val="auto"/>
              </w:rPr>
            </w:pPr>
            <w:r w:rsidRPr="00B13D2C">
              <w:rPr>
                <w:color w:val="auto"/>
              </w:rPr>
              <w:t>Cover crop relaying in mother trials and babies &amp; top dressing</w:t>
            </w:r>
          </w:p>
        </w:tc>
        <w:tc>
          <w:tcPr>
            <w:tcW w:w="663" w:type="dxa"/>
            <w:tcBorders>
              <w:top w:val="nil"/>
              <w:left w:val="nil"/>
              <w:bottom w:val="single" w:sz="4" w:space="0" w:color="auto"/>
              <w:right w:val="single" w:sz="4" w:space="0" w:color="auto"/>
            </w:tcBorders>
            <w:shd w:val="clear" w:color="auto" w:fill="auto"/>
            <w:noWrap/>
            <w:vAlign w:val="bottom"/>
            <w:hideMark/>
          </w:tcPr>
          <w:p w14:paraId="501655E3" w14:textId="77777777" w:rsidR="00B13D2C" w:rsidRPr="00B13D2C" w:rsidRDefault="00B13D2C" w:rsidP="00B13D2C">
            <w:pPr>
              <w:rPr>
                <w:color w:val="auto"/>
              </w:rPr>
            </w:pPr>
            <w:r w:rsidRPr="00B13D2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03E9CB12"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000000" w:fill="D0CECE"/>
            <w:noWrap/>
            <w:vAlign w:val="bottom"/>
            <w:hideMark/>
          </w:tcPr>
          <w:p w14:paraId="3B2030B4" w14:textId="77777777" w:rsidR="00B13D2C" w:rsidRPr="00B13D2C" w:rsidRDefault="00B13D2C" w:rsidP="00B13D2C">
            <w:pPr>
              <w:rPr>
                <w:color w:val="auto"/>
              </w:rPr>
            </w:pPr>
            <w:r w:rsidRPr="00B13D2C">
              <w:rPr>
                <w:color w:val="auto"/>
              </w:rPr>
              <w:t> </w:t>
            </w:r>
          </w:p>
        </w:tc>
        <w:tc>
          <w:tcPr>
            <w:tcW w:w="587" w:type="dxa"/>
            <w:tcBorders>
              <w:top w:val="nil"/>
              <w:left w:val="nil"/>
              <w:bottom w:val="single" w:sz="4" w:space="0" w:color="auto"/>
              <w:right w:val="single" w:sz="4" w:space="0" w:color="auto"/>
            </w:tcBorders>
            <w:shd w:val="clear" w:color="auto" w:fill="auto"/>
            <w:noWrap/>
            <w:vAlign w:val="bottom"/>
            <w:hideMark/>
          </w:tcPr>
          <w:p w14:paraId="5CF947F3" w14:textId="77777777" w:rsidR="00B13D2C" w:rsidRPr="00B13D2C" w:rsidRDefault="00B13D2C" w:rsidP="00B13D2C">
            <w:pPr>
              <w:rPr>
                <w:color w:val="auto"/>
              </w:rPr>
            </w:pPr>
            <w:r w:rsidRPr="00B13D2C">
              <w:rPr>
                <w:color w:val="auto"/>
              </w:rPr>
              <w:t> </w:t>
            </w:r>
          </w:p>
        </w:tc>
        <w:tc>
          <w:tcPr>
            <w:tcW w:w="536" w:type="dxa"/>
            <w:tcBorders>
              <w:top w:val="nil"/>
              <w:left w:val="nil"/>
              <w:bottom w:val="single" w:sz="4" w:space="0" w:color="auto"/>
              <w:right w:val="single" w:sz="4" w:space="0" w:color="auto"/>
            </w:tcBorders>
            <w:shd w:val="clear" w:color="auto" w:fill="auto"/>
            <w:noWrap/>
            <w:vAlign w:val="bottom"/>
            <w:hideMark/>
          </w:tcPr>
          <w:p w14:paraId="624A17F5" w14:textId="77777777" w:rsidR="00B13D2C" w:rsidRPr="00B13D2C" w:rsidRDefault="00B13D2C" w:rsidP="00B13D2C">
            <w:pPr>
              <w:rPr>
                <w:color w:val="auto"/>
              </w:rPr>
            </w:pPr>
            <w:r w:rsidRPr="00B13D2C">
              <w:rPr>
                <w:color w:val="auto"/>
              </w:rPr>
              <w:t> </w:t>
            </w:r>
          </w:p>
        </w:tc>
        <w:tc>
          <w:tcPr>
            <w:tcW w:w="610" w:type="dxa"/>
            <w:tcBorders>
              <w:top w:val="nil"/>
              <w:left w:val="nil"/>
              <w:bottom w:val="single" w:sz="4" w:space="0" w:color="auto"/>
              <w:right w:val="single" w:sz="4" w:space="0" w:color="auto"/>
            </w:tcBorders>
            <w:shd w:val="clear" w:color="auto" w:fill="auto"/>
            <w:noWrap/>
            <w:vAlign w:val="bottom"/>
            <w:hideMark/>
          </w:tcPr>
          <w:p w14:paraId="4F85F44F" w14:textId="77777777" w:rsidR="00B13D2C" w:rsidRPr="00B13D2C" w:rsidRDefault="00B13D2C" w:rsidP="00B13D2C">
            <w:pPr>
              <w:rPr>
                <w:color w:val="auto"/>
              </w:rPr>
            </w:pPr>
            <w:r w:rsidRPr="00B13D2C">
              <w:rPr>
                <w:color w:val="auto"/>
              </w:rPr>
              <w:t> </w:t>
            </w:r>
          </w:p>
        </w:tc>
        <w:tc>
          <w:tcPr>
            <w:tcW w:w="518" w:type="dxa"/>
            <w:tcBorders>
              <w:top w:val="nil"/>
              <w:left w:val="nil"/>
              <w:bottom w:val="single" w:sz="4" w:space="0" w:color="auto"/>
              <w:right w:val="single" w:sz="4" w:space="0" w:color="auto"/>
            </w:tcBorders>
            <w:shd w:val="clear" w:color="auto" w:fill="auto"/>
            <w:noWrap/>
            <w:vAlign w:val="bottom"/>
            <w:hideMark/>
          </w:tcPr>
          <w:p w14:paraId="60FA6086" w14:textId="77777777" w:rsidR="00B13D2C" w:rsidRPr="00B13D2C" w:rsidRDefault="00B13D2C" w:rsidP="00B13D2C">
            <w:pPr>
              <w:rPr>
                <w:color w:val="auto"/>
              </w:rPr>
            </w:pPr>
            <w:r w:rsidRPr="00B13D2C">
              <w:rPr>
                <w:color w:val="auto"/>
              </w:rPr>
              <w:t> </w:t>
            </w:r>
          </w:p>
        </w:tc>
        <w:tc>
          <w:tcPr>
            <w:tcW w:w="453" w:type="dxa"/>
            <w:tcBorders>
              <w:top w:val="nil"/>
              <w:left w:val="nil"/>
              <w:bottom w:val="single" w:sz="4" w:space="0" w:color="auto"/>
              <w:right w:val="single" w:sz="4" w:space="0" w:color="auto"/>
            </w:tcBorders>
            <w:shd w:val="clear" w:color="auto" w:fill="auto"/>
            <w:noWrap/>
            <w:vAlign w:val="bottom"/>
            <w:hideMark/>
          </w:tcPr>
          <w:p w14:paraId="0055EF1E" w14:textId="77777777" w:rsidR="00B13D2C" w:rsidRPr="00B13D2C" w:rsidRDefault="00B13D2C" w:rsidP="00B13D2C">
            <w:pPr>
              <w:rPr>
                <w:color w:val="auto"/>
              </w:rPr>
            </w:pPr>
            <w:r w:rsidRPr="00B13D2C">
              <w:rPr>
                <w:color w:val="auto"/>
              </w:rPr>
              <w:t> </w:t>
            </w:r>
          </w:p>
        </w:tc>
        <w:tc>
          <w:tcPr>
            <w:tcW w:w="563" w:type="dxa"/>
            <w:tcBorders>
              <w:top w:val="nil"/>
              <w:left w:val="nil"/>
              <w:bottom w:val="single" w:sz="4" w:space="0" w:color="auto"/>
              <w:right w:val="single" w:sz="4" w:space="0" w:color="auto"/>
            </w:tcBorders>
            <w:shd w:val="clear" w:color="auto" w:fill="auto"/>
            <w:noWrap/>
            <w:vAlign w:val="bottom"/>
            <w:hideMark/>
          </w:tcPr>
          <w:p w14:paraId="7BC2FDBA"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028CD2BE" w14:textId="77777777" w:rsidR="00B13D2C" w:rsidRPr="00B13D2C" w:rsidRDefault="00B13D2C" w:rsidP="00B13D2C">
            <w:pPr>
              <w:rPr>
                <w:color w:val="auto"/>
              </w:rPr>
            </w:pPr>
            <w:r w:rsidRPr="00B13D2C">
              <w:rPr>
                <w:color w:val="auto"/>
              </w:rPr>
              <w:t> </w:t>
            </w:r>
          </w:p>
        </w:tc>
        <w:tc>
          <w:tcPr>
            <w:tcW w:w="572" w:type="dxa"/>
            <w:tcBorders>
              <w:top w:val="nil"/>
              <w:left w:val="nil"/>
              <w:bottom w:val="single" w:sz="4" w:space="0" w:color="auto"/>
              <w:right w:val="single" w:sz="4" w:space="0" w:color="auto"/>
            </w:tcBorders>
            <w:shd w:val="clear" w:color="auto" w:fill="auto"/>
            <w:noWrap/>
            <w:vAlign w:val="bottom"/>
            <w:hideMark/>
          </w:tcPr>
          <w:p w14:paraId="6F7D82C9" w14:textId="77777777" w:rsidR="00B13D2C" w:rsidRPr="00B13D2C" w:rsidRDefault="00B13D2C" w:rsidP="00B13D2C">
            <w:pPr>
              <w:rPr>
                <w:color w:val="auto"/>
              </w:rPr>
            </w:pPr>
            <w:r w:rsidRPr="00B13D2C">
              <w:rPr>
                <w:color w:val="auto"/>
              </w:rPr>
              <w:t> </w:t>
            </w:r>
          </w:p>
        </w:tc>
      </w:tr>
      <w:tr w:rsidR="00B13D2C" w:rsidRPr="00B13D2C" w14:paraId="6918F1CA" w14:textId="77777777" w:rsidTr="00B13D2C">
        <w:trPr>
          <w:trHeight w:val="77"/>
        </w:trPr>
        <w:tc>
          <w:tcPr>
            <w:tcW w:w="8815" w:type="dxa"/>
            <w:tcBorders>
              <w:top w:val="nil"/>
              <w:left w:val="single" w:sz="4" w:space="0" w:color="auto"/>
              <w:bottom w:val="single" w:sz="4" w:space="0" w:color="auto"/>
              <w:right w:val="single" w:sz="4" w:space="0" w:color="auto"/>
            </w:tcBorders>
            <w:shd w:val="clear" w:color="auto" w:fill="auto"/>
            <w:vAlign w:val="center"/>
            <w:hideMark/>
          </w:tcPr>
          <w:p w14:paraId="0E6F0486" w14:textId="77777777" w:rsidR="00B13D2C" w:rsidRPr="00B13D2C" w:rsidRDefault="00B13D2C" w:rsidP="00B13D2C">
            <w:pPr>
              <w:rPr>
                <w:color w:val="auto"/>
              </w:rPr>
            </w:pPr>
            <w:r w:rsidRPr="00B13D2C">
              <w:rPr>
                <w:color w:val="auto"/>
              </w:rPr>
              <w:t>Protocol development, partner training &amp; reporting</w:t>
            </w:r>
          </w:p>
        </w:tc>
        <w:tc>
          <w:tcPr>
            <w:tcW w:w="663" w:type="dxa"/>
            <w:tcBorders>
              <w:top w:val="nil"/>
              <w:left w:val="nil"/>
              <w:bottom w:val="single" w:sz="4" w:space="0" w:color="auto"/>
              <w:right w:val="single" w:sz="4" w:space="0" w:color="auto"/>
            </w:tcBorders>
            <w:shd w:val="clear" w:color="auto" w:fill="auto"/>
            <w:noWrap/>
            <w:vAlign w:val="bottom"/>
            <w:hideMark/>
          </w:tcPr>
          <w:p w14:paraId="540D4585" w14:textId="77777777" w:rsidR="00B13D2C" w:rsidRPr="00B13D2C" w:rsidRDefault="00B13D2C" w:rsidP="00B13D2C">
            <w:pPr>
              <w:rPr>
                <w:color w:val="auto"/>
              </w:rPr>
            </w:pPr>
            <w:r w:rsidRPr="00B13D2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1C30EC0A"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1BDC049E" w14:textId="77777777" w:rsidR="00B13D2C" w:rsidRPr="00B13D2C" w:rsidRDefault="00B13D2C" w:rsidP="00B13D2C">
            <w:pPr>
              <w:rPr>
                <w:color w:val="auto"/>
              </w:rPr>
            </w:pPr>
            <w:r w:rsidRPr="00B13D2C">
              <w:rPr>
                <w:color w:val="auto"/>
              </w:rPr>
              <w:t> </w:t>
            </w:r>
          </w:p>
        </w:tc>
        <w:tc>
          <w:tcPr>
            <w:tcW w:w="587" w:type="dxa"/>
            <w:tcBorders>
              <w:top w:val="nil"/>
              <w:left w:val="nil"/>
              <w:bottom w:val="single" w:sz="4" w:space="0" w:color="auto"/>
              <w:right w:val="single" w:sz="4" w:space="0" w:color="auto"/>
            </w:tcBorders>
            <w:shd w:val="clear" w:color="000000" w:fill="D0CECE"/>
            <w:noWrap/>
            <w:vAlign w:val="bottom"/>
            <w:hideMark/>
          </w:tcPr>
          <w:p w14:paraId="62A9D1BA" w14:textId="77777777" w:rsidR="00B13D2C" w:rsidRPr="00B13D2C" w:rsidRDefault="00B13D2C" w:rsidP="00B13D2C">
            <w:pPr>
              <w:rPr>
                <w:color w:val="auto"/>
              </w:rPr>
            </w:pPr>
            <w:r w:rsidRPr="00B13D2C">
              <w:rPr>
                <w:color w:val="auto"/>
              </w:rPr>
              <w:t> </w:t>
            </w:r>
          </w:p>
        </w:tc>
        <w:tc>
          <w:tcPr>
            <w:tcW w:w="536" w:type="dxa"/>
            <w:tcBorders>
              <w:top w:val="nil"/>
              <w:left w:val="nil"/>
              <w:bottom w:val="single" w:sz="4" w:space="0" w:color="auto"/>
              <w:right w:val="single" w:sz="4" w:space="0" w:color="auto"/>
            </w:tcBorders>
            <w:shd w:val="clear" w:color="auto" w:fill="auto"/>
            <w:noWrap/>
            <w:vAlign w:val="bottom"/>
            <w:hideMark/>
          </w:tcPr>
          <w:p w14:paraId="27DFAC7B" w14:textId="77777777" w:rsidR="00B13D2C" w:rsidRPr="00B13D2C" w:rsidRDefault="00B13D2C" w:rsidP="00B13D2C">
            <w:pPr>
              <w:rPr>
                <w:color w:val="auto"/>
              </w:rPr>
            </w:pPr>
            <w:r w:rsidRPr="00B13D2C">
              <w:rPr>
                <w:color w:val="auto"/>
              </w:rPr>
              <w:t> </w:t>
            </w:r>
          </w:p>
        </w:tc>
        <w:tc>
          <w:tcPr>
            <w:tcW w:w="610" w:type="dxa"/>
            <w:tcBorders>
              <w:top w:val="nil"/>
              <w:left w:val="nil"/>
              <w:bottom w:val="single" w:sz="4" w:space="0" w:color="auto"/>
              <w:right w:val="single" w:sz="4" w:space="0" w:color="auto"/>
            </w:tcBorders>
            <w:shd w:val="clear" w:color="auto" w:fill="auto"/>
            <w:noWrap/>
            <w:vAlign w:val="bottom"/>
            <w:hideMark/>
          </w:tcPr>
          <w:p w14:paraId="4AE8B157" w14:textId="77777777" w:rsidR="00B13D2C" w:rsidRPr="00B13D2C" w:rsidRDefault="00B13D2C" w:rsidP="00B13D2C">
            <w:pPr>
              <w:rPr>
                <w:color w:val="auto"/>
              </w:rPr>
            </w:pPr>
            <w:r w:rsidRPr="00B13D2C">
              <w:rPr>
                <w:color w:val="auto"/>
              </w:rPr>
              <w:t> </w:t>
            </w:r>
          </w:p>
        </w:tc>
        <w:tc>
          <w:tcPr>
            <w:tcW w:w="518" w:type="dxa"/>
            <w:tcBorders>
              <w:top w:val="nil"/>
              <w:left w:val="nil"/>
              <w:bottom w:val="single" w:sz="4" w:space="0" w:color="auto"/>
              <w:right w:val="single" w:sz="4" w:space="0" w:color="auto"/>
            </w:tcBorders>
            <w:shd w:val="clear" w:color="auto" w:fill="auto"/>
            <w:noWrap/>
            <w:vAlign w:val="bottom"/>
            <w:hideMark/>
          </w:tcPr>
          <w:p w14:paraId="5BE83B75" w14:textId="77777777" w:rsidR="00B13D2C" w:rsidRPr="00B13D2C" w:rsidRDefault="00B13D2C" w:rsidP="00B13D2C">
            <w:pPr>
              <w:rPr>
                <w:color w:val="auto"/>
              </w:rPr>
            </w:pPr>
            <w:r w:rsidRPr="00B13D2C">
              <w:rPr>
                <w:color w:val="auto"/>
              </w:rPr>
              <w:t> </w:t>
            </w:r>
          </w:p>
        </w:tc>
        <w:tc>
          <w:tcPr>
            <w:tcW w:w="453" w:type="dxa"/>
            <w:tcBorders>
              <w:top w:val="nil"/>
              <w:left w:val="nil"/>
              <w:bottom w:val="single" w:sz="4" w:space="0" w:color="auto"/>
              <w:right w:val="single" w:sz="4" w:space="0" w:color="auto"/>
            </w:tcBorders>
            <w:shd w:val="clear" w:color="auto" w:fill="auto"/>
            <w:noWrap/>
            <w:vAlign w:val="bottom"/>
            <w:hideMark/>
          </w:tcPr>
          <w:p w14:paraId="773DE412" w14:textId="77777777" w:rsidR="00B13D2C" w:rsidRPr="00B13D2C" w:rsidRDefault="00B13D2C" w:rsidP="00B13D2C">
            <w:pPr>
              <w:rPr>
                <w:color w:val="auto"/>
              </w:rPr>
            </w:pPr>
            <w:r w:rsidRPr="00B13D2C">
              <w:rPr>
                <w:color w:val="auto"/>
              </w:rPr>
              <w:t> </w:t>
            </w:r>
          </w:p>
        </w:tc>
        <w:tc>
          <w:tcPr>
            <w:tcW w:w="563" w:type="dxa"/>
            <w:tcBorders>
              <w:top w:val="nil"/>
              <w:left w:val="nil"/>
              <w:bottom w:val="single" w:sz="4" w:space="0" w:color="auto"/>
              <w:right w:val="single" w:sz="4" w:space="0" w:color="auto"/>
            </w:tcBorders>
            <w:shd w:val="clear" w:color="auto" w:fill="auto"/>
            <w:noWrap/>
            <w:vAlign w:val="bottom"/>
            <w:hideMark/>
          </w:tcPr>
          <w:p w14:paraId="1C638E50"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32574BA2" w14:textId="77777777" w:rsidR="00B13D2C" w:rsidRPr="00B13D2C" w:rsidRDefault="00B13D2C" w:rsidP="00B13D2C">
            <w:pPr>
              <w:rPr>
                <w:color w:val="auto"/>
              </w:rPr>
            </w:pPr>
            <w:r w:rsidRPr="00B13D2C">
              <w:rPr>
                <w:color w:val="auto"/>
              </w:rPr>
              <w:t> </w:t>
            </w:r>
          </w:p>
        </w:tc>
        <w:tc>
          <w:tcPr>
            <w:tcW w:w="572" w:type="dxa"/>
            <w:tcBorders>
              <w:top w:val="nil"/>
              <w:left w:val="nil"/>
              <w:bottom w:val="single" w:sz="4" w:space="0" w:color="auto"/>
              <w:right w:val="single" w:sz="4" w:space="0" w:color="auto"/>
            </w:tcBorders>
            <w:shd w:val="clear" w:color="auto" w:fill="auto"/>
            <w:noWrap/>
            <w:vAlign w:val="bottom"/>
            <w:hideMark/>
          </w:tcPr>
          <w:p w14:paraId="59FD6502" w14:textId="77777777" w:rsidR="00B13D2C" w:rsidRPr="00B13D2C" w:rsidRDefault="00B13D2C" w:rsidP="00B13D2C">
            <w:pPr>
              <w:rPr>
                <w:color w:val="auto"/>
              </w:rPr>
            </w:pPr>
            <w:r w:rsidRPr="00B13D2C">
              <w:rPr>
                <w:color w:val="auto"/>
              </w:rPr>
              <w:t> </w:t>
            </w:r>
          </w:p>
        </w:tc>
      </w:tr>
      <w:tr w:rsidR="00B13D2C" w:rsidRPr="00B13D2C" w14:paraId="4C38E5F4" w14:textId="77777777" w:rsidTr="00B13D2C">
        <w:trPr>
          <w:trHeight w:val="266"/>
        </w:trPr>
        <w:tc>
          <w:tcPr>
            <w:tcW w:w="8815" w:type="dxa"/>
            <w:tcBorders>
              <w:top w:val="nil"/>
              <w:left w:val="single" w:sz="4" w:space="0" w:color="auto"/>
              <w:bottom w:val="single" w:sz="4" w:space="0" w:color="auto"/>
              <w:right w:val="single" w:sz="4" w:space="0" w:color="auto"/>
            </w:tcBorders>
            <w:shd w:val="clear" w:color="auto" w:fill="auto"/>
            <w:vAlign w:val="center"/>
            <w:hideMark/>
          </w:tcPr>
          <w:p w14:paraId="7D00BA15" w14:textId="77777777" w:rsidR="00B13D2C" w:rsidRPr="00B13D2C" w:rsidRDefault="00B13D2C" w:rsidP="00B13D2C">
            <w:pPr>
              <w:rPr>
                <w:color w:val="auto"/>
              </w:rPr>
            </w:pPr>
            <w:r w:rsidRPr="00B13D2C">
              <w:rPr>
                <w:color w:val="auto"/>
              </w:rPr>
              <w:t>Technology rating</w:t>
            </w:r>
          </w:p>
        </w:tc>
        <w:tc>
          <w:tcPr>
            <w:tcW w:w="663" w:type="dxa"/>
            <w:tcBorders>
              <w:top w:val="nil"/>
              <w:left w:val="nil"/>
              <w:bottom w:val="single" w:sz="4" w:space="0" w:color="auto"/>
              <w:right w:val="single" w:sz="4" w:space="0" w:color="auto"/>
            </w:tcBorders>
            <w:shd w:val="clear" w:color="auto" w:fill="auto"/>
            <w:noWrap/>
            <w:vAlign w:val="bottom"/>
            <w:hideMark/>
          </w:tcPr>
          <w:p w14:paraId="1FEFA075" w14:textId="77777777" w:rsidR="00B13D2C" w:rsidRPr="00B13D2C" w:rsidRDefault="00B13D2C" w:rsidP="00B13D2C">
            <w:pPr>
              <w:rPr>
                <w:color w:val="auto"/>
              </w:rPr>
            </w:pPr>
            <w:r w:rsidRPr="00B13D2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46EB607A"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4EE0F618" w14:textId="77777777" w:rsidR="00B13D2C" w:rsidRPr="00B13D2C" w:rsidRDefault="00B13D2C" w:rsidP="00B13D2C">
            <w:pPr>
              <w:rPr>
                <w:color w:val="auto"/>
              </w:rPr>
            </w:pPr>
            <w:r w:rsidRPr="00B13D2C">
              <w:rPr>
                <w:color w:val="auto"/>
              </w:rPr>
              <w:t> </w:t>
            </w:r>
          </w:p>
        </w:tc>
        <w:tc>
          <w:tcPr>
            <w:tcW w:w="587" w:type="dxa"/>
            <w:tcBorders>
              <w:top w:val="nil"/>
              <w:left w:val="nil"/>
              <w:bottom w:val="single" w:sz="4" w:space="0" w:color="auto"/>
              <w:right w:val="single" w:sz="4" w:space="0" w:color="auto"/>
            </w:tcBorders>
            <w:shd w:val="clear" w:color="000000" w:fill="D0CECE"/>
            <w:noWrap/>
            <w:vAlign w:val="bottom"/>
            <w:hideMark/>
          </w:tcPr>
          <w:p w14:paraId="274DE564" w14:textId="77777777" w:rsidR="00B13D2C" w:rsidRPr="00B13D2C" w:rsidRDefault="00B13D2C" w:rsidP="00B13D2C">
            <w:pPr>
              <w:rPr>
                <w:color w:val="auto"/>
              </w:rPr>
            </w:pPr>
            <w:r w:rsidRPr="00B13D2C">
              <w:rPr>
                <w:color w:val="auto"/>
              </w:rPr>
              <w:t> </w:t>
            </w:r>
          </w:p>
        </w:tc>
        <w:tc>
          <w:tcPr>
            <w:tcW w:w="536" w:type="dxa"/>
            <w:tcBorders>
              <w:top w:val="nil"/>
              <w:left w:val="nil"/>
              <w:bottom w:val="single" w:sz="4" w:space="0" w:color="auto"/>
              <w:right w:val="single" w:sz="4" w:space="0" w:color="auto"/>
            </w:tcBorders>
            <w:shd w:val="clear" w:color="000000" w:fill="D0CECE"/>
            <w:noWrap/>
            <w:vAlign w:val="bottom"/>
            <w:hideMark/>
          </w:tcPr>
          <w:p w14:paraId="7265EBAA" w14:textId="77777777" w:rsidR="00B13D2C" w:rsidRPr="00B13D2C" w:rsidRDefault="00B13D2C" w:rsidP="00B13D2C">
            <w:pPr>
              <w:rPr>
                <w:color w:val="auto"/>
              </w:rPr>
            </w:pPr>
            <w:r w:rsidRPr="00B13D2C">
              <w:rPr>
                <w:color w:val="auto"/>
              </w:rPr>
              <w:t> </w:t>
            </w:r>
          </w:p>
        </w:tc>
        <w:tc>
          <w:tcPr>
            <w:tcW w:w="610" w:type="dxa"/>
            <w:tcBorders>
              <w:top w:val="nil"/>
              <w:left w:val="nil"/>
              <w:bottom w:val="single" w:sz="4" w:space="0" w:color="auto"/>
              <w:right w:val="single" w:sz="4" w:space="0" w:color="auto"/>
            </w:tcBorders>
            <w:shd w:val="clear" w:color="auto" w:fill="auto"/>
            <w:noWrap/>
            <w:vAlign w:val="bottom"/>
            <w:hideMark/>
          </w:tcPr>
          <w:p w14:paraId="4B0EDDC1" w14:textId="77777777" w:rsidR="00B13D2C" w:rsidRPr="00B13D2C" w:rsidRDefault="00B13D2C" w:rsidP="00B13D2C">
            <w:pPr>
              <w:rPr>
                <w:color w:val="auto"/>
              </w:rPr>
            </w:pPr>
            <w:r w:rsidRPr="00B13D2C">
              <w:rPr>
                <w:color w:val="auto"/>
              </w:rPr>
              <w:t> </w:t>
            </w:r>
          </w:p>
        </w:tc>
        <w:tc>
          <w:tcPr>
            <w:tcW w:w="518" w:type="dxa"/>
            <w:tcBorders>
              <w:top w:val="nil"/>
              <w:left w:val="nil"/>
              <w:bottom w:val="single" w:sz="4" w:space="0" w:color="auto"/>
              <w:right w:val="single" w:sz="4" w:space="0" w:color="auto"/>
            </w:tcBorders>
            <w:shd w:val="clear" w:color="auto" w:fill="auto"/>
            <w:noWrap/>
            <w:vAlign w:val="bottom"/>
            <w:hideMark/>
          </w:tcPr>
          <w:p w14:paraId="145E1ED7" w14:textId="77777777" w:rsidR="00B13D2C" w:rsidRPr="00B13D2C" w:rsidRDefault="00B13D2C" w:rsidP="00B13D2C">
            <w:pPr>
              <w:rPr>
                <w:color w:val="auto"/>
              </w:rPr>
            </w:pPr>
            <w:r w:rsidRPr="00B13D2C">
              <w:rPr>
                <w:color w:val="auto"/>
              </w:rPr>
              <w:t> </w:t>
            </w:r>
          </w:p>
        </w:tc>
        <w:tc>
          <w:tcPr>
            <w:tcW w:w="453" w:type="dxa"/>
            <w:tcBorders>
              <w:top w:val="nil"/>
              <w:left w:val="nil"/>
              <w:bottom w:val="single" w:sz="4" w:space="0" w:color="auto"/>
              <w:right w:val="single" w:sz="4" w:space="0" w:color="auto"/>
            </w:tcBorders>
            <w:shd w:val="clear" w:color="auto" w:fill="auto"/>
            <w:noWrap/>
            <w:vAlign w:val="bottom"/>
            <w:hideMark/>
          </w:tcPr>
          <w:p w14:paraId="79D1DCE4" w14:textId="77777777" w:rsidR="00B13D2C" w:rsidRPr="00B13D2C" w:rsidRDefault="00B13D2C" w:rsidP="00B13D2C">
            <w:pPr>
              <w:rPr>
                <w:color w:val="auto"/>
              </w:rPr>
            </w:pPr>
            <w:r w:rsidRPr="00B13D2C">
              <w:rPr>
                <w:color w:val="auto"/>
              </w:rPr>
              <w:t> </w:t>
            </w:r>
          </w:p>
        </w:tc>
        <w:tc>
          <w:tcPr>
            <w:tcW w:w="563" w:type="dxa"/>
            <w:tcBorders>
              <w:top w:val="nil"/>
              <w:left w:val="nil"/>
              <w:bottom w:val="single" w:sz="4" w:space="0" w:color="auto"/>
              <w:right w:val="single" w:sz="4" w:space="0" w:color="auto"/>
            </w:tcBorders>
            <w:shd w:val="clear" w:color="auto" w:fill="auto"/>
            <w:noWrap/>
            <w:vAlign w:val="bottom"/>
            <w:hideMark/>
          </w:tcPr>
          <w:p w14:paraId="03141F47"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3600916E" w14:textId="77777777" w:rsidR="00B13D2C" w:rsidRPr="00B13D2C" w:rsidRDefault="00B13D2C" w:rsidP="00B13D2C">
            <w:pPr>
              <w:rPr>
                <w:color w:val="auto"/>
              </w:rPr>
            </w:pPr>
            <w:r w:rsidRPr="00B13D2C">
              <w:rPr>
                <w:color w:val="auto"/>
              </w:rPr>
              <w:t> </w:t>
            </w:r>
          </w:p>
        </w:tc>
        <w:tc>
          <w:tcPr>
            <w:tcW w:w="572" w:type="dxa"/>
            <w:tcBorders>
              <w:top w:val="nil"/>
              <w:left w:val="nil"/>
              <w:bottom w:val="single" w:sz="4" w:space="0" w:color="auto"/>
              <w:right w:val="single" w:sz="4" w:space="0" w:color="auto"/>
            </w:tcBorders>
            <w:shd w:val="clear" w:color="auto" w:fill="auto"/>
            <w:noWrap/>
            <w:vAlign w:val="bottom"/>
            <w:hideMark/>
          </w:tcPr>
          <w:p w14:paraId="4ED7EA00" w14:textId="77777777" w:rsidR="00B13D2C" w:rsidRPr="00B13D2C" w:rsidRDefault="00B13D2C" w:rsidP="00B13D2C">
            <w:pPr>
              <w:rPr>
                <w:color w:val="auto"/>
              </w:rPr>
            </w:pPr>
            <w:r w:rsidRPr="00B13D2C">
              <w:rPr>
                <w:color w:val="auto"/>
              </w:rPr>
              <w:t> </w:t>
            </w:r>
          </w:p>
        </w:tc>
      </w:tr>
      <w:tr w:rsidR="00B13D2C" w:rsidRPr="00B13D2C" w14:paraId="130E290D" w14:textId="77777777" w:rsidTr="00B13D2C">
        <w:trPr>
          <w:trHeight w:val="77"/>
        </w:trPr>
        <w:tc>
          <w:tcPr>
            <w:tcW w:w="8815" w:type="dxa"/>
            <w:tcBorders>
              <w:top w:val="nil"/>
              <w:left w:val="single" w:sz="4" w:space="0" w:color="auto"/>
              <w:bottom w:val="single" w:sz="4" w:space="0" w:color="auto"/>
              <w:right w:val="single" w:sz="4" w:space="0" w:color="auto"/>
            </w:tcBorders>
            <w:shd w:val="clear" w:color="auto" w:fill="auto"/>
            <w:vAlign w:val="center"/>
            <w:hideMark/>
          </w:tcPr>
          <w:p w14:paraId="3DDAA752" w14:textId="77777777" w:rsidR="00B13D2C" w:rsidRPr="00B13D2C" w:rsidRDefault="00B13D2C" w:rsidP="00B13D2C">
            <w:pPr>
              <w:rPr>
                <w:color w:val="auto"/>
              </w:rPr>
            </w:pPr>
            <w:r w:rsidRPr="00B13D2C">
              <w:rPr>
                <w:color w:val="auto"/>
              </w:rPr>
              <w:t>Bean harvesting and 2nd top dressing</w:t>
            </w:r>
          </w:p>
        </w:tc>
        <w:tc>
          <w:tcPr>
            <w:tcW w:w="663" w:type="dxa"/>
            <w:tcBorders>
              <w:top w:val="nil"/>
              <w:left w:val="nil"/>
              <w:bottom w:val="single" w:sz="4" w:space="0" w:color="auto"/>
              <w:right w:val="single" w:sz="4" w:space="0" w:color="auto"/>
            </w:tcBorders>
            <w:shd w:val="clear" w:color="auto" w:fill="auto"/>
            <w:noWrap/>
            <w:vAlign w:val="bottom"/>
            <w:hideMark/>
          </w:tcPr>
          <w:p w14:paraId="0851BAED" w14:textId="77777777" w:rsidR="00B13D2C" w:rsidRPr="00B13D2C" w:rsidRDefault="00B13D2C" w:rsidP="00B13D2C">
            <w:pPr>
              <w:rPr>
                <w:color w:val="auto"/>
              </w:rPr>
            </w:pPr>
            <w:r w:rsidRPr="00B13D2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427CCA2C"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4864DD0A" w14:textId="77777777" w:rsidR="00B13D2C" w:rsidRPr="00B13D2C" w:rsidRDefault="00B13D2C" w:rsidP="00B13D2C">
            <w:pPr>
              <w:rPr>
                <w:color w:val="auto"/>
              </w:rPr>
            </w:pPr>
            <w:r w:rsidRPr="00B13D2C">
              <w:rPr>
                <w:color w:val="auto"/>
              </w:rPr>
              <w:t> </w:t>
            </w:r>
          </w:p>
        </w:tc>
        <w:tc>
          <w:tcPr>
            <w:tcW w:w="587" w:type="dxa"/>
            <w:tcBorders>
              <w:top w:val="nil"/>
              <w:left w:val="nil"/>
              <w:bottom w:val="single" w:sz="4" w:space="0" w:color="auto"/>
              <w:right w:val="single" w:sz="4" w:space="0" w:color="auto"/>
            </w:tcBorders>
            <w:shd w:val="clear" w:color="auto" w:fill="auto"/>
            <w:noWrap/>
            <w:vAlign w:val="bottom"/>
            <w:hideMark/>
          </w:tcPr>
          <w:p w14:paraId="6080A76A" w14:textId="77777777" w:rsidR="00B13D2C" w:rsidRPr="00B13D2C" w:rsidRDefault="00B13D2C" w:rsidP="00B13D2C">
            <w:pPr>
              <w:rPr>
                <w:color w:val="auto"/>
              </w:rPr>
            </w:pPr>
            <w:r w:rsidRPr="00B13D2C">
              <w:rPr>
                <w:color w:val="auto"/>
              </w:rPr>
              <w:t> </w:t>
            </w:r>
          </w:p>
        </w:tc>
        <w:tc>
          <w:tcPr>
            <w:tcW w:w="536" w:type="dxa"/>
            <w:tcBorders>
              <w:top w:val="nil"/>
              <w:left w:val="nil"/>
              <w:bottom w:val="single" w:sz="4" w:space="0" w:color="auto"/>
              <w:right w:val="single" w:sz="4" w:space="0" w:color="auto"/>
            </w:tcBorders>
            <w:shd w:val="clear" w:color="000000" w:fill="D0CECE"/>
            <w:noWrap/>
            <w:vAlign w:val="bottom"/>
            <w:hideMark/>
          </w:tcPr>
          <w:p w14:paraId="42A38518" w14:textId="77777777" w:rsidR="00B13D2C" w:rsidRPr="00B13D2C" w:rsidRDefault="00B13D2C" w:rsidP="00B13D2C">
            <w:pPr>
              <w:rPr>
                <w:color w:val="auto"/>
              </w:rPr>
            </w:pPr>
            <w:r w:rsidRPr="00B13D2C">
              <w:rPr>
                <w:color w:val="auto"/>
              </w:rPr>
              <w:t> </w:t>
            </w:r>
          </w:p>
        </w:tc>
        <w:tc>
          <w:tcPr>
            <w:tcW w:w="610" w:type="dxa"/>
            <w:tcBorders>
              <w:top w:val="nil"/>
              <w:left w:val="nil"/>
              <w:bottom w:val="single" w:sz="4" w:space="0" w:color="auto"/>
              <w:right w:val="single" w:sz="4" w:space="0" w:color="auto"/>
            </w:tcBorders>
            <w:shd w:val="clear" w:color="auto" w:fill="auto"/>
            <w:noWrap/>
            <w:vAlign w:val="bottom"/>
            <w:hideMark/>
          </w:tcPr>
          <w:p w14:paraId="1635BFAA" w14:textId="77777777" w:rsidR="00B13D2C" w:rsidRPr="00B13D2C" w:rsidRDefault="00B13D2C" w:rsidP="00B13D2C">
            <w:pPr>
              <w:rPr>
                <w:color w:val="auto"/>
              </w:rPr>
            </w:pPr>
            <w:r w:rsidRPr="00B13D2C">
              <w:rPr>
                <w:color w:val="auto"/>
              </w:rPr>
              <w:t> </w:t>
            </w:r>
          </w:p>
        </w:tc>
        <w:tc>
          <w:tcPr>
            <w:tcW w:w="518" w:type="dxa"/>
            <w:tcBorders>
              <w:top w:val="nil"/>
              <w:left w:val="nil"/>
              <w:bottom w:val="single" w:sz="4" w:space="0" w:color="auto"/>
              <w:right w:val="single" w:sz="4" w:space="0" w:color="auto"/>
            </w:tcBorders>
            <w:shd w:val="clear" w:color="auto" w:fill="auto"/>
            <w:noWrap/>
            <w:vAlign w:val="bottom"/>
            <w:hideMark/>
          </w:tcPr>
          <w:p w14:paraId="27069D59" w14:textId="77777777" w:rsidR="00B13D2C" w:rsidRPr="00B13D2C" w:rsidRDefault="00B13D2C" w:rsidP="00B13D2C">
            <w:pPr>
              <w:rPr>
                <w:color w:val="auto"/>
              </w:rPr>
            </w:pPr>
            <w:r w:rsidRPr="00B13D2C">
              <w:rPr>
                <w:color w:val="auto"/>
              </w:rPr>
              <w:t> </w:t>
            </w:r>
          </w:p>
        </w:tc>
        <w:tc>
          <w:tcPr>
            <w:tcW w:w="453" w:type="dxa"/>
            <w:tcBorders>
              <w:top w:val="nil"/>
              <w:left w:val="nil"/>
              <w:bottom w:val="single" w:sz="4" w:space="0" w:color="auto"/>
              <w:right w:val="single" w:sz="4" w:space="0" w:color="auto"/>
            </w:tcBorders>
            <w:shd w:val="clear" w:color="auto" w:fill="auto"/>
            <w:noWrap/>
            <w:vAlign w:val="bottom"/>
            <w:hideMark/>
          </w:tcPr>
          <w:p w14:paraId="43CF28D6" w14:textId="77777777" w:rsidR="00B13D2C" w:rsidRPr="00B13D2C" w:rsidRDefault="00B13D2C" w:rsidP="00B13D2C">
            <w:pPr>
              <w:rPr>
                <w:color w:val="auto"/>
              </w:rPr>
            </w:pPr>
            <w:r w:rsidRPr="00B13D2C">
              <w:rPr>
                <w:color w:val="auto"/>
              </w:rPr>
              <w:t> </w:t>
            </w:r>
          </w:p>
        </w:tc>
        <w:tc>
          <w:tcPr>
            <w:tcW w:w="563" w:type="dxa"/>
            <w:tcBorders>
              <w:top w:val="nil"/>
              <w:left w:val="nil"/>
              <w:bottom w:val="single" w:sz="4" w:space="0" w:color="auto"/>
              <w:right w:val="single" w:sz="4" w:space="0" w:color="auto"/>
            </w:tcBorders>
            <w:shd w:val="clear" w:color="auto" w:fill="auto"/>
            <w:noWrap/>
            <w:vAlign w:val="bottom"/>
            <w:hideMark/>
          </w:tcPr>
          <w:p w14:paraId="7D5E7AD9"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2C9BC042" w14:textId="77777777" w:rsidR="00B13D2C" w:rsidRPr="00B13D2C" w:rsidRDefault="00B13D2C" w:rsidP="00B13D2C">
            <w:pPr>
              <w:rPr>
                <w:color w:val="auto"/>
              </w:rPr>
            </w:pPr>
            <w:r w:rsidRPr="00B13D2C">
              <w:rPr>
                <w:color w:val="auto"/>
              </w:rPr>
              <w:t> </w:t>
            </w:r>
          </w:p>
        </w:tc>
        <w:tc>
          <w:tcPr>
            <w:tcW w:w="572" w:type="dxa"/>
            <w:tcBorders>
              <w:top w:val="nil"/>
              <w:left w:val="nil"/>
              <w:bottom w:val="single" w:sz="4" w:space="0" w:color="auto"/>
              <w:right w:val="single" w:sz="4" w:space="0" w:color="auto"/>
            </w:tcBorders>
            <w:shd w:val="clear" w:color="auto" w:fill="auto"/>
            <w:noWrap/>
            <w:vAlign w:val="bottom"/>
            <w:hideMark/>
          </w:tcPr>
          <w:p w14:paraId="6E2B6D54" w14:textId="77777777" w:rsidR="00B13D2C" w:rsidRPr="00B13D2C" w:rsidRDefault="00B13D2C" w:rsidP="00B13D2C">
            <w:pPr>
              <w:rPr>
                <w:color w:val="auto"/>
              </w:rPr>
            </w:pPr>
            <w:r w:rsidRPr="00B13D2C">
              <w:rPr>
                <w:color w:val="auto"/>
              </w:rPr>
              <w:t> </w:t>
            </w:r>
          </w:p>
        </w:tc>
      </w:tr>
      <w:tr w:rsidR="00B13D2C" w:rsidRPr="00B13D2C" w14:paraId="3697F90F" w14:textId="77777777" w:rsidTr="00B13D2C">
        <w:trPr>
          <w:trHeight w:val="77"/>
        </w:trPr>
        <w:tc>
          <w:tcPr>
            <w:tcW w:w="8815" w:type="dxa"/>
            <w:tcBorders>
              <w:top w:val="nil"/>
              <w:left w:val="single" w:sz="4" w:space="0" w:color="auto"/>
              <w:bottom w:val="single" w:sz="4" w:space="0" w:color="auto"/>
              <w:right w:val="single" w:sz="4" w:space="0" w:color="auto"/>
            </w:tcBorders>
            <w:shd w:val="clear" w:color="auto" w:fill="auto"/>
            <w:vAlign w:val="center"/>
            <w:hideMark/>
          </w:tcPr>
          <w:p w14:paraId="2149A32D" w14:textId="77777777" w:rsidR="00B13D2C" w:rsidRPr="00B13D2C" w:rsidRDefault="00B13D2C" w:rsidP="00B13D2C">
            <w:pPr>
              <w:rPr>
                <w:color w:val="auto"/>
              </w:rPr>
            </w:pPr>
            <w:r w:rsidRPr="00B13D2C">
              <w:rPr>
                <w:color w:val="auto"/>
              </w:rPr>
              <w:t>Plant chlorophyll measurements</w:t>
            </w:r>
          </w:p>
        </w:tc>
        <w:tc>
          <w:tcPr>
            <w:tcW w:w="663" w:type="dxa"/>
            <w:tcBorders>
              <w:top w:val="nil"/>
              <w:left w:val="nil"/>
              <w:bottom w:val="single" w:sz="4" w:space="0" w:color="auto"/>
              <w:right w:val="single" w:sz="4" w:space="0" w:color="auto"/>
            </w:tcBorders>
            <w:shd w:val="clear" w:color="auto" w:fill="auto"/>
            <w:noWrap/>
            <w:vAlign w:val="bottom"/>
            <w:hideMark/>
          </w:tcPr>
          <w:p w14:paraId="2105CBD1" w14:textId="77777777" w:rsidR="00B13D2C" w:rsidRPr="00B13D2C" w:rsidRDefault="00B13D2C" w:rsidP="00B13D2C">
            <w:pPr>
              <w:rPr>
                <w:color w:val="auto"/>
              </w:rPr>
            </w:pPr>
            <w:r w:rsidRPr="00B13D2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7668DBED"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2FCA0C7C" w14:textId="77777777" w:rsidR="00B13D2C" w:rsidRPr="00B13D2C" w:rsidRDefault="00B13D2C" w:rsidP="00B13D2C">
            <w:pPr>
              <w:rPr>
                <w:color w:val="auto"/>
              </w:rPr>
            </w:pPr>
            <w:r w:rsidRPr="00B13D2C">
              <w:rPr>
                <w:color w:val="auto"/>
              </w:rPr>
              <w:t> </w:t>
            </w:r>
          </w:p>
        </w:tc>
        <w:tc>
          <w:tcPr>
            <w:tcW w:w="587" w:type="dxa"/>
            <w:tcBorders>
              <w:top w:val="nil"/>
              <w:left w:val="nil"/>
              <w:bottom w:val="single" w:sz="4" w:space="0" w:color="auto"/>
              <w:right w:val="single" w:sz="4" w:space="0" w:color="auto"/>
            </w:tcBorders>
            <w:shd w:val="clear" w:color="auto" w:fill="auto"/>
            <w:noWrap/>
            <w:vAlign w:val="bottom"/>
            <w:hideMark/>
          </w:tcPr>
          <w:p w14:paraId="754DAE69" w14:textId="77777777" w:rsidR="00B13D2C" w:rsidRPr="00B13D2C" w:rsidRDefault="00B13D2C" w:rsidP="00B13D2C">
            <w:pPr>
              <w:rPr>
                <w:color w:val="auto"/>
              </w:rPr>
            </w:pPr>
            <w:r w:rsidRPr="00B13D2C">
              <w:rPr>
                <w:color w:val="auto"/>
              </w:rPr>
              <w:t> </w:t>
            </w:r>
          </w:p>
        </w:tc>
        <w:tc>
          <w:tcPr>
            <w:tcW w:w="536" w:type="dxa"/>
            <w:tcBorders>
              <w:top w:val="nil"/>
              <w:left w:val="nil"/>
              <w:bottom w:val="single" w:sz="4" w:space="0" w:color="auto"/>
              <w:right w:val="single" w:sz="4" w:space="0" w:color="auto"/>
            </w:tcBorders>
            <w:shd w:val="clear" w:color="000000" w:fill="D0CECE"/>
            <w:noWrap/>
            <w:vAlign w:val="bottom"/>
            <w:hideMark/>
          </w:tcPr>
          <w:p w14:paraId="4028E948" w14:textId="77777777" w:rsidR="00B13D2C" w:rsidRPr="00B13D2C" w:rsidRDefault="00B13D2C" w:rsidP="00B13D2C">
            <w:pPr>
              <w:rPr>
                <w:color w:val="auto"/>
              </w:rPr>
            </w:pPr>
            <w:r w:rsidRPr="00B13D2C">
              <w:rPr>
                <w:color w:val="auto"/>
              </w:rPr>
              <w:t> </w:t>
            </w:r>
          </w:p>
        </w:tc>
        <w:tc>
          <w:tcPr>
            <w:tcW w:w="610" w:type="dxa"/>
            <w:tcBorders>
              <w:top w:val="nil"/>
              <w:left w:val="nil"/>
              <w:bottom w:val="single" w:sz="4" w:space="0" w:color="auto"/>
              <w:right w:val="single" w:sz="4" w:space="0" w:color="auto"/>
            </w:tcBorders>
            <w:shd w:val="clear" w:color="000000" w:fill="D0CECE"/>
            <w:noWrap/>
            <w:vAlign w:val="bottom"/>
            <w:hideMark/>
          </w:tcPr>
          <w:p w14:paraId="7C8A41CC" w14:textId="77777777" w:rsidR="00B13D2C" w:rsidRPr="00B13D2C" w:rsidRDefault="00B13D2C" w:rsidP="00B13D2C">
            <w:pPr>
              <w:rPr>
                <w:color w:val="auto"/>
              </w:rPr>
            </w:pPr>
            <w:r w:rsidRPr="00B13D2C">
              <w:rPr>
                <w:color w:val="auto"/>
              </w:rPr>
              <w:t> </w:t>
            </w:r>
          </w:p>
        </w:tc>
        <w:tc>
          <w:tcPr>
            <w:tcW w:w="518" w:type="dxa"/>
            <w:tcBorders>
              <w:top w:val="nil"/>
              <w:left w:val="nil"/>
              <w:bottom w:val="single" w:sz="4" w:space="0" w:color="auto"/>
              <w:right w:val="single" w:sz="4" w:space="0" w:color="auto"/>
            </w:tcBorders>
            <w:shd w:val="clear" w:color="000000" w:fill="D0CECE"/>
            <w:noWrap/>
            <w:vAlign w:val="bottom"/>
            <w:hideMark/>
          </w:tcPr>
          <w:p w14:paraId="5F0B3CB9" w14:textId="77777777" w:rsidR="00B13D2C" w:rsidRPr="00B13D2C" w:rsidRDefault="00B13D2C" w:rsidP="00B13D2C">
            <w:pPr>
              <w:rPr>
                <w:color w:val="auto"/>
              </w:rPr>
            </w:pPr>
            <w:r w:rsidRPr="00B13D2C">
              <w:rPr>
                <w:color w:val="auto"/>
              </w:rPr>
              <w:t> </w:t>
            </w:r>
          </w:p>
        </w:tc>
        <w:tc>
          <w:tcPr>
            <w:tcW w:w="453" w:type="dxa"/>
            <w:tcBorders>
              <w:top w:val="nil"/>
              <w:left w:val="nil"/>
              <w:bottom w:val="single" w:sz="4" w:space="0" w:color="auto"/>
              <w:right w:val="single" w:sz="4" w:space="0" w:color="auto"/>
            </w:tcBorders>
            <w:shd w:val="clear" w:color="auto" w:fill="auto"/>
            <w:noWrap/>
            <w:vAlign w:val="bottom"/>
            <w:hideMark/>
          </w:tcPr>
          <w:p w14:paraId="4D256ABC" w14:textId="77777777" w:rsidR="00B13D2C" w:rsidRPr="00B13D2C" w:rsidRDefault="00B13D2C" w:rsidP="00B13D2C">
            <w:pPr>
              <w:rPr>
                <w:color w:val="auto"/>
              </w:rPr>
            </w:pPr>
            <w:r w:rsidRPr="00B13D2C">
              <w:rPr>
                <w:color w:val="auto"/>
              </w:rPr>
              <w:t> </w:t>
            </w:r>
          </w:p>
        </w:tc>
        <w:tc>
          <w:tcPr>
            <w:tcW w:w="563" w:type="dxa"/>
            <w:tcBorders>
              <w:top w:val="nil"/>
              <w:left w:val="nil"/>
              <w:bottom w:val="single" w:sz="4" w:space="0" w:color="auto"/>
              <w:right w:val="single" w:sz="4" w:space="0" w:color="auto"/>
            </w:tcBorders>
            <w:shd w:val="clear" w:color="auto" w:fill="auto"/>
            <w:noWrap/>
            <w:vAlign w:val="bottom"/>
            <w:hideMark/>
          </w:tcPr>
          <w:p w14:paraId="2F7C8CDC"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5834903D" w14:textId="77777777" w:rsidR="00B13D2C" w:rsidRPr="00B13D2C" w:rsidRDefault="00B13D2C" w:rsidP="00B13D2C">
            <w:pPr>
              <w:rPr>
                <w:color w:val="auto"/>
              </w:rPr>
            </w:pPr>
            <w:r w:rsidRPr="00B13D2C">
              <w:rPr>
                <w:color w:val="auto"/>
              </w:rPr>
              <w:t> </w:t>
            </w:r>
          </w:p>
        </w:tc>
        <w:tc>
          <w:tcPr>
            <w:tcW w:w="572" w:type="dxa"/>
            <w:tcBorders>
              <w:top w:val="nil"/>
              <w:left w:val="nil"/>
              <w:bottom w:val="single" w:sz="4" w:space="0" w:color="auto"/>
              <w:right w:val="single" w:sz="4" w:space="0" w:color="auto"/>
            </w:tcBorders>
            <w:shd w:val="clear" w:color="auto" w:fill="auto"/>
            <w:noWrap/>
            <w:vAlign w:val="bottom"/>
            <w:hideMark/>
          </w:tcPr>
          <w:p w14:paraId="738E5677" w14:textId="77777777" w:rsidR="00B13D2C" w:rsidRPr="00B13D2C" w:rsidRDefault="00B13D2C" w:rsidP="00B13D2C">
            <w:pPr>
              <w:rPr>
                <w:color w:val="auto"/>
              </w:rPr>
            </w:pPr>
            <w:r w:rsidRPr="00B13D2C">
              <w:rPr>
                <w:color w:val="auto"/>
              </w:rPr>
              <w:t> </w:t>
            </w:r>
          </w:p>
        </w:tc>
      </w:tr>
      <w:tr w:rsidR="00B13D2C" w:rsidRPr="00B13D2C" w14:paraId="1DE75DFA" w14:textId="77777777" w:rsidTr="00B13D2C">
        <w:trPr>
          <w:trHeight w:val="77"/>
        </w:trPr>
        <w:tc>
          <w:tcPr>
            <w:tcW w:w="8815" w:type="dxa"/>
            <w:tcBorders>
              <w:top w:val="nil"/>
              <w:left w:val="single" w:sz="4" w:space="0" w:color="auto"/>
              <w:bottom w:val="single" w:sz="4" w:space="0" w:color="auto"/>
              <w:right w:val="single" w:sz="4" w:space="0" w:color="auto"/>
            </w:tcBorders>
            <w:shd w:val="clear" w:color="auto" w:fill="auto"/>
            <w:vAlign w:val="center"/>
            <w:hideMark/>
          </w:tcPr>
          <w:p w14:paraId="7F3A8897" w14:textId="77777777" w:rsidR="00B13D2C" w:rsidRPr="00B13D2C" w:rsidRDefault="00B13D2C" w:rsidP="00B13D2C">
            <w:pPr>
              <w:rPr>
                <w:color w:val="auto"/>
              </w:rPr>
            </w:pPr>
            <w:r w:rsidRPr="00B13D2C">
              <w:rPr>
                <w:color w:val="auto"/>
              </w:rPr>
              <w:t>Maize harvesting, drying and yield determination</w:t>
            </w:r>
          </w:p>
        </w:tc>
        <w:tc>
          <w:tcPr>
            <w:tcW w:w="663" w:type="dxa"/>
            <w:tcBorders>
              <w:top w:val="nil"/>
              <w:left w:val="nil"/>
              <w:bottom w:val="single" w:sz="4" w:space="0" w:color="auto"/>
              <w:right w:val="single" w:sz="4" w:space="0" w:color="auto"/>
            </w:tcBorders>
            <w:shd w:val="clear" w:color="auto" w:fill="auto"/>
            <w:noWrap/>
            <w:vAlign w:val="bottom"/>
            <w:hideMark/>
          </w:tcPr>
          <w:p w14:paraId="03970863" w14:textId="77777777" w:rsidR="00B13D2C" w:rsidRPr="00B13D2C" w:rsidRDefault="00B13D2C" w:rsidP="00B13D2C">
            <w:pPr>
              <w:rPr>
                <w:color w:val="auto"/>
              </w:rPr>
            </w:pPr>
            <w:r w:rsidRPr="00B13D2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5429776F"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55D7C360" w14:textId="77777777" w:rsidR="00B13D2C" w:rsidRPr="00B13D2C" w:rsidRDefault="00B13D2C" w:rsidP="00B13D2C">
            <w:pPr>
              <w:rPr>
                <w:color w:val="auto"/>
              </w:rPr>
            </w:pPr>
            <w:r w:rsidRPr="00B13D2C">
              <w:rPr>
                <w:color w:val="auto"/>
              </w:rPr>
              <w:t> </w:t>
            </w:r>
          </w:p>
        </w:tc>
        <w:tc>
          <w:tcPr>
            <w:tcW w:w="587" w:type="dxa"/>
            <w:tcBorders>
              <w:top w:val="nil"/>
              <w:left w:val="nil"/>
              <w:bottom w:val="single" w:sz="4" w:space="0" w:color="auto"/>
              <w:right w:val="single" w:sz="4" w:space="0" w:color="auto"/>
            </w:tcBorders>
            <w:shd w:val="clear" w:color="auto" w:fill="auto"/>
            <w:noWrap/>
            <w:vAlign w:val="bottom"/>
            <w:hideMark/>
          </w:tcPr>
          <w:p w14:paraId="516F22D9" w14:textId="77777777" w:rsidR="00B13D2C" w:rsidRPr="00B13D2C" w:rsidRDefault="00B13D2C" w:rsidP="00B13D2C">
            <w:pPr>
              <w:rPr>
                <w:color w:val="auto"/>
              </w:rPr>
            </w:pPr>
            <w:r w:rsidRPr="00B13D2C">
              <w:rPr>
                <w:color w:val="auto"/>
              </w:rPr>
              <w:t> </w:t>
            </w:r>
          </w:p>
        </w:tc>
        <w:tc>
          <w:tcPr>
            <w:tcW w:w="536" w:type="dxa"/>
            <w:tcBorders>
              <w:top w:val="nil"/>
              <w:left w:val="nil"/>
              <w:bottom w:val="single" w:sz="4" w:space="0" w:color="auto"/>
              <w:right w:val="single" w:sz="4" w:space="0" w:color="auto"/>
            </w:tcBorders>
            <w:shd w:val="clear" w:color="auto" w:fill="auto"/>
            <w:noWrap/>
            <w:vAlign w:val="bottom"/>
            <w:hideMark/>
          </w:tcPr>
          <w:p w14:paraId="2F98CB08" w14:textId="77777777" w:rsidR="00B13D2C" w:rsidRPr="00B13D2C" w:rsidRDefault="00B13D2C" w:rsidP="00B13D2C">
            <w:pPr>
              <w:rPr>
                <w:color w:val="auto"/>
              </w:rPr>
            </w:pPr>
            <w:r w:rsidRPr="00B13D2C">
              <w:rPr>
                <w:color w:val="auto"/>
              </w:rPr>
              <w:t> </w:t>
            </w:r>
          </w:p>
        </w:tc>
        <w:tc>
          <w:tcPr>
            <w:tcW w:w="610" w:type="dxa"/>
            <w:tcBorders>
              <w:top w:val="nil"/>
              <w:left w:val="nil"/>
              <w:bottom w:val="single" w:sz="4" w:space="0" w:color="auto"/>
              <w:right w:val="single" w:sz="4" w:space="0" w:color="auto"/>
            </w:tcBorders>
            <w:shd w:val="clear" w:color="auto" w:fill="auto"/>
            <w:noWrap/>
            <w:vAlign w:val="bottom"/>
            <w:hideMark/>
          </w:tcPr>
          <w:p w14:paraId="13B1B079" w14:textId="77777777" w:rsidR="00B13D2C" w:rsidRPr="00B13D2C" w:rsidRDefault="00B13D2C" w:rsidP="00B13D2C">
            <w:pPr>
              <w:rPr>
                <w:color w:val="auto"/>
              </w:rPr>
            </w:pPr>
            <w:r w:rsidRPr="00B13D2C">
              <w:rPr>
                <w:color w:val="auto"/>
              </w:rPr>
              <w:t> </w:t>
            </w:r>
          </w:p>
        </w:tc>
        <w:tc>
          <w:tcPr>
            <w:tcW w:w="518" w:type="dxa"/>
            <w:tcBorders>
              <w:top w:val="nil"/>
              <w:left w:val="nil"/>
              <w:bottom w:val="single" w:sz="4" w:space="0" w:color="auto"/>
              <w:right w:val="single" w:sz="4" w:space="0" w:color="auto"/>
            </w:tcBorders>
            <w:shd w:val="clear" w:color="000000" w:fill="D0CECE"/>
            <w:noWrap/>
            <w:vAlign w:val="bottom"/>
            <w:hideMark/>
          </w:tcPr>
          <w:p w14:paraId="22CBDF23" w14:textId="77777777" w:rsidR="00B13D2C" w:rsidRPr="00B13D2C" w:rsidRDefault="00B13D2C" w:rsidP="00B13D2C">
            <w:pPr>
              <w:rPr>
                <w:color w:val="auto"/>
              </w:rPr>
            </w:pPr>
            <w:r w:rsidRPr="00B13D2C">
              <w:rPr>
                <w:color w:val="auto"/>
              </w:rPr>
              <w:t> </w:t>
            </w:r>
          </w:p>
        </w:tc>
        <w:tc>
          <w:tcPr>
            <w:tcW w:w="453" w:type="dxa"/>
            <w:tcBorders>
              <w:top w:val="nil"/>
              <w:left w:val="nil"/>
              <w:bottom w:val="single" w:sz="4" w:space="0" w:color="auto"/>
              <w:right w:val="single" w:sz="4" w:space="0" w:color="auto"/>
            </w:tcBorders>
            <w:shd w:val="clear" w:color="000000" w:fill="D0CECE"/>
            <w:noWrap/>
            <w:vAlign w:val="bottom"/>
            <w:hideMark/>
          </w:tcPr>
          <w:p w14:paraId="023BF8A4" w14:textId="77777777" w:rsidR="00B13D2C" w:rsidRPr="00B13D2C" w:rsidRDefault="00B13D2C" w:rsidP="00B13D2C">
            <w:pPr>
              <w:rPr>
                <w:color w:val="auto"/>
              </w:rPr>
            </w:pPr>
            <w:r w:rsidRPr="00B13D2C">
              <w:rPr>
                <w:color w:val="auto"/>
              </w:rPr>
              <w:t> </w:t>
            </w:r>
          </w:p>
        </w:tc>
        <w:tc>
          <w:tcPr>
            <w:tcW w:w="563" w:type="dxa"/>
            <w:tcBorders>
              <w:top w:val="nil"/>
              <w:left w:val="nil"/>
              <w:bottom w:val="single" w:sz="4" w:space="0" w:color="auto"/>
              <w:right w:val="single" w:sz="4" w:space="0" w:color="auto"/>
            </w:tcBorders>
            <w:shd w:val="clear" w:color="auto" w:fill="auto"/>
            <w:noWrap/>
            <w:vAlign w:val="bottom"/>
            <w:hideMark/>
          </w:tcPr>
          <w:p w14:paraId="51BE6486"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10234453" w14:textId="77777777" w:rsidR="00B13D2C" w:rsidRPr="00B13D2C" w:rsidRDefault="00B13D2C" w:rsidP="00B13D2C">
            <w:pPr>
              <w:rPr>
                <w:color w:val="auto"/>
              </w:rPr>
            </w:pPr>
            <w:r w:rsidRPr="00B13D2C">
              <w:rPr>
                <w:color w:val="auto"/>
              </w:rPr>
              <w:t> </w:t>
            </w:r>
          </w:p>
        </w:tc>
        <w:tc>
          <w:tcPr>
            <w:tcW w:w="572" w:type="dxa"/>
            <w:tcBorders>
              <w:top w:val="nil"/>
              <w:left w:val="nil"/>
              <w:bottom w:val="single" w:sz="4" w:space="0" w:color="auto"/>
              <w:right w:val="single" w:sz="4" w:space="0" w:color="auto"/>
            </w:tcBorders>
            <w:shd w:val="clear" w:color="auto" w:fill="auto"/>
            <w:noWrap/>
            <w:vAlign w:val="bottom"/>
            <w:hideMark/>
          </w:tcPr>
          <w:p w14:paraId="3400CDE3" w14:textId="77777777" w:rsidR="00B13D2C" w:rsidRPr="00B13D2C" w:rsidRDefault="00B13D2C" w:rsidP="00B13D2C">
            <w:pPr>
              <w:rPr>
                <w:color w:val="auto"/>
              </w:rPr>
            </w:pPr>
            <w:r w:rsidRPr="00B13D2C">
              <w:rPr>
                <w:color w:val="auto"/>
              </w:rPr>
              <w:t> </w:t>
            </w:r>
          </w:p>
        </w:tc>
      </w:tr>
      <w:tr w:rsidR="00B13D2C" w:rsidRPr="00B13D2C" w14:paraId="0056FBD7" w14:textId="77777777" w:rsidTr="00B13D2C">
        <w:trPr>
          <w:trHeight w:val="77"/>
        </w:trPr>
        <w:tc>
          <w:tcPr>
            <w:tcW w:w="8815" w:type="dxa"/>
            <w:tcBorders>
              <w:top w:val="nil"/>
              <w:left w:val="single" w:sz="4" w:space="0" w:color="auto"/>
              <w:bottom w:val="single" w:sz="4" w:space="0" w:color="auto"/>
              <w:right w:val="single" w:sz="4" w:space="0" w:color="auto"/>
            </w:tcBorders>
            <w:shd w:val="clear" w:color="auto" w:fill="auto"/>
            <w:vAlign w:val="center"/>
            <w:hideMark/>
          </w:tcPr>
          <w:p w14:paraId="500CF17F" w14:textId="77777777" w:rsidR="00B13D2C" w:rsidRPr="00B13D2C" w:rsidRDefault="00B13D2C" w:rsidP="00B13D2C">
            <w:pPr>
              <w:rPr>
                <w:color w:val="auto"/>
              </w:rPr>
            </w:pPr>
            <w:r w:rsidRPr="00B13D2C">
              <w:rPr>
                <w:color w:val="auto"/>
              </w:rPr>
              <w:t xml:space="preserve">Weeds &amp; pest diseases control </w:t>
            </w:r>
          </w:p>
        </w:tc>
        <w:tc>
          <w:tcPr>
            <w:tcW w:w="663" w:type="dxa"/>
            <w:tcBorders>
              <w:top w:val="nil"/>
              <w:left w:val="nil"/>
              <w:bottom w:val="single" w:sz="4" w:space="0" w:color="auto"/>
              <w:right w:val="single" w:sz="4" w:space="0" w:color="auto"/>
            </w:tcBorders>
            <w:shd w:val="clear" w:color="auto" w:fill="auto"/>
            <w:noWrap/>
            <w:vAlign w:val="bottom"/>
            <w:hideMark/>
          </w:tcPr>
          <w:p w14:paraId="1B997F63" w14:textId="77777777" w:rsidR="00B13D2C" w:rsidRPr="00B13D2C" w:rsidRDefault="00B13D2C" w:rsidP="00B13D2C">
            <w:pPr>
              <w:rPr>
                <w:color w:val="auto"/>
              </w:rPr>
            </w:pPr>
            <w:r w:rsidRPr="00B13D2C">
              <w:rPr>
                <w:color w:val="auto"/>
              </w:rPr>
              <w:t> </w:t>
            </w:r>
          </w:p>
        </w:tc>
        <w:tc>
          <w:tcPr>
            <w:tcW w:w="540" w:type="dxa"/>
            <w:tcBorders>
              <w:top w:val="nil"/>
              <w:left w:val="nil"/>
              <w:bottom w:val="single" w:sz="4" w:space="0" w:color="auto"/>
              <w:right w:val="single" w:sz="4" w:space="0" w:color="auto"/>
            </w:tcBorders>
            <w:shd w:val="clear" w:color="000000" w:fill="D0CECE"/>
            <w:noWrap/>
            <w:vAlign w:val="bottom"/>
            <w:hideMark/>
          </w:tcPr>
          <w:p w14:paraId="6AB8C22B"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000000" w:fill="D0CECE"/>
            <w:noWrap/>
            <w:vAlign w:val="bottom"/>
            <w:hideMark/>
          </w:tcPr>
          <w:p w14:paraId="4CFDD738" w14:textId="77777777" w:rsidR="00B13D2C" w:rsidRPr="00B13D2C" w:rsidRDefault="00B13D2C" w:rsidP="00B13D2C">
            <w:pPr>
              <w:rPr>
                <w:color w:val="auto"/>
              </w:rPr>
            </w:pPr>
            <w:r w:rsidRPr="00B13D2C">
              <w:rPr>
                <w:color w:val="auto"/>
              </w:rPr>
              <w:t> </w:t>
            </w:r>
          </w:p>
        </w:tc>
        <w:tc>
          <w:tcPr>
            <w:tcW w:w="587" w:type="dxa"/>
            <w:tcBorders>
              <w:top w:val="nil"/>
              <w:left w:val="nil"/>
              <w:bottom w:val="single" w:sz="4" w:space="0" w:color="auto"/>
              <w:right w:val="single" w:sz="4" w:space="0" w:color="auto"/>
            </w:tcBorders>
            <w:shd w:val="clear" w:color="000000" w:fill="D0CECE"/>
            <w:noWrap/>
            <w:vAlign w:val="bottom"/>
            <w:hideMark/>
          </w:tcPr>
          <w:p w14:paraId="413652E4" w14:textId="77777777" w:rsidR="00B13D2C" w:rsidRPr="00B13D2C" w:rsidRDefault="00B13D2C" w:rsidP="00B13D2C">
            <w:pPr>
              <w:rPr>
                <w:color w:val="auto"/>
              </w:rPr>
            </w:pPr>
            <w:r w:rsidRPr="00B13D2C">
              <w:rPr>
                <w:color w:val="auto"/>
              </w:rPr>
              <w:t> </w:t>
            </w:r>
          </w:p>
        </w:tc>
        <w:tc>
          <w:tcPr>
            <w:tcW w:w="536" w:type="dxa"/>
            <w:tcBorders>
              <w:top w:val="nil"/>
              <w:left w:val="nil"/>
              <w:bottom w:val="single" w:sz="4" w:space="0" w:color="auto"/>
              <w:right w:val="single" w:sz="4" w:space="0" w:color="auto"/>
            </w:tcBorders>
            <w:shd w:val="clear" w:color="000000" w:fill="D0CECE"/>
            <w:noWrap/>
            <w:vAlign w:val="bottom"/>
            <w:hideMark/>
          </w:tcPr>
          <w:p w14:paraId="5C16BC9C" w14:textId="77777777" w:rsidR="00B13D2C" w:rsidRPr="00B13D2C" w:rsidRDefault="00B13D2C" w:rsidP="00B13D2C">
            <w:pPr>
              <w:rPr>
                <w:color w:val="auto"/>
              </w:rPr>
            </w:pPr>
            <w:r w:rsidRPr="00B13D2C">
              <w:rPr>
                <w:color w:val="auto"/>
              </w:rPr>
              <w:t> </w:t>
            </w:r>
          </w:p>
        </w:tc>
        <w:tc>
          <w:tcPr>
            <w:tcW w:w="610" w:type="dxa"/>
            <w:tcBorders>
              <w:top w:val="nil"/>
              <w:left w:val="nil"/>
              <w:bottom w:val="single" w:sz="4" w:space="0" w:color="auto"/>
              <w:right w:val="single" w:sz="4" w:space="0" w:color="auto"/>
            </w:tcBorders>
            <w:shd w:val="clear" w:color="000000" w:fill="D0CECE"/>
            <w:noWrap/>
            <w:vAlign w:val="bottom"/>
            <w:hideMark/>
          </w:tcPr>
          <w:p w14:paraId="6F4E86F5" w14:textId="77777777" w:rsidR="00B13D2C" w:rsidRPr="00B13D2C" w:rsidRDefault="00B13D2C" w:rsidP="00B13D2C">
            <w:pPr>
              <w:rPr>
                <w:color w:val="auto"/>
              </w:rPr>
            </w:pPr>
            <w:r w:rsidRPr="00B13D2C">
              <w:rPr>
                <w:color w:val="auto"/>
              </w:rPr>
              <w:t> </w:t>
            </w:r>
          </w:p>
        </w:tc>
        <w:tc>
          <w:tcPr>
            <w:tcW w:w="518" w:type="dxa"/>
            <w:tcBorders>
              <w:top w:val="nil"/>
              <w:left w:val="nil"/>
              <w:bottom w:val="single" w:sz="4" w:space="0" w:color="auto"/>
              <w:right w:val="single" w:sz="4" w:space="0" w:color="auto"/>
            </w:tcBorders>
            <w:shd w:val="clear" w:color="000000" w:fill="D0CECE"/>
            <w:noWrap/>
            <w:vAlign w:val="bottom"/>
            <w:hideMark/>
          </w:tcPr>
          <w:p w14:paraId="329C607D" w14:textId="77777777" w:rsidR="00B13D2C" w:rsidRPr="00B13D2C" w:rsidRDefault="00B13D2C" w:rsidP="00B13D2C">
            <w:pPr>
              <w:rPr>
                <w:color w:val="auto"/>
              </w:rPr>
            </w:pPr>
            <w:r w:rsidRPr="00B13D2C">
              <w:rPr>
                <w:color w:val="auto"/>
              </w:rPr>
              <w:t> </w:t>
            </w:r>
          </w:p>
        </w:tc>
        <w:tc>
          <w:tcPr>
            <w:tcW w:w="453" w:type="dxa"/>
            <w:tcBorders>
              <w:top w:val="nil"/>
              <w:left w:val="nil"/>
              <w:bottom w:val="single" w:sz="4" w:space="0" w:color="auto"/>
              <w:right w:val="single" w:sz="4" w:space="0" w:color="auto"/>
            </w:tcBorders>
            <w:shd w:val="clear" w:color="000000" w:fill="D0CECE"/>
            <w:noWrap/>
            <w:vAlign w:val="bottom"/>
            <w:hideMark/>
          </w:tcPr>
          <w:p w14:paraId="342E5C13" w14:textId="77777777" w:rsidR="00B13D2C" w:rsidRPr="00B13D2C" w:rsidRDefault="00B13D2C" w:rsidP="00B13D2C">
            <w:pPr>
              <w:rPr>
                <w:color w:val="auto"/>
              </w:rPr>
            </w:pPr>
            <w:r w:rsidRPr="00B13D2C">
              <w:rPr>
                <w:color w:val="auto"/>
              </w:rPr>
              <w:t> </w:t>
            </w:r>
          </w:p>
        </w:tc>
        <w:tc>
          <w:tcPr>
            <w:tcW w:w="563" w:type="dxa"/>
            <w:tcBorders>
              <w:top w:val="nil"/>
              <w:left w:val="nil"/>
              <w:bottom w:val="single" w:sz="4" w:space="0" w:color="auto"/>
              <w:right w:val="single" w:sz="4" w:space="0" w:color="auto"/>
            </w:tcBorders>
            <w:shd w:val="clear" w:color="000000" w:fill="D0CECE"/>
            <w:noWrap/>
            <w:vAlign w:val="bottom"/>
            <w:hideMark/>
          </w:tcPr>
          <w:p w14:paraId="718F155F"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1933E0DD" w14:textId="77777777" w:rsidR="00B13D2C" w:rsidRPr="00B13D2C" w:rsidRDefault="00B13D2C" w:rsidP="00B13D2C">
            <w:pPr>
              <w:rPr>
                <w:color w:val="auto"/>
              </w:rPr>
            </w:pPr>
            <w:r w:rsidRPr="00B13D2C">
              <w:rPr>
                <w:color w:val="auto"/>
              </w:rPr>
              <w:t> </w:t>
            </w:r>
          </w:p>
        </w:tc>
        <w:tc>
          <w:tcPr>
            <w:tcW w:w="572" w:type="dxa"/>
            <w:tcBorders>
              <w:top w:val="nil"/>
              <w:left w:val="nil"/>
              <w:bottom w:val="single" w:sz="4" w:space="0" w:color="auto"/>
              <w:right w:val="single" w:sz="4" w:space="0" w:color="auto"/>
            </w:tcBorders>
            <w:shd w:val="clear" w:color="auto" w:fill="auto"/>
            <w:noWrap/>
            <w:vAlign w:val="bottom"/>
            <w:hideMark/>
          </w:tcPr>
          <w:p w14:paraId="764641CB" w14:textId="77777777" w:rsidR="00B13D2C" w:rsidRPr="00B13D2C" w:rsidRDefault="00B13D2C" w:rsidP="00B13D2C">
            <w:pPr>
              <w:rPr>
                <w:color w:val="auto"/>
              </w:rPr>
            </w:pPr>
            <w:r w:rsidRPr="00B13D2C">
              <w:rPr>
                <w:color w:val="auto"/>
              </w:rPr>
              <w:t> </w:t>
            </w:r>
          </w:p>
        </w:tc>
      </w:tr>
      <w:tr w:rsidR="00B13D2C" w:rsidRPr="00B13D2C" w14:paraId="73BDBBCA" w14:textId="77777777" w:rsidTr="00B13D2C">
        <w:trPr>
          <w:trHeight w:val="77"/>
        </w:trPr>
        <w:tc>
          <w:tcPr>
            <w:tcW w:w="8815" w:type="dxa"/>
            <w:tcBorders>
              <w:top w:val="nil"/>
              <w:left w:val="single" w:sz="4" w:space="0" w:color="auto"/>
              <w:bottom w:val="single" w:sz="4" w:space="0" w:color="auto"/>
              <w:right w:val="single" w:sz="4" w:space="0" w:color="auto"/>
            </w:tcBorders>
            <w:shd w:val="clear" w:color="auto" w:fill="auto"/>
            <w:vAlign w:val="center"/>
            <w:hideMark/>
          </w:tcPr>
          <w:p w14:paraId="24081A95" w14:textId="77777777" w:rsidR="00B13D2C" w:rsidRPr="00B13D2C" w:rsidRDefault="00B13D2C" w:rsidP="00B13D2C">
            <w:pPr>
              <w:rPr>
                <w:color w:val="auto"/>
              </w:rPr>
            </w:pPr>
            <w:r w:rsidRPr="00B13D2C">
              <w:rPr>
                <w:color w:val="auto"/>
              </w:rPr>
              <w:t>Pigeon pea harvesting and soil water infiltration test &amp; conducting FGD</w:t>
            </w:r>
          </w:p>
        </w:tc>
        <w:tc>
          <w:tcPr>
            <w:tcW w:w="663" w:type="dxa"/>
            <w:tcBorders>
              <w:top w:val="nil"/>
              <w:left w:val="nil"/>
              <w:bottom w:val="single" w:sz="4" w:space="0" w:color="auto"/>
              <w:right w:val="single" w:sz="4" w:space="0" w:color="auto"/>
            </w:tcBorders>
            <w:shd w:val="clear" w:color="auto" w:fill="auto"/>
            <w:noWrap/>
            <w:vAlign w:val="bottom"/>
            <w:hideMark/>
          </w:tcPr>
          <w:p w14:paraId="65F097CD" w14:textId="77777777" w:rsidR="00B13D2C" w:rsidRPr="00B13D2C" w:rsidRDefault="00B13D2C" w:rsidP="00B13D2C">
            <w:pPr>
              <w:rPr>
                <w:color w:val="auto"/>
              </w:rPr>
            </w:pPr>
            <w:r w:rsidRPr="00B13D2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59FC7B3F"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46110FAE" w14:textId="77777777" w:rsidR="00B13D2C" w:rsidRPr="00B13D2C" w:rsidRDefault="00B13D2C" w:rsidP="00B13D2C">
            <w:pPr>
              <w:rPr>
                <w:color w:val="auto"/>
              </w:rPr>
            </w:pPr>
            <w:r w:rsidRPr="00B13D2C">
              <w:rPr>
                <w:color w:val="auto"/>
              </w:rPr>
              <w:t> </w:t>
            </w:r>
          </w:p>
        </w:tc>
        <w:tc>
          <w:tcPr>
            <w:tcW w:w="587" w:type="dxa"/>
            <w:tcBorders>
              <w:top w:val="nil"/>
              <w:left w:val="nil"/>
              <w:bottom w:val="single" w:sz="4" w:space="0" w:color="auto"/>
              <w:right w:val="single" w:sz="4" w:space="0" w:color="auto"/>
            </w:tcBorders>
            <w:shd w:val="clear" w:color="auto" w:fill="auto"/>
            <w:noWrap/>
            <w:vAlign w:val="bottom"/>
            <w:hideMark/>
          </w:tcPr>
          <w:p w14:paraId="1793605A" w14:textId="77777777" w:rsidR="00B13D2C" w:rsidRPr="00B13D2C" w:rsidRDefault="00B13D2C" w:rsidP="00B13D2C">
            <w:pPr>
              <w:rPr>
                <w:color w:val="auto"/>
              </w:rPr>
            </w:pPr>
            <w:r w:rsidRPr="00B13D2C">
              <w:rPr>
                <w:color w:val="auto"/>
              </w:rPr>
              <w:t> </w:t>
            </w:r>
          </w:p>
        </w:tc>
        <w:tc>
          <w:tcPr>
            <w:tcW w:w="536" w:type="dxa"/>
            <w:tcBorders>
              <w:top w:val="nil"/>
              <w:left w:val="nil"/>
              <w:bottom w:val="single" w:sz="4" w:space="0" w:color="auto"/>
              <w:right w:val="single" w:sz="4" w:space="0" w:color="auto"/>
            </w:tcBorders>
            <w:shd w:val="clear" w:color="auto" w:fill="auto"/>
            <w:noWrap/>
            <w:vAlign w:val="bottom"/>
            <w:hideMark/>
          </w:tcPr>
          <w:p w14:paraId="0BE423E1" w14:textId="77777777" w:rsidR="00B13D2C" w:rsidRPr="00B13D2C" w:rsidRDefault="00B13D2C" w:rsidP="00B13D2C">
            <w:pPr>
              <w:rPr>
                <w:color w:val="auto"/>
              </w:rPr>
            </w:pPr>
            <w:r w:rsidRPr="00B13D2C">
              <w:rPr>
                <w:color w:val="auto"/>
              </w:rPr>
              <w:t> </w:t>
            </w:r>
          </w:p>
        </w:tc>
        <w:tc>
          <w:tcPr>
            <w:tcW w:w="610" w:type="dxa"/>
            <w:tcBorders>
              <w:top w:val="nil"/>
              <w:left w:val="nil"/>
              <w:bottom w:val="single" w:sz="4" w:space="0" w:color="auto"/>
              <w:right w:val="single" w:sz="4" w:space="0" w:color="auto"/>
            </w:tcBorders>
            <w:shd w:val="clear" w:color="auto" w:fill="auto"/>
            <w:noWrap/>
            <w:vAlign w:val="bottom"/>
            <w:hideMark/>
          </w:tcPr>
          <w:p w14:paraId="4A4137A5" w14:textId="77777777" w:rsidR="00B13D2C" w:rsidRPr="00B13D2C" w:rsidRDefault="00B13D2C" w:rsidP="00B13D2C">
            <w:pPr>
              <w:rPr>
                <w:color w:val="auto"/>
              </w:rPr>
            </w:pPr>
            <w:r w:rsidRPr="00B13D2C">
              <w:rPr>
                <w:color w:val="auto"/>
              </w:rPr>
              <w:t> </w:t>
            </w:r>
          </w:p>
        </w:tc>
        <w:tc>
          <w:tcPr>
            <w:tcW w:w="518" w:type="dxa"/>
            <w:tcBorders>
              <w:top w:val="nil"/>
              <w:left w:val="nil"/>
              <w:bottom w:val="single" w:sz="4" w:space="0" w:color="auto"/>
              <w:right w:val="single" w:sz="4" w:space="0" w:color="auto"/>
            </w:tcBorders>
            <w:shd w:val="clear" w:color="auto" w:fill="auto"/>
            <w:noWrap/>
            <w:vAlign w:val="bottom"/>
            <w:hideMark/>
          </w:tcPr>
          <w:p w14:paraId="430084AA" w14:textId="77777777" w:rsidR="00B13D2C" w:rsidRPr="00B13D2C" w:rsidRDefault="00B13D2C" w:rsidP="00B13D2C">
            <w:pPr>
              <w:rPr>
                <w:color w:val="auto"/>
              </w:rPr>
            </w:pPr>
            <w:r w:rsidRPr="00B13D2C">
              <w:rPr>
                <w:color w:val="auto"/>
              </w:rPr>
              <w:t> </w:t>
            </w:r>
          </w:p>
        </w:tc>
        <w:tc>
          <w:tcPr>
            <w:tcW w:w="453" w:type="dxa"/>
            <w:tcBorders>
              <w:top w:val="nil"/>
              <w:left w:val="nil"/>
              <w:bottom w:val="single" w:sz="4" w:space="0" w:color="auto"/>
              <w:right w:val="single" w:sz="4" w:space="0" w:color="auto"/>
            </w:tcBorders>
            <w:shd w:val="clear" w:color="auto" w:fill="auto"/>
            <w:noWrap/>
            <w:vAlign w:val="bottom"/>
            <w:hideMark/>
          </w:tcPr>
          <w:p w14:paraId="05EE51CA" w14:textId="77777777" w:rsidR="00B13D2C" w:rsidRPr="00B13D2C" w:rsidRDefault="00B13D2C" w:rsidP="00B13D2C">
            <w:pPr>
              <w:rPr>
                <w:color w:val="auto"/>
              </w:rPr>
            </w:pPr>
            <w:r w:rsidRPr="00B13D2C">
              <w:rPr>
                <w:color w:val="auto"/>
              </w:rPr>
              <w:t> </w:t>
            </w:r>
          </w:p>
        </w:tc>
        <w:tc>
          <w:tcPr>
            <w:tcW w:w="563" w:type="dxa"/>
            <w:tcBorders>
              <w:top w:val="nil"/>
              <w:left w:val="nil"/>
              <w:bottom w:val="single" w:sz="4" w:space="0" w:color="auto"/>
              <w:right w:val="single" w:sz="4" w:space="0" w:color="auto"/>
            </w:tcBorders>
            <w:shd w:val="clear" w:color="000000" w:fill="D0CECE"/>
            <w:noWrap/>
            <w:vAlign w:val="bottom"/>
            <w:hideMark/>
          </w:tcPr>
          <w:p w14:paraId="22C478AB"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6655FA22" w14:textId="77777777" w:rsidR="00B13D2C" w:rsidRPr="00B13D2C" w:rsidRDefault="00B13D2C" w:rsidP="00B13D2C">
            <w:pPr>
              <w:rPr>
                <w:color w:val="auto"/>
              </w:rPr>
            </w:pPr>
            <w:r w:rsidRPr="00B13D2C">
              <w:rPr>
                <w:color w:val="auto"/>
              </w:rPr>
              <w:t> </w:t>
            </w:r>
          </w:p>
        </w:tc>
        <w:tc>
          <w:tcPr>
            <w:tcW w:w="572" w:type="dxa"/>
            <w:tcBorders>
              <w:top w:val="nil"/>
              <w:left w:val="nil"/>
              <w:bottom w:val="single" w:sz="4" w:space="0" w:color="auto"/>
              <w:right w:val="single" w:sz="4" w:space="0" w:color="auto"/>
            </w:tcBorders>
            <w:shd w:val="clear" w:color="auto" w:fill="auto"/>
            <w:noWrap/>
            <w:vAlign w:val="bottom"/>
            <w:hideMark/>
          </w:tcPr>
          <w:p w14:paraId="0B69C52B" w14:textId="77777777" w:rsidR="00B13D2C" w:rsidRPr="00B13D2C" w:rsidRDefault="00B13D2C" w:rsidP="00B13D2C">
            <w:pPr>
              <w:rPr>
                <w:color w:val="auto"/>
              </w:rPr>
            </w:pPr>
            <w:r w:rsidRPr="00B13D2C">
              <w:rPr>
                <w:color w:val="auto"/>
              </w:rPr>
              <w:t> </w:t>
            </w:r>
          </w:p>
        </w:tc>
      </w:tr>
      <w:tr w:rsidR="00B13D2C" w:rsidRPr="00B13D2C" w14:paraId="016EE747" w14:textId="77777777" w:rsidTr="00B13D2C">
        <w:trPr>
          <w:trHeight w:val="77"/>
        </w:trPr>
        <w:tc>
          <w:tcPr>
            <w:tcW w:w="8815" w:type="dxa"/>
            <w:tcBorders>
              <w:top w:val="nil"/>
              <w:left w:val="single" w:sz="4" w:space="0" w:color="auto"/>
              <w:bottom w:val="single" w:sz="4" w:space="0" w:color="auto"/>
              <w:right w:val="single" w:sz="4" w:space="0" w:color="auto"/>
            </w:tcBorders>
            <w:shd w:val="clear" w:color="auto" w:fill="auto"/>
            <w:vAlign w:val="center"/>
            <w:hideMark/>
          </w:tcPr>
          <w:p w14:paraId="50DA24ED" w14:textId="77777777" w:rsidR="00B13D2C" w:rsidRPr="00B13D2C" w:rsidRDefault="00B13D2C" w:rsidP="00B13D2C">
            <w:pPr>
              <w:rPr>
                <w:color w:val="auto"/>
              </w:rPr>
            </w:pPr>
            <w:r w:rsidRPr="00B13D2C">
              <w:rPr>
                <w:color w:val="auto"/>
              </w:rPr>
              <w:t>Soil moisture measurements, Weather data monthly downloads &amp; handling</w:t>
            </w:r>
          </w:p>
        </w:tc>
        <w:tc>
          <w:tcPr>
            <w:tcW w:w="663" w:type="dxa"/>
            <w:tcBorders>
              <w:top w:val="nil"/>
              <w:left w:val="nil"/>
              <w:bottom w:val="single" w:sz="4" w:space="0" w:color="auto"/>
              <w:right w:val="single" w:sz="4" w:space="0" w:color="auto"/>
            </w:tcBorders>
            <w:shd w:val="clear" w:color="000000" w:fill="D0CECE"/>
            <w:noWrap/>
            <w:vAlign w:val="bottom"/>
            <w:hideMark/>
          </w:tcPr>
          <w:p w14:paraId="5BC76B57" w14:textId="77777777" w:rsidR="00B13D2C" w:rsidRPr="00B13D2C" w:rsidRDefault="00B13D2C" w:rsidP="00B13D2C">
            <w:pPr>
              <w:rPr>
                <w:color w:val="auto"/>
              </w:rPr>
            </w:pPr>
            <w:r w:rsidRPr="00B13D2C">
              <w:rPr>
                <w:color w:val="auto"/>
              </w:rPr>
              <w:t> </w:t>
            </w:r>
          </w:p>
        </w:tc>
        <w:tc>
          <w:tcPr>
            <w:tcW w:w="540" w:type="dxa"/>
            <w:tcBorders>
              <w:top w:val="nil"/>
              <w:left w:val="nil"/>
              <w:bottom w:val="single" w:sz="4" w:space="0" w:color="auto"/>
              <w:right w:val="single" w:sz="4" w:space="0" w:color="auto"/>
            </w:tcBorders>
            <w:shd w:val="clear" w:color="000000" w:fill="D0CECE"/>
            <w:noWrap/>
            <w:vAlign w:val="bottom"/>
            <w:hideMark/>
          </w:tcPr>
          <w:p w14:paraId="0C6DE13E"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000000" w:fill="D0CECE"/>
            <w:noWrap/>
            <w:vAlign w:val="bottom"/>
            <w:hideMark/>
          </w:tcPr>
          <w:p w14:paraId="6E66CBEE" w14:textId="77777777" w:rsidR="00B13D2C" w:rsidRPr="00B13D2C" w:rsidRDefault="00B13D2C" w:rsidP="00B13D2C">
            <w:pPr>
              <w:rPr>
                <w:color w:val="auto"/>
              </w:rPr>
            </w:pPr>
            <w:r w:rsidRPr="00B13D2C">
              <w:rPr>
                <w:color w:val="auto"/>
              </w:rPr>
              <w:t> </w:t>
            </w:r>
          </w:p>
        </w:tc>
        <w:tc>
          <w:tcPr>
            <w:tcW w:w="587" w:type="dxa"/>
            <w:tcBorders>
              <w:top w:val="nil"/>
              <w:left w:val="nil"/>
              <w:bottom w:val="single" w:sz="4" w:space="0" w:color="auto"/>
              <w:right w:val="single" w:sz="4" w:space="0" w:color="auto"/>
            </w:tcBorders>
            <w:shd w:val="clear" w:color="000000" w:fill="D0CECE"/>
            <w:noWrap/>
            <w:vAlign w:val="bottom"/>
            <w:hideMark/>
          </w:tcPr>
          <w:p w14:paraId="78AA6371" w14:textId="77777777" w:rsidR="00B13D2C" w:rsidRPr="00B13D2C" w:rsidRDefault="00B13D2C" w:rsidP="00B13D2C">
            <w:pPr>
              <w:rPr>
                <w:color w:val="auto"/>
              </w:rPr>
            </w:pPr>
            <w:r w:rsidRPr="00B13D2C">
              <w:rPr>
                <w:color w:val="auto"/>
              </w:rPr>
              <w:t> </w:t>
            </w:r>
          </w:p>
        </w:tc>
        <w:tc>
          <w:tcPr>
            <w:tcW w:w="536" w:type="dxa"/>
            <w:tcBorders>
              <w:top w:val="nil"/>
              <w:left w:val="nil"/>
              <w:bottom w:val="single" w:sz="4" w:space="0" w:color="auto"/>
              <w:right w:val="single" w:sz="4" w:space="0" w:color="auto"/>
            </w:tcBorders>
            <w:shd w:val="clear" w:color="000000" w:fill="D0CECE"/>
            <w:noWrap/>
            <w:vAlign w:val="bottom"/>
            <w:hideMark/>
          </w:tcPr>
          <w:p w14:paraId="3BB5DB2A" w14:textId="77777777" w:rsidR="00B13D2C" w:rsidRPr="00B13D2C" w:rsidRDefault="00B13D2C" w:rsidP="00B13D2C">
            <w:pPr>
              <w:rPr>
                <w:color w:val="auto"/>
              </w:rPr>
            </w:pPr>
            <w:r w:rsidRPr="00B13D2C">
              <w:rPr>
                <w:color w:val="auto"/>
              </w:rPr>
              <w:t> </w:t>
            </w:r>
          </w:p>
        </w:tc>
        <w:tc>
          <w:tcPr>
            <w:tcW w:w="610" w:type="dxa"/>
            <w:tcBorders>
              <w:top w:val="nil"/>
              <w:left w:val="nil"/>
              <w:bottom w:val="single" w:sz="4" w:space="0" w:color="auto"/>
              <w:right w:val="single" w:sz="4" w:space="0" w:color="auto"/>
            </w:tcBorders>
            <w:shd w:val="clear" w:color="000000" w:fill="D0CECE"/>
            <w:noWrap/>
            <w:vAlign w:val="bottom"/>
            <w:hideMark/>
          </w:tcPr>
          <w:p w14:paraId="4AA5B080" w14:textId="77777777" w:rsidR="00B13D2C" w:rsidRPr="00B13D2C" w:rsidRDefault="00B13D2C" w:rsidP="00B13D2C">
            <w:pPr>
              <w:rPr>
                <w:color w:val="auto"/>
              </w:rPr>
            </w:pPr>
            <w:r w:rsidRPr="00B13D2C">
              <w:rPr>
                <w:color w:val="auto"/>
              </w:rPr>
              <w:t> </w:t>
            </w:r>
          </w:p>
        </w:tc>
        <w:tc>
          <w:tcPr>
            <w:tcW w:w="518" w:type="dxa"/>
            <w:tcBorders>
              <w:top w:val="nil"/>
              <w:left w:val="nil"/>
              <w:bottom w:val="single" w:sz="4" w:space="0" w:color="auto"/>
              <w:right w:val="single" w:sz="4" w:space="0" w:color="auto"/>
            </w:tcBorders>
            <w:shd w:val="clear" w:color="000000" w:fill="D0CECE"/>
            <w:noWrap/>
            <w:vAlign w:val="bottom"/>
            <w:hideMark/>
          </w:tcPr>
          <w:p w14:paraId="5170FAF6" w14:textId="77777777" w:rsidR="00B13D2C" w:rsidRPr="00B13D2C" w:rsidRDefault="00B13D2C" w:rsidP="00B13D2C">
            <w:pPr>
              <w:rPr>
                <w:color w:val="auto"/>
              </w:rPr>
            </w:pPr>
            <w:r w:rsidRPr="00B13D2C">
              <w:rPr>
                <w:color w:val="auto"/>
              </w:rPr>
              <w:t> </w:t>
            </w:r>
          </w:p>
        </w:tc>
        <w:tc>
          <w:tcPr>
            <w:tcW w:w="453" w:type="dxa"/>
            <w:tcBorders>
              <w:top w:val="nil"/>
              <w:left w:val="nil"/>
              <w:bottom w:val="single" w:sz="4" w:space="0" w:color="auto"/>
              <w:right w:val="single" w:sz="4" w:space="0" w:color="auto"/>
            </w:tcBorders>
            <w:shd w:val="clear" w:color="000000" w:fill="D0CECE"/>
            <w:noWrap/>
            <w:vAlign w:val="bottom"/>
            <w:hideMark/>
          </w:tcPr>
          <w:p w14:paraId="76588EBF" w14:textId="77777777" w:rsidR="00B13D2C" w:rsidRPr="00B13D2C" w:rsidRDefault="00B13D2C" w:rsidP="00B13D2C">
            <w:pPr>
              <w:rPr>
                <w:color w:val="auto"/>
              </w:rPr>
            </w:pPr>
            <w:r w:rsidRPr="00B13D2C">
              <w:rPr>
                <w:color w:val="auto"/>
              </w:rPr>
              <w:t> </w:t>
            </w:r>
          </w:p>
        </w:tc>
        <w:tc>
          <w:tcPr>
            <w:tcW w:w="563" w:type="dxa"/>
            <w:tcBorders>
              <w:top w:val="nil"/>
              <w:left w:val="nil"/>
              <w:bottom w:val="single" w:sz="4" w:space="0" w:color="auto"/>
              <w:right w:val="single" w:sz="4" w:space="0" w:color="auto"/>
            </w:tcBorders>
            <w:shd w:val="clear" w:color="000000" w:fill="D0CECE"/>
            <w:noWrap/>
            <w:vAlign w:val="bottom"/>
            <w:hideMark/>
          </w:tcPr>
          <w:p w14:paraId="3E693E5B"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000000" w:fill="D0CECE"/>
            <w:noWrap/>
            <w:vAlign w:val="bottom"/>
            <w:hideMark/>
          </w:tcPr>
          <w:p w14:paraId="668A0465" w14:textId="77777777" w:rsidR="00B13D2C" w:rsidRPr="00B13D2C" w:rsidRDefault="00B13D2C" w:rsidP="00B13D2C">
            <w:pPr>
              <w:rPr>
                <w:color w:val="auto"/>
              </w:rPr>
            </w:pPr>
            <w:r w:rsidRPr="00B13D2C">
              <w:rPr>
                <w:color w:val="auto"/>
              </w:rPr>
              <w:t> </w:t>
            </w:r>
          </w:p>
        </w:tc>
        <w:tc>
          <w:tcPr>
            <w:tcW w:w="572" w:type="dxa"/>
            <w:tcBorders>
              <w:top w:val="nil"/>
              <w:left w:val="nil"/>
              <w:bottom w:val="single" w:sz="4" w:space="0" w:color="auto"/>
              <w:right w:val="single" w:sz="4" w:space="0" w:color="auto"/>
            </w:tcBorders>
            <w:shd w:val="clear" w:color="auto" w:fill="auto"/>
            <w:noWrap/>
            <w:vAlign w:val="bottom"/>
            <w:hideMark/>
          </w:tcPr>
          <w:p w14:paraId="57D780A4" w14:textId="77777777" w:rsidR="00B13D2C" w:rsidRPr="00B13D2C" w:rsidRDefault="00B13D2C" w:rsidP="00B13D2C">
            <w:pPr>
              <w:rPr>
                <w:color w:val="auto"/>
              </w:rPr>
            </w:pPr>
            <w:r w:rsidRPr="00B13D2C">
              <w:rPr>
                <w:color w:val="auto"/>
              </w:rPr>
              <w:t> </w:t>
            </w:r>
          </w:p>
        </w:tc>
      </w:tr>
      <w:tr w:rsidR="00B13D2C" w:rsidRPr="00B13D2C" w14:paraId="096A7A8F" w14:textId="77777777" w:rsidTr="00B13D2C">
        <w:trPr>
          <w:trHeight w:val="77"/>
        </w:trPr>
        <w:tc>
          <w:tcPr>
            <w:tcW w:w="8815" w:type="dxa"/>
            <w:tcBorders>
              <w:top w:val="nil"/>
              <w:left w:val="single" w:sz="4" w:space="0" w:color="auto"/>
              <w:bottom w:val="single" w:sz="4" w:space="0" w:color="auto"/>
              <w:right w:val="single" w:sz="4" w:space="0" w:color="auto"/>
            </w:tcBorders>
            <w:shd w:val="clear" w:color="auto" w:fill="auto"/>
            <w:vAlign w:val="center"/>
            <w:hideMark/>
          </w:tcPr>
          <w:p w14:paraId="16AB3E27" w14:textId="77777777" w:rsidR="00B13D2C" w:rsidRPr="00B13D2C" w:rsidRDefault="00B13D2C" w:rsidP="00B13D2C">
            <w:pPr>
              <w:rPr>
                <w:color w:val="auto"/>
              </w:rPr>
            </w:pPr>
            <w:r w:rsidRPr="00B13D2C">
              <w:rPr>
                <w:color w:val="auto"/>
              </w:rPr>
              <w:t>Seasonal data analysis, dataverse publishing and end of year reporting</w:t>
            </w:r>
          </w:p>
        </w:tc>
        <w:tc>
          <w:tcPr>
            <w:tcW w:w="663" w:type="dxa"/>
            <w:tcBorders>
              <w:top w:val="nil"/>
              <w:left w:val="nil"/>
              <w:bottom w:val="single" w:sz="4" w:space="0" w:color="auto"/>
              <w:right w:val="single" w:sz="4" w:space="0" w:color="auto"/>
            </w:tcBorders>
            <w:shd w:val="clear" w:color="auto" w:fill="auto"/>
            <w:noWrap/>
            <w:vAlign w:val="bottom"/>
            <w:hideMark/>
          </w:tcPr>
          <w:p w14:paraId="427C09DA" w14:textId="77777777" w:rsidR="00B13D2C" w:rsidRPr="00B13D2C" w:rsidRDefault="00B13D2C" w:rsidP="00B13D2C">
            <w:pPr>
              <w:rPr>
                <w:color w:val="auto"/>
              </w:rPr>
            </w:pPr>
            <w:r w:rsidRPr="00B13D2C">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2B92D191"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3A7E6FE8" w14:textId="77777777" w:rsidR="00B13D2C" w:rsidRPr="00B13D2C" w:rsidRDefault="00B13D2C" w:rsidP="00B13D2C">
            <w:pPr>
              <w:rPr>
                <w:color w:val="auto"/>
              </w:rPr>
            </w:pPr>
            <w:r w:rsidRPr="00B13D2C">
              <w:rPr>
                <w:color w:val="auto"/>
              </w:rPr>
              <w:t> </w:t>
            </w:r>
          </w:p>
        </w:tc>
        <w:tc>
          <w:tcPr>
            <w:tcW w:w="587" w:type="dxa"/>
            <w:tcBorders>
              <w:top w:val="nil"/>
              <w:left w:val="nil"/>
              <w:bottom w:val="single" w:sz="4" w:space="0" w:color="auto"/>
              <w:right w:val="single" w:sz="4" w:space="0" w:color="auto"/>
            </w:tcBorders>
            <w:shd w:val="clear" w:color="auto" w:fill="auto"/>
            <w:noWrap/>
            <w:vAlign w:val="bottom"/>
            <w:hideMark/>
          </w:tcPr>
          <w:p w14:paraId="1F97F505" w14:textId="77777777" w:rsidR="00B13D2C" w:rsidRPr="00B13D2C" w:rsidRDefault="00B13D2C" w:rsidP="00B13D2C">
            <w:pPr>
              <w:rPr>
                <w:color w:val="auto"/>
              </w:rPr>
            </w:pPr>
            <w:r w:rsidRPr="00B13D2C">
              <w:rPr>
                <w:color w:val="auto"/>
              </w:rPr>
              <w:t> </w:t>
            </w:r>
          </w:p>
        </w:tc>
        <w:tc>
          <w:tcPr>
            <w:tcW w:w="536" w:type="dxa"/>
            <w:tcBorders>
              <w:top w:val="nil"/>
              <w:left w:val="nil"/>
              <w:bottom w:val="single" w:sz="4" w:space="0" w:color="auto"/>
              <w:right w:val="single" w:sz="4" w:space="0" w:color="auto"/>
            </w:tcBorders>
            <w:shd w:val="clear" w:color="auto" w:fill="auto"/>
            <w:noWrap/>
            <w:vAlign w:val="bottom"/>
            <w:hideMark/>
          </w:tcPr>
          <w:p w14:paraId="239F7D36" w14:textId="77777777" w:rsidR="00B13D2C" w:rsidRPr="00B13D2C" w:rsidRDefault="00B13D2C" w:rsidP="00B13D2C">
            <w:pPr>
              <w:rPr>
                <w:color w:val="auto"/>
              </w:rPr>
            </w:pPr>
            <w:r w:rsidRPr="00B13D2C">
              <w:rPr>
                <w:color w:val="auto"/>
              </w:rPr>
              <w:t> </w:t>
            </w:r>
          </w:p>
        </w:tc>
        <w:tc>
          <w:tcPr>
            <w:tcW w:w="610" w:type="dxa"/>
            <w:tcBorders>
              <w:top w:val="nil"/>
              <w:left w:val="nil"/>
              <w:bottom w:val="single" w:sz="4" w:space="0" w:color="auto"/>
              <w:right w:val="single" w:sz="4" w:space="0" w:color="auto"/>
            </w:tcBorders>
            <w:shd w:val="clear" w:color="auto" w:fill="auto"/>
            <w:noWrap/>
            <w:vAlign w:val="bottom"/>
            <w:hideMark/>
          </w:tcPr>
          <w:p w14:paraId="38934387" w14:textId="77777777" w:rsidR="00B13D2C" w:rsidRPr="00B13D2C" w:rsidRDefault="00B13D2C" w:rsidP="00B13D2C">
            <w:pPr>
              <w:rPr>
                <w:color w:val="auto"/>
              </w:rPr>
            </w:pPr>
            <w:r w:rsidRPr="00B13D2C">
              <w:rPr>
                <w:color w:val="auto"/>
              </w:rPr>
              <w:t> </w:t>
            </w:r>
          </w:p>
        </w:tc>
        <w:tc>
          <w:tcPr>
            <w:tcW w:w="518" w:type="dxa"/>
            <w:tcBorders>
              <w:top w:val="nil"/>
              <w:left w:val="nil"/>
              <w:bottom w:val="single" w:sz="4" w:space="0" w:color="auto"/>
              <w:right w:val="single" w:sz="4" w:space="0" w:color="auto"/>
            </w:tcBorders>
            <w:shd w:val="clear" w:color="auto" w:fill="auto"/>
            <w:noWrap/>
            <w:vAlign w:val="bottom"/>
            <w:hideMark/>
          </w:tcPr>
          <w:p w14:paraId="049273C1" w14:textId="77777777" w:rsidR="00B13D2C" w:rsidRPr="00B13D2C" w:rsidRDefault="00B13D2C" w:rsidP="00B13D2C">
            <w:pPr>
              <w:rPr>
                <w:color w:val="auto"/>
              </w:rPr>
            </w:pPr>
            <w:r w:rsidRPr="00B13D2C">
              <w:rPr>
                <w:color w:val="auto"/>
              </w:rPr>
              <w:t> </w:t>
            </w:r>
          </w:p>
        </w:tc>
        <w:tc>
          <w:tcPr>
            <w:tcW w:w="453" w:type="dxa"/>
            <w:tcBorders>
              <w:top w:val="nil"/>
              <w:left w:val="nil"/>
              <w:bottom w:val="single" w:sz="4" w:space="0" w:color="auto"/>
              <w:right w:val="single" w:sz="4" w:space="0" w:color="auto"/>
            </w:tcBorders>
            <w:shd w:val="clear" w:color="auto" w:fill="auto"/>
            <w:noWrap/>
            <w:vAlign w:val="bottom"/>
            <w:hideMark/>
          </w:tcPr>
          <w:p w14:paraId="016F6133" w14:textId="77777777" w:rsidR="00B13D2C" w:rsidRPr="00B13D2C" w:rsidRDefault="00B13D2C" w:rsidP="00B13D2C">
            <w:pPr>
              <w:rPr>
                <w:color w:val="auto"/>
              </w:rPr>
            </w:pPr>
            <w:r w:rsidRPr="00B13D2C">
              <w:rPr>
                <w:color w:val="auto"/>
              </w:rPr>
              <w:t> </w:t>
            </w:r>
          </w:p>
        </w:tc>
        <w:tc>
          <w:tcPr>
            <w:tcW w:w="563" w:type="dxa"/>
            <w:tcBorders>
              <w:top w:val="nil"/>
              <w:left w:val="nil"/>
              <w:bottom w:val="single" w:sz="4" w:space="0" w:color="auto"/>
              <w:right w:val="single" w:sz="4" w:space="0" w:color="auto"/>
            </w:tcBorders>
            <w:shd w:val="clear" w:color="auto" w:fill="auto"/>
            <w:noWrap/>
            <w:vAlign w:val="bottom"/>
            <w:hideMark/>
          </w:tcPr>
          <w:p w14:paraId="28F089D7" w14:textId="77777777" w:rsidR="00B13D2C" w:rsidRPr="00B13D2C" w:rsidRDefault="00B13D2C" w:rsidP="00B13D2C">
            <w:pPr>
              <w:rPr>
                <w:color w:val="auto"/>
              </w:rPr>
            </w:pPr>
            <w:r w:rsidRPr="00B13D2C">
              <w:rPr>
                <w:color w:val="auto"/>
              </w:rPr>
              <w:t> </w:t>
            </w:r>
          </w:p>
        </w:tc>
        <w:tc>
          <w:tcPr>
            <w:tcW w:w="543" w:type="dxa"/>
            <w:tcBorders>
              <w:top w:val="nil"/>
              <w:left w:val="nil"/>
              <w:bottom w:val="single" w:sz="4" w:space="0" w:color="auto"/>
              <w:right w:val="single" w:sz="4" w:space="0" w:color="auto"/>
            </w:tcBorders>
            <w:shd w:val="clear" w:color="auto" w:fill="auto"/>
            <w:noWrap/>
            <w:vAlign w:val="bottom"/>
            <w:hideMark/>
          </w:tcPr>
          <w:p w14:paraId="2EE4CC4F" w14:textId="77777777" w:rsidR="00B13D2C" w:rsidRPr="00B13D2C" w:rsidRDefault="00B13D2C" w:rsidP="00B13D2C">
            <w:pPr>
              <w:rPr>
                <w:color w:val="auto"/>
              </w:rPr>
            </w:pPr>
            <w:r w:rsidRPr="00B13D2C">
              <w:rPr>
                <w:color w:val="auto"/>
              </w:rPr>
              <w:t> </w:t>
            </w:r>
          </w:p>
        </w:tc>
        <w:tc>
          <w:tcPr>
            <w:tcW w:w="572" w:type="dxa"/>
            <w:tcBorders>
              <w:top w:val="nil"/>
              <w:left w:val="nil"/>
              <w:bottom w:val="single" w:sz="4" w:space="0" w:color="auto"/>
              <w:right w:val="single" w:sz="4" w:space="0" w:color="auto"/>
            </w:tcBorders>
            <w:shd w:val="clear" w:color="000000" w:fill="D0CECE"/>
            <w:noWrap/>
            <w:vAlign w:val="bottom"/>
            <w:hideMark/>
          </w:tcPr>
          <w:p w14:paraId="1A7EB174" w14:textId="77777777" w:rsidR="00B13D2C" w:rsidRPr="00B13D2C" w:rsidRDefault="00B13D2C" w:rsidP="00B13D2C">
            <w:pPr>
              <w:rPr>
                <w:color w:val="auto"/>
              </w:rPr>
            </w:pPr>
            <w:r w:rsidRPr="00B13D2C">
              <w:rPr>
                <w:color w:val="auto"/>
              </w:rPr>
              <w:t> </w:t>
            </w:r>
          </w:p>
        </w:tc>
      </w:tr>
    </w:tbl>
    <w:p w14:paraId="0583C567" w14:textId="2B38B924" w:rsidR="00B13D2C" w:rsidRDefault="00B13D2C" w:rsidP="007B127E">
      <w:pPr>
        <w:rPr>
          <w:color w:val="auto"/>
        </w:rPr>
      </w:pPr>
    </w:p>
    <w:p w14:paraId="3A2360D0" w14:textId="7A45D105" w:rsidR="00B13D2C" w:rsidRDefault="00B13D2C" w:rsidP="007B127E">
      <w:pPr>
        <w:rPr>
          <w:color w:val="auto"/>
        </w:rPr>
      </w:pPr>
    </w:p>
    <w:p w14:paraId="63709544" w14:textId="711B33A2" w:rsidR="00B13D2C" w:rsidRDefault="00B13D2C" w:rsidP="007B127E">
      <w:pPr>
        <w:rPr>
          <w:color w:val="auto"/>
        </w:rPr>
      </w:pPr>
    </w:p>
    <w:p w14:paraId="3B98B734" w14:textId="6CB9085A" w:rsidR="00B13D2C" w:rsidRDefault="00B13D2C" w:rsidP="007B127E">
      <w:pPr>
        <w:rPr>
          <w:color w:val="auto"/>
        </w:rPr>
      </w:pPr>
    </w:p>
    <w:p w14:paraId="4B564B3C" w14:textId="48910C72" w:rsidR="00E55FA2" w:rsidRDefault="00E55FA2" w:rsidP="007B127E">
      <w:pPr>
        <w:rPr>
          <w:color w:val="auto"/>
        </w:rPr>
      </w:pPr>
    </w:p>
    <w:p w14:paraId="7F974E79" w14:textId="6AAA68B9" w:rsidR="00E55FA2" w:rsidRDefault="00E55FA2" w:rsidP="007B127E">
      <w:pPr>
        <w:rPr>
          <w:color w:val="auto"/>
        </w:rPr>
      </w:pPr>
    </w:p>
    <w:p w14:paraId="26806949" w14:textId="2753D476" w:rsidR="00E55FA2" w:rsidRDefault="00E55FA2" w:rsidP="007B127E">
      <w:pPr>
        <w:rPr>
          <w:color w:val="auto"/>
        </w:rPr>
      </w:pPr>
    </w:p>
    <w:p w14:paraId="3A62AC71" w14:textId="77777777" w:rsidR="00B13D2C" w:rsidRDefault="00B13D2C" w:rsidP="007B127E">
      <w:pPr>
        <w:rPr>
          <w:color w:val="auto"/>
        </w:rPr>
        <w:sectPr w:rsidR="00B13D2C" w:rsidSect="00B13D2C">
          <w:pgSz w:w="16839" w:h="11907" w:orient="landscape" w:code="9"/>
          <w:pgMar w:top="1800" w:right="1440" w:bottom="1800" w:left="1440" w:header="720" w:footer="432" w:gutter="0"/>
          <w:cols w:space="720"/>
          <w:docGrid w:linePitch="360"/>
        </w:sectPr>
      </w:pP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1"/>
        <w:gridCol w:w="99"/>
        <w:gridCol w:w="265"/>
        <w:gridCol w:w="833"/>
        <w:gridCol w:w="67"/>
        <w:gridCol w:w="1530"/>
        <w:gridCol w:w="527"/>
        <w:gridCol w:w="1739"/>
        <w:gridCol w:w="794"/>
        <w:gridCol w:w="1170"/>
      </w:tblGrid>
      <w:tr w:rsidR="006274E2" w:rsidRPr="006274E2" w14:paraId="16BACEC4" w14:textId="77777777" w:rsidTr="006274E2">
        <w:tc>
          <w:tcPr>
            <w:tcW w:w="8905" w:type="dxa"/>
            <w:gridSpan w:val="10"/>
          </w:tcPr>
          <w:p w14:paraId="1793A8AE" w14:textId="77777777" w:rsidR="006274E2" w:rsidRPr="006274E2" w:rsidRDefault="006274E2" w:rsidP="006274E2">
            <w:pPr>
              <w:rPr>
                <w:bCs/>
                <w:color w:val="auto"/>
              </w:rPr>
            </w:pPr>
            <w:r w:rsidRPr="006274E2">
              <w:rPr>
                <w:bCs/>
                <w:color w:val="auto"/>
              </w:rPr>
              <w:lastRenderedPageBreak/>
              <w:t xml:space="preserve">Outcome 2: </w:t>
            </w:r>
            <w:r w:rsidRPr="006274E2">
              <w:rPr>
                <w:bCs/>
                <w:iCs/>
                <w:color w:val="auto"/>
              </w:rPr>
              <w:t>Natural resource integrity and resilience to climate change enhanced for the target communities and agro-ecologies</w:t>
            </w:r>
          </w:p>
        </w:tc>
      </w:tr>
      <w:tr w:rsidR="006274E2" w:rsidRPr="006274E2" w14:paraId="57A9153D" w14:textId="77777777" w:rsidTr="006274E2">
        <w:tc>
          <w:tcPr>
            <w:tcW w:w="2245" w:type="dxa"/>
            <w:gridSpan w:val="3"/>
          </w:tcPr>
          <w:p w14:paraId="179AE77C" w14:textId="77777777" w:rsidR="006274E2" w:rsidRPr="006274E2" w:rsidRDefault="006274E2" w:rsidP="006274E2">
            <w:pPr>
              <w:rPr>
                <w:bCs/>
                <w:color w:val="auto"/>
              </w:rPr>
            </w:pPr>
            <w:r w:rsidRPr="006274E2">
              <w:rPr>
                <w:bCs/>
                <w:color w:val="auto"/>
              </w:rPr>
              <w:t>a. Output 2.2</w:t>
            </w:r>
          </w:p>
        </w:tc>
        <w:tc>
          <w:tcPr>
            <w:tcW w:w="6660" w:type="dxa"/>
            <w:gridSpan w:val="7"/>
          </w:tcPr>
          <w:p w14:paraId="2CAF2EF4" w14:textId="77777777" w:rsidR="006274E2" w:rsidRPr="006274E2" w:rsidRDefault="006274E2" w:rsidP="006274E2">
            <w:pPr>
              <w:rPr>
                <w:bCs/>
                <w:color w:val="auto"/>
                <w:lang w:val="en-GB"/>
              </w:rPr>
            </w:pPr>
            <w:r w:rsidRPr="006274E2">
              <w:rPr>
                <w:color w:val="auto"/>
              </w:rPr>
              <w:t>Innovative options for soil, land and water management in selected farming systems demonstrated at strategically located learning sites</w:t>
            </w:r>
          </w:p>
        </w:tc>
      </w:tr>
      <w:tr w:rsidR="006274E2" w:rsidRPr="006274E2" w14:paraId="4884F796" w14:textId="77777777" w:rsidTr="006274E2">
        <w:tc>
          <w:tcPr>
            <w:tcW w:w="2245" w:type="dxa"/>
            <w:gridSpan w:val="3"/>
          </w:tcPr>
          <w:p w14:paraId="0CA0B3C2" w14:textId="77777777" w:rsidR="006274E2" w:rsidRPr="006274E2" w:rsidRDefault="006274E2" w:rsidP="006274E2">
            <w:pPr>
              <w:rPr>
                <w:bCs/>
                <w:color w:val="auto"/>
              </w:rPr>
            </w:pPr>
            <w:r w:rsidRPr="006274E2">
              <w:rPr>
                <w:bCs/>
                <w:color w:val="auto"/>
              </w:rPr>
              <w:t>b. Activity 2.2.1</w:t>
            </w:r>
          </w:p>
        </w:tc>
        <w:tc>
          <w:tcPr>
            <w:tcW w:w="6660" w:type="dxa"/>
            <w:gridSpan w:val="7"/>
          </w:tcPr>
          <w:p w14:paraId="0C1CD0DA" w14:textId="77777777" w:rsidR="006274E2" w:rsidRPr="006274E2" w:rsidRDefault="006274E2" w:rsidP="006274E2">
            <w:pPr>
              <w:rPr>
                <w:bCs/>
                <w:color w:val="auto"/>
                <w:lang w:val="en-GB"/>
              </w:rPr>
            </w:pPr>
            <w:r w:rsidRPr="006274E2">
              <w:rPr>
                <w:color w:val="auto"/>
              </w:rPr>
              <w:t>Set up demonstration and learning sites in target ESA communities</w:t>
            </w:r>
          </w:p>
        </w:tc>
      </w:tr>
      <w:tr w:rsidR="006274E2" w:rsidRPr="006274E2" w14:paraId="6B798D16" w14:textId="77777777" w:rsidTr="006274E2">
        <w:tc>
          <w:tcPr>
            <w:tcW w:w="2245" w:type="dxa"/>
            <w:gridSpan w:val="3"/>
          </w:tcPr>
          <w:p w14:paraId="301B1EC5" w14:textId="77777777" w:rsidR="006274E2" w:rsidRPr="006274E2" w:rsidRDefault="006274E2" w:rsidP="006274E2">
            <w:pPr>
              <w:rPr>
                <w:bCs/>
                <w:color w:val="auto"/>
              </w:rPr>
            </w:pPr>
            <w:r w:rsidRPr="006274E2">
              <w:rPr>
                <w:bCs/>
                <w:color w:val="auto"/>
              </w:rPr>
              <w:t>c. Sub-activity 2.2.1.4</w:t>
            </w:r>
          </w:p>
        </w:tc>
        <w:tc>
          <w:tcPr>
            <w:tcW w:w="6660" w:type="dxa"/>
            <w:gridSpan w:val="7"/>
          </w:tcPr>
          <w:p w14:paraId="1B7826EA" w14:textId="77777777" w:rsidR="006274E2" w:rsidRPr="006274E2" w:rsidRDefault="006274E2" w:rsidP="006274E2">
            <w:pPr>
              <w:rPr>
                <w:bCs/>
                <w:color w:val="auto"/>
              </w:rPr>
            </w:pPr>
            <w:r w:rsidRPr="006274E2">
              <w:rPr>
                <w:bCs/>
                <w:color w:val="auto"/>
                <w:lang w:val="en-GB"/>
              </w:rPr>
              <w:t>Land rehabilitation through integration of fodder trees and grass forage species in dryland farming</w:t>
            </w:r>
          </w:p>
        </w:tc>
      </w:tr>
      <w:tr w:rsidR="006274E2" w:rsidRPr="006274E2" w14:paraId="2C245442" w14:textId="77777777" w:rsidTr="006274E2">
        <w:tc>
          <w:tcPr>
            <w:tcW w:w="8905" w:type="dxa"/>
            <w:gridSpan w:val="10"/>
          </w:tcPr>
          <w:p w14:paraId="31267A08" w14:textId="77777777" w:rsidR="006274E2" w:rsidRPr="006274E2" w:rsidRDefault="006274E2" w:rsidP="006274E2">
            <w:pPr>
              <w:rPr>
                <w:color w:val="auto"/>
              </w:rPr>
            </w:pPr>
          </w:p>
        </w:tc>
      </w:tr>
      <w:tr w:rsidR="006274E2" w:rsidRPr="006274E2" w14:paraId="75550B25" w14:textId="77777777" w:rsidTr="006274E2">
        <w:tc>
          <w:tcPr>
            <w:tcW w:w="8905" w:type="dxa"/>
            <w:gridSpan w:val="10"/>
          </w:tcPr>
          <w:p w14:paraId="08C1292B" w14:textId="77777777" w:rsidR="006274E2" w:rsidRPr="006274E2" w:rsidRDefault="006274E2" w:rsidP="006274E2">
            <w:pPr>
              <w:rPr>
                <w:bCs/>
                <w:color w:val="auto"/>
              </w:rPr>
            </w:pPr>
            <w:r w:rsidRPr="006274E2">
              <w:rPr>
                <w:bCs/>
                <w:color w:val="auto"/>
              </w:rPr>
              <w:t>d. Research team</w:t>
            </w:r>
          </w:p>
        </w:tc>
      </w:tr>
      <w:tr w:rsidR="006274E2" w:rsidRPr="006274E2" w14:paraId="263D6347" w14:textId="77777777" w:rsidTr="006274E2">
        <w:tc>
          <w:tcPr>
            <w:tcW w:w="1980" w:type="dxa"/>
            <w:gridSpan w:val="2"/>
          </w:tcPr>
          <w:p w14:paraId="5A9970F1" w14:textId="77777777" w:rsidR="006274E2" w:rsidRPr="006274E2" w:rsidRDefault="006274E2" w:rsidP="006274E2">
            <w:pPr>
              <w:rPr>
                <w:color w:val="auto"/>
              </w:rPr>
            </w:pPr>
            <w:r w:rsidRPr="006274E2">
              <w:rPr>
                <w:color w:val="auto"/>
              </w:rPr>
              <w:t>Name</w:t>
            </w:r>
          </w:p>
        </w:tc>
        <w:tc>
          <w:tcPr>
            <w:tcW w:w="1165" w:type="dxa"/>
            <w:gridSpan w:val="3"/>
          </w:tcPr>
          <w:p w14:paraId="4B8EB9F9" w14:textId="77777777" w:rsidR="006274E2" w:rsidRPr="006274E2" w:rsidRDefault="006274E2" w:rsidP="006274E2">
            <w:pPr>
              <w:rPr>
                <w:color w:val="auto"/>
              </w:rPr>
            </w:pPr>
            <w:r w:rsidRPr="006274E2">
              <w:rPr>
                <w:color w:val="auto"/>
              </w:rPr>
              <w:t>Institution</w:t>
            </w:r>
          </w:p>
        </w:tc>
        <w:tc>
          <w:tcPr>
            <w:tcW w:w="5760" w:type="dxa"/>
            <w:gridSpan w:val="5"/>
          </w:tcPr>
          <w:p w14:paraId="3D8158ED" w14:textId="77777777" w:rsidR="006274E2" w:rsidRPr="006274E2" w:rsidRDefault="006274E2" w:rsidP="006274E2">
            <w:pPr>
              <w:rPr>
                <w:b/>
                <w:color w:val="auto"/>
              </w:rPr>
            </w:pPr>
            <w:r w:rsidRPr="006274E2">
              <w:rPr>
                <w:color w:val="auto"/>
              </w:rPr>
              <w:t>Role</w:t>
            </w:r>
            <w:r w:rsidRPr="006274E2">
              <w:rPr>
                <w:b/>
                <w:color w:val="auto"/>
              </w:rPr>
              <w:t xml:space="preserve"> </w:t>
            </w:r>
          </w:p>
        </w:tc>
      </w:tr>
      <w:tr w:rsidR="006274E2" w:rsidRPr="006274E2" w14:paraId="57D0C751" w14:textId="77777777" w:rsidTr="006274E2">
        <w:trPr>
          <w:trHeight w:val="60"/>
        </w:trPr>
        <w:tc>
          <w:tcPr>
            <w:tcW w:w="1980" w:type="dxa"/>
            <w:gridSpan w:val="2"/>
          </w:tcPr>
          <w:p w14:paraId="1C1652D8" w14:textId="77777777" w:rsidR="006274E2" w:rsidRPr="006274E2" w:rsidRDefault="006274E2" w:rsidP="006274E2">
            <w:pPr>
              <w:rPr>
                <w:color w:val="auto"/>
              </w:rPr>
            </w:pPr>
            <w:r w:rsidRPr="006274E2">
              <w:rPr>
                <w:color w:val="auto"/>
              </w:rPr>
              <w:t xml:space="preserve">Anthony. </w:t>
            </w:r>
            <w:proofErr w:type="spellStart"/>
            <w:r w:rsidRPr="006274E2">
              <w:rPr>
                <w:color w:val="auto"/>
              </w:rPr>
              <w:t>Kimaro</w:t>
            </w:r>
            <w:proofErr w:type="spellEnd"/>
          </w:p>
        </w:tc>
        <w:tc>
          <w:tcPr>
            <w:tcW w:w="1165" w:type="dxa"/>
            <w:gridSpan w:val="3"/>
          </w:tcPr>
          <w:p w14:paraId="1F74D6DA" w14:textId="77777777" w:rsidR="006274E2" w:rsidRPr="006274E2" w:rsidRDefault="006274E2" w:rsidP="006274E2">
            <w:pPr>
              <w:rPr>
                <w:color w:val="auto"/>
              </w:rPr>
            </w:pPr>
            <w:r w:rsidRPr="006274E2">
              <w:rPr>
                <w:color w:val="auto"/>
              </w:rPr>
              <w:t>ICRAF</w:t>
            </w:r>
          </w:p>
        </w:tc>
        <w:tc>
          <w:tcPr>
            <w:tcW w:w="5760" w:type="dxa"/>
            <w:gridSpan w:val="5"/>
          </w:tcPr>
          <w:p w14:paraId="60632D61" w14:textId="77777777" w:rsidR="006274E2" w:rsidRPr="006274E2" w:rsidRDefault="006274E2" w:rsidP="006274E2">
            <w:pPr>
              <w:rPr>
                <w:color w:val="auto"/>
              </w:rPr>
            </w:pPr>
            <w:r w:rsidRPr="006274E2">
              <w:rPr>
                <w:color w:val="auto"/>
              </w:rPr>
              <w:t>PI, Research design and oversight of project activities</w:t>
            </w:r>
          </w:p>
        </w:tc>
      </w:tr>
      <w:tr w:rsidR="006274E2" w:rsidRPr="006274E2" w14:paraId="1C2AF840" w14:textId="77777777" w:rsidTr="006274E2">
        <w:tc>
          <w:tcPr>
            <w:tcW w:w="1980" w:type="dxa"/>
            <w:gridSpan w:val="2"/>
          </w:tcPr>
          <w:p w14:paraId="7F7B4989" w14:textId="77777777" w:rsidR="006274E2" w:rsidRPr="006274E2" w:rsidRDefault="006274E2" w:rsidP="006274E2">
            <w:pPr>
              <w:rPr>
                <w:color w:val="auto"/>
              </w:rPr>
            </w:pPr>
            <w:r w:rsidRPr="006274E2">
              <w:rPr>
                <w:color w:val="auto"/>
              </w:rPr>
              <w:t xml:space="preserve">Emmanuel </w:t>
            </w:r>
            <w:proofErr w:type="spellStart"/>
            <w:r w:rsidRPr="006274E2">
              <w:rPr>
                <w:color w:val="auto"/>
              </w:rPr>
              <w:t>Temu</w:t>
            </w:r>
            <w:proofErr w:type="spellEnd"/>
          </w:p>
        </w:tc>
        <w:tc>
          <w:tcPr>
            <w:tcW w:w="1165" w:type="dxa"/>
            <w:gridSpan w:val="3"/>
          </w:tcPr>
          <w:p w14:paraId="37C1082D" w14:textId="77777777" w:rsidR="006274E2" w:rsidRPr="006274E2" w:rsidRDefault="006274E2" w:rsidP="006274E2">
            <w:pPr>
              <w:rPr>
                <w:color w:val="auto"/>
              </w:rPr>
            </w:pPr>
            <w:r w:rsidRPr="006274E2">
              <w:rPr>
                <w:color w:val="auto"/>
              </w:rPr>
              <w:t>ICRAF</w:t>
            </w:r>
          </w:p>
        </w:tc>
        <w:tc>
          <w:tcPr>
            <w:tcW w:w="5760" w:type="dxa"/>
            <w:gridSpan w:val="5"/>
          </w:tcPr>
          <w:p w14:paraId="0363867C" w14:textId="77777777" w:rsidR="006274E2" w:rsidRPr="006274E2" w:rsidRDefault="006274E2" w:rsidP="006274E2">
            <w:pPr>
              <w:rPr>
                <w:color w:val="auto"/>
              </w:rPr>
            </w:pPr>
            <w:r w:rsidRPr="006274E2">
              <w:rPr>
                <w:color w:val="auto"/>
              </w:rPr>
              <w:t xml:space="preserve">Data collection for the economics, social, human condition domains </w:t>
            </w:r>
          </w:p>
        </w:tc>
      </w:tr>
      <w:tr w:rsidR="006274E2" w:rsidRPr="006274E2" w14:paraId="24CAD596" w14:textId="77777777" w:rsidTr="006274E2">
        <w:tc>
          <w:tcPr>
            <w:tcW w:w="1980" w:type="dxa"/>
            <w:gridSpan w:val="2"/>
          </w:tcPr>
          <w:p w14:paraId="37826161" w14:textId="77777777" w:rsidR="006274E2" w:rsidRPr="006274E2" w:rsidRDefault="006274E2" w:rsidP="006274E2">
            <w:pPr>
              <w:rPr>
                <w:color w:val="auto"/>
              </w:rPr>
            </w:pPr>
            <w:r w:rsidRPr="006274E2">
              <w:rPr>
                <w:color w:val="auto"/>
              </w:rPr>
              <w:t>Lieven Claessens</w:t>
            </w:r>
          </w:p>
        </w:tc>
        <w:tc>
          <w:tcPr>
            <w:tcW w:w="1165" w:type="dxa"/>
            <w:gridSpan w:val="3"/>
          </w:tcPr>
          <w:p w14:paraId="1FDE8D93" w14:textId="77777777" w:rsidR="006274E2" w:rsidRPr="006274E2" w:rsidRDefault="006274E2" w:rsidP="006274E2">
            <w:pPr>
              <w:rPr>
                <w:color w:val="auto"/>
              </w:rPr>
            </w:pPr>
            <w:r w:rsidRPr="006274E2">
              <w:rPr>
                <w:color w:val="auto"/>
              </w:rPr>
              <w:t>IITA</w:t>
            </w:r>
          </w:p>
        </w:tc>
        <w:tc>
          <w:tcPr>
            <w:tcW w:w="5760" w:type="dxa"/>
            <w:gridSpan w:val="5"/>
          </w:tcPr>
          <w:p w14:paraId="37E9F0E2" w14:textId="77777777" w:rsidR="006274E2" w:rsidRPr="006274E2" w:rsidRDefault="006274E2" w:rsidP="006274E2">
            <w:pPr>
              <w:rPr>
                <w:color w:val="auto"/>
              </w:rPr>
            </w:pPr>
            <w:r w:rsidRPr="006274E2">
              <w:rPr>
                <w:color w:val="auto"/>
              </w:rPr>
              <w:t xml:space="preserve">Farming system research and technical backstopping </w:t>
            </w:r>
          </w:p>
        </w:tc>
      </w:tr>
      <w:tr w:rsidR="006274E2" w:rsidRPr="006274E2" w14:paraId="03FF840D" w14:textId="77777777" w:rsidTr="006274E2">
        <w:trPr>
          <w:trHeight w:val="206"/>
        </w:trPr>
        <w:tc>
          <w:tcPr>
            <w:tcW w:w="1980" w:type="dxa"/>
            <w:gridSpan w:val="2"/>
          </w:tcPr>
          <w:p w14:paraId="147099E9" w14:textId="77777777" w:rsidR="006274E2" w:rsidRPr="006274E2" w:rsidRDefault="006274E2" w:rsidP="006274E2">
            <w:pPr>
              <w:rPr>
                <w:color w:val="auto"/>
              </w:rPr>
            </w:pPr>
            <w:r w:rsidRPr="006274E2">
              <w:rPr>
                <w:color w:val="auto"/>
              </w:rPr>
              <w:t xml:space="preserve">Julius Manda </w:t>
            </w:r>
          </w:p>
        </w:tc>
        <w:tc>
          <w:tcPr>
            <w:tcW w:w="1165" w:type="dxa"/>
            <w:gridSpan w:val="3"/>
          </w:tcPr>
          <w:p w14:paraId="3ECD3EE2" w14:textId="77777777" w:rsidR="006274E2" w:rsidRPr="006274E2" w:rsidRDefault="006274E2" w:rsidP="006274E2">
            <w:pPr>
              <w:rPr>
                <w:color w:val="auto"/>
              </w:rPr>
            </w:pPr>
            <w:r w:rsidRPr="006274E2">
              <w:rPr>
                <w:color w:val="auto"/>
              </w:rPr>
              <w:t>IITA</w:t>
            </w:r>
          </w:p>
        </w:tc>
        <w:tc>
          <w:tcPr>
            <w:tcW w:w="5760" w:type="dxa"/>
            <w:gridSpan w:val="5"/>
          </w:tcPr>
          <w:p w14:paraId="62F249A1" w14:textId="77777777" w:rsidR="006274E2" w:rsidRPr="006274E2" w:rsidRDefault="006274E2" w:rsidP="006274E2">
            <w:pPr>
              <w:rPr>
                <w:color w:val="auto"/>
              </w:rPr>
            </w:pPr>
            <w:r w:rsidRPr="006274E2">
              <w:rPr>
                <w:color w:val="auto"/>
                <w:lang w:val="en-GB"/>
              </w:rPr>
              <w:t>Contributing to economic analyses of contours</w:t>
            </w:r>
          </w:p>
        </w:tc>
      </w:tr>
      <w:tr w:rsidR="006274E2" w:rsidRPr="006274E2" w14:paraId="463B0E86" w14:textId="77777777" w:rsidTr="006274E2">
        <w:tc>
          <w:tcPr>
            <w:tcW w:w="1980" w:type="dxa"/>
            <w:gridSpan w:val="2"/>
          </w:tcPr>
          <w:p w14:paraId="7C79A309" w14:textId="77777777" w:rsidR="006274E2" w:rsidRPr="006274E2" w:rsidRDefault="006274E2" w:rsidP="006274E2">
            <w:pPr>
              <w:rPr>
                <w:color w:val="auto"/>
              </w:rPr>
            </w:pPr>
            <w:proofErr w:type="spellStart"/>
            <w:r w:rsidRPr="006274E2">
              <w:rPr>
                <w:color w:val="auto"/>
              </w:rPr>
              <w:t>Mawazo</w:t>
            </w:r>
            <w:proofErr w:type="spellEnd"/>
            <w:r w:rsidRPr="006274E2">
              <w:rPr>
                <w:color w:val="auto"/>
              </w:rPr>
              <w:t xml:space="preserve"> </w:t>
            </w:r>
            <w:proofErr w:type="spellStart"/>
            <w:r w:rsidRPr="006274E2">
              <w:rPr>
                <w:color w:val="auto"/>
              </w:rPr>
              <w:t>Shitindi</w:t>
            </w:r>
            <w:proofErr w:type="spellEnd"/>
          </w:p>
        </w:tc>
        <w:tc>
          <w:tcPr>
            <w:tcW w:w="1165" w:type="dxa"/>
            <w:gridSpan w:val="3"/>
          </w:tcPr>
          <w:p w14:paraId="617098F0" w14:textId="77777777" w:rsidR="006274E2" w:rsidRPr="006274E2" w:rsidRDefault="006274E2" w:rsidP="006274E2">
            <w:pPr>
              <w:rPr>
                <w:color w:val="auto"/>
              </w:rPr>
            </w:pPr>
            <w:r w:rsidRPr="006274E2">
              <w:rPr>
                <w:color w:val="auto"/>
              </w:rPr>
              <w:t>SUA</w:t>
            </w:r>
          </w:p>
        </w:tc>
        <w:tc>
          <w:tcPr>
            <w:tcW w:w="5760" w:type="dxa"/>
            <w:gridSpan w:val="5"/>
          </w:tcPr>
          <w:p w14:paraId="37A81504" w14:textId="77777777" w:rsidR="006274E2" w:rsidRPr="006274E2" w:rsidRDefault="006274E2" w:rsidP="006274E2">
            <w:pPr>
              <w:rPr>
                <w:color w:val="auto"/>
              </w:rPr>
            </w:pPr>
            <w:r w:rsidRPr="006274E2">
              <w:rPr>
                <w:color w:val="auto"/>
              </w:rPr>
              <w:t xml:space="preserve">Contributing to the evaluation of land rehabilitation benefits of contours </w:t>
            </w:r>
          </w:p>
        </w:tc>
      </w:tr>
      <w:tr w:rsidR="006274E2" w:rsidRPr="006274E2" w14:paraId="74394583" w14:textId="77777777" w:rsidTr="006274E2">
        <w:tc>
          <w:tcPr>
            <w:tcW w:w="1980" w:type="dxa"/>
            <w:gridSpan w:val="2"/>
          </w:tcPr>
          <w:p w14:paraId="62A8FCE0" w14:textId="77777777" w:rsidR="006274E2" w:rsidRPr="006274E2" w:rsidRDefault="006274E2" w:rsidP="006274E2">
            <w:pPr>
              <w:rPr>
                <w:color w:val="auto"/>
              </w:rPr>
            </w:pPr>
            <w:bookmarkStart w:id="29" w:name="_Hlk24350707"/>
            <w:r w:rsidRPr="006274E2">
              <w:rPr>
                <w:color w:val="auto"/>
              </w:rPr>
              <w:t>Frances Muthoni</w:t>
            </w:r>
          </w:p>
        </w:tc>
        <w:tc>
          <w:tcPr>
            <w:tcW w:w="1165" w:type="dxa"/>
            <w:gridSpan w:val="3"/>
          </w:tcPr>
          <w:p w14:paraId="07FA012F" w14:textId="77777777" w:rsidR="006274E2" w:rsidRPr="006274E2" w:rsidRDefault="006274E2" w:rsidP="006274E2">
            <w:pPr>
              <w:rPr>
                <w:color w:val="auto"/>
              </w:rPr>
            </w:pPr>
            <w:r w:rsidRPr="006274E2">
              <w:rPr>
                <w:color w:val="auto"/>
              </w:rPr>
              <w:t>IITA</w:t>
            </w:r>
          </w:p>
        </w:tc>
        <w:tc>
          <w:tcPr>
            <w:tcW w:w="5760" w:type="dxa"/>
            <w:gridSpan w:val="5"/>
          </w:tcPr>
          <w:p w14:paraId="1D0C1974" w14:textId="77777777" w:rsidR="006274E2" w:rsidRPr="006274E2" w:rsidRDefault="006274E2" w:rsidP="006274E2">
            <w:pPr>
              <w:rPr>
                <w:color w:val="auto"/>
              </w:rPr>
            </w:pPr>
            <w:r w:rsidRPr="006274E2">
              <w:rPr>
                <w:color w:val="auto"/>
              </w:rPr>
              <w:t>Mapping priority sites for targeting land rehabilitation practices</w:t>
            </w:r>
          </w:p>
        </w:tc>
      </w:tr>
      <w:bookmarkEnd w:id="29"/>
      <w:tr w:rsidR="006274E2" w:rsidRPr="006274E2" w14:paraId="2FBA1B0D" w14:textId="77777777" w:rsidTr="006274E2">
        <w:tc>
          <w:tcPr>
            <w:tcW w:w="1980" w:type="dxa"/>
            <w:gridSpan w:val="2"/>
          </w:tcPr>
          <w:p w14:paraId="542CB2A4" w14:textId="77777777" w:rsidR="006274E2" w:rsidRPr="006274E2" w:rsidRDefault="006274E2" w:rsidP="006274E2">
            <w:pPr>
              <w:rPr>
                <w:color w:val="auto"/>
              </w:rPr>
            </w:pPr>
            <w:r w:rsidRPr="006274E2">
              <w:rPr>
                <w:color w:val="auto"/>
              </w:rPr>
              <w:t>IFPRI</w:t>
            </w:r>
          </w:p>
        </w:tc>
        <w:tc>
          <w:tcPr>
            <w:tcW w:w="1165" w:type="dxa"/>
            <w:gridSpan w:val="3"/>
          </w:tcPr>
          <w:p w14:paraId="51CE27C0" w14:textId="77777777" w:rsidR="006274E2" w:rsidRPr="006274E2" w:rsidRDefault="006274E2" w:rsidP="006274E2">
            <w:pPr>
              <w:rPr>
                <w:color w:val="auto"/>
              </w:rPr>
            </w:pPr>
            <w:r w:rsidRPr="006274E2">
              <w:rPr>
                <w:color w:val="auto"/>
              </w:rPr>
              <w:t>IFPRI</w:t>
            </w:r>
          </w:p>
        </w:tc>
        <w:tc>
          <w:tcPr>
            <w:tcW w:w="5760" w:type="dxa"/>
            <w:gridSpan w:val="5"/>
          </w:tcPr>
          <w:p w14:paraId="6CD7D959" w14:textId="77777777" w:rsidR="006274E2" w:rsidRPr="006274E2" w:rsidRDefault="006274E2" w:rsidP="006274E2">
            <w:pPr>
              <w:rPr>
                <w:color w:val="auto"/>
              </w:rPr>
            </w:pPr>
            <w:r w:rsidRPr="006274E2">
              <w:rPr>
                <w:color w:val="auto"/>
              </w:rPr>
              <w:t>Monitoring of the research activities to ensure compliance with the FtF monitoring system</w:t>
            </w:r>
          </w:p>
        </w:tc>
      </w:tr>
      <w:tr w:rsidR="006274E2" w:rsidRPr="006274E2" w14:paraId="24DBC05E" w14:textId="77777777" w:rsidTr="006274E2">
        <w:tc>
          <w:tcPr>
            <w:tcW w:w="8905" w:type="dxa"/>
            <w:gridSpan w:val="10"/>
          </w:tcPr>
          <w:p w14:paraId="11AC94F9" w14:textId="77777777" w:rsidR="006274E2" w:rsidRPr="006274E2" w:rsidRDefault="006274E2" w:rsidP="006274E2">
            <w:pPr>
              <w:rPr>
                <w:color w:val="auto"/>
              </w:rPr>
            </w:pPr>
          </w:p>
        </w:tc>
      </w:tr>
      <w:tr w:rsidR="006274E2" w:rsidRPr="006274E2" w14:paraId="5D893391" w14:textId="77777777" w:rsidTr="006274E2">
        <w:tc>
          <w:tcPr>
            <w:tcW w:w="8905" w:type="dxa"/>
            <w:gridSpan w:val="10"/>
          </w:tcPr>
          <w:p w14:paraId="1D6F9A8F" w14:textId="77777777" w:rsidR="006274E2" w:rsidRPr="006274E2" w:rsidRDefault="006274E2" w:rsidP="006274E2">
            <w:pPr>
              <w:rPr>
                <w:bCs/>
                <w:color w:val="auto"/>
              </w:rPr>
            </w:pPr>
            <w:r w:rsidRPr="006274E2">
              <w:rPr>
                <w:bCs/>
                <w:color w:val="auto"/>
              </w:rPr>
              <w:t>e. Student(s): Nil</w:t>
            </w:r>
          </w:p>
        </w:tc>
      </w:tr>
      <w:tr w:rsidR="006274E2" w:rsidRPr="006274E2" w14:paraId="66C12BDD" w14:textId="77777777" w:rsidTr="00D849C8">
        <w:tc>
          <w:tcPr>
            <w:tcW w:w="8905" w:type="dxa"/>
            <w:gridSpan w:val="10"/>
          </w:tcPr>
          <w:p w14:paraId="651EB98C" w14:textId="77777777" w:rsidR="006274E2" w:rsidRPr="006274E2" w:rsidRDefault="006274E2" w:rsidP="006274E2">
            <w:pPr>
              <w:rPr>
                <w:bCs/>
                <w:color w:val="auto"/>
              </w:rPr>
            </w:pPr>
          </w:p>
        </w:tc>
      </w:tr>
      <w:tr w:rsidR="006274E2" w:rsidRPr="006274E2" w14:paraId="69FE208E" w14:textId="77777777" w:rsidTr="006274E2">
        <w:tc>
          <w:tcPr>
            <w:tcW w:w="1980" w:type="dxa"/>
            <w:gridSpan w:val="2"/>
          </w:tcPr>
          <w:p w14:paraId="1BBCAEBB" w14:textId="77777777" w:rsidR="006274E2" w:rsidRPr="006274E2" w:rsidRDefault="006274E2" w:rsidP="006274E2">
            <w:pPr>
              <w:rPr>
                <w:bCs/>
                <w:color w:val="auto"/>
              </w:rPr>
            </w:pPr>
            <w:r w:rsidRPr="006274E2">
              <w:rPr>
                <w:bCs/>
                <w:color w:val="auto"/>
              </w:rPr>
              <w:t xml:space="preserve">f. Location(s): </w:t>
            </w:r>
          </w:p>
        </w:tc>
        <w:tc>
          <w:tcPr>
            <w:tcW w:w="6925" w:type="dxa"/>
            <w:gridSpan w:val="8"/>
          </w:tcPr>
          <w:p w14:paraId="3087EF8F" w14:textId="77777777" w:rsidR="006274E2" w:rsidRPr="006274E2" w:rsidRDefault="006274E2" w:rsidP="006274E2">
            <w:pPr>
              <w:rPr>
                <w:bCs/>
                <w:color w:val="auto"/>
              </w:rPr>
            </w:pPr>
            <w:r w:rsidRPr="006274E2">
              <w:rPr>
                <w:bCs/>
                <w:color w:val="auto"/>
              </w:rPr>
              <w:t>Mlali village in Kongwa District</w:t>
            </w:r>
          </w:p>
        </w:tc>
      </w:tr>
      <w:tr w:rsidR="006274E2" w:rsidRPr="006274E2" w14:paraId="7783B128" w14:textId="77777777" w:rsidTr="00D849C8">
        <w:tc>
          <w:tcPr>
            <w:tcW w:w="8905" w:type="dxa"/>
            <w:gridSpan w:val="10"/>
          </w:tcPr>
          <w:p w14:paraId="4202910F" w14:textId="77777777" w:rsidR="006274E2" w:rsidRPr="006274E2" w:rsidRDefault="006274E2" w:rsidP="006274E2">
            <w:pPr>
              <w:rPr>
                <w:bCs/>
                <w:color w:val="auto"/>
              </w:rPr>
            </w:pPr>
          </w:p>
        </w:tc>
      </w:tr>
      <w:tr w:rsidR="006274E2" w:rsidRPr="006274E2" w14:paraId="639791DD" w14:textId="77777777" w:rsidTr="006274E2">
        <w:tc>
          <w:tcPr>
            <w:tcW w:w="1980" w:type="dxa"/>
            <w:gridSpan w:val="2"/>
          </w:tcPr>
          <w:p w14:paraId="12303B07" w14:textId="77777777" w:rsidR="006274E2" w:rsidRPr="006274E2" w:rsidRDefault="006274E2" w:rsidP="006274E2">
            <w:pPr>
              <w:rPr>
                <w:bCs/>
                <w:color w:val="auto"/>
              </w:rPr>
            </w:pPr>
            <w:r w:rsidRPr="006274E2">
              <w:rPr>
                <w:bCs/>
                <w:color w:val="auto"/>
              </w:rPr>
              <w:t>g. Start date</w:t>
            </w:r>
          </w:p>
        </w:tc>
        <w:tc>
          <w:tcPr>
            <w:tcW w:w="6925" w:type="dxa"/>
            <w:gridSpan w:val="8"/>
          </w:tcPr>
          <w:p w14:paraId="5F5539CF" w14:textId="77777777" w:rsidR="006274E2" w:rsidRPr="006274E2" w:rsidRDefault="006274E2" w:rsidP="006274E2">
            <w:pPr>
              <w:rPr>
                <w:bCs/>
                <w:color w:val="auto"/>
              </w:rPr>
            </w:pPr>
            <w:r w:rsidRPr="006274E2">
              <w:rPr>
                <w:bCs/>
                <w:color w:val="auto"/>
              </w:rPr>
              <w:t>October 2014</w:t>
            </w:r>
          </w:p>
        </w:tc>
      </w:tr>
      <w:tr w:rsidR="006274E2" w:rsidRPr="006274E2" w14:paraId="1729EEAF" w14:textId="77777777" w:rsidTr="00D849C8">
        <w:tc>
          <w:tcPr>
            <w:tcW w:w="8905" w:type="dxa"/>
            <w:gridSpan w:val="10"/>
          </w:tcPr>
          <w:p w14:paraId="5EEF234B" w14:textId="77777777" w:rsidR="006274E2" w:rsidRPr="006274E2" w:rsidRDefault="006274E2" w:rsidP="006274E2">
            <w:pPr>
              <w:rPr>
                <w:bCs/>
                <w:color w:val="auto"/>
              </w:rPr>
            </w:pPr>
          </w:p>
        </w:tc>
      </w:tr>
      <w:tr w:rsidR="006274E2" w:rsidRPr="006274E2" w14:paraId="5063D9EA" w14:textId="77777777" w:rsidTr="006274E2">
        <w:tc>
          <w:tcPr>
            <w:tcW w:w="1980" w:type="dxa"/>
            <w:gridSpan w:val="2"/>
          </w:tcPr>
          <w:p w14:paraId="48C3B90E" w14:textId="77777777" w:rsidR="006274E2" w:rsidRPr="006274E2" w:rsidRDefault="006274E2" w:rsidP="006274E2">
            <w:pPr>
              <w:rPr>
                <w:bCs/>
                <w:color w:val="auto"/>
              </w:rPr>
            </w:pPr>
            <w:r w:rsidRPr="006274E2">
              <w:rPr>
                <w:bCs/>
                <w:color w:val="auto"/>
              </w:rPr>
              <w:t>h. End date</w:t>
            </w:r>
          </w:p>
        </w:tc>
        <w:tc>
          <w:tcPr>
            <w:tcW w:w="6925" w:type="dxa"/>
            <w:gridSpan w:val="8"/>
          </w:tcPr>
          <w:p w14:paraId="179F2BE6" w14:textId="77777777" w:rsidR="006274E2" w:rsidRPr="006274E2" w:rsidRDefault="006274E2" w:rsidP="006274E2">
            <w:pPr>
              <w:rPr>
                <w:bCs/>
                <w:color w:val="auto"/>
              </w:rPr>
            </w:pPr>
            <w:r w:rsidRPr="006274E2">
              <w:rPr>
                <w:bCs/>
                <w:color w:val="auto"/>
              </w:rPr>
              <w:t>September 2020</w:t>
            </w:r>
          </w:p>
        </w:tc>
      </w:tr>
      <w:tr w:rsidR="006274E2" w:rsidRPr="006274E2" w14:paraId="569DC5FA" w14:textId="77777777" w:rsidTr="006274E2">
        <w:tc>
          <w:tcPr>
            <w:tcW w:w="8905" w:type="dxa"/>
            <w:gridSpan w:val="10"/>
          </w:tcPr>
          <w:p w14:paraId="21ABCB2A" w14:textId="77777777" w:rsidR="006274E2" w:rsidRPr="006274E2" w:rsidRDefault="006274E2" w:rsidP="006274E2">
            <w:pPr>
              <w:rPr>
                <w:bCs/>
                <w:color w:val="auto"/>
              </w:rPr>
            </w:pPr>
          </w:p>
        </w:tc>
      </w:tr>
      <w:tr w:rsidR="006274E2" w:rsidRPr="006274E2" w14:paraId="6A47D174" w14:textId="77777777" w:rsidTr="006274E2">
        <w:tc>
          <w:tcPr>
            <w:tcW w:w="8905" w:type="dxa"/>
            <w:gridSpan w:val="10"/>
          </w:tcPr>
          <w:p w14:paraId="7DC0D8BD" w14:textId="77777777" w:rsidR="006274E2" w:rsidRPr="006274E2" w:rsidRDefault="006274E2" w:rsidP="006274E2">
            <w:pPr>
              <w:rPr>
                <w:bCs/>
                <w:color w:val="auto"/>
              </w:rPr>
            </w:pPr>
            <w:r w:rsidRPr="006274E2">
              <w:rPr>
                <w:bCs/>
                <w:color w:val="auto"/>
              </w:rPr>
              <w:t>1. Justification</w:t>
            </w:r>
          </w:p>
        </w:tc>
      </w:tr>
      <w:tr w:rsidR="006274E2" w:rsidRPr="006274E2" w14:paraId="144630CD" w14:textId="77777777" w:rsidTr="006274E2">
        <w:tc>
          <w:tcPr>
            <w:tcW w:w="8905" w:type="dxa"/>
            <w:gridSpan w:val="10"/>
            <w:shd w:val="clear" w:color="auto" w:fill="FFFFFF"/>
          </w:tcPr>
          <w:p w14:paraId="603B46A6" w14:textId="77777777" w:rsidR="006274E2" w:rsidRPr="006274E2" w:rsidRDefault="006274E2" w:rsidP="006274E2">
            <w:pPr>
              <w:rPr>
                <w:bCs/>
                <w:color w:val="auto"/>
              </w:rPr>
            </w:pPr>
            <w:r w:rsidRPr="006274E2">
              <w:rPr>
                <w:bCs/>
                <w:color w:val="auto"/>
              </w:rPr>
              <w:t xml:space="preserve">Arid and semi-arid areas experience high shortages of biomass for cooking energy due to limited supply from the native forests and woodland coupled with high harvesting pressure of wood for fuelwood, construction materials, and other wood products, resulting into acute shortages of cooking energy. To cope with this problem, farmers in Kongwa and Kiteto districts use crop residues and livestock manure as a source of cooking energy. Crops residues in these districts also have competing demands for livestock feeds (both free and zero-grazing). Moreover, the use of crop residues for energy and/or livestock feeds accelerates land degradation and nutrients depletion because it reduces soil cover and disrupts the nutrient cycling processes. To mitigate these challenges ICRAF and partners promoted landscape-based approaches for sustainable land management, including contour farming. The approach is in line with the resolution of the pre-planning meeting in Arusha to adopt farm-based case studies to effectively integrate farming system research in the Africa RISING program. Activities on Moshi </w:t>
            </w:r>
            <w:proofErr w:type="spellStart"/>
            <w:r w:rsidRPr="006274E2">
              <w:rPr>
                <w:bCs/>
                <w:color w:val="auto"/>
              </w:rPr>
              <w:t>Maile’s</w:t>
            </w:r>
            <w:proofErr w:type="spellEnd"/>
            <w:r w:rsidRPr="006274E2">
              <w:rPr>
                <w:bCs/>
                <w:color w:val="auto"/>
              </w:rPr>
              <w:t xml:space="preserve"> contour site started in 2014 with the construction of contours followed by the planting of fodder grass and trees to stabilize contour bunds and to supply feeds and fuelwood. The site has been under the management of TARI-Hombolo, the leading partner for soil and water conservation research in Kongwa and Kiteto district. ICRAF started tracking growth and yields of fodder trees and wood the during 2017 season as at least 3 seasons are needed for </w:t>
            </w:r>
            <w:r w:rsidRPr="006274E2">
              <w:rPr>
                <w:bCs/>
                <w:i/>
                <w:color w:val="auto"/>
              </w:rPr>
              <w:t xml:space="preserve">G. </w:t>
            </w:r>
            <w:proofErr w:type="spellStart"/>
            <w:r w:rsidRPr="006274E2">
              <w:rPr>
                <w:bCs/>
                <w:i/>
                <w:color w:val="auto"/>
              </w:rPr>
              <w:t>sepium</w:t>
            </w:r>
            <w:proofErr w:type="spellEnd"/>
            <w:r w:rsidRPr="006274E2">
              <w:rPr>
                <w:bCs/>
                <w:color w:val="auto"/>
              </w:rPr>
              <w:t xml:space="preserve"> to establish (Sub-activity 1.1.1.5). Early growth of diameter (33.6 cm) and height (2.26 m) of </w:t>
            </w:r>
            <w:r w:rsidRPr="006274E2">
              <w:rPr>
                <w:bCs/>
                <w:i/>
                <w:color w:val="auto"/>
              </w:rPr>
              <w:t xml:space="preserve">G. </w:t>
            </w:r>
            <w:proofErr w:type="spellStart"/>
            <w:r w:rsidRPr="006274E2">
              <w:rPr>
                <w:bCs/>
                <w:i/>
                <w:color w:val="auto"/>
              </w:rPr>
              <w:t>sepium</w:t>
            </w:r>
            <w:proofErr w:type="spellEnd"/>
            <w:r w:rsidRPr="006274E2">
              <w:rPr>
                <w:bCs/>
                <w:color w:val="auto"/>
              </w:rPr>
              <w:t xml:space="preserve"> on contours was a comparatively higher on contours compared to intercropped trees in the fields (ICRAF research reported in 2017 through ICRISAT). Yields of fodder grass (Guatemala) and maize yields were also </w:t>
            </w:r>
            <w:r w:rsidRPr="006274E2">
              <w:rPr>
                <w:bCs/>
                <w:color w:val="auto"/>
              </w:rPr>
              <w:lastRenderedPageBreak/>
              <w:t xml:space="preserve">measured in 2018 and 2019 seasons and the preliminary results for 2018 were included in chapter 4 of the Africa RISING technology handbook. Maize yields from 18 geo-referenced fields of Africa RISING farmers (the farmer practice) in 2017 were used as a baseline to assess the impacts of contours. We noted that maize grain yield in the upland site (3.4t/ha) and lowland (3.2t/ha) contour sites were similarly based on the T-test analysis. Relative to the baseline (1.04t/ha), contours improved maize grain yield by over 200% during the 2018 cropping season. But grain yields in the upper sites were very low (0.83t/ha) while no yield was obtained in the lowland site during the 2019 season. These results reflect the drought-induced crop failure due to low and poorly distributed rainfall patterns in 2019 as noted by the prolonged drought spell (Mid-February to April 7). However, analysis of economic benefits revealed the importance of crop diversification on contours in enhancing food security and the adaptive capacity of farmers. Fodder and wood supply from forage crops were less affected by drought and hence contributed to higher gross margins (381-471 USD/ha) and returns to labor (349-564USD/ha) in contours compared to the farmer practice (216 USD and 311 USD/ha). The percentage of income derived from maize was 52% in 2018 but it declined to 27% in 2019. The corresponding values for </w:t>
            </w:r>
            <w:r w:rsidRPr="006274E2">
              <w:rPr>
                <w:bCs/>
                <w:i/>
                <w:color w:val="auto"/>
              </w:rPr>
              <w:t xml:space="preserve">G. </w:t>
            </w:r>
            <w:proofErr w:type="spellStart"/>
            <w:r w:rsidRPr="006274E2">
              <w:rPr>
                <w:bCs/>
                <w:i/>
                <w:color w:val="auto"/>
              </w:rPr>
              <w:t>sepium</w:t>
            </w:r>
            <w:proofErr w:type="spellEnd"/>
            <w:r w:rsidRPr="006274E2">
              <w:rPr>
                <w:bCs/>
                <w:i/>
                <w:color w:val="auto"/>
              </w:rPr>
              <w:t xml:space="preserve"> </w:t>
            </w:r>
            <w:r w:rsidRPr="006274E2">
              <w:rPr>
                <w:bCs/>
                <w:color w:val="auto"/>
              </w:rPr>
              <w:t>wood-based income in 2019 was 76.3%, the season with poor maize yield. Gross income from Guatemala fodders was steady over the two growing seasons, averaging USD 35.09 per month. Diversified and steady income sources from this farm demonstrate the potential for contour farming to increase the purchasing power and access to food during the period of short supply and contribute to enhancing the climate-change adaptive capacity of farmers. The jumpstart research in Kongwa and Kiteto districts suggests that only 46% of households can produce food which can sustain a family for 3-6 months (</w:t>
            </w:r>
            <w:proofErr w:type="spellStart"/>
            <w:r w:rsidRPr="006274E2">
              <w:rPr>
                <w:bCs/>
                <w:color w:val="auto"/>
              </w:rPr>
              <w:t>Kimaro</w:t>
            </w:r>
            <w:proofErr w:type="spellEnd"/>
            <w:r w:rsidRPr="006274E2">
              <w:rPr>
                <w:bCs/>
                <w:color w:val="auto"/>
              </w:rPr>
              <w:t xml:space="preserve"> </w:t>
            </w:r>
            <w:r w:rsidRPr="006274E2">
              <w:rPr>
                <w:bCs/>
                <w:i/>
                <w:iCs/>
                <w:color w:val="auto"/>
              </w:rPr>
              <w:t>et al</w:t>
            </w:r>
            <w:r w:rsidRPr="006274E2">
              <w:rPr>
                <w:bCs/>
                <w:color w:val="auto"/>
              </w:rPr>
              <w:t>., 2012</w:t>
            </w:r>
            <w:r w:rsidRPr="006274E2">
              <w:rPr>
                <w:bCs/>
                <w:color w:val="auto"/>
                <w:vertAlign w:val="superscript"/>
              </w:rPr>
              <w:footnoteReference w:id="19"/>
            </w:r>
            <w:r w:rsidRPr="006274E2">
              <w:rPr>
                <w:bCs/>
                <w:color w:val="auto"/>
              </w:rPr>
              <w:t>). Assessment of land rehabilitation benefits, including a nutrient budget, of this technology has just started with support from SUA and it will continue in 2020 to demonstrate the impact of the technology on soil erosion control and land productivity. It is, therefore, necessary to continue with the assessment of crops (maize and fodder yields) in contour protected sites to collect data to inform this study.</w:t>
            </w:r>
          </w:p>
          <w:p w14:paraId="5D1243A4" w14:textId="77777777" w:rsidR="006274E2" w:rsidRPr="006274E2" w:rsidRDefault="006274E2" w:rsidP="006274E2">
            <w:pPr>
              <w:rPr>
                <w:bCs/>
                <w:color w:val="auto"/>
              </w:rPr>
            </w:pPr>
          </w:p>
          <w:p w14:paraId="20B9D5A7" w14:textId="77777777" w:rsidR="006274E2" w:rsidRPr="006274E2" w:rsidRDefault="006274E2" w:rsidP="006274E2">
            <w:pPr>
              <w:rPr>
                <w:bCs/>
                <w:color w:val="auto"/>
              </w:rPr>
            </w:pPr>
            <w:r w:rsidRPr="006274E2">
              <w:rPr>
                <w:bCs/>
                <w:color w:val="auto"/>
              </w:rPr>
              <w:t xml:space="preserve">Both the country pre-planning meeting and the pre-implementation field meeting in Kongwa identified data gaps in the economics, social, and human condition domains which are required for a comprehensive analysis of the sustainability of contour using the SIAF manual (Musumba </w:t>
            </w:r>
            <w:r w:rsidRPr="006274E2">
              <w:rPr>
                <w:bCs/>
                <w:i/>
                <w:iCs/>
                <w:color w:val="auto"/>
              </w:rPr>
              <w:t>et al</w:t>
            </w:r>
            <w:r w:rsidRPr="006274E2">
              <w:rPr>
                <w:bCs/>
                <w:color w:val="auto"/>
              </w:rPr>
              <w:t>, 2017</w:t>
            </w:r>
            <w:r w:rsidRPr="006274E2">
              <w:rPr>
                <w:bCs/>
                <w:color w:val="auto"/>
                <w:vertAlign w:val="superscript"/>
              </w:rPr>
              <w:footnoteReference w:id="20"/>
            </w:r>
            <w:r w:rsidRPr="006274E2">
              <w:rPr>
                <w:bCs/>
                <w:color w:val="auto"/>
              </w:rPr>
              <w:t>). This sub-activity will also provide information on the resilience arising from contours as identified during the pre-implementation meeting and included in the ISFM sub-activity 2.2.1.3. As noted above, preliminary work on economic analyses of contours at Moshi Maile farm was conducted in 2019 using data collected in 2018 and 2019 growing seasons. However, more work is needed on the social and Human condition indicators and this will also be the focus of the current workplan.</w:t>
            </w:r>
          </w:p>
        </w:tc>
      </w:tr>
      <w:tr w:rsidR="006274E2" w:rsidRPr="006274E2" w14:paraId="7A02B853" w14:textId="77777777" w:rsidTr="006274E2">
        <w:trPr>
          <w:trHeight w:val="242"/>
        </w:trPr>
        <w:tc>
          <w:tcPr>
            <w:tcW w:w="8905" w:type="dxa"/>
            <w:gridSpan w:val="10"/>
            <w:shd w:val="clear" w:color="auto" w:fill="FFFFFF"/>
          </w:tcPr>
          <w:p w14:paraId="63CAE6BC" w14:textId="77777777" w:rsidR="006274E2" w:rsidRPr="006274E2" w:rsidRDefault="006274E2" w:rsidP="006274E2">
            <w:pPr>
              <w:rPr>
                <w:color w:val="auto"/>
              </w:rPr>
            </w:pPr>
          </w:p>
        </w:tc>
      </w:tr>
      <w:tr w:rsidR="006274E2" w:rsidRPr="006274E2" w14:paraId="4D2F7C9E" w14:textId="77777777" w:rsidTr="006274E2">
        <w:trPr>
          <w:trHeight w:val="242"/>
        </w:trPr>
        <w:tc>
          <w:tcPr>
            <w:tcW w:w="8905" w:type="dxa"/>
            <w:gridSpan w:val="10"/>
            <w:shd w:val="clear" w:color="auto" w:fill="FFFFFF"/>
          </w:tcPr>
          <w:p w14:paraId="556635EC" w14:textId="77777777" w:rsidR="006274E2" w:rsidRPr="006274E2" w:rsidRDefault="006274E2" w:rsidP="006274E2">
            <w:pPr>
              <w:rPr>
                <w:color w:val="auto"/>
              </w:rPr>
            </w:pPr>
            <w:r w:rsidRPr="006274E2">
              <w:rPr>
                <w:color w:val="auto"/>
              </w:rPr>
              <w:t>2. Objectives</w:t>
            </w:r>
          </w:p>
        </w:tc>
      </w:tr>
      <w:tr w:rsidR="006274E2" w:rsidRPr="006274E2" w14:paraId="13A61564" w14:textId="77777777" w:rsidTr="006274E2">
        <w:trPr>
          <w:trHeight w:val="242"/>
        </w:trPr>
        <w:tc>
          <w:tcPr>
            <w:tcW w:w="8905" w:type="dxa"/>
            <w:gridSpan w:val="10"/>
            <w:shd w:val="clear" w:color="auto" w:fill="FFFFFF"/>
          </w:tcPr>
          <w:p w14:paraId="31CCAA17" w14:textId="77777777" w:rsidR="006274E2" w:rsidRPr="006274E2" w:rsidRDefault="006274E2" w:rsidP="006274E2">
            <w:pPr>
              <w:rPr>
                <w:color w:val="auto"/>
              </w:rPr>
            </w:pPr>
            <w:r w:rsidRPr="006274E2">
              <w:rPr>
                <w:color w:val="auto"/>
              </w:rPr>
              <w:t>2.1 To assess the effects of contour farming on crop yields and household energy security</w:t>
            </w:r>
          </w:p>
        </w:tc>
      </w:tr>
      <w:tr w:rsidR="006274E2" w:rsidRPr="006274E2" w14:paraId="476651A3" w14:textId="77777777" w:rsidTr="006274E2">
        <w:trPr>
          <w:trHeight w:val="242"/>
        </w:trPr>
        <w:tc>
          <w:tcPr>
            <w:tcW w:w="8905" w:type="dxa"/>
            <w:gridSpan w:val="10"/>
            <w:shd w:val="clear" w:color="auto" w:fill="FFFFFF"/>
          </w:tcPr>
          <w:p w14:paraId="658F596B" w14:textId="77777777" w:rsidR="006274E2" w:rsidRPr="006274E2" w:rsidRDefault="006274E2" w:rsidP="006274E2">
            <w:pPr>
              <w:rPr>
                <w:color w:val="auto"/>
              </w:rPr>
            </w:pPr>
            <w:r w:rsidRPr="006274E2">
              <w:rPr>
                <w:color w:val="auto"/>
              </w:rPr>
              <w:t>2.2 To determine soil fertility and other land rehabilitation benefits of contour farming</w:t>
            </w:r>
          </w:p>
        </w:tc>
      </w:tr>
      <w:tr w:rsidR="006274E2" w:rsidRPr="006274E2" w14:paraId="062CC6F2" w14:textId="77777777" w:rsidTr="006274E2">
        <w:trPr>
          <w:trHeight w:val="242"/>
        </w:trPr>
        <w:tc>
          <w:tcPr>
            <w:tcW w:w="8905" w:type="dxa"/>
            <w:gridSpan w:val="10"/>
            <w:shd w:val="clear" w:color="auto" w:fill="FFFFFF"/>
          </w:tcPr>
          <w:p w14:paraId="3B56A60B" w14:textId="77777777" w:rsidR="006274E2" w:rsidRPr="006274E2" w:rsidRDefault="006274E2" w:rsidP="006274E2">
            <w:pPr>
              <w:rPr>
                <w:color w:val="auto"/>
              </w:rPr>
            </w:pPr>
            <w:r w:rsidRPr="006274E2">
              <w:rPr>
                <w:color w:val="auto"/>
              </w:rPr>
              <w:t>2.3 To evaluate impacts of contour farming and fodder crops integration on the economics, social and human condition SI domains to fill the data gaps for assessment of the sustainability of the technology using the SIAF manual</w:t>
            </w:r>
          </w:p>
        </w:tc>
      </w:tr>
      <w:tr w:rsidR="006274E2" w:rsidRPr="006274E2" w14:paraId="625519F4" w14:textId="77777777" w:rsidTr="006274E2">
        <w:trPr>
          <w:trHeight w:val="242"/>
        </w:trPr>
        <w:tc>
          <w:tcPr>
            <w:tcW w:w="8905" w:type="dxa"/>
            <w:gridSpan w:val="10"/>
            <w:tcBorders>
              <w:top w:val="single" w:sz="4" w:space="0" w:color="auto"/>
              <w:left w:val="single" w:sz="4" w:space="0" w:color="auto"/>
              <w:bottom w:val="single" w:sz="4" w:space="0" w:color="auto"/>
              <w:right w:val="single" w:sz="4" w:space="0" w:color="auto"/>
            </w:tcBorders>
            <w:shd w:val="clear" w:color="auto" w:fill="FFFFFF"/>
          </w:tcPr>
          <w:p w14:paraId="7ED8E84F" w14:textId="77777777" w:rsidR="006274E2" w:rsidRPr="006274E2" w:rsidRDefault="006274E2" w:rsidP="006274E2">
            <w:pPr>
              <w:rPr>
                <w:color w:val="auto"/>
              </w:rPr>
            </w:pPr>
          </w:p>
        </w:tc>
      </w:tr>
      <w:tr w:rsidR="006274E2" w:rsidRPr="006274E2" w14:paraId="05AEEE56" w14:textId="77777777" w:rsidTr="006274E2">
        <w:trPr>
          <w:trHeight w:val="242"/>
        </w:trPr>
        <w:tc>
          <w:tcPr>
            <w:tcW w:w="8905" w:type="dxa"/>
            <w:gridSpan w:val="10"/>
            <w:tcBorders>
              <w:top w:val="single" w:sz="4" w:space="0" w:color="auto"/>
              <w:left w:val="single" w:sz="4" w:space="0" w:color="auto"/>
              <w:bottom w:val="single" w:sz="4" w:space="0" w:color="auto"/>
              <w:right w:val="single" w:sz="4" w:space="0" w:color="auto"/>
            </w:tcBorders>
            <w:shd w:val="clear" w:color="auto" w:fill="FFFFFF"/>
          </w:tcPr>
          <w:p w14:paraId="75D19E33" w14:textId="77777777" w:rsidR="006274E2" w:rsidRPr="006274E2" w:rsidRDefault="006274E2" w:rsidP="006274E2">
            <w:pPr>
              <w:rPr>
                <w:color w:val="auto"/>
              </w:rPr>
            </w:pPr>
            <w:r w:rsidRPr="006274E2">
              <w:rPr>
                <w:color w:val="auto"/>
              </w:rPr>
              <w:t>3. Research questions</w:t>
            </w:r>
            <w:r w:rsidRPr="006274E2">
              <w:rPr>
                <w:bCs/>
                <w:color w:val="auto"/>
                <w:lang w:val="en-GB"/>
              </w:rPr>
              <w:t xml:space="preserve"> </w:t>
            </w:r>
          </w:p>
        </w:tc>
      </w:tr>
      <w:tr w:rsidR="006274E2" w:rsidRPr="006274E2" w14:paraId="6D764422" w14:textId="77777777" w:rsidTr="006274E2">
        <w:trPr>
          <w:trHeight w:val="242"/>
        </w:trPr>
        <w:tc>
          <w:tcPr>
            <w:tcW w:w="8905" w:type="dxa"/>
            <w:gridSpan w:val="10"/>
            <w:tcBorders>
              <w:top w:val="single" w:sz="4" w:space="0" w:color="auto"/>
              <w:left w:val="single" w:sz="4" w:space="0" w:color="auto"/>
              <w:bottom w:val="single" w:sz="4" w:space="0" w:color="auto"/>
              <w:right w:val="single" w:sz="4" w:space="0" w:color="auto"/>
            </w:tcBorders>
            <w:shd w:val="clear" w:color="auto" w:fill="FFFFFF"/>
          </w:tcPr>
          <w:p w14:paraId="22FA0A9F" w14:textId="77777777" w:rsidR="006274E2" w:rsidRPr="006274E2" w:rsidRDefault="006274E2" w:rsidP="006274E2">
            <w:pPr>
              <w:rPr>
                <w:color w:val="auto"/>
              </w:rPr>
            </w:pPr>
            <w:r w:rsidRPr="006274E2">
              <w:rPr>
                <w:bCs/>
                <w:color w:val="auto"/>
                <w:lang w:val="en-GB"/>
              </w:rPr>
              <w:lastRenderedPageBreak/>
              <w:t>3.1 How does the introduction of contour farming stabilised with fodder trees and grass forage species contribute to sustainable intensification in dryland farming?</w:t>
            </w:r>
          </w:p>
        </w:tc>
      </w:tr>
      <w:tr w:rsidR="006274E2" w:rsidRPr="006274E2" w14:paraId="1E4E7598" w14:textId="77777777" w:rsidTr="006274E2">
        <w:trPr>
          <w:trHeight w:val="242"/>
        </w:trPr>
        <w:tc>
          <w:tcPr>
            <w:tcW w:w="8905" w:type="dxa"/>
            <w:gridSpan w:val="10"/>
            <w:tcBorders>
              <w:top w:val="single" w:sz="4" w:space="0" w:color="auto"/>
              <w:left w:val="single" w:sz="4" w:space="0" w:color="auto"/>
              <w:bottom w:val="single" w:sz="4" w:space="0" w:color="auto"/>
              <w:right w:val="single" w:sz="4" w:space="0" w:color="auto"/>
            </w:tcBorders>
            <w:shd w:val="clear" w:color="auto" w:fill="FFFFFF"/>
          </w:tcPr>
          <w:p w14:paraId="6D20CC67" w14:textId="77777777" w:rsidR="006274E2" w:rsidRPr="006274E2" w:rsidRDefault="006274E2" w:rsidP="006274E2">
            <w:pPr>
              <w:rPr>
                <w:color w:val="auto"/>
              </w:rPr>
            </w:pPr>
          </w:p>
        </w:tc>
      </w:tr>
      <w:tr w:rsidR="006274E2" w:rsidRPr="006274E2" w14:paraId="405AD3BB" w14:textId="77777777" w:rsidTr="006274E2">
        <w:trPr>
          <w:trHeight w:val="242"/>
        </w:trPr>
        <w:tc>
          <w:tcPr>
            <w:tcW w:w="8905" w:type="dxa"/>
            <w:gridSpan w:val="10"/>
            <w:tcBorders>
              <w:top w:val="single" w:sz="4" w:space="0" w:color="auto"/>
              <w:left w:val="single" w:sz="4" w:space="0" w:color="auto"/>
              <w:bottom w:val="single" w:sz="4" w:space="0" w:color="auto"/>
              <w:right w:val="single" w:sz="4" w:space="0" w:color="auto"/>
            </w:tcBorders>
            <w:shd w:val="clear" w:color="auto" w:fill="FFFFFF"/>
          </w:tcPr>
          <w:p w14:paraId="43020A88" w14:textId="77777777" w:rsidR="006274E2" w:rsidRPr="006274E2" w:rsidRDefault="006274E2" w:rsidP="006274E2">
            <w:pPr>
              <w:rPr>
                <w:color w:val="auto"/>
              </w:rPr>
            </w:pPr>
            <w:r w:rsidRPr="006274E2">
              <w:rPr>
                <w:color w:val="auto"/>
              </w:rPr>
              <w:t>4. Procedures (survey methods, gender disaggregation, treatments, experimental design, sample size, etc.)</w:t>
            </w:r>
          </w:p>
        </w:tc>
      </w:tr>
      <w:tr w:rsidR="006274E2" w:rsidRPr="006274E2" w14:paraId="40DDFC3B" w14:textId="77777777" w:rsidTr="006274E2">
        <w:trPr>
          <w:trHeight w:val="2937"/>
        </w:trPr>
        <w:tc>
          <w:tcPr>
            <w:tcW w:w="8905" w:type="dxa"/>
            <w:gridSpan w:val="10"/>
            <w:tcBorders>
              <w:top w:val="single" w:sz="4" w:space="0" w:color="auto"/>
              <w:left w:val="single" w:sz="4" w:space="0" w:color="auto"/>
              <w:bottom w:val="single" w:sz="4" w:space="0" w:color="auto"/>
              <w:right w:val="single" w:sz="4" w:space="0" w:color="auto"/>
            </w:tcBorders>
            <w:shd w:val="clear" w:color="auto" w:fill="FFFFFF"/>
          </w:tcPr>
          <w:p w14:paraId="77797BFB" w14:textId="77777777" w:rsidR="006274E2" w:rsidRPr="006274E2" w:rsidRDefault="006274E2" w:rsidP="006274E2">
            <w:pPr>
              <w:rPr>
                <w:bCs/>
                <w:color w:val="auto"/>
              </w:rPr>
            </w:pPr>
            <w:r w:rsidRPr="006274E2">
              <w:rPr>
                <w:bCs/>
                <w:color w:val="auto"/>
              </w:rPr>
              <w:t>Experiment design, implementation and data analysis:</w:t>
            </w:r>
          </w:p>
          <w:p w14:paraId="0A963E3A" w14:textId="77777777" w:rsidR="006274E2" w:rsidRPr="006274E2" w:rsidRDefault="006274E2" w:rsidP="006274E2">
            <w:pPr>
              <w:rPr>
                <w:color w:val="auto"/>
              </w:rPr>
            </w:pPr>
            <w:r w:rsidRPr="006274E2">
              <w:rPr>
                <w:color w:val="auto"/>
              </w:rPr>
              <w:t xml:space="preserve">Farm-based case study consisting of two sites, the lowland site and upland site, where farmer Moshi Maile constructed contours following training by TARI-Hombolo. There are six contours on the upland sites and three on the lowland site. Contour bands are re-enforced with Guatemala grass planted at a spacing of 1x1m and </w:t>
            </w:r>
            <w:r w:rsidRPr="006274E2">
              <w:rPr>
                <w:i/>
                <w:color w:val="auto"/>
              </w:rPr>
              <w:t xml:space="preserve">G. </w:t>
            </w:r>
            <w:proofErr w:type="spellStart"/>
            <w:r w:rsidRPr="006274E2">
              <w:rPr>
                <w:i/>
                <w:color w:val="auto"/>
              </w:rPr>
              <w:t>sepium</w:t>
            </w:r>
            <w:proofErr w:type="spellEnd"/>
            <w:r w:rsidRPr="006274E2">
              <w:rPr>
                <w:color w:val="auto"/>
              </w:rPr>
              <w:t xml:space="preserve"> planted at a spacing of 3x3m to produce fodder and stabilize the bunds. The farmer does not keep livestock but sales the fodder and/or exchange with manure which is applied on the contour sites. Data on manure inputs and nutrient added is being collected by SUA as part of the nutrient budget study for this site. At the onset of each season, the site is prepared, and maize (variety </w:t>
            </w:r>
            <w:proofErr w:type="spellStart"/>
            <w:r w:rsidRPr="006274E2">
              <w:rPr>
                <w:color w:val="auto"/>
              </w:rPr>
              <w:t>Staha</w:t>
            </w:r>
            <w:proofErr w:type="spellEnd"/>
            <w:r w:rsidRPr="006274E2">
              <w:rPr>
                <w:color w:val="auto"/>
              </w:rPr>
              <w:t xml:space="preserve">) plated as detailed in the attached protocol. The farmer is also involved in collecting data on Guatemala fodder yields by recording the number of calibrated bags harvested in a data book provided by ICRAF. Africa RISING researchers (ICRAF and SUA staff) sample maize and soil to estimate crop productivity and soil retention in contour protected sites as detailed in the protocol section 2. Data on the profile of farmers hosting demonstration plots, crop management history, farm operation costs, farmgate price of produce, household food sufficiency and SI domain indicators will be obtained by interviewing the farmers using a checklist to be developed as detailed in section 4 of the attached protocol.  </w:t>
            </w:r>
          </w:p>
        </w:tc>
      </w:tr>
      <w:tr w:rsidR="006274E2" w:rsidRPr="006274E2" w14:paraId="7D98AEFD" w14:textId="77777777" w:rsidTr="006274E2">
        <w:trPr>
          <w:trHeight w:val="242"/>
        </w:trPr>
        <w:tc>
          <w:tcPr>
            <w:tcW w:w="8905" w:type="dxa"/>
            <w:gridSpan w:val="10"/>
            <w:tcBorders>
              <w:top w:val="single" w:sz="4" w:space="0" w:color="auto"/>
              <w:left w:val="single" w:sz="4" w:space="0" w:color="auto"/>
              <w:bottom w:val="single" w:sz="4" w:space="0" w:color="auto"/>
              <w:right w:val="single" w:sz="4" w:space="0" w:color="auto"/>
            </w:tcBorders>
            <w:shd w:val="clear" w:color="auto" w:fill="FFFFFF"/>
          </w:tcPr>
          <w:p w14:paraId="1F223003" w14:textId="77777777" w:rsidR="006274E2" w:rsidRPr="006274E2" w:rsidRDefault="006274E2" w:rsidP="006274E2">
            <w:pPr>
              <w:rPr>
                <w:color w:val="auto"/>
              </w:rPr>
            </w:pPr>
          </w:p>
        </w:tc>
      </w:tr>
      <w:tr w:rsidR="006274E2" w:rsidRPr="006274E2" w14:paraId="32A5AA14" w14:textId="77777777" w:rsidTr="006274E2">
        <w:trPr>
          <w:trHeight w:val="242"/>
        </w:trPr>
        <w:tc>
          <w:tcPr>
            <w:tcW w:w="8905" w:type="dxa"/>
            <w:gridSpan w:val="10"/>
            <w:tcBorders>
              <w:top w:val="single" w:sz="4" w:space="0" w:color="auto"/>
              <w:left w:val="single" w:sz="4" w:space="0" w:color="auto"/>
              <w:bottom w:val="single" w:sz="4" w:space="0" w:color="auto"/>
              <w:right w:val="single" w:sz="4" w:space="0" w:color="auto"/>
            </w:tcBorders>
            <w:shd w:val="clear" w:color="auto" w:fill="FFFFFF"/>
          </w:tcPr>
          <w:p w14:paraId="657E202F" w14:textId="77777777" w:rsidR="006274E2" w:rsidRPr="006274E2" w:rsidRDefault="006274E2" w:rsidP="006274E2">
            <w:pPr>
              <w:rPr>
                <w:bCs/>
                <w:color w:val="auto"/>
              </w:rPr>
            </w:pPr>
            <w:r w:rsidRPr="006274E2">
              <w:rPr>
                <w:bCs/>
                <w:color w:val="auto"/>
              </w:rPr>
              <w:t>5. Data to be collected and uploaded on Dataverse</w:t>
            </w:r>
          </w:p>
        </w:tc>
      </w:tr>
      <w:tr w:rsidR="006274E2" w:rsidRPr="006274E2" w14:paraId="015D6472" w14:textId="77777777" w:rsidTr="006274E2">
        <w:trPr>
          <w:trHeight w:val="727"/>
        </w:trPr>
        <w:tc>
          <w:tcPr>
            <w:tcW w:w="1881" w:type="dxa"/>
          </w:tcPr>
          <w:p w14:paraId="10946A05" w14:textId="77777777" w:rsidR="006274E2" w:rsidRPr="006274E2" w:rsidRDefault="006274E2" w:rsidP="006274E2">
            <w:pPr>
              <w:rPr>
                <w:bCs/>
                <w:color w:val="auto"/>
              </w:rPr>
            </w:pPr>
            <w:r w:rsidRPr="006274E2">
              <w:rPr>
                <w:bCs/>
                <w:color w:val="auto"/>
              </w:rPr>
              <w:t xml:space="preserve">Domain &amp; </w:t>
            </w:r>
            <w:r w:rsidRPr="006274E2">
              <w:rPr>
                <w:bCs/>
                <w:i/>
                <w:color w:val="auto"/>
              </w:rPr>
              <w:t>Indicator</w:t>
            </w:r>
          </w:p>
        </w:tc>
        <w:tc>
          <w:tcPr>
            <w:tcW w:w="1197" w:type="dxa"/>
            <w:gridSpan w:val="3"/>
          </w:tcPr>
          <w:p w14:paraId="28B3F392" w14:textId="77777777" w:rsidR="006274E2" w:rsidRPr="006274E2" w:rsidRDefault="006274E2" w:rsidP="006274E2">
            <w:pPr>
              <w:rPr>
                <w:bCs/>
                <w:color w:val="auto"/>
              </w:rPr>
            </w:pPr>
            <w:r w:rsidRPr="006274E2">
              <w:rPr>
                <w:bCs/>
                <w:color w:val="auto"/>
              </w:rPr>
              <w:t>Field/plot level metrics</w:t>
            </w:r>
          </w:p>
        </w:tc>
        <w:tc>
          <w:tcPr>
            <w:tcW w:w="2124" w:type="dxa"/>
            <w:gridSpan w:val="3"/>
          </w:tcPr>
          <w:p w14:paraId="1A93F2E5" w14:textId="77777777" w:rsidR="006274E2" w:rsidRPr="006274E2" w:rsidRDefault="006274E2" w:rsidP="006274E2">
            <w:pPr>
              <w:rPr>
                <w:bCs/>
                <w:color w:val="auto"/>
              </w:rPr>
            </w:pPr>
            <w:r w:rsidRPr="006274E2">
              <w:rPr>
                <w:bCs/>
                <w:color w:val="auto"/>
              </w:rPr>
              <w:t>Farm-level metrics</w:t>
            </w:r>
          </w:p>
        </w:tc>
        <w:tc>
          <w:tcPr>
            <w:tcW w:w="1739" w:type="dxa"/>
          </w:tcPr>
          <w:p w14:paraId="38DA0047" w14:textId="77777777" w:rsidR="006274E2" w:rsidRPr="006274E2" w:rsidRDefault="006274E2" w:rsidP="006274E2">
            <w:pPr>
              <w:rPr>
                <w:bCs/>
                <w:color w:val="auto"/>
              </w:rPr>
            </w:pPr>
            <w:r w:rsidRPr="006274E2">
              <w:rPr>
                <w:bCs/>
                <w:color w:val="auto"/>
              </w:rPr>
              <w:t>Household-level metrics</w:t>
            </w:r>
          </w:p>
        </w:tc>
        <w:tc>
          <w:tcPr>
            <w:tcW w:w="1964" w:type="dxa"/>
            <w:gridSpan w:val="2"/>
          </w:tcPr>
          <w:p w14:paraId="1E496967" w14:textId="77777777" w:rsidR="006274E2" w:rsidRPr="006274E2" w:rsidRDefault="006274E2" w:rsidP="006274E2">
            <w:pPr>
              <w:rPr>
                <w:bCs/>
                <w:color w:val="auto"/>
              </w:rPr>
            </w:pPr>
            <w:r w:rsidRPr="006274E2">
              <w:rPr>
                <w:bCs/>
                <w:color w:val="auto"/>
              </w:rPr>
              <w:t>Measurement method</w:t>
            </w:r>
          </w:p>
        </w:tc>
      </w:tr>
      <w:tr w:rsidR="006274E2" w:rsidRPr="006274E2" w14:paraId="01CCA906" w14:textId="77777777" w:rsidTr="006274E2">
        <w:trPr>
          <w:trHeight w:val="242"/>
        </w:trPr>
        <w:tc>
          <w:tcPr>
            <w:tcW w:w="8905" w:type="dxa"/>
            <w:gridSpan w:val="10"/>
          </w:tcPr>
          <w:p w14:paraId="76E31C96" w14:textId="77777777" w:rsidR="006274E2" w:rsidRPr="006274E2" w:rsidRDefault="006274E2" w:rsidP="006274E2">
            <w:pPr>
              <w:rPr>
                <w:bCs/>
                <w:color w:val="auto"/>
              </w:rPr>
            </w:pPr>
            <w:r w:rsidRPr="006274E2">
              <w:rPr>
                <w:bCs/>
                <w:color w:val="auto"/>
              </w:rPr>
              <w:t>Productivity</w:t>
            </w:r>
          </w:p>
        </w:tc>
      </w:tr>
      <w:tr w:rsidR="006274E2" w:rsidRPr="006274E2" w14:paraId="7C45A241" w14:textId="77777777" w:rsidTr="006274E2">
        <w:trPr>
          <w:trHeight w:val="485"/>
        </w:trPr>
        <w:tc>
          <w:tcPr>
            <w:tcW w:w="1881" w:type="dxa"/>
          </w:tcPr>
          <w:p w14:paraId="237CF3DE" w14:textId="77777777" w:rsidR="006274E2" w:rsidRPr="006274E2" w:rsidRDefault="006274E2" w:rsidP="006274E2">
            <w:pPr>
              <w:rPr>
                <w:bCs/>
                <w:i/>
                <w:iCs/>
                <w:color w:val="auto"/>
              </w:rPr>
            </w:pPr>
            <w:r w:rsidRPr="006274E2">
              <w:rPr>
                <w:bCs/>
                <w:i/>
                <w:iCs/>
                <w:color w:val="auto"/>
              </w:rPr>
              <w:t xml:space="preserve">Crop productivity </w:t>
            </w:r>
          </w:p>
        </w:tc>
        <w:tc>
          <w:tcPr>
            <w:tcW w:w="1197" w:type="dxa"/>
            <w:gridSpan w:val="3"/>
          </w:tcPr>
          <w:p w14:paraId="0BA45755" w14:textId="77777777" w:rsidR="006274E2" w:rsidRPr="006274E2" w:rsidRDefault="006274E2" w:rsidP="006274E2">
            <w:pPr>
              <w:rPr>
                <w:bCs/>
                <w:color w:val="auto"/>
              </w:rPr>
            </w:pPr>
          </w:p>
        </w:tc>
        <w:tc>
          <w:tcPr>
            <w:tcW w:w="2124" w:type="dxa"/>
            <w:gridSpan w:val="3"/>
          </w:tcPr>
          <w:p w14:paraId="3AB70D87" w14:textId="77777777" w:rsidR="006274E2" w:rsidRPr="006274E2" w:rsidRDefault="006274E2" w:rsidP="006274E2">
            <w:pPr>
              <w:rPr>
                <w:bCs/>
                <w:color w:val="auto"/>
              </w:rPr>
            </w:pPr>
            <w:r w:rsidRPr="006274E2">
              <w:rPr>
                <w:bCs/>
                <w:color w:val="auto"/>
              </w:rPr>
              <w:t>Yield (kg/ha/season)</w:t>
            </w:r>
          </w:p>
        </w:tc>
        <w:tc>
          <w:tcPr>
            <w:tcW w:w="1739" w:type="dxa"/>
          </w:tcPr>
          <w:p w14:paraId="1B8ECFFC" w14:textId="77777777" w:rsidR="006274E2" w:rsidRPr="006274E2" w:rsidRDefault="006274E2" w:rsidP="006274E2">
            <w:pPr>
              <w:rPr>
                <w:bCs/>
                <w:color w:val="auto"/>
              </w:rPr>
            </w:pPr>
          </w:p>
        </w:tc>
        <w:tc>
          <w:tcPr>
            <w:tcW w:w="1964" w:type="dxa"/>
            <w:gridSpan w:val="2"/>
          </w:tcPr>
          <w:p w14:paraId="50CDA527" w14:textId="77777777" w:rsidR="006274E2" w:rsidRPr="006274E2" w:rsidRDefault="006274E2" w:rsidP="006274E2">
            <w:pPr>
              <w:rPr>
                <w:bCs/>
                <w:color w:val="auto"/>
              </w:rPr>
            </w:pPr>
            <w:r w:rsidRPr="006274E2">
              <w:rPr>
                <w:bCs/>
                <w:color w:val="auto"/>
              </w:rPr>
              <w:t>Yield measurement</w:t>
            </w:r>
          </w:p>
        </w:tc>
      </w:tr>
      <w:tr w:rsidR="006274E2" w:rsidRPr="006274E2" w14:paraId="5C4EF1C4" w14:textId="77777777" w:rsidTr="006274E2">
        <w:trPr>
          <w:trHeight w:val="485"/>
        </w:trPr>
        <w:tc>
          <w:tcPr>
            <w:tcW w:w="1881" w:type="dxa"/>
          </w:tcPr>
          <w:p w14:paraId="166E96B2" w14:textId="77777777" w:rsidR="006274E2" w:rsidRPr="006274E2" w:rsidRDefault="006274E2" w:rsidP="006274E2">
            <w:pPr>
              <w:rPr>
                <w:bCs/>
                <w:i/>
                <w:iCs/>
                <w:color w:val="auto"/>
              </w:rPr>
            </w:pPr>
            <w:r w:rsidRPr="006274E2">
              <w:rPr>
                <w:bCs/>
                <w:i/>
                <w:iCs/>
                <w:color w:val="auto"/>
              </w:rPr>
              <w:t>Biomass productivity</w:t>
            </w:r>
          </w:p>
        </w:tc>
        <w:tc>
          <w:tcPr>
            <w:tcW w:w="1197" w:type="dxa"/>
            <w:gridSpan w:val="3"/>
          </w:tcPr>
          <w:p w14:paraId="2B97E08A" w14:textId="77777777" w:rsidR="006274E2" w:rsidRPr="006274E2" w:rsidRDefault="006274E2" w:rsidP="006274E2">
            <w:pPr>
              <w:rPr>
                <w:bCs/>
                <w:color w:val="auto"/>
              </w:rPr>
            </w:pPr>
          </w:p>
        </w:tc>
        <w:tc>
          <w:tcPr>
            <w:tcW w:w="2124" w:type="dxa"/>
            <w:gridSpan w:val="3"/>
          </w:tcPr>
          <w:p w14:paraId="7C8DD89C" w14:textId="77777777" w:rsidR="006274E2" w:rsidRPr="006274E2" w:rsidRDefault="006274E2" w:rsidP="006274E2">
            <w:pPr>
              <w:rPr>
                <w:bCs/>
                <w:color w:val="auto"/>
              </w:rPr>
            </w:pPr>
            <w:r w:rsidRPr="006274E2">
              <w:rPr>
                <w:bCs/>
                <w:color w:val="auto"/>
              </w:rPr>
              <w:t>Yield (kg/ha/season)</w:t>
            </w:r>
          </w:p>
        </w:tc>
        <w:tc>
          <w:tcPr>
            <w:tcW w:w="1739" w:type="dxa"/>
          </w:tcPr>
          <w:p w14:paraId="68BBC7A3" w14:textId="77777777" w:rsidR="006274E2" w:rsidRPr="006274E2" w:rsidRDefault="006274E2" w:rsidP="006274E2">
            <w:pPr>
              <w:rPr>
                <w:bCs/>
                <w:color w:val="auto"/>
              </w:rPr>
            </w:pPr>
          </w:p>
        </w:tc>
        <w:tc>
          <w:tcPr>
            <w:tcW w:w="1964" w:type="dxa"/>
            <w:gridSpan w:val="2"/>
          </w:tcPr>
          <w:p w14:paraId="06E6B8DF" w14:textId="77777777" w:rsidR="006274E2" w:rsidRPr="006274E2" w:rsidRDefault="006274E2" w:rsidP="006274E2">
            <w:pPr>
              <w:rPr>
                <w:bCs/>
                <w:color w:val="auto"/>
              </w:rPr>
            </w:pPr>
            <w:r w:rsidRPr="006274E2">
              <w:rPr>
                <w:bCs/>
                <w:color w:val="auto"/>
              </w:rPr>
              <w:t>Yield measurement</w:t>
            </w:r>
          </w:p>
        </w:tc>
      </w:tr>
      <w:tr w:rsidR="006274E2" w:rsidRPr="006274E2" w14:paraId="50BD4EE8" w14:textId="77777777" w:rsidTr="006274E2">
        <w:trPr>
          <w:trHeight w:val="242"/>
        </w:trPr>
        <w:tc>
          <w:tcPr>
            <w:tcW w:w="8905" w:type="dxa"/>
            <w:gridSpan w:val="10"/>
          </w:tcPr>
          <w:p w14:paraId="5B9DD33A" w14:textId="77777777" w:rsidR="006274E2" w:rsidRPr="006274E2" w:rsidRDefault="006274E2" w:rsidP="006274E2">
            <w:pPr>
              <w:rPr>
                <w:bCs/>
                <w:color w:val="auto"/>
              </w:rPr>
            </w:pPr>
            <w:r w:rsidRPr="006274E2">
              <w:rPr>
                <w:bCs/>
                <w:color w:val="auto"/>
              </w:rPr>
              <w:t>Environmental</w:t>
            </w:r>
          </w:p>
        </w:tc>
      </w:tr>
      <w:tr w:rsidR="006274E2" w:rsidRPr="006274E2" w14:paraId="7145B3C6" w14:textId="77777777" w:rsidTr="006274E2">
        <w:trPr>
          <w:trHeight w:val="485"/>
        </w:trPr>
        <w:tc>
          <w:tcPr>
            <w:tcW w:w="1881" w:type="dxa"/>
          </w:tcPr>
          <w:p w14:paraId="0988F745" w14:textId="77777777" w:rsidR="006274E2" w:rsidRPr="006274E2" w:rsidRDefault="006274E2" w:rsidP="006274E2">
            <w:pPr>
              <w:rPr>
                <w:bCs/>
                <w:i/>
                <w:iCs/>
                <w:color w:val="auto"/>
              </w:rPr>
            </w:pPr>
            <w:r w:rsidRPr="006274E2">
              <w:rPr>
                <w:bCs/>
                <w:i/>
                <w:iCs/>
                <w:color w:val="auto"/>
              </w:rPr>
              <w:t>Fuel availability</w:t>
            </w:r>
          </w:p>
        </w:tc>
        <w:tc>
          <w:tcPr>
            <w:tcW w:w="1197" w:type="dxa"/>
            <w:gridSpan w:val="3"/>
          </w:tcPr>
          <w:p w14:paraId="6682D580" w14:textId="77777777" w:rsidR="006274E2" w:rsidRPr="006274E2" w:rsidRDefault="006274E2" w:rsidP="006274E2">
            <w:pPr>
              <w:rPr>
                <w:bCs/>
                <w:color w:val="auto"/>
              </w:rPr>
            </w:pPr>
          </w:p>
        </w:tc>
        <w:tc>
          <w:tcPr>
            <w:tcW w:w="2124" w:type="dxa"/>
            <w:gridSpan w:val="3"/>
          </w:tcPr>
          <w:p w14:paraId="44457B9F" w14:textId="77777777" w:rsidR="006274E2" w:rsidRPr="006274E2" w:rsidRDefault="006274E2" w:rsidP="006274E2">
            <w:pPr>
              <w:rPr>
                <w:bCs/>
                <w:color w:val="auto"/>
              </w:rPr>
            </w:pPr>
            <w:r w:rsidRPr="006274E2">
              <w:rPr>
                <w:bCs/>
                <w:color w:val="auto"/>
              </w:rPr>
              <w:t>Biomass (t/ha)</w:t>
            </w:r>
          </w:p>
        </w:tc>
        <w:tc>
          <w:tcPr>
            <w:tcW w:w="1739" w:type="dxa"/>
          </w:tcPr>
          <w:p w14:paraId="38A460B9" w14:textId="77777777" w:rsidR="006274E2" w:rsidRPr="006274E2" w:rsidRDefault="006274E2" w:rsidP="006274E2">
            <w:pPr>
              <w:rPr>
                <w:bCs/>
                <w:color w:val="auto"/>
              </w:rPr>
            </w:pPr>
            <w:r w:rsidRPr="006274E2">
              <w:rPr>
                <w:bCs/>
                <w:color w:val="auto"/>
              </w:rPr>
              <w:t>No of energy security months</w:t>
            </w:r>
          </w:p>
        </w:tc>
        <w:tc>
          <w:tcPr>
            <w:tcW w:w="1964" w:type="dxa"/>
            <w:gridSpan w:val="2"/>
          </w:tcPr>
          <w:p w14:paraId="151F6A82" w14:textId="77777777" w:rsidR="006274E2" w:rsidRPr="006274E2" w:rsidRDefault="006274E2" w:rsidP="006274E2">
            <w:pPr>
              <w:rPr>
                <w:bCs/>
                <w:color w:val="auto"/>
              </w:rPr>
            </w:pPr>
            <w:r w:rsidRPr="006274E2">
              <w:rPr>
                <w:bCs/>
                <w:color w:val="auto"/>
              </w:rPr>
              <w:t>Biomass measurement</w:t>
            </w:r>
          </w:p>
        </w:tc>
      </w:tr>
      <w:tr w:rsidR="006274E2" w:rsidRPr="006274E2" w14:paraId="55AB2786" w14:textId="77777777" w:rsidTr="006274E2">
        <w:trPr>
          <w:trHeight w:val="228"/>
        </w:trPr>
        <w:tc>
          <w:tcPr>
            <w:tcW w:w="1881" w:type="dxa"/>
          </w:tcPr>
          <w:p w14:paraId="1A0E95C3" w14:textId="77777777" w:rsidR="006274E2" w:rsidRPr="006274E2" w:rsidRDefault="006274E2" w:rsidP="006274E2">
            <w:pPr>
              <w:rPr>
                <w:bCs/>
                <w:i/>
                <w:iCs/>
                <w:color w:val="auto"/>
              </w:rPr>
            </w:pPr>
            <w:r w:rsidRPr="006274E2">
              <w:rPr>
                <w:bCs/>
                <w:i/>
                <w:iCs/>
                <w:color w:val="auto"/>
              </w:rPr>
              <w:t>Soil biology</w:t>
            </w:r>
          </w:p>
        </w:tc>
        <w:tc>
          <w:tcPr>
            <w:tcW w:w="1197" w:type="dxa"/>
            <w:gridSpan w:val="3"/>
          </w:tcPr>
          <w:p w14:paraId="3C9423CB" w14:textId="77777777" w:rsidR="006274E2" w:rsidRPr="006274E2" w:rsidRDefault="006274E2" w:rsidP="006274E2">
            <w:pPr>
              <w:rPr>
                <w:bCs/>
                <w:color w:val="auto"/>
              </w:rPr>
            </w:pPr>
          </w:p>
        </w:tc>
        <w:tc>
          <w:tcPr>
            <w:tcW w:w="2124" w:type="dxa"/>
            <w:gridSpan w:val="3"/>
          </w:tcPr>
          <w:p w14:paraId="1A2E074D" w14:textId="77777777" w:rsidR="006274E2" w:rsidRPr="006274E2" w:rsidRDefault="006274E2" w:rsidP="006274E2">
            <w:pPr>
              <w:rPr>
                <w:bCs/>
                <w:color w:val="auto"/>
              </w:rPr>
            </w:pPr>
            <w:r w:rsidRPr="006274E2">
              <w:rPr>
                <w:bCs/>
                <w:color w:val="auto"/>
              </w:rPr>
              <w:t>Labile carbon (g/kg)</w:t>
            </w:r>
          </w:p>
        </w:tc>
        <w:tc>
          <w:tcPr>
            <w:tcW w:w="1739" w:type="dxa"/>
          </w:tcPr>
          <w:p w14:paraId="72DAE5AB" w14:textId="77777777" w:rsidR="006274E2" w:rsidRPr="006274E2" w:rsidRDefault="006274E2" w:rsidP="006274E2">
            <w:pPr>
              <w:rPr>
                <w:bCs/>
                <w:color w:val="auto"/>
              </w:rPr>
            </w:pPr>
          </w:p>
        </w:tc>
        <w:tc>
          <w:tcPr>
            <w:tcW w:w="1964" w:type="dxa"/>
            <w:gridSpan w:val="2"/>
          </w:tcPr>
          <w:p w14:paraId="52A9C303" w14:textId="77777777" w:rsidR="006274E2" w:rsidRPr="006274E2" w:rsidRDefault="006274E2" w:rsidP="006274E2">
            <w:pPr>
              <w:rPr>
                <w:bCs/>
                <w:color w:val="auto"/>
              </w:rPr>
            </w:pPr>
            <w:r w:rsidRPr="006274E2">
              <w:rPr>
                <w:bCs/>
                <w:color w:val="auto"/>
              </w:rPr>
              <w:t>Soil test by SUA</w:t>
            </w:r>
          </w:p>
        </w:tc>
      </w:tr>
      <w:tr w:rsidR="006274E2" w:rsidRPr="006274E2" w14:paraId="5906BDFA" w14:textId="77777777" w:rsidTr="006274E2">
        <w:trPr>
          <w:trHeight w:val="727"/>
        </w:trPr>
        <w:tc>
          <w:tcPr>
            <w:tcW w:w="1881" w:type="dxa"/>
          </w:tcPr>
          <w:p w14:paraId="22182CED" w14:textId="77777777" w:rsidR="006274E2" w:rsidRPr="006274E2" w:rsidRDefault="006274E2" w:rsidP="006274E2">
            <w:pPr>
              <w:rPr>
                <w:bCs/>
                <w:i/>
                <w:iCs/>
                <w:color w:val="auto"/>
              </w:rPr>
            </w:pPr>
            <w:r w:rsidRPr="006274E2">
              <w:rPr>
                <w:bCs/>
                <w:i/>
                <w:iCs/>
                <w:color w:val="auto"/>
              </w:rPr>
              <w:t>Soil chemical</w:t>
            </w:r>
          </w:p>
          <w:p w14:paraId="1480537F" w14:textId="77777777" w:rsidR="006274E2" w:rsidRPr="006274E2" w:rsidRDefault="006274E2" w:rsidP="006274E2">
            <w:pPr>
              <w:rPr>
                <w:bCs/>
                <w:i/>
                <w:iCs/>
                <w:color w:val="auto"/>
              </w:rPr>
            </w:pPr>
            <w:r w:rsidRPr="006274E2">
              <w:rPr>
                <w:bCs/>
                <w:i/>
                <w:iCs/>
                <w:color w:val="auto"/>
              </w:rPr>
              <w:t>Quality</w:t>
            </w:r>
          </w:p>
        </w:tc>
        <w:tc>
          <w:tcPr>
            <w:tcW w:w="1197" w:type="dxa"/>
            <w:gridSpan w:val="3"/>
          </w:tcPr>
          <w:p w14:paraId="1A0FE8FC" w14:textId="77777777" w:rsidR="006274E2" w:rsidRPr="006274E2" w:rsidRDefault="006274E2" w:rsidP="006274E2">
            <w:pPr>
              <w:rPr>
                <w:bCs/>
                <w:color w:val="auto"/>
              </w:rPr>
            </w:pPr>
          </w:p>
        </w:tc>
        <w:tc>
          <w:tcPr>
            <w:tcW w:w="2124" w:type="dxa"/>
            <w:gridSpan w:val="3"/>
          </w:tcPr>
          <w:p w14:paraId="6F69C7B6" w14:textId="77777777" w:rsidR="006274E2" w:rsidRPr="006274E2" w:rsidRDefault="006274E2" w:rsidP="006274E2">
            <w:pPr>
              <w:rPr>
                <w:bCs/>
                <w:color w:val="auto"/>
              </w:rPr>
            </w:pPr>
            <w:r w:rsidRPr="006274E2">
              <w:rPr>
                <w:bCs/>
                <w:color w:val="auto"/>
              </w:rPr>
              <w:t>Soil pH (acidity), Soil nutrient levels (g/kg) and EC (</w:t>
            </w:r>
            <w:proofErr w:type="spellStart"/>
            <w:r w:rsidRPr="006274E2">
              <w:rPr>
                <w:bCs/>
                <w:color w:val="auto"/>
              </w:rPr>
              <w:t>cmol</w:t>
            </w:r>
            <w:proofErr w:type="spellEnd"/>
            <w:r w:rsidRPr="006274E2">
              <w:rPr>
                <w:bCs/>
                <w:color w:val="auto"/>
              </w:rPr>
              <w:t>/kg)</w:t>
            </w:r>
          </w:p>
        </w:tc>
        <w:tc>
          <w:tcPr>
            <w:tcW w:w="1739" w:type="dxa"/>
          </w:tcPr>
          <w:p w14:paraId="481F8BD9" w14:textId="77777777" w:rsidR="006274E2" w:rsidRPr="006274E2" w:rsidRDefault="006274E2" w:rsidP="006274E2">
            <w:pPr>
              <w:rPr>
                <w:bCs/>
                <w:color w:val="auto"/>
              </w:rPr>
            </w:pPr>
          </w:p>
        </w:tc>
        <w:tc>
          <w:tcPr>
            <w:tcW w:w="1964" w:type="dxa"/>
            <w:gridSpan w:val="2"/>
          </w:tcPr>
          <w:p w14:paraId="7D44F20C" w14:textId="77777777" w:rsidR="006274E2" w:rsidRPr="006274E2" w:rsidRDefault="006274E2" w:rsidP="006274E2">
            <w:pPr>
              <w:rPr>
                <w:bCs/>
                <w:color w:val="auto"/>
              </w:rPr>
            </w:pPr>
            <w:r w:rsidRPr="006274E2">
              <w:rPr>
                <w:bCs/>
                <w:color w:val="auto"/>
              </w:rPr>
              <w:t>Soil test by SUA</w:t>
            </w:r>
          </w:p>
        </w:tc>
      </w:tr>
      <w:tr w:rsidR="006274E2" w:rsidRPr="006274E2" w14:paraId="1C4EA5A8" w14:textId="77777777" w:rsidTr="006274E2">
        <w:trPr>
          <w:trHeight w:val="485"/>
        </w:trPr>
        <w:tc>
          <w:tcPr>
            <w:tcW w:w="1881" w:type="dxa"/>
          </w:tcPr>
          <w:p w14:paraId="72B31754" w14:textId="77777777" w:rsidR="006274E2" w:rsidRPr="006274E2" w:rsidRDefault="006274E2" w:rsidP="006274E2">
            <w:pPr>
              <w:rPr>
                <w:bCs/>
                <w:i/>
                <w:iCs/>
                <w:color w:val="auto"/>
              </w:rPr>
            </w:pPr>
            <w:r w:rsidRPr="006274E2">
              <w:rPr>
                <w:bCs/>
                <w:i/>
                <w:iCs/>
                <w:color w:val="auto"/>
              </w:rPr>
              <w:t>Soil physical</w:t>
            </w:r>
          </w:p>
          <w:p w14:paraId="5B92E6DA" w14:textId="77777777" w:rsidR="006274E2" w:rsidRPr="006274E2" w:rsidRDefault="006274E2" w:rsidP="006274E2">
            <w:pPr>
              <w:rPr>
                <w:bCs/>
                <w:i/>
                <w:iCs/>
                <w:color w:val="auto"/>
              </w:rPr>
            </w:pPr>
            <w:r w:rsidRPr="006274E2">
              <w:rPr>
                <w:bCs/>
                <w:i/>
                <w:iCs/>
                <w:color w:val="auto"/>
              </w:rPr>
              <w:t>Quality</w:t>
            </w:r>
          </w:p>
        </w:tc>
        <w:tc>
          <w:tcPr>
            <w:tcW w:w="1197" w:type="dxa"/>
            <w:gridSpan w:val="3"/>
          </w:tcPr>
          <w:p w14:paraId="2DAF246B" w14:textId="77777777" w:rsidR="006274E2" w:rsidRPr="006274E2" w:rsidRDefault="006274E2" w:rsidP="006274E2">
            <w:pPr>
              <w:rPr>
                <w:bCs/>
                <w:color w:val="auto"/>
              </w:rPr>
            </w:pPr>
          </w:p>
        </w:tc>
        <w:tc>
          <w:tcPr>
            <w:tcW w:w="2124" w:type="dxa"/>
            <w:gridSpan w:val="3"/>
          </w:tcPr>
          <w:p w14:paraId="3314F3F0" w14:textId="77777777" w:rsidR="006274E2" w:rsidRPr="006274E2" w:rsidRDefault="006274E2" w:rsidP="006274E2">
            <w:pPr>
              <w:rPr>
                <w:bCs/>
                <w:color w:val="auto"/>
              </w:rPr>
            </w:pPr>
            <w:r w:rsidRPr="006274E2">
              <w:rPr>
                <w:bCs/>
                <w:color w:val="auto"/>
              </w:rPr>
              <w:t>Bulk density (g/cm3)</w:t>
            </w:r>
          </w:p>
        </w:tc>
        <w:tc>
          <w:tcPr>
            <w:tcW w:w="1739" w:type="dxa"/>
          </w:tcPr>
          <w:p w14:paraId="45DF1A93" w14:textId="77777777" w:rsidR="006274E2" w:rsidRPr="006274E2" w:rsidRDefault="006274E2" w:rsidP="006274E2">
            <w:pPr>
              <w:rPr>
                <w:bCs/>
                <w:color w:val="auto"/>
              </w:rPr>
            </w:pPr>
          </w:p>
        </w:tc>
        <w:tc>
          <w:tcPr>
            <w:tcW w:w="1964" w:type="dxa"/>
            <w:gridSpan w:val="2"/>
          </w:tcPr>
          <w:p w14:paraId="1B0B51D2" w14:textId="77777777" w:rsidR="006274E2" w:rsidRPr="006274E2" w:rsidRDefault="006274E2" w:rsidP="006274E2">
            <w:pPr>
              <w:rPr>
                <w:bCs/>
                <w:color w:val="auto"/>
              </w:rPr>
            </w:pPr>
            <w:r w:rsidRPr="006274E2">
              <w:rPr>
                <w:bCs/>
                <w:color w:val="auto"/>
              </w:rPr>
              <w:t>Soil test by SUA</w:t>
            </w:r>
          </w:p>
        </w:tc>
      </w:tr>
      <w:tr w:rsidR="006274E2" w:rsidRPr="006274E2" w14:paraId="0B644DF5" w14:textId="77777777" w:rsidTr="006274E2">
        <w:trPr>
          <w:trHeight w:val="485"/>
        </w:trPr>
        <w:tc>
          <w:tcPr>
            <w:tcW w:w="1881" w:type="dxa"/>
          </w:tcPr>
          <w:p w14:paraId="1035D2A2" w14:textId="77777777" w:rsidR="006274E2" w:rsidRPr="006274E2" w:rsidRDefault="006274E2" w:rsidP="006274E2">
            <w:pPr>
              <w:rPr>
                <w:bCs/>
                <w:i/>
                <w:iCs/>
                <w:color w:val="auto"/>
              </w:rPr>
            </w:pPr>
            <w:r w:rsidRPr="006274E2">
              <w:rPr>
                <w:bCs/>
                <w:i/>
                <w:iCs/>
                <w:color w:val="auto"/>
              </w:rPr>
              <w:t>Erosion</w:t>
            </w:r>
          </w:p>
        </w:tc>
        <w:tc>
          <w:tcPr>
            <w:tcW w:w="1197" w:type="dxa"/>
            <w:gridSpan w:val="3"/>
          </w:tcPr>
          <w:p w14:paraId="7BDE57F5" w14:textId="77777777" w:rsidR="006274E2" w:rsidRPr="006274E2" w:rsidRDefault="006274E2" w:rsidP="006274E2">
            <w:pPr>
              <w:rPr>
                <w:bCs/>
                <w:color w:val="auto"/>
              </w:rPr>
            </w:pPr>
          </w:p>
        </w:tc>
        <w:tc>
          <w:tcPr>
            <w:tcW w:w="2124" w:type="dxa"/>
            <w:gridSpan w:val="3"/>
          </w:tcPr>
          <w:p w14:paraId="1BE13A4E" w14:textId="77777777" w:rsidR="006274E2" w:rsidRPr="006274E2" w:rsidRDefault="006274E2" w:rsidP="006274E2">
            <w:pPr>
              <w:rPr>
                <w:bCs/>
                <w:color w:val="auto"/>
              </w:rPr>
            </w:pPr>
            <w:r w:rsidRPr="006274E2">
              <w:rPr>
                <w:bCs/>
                <w:color w:val="auto"/>
              </w:rPr>
              <w:t>Soil loss (contours, t/ha/</w:t>
            </w:r>
            <w:proofErr w:type="spellStart"/>
            <w:r w:rsidRPr="006274E2">
              <w:rPr>
                <w:bCs/>
                <w:color w:val="auto"/>
              </w:rPr>
              <w:t>yr</w:t>
            </w:r>
            <w:proofErr w:type="spellEnd"/>
            <w:r w:rsidRPr="006274E2">
              <w:rPr>
                <w:bCs/>
                <w:color w:val="auto"/>
              </w:rPr>
              <w:t>)</w:t>
            </w:r>
          </w:p>
        </w:tc>
        <w:tc>
          <w:tcPr>
            <w:tcW w:w="1739" w:type="dxa"/>
          </w:tcPr>
          <w:p w14:paraId="2A86962F" w14:textId="77777777" w:rsidR="006274E2" w:rsidRPr="006274E2" w:rsidRDefault="006274E2" w:rsidP="006274E2">
            <w:pPr>
              <w:rPr>
                <w:bCs/>
                <w:color w:val="auto"/>
              </w:rPr>
            </w:pPr>
          </w:p>
        </w:tc>
        <w:tc>
          <w:tcPr>
            <w:tcW w:w="1964" w:type="dxa"/>
            <w:gridSpan w:val="2"/>
          </w:tcPr>
          <w:p w14:paraId="083C465F" w14:textId="77777777" w:rsidR="006274E2" w:rsidRPr="006274E2" w:rsidRDefault="006274E2" w:rsidP="006274E2">
            <w:pPr>
              <w:rPr>
                <w:bCs/>
                <w:color w:val="auto"/>
              </w:rPr>
            </w:pPr>
            <w:r w:rsidRPr="006274E2">
              <w:rPr>
                <w:bCs/>
                <w:color w:val="auto"/>
              </w:rPr>
              <w:t xml:space="preserve">Soil measurement by SUA </w:t>
            </w:r>
          </w:p>
        </w:tc>
      </w:tr>
      <w:tr w:rsidR="006274E2" w:rsidRPr="006274E2" w14:paraId="42EC9CEB" w14:textId="77777777" w:rsidTr="006274E2">
        <w:trPr>
          <w:trHeight w:val="299"/>
        </w:trPr>
        <w:tc>
          <w:tcPr>
            <w:tcW w:w="8905" w:type="dxa"/>
            <w:gridSpan w:val="10"/>
          </w:tcPr>
          <w:p w14:paraId="220F6043" w14:textId="77777777" w:rsidR="006274E2" w:rsidRPr="006274E2" w:rsidRDefault="006274E2" w:rsidP="006274E2">
            <w:pPr>
              <w:rPr>
                <w:bCs/>
                <w:color w:val="auto"/>
              </w:rPr>
            </w:pPr>
            <w:r w:rsidRPr="006274E2">
              <w:rPr>
                <w:bCs/>
                <w:color w:val="auto"/>
              </w:rPr>
              <w:t>Economic</w:t>
            </w:r>
          </w:p>
        </w:tc>
      </w:tr>
      <w:tr w:rsidR="006274E2" w:rsidRPr="006274E2" w14:paraId="39C43FCE" w14:textId="77777777" w:rsidTr="006274E2">
        <w:trPr>
          <w:trHeight w:val="910"/>
        </w:trPr>
        <w:tc>
          <w:tcPr>
            <w:tcW w:w="1881" w:type="dxa"/>
          </w:tcPr>
          <w:p w14:paraId="0A4CAE27" w14:textId="77777777" w:rsidR="006274E2" w:rsidRPr="006274E2" w:rsidRDefault="006274E2" w:rsidP="006274E2">
            <w:pPr>
              <w:rPr>
                <w:bCs/>
                <w:i/>
                <w:iCs/>
                <w:color w:val="auto"/>
              </w:rPr>
            </w:pPr>
            <w:r w:rsidRPr="006274E2">
              <w:rPr>
                <w:bCs/>
                <w:i/>
                <w:iCs/>
                <w:color w:val="auto"/>
              </w:rPr>
              <w:t>Profitability</w:t>
            </w:r>
          </w:p>
        </w:tc>
        <w:tc>
          <w:tcPr>
            <w:tcW w:w="1197" w:type="dxa"/>
            <w:gridSpan w:val="3"/>
          </w:tcPr>
          <w:p w14:paraId="3AC1CC49" w14:textId="77777777" w:rsidR="006274E2" w:rsidRPr="006274E2" w:rsidRDefault="006274E2" w:rsidP="006274E2">
            <w:pPr>
              <w:rPr>
                <w:bCs/>
                <w:color w:val="auto"/>
              </w:rPr>
            </w:pPr>
          </w:p>
        </w:tc>
        <w:tc>
          <w:tcPr>
            <w:tcW w:w="2124" w:type="dxa"/>
            <w:gridSpan w:val="3"/>
          </w:tcPr>
          <w:p w14:paraId="37C6D640" w14:textId="77777777" w:rsidR="006274E2" w:rsidRPr="006274E2" w:rsidRDefault="006274E2" w:rsidP="006274E2">
            <w:pPr>
              <w:rPr>
                <w:bCs/>
                <w:color w:val="auto"/>
              </w:rPr>
            </w:pPr>
            <w:r w:rsidRPr="006274E2">
              <w:rPr>
                <w:bCs/>
                <w:color w:val="auto"/>
              </w:rPr>
              <w:t>Gross margin (USD/ha)</w:t>
            </w:r>
          </w:p>
        </w:tc>
        <w:tc>
          <w:tcPr>
            <w:tcW w:w="1739" w:type="dxa"/>
          </w:tcPr>
          <w:p w14:paraId="621624E6" w14:textId="77777777" w:rsidR="006274E2" w:rsidRPr="006274E2" w:rsidRDefault="006274E2" w:rsidP="006274E2">
            <w:pPr>
              <w:rPr>
                <w:bCs/>
                <w:color w:val="auto"/>
              </w:rPr>
            </w:pPr>
          </w:p>
        </w:tc>
        <w:tc>
          <w:tcPr>
            <w:tcW w:w="1964" w:type="dxa"/>
            <w:gridSpan w:val="2"/>
          </w:tcPr>
          <w:p w14:paraId="0692689F" w14:textId="77777777" w:rsidR="006274E2" w:rsidRPr="006274E2" w:rsidRDefault="006274E2" w:rsidP="006274E2">
            <w:pPr>
              <w:rPr>
                <w:bCs/>
                <w:color w:val="auto"/>
              </w:rPr>
            </w:pPr>
            <w:r w:rsidRPr="006274E2">
              <w:rPr>
                <w:bCs/>
                <w:color w:val="auto"/>
              </w:rPr>
              <w:t xml:space="preserve">Checklist to collect data on field operation costs and farmgate price </w:t>
            </w:r>
          </w:p>
        </w:tc>
      </w:tr>
      <w:tr w:rsidR="006274E2" w:rsidRPr="006274E2" w14:paraId="0C5EB563" w14:textId="77777777" w:rsidTr="006274E2">
        <w:trPr>
          <w:trHeight w:val="242"/>
        </w:trPr>
        <w:tc>
          <w:tcPr>
            <w:tcW w:w="1881" w:type="dxa"/>
          </w:tcPr>
          <w:p w14:paraId="38D08379" w14:textId="77777777" w:rsidR="006274E2" w:rsidRPr="006274E2" w:rsidRDefault="006274E2" w:rsidP="006274E2">
            <w:pPr>
              <w:rPr>
                <w:bCs/>
                <w:i/>
                <w:iCs/>
                <w:color w:val="auto"/>
              </w:rPr>
            </w:pPr>
            <w:r w:rsidRPr="006274E2">
              <w:rPr>
                <w:bCs/>
                <w:i/>
                <w:iCs/>
                <w:color w:val="auto"/>
              </w:rPr>
              <w:t>Returns to land</w:t>
            </w:r>
          </w:p>
        </w:tc>
        <w:tc>
          <w:tcPr>
            <w:tcW w:w="1197" w:type="dxa"/>
            <w:gridSpan w:val="3"/>
          </w:tcPr>
          <w:p w14:paraId="3250974B" w14:textId="77777777" w:rsidR="006274E2" w:rsidRPr="006274E2" w:rsidRDefault="006274E2" w:rsidP="006274E2">
            <w:pPr>
              <w:rPr>
                <w:bCs/>
                <w:color w:val="auto"/>
              </w:rPr>
            </w:pPr>
          </w:p>
        </w:tc>
        <w:tc>
          <w:tcPr>
            <w:tcW w:w="2124" w:type="dxa"/>
            <w:gridSpan w:val="3"/>
          </w:tcPr>
          <w:p w14:paraId="58C8E605" w14:textId="77777777" w:rsidR="006274E2" w:rsidRPr="006274E2" w:rsidRDefault="006274E2" w:rsidP="006274E2">
            <w:pPr>
              <w:rPr>
                <w:bCs/>
                <w:color w:val="auto"/>
              </w:rPr>
            </w:pPr>
            <w:r w:rsidRPr="006274E2">
              <w:rPr>
                <w:bCs/>
                <w:color w:val="auto"/>
              </w:rPr>
              <w:t>Returns (USD/ha)</w:t>
            </w:r>
          </w:p>
        </w:tc>
        <w:tc>
          <w:tcPr>
            <w:tcW w:w="1739" w:type="dxa"/>
          </w:tcPr>
          <w:p w14:paraId="2E2D3C7D" w14:textId="77777777" w:rsidR="006274E2" w:rsidRPr="006274E2" w:rsidRDefault="006274E2" w:rsidP="006274E2">
            <w:pPr>
              <w:rPr>
                <w:bCs/>
                <w:color w:val="auto"/>
              </w:rPr>
            </w:pPr>
          </w:p>
        </w:tc>
        <w:tc>
          <w:tcPr>
            <w:tcW w:w="1964" w:type="dxa"/>
            <w:gridSpan w:val="2"/>
          </w:tcPr>
          <w:p w14:paraId="187645C1" w14:textId="77777777" w:rsidR="006274E2" w:rsidRPr="006274E2" w:rsidRDefault="006274E2" w:rsidP="006274E2">
            <w:pPr>
              <w:rPr>
                <w:bCs/>
                <w:color w:val="auto"/>
              </w:rPr>
            </w:pPr>
            <w:r w:rsidRPr="006274E2">
              <w:rPr>
                <w:bCs/>
                <w:color w:val="auto"/>
              </w:rPr>
              <w:t>Same as above</w:t>
            </w:r>
          </w:p>
        </w:tc>
      </w:tr>
      <w:tr w:rsidR="006274E2" w:rsidRPr="006274E2" w14:paraId="28300C61" w14:textId="77777777" w:rsidTr="006274E2">
        <w:trPr>
          <w:trHeight w:val="970"/>
        </w:trPr>
        <w:tc>
          <w:tcPr>
            <w:tcW w:w="1881" w:type="dxa"/>
          </w:tcPr>
          <w:p w14:paraId="28615A41" w14:textId="77777777" w:rsidR="006274E2" w:rsidRPr="006274E2" w:rsidRDefault="006274E2" w:rsidP="006274E2">
            <w:pPr>
              <w:rPr>
                <w:bCs/>
                <w:i/>
                <w:iCs/>
                <w:color w:val="auto"/>
              </w:rPr>
            </w:pPr>
            <w:r w:rsidRPr="006274E2">
              <w:rPr>
                <w:bCs/>
                <w:i/>
                <w:iCs/>
                <w:color w:val="auto"/>
              </w:rPr>
              <w:lastRenderedPageBreak/>
              <w:t>Labor requirement</w:t>
            </w:r>
          </w:p>
        </w:tc>
        <w:tc>
          <w:tcPr>
            <w:tcW w:w="1197" w:type="dxa"/>
            <w:gridSpan w:val="3"/>
          </w:tcPr>
          <w:p w14:paraId="39D02770" w14:textId="77777777" w:rsidR="006274E2" w:rsidRPr="006274E2" w:rsidRDefault="006274E2" w:rsidP="006274E2">
            <w:pPr>
              <w:rPr>
                <w:bCs/>
                <w:color w:val="auto"/>
              </w:rPr>
            </w:pPr>
          </w:p>
        </w:tc>
        <w:tc>
          <w:tcPr>
            <w:tcW w:w="2124" w:type="dxa"/>
            <w:gridSpan w:val="3"/>
          </w:tcPr>
          <w:p w14:paraId="0185B388" w14:textId="77777777" w:rsidR="006274E2" w:rsidRPr="006274E2" w:rsidRDefault="006274E2" w:rsidP="006274E2">
            <w:pPr>
              <w:rPr>
                <w:bCs/>
                <w:color w:val="auto"/>
              </w:rPr>
            </w:pPr>
            <w:r w:rsidRPr="006274E2">
              <w:rPr>
                <w:bCs/>
                <w:color w:val="auto"/>
              </w:rPr>
              <w:t>Labor requirement (</w:t>
            </w:r>
            <w:proofErr w:type="spellStart"/>
            <w:r w:rsidRPr="006274E2">
              <w:rPr>
                <w:bCs/>
                <w:color w:val="auto"/>
              </w:rPr>
              <w:t>hrs</w:t>
            </w:r>
            <w:proofErr w:type="spellEnd"/>
            <w:r w:rsidRPr="006274E2">
              <w:rPr>
                <w:bCs/>
                <w:color w:val="auto"/>
              </w:rPr>
              <w:t>/ha)</w:t>
            </w:r>
          </w:p>
        </w:tc>
        <w:tc>
          <w:tcPr>
            <w:tcW w:w="1739" w:type="dxa"/>
          </w:tcPr>
          <w:p w14:paraId="01451298" w14:textId="77777777" w:rsidR="006274E2" w:rsidRPr="006274E2" w:rsidRDefault="006274E2" w:rsidP="006274E2">
            <w:pPr>
              <w:rPr>
                <w:bCs/>
                <w:color w:val="auto"/>
              </w:rPr>
            </w:pPr>
          </w:p>
        </w:tc>
        <w:tc>
          <w:tcPr>
            <w:tcW w:w="1964" w:type="dxa"/>
            <w:gridSpan w:val="2"/>
          </w:tcPr>
          <w:p w14:paraId="51E70ECF" w14:textId="77777777" w:rsidR="006274E2" w:rsidRPr="006274E2" w:rsidRDefault="006274E2" w:rsidP="006274E2">
            <w:pPr>
              <w:rPr>
                <w:bCs/>
                <w:color w:val="auto"/>
              </w:rPr>
            </w:pPr>
            <w:r w:rsidRPr="006274E2">
              <w:rPr>
                <w:bCs/>
                <w:color w:val="auto"/>
              </w:rPr>
              <w:t xml:space="preserve">Checklist/farmer recall of labor inputs for various operations </w:t>
            </w:r>
          </w:p>
        </w:tc>
      </w:tr>
      <w:tr w:rsidR="006274E2" w:rsidRPr="006274E2" w14:paraId="7B17244D" w14:textId="77777777" w:rsidTr="006274E2">
        <w:trPr>
          <w:trHeight w:val="242"/>
        </w:trPr>
        <w:tc>
          <w:tcPr>
            <w:tcW w:w="8905" w:type="dxa"/>
            <w:gridSpan w:val="10"/>
          </w:tcPr>
          <w:p w14:paraId="5657A30E" w14:textId="77777777" w:rsidR="006274E2" w:rsidRPr="006274E2" w:rsidRDefault="006274E2" w:rsidP="006274E2">
            <w:pPr>
              <w:rPr>
                <w:bCs/>
                <w:color w:val="auto"/>
              </w:rPr>
            </w:pPr>
            <w:r w:rsidRPr="006274E2">
              <w:rPr>
                <w:bCs/>
                <w:color w:val="auto"/>
              </w:rPr>
              <w:t>Social</w:t>
            </w:r>
          </w:p>
        </w:tc>
      </w:tr>
      <w:tr w:rsidR="006274E2" w:rsidRPr="006274E2" w14:paraId="1ED43C2D" w14:textId="77777777" w:rsidTr="006274E2">
        <w:trPr>
          <w:trHeight w:val="242"/>
        </w:trPr>
        <w:tc>
          <w:tcPr>
            <w:tcW w:w="1881" w:type="dxa"/>
          </w:tcPr>
          <w:p w14:paraId="41D8A478" w14:textId="77777777" w:rsidR="006274E2" w:rsidRPr="006274E2" w:rsidRDefault="006274E2" w:rsidP="006274E2">
            <w:pPr>
              <w:rPr>
                <w:bCs/>
                <w:i/>
                <w:iCs/>
                <w:color w:val="auto"/>
              </w:rPr>
            </w:pPr>
            <w:r w:rsidRPr="006274E2">
              <w:rPr>
                <w:bCs/>
                <w:i/>
                <w:iCs/>
                <w:color w:val="auto"/>
              </w:rPr>
              <w:t>Gender</w:t>
            </w:r>
            <w:r w:rsidRPr="006274E2" w:rsidDel="00514FA1">
              <w:rPr>
                <w:bCs/>
                <w:i/>
                <w:iCs/>
                <w:color w:val="auto"/>
              </w:rPr>
              <w:t xml:space="preserve"> </w:t>
            </w:r>
            <w:r w:rsidRPr="006274E2">
              <w:rPr>
                <w:bCs/>
                <w:i/>
                <w:iCs/>
                <w:color w:val="auto"/>
              </w:rPr>
              <w:t>equity</w:t>
            </w:r>
          </w:p>
        </w:tc>
        <w:tc>
          <w:tcPr>
            <w:tcW w:w="1197" w:type="dxa"/>
            <w:gridSpan w:val="3"/>
          </w:tcPr>
          <w:p w14:paraId="2F2A6B3B" w14:textId="77777777" w:rsidR="006274E2" w:rsidRPr="006274E2" w:rsidRDefault="006274E2" w:rsidP="006274E2">
            <w:pPr>
              <w:rPr>
                <w:bCs/>
                <w:color w:val="auto"/>
              </w:rPr>
            </w:pPr>
            <w:r w:rsidRPr="006274E2">
              <w:rPr>
                <w:bCs/>
                <w:color w:val="auto"/>
              </w:rPr>
              <w:t>N/A</w:t>
            </w:r>
          </w:p>
        </w:tc>
        <w:tc>
          <w:tcPr>
            <w:tcW w:w="2124" w:type="dxa"/>
            <w:gridSpan w:val="3"/>
          </w:tcPr>
          <w:p w14:paraId="096095E5" w14:textId="77777777" w:rsidR="006274E2" w:rsidRPr="006274E2" w:rsidRDefault="006274E2" w:rsidP="006274E2">
            <w:pPr>
              <w:rPr>
                <w:bCs/>
                <w:color w:val="auto"/>
              </w:rPr>
            </w:pPr>
          </w:p>
        </w:tc>
        <w:tc>
          <w:tcPr>
            <w:tcW w:w="1739" w:type="dxa"/>
          </w:tcPr>
          <w:p w14:paraId="59633567" w14:textId="77777777" w:rsidR="006274E2" w:rsidRPr="006274E2" w:rsidRDefault="006274E2" w:rsidP="006274E2">
            <w:pPr>
              <w:rPr>
                <w:bCs/>
                <w:color w:val="auto"/>
              </w:rPr>
            </w:pPr>
          </w:p>
        </w:tc>
        <w:tc>
          <w:tcPr>
            <w:tcW w:w="1964" w:type="dxa"/>
            <w:gridSpan w:val="2"/>
          </w:tcPr>
          <w:p w14:paraId="4E0487A2" w14:textId="77777777" w:rsidR="006274E2" w:rsidRPr="006274E2" w:rsidRDefault="006274E2" w:rsidP="006274E2">
            <w:pPr>
              <w:rPr>
                <w:bCs/>
                <w:color w:val="auto"/>
              </w:rPr>
            </w:pPr>
          </w:p>
        </w:tc>
      </w:tr>
      <w:tr w:rsidR="006274E2" w:rsidRPr="006274E2" w14:paraId="188D0ABA" w14:textId="77777777" w:rsidTr="006274E2">
        <w:trPr>
          <w:trHeight w:val="242"/>
        </w:trPr>
        <w:tc>
          <w:tcPr>
            <w:tcW w:w="1881" w:type="dxa"/>
          </w:tcPr>
          <w:p w14:paraId="4F155A85" w14:textId="77777777" w:rsidR="006274E2" w:rsidRPr="006274E2" w:rsidRDefault="006274E2" w:rsidP="006274E2">
            <w:pPr>
              <w:rPr>
                <w:bCs/>
                <w:i/>
                <w:iCs/>
                <w:color w:val="auto"/>
              </w:rPr>
            </w:pPr>
            <w:r w:rsidRPr="006274E2">
              <w:rPr>
                <w:bCs/>
                <w:i/>
                <w:iCs/>
                <w:color w:val="auto"/>
              </w:rPr>
              <w:t>Equity</w:t>
            </w:r>
          </w:p>
        </w:tc>
        <w:tc>
          <w:tcPr>
            <w:tcW w:w="1197" w:type="dxa"/>
            <w:gridSpan w:val="3"/>
          </w:tcPr>
          <w:p w14:paraId="013E87CC" w14:textId="77777777" w:rsidR="006274E2" w:rsidRPr="006274E2" w:rsidRDefault="006274E2" w:rsidP="006274E2">
            <w:pPr>
              <w:rPr>
                <w:bCs/>
                <w:color w:val="auto"/>
              </w:rPr>
            </w:pPr>
            <w:r w:rsidRPr="006274E2">
              <w:rPr>
                <w:bCs/>
                <w:color w:val="auto"/>
              </w:rPr>
              <w:t>N/A</w:t>
            </w:r>
          </w:p>
        </w:tc>
        <w:tc>
          <w:tcPr>
            <w:tcW w:w="2124" w:type="dxa"/>
            <w:gridSpan w:val="3"/>
          </w:tcPr>
          <w:p w14:paraId="56EC4AAA" w14:textId="77777777" w:rsidR="006274E2" w:rsidRPr="006274E2" w:rsidRDefault="006274E2" w:rsidP="006274E2">
            <w:pPr>
              <w:rPr>
                <w:bCs/>
                <w:color w:val="auto"/>
              </w:rPr>
            </w:pPr>
          </w:p>
        </w:tc>
        <w:tc>
          <w:tcPr>
            <w:tcW w:w="1739" w:type="dxa"/>
          </w:tcPr>
          <w:p w14:paraId="41F94662" w14:textId="77777777" w:rsidR="006274E2" w:rsidRPr="006274E2" w:rsidRDefault="006274E2" w:rsidP="006274E2">
            <w:pPr>
              <w:rPr>
                <w:bCs/>
                <w:color w:val="auto"/>
              </w:rPr>
            </w:pPr>
          </w:p>
        </w:tc>
        <w:tc>
          <w:tcPr>
            <w:tcW w:w="1964" w:type="dxa"/>
            <w:gridSpan w:val="2"/>
          </w:tcPr>
          <w:p w14:paraId="130DEEC1" w14:textId="77777777" w:rsidR="006274E2" w:rsidRPr="006274E2" w:rsidRDefault="006274E2" w:rsidP="006274E2">
            <w:pPr>
              <w:rPr>
                <w:bCs/>
                <w:color w:val="auto"/>
              </w:rPr>
            </w:pPr>
          </w:p>
        </w:tc>
      </w:tr>
      <w:tr w:rsidR="006274E2" w:rsidRPr="006274E2" w14:paraId="5E520149" w14:textId="77777777" w:rsidTr="006274E2">
        <w:trPr>
          <w:trHeight w:val="228"/>
        </w:trPr>
        <w:tc>
          <w:tcPr>
            <w:tcW w:w="8905" w:type="dxa"/>
            <w:gridSpan w:val="10"/>
          </w:tcPr>
          <w:p w14:paraId="75E14647" w14:textId="77777777" w:rsidR="006274E2" w:rsidRPr="006274E2" w:rsidRDefault="006274E2" w:rsidP="006274E2">
            <w:pPr>
              <w:rPr>
                <w:bCs/>
                <w:color w:val="auto"/>
              </w:rPr>
            </w:pPr>
            <w:r w:rsidRPr="006274E2">
              <w:rPr>
                <w:bCs/>
                <w:color w:val="auto"/>
              </w:rPr>
              <w:t>Human conditions</w:t>
            </w:r>
          </w:p>
        </w:tc>
      </w:tr>
      <w:tr w:rsidR="006274E2" w:rsidRPr="006274E2" w14:paraId="66DD97B4" w14:textId="77777777" w:rsidTr="006274E2">
        <w:trPr>
          <w:trHeight w:val="485"/>
        </w:trPr>
        <w:tc>
          <w:tcPr>
            <w:tcW w:w="1881" w:type="dxa"/>
          </w:tcPr>
          <w:p w14:paraId="0B083227" w14:textId="77777777" w:rsidR="006274E2" w:rsidRPr="006274E2" w:rsidRDefault="006274E2" w:rsidP="006274E2">
            <w:pPr>
              <w:rPr>
                <w:bCs/>
                <w:i/>
                <w:iCs/>
                <w:color w:val="auto"/>
              </w:rPr>
            </w:pPr>
            <w:r w:rsidRPr="006274E2">
              <w:rPr>
                <w:bCs/>
                <w:i/>
                <w:iCs/>
                <w:color w:val="auto"/>
              </w:rPr>
              <w:t>Nutrition</w:t>
            </w:r>
          </w:p>
        </w:tc>
        <w:tc>
          <w:tcPr>
            <w:tcW w:w="1197" w:type="dxa"/>
            <w:gridSpan w:val="3"/>
          </w:tcPr>
          <w:p w14:paraId="5478B378" w14:textId="77777777" w:rsidR="006274E2" w:rsidRPr="006274E2" w:rsidRDefault="006274E2" w:rsidP="006274E2">
            <w:pPr>
              <w:rPr>
                <w:bCs/>
                <w:color w:val="auto"/>
              </w:rPr>
            </w:pPr>
          </w:p>
        </w:tc>
        <w:tc>
          <w:tcPr>
            <w:tcW w:w="2124" w:type="dxa"/>
            <w:gridSpan w:val="3"/>
          </w:tcPr>
          <w:p w14:paraId="3589F05D" w14:textId="77777777" w:rsidR="006274E2" w:rsidRPr="006274E2" w:rsidRDefault="006274E2" w:rsidP="006274E2">
            <w:pPr>
              <w:rPr>
                <w:bCs/>
                <w:color w:val="auto"/>
              </w:rPr>
            </w:pPr>
            <w:r w:rsidRPr="006274E2">
              <w:rPr>
                <w:bCs/>
                <w:color w:val="auto"/>
              </w:rPr>
              <w:t>Protein production (g/ha)</w:t>
            </w:r>
          </w:p>
        </w:tc>
        <w:tc>
          <w:tcPr>
            <w:tcW w:w="1739" w:type="dxa"/>
          </w:tcPr>
          <w:p w14:paraId="07D6FD99" w14:textId="77777777" w:rsidR="006274E2" w:rsidRPr="006274E2" w:rsidRDefault="006274E2" w:rsidP="006274E2">
            <w:pPr>
              <w:rPr>
                <w:bCs/>
                <w:color w:val="auto"/>
              </w:rPr>
            </w:pPr>
          </w:p>
        </w:tc>
        <w:tc>
          <w:tcPr>
            <w:tcW w:w="1964" w:type="dxa"/>
            <w:gridSpan w:val="2"/>
          </w:tcPr>
          <w:p w14:paraId="5DCB99F1" w14:textId="77777777" w:rsidR="006274E2" w:rsidRPr="006274E2" w:rsidRDefault="006274E2" w:rsidP="006274E2">
            <w:pPr>
              <w:rPr>
                <w:bCs/>
                <w:color w:val="auto"/>
              </w:rPr>
            </w:pPr>
            <w:r w:rsidRPr="006274E2">
              <w:rPr>
                <w:bCs/>
                <w:color w:val="auto"/>
              </w:rPr>
              <w:t xml:space="preserve">Conversion using Lookup tables </w:t>
            </w:r>
          </w:p>
        </w:tc>
      </w:tr>
      <w:tr w:rsidR="006274E2" w:rsidRPr="006274E2" w14:paraId="72B85555" w14:textId="77777777" w:rsidTr="006274E2">
        <w:trPr>
          <w:trHeight w:val="485"/>
        </w:trPr>
        <w:tc>
          <w:tcPr>
            <w:tcW w:w="1881" w:type="dxa"/>
          </w:tcPr>
          <w:p w14:paraId="5E11B678" w14:textId="77777777" w:rsidR="006274E2" w:rsidRPr="006274E2" w:rsidRDefault="006274E2" w:rsidP="006274E2">
            <w:pPr>
              <w:rPr>
                <w:bCs/>
                <w:i/>
                <w:iCs/>
                <w:color w:val="auto"/>
              </w:rPr>
            </w:pPr>
            <w:r w:rsidRPr="006274E2">
              <w:rPr>
                <w:bCs/>
                <w:i/>
                <w:iCs/>
                <w:color w:val="auto"/>
              </w:rPr>
              <w:t>Food security</w:t>
            </w:r>
          </w:p>
        </w:tc>
        <w:tc>
          <w:tcPr>
            <w:tcW w:w="1197" w:type="dxa"/>
            <w:gridSpan w:val="3"/>
          </w:tcPr>
          <w:p w14:paraId="689210E1" w14:textId="77777777" w:rsidR="006274E2" w:rsidRPr="006274E2" w:rsidRDefault="006274E2" w:rsidP="006274E2">
            <w:pPr>
              <w:rPr>
                <w:bCs/>
                <w:color w:val="auto"/>
              </w:rPr>
            </w:pPr>
          </w:p>
        </w:tc>
        <w:tc>
          <w:tcPr>
            <w:tcW w:w="2124" w:type="dxa"/>
            <w:gridSpan w:val="3"/>
          </w:tcPr>
          <w:p w14:paraId="469E682C" w14:textId="77777777" w:rsidR="006274E2" w:rsidRPr="006274E2" w:rsidRDefault="006274E2" w:rsidP="006274E2">
            <w:pPr>
              <w:rPr>
                <w:bCs/>
                <w:color w:val="auto"/>
              </w:rPr>
            </w:pPr>
            <w:r w:rsidRPr="006274E2">
              <w:rPr>
                <w:bCs/>
                <w:color w:val="auto"/>
              </w:rPr>
              <w:t>Food production (calories/ha)</w:t>
            </w:r>
          </w:p>
        </w:tc>
        <w:tc>
          <w:tcPr>
            <w:tcW w:w="1739" w:type="dxa"/>
          </w:tcPr>
          <w:p w14:paraId="460F310F" w14:textId="77777777" w:rsidR="006274E2" w:rsidRPr="006274E2" w:rsidRDefault="006274E2" w:rsidP="006274E2">
            <w:pPr>
              <w:rPr>
                <w:bCs/>
                <w:color w:val="auto"/>
              </w:rPr>
            </w:pPr>
          </w:p>
        </w:tc>
        <w:tc>
          <w:tcPr>
            <w:tcW w:w="1964" w:type="dxa"/>
            <w:gridSpan w:val="2"/>
          </w:tcPr>
          <w:p w14:paraId="4FD9D474" w14:textId="77777777" w:rsidR="006274E2" w:rsidRPr="006274E2" w:rsidRDefault="006274E2" w:rsidP="006274E2">
            <w:pPr>
              <w:rPr>
                <w:bCs/>
                <w:color w:val="auto"/>
              </w:rPr>
            </w:pPr>
            <w:r w:rsidRPr="006274E2">
              <w:rPr>
                <w:bCs/>
                <w:color w:val="auto"/>
              </w:rPr>
              <w:t>Conversion using Lookup tables</w:t>
            </w:r>
          </w:p>
        </w:tc>
      </w:tr>
      <w:tr w:rsidR="006274E2" w:rsidRPr="006274E2" w14:paraId="2825A7FD" w14:textId="77777777" w:rsidTr="006274E2">
        <w:trPr>
          <w:trHeight w:val="970"/>
        </w:trPr>
        <w:tc>
          <w:tcPr>
            <w:tcW w:w="1881" w:type="dxa"/>
          </w:tcPr>
          <w:p w14:paraId="24AE8D00" w14:textId="77777777" w:rsidR="006274E2" w:rsidRPr="006274E2" w:rsidRDefault="006274E2" w:rsidP="006274E2">
            <w:pPr>
              <w:rPr>
                <w:bCs/>
                <w:i/>
                <w:iCs/>
                <w:color w:val="auto"/>
              </w:rPr>
            </w:pPr>
            <w:r w:rsidRPr="006274E2">
              <w:rPr>
                <w:bCs/>
                <w:i/>
                <w:iCs/>
                <w:color w:val="auto"/>
              </w:rPr>
              <w:t>Capacity to</w:t>
            </w:r>
          </w:p>
          <w:p w14:paraId="5763FADC" w14:textId="77777777" w:rsidR="006274E2" w:rsidRPr="006274E2" w:rsidRDefault="006274E2" w:rsidP="006274E2">
            <w:pPr>
              <w:rPr>
                <w:bCs/>
                <w:i/>
                <w:iCs/>
                <w:color w:val="auto"/>
              </w:rPr>
            </w:pPr>
            <w:r w:rsidRPr="006274E2">
              <w:rPr>
                <w:bCs/>
                <w:i/>
                <w:iCs/>
                <w:color w:val="auto"/>
              </w:rPr>
              <w:t>Experiment</w:t>
            </w:r>
          </w:p>
        </w:tc>
        <w:tc>
          <w:tcPr>
            <w:tcW w:w="1197" w:type="dxa"/>
            <w:gridSpan w:val="3"/>
          </w:tcPr>
          <w:p w14:paraId="319BBD2A" w14:textId="77777777" w:rsidR="006274E2" w:rsidRPr="006274E2" w:rsidRDefault="006274E2" w:rsidP="006274E2">
            <w:pPr>
              <w:rPr>
                <w:bCs/>
                <w:color w:val="auto"/>
              </w:rPr>
            </w:pPr>
          </w:p>
        </w:tc>
        <w:tc>
          <w:tcPr>
            <w:tcW w:w="2124" w:type="dxa"/>
            <w:gridSpan w:val="3"/>
          </w:tcPr>
          <w:p w14:paraId="3EB4B5AC" w14:textId="77777777" w:rsidR="006274E2" w:rsidRPr="006274E2" w:rsidRDefault="006274E2" w:rsidP="006274E2">
            <w:pPr>
              <w:rPr>
                <w:bCs/>
                <w:color w:val="auto"/>
              </w:rPr>
            </w:pPr>
          </w:p>
        </w:tc>
        <w:tc>
          <w:tcPr>
            <w:tcW w:w="1739" w:type="dxa"/>
          </w:tcPr>
          <w:p w14:paraId="35AA50EA" w14:textId="77777777" w:rsidR="006274E2" w:rsidRPr="006274E2" w:rsidRDefault="006274E2" w:rsidP="006274E2">
            <w:pPr>
              <w:rPr>
                <w:bCs/>
                <w:color w:val="auto"/>
              </w:rPr>
            </w:pPr>
            <w:r w:rsidRPr="006274E2">
              <w:rPr>
                <w:bCs/>
                <w:color w:val="auto"/>
              </w:rPr>
              <w:t># of new practices being tested</w:t>
            </w:r>
          </w:p>
        </w:tc>
        <w:tc>
          <w:tcPr>
            <w:tcW w:w="1964" w:type="dxa"/>
            <w:gridSpan w:val="2"/>
          </w:tcPr>
          <w:p w14:paraId="61EEFB25" w14:textId="77777777" w:rsidR="006274E2" w:rsidRPr="006274E2" w:rsidRDefault="006274E2" w:rsidP="006274E2">
            <w:pPr>
              <w:rPr>
                <w:bCs/>
                <w:color w:val="auto"/>
              </w:rPr>
            </w:pPr>
            <w:r w:rsidRPr="006274E2">
              <w:rPr>
                <w:bCs/>
                <w:color w:val="auto"/>
              </w:rPr>
              <w:t xml:space="preserve">Inventory of Africa RISING technologies in the farm </w:t>
            </w:r>
          </w:p>
        </w:tc>
      </w:tr>
      <w:tr w:rsidR="006274E2" w:rsidRPr="006274E2" w14:paraId="1B345060" w14:textId="77777777" w:rsidTr="006274E2">
        <w:trPr>
          <w:trHeight w:val="274"/>
        </w:trPr>
        <w:tc>
          <w:tcPr>
            <w:tcW w:w="8905" w:type="dxa"/>
            <w:gridSpan w:val="10"/>
            <w:tcBorders>
              <w:top w:val="single" w:sz="4" w:space="0" w:color="auto"/>
              <w:left w:val="single" w:sz="4" w:space="0" w:color="auto"/>
              <w:bottom w:val="single" w:sz="4" w:space="0" w:color="auto"/>
              <w:right w:val="single" w:sz="4" w:space="0" w:color="auto"/>
            </w:tcBorders>
          </w:tcPr>
          <w:p w14:paraId="23F222F8" w14:textId="77777777" w:rsidR="006274E2" w:rsidRPr="006274E2" w:rsidRDefault="006274E2" w:rsidP="006274E2">
            <w:pPr>
              <w:rPr>
                <w:bCs/>
                <w:color w:val="auto"/>
              </w:rPr>
            </w:pPr>
          </w:p>
        </w:tc>
      </w:tr>
      <w:tr w:rsidR="006274E2" w:rsidRPr="006274E2" w14:paraId="5587E208" w14:textId="77777777" w:rsidTr="006274E2">
        <w:trPr>
          <w:trHeight w:val="485"/>
        </w:trPr>
        <w:tc>
          <w:tcPr>
            <w:tcW w:w="4675" w:type="dxa"/>
            <w:gridSpan w:val="6"/>
            <w:tcBorders>
              <w:top w:val="single" w:sz="4" w:space="0" w:color="auto"/>
              <w:left w:val="single" w:sz="4" w:space="0" w:color="auto"/>
              <w:bottom w:val="single" w:sz="4" w:space="0" w:color="auto"/>
              <w:right w:val="single" w:sz="4" w:space="0" w:color="auto"/>
            </w:tcBorders>
          </w:tcPr>
          <w:p w14:paraId="40FC22E8" w14:textId="77777777" w:rsidR="006274E2" w:rsidRPr="006274E2" w:rsidRDefault="006274E2" w:rsidP="006274E2">
            <w:pPr>
              <w:rPr>
                <w:bCs/>
                <w:color w:val="auto"/>
              </w:rPr>
            </w:pPr>
            <w:r w:rsidRPr="006274E2">
              <w:rPr>
                <w:bCs/>
                <w:color w:val="auto"/>
              </w:rPr>
              <w:t xml:space="preserve">6. Deliverables (Name of institution responsible is indicated in the brackets except for ICRAF deliverables) </w:t>
            </w:r>
          </w:p>
        </w:tc>
        <w:tc>
          <w:tcPr>
            <w:tcW w:w="3060" w:type="dxa"/>
            <w:gridSpan w:val="3"/>
            <w:tcBorders>
              <w:top w:val="single" w:sz="4" w:space="0" w:color="auto"/>
              <w:left w:val="single" w:sz="4" w:space="0" w:color="auto"/>
              <w:bottom w:val="single" w:sz="4" w:space="0" w:color="auto"/>
              <w:right w:val="single" w:sz="4" w:space="0" w:color="auto"/>
            </w:tcBorders>
          </w:tcPr>
          <w:p w14:paraId="23D3E251" w14:textId="77777777" w:rsidR="006274E2" w:rsidRPr="006274E2" w:rsidRDefault="006274E2" w:rsidP="006274E2">
            <w:pPr>
              <w:rPr>
                <w:bCs/>
                <w:color w:val="auto"/>
              </w:rPr>
            </w:pPr>
            <w:r w:rsidRPr="006274E2">
              <w:rPr>
                <w:bCs/>
                <w:color w:val="auto"/>
              </w:rPr>
              <w:t>Means of verification</w:t>
            </w:r>
          </w:p>
        </w:tc>
        <w:tc>
          <w:tcPr>
            <w:tcW w:w="1170" w:type="dxa"/>
            <w:tcBorders>
              <w:top w:val="single" w:sz="4" w:space="0" w:color="auto"/>
              <w:left w:val="single" w:sz="4" w:space="0" w:color="auto"/>
              <w:bottom w:val="single" w:sz="4" w:space="0" w:color="auto"/>
              <w:right w:val="single" w:sz="4" w:space="0" w:color="auto"/>
            </w:tcBorders>
          </w:tcPr>
          <w:p w14:paraId="129E1492" w14:textId="77777777" w:rsidR="006274E2" w:rsidRPr="006274E2" w:rsidRDefault="006274E2" w:rsidP="006274E2">
            <w:pPr>
              <w:rPr>
                <w:bCs/>
                <w:color w:val="auto"/>
              </w:rPr>
            </w:pPr>
            <w:r w:rsidRPr="006274E2">
              <w:rPr>
                <w:bCs/>
                <w:color w:val="auto"/>
              </w:rPr>
              <w:t xml:space="preserve"> Delivery date</w:t>
            </w:r>
          </w:p>
        </w:tc>
      </w:tr>
      <w:tr w:rsidR="006274E2" w:rsidRPr="006274E2" w14:paraId="18A40654" w14:textId="77777777" w:rsidTr="006274E2">
        <w:trPr>
          <w:trHeight w:val="242"/>
        </w:trPr>
        <w:tc>
          <w:tcPr>
            <w:tcW w:w="4675" w:type="dxa"/>
            <w:gridSpan w:val="6"/>
            <w:tcBorders>
              <w:top w:val="single" w:sz="4" w:space="0" w:color="auto"/>
              <w:left w:val="single" w:sz="4" w:space="0" w:color="auto"/>
              <w:bottom w:val="single" w:sz="4" w:space="0" w:color="auto"/>
              <w:right w:val="single" w:sz="4" w:space="0" w:color="auto"/>
            </w:tcBorders>
          </w:tcPr>
          <w:p w14:paraId="58F72133" w14:textId="77777777" w:rsidR="006274E2" w:rsidRPr="006274E2" w:rsidRDefault="006274E2" w:rsidP="006274E2">
            <w:pPr>
              <w:rPr>
                <w:color w:val="auto"/>
              </w:rPr>
            </w:pPr>
            <w:r w:rsidRPr="006274E2">
              <w:rPr>
                <w:color w:val="auto"/>
              </w:rPr>
              <w:t xml:space="preserve">6.1 Farmer field day for knowledge sharing </w:t>
            </w:r>
          </w:p>
        </w:tc>
        <w:tc>
          <w:tcPr>
            <w:tcW w:w="3060" w:type="dxa"/>
            <w:gridSpan w:val="3"/>
            <w:tcBorders>
              <w:top w:val="single" w:sz="4" w:space="0" w:color="auto"/>
              <w:left w:val="single" w:sz="4" w:space="0" w:color="auto"/>
              <w:bottom w:val="single" w:sz="4" w:space="0" w:color="auto"/>
              <w:right w:val="single" w:sz="4" w:space="0" w:color="auto"/>
            </w:tcBorders>
          </w:tcPr>
          <w:p w14:paraId="1BC188A2" w14:textId="77777777" w:rsidR="006274E2" w:rsidRPr="006274E2" w:rsidRDefault="006274E2" w:rsidP="006274E2">
            <w:pPr>
              <w:rPr>
                <w:color w:val="auto"/>
              </w:rPr>
            </w:pPr>
            <w:r w:rsidRPr="006274E2">
              <w:rPr>
                <w:color w:val="auto"/>
                <w:lang w:val="en-GB"/>
              </w:rPr>
              <w:t>Technical and FFD reports</w:t>
            </w:r>
          </w:p>
        </w:tc>
        <w:tc>
          <w:tcPr>
            <w:tcW w:w="1170" w:type="dxa"/>
            <w:tcBorders>
              <w:top w:val="single" w:sz="4" w:space="0" w:color="auto"/>
              <w:left w:val="single" w:sz="4" w:space="0" w:color="auto"/>
              <w:bottom w:val="single" w:sz="4" w:space="0" w:color="auto"/>
              <w:right w:val="single" w:sz="4" w:space="0" w:color="auto"/>
            </w:tcBorders>
          </w:tcPr>
          <w:p w14:paraId="6AA35FED" w14:textId="77777777" w:rsidR="006274E2" w:rsidRPr="006274E2" w:rsidRDefault="006274E2" w:rsidP="006274E2">
            <w:pPr>
              <w:rPr>
                <w:color w:val="auto"/>
              </w:rPr>
            </w:pPr>
            <w:r w:rsidRPr="006274E2">
              <w:rPr>
                <w:color w:val="auto"/>
              </w:rPr>
              <w:t>Jul. 2020</w:t>
            </w:r>
          </w:p>
        </w:tc>
      </w:tr>
      <w:tr w:rsidR="006274E2" w:rsidRPr="006274E2" w14:paraId="2F234FC4" w14:textId="77777777" w:rsidTr="006274E2">
        <w:trPr>
          <w:trHeight w:val="727"/>
        </w:trPr>
        <w:tc>
          <w:tcPr>
            <w:tcW w:w="4675" w:type="dxa"/>
            <w:gridSpan w:val="6"/>
            <w:tcBorders>
              <w:top w:val="single" w:sz="4" w:space="0" w:color="auto"/>
              <w:left w:val="single" w:sz="4" w:space="0" w:color="auto"/>
              <w:bottom w:val="single" w:sz="4" w:space="0" w:color="auto"/>
              <w:right w:val="single" w:sz="4" w:space="0" w:color="auto"/>
            </w:tcBorders>
          </w:tcPr>
          <w:p w14:paraId="67938853" w14:textId="77777777" w:rsidR="006274E2" w:rsidRPr="006274E2" w:rsidRDefault="006274E2" w:rsidP="006274E2">
            <w:pPr>
              <w:rPr>
                <w:color w:val="auto"/>
              </w:rPr>
            </w:pPr>
            <w:r w:rsidRPr="006274E2">
              <w:rPr>
                <w:color w:val="auto"/>
              </w:rPr>
              <w:t xml:space="preserve">6.2 Data on the benefits of contour farming in terms of improved crop productivity and income and a manuscript on household cooking energy security </w:t>
            </w:r>
          </w:p>
        </w:tc>
        <w:tc>
          <w:tcPr>
            <w:tcW w:w="3060" w:type="dxa"/>
            <w:gridSpan w:val="3"/>
            <w:tcBorders>
              <w:top w:val="single" w:sz="4" w:space="0" w:color="auto"/>
              <w:left w:val="single" w:sz="4" w:space="0" w:color="auto"/>
              <w:bottom w:val="single" w:sz="4" w:space="0" w:color="auto"/>
              <w:right w:val="single" w:sz="4" w:space="0" w:color="auto"/>
            </w:tcBorders>
          </w:tcPr>
          <w:p w14:paraId="21E1C0C1" w14:textId="77777777" w:rsidR="006274E2" w:rsidRPr="006274E2" w:rsidRDefault="006274E2" w:rsidP="006274E2">
            <w:pPr>
              <w:rPr>
                <w:color w:val="auto"/>
              </w:rPr>
            </w:pPr>
            <w:r w:rsidRPr="006274E2">
              <w:rPr>
                <w:color w:val="auto"/>
                <w:lang w:val="en-GB"/>
              </w:rPr>
              <w:t>Technical report</w:t>
            </w:r>
            <w:r w:rsidRPr="006274E2">
              <w:rPr>
                <w:color w:val="auto"/>
              </w:rPr>
              <w:t xml:space="preserve"> and the manuscript developed </w:t>
            </w:r>
          </w:p>
        </w:tc>
        <w:tc>
          <w:tcPr>
            <w:tcW w:w="1170" w:type="dxa"/>
            <w:tcBorders>
              <w:top w:val="single" w:sz="4" w:space="0" w:color="auto"/>
              <w:left w:val="single" w:sz="4" w:space="0" w:color="auto"/>
              <w:bottom w:val="single" w:sz="4" w:space="0" w:color="auto"/>
              <w:right w:val="single" w:sz="4" w:space="0" w:color="auto"/>
            </w:tcBorders>
          </w:tcPr>
          <w:p w14:paraId="6CAC7577" w14:textId="77777777" w:rsidR="006274E2" w:rsidRPr="006274E2" w:rsidRDefault="006274E2" w:rsidP="006274E2">
            <w:pPr>
              <w:rPr>
                <w:color w:val="auto"/>
              </w:rPr>
            </w:pPr>
            <w:r w:rsidRPr="006274E2">
              <w:rPr>
                <w:color w:val="auto"/>
              </w:rPr>
              <w:t>Sep. 2020</w:t>
            </w:r>
          </w:p>
        </w:tc>
      </w:tr>
      <w:tr w:rsidR="006274E2" w:rsidRPr="006274E2" w14:paraId="7A08089F" w14:textId="77777777" w:rsidTr="006274E2">
        <w:trPr>
          <w:trHeight w:val="485"/>
        </w:trPr>
        <w:tc>
          <w:tcPr>
            <w:tcW w:w="4675" w:type="dxa"/>
            <w:gridSpan w:val="6"/>
            <w:tcBorders>
              <w:top w:val="single" w:sz="4" w:space="0" w:color="auto"/>
              <w:left w:val="single" w:sz="4" w:space="0" w:color="auto"/>
              <w:bottom w:val="single" w:sz="4" w:space="0" w:color="auto"/>
              <w:right w:val="single" w:sz="4" w:space="0" w:color="auto"/>
            </w:tcBorders>
          </w:tcPr>
          <w:p w14:paraId="78B7DDA7" w14:textId="77777777" w:rsidR="006274E2" w:rsidRPr="006274E2" w:rsidRDefault="006274E2" w:rsidP="006274E2">
            <w:pPr>
              <w:rPr>
                <w:color w:val="auto"/>
              </w:rPr>
            </w:pPr>
            <w:r w:rsidRPr="006274E2">
              <w:rPr>
                <w:color w:val="auto"/>
              </w:rPr>
              <w:t>6.3 Crop yield (maize, Guatemala grass), fuelwood and economic data generated to contribute to system research</w:t>
            </w:r>
          </w:p>
        </w:tc>
        <w:tc>
          <w:tcPr>
            <w:tcW w:w="3060" w:type="dxa"/>
            <w:gridSpan w:val="3"/>
            <w:tcBorders>
              <w:top w:val="single" w:sz="4" w:space="0" w:color="auto"/>
              <w:left w:val="single" w:sz="4" w:space="0" w:color="auto"/>
              <w:bottom w:val="single" w:sz="4" w:space="0" w:color="auto"/>
              <w:right w:val="single" w:sz="4" w:space="0" w:color="auto"/>
            </w:tcBorders>
          </w:tcPr>
          <w:p w14:paraId="40BF4C80" w14:textId="77777777" w:rsidR="006274E2" w:rsidRPr="006274E2" w:rsidRDefault="006274E2" w:rsidP="006274E2">
            <w:pPr>
              <w:rPr>
                <w:color w:val="auto"/>
              </w:rPr>
            </w:pPr>
            <w:r w:rsidRPr="006274E2">
              <w:rPr>
                <w:color w:val="auto"/>
                <w:lang w:val="en-GB"/>
              </w:rPr>
              <w:t xml:space="preserve">Datasheets and uploads on Dataverse </w:t>
            </w:r>
          </w:p>
        </w:tc>
        <w:tc>
          <w:tcPr>
            <w:tcW w:w="1170" w:type="dxa"/>
            <w:tcBorders>
              <w:top w:val="single" w:sz="4" w:space="0" w:color="auto"/>
              <w:left w:val="single" w:sz="4" w:space="0" w:color="auto"/>
              <w:bottom w:val="single" w:sz="4" w:space="0" w:color="auto"/>
              <w:right w:val="single" w:sz="4" w:space="0" w:color="auto"/>
            </w:tcBorders>
          </w:tcPr>
          <w:p w14:paraId="05E695A8" w14:textId="77777777" w:rsidR="006274E2" w:rsidRPr="006274E2" w:rsidRDefault="006274E2" w:rsidP="006274E2">
            <w:pPr>
              <w:rPr>
                <w:color w:val="auto"/>
              </w:rPr>
            </w:pPr>
            <w:r w:rsidRPr="006274E2">
              <w:rPr>
                <w:color w:val="auto"/>
              </w:rPr>
              <w:t>Sep. 2020</w:t>
            </w:r>
          </w:p>
        </w:tc>
      </w:tr>
      <w:tr w:rsidR="006274E2" w:rsidRPr="006274E2" w14:paraId="7EAF2DC6" w14:textId="77777777" w:rsidTr="006274E2">
        <w:trPr>
          <w:trHeight w:val="485"/>
        </w:trPr>
        <w:tc>
          <w:tcPr>
            <w:tcW w:w="4675" w:type="dxa"/>
            <w:gridSpan w:val="6"/>
            <w:tcBorders>
              <w:top w:val="single" w:sz="4" w:space="0" w:color="auto"/>
              <w:left w:val="single" w:sz="4" w:space="0" w:color="auto"/>
              <w:bottom w:val="single" w:sz="4" w:space="0" w:color="auto"/>
              <w:right w:val="single" w:sz="4" w:space="0" w:color="auto"/>
            </w:tcBorders>
          </w:tcPr>
          <w:p w14:paraId="213FBD9D" w14:textId="77777777" w:rsidR="006274E2" w:rsidRPr="006274E2" w:rsidRDefault="006274E2" w:rsidP="006274E2">
            <w:pPr>
              <w:rPr>
                <w:color w:val="auto"/>
                <w:lang w:val="en-GB"/>
              </w:rPr>
            </w:pPr>
            <w:r w:rsidRPr="006274E2">
              <w:rPr>
                <w:color w:val="auto"/>
              </w:rPr>
              <w:t>6.4 Data on soil quality effects of contours (SUA-</w:t>
            </w:r>
            <w:proofErr w:type="spellStart"/>
            <w:r w:rsidRPr="006274E2">
              <w:rPr>
                <w:color w:val="auto"/>
              </w:rPr>
              <w:t>Shitindi</w:t>
            </w:r>
            <w:proofErr w:type="spellEnd"/>
            <w:r w:rsidRPr="006274E2">
              <w:rPr>
                <w:color w:val="auto"/>
              </w:rPr>
              <w:t>)</w:t>
            </w:r>
          </w:p>
        </w:tc>
        <w:tc>
          <w:tcPr>
            <w:tcW w:w="3060" w:type="dxa"/>
            <w:gridSpan w:val="3"/>
            <w:tcBorders>
              <w:top w:val="single" w:sz="4" w:space="0" w:color="auto"/>
              <w:left w:val="single" w:sz="4" w:space="0" w:color="auto"/>
              <w:bottom w:val="single" w:sz="4" w:space="0" w:color="auto"/>
              <w:right w:val="single" w:sz="4" w:space="0" w:color="auto"/>
            </w:tcBorders>
          </w:tcPr>
          <w:p w14:paraId="255A01A2" w14:textId="77777777" w:rsidR="006274E2" w:rsidRPr="006274E2" w:rsidRDefault="006274E2" w:rsidP="006274E2">
            <w:pPr>
              <w:rPr>
                <w:color w:val="auto"/>
                <w:lang w:val="en-GB"/>
              </w:rPr>
            </w:pPr>
            <w:r w:rsidRPr="006274E2">
              <w:rPr>
                <w:color w:val="auto"/>
                <w:lang w:val="en-GB"/>
              </w:rPr>
              <w:t>Technical report</w:t>
            </w:r>
            <w:r w:rsidRPr="006274E2">
              <w:rPr>
                <w:color w:val="auto"/>
              </w:rPr>
              <w:t xml:space="preserve"> and data uploads </w:t>
            </w:r>
            <w:r w:rsidRPr="006274E2">
              <w:rPr>
                <w:color w:val="auto"/>
                <w:lang w:val="en-GB"/>
              </w:rPr>
              <w:t>on Dataverse</w:t>
            </w:r>
          </w:p>
        </w:tc>
        <w:tc>
          <w:tcPr>
            <w:tcW w:w="1170" w:type="dxa"/>
            <w:tcBorders>
              <w:top w:val="single" w:sz="4" w:space="0" w:color="auto"/>
              <w:left w:val="single" w:sz="4" w:space="0" w:color="auto"/>
              <w:bottom w:val="single" w:sz="4" w:space="0" w:color="auto"/>
              <w:right w:val="single" w:sz="4" w:space="0" w:color="auto"/>
            </w:tcBorders>
          </w:tcPr>
          <w:p w14:paraId="08FD7647" w14:textId="77777777" w:rsidR="006274E2" w:rsidRPr="006274E2" w:rsidRDefault="006274E2" w:rsidP="006274E2">
            <w:pPr>
              <w:rPr>
                <w:color w:val="auto"/>
              </w:rPr>
            </w:pPr>
            <w:r w:rsidRPr="006274E2">
              <w:rPr>
                <w:color w:val="auto"/>
              </w:rPr>
              <w:t>Sep. 2020</w:t>
            </w:r>
          </w:p>
        </w:tc>
      </w:tr>
      <w:tr w:rsidR="006274E2" w:rsidRPr="006274E2" w14:paraId="14A641EA" w14:textId="77777777" w:rsidTr="006274E2">
        <w:trPr>
          <w:trHeight w:val="228"/>
        </w:trPr>
        <w:tc>
          <w:tcPr>
            <w:tcW w:w="4675" w:type="dxa"/>
            <w:gridSpan w:val="6"/>
            <w:tcBorders>
              <w:top w:val="single" w:sz="4" w:space="0" w:color="auto"/>
              <w:left w:val="single" w:sz="4" w:space="0" w:color="auto"/>
              <w:bottom w:val="single" w:sz="4" w:space="0" w:color="auto"/>
              <w:right w:val="single" w:sz="4" w:space="0" w:color="auto"/>
            </w:tcBorders>
          </w:tcPr>
          <w:p w14:paraId="217BF6AC" w14:textId="77777777" w:rsidR="006274E2" w:rsidRPr="006274E2" w:rsidRDefault="006274E2" w:rsidP="006274E2">
            <w:pPr>
              <w:rPr>
                <w:color w:val="auto"/>
              </w:rPr>
            </w:pPr>
            <w:r w:rsidRPr="006274E2">
              <w:rPr>
                <w:color w:val="auto"/>
              </w:rPr>
              <w:t>6.5 Maps of priority sites for land rehabilitation (IITA-Francis)</w:t>
            </w:r>
          </w:p>
        </w:tc>
        <w:tc>
          <w:tcPr>
            <w:tcW w:w="3060" w:type="dxa"/>
            <w:gridSpan w:val="3"/>
            <w:tcBorders>
              <w:top w:val="single" w:sz="4" w:space="0" w:color="auto"/>
              <w:left w:val="single" w:sz="4" w:space="0" w:color="auto"/>
              <w:bottom w:val="single" w:sz="4" w:space="0" w:color="auto"/>
              <w:right w:val="single" w:sz="4" w:space="0" w:color="auto"/>
            </w:tcBorders>
          </w:tcPr>
          <w:p w14:paraId="2BB2F422" w14:textId="77777777" w:rsidR="006274E2" w:rsidRPr="006274E2" w:rsidRDefault="006274E2" w:rsidP="006274E2">
            <w:pPr>
              <w:rPr>
                <w:color w:val="auto"/>
              </w:rPr>
            </w:pPr>
            <w:r w:rsidRPr="006274E2">
              <w:rPr>
                <w:color w:val="auto"/>
                <w:lang w:val="en-GB"/>
              </w:rPr>
              <w:t>Technical report</w:t>
            </w:r>
            <w:r w:rsidRPr="006274E2">
              <w:rPr>
                <w:color w:val="auto"/>
              </w:rPr>
              <w:t xml:space="preserve"> </w:t>
            </w:r>
          </w:p>
        </w:tc>
        <w:tc>
          <w:tcPr>
            <w:tcW w:w="1170" w:type="dxa"/>
            <w:tcBorders>
              <w:top w:val="single" w:sz="4" w:space="0" w:color="auto"/>
              <w:left w:val="single" w:sz="4" w:space="0" w:color="auto"/>
              <w:bottom w:val="single" w:sz="4" w:space="0" w:color="auto"/>
              <w:right w:val="single" w:sz="4" w:space="0" w:color="auto"/>
            </w:tcBorders>
          </w:tcPr>
          <w:p w14:paraId="0B4C996B" w14:textId="77777777" w:rsidR="006274E2" w:rsidRPr="006274E2" w:rsidRDefault="006274E2" w:rsidP="006274E2">
            <w:pPr>
              <w:rPr>
                <w:color w:val="auto"/>
              </w:rPr>
            </w:pPr>
            <w:r w:rsidRPr="006274E2">
              <w:rPr>
                <w:color w:val="auto"/>
              </w:rPr>
              <w:t>Sep. 2020</w:t>
            </w:r>
          </w:p>
        </w:tc>
      </w:tr>
      <w:tr w:rsidR="006274E2" w:rsidRPr="006274E2" w14:paraId="410A3958" w14:textId="77777777" w:rsidTr="006274E2">
        <w:trPr>
          <w:trHeight w:val="242"/>
        </w:trPr>
        <w:tc>
          <w:tcPr>
            <w:tcW w:w="4675" w:type="dxa"/>
            <w:gridSpan w:val="6"/>
            <w:tcBorders>
              <w:top w:val="single" w:sz="4" w:space="0" w:color="auto"/>
              <w:left w:val="single" w:sz="4" w:space="0" w:color="auto"/>
              <w:bottom w:val="single" w:sz="4" w:space="0" w:color="auto"/>
              <w:right w:val="single" w:sz="4" w:space="0" w:color="auto"/>
            </w:tcBorders>
          </w:tcPr>
          <w:p w14:paraId="493B6FA5" w14:textId="77777777" w:rsidR="006274E2" w:rsidRPr="006274E2" w:rsidRDefault="006274E2" w:rsidP="006274E2">
            <w:pPr>
              <w:rPr>
                <w:color w:val="auto"/>
              </w:rPr>
            </w:pPr>
            <w:r w:rsidRPr="006274E2">
              <w:rPr>
                <w:color w:val="auto"/>
              </w:rPr>
              <w:t xml:space="preserve">6.6 Success story on farmer-led technology scaling </w:t>
            </w:r>
          </w:p>
        </w:tc>
        <w:tc>
          <w:tcPr>
            <w:tcW w:w="3060" w:type="dxa"/>
            <w:gridSpan w:val="3"/>
            <w:tcBorders>
              <w:top w:val="single" w:sz="4" w:space="0" w:color="auto"/>
              <w:left w:val="single" w:sz="4" w:space="0" w:color="auto"/>
              <w:bottom w:val="single" w:sz="4" w:space="0" w:color="auto"/>
              <w:right w:val="single" w:sz="4" w:space="0" w:color="auto"/>
            </w:tcBorders>
          </w:tcPr>
          <w:p w14:paraId="0836EB48" w14:textId="77777777" w:rsidR="006274E2" w:rsidRPr="006274E2" w:rsidRDefault="006274E2" w:rsidP="006274E2">
            <w:pPr>
              <w:rPr>
                <w:color w:val="auto"/>
              </w:rPr>
            </w:pPr>
            <w:r w:rsidRPr="006274E2">
              <w:rPr>
                <w:color w:val="auto"/>
              </w:rPr>
              <w:t>Africa RISING website</w:t>
            </w:r>
          </w:p>
        </w:tc>
        <w:tc>
          <w:tcPr>
            <w:tcW w:w="1170" w:type="dxa"/>
            <w:tcBorders>
              <w:top w:val="single" w:sz="4" w:space="0" w:color="auto"/>
              <w:left w:val="single" w:sz="4" w:space="0" w:color="auto"/>
              <w:bottom w:val="single" w:sz="4" w:space="0" w:color="auto"/>
              <w:right w:val="single" w:sz="4" w:space="0" w:color="auto"/>
            </w:tcBorders>
          </w:tcPr>
          <w:p w14:paraId="3DECD092" w14:textId="77777777" w:rsidR="006274E2" w:rsidRPr="006274E2" w:rsidRDefault="006274E2" w:rsidP="006274E2">
            <w:pPr>
              <w:rPr>
                <w:color w:val="auto"/>
              </w:rPr>
            </w:pPr>
            <w:r w:rsidRPr="006274E2">
              <w:rPr>
                <w:color w:val="auto"/>
              </w:rPr>
              <w:t>Sep. 2020</w:t>
            </w:r>
          </w:p>
        </w:tc>
      </w:tr>
      <w:tr w:rsidR="006274E2" w:rsidRPr="006274E2" w14:paraId="76B3AA1E" w14:textId="77777777" w:rsidTr="006274E2">
        <w:trPr>
          <w:trHeight w:val="242"/>
        </w:trPr>
        <w:tc>
          <w:tcPr>
            <w:tcW w:w="8905" w:type="dxa"/>
            <w:gridSpan w:val="10"/>
            <w:tcBorders>
              <w:top w:val="single" w:sz="4" w:space="0" w:color="auto"/>
              <w:left w:val="single" w:sz="4" w:space="0" w:color="auto"/>
              <w:bottom w:val="single" w:sz="4" w:space="0" w:color="auto"/>
              <w:right w:val="single" w:sz="4" w:space="0" w:color="auto"/>
            </w:tcBorders>
          </w:tcPr>
          <w:p w14:paraId="4046C9AC" w14:textId="77777777" w:rsidR="006274E2" w:rsidRPr="006274E2" w:rsidRDefault="006274E2" w:rsidP="006274E2">
            <w:pPr>
              <w:rPr>
                <w:color w:val="auto"/>
              </w:rPr>
            </w:pPr>
          </w:p>
        </w:tc>
      </w:tr>
      <w:tr w:rsidR="006274E2" w:rsidRPr="006274E2" w14:paraId="712557DB" w14:textId="77777777" w:rsidTr="00D849C8">
        <w:trPr>
          <w:trHeight w:val="242"/>
        </w:trPr>
        <w:tc>
          <w:tcPr>
            <w:tcW w:w="8905" w:type="dxa"/>
            <w:gridSpan w:val="10"/>
            <w:tcBorders>
              <w:top w:val="single" w:sz="4" w:space="0" w:color="auto"/>
              <w:left w:val="single" w:sz="4" w:space="0" w:color="auto"/>
              <w:bottom w:val="single" w:sz="4" w:space="0" w:color="auto"/>
              <w:right w:val="single" w:sz="4" w:space="0" w:color="auto"/>
            </w:tcBorders>
          </w:tcPr>
          <w:p w14:paraId="7B5B1AF0" w14:textId="0E4F2A65" w:rsidR="006274E2" w:rsidRPr="006274E2" w:rsidRDefault="006274E2" w:rsidP="006274E2">
            <w:pPr>
              <w:rPr>
                <w:color w:val="auto"/>
              </w:rPr>
            </w:pPr>
            <w:r w:rsidRPr="006274E2">
              <w:rPr>
                <w:color w:val="auto"/>
              </w:rPr>
              <w:t>7. How will scaling be achieved?</w:t>
            </w:r>
          </w:p>
        </w:tc>
      </w:tr>
      <w:tr w:rsidR="006274E2" w:rsidRPr="006274E2" w14:paraId="305A1BB5" w14:textId="77777777" w:rsidTr="00D849C8">
        <w:trPr>
          <w:trHeight w:val="242"/>
        </w:trPr>
        <w:tc>
          <w:tcPr>
            <w:tcW w:w="8905" w:type="dxa"/>
            <w:gridSpan w:val="10"/>
            <w:tcBorders>
              <w:top w:val="single" w:sz="4" w:space="0" w:color="auto"/>
              <w:left w:val="single" w:sz="4" w:space="0" w:color="auto"/>
              <w:bottom w:val="single" w:sz="4" w:space="0" w:color="auto"/>
              <w:right w:val="single" w:sz="4" w:space="0" w:color="auto"/>
            </w:tcBorders>
          </w:tcPr>
          <w:p w14:paraId="1BF56616" w14:textId="6555C397" w:rsidR="006274E2" w:rsidRPr="006274E2" w:rsidRDefault="006274E2" w:rsidP="006274E2">
            <w:pPr>
              <w:rPr>
                <w:color w:val="auto"/>
              </w:rPr>
            </w:pPr>
            <w:r w:rsidRPr="006274E2">
              <w:rPr>
                <w:color w:val="auto"/>
              </w:rPr>
              <w:t xml:space="preserve">Scaling will be through knowledge sharing during the FFD to potential adopters of contour farming, including farmers that host Gliricidia intercropping plots under Sub-activity 1.1.1.5 and farmers from the scaling site of Ngumbi and villages under the collaboration between LEAD Foundation and TARI-Hombolo who have shown interest in integrating fodder trees on their contours. The success story to be developed will also inform the scaling process and impacts of the technology to adopters.  </w:t>
            </w:r>
          </w:p>
        </w:tc>
      </w:tr>
      <w:tr w:rsidR="006274E2" w:rsidRPr="006274E2" w14:paraId="4F00C578" w14:textId="77777777" w:rsidTr="00D849C8">
        <w:trPr>
          <w:trHeight w:val="242"/>
        </w:trPr>
        <w:tc>
          <w:tcPr>
            <w:tcW w:w="8905" w:type="dxa"/>
            <w:gridSpan w:val="10"/>
            <w:tcBorders>
              <w:top w:val="single" w:sz="4" w:space="0" w:color="auto"/>
              <w:left w:val="single" w:sz="4" w:space="0" w:color="auto"/>
              <w:bottom w:val="single" w:sz="4" w:space="0" w:color="auto"/>
              <w:right w:val="single" w:sz="4" w:space="0" w:color="auto"/>
            </w:tcBorders>
          </w:tcPr>
          <w:p w14:paraId="05454F53" w14:textId="77777777" w:rsidR="006274E2" w:rsidRPr="006274E2" w:rsidRDefault="006274E2" w:rsidP="006274E2">
            <w:pPr>
              <w:rPr>
                <w:color w:val="auto"/>
              </w:rPr>
            </w:pPr>
          </w:p>
        </w:tc>
      </w:tr>
      <w:tr w:rsidR="006274E2" w:rsidRPr="006274E2" w14:paraId="084E7651" w14:textId="77777777" w:rsidTr="00D849C8">
        <w:trPr>
          <w:trHeight w:val="242"/>
        </w:trPr>
        <w:tc>
          <w:tcPr>
            <w:tcW w:w="8905" w:type="dxa"/>
            <w:gridSpan w:val="10"/>
            <w:tcBorders>
              <w:top w:val="single" w:sz="4" w:space="0" w:color="auto"/>
              <w:left w:val="single" w:sz="4" w:space="0" w:color="auto"/>
              <w:bottom w:val="single" w:sz="4" w:space="0" w:color="auto"/>
              <w:right w:val="single" w:sz="4" w:space="0" w:color="auto"/>
            </w:tcBorders>
          </w:tcPr>
          <w:p w14:paraId="1E143553" w14:textId="6030C255" w:rsidR="006274E2" w:rsidRPr="006274E2" w:rsidRDefault="006274E2" w:rsidP="006274E2">
            <w:pPr>
              <w:rPr>
                <w:color w:val="auto"/>
              </w:rPr>
            </w:pPr>
            <w:r w:rsidRPr="006274E2">
              <w:rPr>
                <w:color w:val="auto"/>
              </w:rPr>
              <w:t>8. How are the activities in this protocol linked to those of others?</w:t>
            </w:r>
          </w:p>
        </w:tc>
      </w:tr>
      <w:tr w:rsidR="006274E2" w:rsidRPr="006274E2" w14:paraId="455FEA99" w14:textId="77777777" w:rsidTr="00D849C8">
        <w:trPr>
          <w:trHeight w:val="242"/>
        </w:trPr>
        <w:tc>
          <w:tcPr>
            <w:tcW w:w="8905" w:type="dxa"/>
            <w:gridSpan w:val="10"/>
            <w:tcBorders>
              <w:top w:val="single" w:sz="4" w:space="0" w:color="auto"/>
              <w:left w:val="single" w:sz="4" w:space="0" w:color="auto"/>
              <w:bottom w:val="single" w:sz="4" w:space="0" w:color="auto"/>
              <w:right w:val="single" w:sz="4" w:space="0" w:color="auto"/>
            </w:tcBorders>
          </w:tcPr>
          <w:p w14:paraId="64BCA2F7" w14:textId="77777777" w:rsidR="006274E2" w:rsidRPr="006274E2" w:rsidRDefault="006274E2" w:rsidP="006274E2">
            <w:pPr>
              <w:rPr>
                <w:color w:val="auto"/>
              </w:rPr>
            </w:pPr>
            <w:r w:rsidRPr="006274E2">
              <w:rPr>
                <w:color w:val="auto"/>
              </w:rPr>
              <w:t>This sub-activity is directly linked to the following sub-activities:</w:t>
            </w:r>
          </w:p>
          <w:p w14:paraId="33C4CDC0" w14:textId="77777777" w:rsidR="006274E2" w:rsidRPr="006274E2" w:rsidRDefault="006274E2" w:rsidP="005D5A7A">
            <w:pPr>
              <w:numPr>
                <w:ilvl w:val="0"/>
                <w:numId w:val="8"/>
              </w:numPr>
              <w:rPr>
                <w:color w:val="auto"/>
              </w:rPr>
            </w:pPr>
            <w:r w:rsidRPr="006274E2">
              <w:rPr>
                <w:color w:val="auto"/>
              </w:rPr>
              <w:t>Sub-activity: 1.3.1.2: Produce regionally relevant extrapolation domain maps for validated soil and water conservation practices (IITA-Francis Muthoni; by providing current and historical data of maize, soil nutrients and fertilizer response trials needed for simulations)</w:t>
            </w:r>
          </w:p>
          <w:p w14:paraId="261D6B9B" w14:textId="77777777" w:rsidR="006274E2" w:rsidRDefault="006274E2" w:rsidP="006274E2">
            <w:pPr>
              <w:rPr>
                <w:color w:val="auto"/>
              </w:rPr>
            </w:pPr>
          </w:p>
          <w:p w14:paraId="1DB50A7C" w14:textId="311FA583" w:rsidR="006274E2" w:rsidRPr="006274E2" w:rsidRDefault="006274E2" w:rsidP="006274E2">
            <w:pPr>
              <w:rPr>
                <w:color w:val="auto"/>
              </w:rPr>
            </w:pPr>
            <w:r w:rsidRPr="006274E2">
              <w:rPr>
                <w:color w:val="auto"/>
              </w:rPr>
              <w:lastRenderedPageBreak/>
              <w:t>Sub-activity 2.2.1.3: Evaluating potential contributions of integrated soil fertility management around the five SIAF domains with emphasis on Africa RISING interventions in Tanzania: data on crop and fodder yields, wood supply and economics to be generated in 2020 will contribute to this system-wide ISFM activity and the system research led by Lieven Claessens. Also, data on crop and biomass yields and economics analyses for previous seasons is available for this sub-activity.</w:t>
            </w:r>
          </w:p>
        </w:tc>
      </w:tr>
      <w:tr w:rsidR="006274E2" w:rsidRPr="006274E2" w14:paraId="3803D06C" w14:textId="77777777" w:rsidTr="00D849C8">
        <w:trPr>
          <w:trHeight w:val="242"/>
        </w:trPr>
        <w:tc>
          <w:tcPr>
            <w:tcW w:w="8905" w:type="dxa"/>
            <w:gridSpan w:val="10"/>
            <w:tcBorders>
              <w:top w:val="single" w:sz="4" w:space="0" w:color="auto"/>
              <w:left w:val="single" w:sz="4" w:space="0" w:color="auto"/>
              <w:bottom w:val="single" w:sz="4" w:space="0" w:color="auto"/>
              <w:right w:val="single" w:sz="4" w:space="0" w:color="auto"/>
            </w:tcBorders>
          </w:tcPr>
          <w:p w14:paraId="248907FA" w14:textId="77777777" w:rsidR="006274E2" w:rsidRPr="006274E2" w:rsidRDefault="006274E2" w:rsidP="006274E2">
            <w:pPr>
              <w:rPr>
                <w:color w:val="auto"/>
              </w:rPr>
            </w:pPr>
          </w:p>
        </w:tc>
      </w:tr>
    </w:tbl>
    <w:p w14:paraId="6F9DC2B8" w14:textId="12440ABA" w:rsidR="00E55FA2" w:rsidRDefault="00E55FA2" w:rsidP="007B127E">
      <w:pPr>
        <w:rPr>
          <w:color w:val="auto"/>
        </w:rPr>
      </w:pPr>
    </w:p>
    <w:p w14:paraId="575C3B0A" w14:textId="51B5EB0E" w:rsidR="00E55FA2" w:rsidRDefault="00E55FA2" w:rsidP="007B127E">
      <w:pPr>
        <w:rPr>
          <w:color w:val="auto"/>
        </w:rPr>
      </w:pPr>
    </w:p>
    <w:p w14:paraId="4B075872" w14:textId="73D8D784" w:rsidR="006274E2" w:rsidRDefault="006274E2" w:rsidP="007B127E">
      <w:pPr>
        <w:rPr>
          <w:color w:val="auto"/>
        </w:rPr>
      </w:pPr>
    </w:p>
    <w:p w14:paraId="60D0D571" w14:textId="46993EDF" w:rsidR="006274E2" w:rsidRDefault="006274E2" w:rsidP="007B127E">
      <w:pPr>
        <w:rPr>
          <w:color w:val="auto"/>
        </w:rPr>
      </w:pPr>
    </w:p>
    <w:p w14:paraId="631A8DAE" w14:textId="0CBA41ED" w:rsidR="006274E2" w:rsidRDefault="006274E2" w:rsidP="007B127E">
      <w:pPr>
        <w:rPr>
          <w:color w:val="auto"/>
        </w:rPr>
      </w:pPr>
    </w:p>
    <w:p w14:paraId="607FE249" w14:textId="2518E569" w:rsidR="006274E2" w:rsidRDefault="006274E2" w:rsidP="007B127E">
      <w:pPr>
        <w:rPr>
          <w:color w:val="auto"/>
        </w:rPr>
      </w:pPr>
    </w:p>
    <w:p w14:paraId="4725AD48" w14:textId="0B758F95" w:rsidR="006274E2" w:rsidRDefault="006274E2" w:rsidP="007B127E">
      <w:pPr>
        <w:rPr>
          <w:color w:val="auto"/>
        </w:rPr>
      </w:pPr>
    </w:p>
    <w:p w14:paraId="1548819C" w14:textId="19A0FC64" w:rsidR="006274E2" w:rsidRDefault="006274E2" w:rsidP="007B127E">
      <w:pPr>
        <w:rPr>
          <w:color w:val="auto"/>
        </w:rPr>
      </w:pPr>
    </w:p>
    <w:p w14:paraId="4FFF3D14" w14:textId="0DD6FD50" w:rsidR="006274E2" w:rsidRDefault="006274E2" w:rsidP="007B127E">
      <w:pPr>
        <w:rPr>
          <w:color w:val="auto"/>
        </w:rPr>
      </w:pPr>
    </w:p>
    <w:p w14:paraId="0BC09FC3" w14:textId="77BDAA11" w:rsidR="006274E2" w:rsidRDefault="006274E2" w:rsidP="007B127E">
      <w:pPr>
        <w:rPr>
          <w:color w:val="auto"/>
        </w:rPr>
      </w:pPr>
    </w:p>
    <w:p w14:paraId="42BE01FD" w14:textId="77777777" w:rsidR="006274E2" w:rsidRDefault="006274E2" w:rsidP="007B127E">
      <w:pPr>
        <w:rPr>
          <w:color w:val="auto"/>
        </w:rPr>
        <w:sectPr w:rsidR="006274E2" w:rsidSect="00B13D2C">
          <w:pgSz w:w="11907" w:h="16839" w:code="9"/>
          <w:pgMar w:top="1440" w:right="1800" w:bottom="1440" w:left="1800" w:header="720" w:footer="432" w:gutter="0"/>
          <w:cols w:space="720"/>
          <w:docGrid w:linePitch="360"/>
        </w:sectPr>
      </w:pPr>
    </w:p>
    <w:p w14:paraId="42325127" w14:textId="6731AF7E" w:rsidR="006274E2" w:rsidRDefault="006274E2" w:rsidP="007B127E">
      <w:pPr>
        <w:rPr>
          <w:color w:val="auto"/>
        </w:rPr>
      </w:pPr>
      <w:r w:rsidRPr="006274E2">
        <w:rPr>
          <w:color w:val="auto"/>
        </w:rPr>
        <w:lastRenderedPageBreak/>
        <w:t>9. Gantt chart</w:t>
      </w:r>
    </w:p>
    <w:tbl>
      <w:tblPr>
        <w:tblW w:w="14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7542"/>
        <w:gridCol w:w="584"/>
        <w:gridCol w:w="558"/>
        <w:gridCol w:w="536"/>
        <w:gridCol w:w="546"/>
        <w:gridCol w:w="623"/>
        <w:gridCol w:w="546"/>
        <w:gridCol w:w="646"/>
        <w:gridCol w:w="525"/>
        <w:gridCol w:w="535"/>
        <w:gridCol w:w="626"/>
        <w:gridCol w:w="635"/>
      </w:tblGrid>
      <w:tr w:rsidR="006274E2" w:rsidRPr="006274E2" w14:paraId="03AFE91A" w14:textId="77777777" w:rsidTr="0042185B">
        <w:trPr>
          <w:trHeight w:val="280"/>
        </w:trPr>
        <w:tc>
          <w:tcPr>
            <w:tcW w:w="535" w:type="dxa"/>
            <w:vMerge w:val="restart"/>
            <w:vAlign w:val="center"/>
          </w:tcPr>
          <w:p w14:paraId="23FF3E82" w14:textId="0BD626AB" w:rsidR="006274E2" w:rsidRPr="006274E2" w:rsidRDefault="006274E2" w:rsidP="00312467">
            <w:pPr>
              <w:rPr>
                <w:b/>
                <w:color w:val="auto"/>
                <w:lang w:val="en-GB"/>
              </w:rPr>
            </w:pPr>
            <w:r w:rsidRPr="006274E2">
              <w:rPr>
                <w:b/>
                <w:color w:val="auto"/>
                <w:lang w:val="en-GB"/>
              </w:rPr>
              <w:t>S/No</w:t>
            </w:r>
          </w:p>
        </w:tc>
        <w:tc>
          <w:tcPr>
            <w:tcW w:w="7680" w:type="dxa"/>
            <w:vMerge w:val="restart"/>
            <w:vAlign w:val="center"/>
          </w:tcPr>
          <w:p w14:paraId="120DC604" w14:textId="0AE11C9D" w:rsidR="006274E2" w:rsidRPr="006274E2" w:rsidRDefault="006274E2" w:rsidP="00312467">
            <w:pPr>
              <w:rPr>
                <w:b/>
                <w:color w:val="auto"/>
                <w:lang w:val="en-GB"/>
              </w:rPr>
            </w:pPr>
            <w:r w:rsidRPr="006274E2">
              <w:rPr>
                <w:b/>
                <w:color w:val="auto"/>
                <w:lang w:val="en-GB"/>
              </w:rPr>
              <w:t xml:space="preserve">Description of Activity </w:t>
            </w:r>
          </w:p>
        </w:tc>
        <w:tc>
          <w:tcPr>
            <w:tcW w:w="1142" w:type="dxa"/>
            <w:gridSpan w:val="2"/>
          </w:tcPr>
          <w:p w14:paraId="78D5DEF1" w14:textId="7E61B68B" w:rsidR="006274E2" w:rsidRPr="006274E2" w:rsidRDefault="006274E2" w:rsidP="006274E2">
            <w:pPr>
              <w:rPr>
                <w:b/>
                <w:color w:val="auto"/>
                <w:lang w:val="en-GB"/>
              </w:rPr>
            </w:pPr>
            <w:r>
              <w:rPr>
                <w:b/>
                <w:color w:val="auto"/>
                <w:lang w:val="en-GB"/>
              </w:rPr>
              <w:t>2019</w:t>
            </w:r>
          </w:p>
        </w:tc>
        <w:tc>
          <w:tcPr>
            <w:tcW w:w="5223" w:type="dxa"/>
            <w:gridSpan w:val="9"/>
          </w:tcPr>
          <w:p w14:paraId="3F5D91D2" w14:textId="434BAFCE" w:rsidR="006274E2" w:rsidRPr="006274E2" w:rsidRDefault="006274E2" w:rsidP="006274E2">
            <w:pPr>
              <w:rPr>
                <w:b/>
                <w:color w:val="auto"/>
                <w:lang w:val="en-GB"/>
              </w:rPr>
            </w:pPr>
            <w:r>
              <w:rPr>
                <w:b/>
                <w:color w:val="auto"/>
                <w:lang w:val="en-GB"/>
              </w:rPr>
              <w:t>2020</w:t>
            </w:r>
          </w:p>
        </w:tc>
      </w:tr>
      <w:tr w:rsidR="006274E2" w:rsidRPr="006274E2" w14:paraId="7613FE7D" w14:textId="77777777" w:rsidTr="0042185B">
        <w:trPr>
          <w:trHeight w:val="280"/>
        </w:trPr>
        <w:tc>
          <w:tcPr>
            <w:tcW w:w="535" w:type="dxa"/>
            <w:vMerge/>
          </w:tcPr>
          <w:p w14:paraId="42E5A66F" w14:textId="01B8064B" w:rsidR="006274E2" w:rsidRPr="006274E2" w:rsidRDefault="006274E2" w:rsidP="006274E2">
            <w:pPr>
              <w:rPr>
                <w:b/>
                <w:color w:val="auto"/>
                <w:lang w:val="en-GB"/>
              </w:rPr>
            </w:pPr>
          </w:p>
        </w:tc>
        <w:tc>
          <w:tcPr>
            <w:tcW w:w="7680" w:type="dxa"/>
            <w:vMerge/>
          </w:tcPr>
          <w:p w14:paraId="7F2ECC2F" w14:textId="05A0F4EF" w:rsidR="006274E2" w:rsidRPr="006274E2" w:rsidRDefault="006274E2" w:rsidP="006274E2">
            <w:pPr>
              <w:rPr>
                <w:b/>
                <w:color w:val="auto"/>
                <w:lang w:val="en-GB"/>
              </w:rPr>
            </w:pPr>
          </w:p>
        </w:tc>
        <w:tc>
          <w:tcPr>
            <w:tcW w:w="584" w:type="dxa"/>
          </w:tcPr>
          <w:p w14:paraId="415C1B70" w14:textId="77777777" w:rsidR="006274E2" w:rsidRPr="006274E2" w:rsidRDefault="006274E2" w:rsidP="006274E2">
            <w:pPr>
              <w:rPr>
                <w:b/>
                <w:color w:val="auto"/>
                <w:lang w:val="en-GB"/>
              </w:rPr>
            </w:pPr>
            <w:r w:rsidRPr="006274E2">
              <w:rPr>
                <w:b/>
                <w:color w:val="auto"/>
                <w:lang w:val="en-GB"/>
              </w:rPr>
              <w:t>Nov</w:t>
            </w:r>
          </w:p>
        </w:tc>
        <w:tc>
          <w:tcPr>
            <w:tcW w:w="558" w:type="dxa"/>
          </w:tcPr>
          <w:p w14:paraId="059574FA" w14:textId="77777777" w:rsidR="006274E2" w:rsidRPr="006274E2" w:rsidRDefault="006274E2" w:rsidP="006274E2">
            <w:pPr>
              <w:rPr>
                <w:b/>
                <w:color w:val="auto"/>
                <w:lang w:val="en-GB"/>
              </w:rPr>
            </w:pPr>
            <w:r w:rsidRPr="006274E2">
              <w:rPr>
                <w:b/>
                <w:color w:val="auto"/>
                <w:lang w:val="en-GB"/>
              </w:rPr>
              <w:t>Dec</w:t>
            </w:r>
          </w:p>
        </w:tc>
        <w:tc>
          <w:tcPr>
            <w:tcW w:w="536" w:type="dxa"/>
          </w:tcPr>
          <w:p w14:paraId="51B553C4" w14:textId="77777777" w:rsidR="006274E2" w:rsidRPr="006274E2" w:rsidRDefault="006274E2" w:rsidP="006274E2">
            <w:pPr>
              <w:rPr>
                <w:b/>
                <w:color w:val="auto"/>
                <w:lang w:val="en-GB"/>
              </w:rPr>
            </w:pPr>
            <w:r w:rsidRPr="006274E2">
              <w:rPr>
                <w:b/>
                <w:color w:val="auto"/>
                <w:lang w:val="en-GB"/>
              </w:rPr>
              <w:t>Jan</w:t>
            </w:r>
          </w:p>
        </w:tc>
        <w:tc>
          <w:tcPr>
            <w:tcW w:w="546" w:type="dxa"/>
          </w:tcPr>
          <w:p w14:paraId="345B61D7" w14:textId="77777777" w:rsidR="006274E2" w:rsidRPr="006274E2" w:rsidRDefault="006274E2" w:rsidP="006274E2">
            <w:pPr>
              <w:rPr>
                <w:b/>
                <w:color w:val="auto"/>
                <w:lang w:val="en-GB"/>
              </w:rPr>
            </w:pPr>
            <w:r w:rsidRPr="006274E2">
              <w:rPr>
                <w:b/>
                <w:color w:val="auto"/>
                <w:lang w:val="en-GB"/>
              </w:rPr>
              <w:t>Feb</w:t>
            </w:r>
          </w:p>
        </w:tc>
        <w:tc>
          <w:tcPr>
            <w:tcW w:w="624" w:type="dxa"/>
          </w:tcPr>
          <w:p w14:paraId="30C55491" w14:textId="77777777" w:rsidR="006274E2" w:rsidRPr="006274E2" w:rsidRDefault="006274E2" w:rsidP="006274E2">
            <w:pPr>
              <w:rPr>
                <w:b/>
                <w:color w:val="auto"/>
                <w:lang w:val="en-GB"/>
              </w:rPr>
            </w:pPr>
            <w:r w:rsidRPr="006274E2">
              <w:rPr>
                <w:b/>
                <w:color w:val="auto"/>
                <w:lang w:val="en-GB"/>
              </w:rPr>
              <w:t>Mar</w:t>
            </w:r>
          </w:p>
        </w:tc>
        <w:tc>
          <w:tcPr>
            <w:tcW w:w="546" w:type="dxa"/>
          </w:tcPr>
          <w:p w14:paraId="1D4A01E4" w14:textId="77777777" w:rsidR="006274E2" w:rsidRPr="006274E2" w:rsidRDefault="006274E2" w:rsidP="006274E2">
            <w:pPr>
              <w:rPr>
                <w:b/>
                <w:color w:val="auto"/>
                <w:lang w:val="en-GB"/>
              </w:rPr>
            </w:pPr>
            <w:r w:rsidRPr="006274E2">
              <w:rPr>
                <w:b/>
                <w:color w:val="auto"/>
                <w:lang w:val="en-GB"/>
              </w:rPr>
              <w:t>Apr</w:t>
            </w:r>
          </w:p>
        </w:tc>
        <w:tc>
          <w:tcPr>
            <w:tcW w:w="647" w:type="dxa"/>
          </w:tcPr>
          <w:p w14:paraId="3B3738AF" w14:textId="77777777" w:rsidR="006274E2" w:rsidRPr="006274E2" w:rsidRDefault="006274E2" w:rsidP="006274E2">
            <w:pPr>
              <w:rPr>
                <w:b/>
                <w:color w:val="auto"/>
                <w:lang w:val="en-GB"/>
              </w:rPr>
            </w:pPr>
            <w:r w:rsidRPr="006274E2">
              <w:rPr>
                <w:b/>
                <w:color w:val="auto"/>
                <w:lang w:val="en-GB"/>
              </w:rPr>
              <w:t>May</w:t>
            </w:r>
          </w:p>
        </w:tc>
        <w:tc>
          <w:tcPr>
            <w:tcW w:w="525" w:type="dxa"/>
          </w:tcPr>
          <w:p w14:paraId="50865589" w14:textId="77777777" w:rsidR="006274E2" w:rsidRPr="006274E2" w:rsidRDefault="006274E2" w:rsidP="006274E2">
            <w:pPr>
              <w:rPr>
                <w:b/>
                <w:color w:val="auto"/>
                <w:lang w:val="en-GB"/>
              </w:rPr>
            </w:pPr>
            <w:r w:rsidRPr="006274E2">
              <w:rPr>
                <w:b/>
                <w:color w:val="auto"/>
                <w:lang w:val="en-GB"/>
              </w:rPr>
              <w:t>Jun</w:t>
            </w:r>
          </w:p>
        </w:tc>
        <w:tc>
          <w:tcPr>
            <w:tcW w:w="537" w:type="dxa"/>
          </w:tcPr>
          <w:p w14:paraId="4C8C38F1" w14:textId="77777777" w:rsidR="006274E2" w:rsidRPr="006274E2" w:rsidRDefault="006274E2" w:rsidP="006274E2">
            <w:pPr>
              <w:rPr>
                <w:b/>
                <w:color w:val="auto"/>
                <w:lang w:val="en-GB"/>
              </w:rPr>
            </w:pPr>
            <w:r w:rsidRPr="006274E2">
              <w:rPr>
                <w:b/>
                <w:color w:val="auto"/>
                <w:lang w:val="en-GB"/>
              </w:rPr>
              <w:t>Jul</w:t>
            </w:r>
          </w:p>
        </w:tc>
        <w:tc>
          <w:tcPr>
            <w:tcW w:w="627" w:type="dxa"/>
          </w:tcPr>
          <w:p w14:paraId="3A715D07" w14:textId="77777777" w:rsidR="006274E2" w:rsidRPr="006274E2" w:rsidRDefault="006274E2" w:rsidP="006274E2">
            <w:pPr>
              <w:rPr>
                <w:b/>
                <w:color w:val="auto"/>
                <w:lang w:val="en-GB"/>
              </w:rPr>
            </w:pPr>
            <w:r w:rsidRPr="006274E2">
              <w:rPr>
                <w:b/>
                <w:color w:val="auto"/>
                <w:lang w:val="en-GB"/>
              </w:rPr>
              <w:t>Aug</w:t>
            </w:r>
          </w:p>
        </w:tc>
        <w:tc>
          <w:tcPr>
            <w:tcW w:w="635" w:type="dxa"/>
          </w:tcPr>
          <w:p w14:paraId="2A0AA977" w14:textId="77777777" w:rsidR="006274E2" w:rsidRPr="006274E2" w:rsidRDefault="006274E2" w:rsidP="006274E2">
            <w:pPr>
              <w:rPr>
                <w:b/>
                <w:color w:val="auto"/>
                <w:lang w:val="en-GB"/>
              </w:rPr>
            </w:pPr>
            <w:r w:rsidRPr="006274E2">
              <w:rPr>
                <w:b/>
                <w:color w:val="auto"/>
                <w:lang w:val="en-GB"/>
              </w:rPr>
              <w:t>Sept</w:t>
            </w:r>
          </w:p>
        </w:tc>
      </w:tr>
      <w:tr w:rsidR="006274E2" w:rsidRPr="006274E2" w14:paraId="10C77EF0" w14:textId="77777777" w:rsidTr="0042185B">
        <w:trPr>
          <w:trHeight w:val="206"/>
        </w:trPr>
        <w:tc>
          <w:tcPr>
            <w:tcW w:w="535" w:type="dxa"/>
          </w:tcPr>
          <w:p w14:paraId="7816ED74" w14:textId="77777777" w:rsidR="006274E2" w:rsidRPr="006274E2" w:rsidRDefault="006274E2" w:rsidP="006274E2">
            <w:pPr>
              <w:rPr>
                <w:color w:val="auto"/>
                <w:lang w:val="en-GB"/>
              </w:rPr>
            </w:pPr>
            <w:r w:rsidRPr="006274E2">
              <w:rPr>
                <w:color w:val="auto"/>
                <w:lang w:val="en-GB"/>
              </w:rPr>
              <w:t>1</w:t>
            </w:r>
          </w:p>
        </w:tc>
        <w:tc>
          <w:tcPr>
            <w:tcW w:w="7680" w:type="dxa"/>
          </w:tcPr>
          <w:p w14:paraId="22A078A6" w14:textId="77777777" w:rsidR="006274E2" w:rsidRPr="006274E2" w:rsidRDefault="006274E2" w:rsidP="006274E2">
            <w:pPr>
              <w:rPr>
                <w:color w:val="auto"/>
                <w:lang w:val="en-GB"/>
              </w:rPr>
            </w:pPr>
            <w:r w:rsidRPr="006274E2">
              <w:rPr>
                <w:color w:val="auto"/>
                <w:lang w:val="en-GB"/>
              </w:rPr>
              <w:t xml:space="preserve">Site preparations and re-establishment of trials </w:t>
            </w:r>
          </w:p>
        </w:tc>
        <w:tc>
          <w:tcPr>
            <w:tcW w:w="584" w:type="dxa"/>
            <w:shd w:val="clear" w:color="auto" w:fill="D9D9D9"/>
          </w:tcPr>
          <w:p w14:paraId="01413560" w14:textId="77777777" w:rsidR="006274E2" w:rsidRPr="006274E2" w:rsidRDefault="006274E2" w:rsidP="006274E2">
            <w:pPr>
              <w:rPr>
                <w:color w:val="auto"/>
                <w:lang w:val="en-GB"/>
              </w:rPr>
            </w:pPr>
          </w:p>
        </w:tc>
        <w:tc>
          <w:tcPr>
            <w:tcW w:w="558" w:type="dxa"/>
            <w:shd w:val="clear" w:color="auto" w:fill="D9D9D9"/>
          </w:tcPr>
          <w:p w14:paraId="3DA958C6" w14:textId="77777777" w:rsidR="006274E2" w:rsidRPr="006274E2" w:rsidRDefault="006274E2" w:rsidP="006274E2">
            <w:pPr>
              <w:rPr>
                <w:color w:val="auto"/>
                <w:lang w:val="en-GB"/>
              </w:rPr>
            </w:pPr>
          </w:p>
        </w:tc>
        <w:tc>
          <w:tcPr>
            <w:tcW w:w="536" w:type="dxa"/>
            <w:shd w:val="clear" w:color="auto" w:fill="D9D9D9"/>
          </w:tcPr>
          <w:p w14:paraId="24BF86EA" w14:textId="77777777" w:rsidR="006274E2" w:rsidRPr="006274E2" w:rsidRDefault="006274E2" w:rsidP="006274E2">
            <w:pPr>
              <w:rPr>
                <w:color w:val="auto"/>
                <w:lang w:val="en-GB"/>
              </w:rPr>
            </w:pPr>
          </w:p>
        </w:tc>
        <w:tc>
          <w:tcPr>
            <w:tcW w:w="546" w:type="dxa"/>
          </w:tcPr>
          <w:p w14:paraId="62A77BEC" w14:textId="77777777" w:rsidR="006274E2" w:rsidRPr="006274E2" w:rsidRDefault="006274E2" w:rsidP="006274E2">
            <w:pPr>
              <w:rPr>
                <w:color w:val="auto"/>
                <w:lang w:val="en-GB"/>
              </w:rPr>
            </w:pPr>
          </w:p>
        </w:tc>
        <w:tc>
          <w:tcPr>
            <w:tcW w:w="624" w:type="dxa"/>
          </w:tcPr>
          <w:p w14:paraId="4E4A006C" w14:textId="77777777" w:rsidR="006274E2" w:rsidRPr="006274E2" w:rsidRDefault="006274E2" w:rsidP="006274E2">
            <w:pPr>
              <w:rPr>
                <w:color w:val="auto"/>
                <w:lang w:val="en-GB"/>
              </w:rPr>
            </w:pPr>
          </w:p>
        </w:tc>
        <w:tc>
          <w:tcPr>
            <w:tcW w:w="546" w:type="dxa"/>
          </w:tcPr>
          <w:p w14:paraId="07FF1A76" w14:textId="77777777" w:rsidR="006274E2" w:rsidRPr="006274E2" w:rsidRDefault="006274E2" w:rsidP="006274E2">
            <w:pPr>
              <w:rPr>
                <w:color w:val="auto"/>
                <w:lang w:val="en-GB"/>
              </w:rPr>
            </w:pPr>
          </w:p>
        </w:tc>
        <w:tc>
          <w:tcPr>
            <w:tcW w:w="647" w:type="dxa"/>
          </w:tcPr>
          <w:p w14:paraId="60A6D192" w14:textId="77777777" w:rsidR="006274E2" w:rsidRPr="006274E2" w:rsidRDefault="006274E2" w:rsidP="006274E2">
            <w:pPr>
              <w:rPr>
                <w:color w:val="auto"/>
                <w:lang w:val="en-GB"/>
              </w:rPr>
            </w:pPr>
          </w:p>
        </w:tc>
        <w:tc>
          <w:tcPr>
            <w:tcW w:w="525" w:type="dxa"/>
          </w:tcPr>
          <w:p w14:paraId="7AC2AA6C" w14:textId="77777777" w:rsidR="006274E2" w:rsidRPr="006274E2" w:rsidRDefault="006274E2" w:rsidP="006274E2">
            <w:pPr>
              <w:rPr>
                <w:color w:val="auto"/>
                <w:lang w:val="en-GB"/>
              </w:rPr>
            </w:pPr>
          </w:p>
        </w:tc>
        <w:tc>
          <w:tcPr>
            <w:tcW w:w="537" w:type="dxa"/>
          </w:tcPr>
          <w:p w14:paraId="1910F004" w14:textId="77777777" w:rsidR="006274E2" w:rsidRPr="006274E2" w:rsidRDefault="006274E2" w:rsidP="006274E2">
            <w:pPr>
              <w:rPr>
                <w:color w:val="auto"/>
                <w:lang w:val="en-GB"/>
              </w:rPr>
            </w:pPr>
          </w:p>
        </w:tc>
        <w:tc>
          <w:tcPr>
            <w:tcW w:w="627" w:type="dxa"/>
          </w:tcPr>
          <w:p w14:paraId="39D489D1" w14:textId="77777777" w:rsidR="006274E2" w:rsidRPr="006274E2" w:rsidRDefault="006274E2" w:rsidP="006274E2">
            <w:pPr>
              <w:rPr>
                <w:color w:val="auto"/>
                <w:lang w:val="en-GB"/>
              </w:rPr>
            </w:pPr>
          </w:p>
        </w:tc>
        <w:tc>
          <w:tcPr>
            <w:tcW w:w="635" w:type="dxa"/>
          </w:tcPr>
          <w:p w14:paraId="29B7F1E4" w14:textId="77777777" w:rsidR="006274E2" w:rsidRPr="006274E2" w:rsidRDefault="006274E2" w:rsidP="006274E2">
            <w:pPr>
              <w:rPr>
                <w:color w:val="auto"/>
                <w:lang w:val="en-GB"/>
              </w:rPr>
            </w:pPr>
          </w:p>
        </w:tc>
      </w:tr>
      <w:tr w:rsidR="006274E2" w:rsidRPr="006274E2" w14:paraId="1FA3EC01" w14:textId="77777777" w:rsidTr="0042185B">
        <w:trPr>
          <w:trHeight w:val="77"/>
        </w:trPr>
        <w:tc>
          <w:tcPr>
            <w:tcW w:w="535" w:type="dxa"/>
          </w:tcPr>
          <w:p w14:paraId="505D7F20" w14:textId="77777777" w:rsidR="006274E2" w:rsidRPr="006274E2" w:rsidRDefault="006274E2" w:rsidP="006274E2">
            <w:pPr>
              <w:rPr>
                <w:color w:val="auto"/>
                <w:lang w:val="en-GB"/>
              </w:rPr>
            </w:pPr>
            <w:r w:rsidRPr="006274E2">
              <w:rPr>
                <w:color w:val="auto"/>
                <w:lang w:val="en-GB"/>
              </w:rPr>
              <w:t>4</w:t>
            </w:r>
          </w:p>
        </w:tc>
        <w:tc>
          <w:tcPr>
            <w:tcW w:w="7680" w:type="dxa"/>
          </w:tcPr>
          <w:p w14:paraId="2DE2C279" w14:textId="77777777" w:rsidR="006274E2" w:rsidRPr="006274E2" w:rsidRDefault="006274E2" w:rsidP="006274E2">
            <w:pPr>
              <w:rPr>
                <w:color w:val="auto"/>
                <w:lang w:val="en-GB"/>
              </w:rPr>
            </w:pPr>
            <w:r w:rsidRPr="006274E2">
              <w:rPr>
                <w:color w:val="auto"/>
                <w:lang w:val="en-GB"/>
              </w:rPr>
              <w:t>Crop management (weeding, fertilizer, disease control)</w:t>
            </w:r>
          </w:p>
        </w:tc>
        <w:tc>
          <w:tcPr>
            <w:tcW w:w="584" w:type="dxa"/>
          </w:tcPr>
          <w:p w14:paraId="6F4B593F" w14:textId="77777777" w:rsidR="006274E2" w:rsidRPr="006274E2" w:rsidRDefault="006274E2" w:rsidP="006274E2">
            <w:pPr>
              <w:rPr>
                <w:color w:val="auto"/>
                <w:lang w:val="en-GB"/>
              </w:rPr>
            </w:pPr>
          </w:p>
        </w:tc>
        <w:tc>
          <w:tcPr>
            <w:tcW w:w="558" w:type="dxa"/>
          </w:tcPr>
          <w:p w14:paraId="38ABB60E" w14:textId="77777777" w:rsidR="006274E2" w:rsidRPr="006274E2" w:rsidRDefault="006274E2" w:rsidP="006274E2">
            <w:pPr>
              <w:rPr>
                <w:color w:val="auto"/>
                <w:lang w:val="en-GB"/>
              </w:rPr>
            </w:pPr>
          </w:p>
        </w:tc>
        <w:tc>
          <w:tcPr>
            <w:tcW w:w="536" w:type="dxa"/>
            <w:shd w:val="clear" w:color="auto" w:fill="D9D9D9"/>
          </w:tcPr>
          <w:p w14:paraId="2E740DC8" w14:textId="77777777" w:rsidR="006274E2" w:rsidRPr="006274E2" w:rsidRDefault="006274E2" w:rsidP="006274E2">
            <w:pPr>
              <w:rPr>
                <w:color w:val="auto"/>
                <w:lang w:val="en-GB"/>
              </w:rPr>
            </w:pPr>
          </w:p>
        </w:tc>
        <w:tc>
          <w:tcPr>
            <w:tcW w:w="546" w:type="dxa"/>
            <w:shd w:val="clear" w:color="auto" w:fill="D9D9D9"/>
          </w:tcPr>
          <w:p w14:paraId="35416B34" w14:textId="77777777" w:rsidR="006274E2" w:rsidRPr="006274E2" w:rsidRDefault="006274E2" w:rsidP="006274E2">
            <w:pPr>
              <w:rPr>
                <w:color w:val="auto"/>
                <w:lang w:val="en-GB"/>
              </w:rPr>
            </w:pPr>
          </w:p>
        </w:tc>
        <w:tc>
          <w:tcPr>
            <w:tcW w:w="624" w:type="dxa"/>
            <w:shd w:val="clear" w:color="auto" w:fill="D9D9D9"/>
          </w:tcPr>
          <w:p w14:paraId="29BA708D" w14:textId="77777777" w:rsidR="006274E2" w:rsidRPr="006274E2" w:rsidRDefault="006274E2" w:rsidP="006274E2">
            <w:pPr>
              <w:rPr>
                <w:color w:val="auto"/>
                <w:lang w:val="en-GB"/>
              </w:rPr>
            </w:pPr>
          </w:p>
        </w:tc>
        <w:tc>
          <w:tcPr>
            <w:tcW w:w="546" w:type="dxa"/>
            <w:shd w:val="clear" w:color="auto" w:fill="D9D9D9"/>
          </w:tcPr>
          <w:p w14:paraId="707C8FB6" w14:textId="77777777" w:rsidR="006274E2" w:rsidRPr="006274E2" w:rsidRDefault="006274E2" w:rsidP="006274E2">
            <w:pPr>
              <w:rPr>
                <w:color w:val="auto"/>
                <w:lang w:val="en-GB"/>
              </w:rPr>
            </w:pPr>
          </w:p>
        </w:tc>
        <w:tc>
          <w:tcPr>
            <w:tcW w:w="647" w:type="dxa"/>
          </w:tcPr>
          <w:p w14:paraId="75A225AF" w14:textId="77777777" w:rsidR="006274E2" w:rsidRPr="006274E2" w:rsidRDefault="006274E2" w:rsidP="006274E2">
            <w:pPr>
              <w:rPr>
                <w:color w:val="auto"/>
                <w:lang w:val="en-GB"/>
              </w:rPr>
            </w:pPr>
          </w:p>
        </w:tc>
        <w:tc>
          <w:tcPr>
            <w:tcW w:w="525" w:type="dxa"/>
          </w:tcPr>
          <w:p w14:paraId="688CB26B" w14:textId="77777777" w:rsidR="006274E2" w:rsidRPr="006274E2" w:rsidRDefault="006274E2" w:rsidP="006274E2">
            <w:pPr>
              <w:rPr>
                <w:color w:val="auto"/>
                <w:lang w:val="en-GB"/>
              </w:rPr>
            </w:pPr>
          </w:p>
        </w:tc>
        <w:tc>
          <w:tcPr>
            <w:tcW w:w="537" w:type="dxa"/>
          </w:tcPr>
          <w:p w14:paraId="78A598D8" w14:textId="77777777" w:rsidR="006274E2" w:rsidRPr="006274E2" w:rsidRDefault="006274E2" w:rsidP="006274E2">
            <w:pPr>
              <w:rPr>
                <w:color w:val="auto"/>
                <w:lang w:val="en-GB"/>
              </w:rPr>
            </w:pPr>
          </w:p>
        </w:tc>
        <w:tc>
          <w:tcPr>
            <w:tcW w:w="627" w:type="dxa"/>
          </w:tcPr>
          <w:p w14:paraId="03E59ED8" w14:textId="77777777" w:rsidR="006274E2" w:rsidRPr="006274E2" w:rsidRDefault="006274E2" w:rsidP="006274E2">
            <w:pPr>
              <w:rPr>
                <w:color w:val="auto"/>
                <w:lang w:val="en-GB"/>
              </w:rPr>
            </w:pPr>
          </w:p>
        </w:tc>
        <w:tc>
          <w:tcPr>
            <w:tcW w:w="635" w:type="dxa"/>
          </w:tcPr>
          <w:p w14:paraId="1B0B6810" w14:textId="77777777" w:rsidR="006274E2" w:rsidRPr="006274E2" w:rsidRDefault="006274E2" w:rsidP="006274E2">
            <w:pPr>
              <w:rPr>
                <w:color w:val="auto"/>
                <w:lang w:val="en-GB"/>
              </w:rPr>
            </w:pPr>
          </w:p>
        </w:tc>
      </w:tr>
      <w:tr w:rsidR="006274E2" w:rsidRPr="006274E2" w14:paraId="61E19901" w14:textId="77777777" w:rsidTr="0042185B">
        <w:trPr>
          <w:trHeight w:val="77"/>
        </w:trPr>
        <w:tc>
          <w:tcPr>
            <w:tcW w:w="535" w:type="dxa"/>
          </w:tcPr>
          <w:p w14:paraId="6EA1B30F" w14:textId="77777777" w:rsidR="006274E2" w:rsidRPr="006274E2" w:rsidRDefault="006274E2" w:rsidP="006274E2">
            <w:pPr>
              <w:rPr>
                <w:color w:val="auto"/>
                <w:lang w:val="en-GB"/>
              </w:rPr>
            </w:pPr>
            <w:r w:rsidRPr="006274E2">
              <w:rPr>
                <w:color w:val="auto"/>
                <w:lang w:val="en-GB"/>
              </w:rPr>
              <w:t>5</w:t>
            </w:r>
          </w:p>
        </w:tc>
        <w:tc>
          <w:tcPr>
            <w:tcW w:w="7680" w:type="dxa"/>
          </w:tcPr>
          <w:p w14:paraId="4C5F3857" w14:textId="77777777" w:rsidR="006274E2" w:rsidRPr="006274E2" w:rsidRDefault="006274E2" w:rsidP="006274E2">
            <w:pPr>
              <w:rPr>
                <w:color w:val="auto"/>
                <w:lang w:val="en-GB"/>
              </w:rPr>
            </w:pPr>
            <w:r w:rsidRPr="006274E2">
              <w:rPr>
                <w:color w:val="auto"/>
                <w:lang w:val="en-GB"/>
              </w:rPr>
              <w:t xml:space="preserve">Data collection for APSIM modelling by ICRISAT </w:t>
            </w:r>
          </w:p>
        </w:tc>
        <w:tc>
          <w:tcPr>
            <w:tcW w:w="584" w:type="dxa"/>
          </w:tcPr>
          <w:p w14:paraId="7C013F0A" w14:textId="77777777" w:rsidR="006274E2" w:rsidRPr="006274E2" w:rsidRDefault="006274E2" w:rsidP="006274E2">
            <w:pPr>
              <w:rPr>
                <w:color w:val="auto"/>
                <w:lang w:val="en-GB"/>
              </w:rPr>
            </w:pPr>
          </w:p>
        </w:tc>
        <w:tc>
          <w:tcPr>
            <w:tcW w:w="558" w:type="dxa"/>
          </w:tcPr>
          <w:p w14:paraId="56DC4FE1" w14:textId="77777777" w:rsidR="006274E2" w:rsidRPr="006274E2" w:rsidRDefault="006274E2" w:rsidP="006274E2">
            <w:pPr>
              <w:rPr>
                <w:color w:val="auto"/>
                <w:lang w:val="en-GB"/>
              </w:rPr>
            </w:pPr>
          </w:p>
        </w:tc>
        <w:tc>
          <w:tcPr>
            <w:tcW w:w="536" w:type="dxa"/>
            <w:shd w:val="clear" w:color="auto" w:fill="D9D9D9"/>
          </w:tcPr>
          <w:p w14:paraId="5CF13E48" w14:textId="77777777" w:rsidR="006274E2" w:rsidRPr="006274E2" w:rsidRDefault="006274E2" w:rsidP="006274E2">
            <w:pPr>
              <w:rPr>
                <w:color w:val="auto"/>
                <w:lang w:val="en-GB"/>
              </w:rPr>
            </w:pPr>
          </w:p>
        </w:tc>
        <w:tc>
          <w:tcPr>
            <w:tcW w:w="546" w:type="dxa"/>
            <w:shd w:val="clear" w:color="auto" w:fill="D9D9D9"/>
          </w:tcPr>
          <w:p w14:paraId="2DEF3E4D" w14:textId="77777777" w:rsidR="006274E2" w:rsidRPr="006274E2" w:rsidRDefault="006274E2" w:rsidP="006274E2">
            <w:pPr>
              <w:rPr>
                <w:color w:val="auto"/>
                <w:lang w:val="en-GB"/>
              </w:rPr>
            </w:pPr>
          </w:p>
        </w:tc>
        <w:tc>
          <w:tcPr>
            <w:tcW w:w="624" w:type="dxa"/>
            <w:shd w:val="clear" w:color="auto" w:fill="D9D9D9"/>
          </w:tcPr>
          <w:p w14:paraId="4E35EA43" w14:textId="77777777" w:rsidR="006274E2" w:rsidRPr="006274E2" w:rsidRDefault="006274E2" w:rsidP="006274E2">
            <w:pPr>
              <w:rPr>
                <w:color w:val="auto"/>
                <w:lang w:val="en-GB"/>
              </w:rPr>
            </w:pPr>
          </w:p>
        </w:tc>
        <w:tc>
          <w:tcPr>
            <w:tcW w:w="546" w:type="dxa"/>
            <w:shd w:val="clear" w:color="auto" w:fill="D9D9D9"/>
          </w:tcPr>
          <w:p w14:paraId="0568E176" w14:textId="77777777" w:rsidR="006274E2" w:rsidRPr="006274E2" w:rsidRDefault="006274E2" w:rsidP="006274E2">
            <w:pPr>
              <w:rPr>
                <w:color w:val="auto"/>
                <w:lang w:val="en-GB"/>
              </w:rPr>
            </w:pPr>
          </w:p>
        </w:tc>
        <w:tc>
          <w:tcPr>
            <w:tcW w:w="647" w:type="dxa"/>
          </w:tcPr>
          <w:p w14:paraId="239E2C88" w14:textId="77777777" w:rsidR="006274E2" w:rsidRPr="006274E2" w:rsidRDefault="006274E2" w:rsidP="006274E2">
            <w:pPr>
              <w:rPr>
                <w:color w:val="auto"/>
                <w:lang w:val="en-GB"/>
              </w:rPr>
            </w:pPr>
          </w:p>
        </w:tc>
        <w:tc>
          <w:tcPr>
            <w:tcW w:w="525" w:type="dxa"/>
          </w:tcPr>
          <w:p w14:paraId="061F2DE2" w14:textId="77777777" w:rsidR="006274E2" w:rsidRPr="006274E2" w:rsidRDefault="006274E2" w:rsidP="006274E2">
            <w:pPr>
              <w:rPr>
                <w:color w:val="auto"/>
                <w:lang w:val="en-GB"/>
              </w:rPr>
            </w:pPr>
          </w:p>
        </w:tc>
        <w:tc>
          <w:tcPr>
            <w:tcW w:w="537" w:type="dxa"/>
          </w:tcPr>
          <w:p w14:paraId="752FEDB9" w14:textId="77777777" w:rsidR="006274E2" w:rsidRPr="006274E2" w:rsidRDefault="006274E2" w:rsidP="006274E2">
            <w:pPr>
              <w:rPr>
                <w:color w:val="auto"/>
                <w:lang w:val="en-GB"/>
              </w:rPr>
            </w:pPr>
          </w:p>
        </w:tc>
        <w:tc>
          <w:tcPr>
            <w:tcW w:w="627" w:type="dxa"/>
          </w:tcPr>
          <w:p w14:paraId="4ABFBC01" w14:textId="77777777" w:rsidR="006274E2" w:rsidRPr="006274E2" w:rsidRDefault="006274E2" w:rsidP="006274E2">
            <w:pPr>
              <w:rPr>
                <w:color w:val="auto"/>
                <w:lang w:val="en-GB"/>
              </w:rPr>
            </w:pPr>
          </w:p>
        </w:tc>
        <w:tc>
          <w:tcPr>
            <w:tcW w:w="635" w:type="dxa"/>
          </w:tcPr>
          <w:p w14:paraId="389C5E7C" w14:textId="77777777" w:rsidR="006274E2" w:rsidRPr="006274E2" w:rsidRDefault="006274E2" w:rsidP="006274E2">
            <w:pPr>
              <w:rPr>
                <w:color w:val="auto"/>
                <w:lang w:val="en-GB"/>
              </w:rPr>
            </w:pPr>
          </w:p>
        </w:tc>
      </w:tr>
      <w:tr w:rsidR="006274E2" w:rsidRPr="006274E2" w14:paraId="626479B4" w14:textId="77777777" w:rsidTr="0042185B">
        <w:trPr>
          <w:trHeight w:val="77"/>
        </w:trPr>
        <w:tc>
          <w:tcPr>
            <w:tcW w:w="535" w:type="dxa"/>
          </w:tcPr>
          <w:p w14:paraId="26B7B307" w14:textId="77777777" w:rsidR="006274E2" w:rsidRPr="006274E2" w:rsidRDefault="006274E2" w:rsidP="006274E2">
            <w:pPr>
              <w:rPr>
                <w:color w:val="auto"/>
                <w:lang w:val="en-GB"/>
              </w:rPr>
            </w:pPr>
            <w:r w:rsidRPr="006274E2">
              <w:rPr>
                <w:color w:val="auto"/>
                <w:lang w:val="en-GB"/>
              </w:rPr>
              <w:t>6</w:t>
            </w:r>
          </w:p>
        </w:tc>
        <w:tc>
          <w:tcPr>
            <w:tcW w:w="7680" w:type="dxa"/>
          </w:tcPr>
          <w:p w14:paraId="705BCA17" w14:textId="77777777" w:rsidR="006274E2" w:rsidRPr="006274E2" w:rsidRDefault="006274E2" w:rsidP="006274E2">
            <w:pPr>
              <w:rPr>
                <w:color w:val="auto"/>
                <w:lang w:val="en-GB"/>
              </w:rPr>
            </w:pPr>
            <w:r w:rsidRPr="006274E2">
              <w:rPr>
                <w:color w:val="auto"/>
                <w:lang w:val="en-GB"/>
              </w:rPr>
              <w:t xml:space="preserve">Collection of data for social, economic and human condition domains </w:t>
            </w:r>
          </w:p>
        </w:tc>
        <w:tc>
          <w:tcPr>
            <w:tcW w:w="584" w:type="dxa"/>
          </w:tcPr>
          <w:p w14:paraId="0C64B730" w14:textId="77777777" w:rsidR="006274E2" w:rsidRPr="006274E2" w:rsidRDefault="006274E2" w:rsidP="006274E2">
            <w:pPr>
              <w:rPr>
                <w:color w:val="auto"/>
                <w:lang w:val="en-GB"/>
              </w:rPr>
            </w:pPr>
          </w:p>
        </w:tc>
        <w:tc>
          <w:tcPr>
            <w:tcW w:w="558" w:type="dxa"/>
            <w:shd w:val="clear" w:color="auto" w:fill="auto"/>
          </w:tcPr>
          <w:p w14:paraId="0ED47665" w14:textId="77777777" w:rsidR="006274E2" w:rsidRPr="006274E2" w:rsidRDefault="006274E2" w:rsidP="006274E2">
            <w:pPr>
              <w:rPr>
                <w:color w:val="auto"/>
                <w:lang w:val="en-GB"/>
              </w:rPr>
            </w:pPr>
          </w:p>
        </w:tc>
        <w:tc>
          <w:tcPr>
            <w:tcW w:w="536" w:type="dxa"/>
            <w:shd w:val="clear" w:color="auto" w:fill="D9D9D9"/>
          </w:tcPr>
          <w:p w14:paraId="07CEBEE3" w14:textId="77777777" w:rsidR="006274E2" w:rsidRPr="006274E2" w:rsidRDefault="006274E2" w:rsidP="006274E2">
            <w:pPr>
              <w:rPr>
                <w:color w:val="auto"/>
                <w:lang w:val="en-GB"/>
              </w:rPr>
            </w:pPr>
          </w:p>
        </w:tc>
        <w:tc>
          <w:tcPr>
            <w:tcW w:w="546" w:type="dxa"/>
            <w:shd w:val="clear" w:color="auto" w:fill="D9D9D9"/>
          </w:tcPr>
          <w:p w14:paraId="217DB4CD" w14:textId="77777777" w:rsidR="006274E2" w:rsidRPr="006274E2" w:rsidRDefault="006274E2" w:rsidP="006274E2">
            <w:pPr>
              <w:rPr>
                <w:color w:val="auto"/>
                <w:lang w:val="en-GB"/>
              </w:rPr>
            </w:pPr>
          </w:p>
        </w:tc>
        <w:tc>
          <w:tcPr>
            <w:tcW w:w="624" w:type="dxa"/>
            <w:shd w:val="clear" w:color="auto" w:fill="D9D9D9"/>
          </w:tcPr>
          <w:p w14:paraId="6E8DE7FF" w14:textId="77777777" w:rsidR="006274E2" w:rsidRPr="006274E2" w:rsidRDefault="006274E2" w:rsidP="006274E2">
            <w:pPr>
              <w:rPr>
                <w:color w:val="auto"/>
                <w:lang w:val="en-GB"/>
              </w:rPr>
            </w:pPr>
          </w:p>
        </w:tc>
        <w:tc>
          <w:tcPr>
            <w:tcW w:w="546" w:type="dxa"/>
            <w:shd w:val="clear" w:color="auto" w:fill="D9D9D9"/>
          </w:tcPr>
          <w:p w14:paraId="550A256F" w14:textId="77777777" w:rsidR="006274E2" w:rsidRPr="006274E2" w:rsidRDefault="006274E2" w:rsidP="006274E2">
            <w:pPr>
              <w:rPr>
                <w:color w:val="auto"/>
                <w:lang w:val="en-GB"/>
              </w:rPr>
            </w:pPr>
          </w:p>
        </w:tc>
        <w:tc>
          <w:tcPr>
            <w:tcW w:w="647" w:type="dxa"/>
            <w:shd w:val="clear" w:color="auto" w:fill="D9D9D9"/>
          </w:tcPr>
          <w:p w14:paraId="014B00A6" w14:textId="77777777" w:rsidR="006274E2" w:rsidRPr="006274E2" w:rsidRDefault="006274E2" w:rsidP="006274E2">
            <w:pPr>
              <w:rPr>
                <w:color w:val="auto"/>
                <w:lang w:val="en-GB"/>
              </w:rPr>
            </w:pPr>
          </w:p>
        </w:tc>
        <w:tc>
          <w:tcPr>
            <w:tcW w:w="525" w:type="dxa"/>
            <w:shd w:val="clear" w:color="auto" w:fill="D9D9D9"/>
          </w:tcPr>
          <w:p w14:paraId="3564944E" w14:textId="77777777" w:rsidR="006274E2" w:rsidRPr="006274E2" w:rsidRDefault="006274E2" w:rsidP="006274E2">
            <w:pPr>
              <w:rPr>
                <w:color w:val="auto"/>
                <w:lang w:val="en-GB"/>
              </w:rPr>
            </w:pPr>
          </w:p>
        </w:tc>
        <w:tc>
          <w:tcPr>
            <w:tcW w:w="537" w:type="dxa"/>
            <w:shd w:val="clear" w:color="auto" w:fill="D9D9D9"/>
          </w:tcPr>
          <w:p w14:paraId="6E9A506C" w14:textId="77777777" w:rsidR="006274E2" w:rsidRPr="006274E2" w:rsidRDefault="006274E2" w:rsidP="006274E2">
            <w:pPr>
              <w:rPr>
                <w:color w:val="auto"/>
                <w:lang w:val="en-GB"/>
              </w:rPr>
            </w:pPr>
          </w:p>
        </w:tc>
        <w:tc>
          <w:tcPr>
            <w:tcW w:w="627" w:type="dxa"/>
            <w:shd w:val="clear" w:color="auto" w:fill="D9D9D9"/>
          </w:tcPr>
          <w:p w14:paraId="310C2D9B" w14:textId="77777777" w:rsidR="006274E2" w:rsidRPr="006274E2" w:rsidRDefault="006274E2" w:rsidP="006274E2">
            <w:pPr>
              <w:rPr>
                <w:color w:val="auto"/>
                <w:lang w:val="en-GB"/>
              </w:rPr>
            </w:pPr>
          </w:p>
        </w:tc>
        <w:tc>
          <w:tcPr>
            <w:tcW w:w="635" w:type="dxa"/>
          </w:tcPr>
          <w:p w14:paraId="3B3E5C37" w14:textId="77777777" w:rsidR="006274E2" w:rsidRPr="006274E2" w:rsidRDefault="006274E2" w:rsidP="006274E2">
            <w:pPr>
              <w:rPr>
                <w:color w:val="auto"/>
                <w:lang w:val="en-GB"/>
              </w:rPr>
            </w:pPr>
          </w:p>
        </w:tc>
      </w:tr>
      <w:tr w:rsidR="006274E2" w:rsidRPr="006274E2" w14:paraId="26C091B3" w14:textId="77777777" w:rsidTr="0042185B">
        <w:trPr>
          <w:trHeight w:val="280"/>
        </w:trPr>
        <w:tc>
          <w:tcPr>
            <w:tcW w:w="535" w:type="dxa"/>
          </w:tcPr>
          <w:p w14:paraId="439DD26C" w14:textId="77777777" w:rsidR="006274E2" w:rsidRPr="006274E2" w:rsidRDefault="006274E2" w:rsidP="006274E2">
            <w:pPr>
              <w:rPr>
                <w:color w:val="auto"/>
                <w:lang w:val="en-GB"/>
              </w:rPr>
            </w:pPr>
            <w:r w:rsidRPr="006274E2">
              <w:rPr>
                <w:color w:val="auto"/>
                <w:lang w:val="en-GB"/>
              </w:rPr>
              <w:t>7</w:t>
            </w:r>
          </w:p>
        </w:tc>
        <w:tc>
          <w:tcPr>
            <w:tcW w:w="7680" w:type="dxa"/>
          </w:tcPr>
          <w:p w14:paraId="189E3F85" w14:textId="77777777" w:rsidR="006274E2" w:rsidRPr="006274E2" w:rsidRDefault="006274E2" w:rsidP="006274E2">
            <w:pPr>
              <w:rPr>
                <w:color w:val="auto"/>
                <w:lang w:val="en-GB"/>
              </w:rPr>
            </w:pPr>
            <w:r w:rsidRPr="006274E2">
              <w:rPr>
                <w:color w:val="auto"/>
                <w:lang w:val="en-GB"/>
              </w:rPr>
              <w:t xml:space="preserve">Rainout shelter re-installation at </w:t>
            </w:r>
            <w:proofErr w:type="spellStart"/>
            <w:r w:rsidRPr="006274E2">
              <w:rPr>
                <w:color w:val="auto"/>
                <w:lang w:val="en-GB"/>
              </w:rPr>
              <w:t>Manyusi</w:t>
            </w:r>
            <w:proofErr w:type="spellEnd"/>
          </w:p>
        </w:tc>
        <w:tc>
          <w:tcPr>
            <w:tcW w:w="584" w:type="dxa"/>
          </w:tcPr>
          <w:p w14:paraId="09F79355" w14:textId="77777777" w:rsidR="006274E2" w:rsidRPr="006274E2" w:rsidRDefault="006274E2" w:rsidP="006274E2">
            <w:pPr>
              <w:rPr>
                <w:color w:val="auto"/>
                <w:lang w:val="en-GB"/>
              </w:rPr>
            </w:pPr>
          </w:p>
        </w:tc>
        <w:tc>
          <w:tcPr>
            <w:tcW w:w="558" w:type="dxa"/>
          </w:tcPr>
          <w:p w14:paraId="79DBD853" w14:textId="77777777" w:rsidR="006274E2" w:rsidRPr="006274E2" w:rsidRDefault="006274E2" w:rsidP="006274E2">
            <w:pPr>
              <w:rPr>
                <w:color w:val="auto"/>
                <w:lang w:val="en-GB"/>
              </w:rPr>
            </w:pPr>
          </w:p>
        </w:tc>
        <w:tc>
          <w:tcPr>
            <w:tcW w:w="536" w:type="dxa"/>
            <w:shd w:val="clear" w:color="auto" w:fill="auto"/>
          </w:tcPr>
          <w:p w14:paraId="0206EE0E" w14:textId="77777777" w:rsidR="006274E2" w:rsidRPr="006274E2" w:rsidRDefault="006274E2" w:rsidP="006274E2">
            <w:pPr>
              <w:rPr>
                <w:color w:val="auto"/>
                <w:lang w:val="en-GB"/>
              </w:rPr>
            </w:pPr>
          </w:p>
        </w:tc>
        <w:tc>
          <w:tcPr>
            <w:tcW w:w="546" w:type="dxa"/>
            <w:shd w:val="clear" w:color="auto" w:fill="D9D9D9"/>
          </w:tcPr>
          <w:p w14:paraId="5EE732FA" w14:textId="77777777" w:rsidR="006274E2" w:rsidRPr="006274E2" w:rsidRDefault="006274E2" w:rsidP="006274E2">
            <w:pPr>
              <w:rPr>
                <w:color w:val="auto"/>
                <w:lang w:val="en-GB"/>
              </w:rPr>
            </w:pPr>
          </w:p>
        </w:tc>
        <w:tc>
          <w:tcPr>
            <w:tcW w:w="624" w:type="dxa"/>
            <w:shd w:val="clear" w:color="auto" w:fill="D9D9D9"/>
          </w:tcPr>
          <w:p w14:paraId="669B7AE2" w14:textId="77777777" w:rsidR="006274E2" w:rsidRPr="006274E2" w:rsidRDefault="006274E2" w:rsidP="006274E2">
            <w:pPr>
              <w:rPr>
                <w:color w:val="auto"/>
                <w:lang w:val="en-GB"/>
              </w:rPr>
            </w:pPr>
          </w:p>
        </w:tc>
        <w:tc>
          <w:tcPr>
            <w:tcW w:w="546" w:type="dxa"/>
          </w:tcPr>
          <w:p w14:paraId="75C62DAE" w14:textId="77777777" w:rsidR="006274E2" w:rsidRPr="006274E2" w:rsidRDefault="006274E2" w:rsidP="006274E2">
            <w:pPr>
              <w:rPr>
                <w:color w:val="auto"/>
                <w:lang w:val="en-GB"/>
              </w:rPr>
            </w:pPr>
          </w:p>
        </w:tc>
        <w:tc>
          <w:tcPr>
            <w:tcW w:w="647" w:type="dxa"/>
          </w:tcPr>
          <w:p w14:paraId="4ED35689" w14:textId="77777777" w:rsidR="006274E2" w:rsidRPr="006274E2" w:rsidRDefault="006274E2" w:rsidP="006274E2">
            <w:pPr>
              <w:rPr>
                <w:color w:val="auto"/>
                <w:lang w:val="en-GB"/>
              </w:rPr>
            </w:pPr>
          </w:p>
        </w:tc>
        <w:tc>
          <w:tcPr>
            <w:tcW w:w="525" w:type="dxa"/>
          </w:tcPr>
          <w:p w14:paraId="1CAB9605" w14:textId="77777777" w:rsidR="006274E2" w:rsidRPr="006274E2" w:rsidRDefault="006274E2" w:rsidP="006274E2">
            <w:pPr>
              <w:rPr>
                <w:color w:val="auto"/>
                <w:lang w:val="en-GB"/>
              </w:rPr>
            </w:pPr>
          </w:p>
        </w:tc>
        <w:tc>
          <w:tcPr>
            <w:tcW w:w="537" w:type="dxa"/>
          </w:tcPr>
          <w:p w14:paraId="7DA705E5" w14:textId="77777777" w:rsidR="006274E2" w:rsidRPr="006274E2" w:rsidRDefault="006274E2" w:rsidP="006274E2">
            <w:pPr>
              <w:rPr>
                <w:color w:val="auto"/>
                <w:lang w:val="en-GB"/>
              </w:rPr>
            </w:pPr>
          </w:p>
        </w:tc>
        <w:tc>
          <w:tcPr>
            <w:tcW w:w="627" w:type="dxa"/>
          </w:tcPr>
          <w:p w14:paraId="0B9A185B" w14:textId="77777777" w:rsidR="006274E2" w:rsidRPr="006274E2" w:rsidRDefault="006274E2" w:rsidP="006274E2">
            <w:pPr>
              <w:rPr>
                <w:color w:val="auto"/>
                <w:lang w:val="en-GB"/>
              </w:rPr>
            </w:pPr>
          </w:p>
        </w:tc>
        <w:tc>
          <w:tcPr>
            <w:tcW w:w="635" w:type="dxa"/>
          </w:tcPr>
          <w:p w14:paraId="31A51FC5" w14:textId="77777777" w:rsidR="006274E2" w:rsidRPr="006274E2" w:rsidRDefault="006274E2" w:rsidP="006274E2">
            <w:pPr>
              <w:rPr>
                <w:color w:val="auto"/>
                <w:lang w:val="en-GB"/>
              </w:rPr>
            </w:pPr>
          </w:p>
        </w:tc>
      </w:tr>
      <w:tr w:rsidR="006274E2" w:rsidRPr="006274E2" w14:paraId="3BF83F1B" w14:textId="77777777" w:rsidTr="0042185B">
        <w:trPr>
          <w:trHeight w:val="77"/>
        </w:trPr>
        <w:tc>
          <w:tcPr>
            <w:tcW w:w="535" w:type="dxa"/>
          </w:tcPr>
          <w:p w14:paraId="44A23E4B" w14:textId="77777777" w:rsidR="006274E2" w:rsidRPr="006274E2" w:rsidRDefault="006274E2" w:rsidP="006274E2">
            <w:pPr>
              <w:rPr>
                <w:color w:val="auto"/>
                <w:lang w:val="en-GB"/>
              </w:rPr>
            </w:pPr>
            <w:r w:rsidRPr="006274E2">
              <w:rPr>
                <w:color w:val="auto"/>
                <w:lang w:val="en-GB"/>
              </w:rPr>
              <w:t>8</w:t>
            </w:r>
          </w:p>
        </w:tc>
        <w:tc>
          <w:tcPr>
            <w:tcW w:w="7680" w:type="dxa"/>
          </w:tcPr>
          <w:p w14:paraId="1F3C9AEA" w14:textId="77777777" w:rsidR="006274E2" w:rsidRPr="006274E2" w:rsidRDefault="006274E2" w:rsidP="006274E2">
            <w:pPr>
              <w:rPr>
                <w:color w:val="auto"/>
                <w:lang w:val="en-GB"/>
              </w:rPr>
            </w:pPr>
            <w:r w:rsidRPr="006274E2">
              <w:rPr>
                <w:color w:val="auto"/>
                <w:lang w:val="en-GB"/>
              </w:rPr>
              <w:t xml:space="preserve">Biophysical data collection (maize grain and wood yield) </w:t>
            </w:r>
          </w:p>
        </w:tc>
        <w:tc>
          <w:tcPr>
            <w:tcW w:w="584" w:type="dxa"/>
            <w:shd w:val="clear" w:color="auto" w:fill="auto"/>
          </w:tcPr>
          <w:p w14:paraId="730FCA69" w14:textId="77777777" w:rsidR="006274E2" w:rsidRPr="006274E2" w:rsidRDefault="006274E2" w:rsidP="006274E2">
            <w:pPr>
              <w:rPr>
                <w:color w:val="auto"/>
                <w:lang w:val="en-GB"/>
              </w:rPr>
            </w:pPr>
          </w:p>
        </w:tc>
        <w:tc>
          <w:tcPr>
            <w:tcW w:w="558" w:type="dxa"/>
            <w:shd w:val="clear" w:color="auto" w:fill="auto"/>
          </w:tcPr>
          <w:p w14:paraId="3FD52252" w14:textId="77777777" w:rsidR="006274E2" w:rsidRPr="006274E2" w:rsidRDefault="006274E2" w:rsidP="006274E2">
            <w:pPr>
              <w:rPr>
                <w:color w:val="auto"/>
                <w:lang w:val="en-GB"/>
              </w:rPr>
            </w:pPr>
          </w:p>
        </w:tc>
        <w:tc>
          <w:tcPr>
            <w:tcW w:w="536" w:type="dxa"/>
            <w:shd w:val="clear" w:color="auto" w:fill="auto"/>
          </w:tcPr>
          <w:p w14:paraId="6E926726" w14:textId="77777777" w:rsidR="006274E2" w:rsidRPr="006274E2" w:rsidRDefault="006274E2" w:rsidP="006274E2">
            <w:pPr>
              <w:rPr>
                <w:color w:val="auto"/>
                <w:lang w:val="en-GB"/>
              </w:rPr>
            </w:pPr>
          </w:p>
        </w:tc>
        <w:tc>
          <w:tcPr>
            <w:tcW w:w="546" w:type="dxa"/>
            <w:shd w:val="clear" w:color="auto" w:fill="auto"/>
          </w:tcPr>
          <w:p w14:paraId="018C01F6" w14:textId="77777777" w:rsidR="006274E2" w:rsidRPr="006274E2" w:rsidRDefault="006274E2" w:rsidP="006274E2">
            <w:pPr>
              <w:rPr>
                <w:color w:val="auto"/>
                <w:lang w:val="en-GB"/>
              </w:rPr>
            </w:pPr>
          </w:p>
        </w:tc>
        <w:tc>
          <w:tcPr>
            <w:tcW w:w="624" w:type="dxa"/>
            <w:shd w:val="clear" w:color="auto" w:fill="auto"/>
          </w:tcPr>
          <w:p w14:paraId="7333F63B" w14:textId="77777777" w:rsidR="006274E2" w:rsidRPr="006274E2" w:rsidRDefault="006274E2" w:rsidP="006274E2">
            <w:pPr>
              <w:rPr>
                <w:color w:val="auto"/>
                <w:lang w:val="en-GB"/>
              </w:rPr>
            </w:pPr>
          </w:p>
        </w:tc>
        <w:tc>
          <w:tcPr>
            <w:tcW w:w="546" w:type="dxa"/>
            <w:shd w:val="clear" w:color="auto" w:fill="auto"/>
          </w:tcPr>
          <w:p w14:paraId="2B7A3AA9" w14:textId="77777777" w:rsidR="006274E2" w:rsidRPr="006274E2" w:rsidRDefault="006274E2" w:rsidP="006274E2">
            <w:pPr>
              <w:rPr>
                <w:color w:val="auto"/>
                <w:lang w:val="en-GB"/>
              </w:rPr>
            </w:pPr>
          </w:p>
        </w:tc>
        <w:tc>
          <w:tcPr>
            <w:tcW w:w="647" w:type="dxa"/>
            <w:shd w:val="clear" w:color="auto" w:fill="D9D9D9"/>
          </w:tcPr>
          <w:p w14:paraId="0B2922C4" w14:textId="77777777" w:rsidR="006274E2" w:rsidRPr="006274E2" w:rsidRDefault="006274E2" w:rsidP="006274E2">
            <w:pPr>
              <w:rPr>
                <w:color w:val="auto"/>
                <w:lang w:val="en-GB"/>
              </w:rPr>
            </w:pPr>
          </w:p>
        </w:tc>
        <w:tc>
          <w:tcPr>
            <w:tcW w:w="525" w:type="dxa"/>
            <w:shd w:val="clear" w:color="auto" w:fill="D9D9D9"/>
          </w:tcPr>
          <w:p w14:paraId="4427639D" w14:textId="77777777" w:rsidR="006274E2" w:rsidRPr="006274E2" w:rsidRDefault="006274E2" w:rsidP="006274E2">
            <w:pPr>
              <w:rPr>
                <w:color w:val="auto"/>
                <w:lang w:val="en-GB"/>
              </w:rPr>
            </w:pPr>
          </w:p>
        </w:tc>
        <w:tc>
          <w:tcPr>
            <w:tcW w:w="537" w:type="dxa"/>
            <w:shd w:val="clear" w:color="auto" w:fill="D9D9D9"/>
          </w:tcPr>
          <w:p w14:paraId="36255088" w14:textId="77777777" w:rsidR="006274E2" w:rsidRPr="006274E2" w:rsidRDefault="006274E2" w:rsidP="006274E2">
            <w:pPr>
              <w:rPr>
                <w:color w:val="auto"/>
                <w:lang w:val="en-GB"/>
              </w:rPr>
            </w:pPr>
          </w:p>
        </w:tc>
        <w:tc>
          <w:tcPr>
            <w:tcW w:w="627" w:type="dxa"/>
            <w:shd w:val="clear" w:color="auto" w:fill="D9D9D9"/>
          </w:tcPr>
          <w:p w14:paraId="508F4AB8" w14:textId="77777777" w:rsidR="006274E2" w:rsidRPr="006274E2" w:rsidRDefault="006274E2" w:rsidP="006274E2">
            <w:pPr>
              <w:rPr>
                <w:color w:val="auto"/>
                <w:lang w:val="en-GB"/>
              </w:rPr>
            </w:pPr>
          </w:p>
        </w:tc>
        <w:tc>
          <w:tcPr>
            <w:tcW w:w="635" w:type="dxa"/>
          </w:tcPr>
          <w:p w14:paraId="24326277" w14:textId="77777777" w:rsidR="006274E2" w:rsidRPr="006274E2" w:rsidRDefault="006274E2" w:rsidP="006274E2">
            <w:pPr>
              <w:rPr>
                <w:color w:val="auto"/>
                <w:lang w:val="en-GB"/>
              </w:rPr>
            </w:pPr>
          </w:p>
        </w:tc>
      </w:tr>
      <w:tr w:rsidR="006274E2" w:rsidRPr="006274E2" w14:paraId="4A9D8905" w14:textId="77777777" w:rsidTr="0042185B">
        <w:trPr>
          <w:trHeight w:val="77"/>
        </w:trPr>
        <w:tc>
          <w:tcPr>
            <w:tcW w:w="535" w:type="dxa"/>
          </w:tcPr>
          <w:p w14:paraId="3D99BA69" w14:textId="77777777" w:rsidR="006274E2" w:rsidRPr="006274E2" w:rsidRDefault="006274E2" w:rsidP="006274E2">
            <w:pPr>
              <w:rPr>
                <w:color w:val="auto"/>
                <w:lang w:val="en-GB"/>
              </w:rPr>
            </w:pPr>
            <w:r w:rsidRPr="006274E2">
              <w:rPr>
                <w:color w:val="auto"/>
                <w:lang w:val="en-GB"/>
              </w:rPr>
              <w:t>9</w:t>
            </w:r>
          </w:p>
        </w:tc>
        <w:tc>
          <w:tcPr>
            <w:tcW w:w="7680" w:type="dxa"/>
          </w:tcPr>
          <w:p w14:paraId="4D91328C" w14:textId="77777777" w:rsidR="006274E2" w:rsidRPr="006274E2" w:rsidRDefault="006274E2" w:rsidP="006274E2">
            <w:pPr>
              <w:rPr>
                <w:color w:val="auto"/>
                <w:lang w:val="en-GB"/>
              </w:rPr>
            </w:pPr>
            <w:r w:rsidRPr="006274E2">
              <w:rPr>
                <w:color w:val="auto"/>
                <w:lang w:val="en-GB"/>
              </w:rPr>
              <w:t xml:space="preserve">Attend farmer field day and </w:t>
            </w:r>
            <w:proofErr w:type="spellStart"/>
            <w:r w:rsidRPr="006274E2">
              <w:rPr>
                <w:color w:val="auto"/>
                <w:lang w:val="en-GB"/>
              </w:rPr>
              <w:t>Nane-nane</w:t>
            </w:r>
            <w:proofErr w:type="spellEnd"/>
            <w:r w:rsidRPr="006274E2">
              <w:rPr>
                <w:color w:val="auto"/>
                <w:lang w:val="en-GB"/>
              </w:rPr>
              <w:t xml:space="preserve"> exhibition</w:t>
            </w:r>
          </w:p>
        </w:tc>
        <w:tc>
          <w:tcPr>
            <w:tcW w:w="584" w:type="dxa"/>
          </w:tcPr>
          <w:p w14:paraId="564D0DFC" w14:textId="77777777" w:rsidR="006274E2" w:rsidRPr="006274E2" w:rsidRDefault="006274E2" w:rsidP="006274E2">
            <w:pPr>
              <w:rPr>
                <w:color w:val="auto"/>
                <w:lang w:val="en-GB"/>
              </w:rPr>
            </w:pPr>
          </w:p>
        </w:tc>
        <w:tc>
          <w:tcPr>
            <w:tcW w:w="558" w:type="dxa"/>
            <w:shd w:val="clear" w:color="auto" w:fill="auto"/>
          </w:tcPr>
          <w:p w14:paraId="651E5051" w14:textId="77777777" w:rsidR="006274E2" w:rsidRPr="006274E2" w:rsidRDefault="006274E2" w:rsidP="006274E2">
            <w:pPr>
              <w:rPr>
                <w:color w:val="auto"/>
                <w:lang w:val="en-GB"/>
              </w:rPr>
            </w:pPr>
          </w:p>
        </w:tc>
        <w:tc>
          <w:tcPr>
            <w:tcW w:w="536" w:type="dxa"/>
            <w:shd w:val="clear" w:color="auto" w:fill="auto"/>
          </w:tcPr>
          <w:p w14:paraId="56FC101C" w14:textId="77777777" w:rsidR="006274E2" w:rsidRPr="006274E2" w:rsidRDefault="006274E2" w:rsidP="006274E2">
            <w:pPr>
              <w:rPr>
                <w:color w:val="auto"/>
                <w:lang w:val="en-GB"/>
              </w:rPr>
            </w:pPr>
          </w:p>
        </w:tc>
        <w:tc>
          <w:tcPr>
            <w:tcW w:w="546" w:type="dxa"/>
            <w:shd w:val="clear" w:color="auto" w:fill="auto"/>
          </w:tcPr>
          <w:p w14:paraId="1F02F677" w14:textId="77777777" w:rsidR="006274E2" w:rsidRPr="006274E2" w:rsidRDefault="006274E2" w:rsidP="006274E2">
            <w:pPr>
              <w:rPr>
                <w:color w:val="auto"/>
                <w:lang w:val="en-GB"/>
              </w:rPr>
            </w:pPr>
          </w:p>
        </w:tc>
        <w:tc>
          <w:tcPr>
            <w:tcW w:w="624" w:type="dxa"/>
            <w:shd w:val="clear" w:color="auto" w:fill="auto"/>
          </w:tcPr>
          <w:p w14:paraId="4FB5E31C" w14:textId="77777777" w:rsidR="006274E2" w:rsidRPr="006274E2" w:rsidRDefault="006274E2" w:rsidP="006274E2">
            <w:pPr>
              <w:rPr>
                <w:color w:val="auto"/>
                <w:lang w:val="en-GB"/>
              </w:rPr>
            </w:pPr>
          </w:p>
        </w:tc>
        <w:tc>
          <w:tcPr>
            <w:tcW w:w="546" w:type="dxa"/>
            <w:shd w:val="clear" w:color="auto" w:fill="D9D9D9"/>
          </w:tcPr>
          <w:p w14:paraId="0FD685A3" w14:textId="77777777" w:rsidR="006274E2" w:rsidRPr="006274E2" w:rsidRDefault="006274E2" w:rsidP="006274E2">
            <w:pPr>
              <w:rPr>
                <w:color w:val="auto"/>
                <w:lang w:val="en-GB"/>
              </w:rPr>
            </w:pPr>
          </w:p>
        </w:tc>
        <w:tc>
          <w:tcPr>
            <w:tcW w:w="647" w:type="dxa"/>
            <w:shd w:val="clear" w:color="auto" w:fill="D9D9D9"/>
          </w:tcPr>
          <w:p w14:paraId="33D1773D" w14:textId="77777777" w:rsidR="006274E2" w:rsidRPr="006274E2" w:rsidRDefault="006274E2" w:rsidP="006274E2">
            <w:pPr>
              <w:rPr>
                <w:color w:val="auto"/>
                <w:lang w:val="en-GB"/>
              </w:rPr>
            </w:pPr>
          </w:p>
        </w:tc>
        <w:tc>
          <w:tcPr>
            <w:tcW w:w="525" w:type="dxa"/>
          </w:tcPr>
          <w:p w14:paraId="05D81B68" w14:textId="77777777" w:rsidR="006274E2" w:rsidRPr="006274E2" w:rsidRDefault="006274E2" w:rsidP="006274E2">
            <w:pPr>
              <w:rPr>
                <w:color w:val="auto"/>
                <w:lang w:val="en-GB"/>
              </w:rPr>
            </w:pPr>
          </w:p>
        </w:tc>
        <w:tc>
          <w:tcPr>
            <w:tcW w:w="537" w:type="dxa"/>
          </w:tcPr>
          <w:p w14:paraId="4EA019C1" w14:textId="77777777" w:rsidR="006274E2" w:rsidRPr="006274E2" w:rsidRDefault="006274E2" w:rsidP="006274E2">
            <w:pPr>
              <w:rPr>
                <w:color w:val="auto"/>
                <w:lang w:val="en-GB"/>
              </w:rPr>
            </w:pPr>
          </w:p>
        </w:tc>
        <w:tc>
          <w:tcPr>
            <w:tcW w:w="627" w:type="dxa"/>
            <w:shd w:val="clear" w:color="auto" w:fill="D9D9D9"/>
          </w:tcPr>
          <w:p w14:paraId="6F08EB0F" w14:textId="77777777" w:rsidR="006274E2" w:rsidRPr="006274E2" w:rsidRDefault="006274E2" w:rsidP="006274E2">
            <w:pPr>
              <w:rPr>
                <w:color w:val="auto"/>
                <w:lang w:val="en-GB"/>
              </w:rPr>
            </w:pPr>
          </w:p>
        </w:tc>
        <w:tc>
          <w:tcPr>
            <w:tcW w:w="635" w:type="dxa"/>
          </w:tcPr>
          <w:p w14:paraId="442E9882" w14:textId="77777777" w:rsidR="006274E2" w:rsidRPr="006274E2" w:rsidRDefault="006274E2" w:rsidP="006274E2">
            <w:pPr>
              <w:rPr>
                <w:color w:val="auto"/>
                <w:lang w:val="en-GB"/>
              </w:rPr>
            </w:pPr>
          </w:p>
        </w:tc>
      </w:tr>
      <w:tr w:rsidR="006274E2" w:rsidRPr="006274E2" w14:paraId="706BAB26" w14:textId="77777777" w:rsidTr="0042185B">
        <w:trPr>
          <w:trHeight w:val="77"/>
        </w:trPr>
        <w:tc>
          <w:tcPr>
            <w:tcW w:w="535" w:type="dxa"/>
          </w:tcPr>
          <w:p w14:paraId="189E5DD5" w14:textId="77777777" w:rsidR="006274E2" w:rsidRPr="006274E2" w:rsidRDefault="006274E2" w:rsidP="006274E2">
            <w:pPr>
              <w:rPr>
                <w:color w:val="auto"/>
                <w:lang w:val="en-GB"/>
              </w:rPr>
            </w:pPr>
            <w:r w:rsidRPr="006274E2">
              <w:rPr>
                <w:color w:val="auto"/>
                <w:lang w:val="en-GB"/>
              </w:rPr>
              <w:t>10</w:t>
            </w:r>
          </w:p>
        </w:tc>
        <w:tc>
          <w:tcPr>
            <w:tcW w:w="7680" w:type="dxa"/>
          </w:tcPr>
          <w:p w14:paraId="0E828621" w14:textId="77777777" w:rsidR="006274E2" w:rsidRPr="006274E2" w:rsidRDefault="006274E2" w:rsidP="006274E2">
            <w:pPr>
              <w:rPr>
                <w:color w:val="auto"/>
                <w:lang w:val="en-GB"/>
              </w:rPr>
            </w:pPr>
            <w:r w:rsidRPr="006274E2">
              <w:rPr>
                <w:color w:val="auto"/>
                <w:lang w:val="en-GB"/>
              </w:rPr>
              <w:t>Collect pigeonpea data (grain &amp; wood)</w:t>
            </w:r>
          </w:p>
        </w:tc>
        <w:tc>
          <w:tcPr>
            <w:tcW w:w="584" w:type="dxa"/>
            <w:shd w:val="clear" w:color="auto" w:fill="auto"/>
          </w:tcPr>
          <w:p w14:paraId="406059FC" w14:textId="77777777" w:rsidR="006274E2" w:rsidRPr="006274E2" w:rsidRDefault="006274E2" w:rsidP="006274E2">
            <w:pPr>
              <w:rPr>
                <w:color w:val="auto"/>
                <w:lang w:val="en-GB"/>
              </w:rPr>
            </w:pPr>
          </w:p>
        </w:tc>
        <w:tc>
          <w:tcPr>
            <w:tcW w:w="558" w:type="dxa"/>
            <w:shd w:val="clear" w:color="auto" w:fill="auto"/>
          </w:tcPr>
          <w:p w14:paraId="4B68E2A7" w14:textId="77777777" w:rsidR="006274E2" w:rsidRPr="006274E2" w:rsidRDefault="006274E2" w:rsidP="006274E2">
            <w:pPr>
              <w:rPr>
                <w:color w:val="auto"/>
                <w:lang w:val="en-GB"/>
              </w:rPr>
            </w:pPr>
          </w:p>
        </w:tc>
        <w:tc>
          <w:tcPr>
            <w:tcW w:w="536" w:type="dxa"/>
            <w:shd w:val="clear" w:color="auto" w:fill="auto"/>
          </w:tcPr>
          <w:p w14:paraId="11CBECCC" w14:textId="77777777" w:rsidR="006274E2" w:rsidRPr="006274E2" w:rsidRDefault="006274E2" w:rsidP="006274E2">
            <w:pPr>
              <w:rPr>
                <w:color w:val="auto"/>
                <w:lang w:val="en-GB"/>
              </w:rPr>
            </w:pPr>
          </w:p>
        </w:tc>
        <w:tc>
          <w:tcPr>
            <w:tcW w:w="546" w:type="dxa"/>
            <w:shd w:val="clear" w:color="auto" w:fill="auto"/>
          </w:tcPr>
          <w:p w14:paraId="57481690" w14:textId="77777777" w:rsidR="006274E2" w:rsidRPr="006274E2" w:rsidRDefault="006274E2" w:rsidP="006274E2">
            <w:pPr>
              <w:rPr>
                <w:color w:val="auto"/>
                <w:lang w:val="en-GB"/>
              </w:rPr>
            </w:pPr>
          </w:p>
        </w:tc>
        <w:tc>
          <w:tcPr>
            <w:tcW w:w="624" w:type="dxa"/>
            <w:shd w:val="clear" w:color="auto" w:fill="auto"/>
          </w:tcPr>
          <w:p w14:paraId="039684F5" w14:textId="77777777" w:rsidR="006274E2" w:rsidRPr="006274E2" w:rsidRDefault="006274E2" w:rsidP="006274E2">
            <w:pPr>
              <w:rPr>
                <w:color w:val="auto"/>
                <w:lang w:val="en-GB"/>
              </w:rPr>
            </w:pPr>
          </w:p>
        </w:tc>
        <w:tc>
          <w:tcPr>
            <w:tcW w:w="546" w:type="dxa"/>
            <w:shd w:val="clear" w:color="auto" w:fill="auto"/>
          </w:tcPr>
          <w:p w14:paraId="40775B09" w14:textId="77777777" w:rsidR="006274E2" w:rsidRPr="006274E2" w:rsidRDefault="006274E2" w:rsidP="006274E2">
            <w:pPr>
              <w:rPr>
                <w:color w:val="auto"/>
                <w:lang w:val="en-GB"/>
              </w:rPr>
            </w:pPr>
          </w:p>
        </w:tc>
        <w:tc>
          <w:tcPr>
            <w:tcW w:w="647" w:type="dxa"/>
            <w:shd w:val="clear" w:color="auto" w:fill="auto"/>
          </w:tcPr>
          <w:p w14:paraId="3DEC2C4E" w14:textId="77777777" w:rsidR="006274E2" w:rsidRPr="006274E2" w:rsidRDefault="006274E2" w:rsidP="006274E2">
            <w:pPr>
              <w:rPr>
                <w:color w:val="auto"/>
                <w:lang w:val="en-GB"/>
              </w:rPr>
            </w:pPr>
          </w:p>
        </w:tc>
        <w:tc>
          <w:tcPr>
            <w:tcW w:w="525" w:type="dxa"/>
            <w:shd w:val="clear" w:color="auto" w:fill="auto"/>
          </w:tcPr>
          <w:p w14:paraId="286C837B" w14:textId="77777777" w:rsidR="006274E2" w:rsidRPr="006274E2" w:rsidRDefault="006274E2" w:rsidP="006274E2">
            <w:pPr>
              <w:rPr>
                <w:color w:val="auto"/>
                <w:lang w:val="en-GB"/>
              </w:rPr>
            </w:pPr>
          </w:p>
        </w:tc>
        <w:tc>
          <w:tcPr>
            <w:tcW w:w="537" w:type="dxa"/>
            <w:shd w:val="clear" w:color="auto" w:fill="D9D9D9"/>
          </w:tcPr>
          <w:p w14:paraId="65FCC2AC" w14:textId="77777777" w:rsidR="006274E2" w:rsidRPr="006274E2" w:rsidRDefault="006274E2" w:rsidP="006274E2">
            <w:pPr>
              <w:rPr>
                <w:color w:val="auto"/>
                <w:lang w:val="en-GB"/>
              </w:rPr>
            </w:pPr>
          </w:p>
        </w:tc>
        <w:tc>
          <w:tcPr>
            <w:tcW w:w="627" w:type="dxa"/>
            <w:shd w:val="clear" w:color="auto" w:fill="D9D9D9"/>
          </w:tcPr>
          <w:p w14:paraId="2CC53B25" w14:textId="77777777" w:rsidR="006274E2" w:rsidRPr="006274E2" w:rsidRDefault="006274E2" w:rsidP="006274E2">
            <w:pPr>
              <w:rPr>
                <w:color w:val="auto"/>
                <w:lang w:val="en-GB"/>
              </w:rPr>
            </w:pPr>
          </w:p>
        </w:tc>
        <w:tc>
          <w:tcPr>
            <w:tcW w:w="635" w:type="dxa"/>
          </w:tcPr>
          <w:p w14:paraId="257ABB2E" w14:textId="77777777" w:rsidR="006274E2" w:rsidRPr="006274E2" w:rsidRDefault="006274E2" w:rsidP="006274E2">
            <w:pPr>
              <w:rPr>
                <w:color w:val="auto"/>
                <w:lang w:val="en-GB"/>
              </w:rPr>
            </w:pPr>
          </w:p>
        </w:tc>
      </w:tr>
      <w:tr w:rsidR="006274E2" w:rsidRPr="006274E2" w14:paraId="113DDEA9" w14:textId="77777777" w:rsidTr="0042185B">
        <w:trPr>
          <w:trHeight w:val="77"/>
        </w:trPr>
        <w:tc>
          <w:tcPr>
            <w:tcW w:w="535" w:type="dxa"/>
          </w:tcPr>
          <w:p w14:paraId="6D91D008" w14:textId="77777777" w:rsidR="006274E2" w:rsidRPr="006274E2" w:rsidRDefault="006274E2" w:rsidP="006274E2">
            <w:pPr>
              <w:rPr>
                <w:color w:val="auto"/>
                <w:lang w:val="en-GB"/>
              </w:rPr>
            </w:pPr>
            <w:r w:rsidRPr="006274E2">
              <w:rPr>
                <w:color w:val="auto"/>
                <w:lang w:val="en-GB"/>
              </w:rPr>
              <w:t>11</w:t>
            </w:r>
          </w:p>
        </w:tc>
        <w:tc>
          <w:tcPr>
            <w:tcW w:w="7680" w:type="dxa"/>
          </w:tcPr>
          <w:p w14:paraId="0DE6AD3C" w14:textId="77777777" w:rsidR="006274E2" w:rsidRPr="006274E2" w:rsidRDefault="006274E2" w:rsidP="006274E2">
            <w:pPr>
              <w:rPr>
                <w:color w:val="auto"/>
                <w:lang w:val="en-GB"/>
              </w:rPr>
            </w:pPr>
            <w:r w:rsidRPr="006274E2">
              <w:rPr>
                <w:color w:val="auto"/>
                <w:lang w:val="en-GB"/>
              </w:rPr>
              <w:t>Laboratory analysis of soil and plant samples</w:t>
            </w:r>
          </w:p>
        </w:tc>
        <w:tc>
          <w:tcPr>
            <w:tcW w:w="584" w:type="dxa"/>
          </w:tcPr>
          <w:p w14:paraId="659080AE" w14:textId="77777777" w:rsidR="006274E2" w:rsidRPr="006274E2" w:rsidRDefault="006274E2" w:rsidP="006274E2">
            <w:pPr>
              <w:rPr>
                <w:color w:val="auto"/>
                <w:lang w:val="en-GB"/>
              </w:rPr>
            </w:pPr>
          </w:p>
        </w:tc>
        <w:tc>
          <w:tcPr>
            <w:tcW w:w="558" w:type="dxa"/>
            <w:shd w:val="clear" w:color="auto" w:fill="auto"/>
          </w:tcPr>
          <w:p w14:paraId="73A581A7" w14:textId="77777777" w:rsidR="006274E2" w:rsidRPr="006274E2" w:rsidRDefault="006274E2" w:rsidP="006274E2">
            <w:pPr>
              <w:rPr>
                <w:color w:val="auto"/>
                <w:lang w:val="en-GB"/>
              </w:rPr>
            </w:pPr>
          </w:p>
        </w:tc>
        <w:tc>
          <w:tcPr>
            <w:tcW w:w="536" w:type="dxa"/>
            <w:shd w:val="clear" w:color="auto" w:fill="D9D9D9"/>
          </w:tcPr>
          <w:p w14:paraId="2F6BD9D5" w14:textId="77777777" w:rsidR="006274E2" w:rsidRPr="006274E2" w:rsidRDefault="006274E2" w:rsidP="006274E2">
            <w:pPr>
              <w:rPr>
                <w:color w:val="auto"/>
                <w:lang w:val="en-GB"/>
              </w:rPr>
            </w:pPr>
          </w:p>
        </w:tc>
        <w:tc>
          <w:tcPr>
            <w:tcW w:w="546" w:type="dxa"/>
            <w:shd w:val="clear" w:color="auto" w:fill="D9D9D9"/>
          </w:tcPr>
          <w:p w14:paraId="57908516" w14:textId="77777777" w:rsidR="006274E2" w:rsidRPr="006274E2" w:rsidRDefault="006274E2" w:rsidP="006274E2">
            <w:pPr>
              <w:rPr>
                <w:color w:val="auto"/>
                <w:lang w:val="en-GB"/>
              </w:rPr>
            </w:pPr>
          </w:p>
        </w:tc>
        <w:tc>
          <w:tcPr>
            <w:tcW w:w="624" w:type="dxa"/>
            <w:shd w:val="clear" w:color="auto" w:fill="D9D9D9"/>
          </w:tcPr>
          <w:p w14:paraId="5E4E8C7C" w14:textId="77777777" w:rsidR="006274E2" w:rsidRPr="006274E2" w:rsidRDefault="006274E2" w:rsidP="006274E2">
            <w:pPr>
              <w:rPr>
                <w:color w:val="auto"/>
                <w:lang w:val="en-GB"/>
              </w:rPr>
            </w:pPr>
          </w:p>
        </w:tc>
        <w:tc>
          <w:tcPr>
            <w:tcW w:w="546" w:type="dxa"/>
            <w:shd w:val="clear" w:color="auto" w:fill="D9D9D9"/>
          </w:tcPr>
          <w:p w14:paraId="067055AE" w14:textId="77777777" w:rsidR="006274E2" w:rsidRPr="006274E2" w:rsidRDefault="006274E2" w:rsidP="006274E2">
            <w:pPr>
              <w:rPr>
                <w:color w:val="auto"/>
                <w:lang w:val="en-GB"/>
              </w:rPr>
            </w:pPr>
          </w:p>
        </w:tc>
        <w:tc>
          <w:tcPr>
            <w:tcW w:w="647" w:type="dxa"/>
            <w:shd w:val="clear" w:color="auto" w:fill="D9D9D9"/>
          </w:tcPr>
          <w:p w14:paraId="1E93A584" w14:textId="77777777" w:rsidR="006274E2" w:rsidRPr="006274E2" w:rsidRDefault="006274E2" w:rsidP="006274E2">
            <w:pPr>
              <w:rPr>
                <w:color w:val="auto"/>
                <w:lang w:val="en-GB"/>
              </w:rPr>
            </w:pPr>
          </w:p>
        </w:tc>
        <w:tc>
          <w:tcPr>
            <w:tcW w:w="525" w:type="dxa"/>
            <w:shd w:val="clear" w:color="auto" w:fill="D9D9D9"/>
          </w:tcPr>
          <w:p w14:paraId="2141805D" w14:textId="77777777" w:rsidR="006274E2" w:rsidRPr="006274E2" w:rsidRDefault="006274E2" w:rsidP="006274E2">
            <w:pPr>
              <w:rPr>
                <w:color w:val="auto"/>
                <w:lang w:val="en-GB"/>
              </w:rPr>
            </w:pPr>
          </w:p>
        </w:tc>
        <w:tc>
          <w:tcPr>
            <w:tcW w:w="537" w:type="dxa"/>
            <w:shd w:val="clear" w:color="auto" w:fill="D9D9D9"/>
          </w:tcPr>
          <w:p w14:paraId="68E6273B" w14:textId="77777777" w:rsidR="006274E2" w:rsidRPr="006274E2" w:rsidRDefault="006274E2" w:rsidP="006274E2">
            <w:pPr>
              <w:rPr>
                <w:color w:val="auto"/>
                <w:lang w:val="en-GB"/>
              </w:rPr>
            </w:pPr>
          </w:p>
        </w:tc>
        <w:tc>
          <w:tcPr>
            <w:tcW w:w="627" w:type="dxa"/>
            <w:shd w:val="clear" w:color="auto" w:fill="D9D9D9"/>
          </w:tcPr>
          <w:p w14:paraId="607BEC28" w14:textId="77777777" w:rsidR="006274E2" w:rsidRPr="006274E2" w:rsidRDefault="006274E2" w:rsidP="006274E2">
            <w:pPr>
              <w:rPr>
                <w:color w:val="auto"/>
                <w:lang w:val="en-GB"/>
              </w:rPr>
            </w:pPr>
          </w:p>
        </w:tc>
        <w:tc>
          <w:tcPr>
            <w:tcW w:w="635" w:type="dxa"/>
            <w:shd w:val="clear" w:color="auto" w:fill="D9D9D9"/>
          </w:tcPr>
          <w:p w14:paraId="0D1F9FB0" w14:textId="77777777" w:rsidR="006274E2" w:rsidRPr="006274E2" w:rsidRDefault="006274E2" w:rsidP="006274E2">
            <w:pPr>
              <w:rPr>
                <w:color w:val="auto"/>
                <w:lang w:val="en-GB"/>
              </w:rPr>
            </w:pPr>
          </w:p>
        </w:tc>
      </w:tr>
      <w:tr w:rsidR="006274E2" w:rsidRPr="006274E2" w14:paraId="56F5FFA0" w14:textId="77777777" w:rsidTr="0042185B">
        <w:trPr>
          <w:trHeight w:val="263"/>
        </w:trPr>
        <w:tc>
          <w:tcPr>
            <w:tcW w:w="535" w:type="dxa"/>
          </w:tcPr>
          <w:p w14:paraId="0D93A3F5" w14:textId="77777777" w:rsidR="006274E2" w:rsidRPr="006274E2" w:rsidRDefault="006274E2" w:rsidP="006274E2">
            <w:pPr>
              <w:rPr>
                <w:color w:val="auto"/>
                <w:lang w:val="en-GB"/>
              </w:rPr>
            </w:pPr>
            <w:r w:rsidRPr="006274E2">
              <w:rPr>
                <w:color w:val="auto"/>
                <w:lang w:val="en-GB"/>
              </w:rPr>
              <w:t>12</w:t>
            </w:r>
          </w:p>
        </w:tc>
        <w:tc>
          <w:tcPr>
            <w:tcW w:w="7680" w:type="dxa"/>
          </w:tcPr>
          <w:p w14:paraId="7405A812" w14:textId="77777777" w:rsidR="006274E2" w:rsidRPr="006274E2" w:rsidRDefault="006274E2" w:rsidP="006274E2">
            <w:pPr>
              <w:rPr>
                <w:color w:val="auto"/>
                <w:lang w:val="en-GB"/>
              </w:rPr>
            </w:pPr>
            <w:r w:rsidRPr="006274E2">
              <w:rPr>
                <w:color w:val="auto"/>
                <w:lang w:val="en-GB"/>
              </w:rPr>
              <w:t xml:space="preserve">Data processing, analysis and archiving </w:t>
            </w:r>
          </w:p>
        </w:tc>
        <w:tc>
          <w:tcPr>
            <w:tcW w:w="584" w:type="dxa"/>
            <w:shd w:val="clear" w:color="auto" w:fill="D9D9D9"/>
          </w:tcPr>
          <w:p w14:paraId="180DB1FA" w14:textId="77777777" w:rsidR="006274E2" w:rsidRPr="006274E2" w:rsidRDefault="006274E2" w:rsidP="006274E2">
            <w:pPr>
              <w:rPr>
                <w:color w:val="auto"/>
                <w:lang w:val="en-GB"/>
              </w:rPr>
            </w:pPr>
          </w:p>
        </w:tc>
        <w:tc>
          <w:tcPr>
            <w:tcW w:w="558" w:type="dxa"/>
            <w:shd w:val="clear" w:color="auto" w:fill="D9D9D9"/>
          </w:tcPr>
          <w:p w14:paraId="60718BF9" w14:textId="77777777" w:rsidR="006274E2" w:rsidRPr="006274E2" w:rsidRDefault="006274E2" w:rsidP="006274E2">
            <w:pPr>
              <w:rPr>
                <w:color w:val="auto"/>
                <w:lang w:val="en-GB"/>
              </w:rPr>
            </w:pPr>
          </w:p>
        </w:tc>
        <w:tc>
          <w:tcPr>
            <w:tcW w:w="536" w:type="dxa"/>
            <w:shd w:val="clear" w:color="auto" w:fill="auto"/>
          </w:tcPr>
          <w:p w14:paraId="7F13CC95" w14:textId="77777777" w:rsidR="006274E2" w:rsidRPr="006274E2" w:rsidRDefault="006274E2" w:rsidP="006274E2">
            <w:pPr>
              <w:rPr>
                <w:color w:val="auto"/>
                <w:lang w:val="en-GB"/>
              </w:rPr>
            </w:pPr>
          </w:p>
        </w:tc>
        <w:tc>
          <w:tcPr>
            <w:tcW w:w="546" w:type="dxa"/>
            <w:shd w:val="clear" w:color="auto" w:fill="auto"/>
          </w:tcPr>
          <w:p w14:paraId="359C7D5F" w14:textId="77777777" w:rsidR="006274E2" w:rsidRPr="006274E2" w:rsidRDefault="006274E2" w:rsidP="006274E2">
            <w:pPr>
              <w:rPr>
                <w:color w:val="auto"/>
                <w:lang w:val="en-GB"/>
              </w:rPr>
            </w:pPr>
          </w:p>
        </w:tc>
        <w:tc>
          <w:tcPr>
            <w:tcW w:w="624" w:type="dxa"/>
            <w:shd w:val="clear" w:color="auto" w:fill="auto"/>
          </w:tcPr>
          <w:p w14:paraId="4F82681F" w14:textId="77777777" w:rsidR="006274E2" w:rsidRPr="006274E2" w:rsidRDefault="006274E2" w:rsidP="006274E2">
            <w:pPr>
              <w:rPr>
                <w:color w:val="auto"/>
                <w:lang w:val="en-GB"/>
              </w:rPr>
            </w:pPr>
          </w:p>
        </w:tc>
        <w:tc>
          <w:tcPr>
            <w:tcW w:w="546" w:type="dxa"/>
            <w:shd w:val="clear" w:color="auto" w:fill="D9D9D9"/>
          </w:tcPr>
          <w:p w14:paraId="58E15975" w14:textId="77777777" w:rsidR="006274E2" w:rsidRPr="006274E2" w:rsidRDefault="006274E2" w:rsidP="006274E2">
            <w:pPr>
              <w:rPr>
                <w:color w:val="auto"/>
                <w:lang w:val="en-GB"/>
              </w:rPr>
            </w:pPr>
          </w:p>
        </w:tc>
        <w:tc>
          <w:tcPr>
            <w:tcW w:w="647" w:type="dxa"/>
            <w:shd w:val="clear" w:color="auto" w:fill="D9D9D9"/>
          </w:tcPr>
          <w:p w14:paraId="5831C26E" w14:textId="77777777" w:rsidR="006274E2" w:rsidRPr="006274E2" w:rsidRDefault="006274E2" w:rsidP="006274E2">
            <w:pPr>
              <w:rPr>
                <w:color w:val="auto"/>
                <w:lang w:val="en-GB"/>
              </w:rPr>
            </w:pPr>
          </w:p>
        </w:tc>
        <w:tc>
          <w:tcPr>
            <w:tcW w:w="525" w:type="dxa"/>
            <w:shd w:val="clear" w:color="auto" w:fill="D9D9D9"/>
          </w:tcPr>
          <w:p w14:paraId="07FCE981" w14:textId="77777777" w:rsidR="006274E2" w:rsidRPr="006274E2" w:rsidRDefault="006274E2" w:rsidP="006274E2">
            <w:pPr>
              <w:rPr>
                <w:color w:val="auto"/>
                <w:lang w:val="en-GB"/>
              </w:rPr>
            </w:pPr>
          </w:p>
        </w:tc>
        <w:tc>
          <w:tcPr>
            <w:tcW w:w="537" w:type="dxa"/>
            <w:shd w:val="clear" w:color="auto" w:fill="D9D9D9"/>
          </w:tcPr>
          <w:p w14:paraId="0C96B0CA" w14:textId="77777777" w:rsidR="006274E2" w:rsidRPr="006274E2" w:rsidRDefault="006274E2" w:rsidP="006274E2">
            <w:pPr>
              <w:rPr>
                <w:color w:val="auto"/>
                <w:lang w:val="en-GB"/>
              </w:rPr>
            </w:pPr>
          </w:p>
        </w:tc>
        <w:tc>
          <w:tcPr>
            <w:tcW w:w="627" w:type="dxa"/>
            <w:shd w:val="clear" w:color="auto" w:fill="D9D9D9"/>
          </w:tcPr>
          <w:p w14:paraId="0C08EE55" w14:textId="77777777" w:rsidR="006274E2" w:rsidRPr="006274E2" w:rsidRDefault="006274E2" w:rsidP="006274E2">
            <w:pPr>
              <w:rPr>
                <w:color w:val="auto"/>
                <w:lang w:val="en-GB"/>
              </w:rPr>
            </w:pPr>
          </w:p>
        </w:tc>
        <w:tc>
          <w:tcPr>
            <w:tcW w:w="635" w:type="dxa"/>
            <w:shd w:val="clear" w:color="auto" w:fill="D9D9D9"/>
          </w:tcPr>
          <w:p w14:paraId="4DABE827" w14:textId="77777777" w:rsidR="006274E2" w:rsidRPr="006274E2" w:rsidRDefault="006274E2" w:rsidP="006274E2">
            <w:pPr>
              <w:rPr>
                <w:color w:val="auto"/>
                <w:lang w:val="en-GB"/>
              </w:rPr>
            </w:pPr>
          </w:p>
        </w:tc>
      </w:tr>
      <w:tr w:rsidR="006274E2" w:rsidRPr="006274E2" w14:paraId="2189CB64" w14:textId="77777777" w:rsidTr="0042185B">
        <w:trPr>
          <w:trHeight w:val="263"/>
        </w:trPr>
        <w:tc>
          <w:tcPr>
            <w:tcW w:w="535" w:type="dxa"/>
          </w:tcPr>
          <w:p w14:paraId="365C86B3" w14:textId="77777777" w:rsidR="006274E2" w:rsidRPr="006274E2" w:rsidRDefault="006274E2" w:rsidP="006274E2">
            <w:pPr>
              <w:rPr>
                <w:color w:val="auto"/>
                <w:lang w:val="en-GB"/>
              </w:rPr>
            </w:pPr>
            <w:r w:rsidRPr="006274E2">
              <w:rPr>
                <w:color w:val="auto"/>
                <w:lang w:val="en-GB"/>
              </w:rPr>
              <w:t>13</w:t>
            </w:r>
          </w:p>
        </w:tc>
        <w:tc>
          <w:tcPr>
            <w:tcW w:w="7680" w:type="dxa"/>
          </w:tcPr>
          <w:p w14:paraId="16A8583F" w14:textId="77777777" w:rsidR="006274E2" w:rsidRPr="006274E2" w:rsidRDefault="006274E2" w:rsidP="006274E2">
            <w:pPr>
              <w:rPr>
                <w:color w:val="auto"/>
                <w:lang w:val="en-GB"/>
              </w:rPr>
            </w:pPr>
            <w:r w:rsidRPr="006274E2">
              <w:rPr>
                <w:color w:val="auto"/>
                <w:lang w:val="en-GB"/>
              </w:rPr>
              <w:t>Writing reports and manuscripts</w:t>
            </w:r>
          </w:p>
        </w:tc>
        <w:tc>
          <w:tcPr>
            <w:tcW w:w="584" w:type="dxa"/>
            <w:shd w:val="clear" w:color="auto" w:fill="D9D9D9"/>
          </w:tcPr>
          <w:p w14:paraId="534E2CD9" w14:textId="77777777" w:rsidR="006274E2" w:rsidRPr="006274E2" w:rsidRDefault="006274E2" w:rsidP="006274E2">
            <w:pPr>
              <w:rPr>
                <w:color w:val="auto"/>
                <w:lang w:val="en-GB"/>
              </w:rPr>
            </w:pPr>
          </w:p>
        </w:tc>
        <w:tc>
          <w:tcPr>
            <w:tcW w:w="558" w:type="dxa"/>
            <w:shd w:val="clear" w:color="auto" w:fill="D9D9D9"/>
          </w:tcPr>
          <w:p w14:paraId="791B5101" w14:textId="77777777" w:rsidR="006274E2" w:rsidRPr="006274E2" w:rsidRDefault="006274E2" w:rsidP="006274E2">
            <w:pPr>
              <w:rPr>
                <w:color w:val="auto"/>
                <w:lang w:val="en-GB"/>
              </w:rPr>
            </w:pPr>
          </w:p>
        </w:tc>
        <w:tc>
          <w:tcPr>
            <w:tcW w:w="536" w:type="dxa"/>
            <w:shd w:val="clear" w:color="auto" w:fill="D9D9D9"/>
          </w:tcPr>
          <w:p w14:paraId="27FF7AD7" w14:textId="77777777" w:rsidR="006274E2" w:rsidRPr="006274E2" w:rsidRDefault="006274E2" w:rsidP="006274E2">
            <w:pPr>
              <w:rPr>
                <w:color w:val="auto"/>
                <w:lang w:val="en-GB"/>
              </w:rPr>
            </w:pPr>
          </w:p>
        </w:tc>
        <w:tc>
          <w:tcPr>
            <w:tcW w:w="546" w:type="dxa"/>
            <w:shd w:val="clear" w:color="auto" w:fill="D9D9D9"/>
          </w:tcPr>
          <w:p w14:paraId="0F185E1A" w14:textId="77777777" w:rsidR="006274E2" w:rsidRPr="006274E2" w:rsidRDefault="006274E2" w:rsidP="006274E2">
            <w:pPr>
              <w:rPr>
                <w:color w:val="auto"/>
                <w:lang w:val="en-GB"/>
              </w:rPr>
            </w:pPr>
          </w:p>
        </w:tc>
        <w:tc>
          <w:tcPr>
            <w:tcW w:w="624" w:type="dxa"/>
            <w:shd w:val="clear" w:color="auto" w:fill="D9D9D9"/>
          </w:tcPr>
          <w:p w14:paraId="34DED6AD" w14:textId="77777777" w:rsidR="006274E2" w:rsidRPr="006274E2" w:rsidRDefault="006274E2" w:rsidP="006274E2">
            <w:pPr>
              <w:rPr>
                <w:color w:val="auto"/>
                <w:lang w:val="en-GB"/>
              </w:rPr>
            </w:pPr>
          </w:p>
        </w:tc>
        <w:tc>
          <w:tcPr>
            <w:tcW w:w="546" w:type="dxa"/>
            <w:shd w:val="clear" w:color="auto" w:fill="D9D9D9"/>
          </w:tcPr>
          <w:p w14:paraId="63DE6C68" w14:textId="77777777" w:rsidR="006274E2" w:rsidRPr="006274E2" w:rsidRDefault="006274E2" w:rsidP="006274E2">
            <w:pPr>
              <w:rPr>
                <w:color w:val="auto"/>
                <w:lang w:val="en-GB"/>
              </w:rPr>
            </w:pPr>
          </w:p>
        </w:tc>
        <w:tc>
          <w:tcPr>
            <w:tcW w:w="647" w:type="dxa"/>
            <w:shd w:val="clear" w:color="auto" w:fill="D9D9D9"/>
          </w:tcPr>
          <w:p w14:paraId="66F1CF82" w14:textId="77777777" w:rsidR="006274E2" w:rsidRPr="006274E2" w:rsidRDefault="006274E2" w:rsidP="006274E2">
            <w:pPr>
              <w:rPr>
                <w:color w:val="auto"/>
                <w:lang w:val="en-GB"/>
              </w:rPr>
            </w:pPr>
          </w:p>
        </w:tc>
        <w:tc>
          <w:tcPr>
            <w:tcW w:w="525" w:type="dxa"/>
            <w:shd w:val="clear" w:color="auto" w:fill="D9D9D9"/>
          </w:tcPr>
          <w:p w14:paraId="65B2A67C" w14:textId="77777777" w:rsidR="006274E2" w:rsidRPr="006274E2" w:rsidRDefault="006274E2" w:rsidP="006274E2">
            <w:pPr>
              <w:rPr>
                <w:color w:val="auto"/>
                <w:lang w:val="en-GB"/>
              </w:rPr>
            </w:pPr>
          </w:p>
        </w:tc>
        <w:tc>
          <w:tcPr>
            <w:tcW w:w="537" w:type="dxa"/>
            <w:shd w:val="clear" w:color="auto" w:fill="D9D9D9"/>
          </w:tcPr>
          <w:p w14:paraId="11A9D158" w14:textId="77777777" w:rsidR="006274E2" w:rsidRPr="006274E2" w:rsidRDefault="006274E2" w:rsidP="006274E2">
            <w:pPr>
              <w:rPr>
                <w:color w:val="auto"/>
                <w:lang w:val="en-GB"/>
              </w:rPr>
            </w:pPr>
          </w:p>
        </w:tc>
        <w:tc>
          <w:tcPr>
            <w:tcW w:w="627" w:type="dxa"/>
            <w:shd w:val="clear" w:color="auto" w:fill="D9D9D9"/>
          </w:tcPr>
          <w:p w14:paraId="3AD0DED5" w14:textId="77777777" w:rsidR="006274E2" w:rsidRPr="006274E2" w:rsidRDefault="006274E2" w:rsidP="006274E2">
            <w:pPr>
              <w:rPr>
                <w:color w:val="auto"/>
                <w:lang w:val="en-GB"/>
              </w:rPr>
            </w:pPr>
          </w:p>
        </w:tc>
        <w:tc>
          <w:tcPr>
            <w:tcW w:w="635" w:type="dxa"/>
            <w:shd w:val="clear" w:color="auto" w:fill="D9D9D9"/>
          </w:tcPr>
          <w:p w14:paraId="7A015E41" w14:textId="77777777" w:rsidR="006274E2" w:rsidRPr="006274E2" w:rsidRDefault="006274E2" w:rsidP="006274E2">
            <w:pPr>
              <w:rPr>
                <w:color w:val="auto"/>
                <w:lang w:val="en-GB"/>
              </w:rPr>
            </w:pPr>
          </w:p>
        </w:tc>
      </w:tr>
    </w:tbl>
    <w:p w14:paraId="65B6BF03" w14:textId="2ECAC9A1" w:rsidR="00E55FA2" w:rsidRDefault="00E55FA2" w:rsidP="007B127E">
      <w:pPr>
        <w:rPr>
          <w:color w:val="auto"/>
        </w:rPr>
      </w:pPr>
    </w:p>
    <w:p w14:paraId="7464022F" w14:textId="3BB4AAAD" w:rsidR="00AD5B9E" w:rsidRDefault="00AD5B9E" w:rsidP="007B127E">
      <w:pPr>
        <w:rPr>
          <w:color w:val="auto"/>
        </w:rPr>
      </w:pPr>
    </w:p>
    <w:p w14:paraId="1D049461" w14:textId="53BD056F" w:rsidR="00AD5B9E" w:rsidRDefault="00AD5B9E" w:rsidP="007B127E">
      <w:pPr>
        <w:rPr>
          <w:color w:val="auto"/>
        </w:rPr>
      </w:pPr>
    </w:p>
    <w:p w14:paraId="72CE738A" w14:textId="77777777" w:rsidR="006274E2" w:rsidRDefault="006274E2" w:rsidP="007B127E">
      <w:pPr>
        <w:rPr>
          <w:color w:val="auto"/>
        </w:rPr>
        <w:sectPr w:rsidR="006274E2" w:rsidSect="006274E2">
          <w:pgSz w:w="16839" w:h="11907" w:orient="landscape" w:code="9"/>
          <w:pgMar w:top="1800" w:right="1440" w:bottom="1800" w:left="1440" w:header="720" w:footer="432" w:gutter="0"/>
          <w:cols w:space="720"/>
          <w:docGrid w:linePitch="360"/>
        </w:sectPr>
      </w:pPr>
    </w:p>
    <w:tbl>
      <w:tblPr>
        <w:tblW w:w="8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1418"/>
        <w:gridCol w:w="562"/>
        <w:gridCol w:w="270"/>
        <w:gridCol w:w="990"/>
        <w:gridCol w:w="1013"/>
        <w:gridCol w:w="2227"/>
        <w:gridCol w:w="990"/>
        <w:gridCol w:w="1440"/>
      </w:tblGrid>
      <w:tr w:rsidR="00800B93" w:rsidRPr="00800B93" w14:paraId="46037A71" w14:textId="77777777" w:rsidTr="00800B93">
        <w:trPr>
          <w:trHeight w:val="249"/>
        </w:trPr>
        <w:tc>
          <w:tcPr>
            <w:tcW w:w="8910" w:type="dxa"/>
            <w:gridSpan w:val="8"/>
          </w:tcPr>
          <w:p w14:paraId="10E8975D" w14:textId="77777777" w:rsidR="00800B93" w:rsidRPr="00800B93" w:rsidRDefault="00800B93" w:rsidP="00800B93">
            <w:pPr>
              <w:rPr>
                <w:b/>
                <w:color w:val="auto"/>
              </w:rPr>
            </w:pPr>
            <w:r w:rsidRPr="00800B93">
              <w:rPr>
                <w:bCs/>
                <w:iCs/>
                <w:color w:val="auto"/>
              </w:rPr>
              <w:lastRenderedPageBreak/>
              <w:t>Outcome 2: Natural resource integrity and resilience to climate change enhanced for the target communities and agro-ecologies</w:t>
            </w:r>
          </w:p>
        </w:tc>
      </w:tr>
      <w:tr w:rsidR="00800B93" w:rsidRPr="00800B93" w14:paraId="7BE81090" w14:textId="77777777" w:rsidTr="00800B93">
        <w:trPr>
          <w:trHeight w:val="213"/>
        </w:trPr>
        <w:tc>
          <w:tcPr>
            <w:tcW w:w="2250" w:type="dxa"/>
            <w:gridSpan w:val="3"/>
          </w:tcPr>
          <w:p w14:paraId="0E7D089C" w14:textId="77777777" w:rsidR="00800B93" w:rsidRPr="00800B93" w:rsidRDefault="00800B93" w:rsidP="00800B93">
            <w:pPr>
              <w:rPr>
                <w:bCs/>
                <w:color w:val="auto"/>
              </w:rPr>
            </w:pPr>
            <w:r w:rsidRPr="00800B93">
              <w:rPr>
                <w:bCs/>
                <w:color w:val="auto"/>
              </w:rPr>
              <w:t>a. Output 2.2</w:t>
            </w:r>
          </w:p>
        </w:tc>
        <w:tc>
          <w:tcPr>
            <w:tcW w:w="6660" w:type="dxa"/>
            <w:gridSpan w:val="5"/>
          </w:tcPr>
          <w:p w14:paraId="6DC00E0E" w14:textId="77777777" w:rsidR="00800B93" w:rsidRPr="00800B93" w:rsidRDefault="00800B93" w:rsidP="00800B93">
            <w:pPr>
              <w:rPr>
                <w:bCs/>
                <w:color w:val="auto"/>
              </w:rPr>
            </w:pPr>
            <w:r w:rsidRPr="00800B93">
              <w:rPr>
                <w:color w:val="auto"/>
              </w:rPr>
              <w:t>Innovative options for soil, land and water management in selected farming systems demonstrated at strategically located learning sites</w:t>
            </w:r>
          </w:p>
        </w:tc>
      </w:tr>
      <w:tr w:rsidR="00800B93" w:rsidRPr="00800B93" w14:paraId="3EB6CEAC" w14:textId="77777777" w:rsidTr="00800B93">
        <w:trPr>
          <w:trHeight w:val="213"/>
        </w:trPr>
        <w:tc>
          <w:tcPr>
            <w:tcW w:w="2250" w:type="dxa"/>
            <w:gridSpan w:val="3"/>
          </w:tcPr>
          <w:p w14:paraId="10D070A8" w14:textId="77777777" w:rsidR="00800B93" w:rsidRPr="00800B93" w:rsidRDefault="00800B93" w:rsidP="00800B93">
            <w:pPr>
              <w:rPr>
                <w:bCs/>
                <w:color w:val="auto"/>
              </w:rPr>
            </w:pPr>
            <w:r w:rsidRPr="00800B93">
              <w:rPr>
                <w:bCs/>
                <w:color w:val="auto"/>
              </w:rPr>
              <w:t>b. Activity 2.2.1</w:t>
            </w:r>
          </w:p>
        </w:tc>
        <w:tc>
          <w:tcPr>
            <w:tcW w:w="6660" w:type="dxa"/>
            <w:gridSpan w:val="5"/>
          </w:tcPr>
          <w:p w14:paraId="277E98C0" w14:textId="77777777" w:rsidR="00800B93" w:rsidRPr="00800B93" w:rsidRDefault="00800B93" w:rsidP="00800B93">
            <w:pPr>
              <w:rPr>
                <w:bCs/>
                <w:color w:val="auto"/>
              </w:rPr>
            </w:pPr>
            <w:r w:rsidRPr="00800B93">
              <w:rPr>
                <w:color w:val="auto"/>
              </w:rPr>
              <w:t>Set up demonstration and learning sites in target ESA communities</w:t>
            </w:r>
          </w:p>
        </w:tc>
      </w:tr>
      <w:tr w:rsidR="00800B93" w:rsidRPr="00800B93" w14:paraId="2529216C" w14:textId="77777777" w:rsidTr="00800B93">
        <w:trPr>
          <w:trHeight w:val="213"/>
        </w:trPr>
        <w:tc>
          <w:tcPr>
            <w:tcW w:w="2250" w:type="dxa"/>
            <w:gridSpan w:val="3"/>
          </w:tcPr>
          <w:p w14:paraId="06237CEC" w14:textId="77777777" w:rsidR="00800B93" w:rsidRPr="00800B93" w:rsidRDefault="00800B93" w:rsidP="00800B93">
            <w:pPr>
              <w:rPr>
                <w:bCs/>
                <w:color w:val="auto"/>
              </w:rPr>
            </w:pPr>
            <w:r w:rsidRPr="00800B93">
              <w:rPr>
                <w:bCs/>
                <w:color w:val="auto"/>
              </w:rPr>
              <w:t>c. Sub-activity 2.2.1.5</w:t>
            </w:r>
          </w:p>
        </w:tc>
        <w:tc>
          <w:tcPr>
            <w:tcW w:w="6660" w:type="dxa"/>
            <w:gridSpan w:val="5"/>
          </w:tcPr>
          <w:p w14:paraId="1A7C1472" w14:textId="77777777" w:rsidR="00800B93" w:rsidRPr="00800B93" w:rsidRDefault="00800B93" w:rsidP="00800B93">
            <w:pPr>
              <w:rPr>
                <w:bCs/>
                <w:color w:val="auto"/>
              </w:rPr>
            </w:pPr>
            <w:r w:rsidRPr="00800B93">
              <w:rPr>
                <w:bCs/>
                <w:color w:val="auto"/>
              </w:rPr>
              <w:t>Evaluation of land rehabilitation benefits of shelterbelts and contours</w:t>
            </w:r>
          </w:p>
        </w:tc>
      </w:tr>
      <w:tr w:rsidR="00800B93" w:rsidRPr="00800B93" w14:paraId="6B0D55EE" w14:textId="77777777" w:rsidTr="00800B93">
        <w:trPr>
          <w:trHeight w:val="60"/>
        </w:trPr>
        <w:tc>
          <w:tcPr>
            <w:tcW w:w="8910" w:type="dxa"/>
            <w:gridSpan w:val="8"/>
          </w:tcPr>
          <w:p w14:paraId="35F3F511" w14:textId="77777777" w:rsidR="00800B93" w:rsidRPr="00800B93" w:rsidRDefault="00800B93" w:rsidP="00800B93">
            <w:pPr>
              <w:rPr>
                <w:bCs/>
                <w:color w:val="auto"/>
              </w:rPr>
            </w:pPr>
          </w:p>
        </w:tc>
      </w:tr>
      <w:tr w:rsidR="00800B93" w:rsidRPr="00800B93" w14:paraId="01AE1419" w14:textId="77777777" w:rsidTr="00800B93">
        <w:trPr>
          <w:trHeight w:val="212"/>
        </w:trPr>
        <w:tc>
          <w:tcPr>
            <w:tcW w:w="8910" w:type="dxa"/>
            <w:gridSpan w:val="8"/>
          </w:tcPr>
          <w:p w14:paraId="79A6739C" w14:textId="77777777" w:rsidR="00800B93" w:rsidRPr="00800B93" w:rsidRDefault="00800B93" w:rsidP="00800B93">
            <w:pPr>
              <w:rPr>
                <w:bCs/>
                <w:color w:val="auto"/>
              </w:rPr>
            </w:pPr>
            <w:r w:rsidRPr="00800B93">
              <w:rPr>
                <w:bCs/>
                <w:color w:val="auto"/>
              </w:rPr>
              <w:t>d. Research team</w:t>
            </w:r>
          </w:p>
        </w:tc>
      </w:tr>
      <w:tr w:rsidR="00800B93" w:rsidRPr="00800B93" w14:paraId="2E6EABA9" w14:textId="77777777" w:rsidTr="00800B93">
        <w:trPr>
          <w:trHeight w:val="231"/>
        </w:trPr>
        <w:tc>
          <w:tcPr>
            <w:tcW w:w="1980" w:type="dxa"/>
            <w:gridSpan w:val="2"/>
          </w:tcPr>
          <w:p w14:paraId="0E45B044" w14:textId="77777777" w:rsidR="00800B93" w:rsidRPr="00800B93" w:rsidRDefault="00800B93" w:rsidP="00800B93">
            <w:pPr>
              <w:rPr>
                <w:bCs/>
                <w:color w:val="auto"/>
              </w:rPr>
            </w:pPr>
            <w:r w:rsidRPr="00800B93">
              <w:rPr>
                <w:bCs/>
                <w:color w:val="auto"/>
              </w:rPr>
              <w:t>Name</w:t>
            </w:r>
          </w:p>
        </w:tc>
        <w:tc>
          <w:tcPr>
            <w:tcW w:w="1260" w:type="dxa"/>
            <w:gridSpan w:val="2"/>
          </w:tcPr>
          <w:p w14:paraId="2287E87D" w14:textId="77777777" w:rsidR="00800B93" w:rsidRPr="00800B93" w:rsidRDefault="00800B93" w:rsidP="00800B93">
            <w:pPr>
              <w:rPr>
                <w:bCs/>
                <w:color w:val="auto"/>
              </w:rPr>
            </w:pPr>
            <w:r w:rsidRPr="00800B93">
              <w:rPr>
                <w:bCs/>
                <w:color w:val="auto"/>
              </w:rPr>
              <w:t>Institution</w:t>
            </w:r>
          </w:p>
        </w:tc>
        <w:tc>
          <w:tcPr>
            <w:tcW w:w="5670" w:type="dxa"/>
            <w:gridSpan w:val="4"/>
          </w:tcPr>
          <w:p w14:paraId="52EECE56" w14:textId="77777777" w:rsidR="00800B93" w:rsidRPr="00800B93" w:rsidRDefault="00800B93" w:rsidP="00800B93">
            <w:pPr>
              <w:rPr>
                <w:bCs/>
                <w:color w:val="auto"/>
              </w:rPr>
            </w:pPr>
            <w:r w:rsidRPr="00800B93">
              <w:rPr>
                <w:bCs/>
                <w:color w:val="auto"/>
              </w:rPr>
              <w:t>Role</w:t>
            </w:r>
          </w:p>
        </w:tc>
      </w:tr>
      <w:tr w:rsidR="00800B93" w:rsidRPr="00800B93" w14:paraId="68FBC6DF" w14:textId="77777777" w:rsidTr="00800B93">
        <w:trPr>
          <w:trHeight w:val="57"/>
        </w:trPr>
        <w:tc>
          <w:tcPr>
            <w:tcW w:w="1980" w:type="dxa"/>
            <w:gridSpan w:val="2"/>
          </w:tcPr>
          <w:p w14:paraId="66BC33E1" w14:textId="77777777" w:rsidR="00800B93" w:rsidRPr="00800B93" w:rsidRDefault="00800B93" w:rsidP="00800B93">
            <w:pPr>
              <w:rPr>
                <w:bCs/>
                <w:color w:val="auto"/>
              </w:rPr>
            </w:pPr>
            <w:proofErr w:type="spellStart"/>
            <w:r w:rsidRPr="00800B93">
              <w:rPr>
                <w:bCs/>
                <w:color w:val="auto"/>
              </w:rPr>
              <w:t>Mawazo</w:t>
            </w:r>
            <w:proofErr w:type="spellEnd"/>
            <w:r w:rsidRPr="00800B93">
              <w:rPr>
                <w:bCs/>
                <w:color w:val="auto"/>
              </w:rPr>
              <w:t xml:space="preserve"> J. </w:t>
            </w:r>
            <w:proofErr w:type="spellStart"/>
            <w:r w:rsidRPr="00800B93">
              <w:rPr>
                <w:bCs/>
                <w:color w:val="auto"/>
              </w:rPr>
              <w:t>Shitindi</w:t>
            </w:r>
            <w:proofErr w:type="spellEnd"/>
          </w:p>
        </w:tc>
        <w:tc>
          <w:tcPr>
            <w:tcW w:w="1260" w:type="dxa"/>
            <w:gridSpan w:val="2"/>
          </w:tcPr>
          <w:p w14:paraId="5D1F3580" w14:textId="77777777" w:rsidR="00800B93" w:rsidRPr="00800B93" w:rsidRDefault="00800B93" w:rsidP="00800B93">
            <w:pPr>
              <w:rPr>
                <w:bCs/>
                <w:color w:val="auto"/>
              </w:rPr>
            </w:pPr>
            <w:r w:rsidRPr="00800B93">
              <w:rPr>
                <w:bCs/>
                <w:color w:val="auto"/>
              </w:rPr>
              <w:t>SUA</w:t>
            </w:r>
          </w:p>
        </w:tc>
        <w:tc>
          <w:tcPr>
            <w:tcW w:w="5670" w:type="dxa"/>
            <w:gridSpan w:val="4"/>
          </w:tcPr>
          <w:p w14:paraId="11544585" w14:textId="7D294DF0" w:rsidR="00800B93" w:rsidRPr="00800B93" w:rsidRDefault="00800B93" w:rsidP="00800B93">
            <w:pPr>
              <w:rPr>
                <w:color w:val="auto"/>
              </w:rPr>
            </w:pPr>
            <w:r w:rsidRPr="00800B93">
              <w:rPr>
                <w:color w:val="auto"/>
              </w:rPr>
              <w:t>Lead researcher coordinating sampling processes and overseeing laboratory analysis and research report production</w:t>
            </w:r>
            <w:r>
              <w:rPr>
                <w:color w:val="auto"/>
              </w:rPr>
              <w:t>.</w:t>
            </w:r>
          </w:p>
        </w:tc>
      </w:tr>
      <w:tr w:rsidR="00800B93" w:rsidRPr="00800B93" w14:paraId="52026A51" w14:textId="77777777" w:rsidTr="00800B93">
        <w:trPr>
          <w:trHeight w:val="57"/>
        </w:trPr>
        <w:tc>
          <w:tcPr>
            <w:tcW w:w="1980" w:type="dxa"/>
            <w:gridSpan w:val="2"/>
          </w:tcPr>
          <w:p w14:paraId="1E0944C3" w14:textId="77777777" w:rsidR="00800B93" w:rsidRPr="00800B93" w:rsidRDefault="00800B93" w:rsidP="00800B93">
            <w:pPr>
              <w:rPr>
                <w:bCs/>
                <w:color w:val="auto"/>
              </w:rPr>
            </w:pPr>
            <w:r w:rsidRPr="00800B93">
              <w:rPr>
                <w:bCs/>
                <w:color w:val="auto"/>
              </w:rPr>
              <w:t xml:space="preserve">Anthony </w:t>
            </w:r>
            <w:proofErr w:type="spellStart"/>
            <w:r w:rsidRPr="00800B93">
              <w:rPr>
                <w:bCs/>
                <w:color w:val="auto"/>
              </w:rPr>
              <w:t>Kimaro</w:t>
            </w:r>
            <w:proofErr w:type="spellEnd"/>
          </w:p>
        </w:tc>
        <w:tc>
          <w:tcPr>
            <w:tcW w:w="1260" w:type="dxa"/>
            <w:gridSpan w:val="2"/>
          </w:tcPr>
          <w:p w14:paraId="649FA7F5" w14:textId="77777777" w:rsidR="00800B93" w:rsidRPr="00800B93" w:rsidRDefault="00800B93" w:rsidP="00800B93">
            <w:pPr>
              <w:rPr>
                <w:bCs/>
                <w:color w:val="auto"/>
              </w:rPr>
            </w:pPr>
            <w:r w:rsidRPr="00800B93">
              <w:rPr>
                <w:bCs/>
                <w:color w:val="auto"/>
              </w:rPr>
              <w:t>ICRAF</w:t>
            </w:r>
          </w:p>
        </w:tc>
        <w:tc>
          <w:tcPr>
            <w:tcW w:w="5670" w:type="dxa"/>
            <w:gridSpan w:val="4"/>
          </w:tcPr>
          <w:p w14:paraId="5BFB47E8" w14:textId="349FFD5A" w:rsidR="00800B93" w:rsidRPr="00800B93" w:rsidRDefault="00800B93" w:rsidP="00800B93">
            <w:pPr>
              <w:rPr>
                <w:color w:val="auto"/>
              </w:rPr>
            </w:pPr>
            <w:r w:rsidRPr="00800B93">
              <w:rPr>
                <w:color w:val="auto"/>
              </w:rPr>
              <w:t>Co-researcher to provide technical backstopping on the design of shelterbelt and contour demo plots, baseline data of soil properties and general classification of soils in the study area</w:t>
            </w:r>
            <w:r>
              <w:rPr>
                <w:color w:val="auto"/>
              </w:rPr>
              <w:t>.</w:t>
            </w:r>
          </w:p>
        </w:tc>
      </w:tr>
      <w:tr w:rsidR="00800B93" w:rsidRPr="00800B93" w14:paraId="12050FEA" w14:textId="77777777" w:rsidTr="00800B93">
        <w:trPr>
          <w:trHeight w:val="57"/>
        </w:trPr>
        <w:tc>
          <w:tcPr>
            <w:tcW w:w="1980" w:type="dxa"/>
            <w:gridSpan w:val="2"/>
          </w:tcPr>
          <w:p w14:paraId="41B599DD" w14:textId="77777777" w:rsidR="00800B93" w:rsidRPr="00800B93" w:rsidRDefault="00800B93" w:rsidP="00800B93">
            <w:pPr>
              <w:rPr>
                <w:color w:val="auto"/>
              </w:rPr>
            </w:pPr>
            <w:proofErr w:type="spellStart"/>
            <w:r w:rsidRPr="00800B93">
              <w:rPr>
                <w:color w:val="auto"/>
              </w:rPr>
              <w:t>Elirehema</w:t>
            </w:r>
            <w:proofErr w:type="spellEnd"/>
            <w:r w:rsidRPr="00800B93">
              <w:rPr>
                <w:color w:val="auto"/>
              </w:rPr>
              <w:t xml:space="preserve"> </w:t>
            </w:r>
            <w:proofErr w:type="spellStart"/>
            <w:r w:rsidRPr="00800B93">
              <w:rPr>
                <w:color w:val="auto"/>
              </w:rPr>
              <w:t>Swai</w:t>
            </w:r>
            <w:proofErr w:type="spellEnd"/>
          </w:p>
        </w:tc>
        <w:tc>
          <w:tcPr>
            <w:tcW w:w="1260" w:type="dxa"/>
            <w:gridSpan w:val="2"/>
          </w:tcPr>
          <w:p w14:paraId="6EDC9776" w14:textId="77777777" w:rsidR="00800B93" w:rsidRPr="00800B93" w:rsidRDefault="00800B93" w:rsidP="00800B93">
            <w:pPr>
              <w:rPr>
                <w:color w:val="auto"/>
              </w:rPr>
            </w:pPr>
            <w:r w:rsidRPr="00800B93">
              <w:rPr>
                <w:color w:val="auto"/>
              </w:rPr>
              <w:t>TARI Hombolo</w:t>
            </w:r>
          </w:p>
        </w:tc>
        <w:tc>
          <w:tcPr>
            <w:tcW w:w="5670" w:type="dxa"/>
            <w:gridSpan w:val="4"/>
          </w:tcPr>
          <w:p w14:paraId="1FAB8474" w14:textId="78C747A0" w:rsidR="00800B93" w:rsidRPr="00800B93" w:rsidRDefault="00800B93" w:rsidP="00800B93">
            <w:pPr>
              <w:rPr>
                <w:color w:val="auto"/>
              </w:rPr>
            </w:pPr>
            <w:r w:rsidRPr="00800B93">
              <w:rPr>
                <w:color w:val="auto"/>
              </w:rPr>
              <w:t>Co-researcher to provide technical backstopping on the design of soil-water conservation demo-plots and baseline data of soil properties in the study area before initiation of contour bunds</w:t>
            </w:r>
            <w:r>
              <w:rPr>
                <w:color w:val="auto"/>
              </w:rPr>
              <w:t>.</w:t>
            </w:r>
          </w:p>
        </w:tc>
      </w:tr>
      <w:tr w:rsidR="00800B93" w:rsidRPr="00800B93" w14:paraId="5CD665AF" w14:textId="77777777" w:rsidTr="00800B93">
        <w:trPr>
          <w:trHeight w:val="57"/>
        </w:trPr>
        <w:tc>
          <w:tcPr>
            <w:tcW w:w="1980" w:type="dxa"/>
            <w:gridSpan w:val="2"/>
            <w:shd w:val="clear" w:color="auto" w:fill="FFFFFF"/>
          </w:tcPr>
          <w:p w14:paraId="67403934" w14:textId="77777777" w:rsidR="00800B93" w:rsidRPr="00800B93" w:rsidRDefault="00800B93" w:rsidP="00800B93">
            <w:pPr>
              <w:rPr>
                <w:color w:val="auto"/>
              </w:rPr>
            </w:pPr>
            <w:r w:rsidRPr="00800B93">
              <w:rPr>
                <w:color w:val="auto"/>
              </w:rPr>
              <w:t>IFPRI</w:t>
            </w:r>
          </w:p>
        </w:tc>
        <w:tc>
          <w:tcPr>
            <w:tcW w:w="1260" w:type="dxa"/>
            <w:gridSpan w:val="2"/>
            <w:shd w:val="clear" w:color="auto" w:fill="FFFFFF"/>
          </w:tcPr>
          <w:p w14:paraId="25DF7EBF" w14:textId="77777777" w:rsidR="00800B93" w:rsidRPr="00800B93" w:rsidRDefault="00800B93" w:rsidP="00800B93">
            <w:pPr>
              <w:rPr>
                <w:color w:val="auto"/>
              </w:rPr>
            </w:pPr>
            <w:r w:rsidRPr="00800B93">
              <w:rPr>
                <w:color w:val="auto"/>
              </w:rPr>
              <w:t>IFPRI</w:t>
            </w:r>
          </w:p>
        </w:tc>
        <w:tc>
          <w:tcPr>
            <w:tcW w:w="5670" w:type="dxa"/>
            <w:gridSpan w:val="4"/>
            <w:shd w:val="clear" w:color="auto" w:fill="FFFFFF"/>
          </w:tcPr>
          <w:p w14:paraId="0A0E2CB9" w14:textId="1013AE7A" w:rsidR="00800B93" w:rsidRPr="00800B93" w:rsidRDefault="00800B93" w:rsidP="00800B93">
            <w:pPr>
              <w:rPr>
                <w:color w:val="auto"/>
              </w:rPr>
            </w:pPr>
            <w:r w:rsidRPr="00800B93">
              <w:rPr>
                <w:color w:val="auto"/>
              </w:rPr>
              <w:t xml:space="preserve">To provide support in monitoring of the research activities to ensure compliance with the FtF monitoring system including periodically assisting in data collection (both FtF and Custom indicators data) with critical gender perspective and uploading into the </w:t>
            </w:r>
            <w:proofErr w:type="spellStart"/>
            <w:r w:rsidRPr="00800B93">
              <w:rPr>
                <w:color w:val="auto"/>
              </w:rPr>
              <w:t>FfF</w:t>
            </w:r>
            <w:proofErr w:type="spellEnd"/>
            <w:r w:rsidRPr="00800B93">
              <w:rPr>
                <w:color w:val="auto"/>
              </w:rPr>
              <w:t xml:space="preserve"> system</w:t>
            </w:r>
            <w:r>
              <w:rPr>
                <w:color w:val="auto"/>
              </w:rPr>
              <w:t>.</w:t>
            </w:r>
          </w:p>
        </w:tc>
      </w:tr>
      <w:tr w:rsidR="00800B93" w:rsidRPr="00800B93" w14:paraId="500665A6" w14:textId="77777777" w:rsidTr="00800B93">
        <w:trPr>
          <w:trHeight w:val="231"/>
        </w:trPr>
        <w:tc>
          <w:tcPr>
            <w:tcW w:w="8910" w:type="dxa"/>
            <w:gridSpan w:val="8"/>
          </w:tcPr>
          <w:p w14:paraId="2807D86C" w14:textId="77777777" w:rsidR="00800B93" w:rsidRPr="00800B93" w:rsidRDefault="00800B93" w:rsidP="00800B93">
            <w:pPr>
              <w:rPr>
                <w:bCs/>
                <w:color w:val="auto"/>
              </w:rPr>
            </w:pPr>
          </w:p>
        </w:tc>
      </w:tr>
      <w:tr w:rsidR="00800B93" w:rsidRPr="00800B93" w14:paraId="7BBC87CE" w14:textId="77777777" w:rsidTr="00800B93">
        <w:trPr>
          <w:trHeight w:val="231"/>
        </w:trPr>
        <w:tc>
          <w:tcPr>
            <w:tcW w:w="8910" w:type="dxa"/>
            <w:gridSpan w:val="8"/>
          </w:tcPr>
          <w:p w14:paraId="207676E9" w14:textId="77777777" w:rsidR="00800B93" w:rsidRPr="00800B93" w:rsidRDefault="00800B93" w:rsidP="00800B93">
            <w:pPr>
              <w:rPr>
                <w:bCs/>
                <w:color w:val="auto"/>
              </w:rPr>
            </w:pPr>
            <w:r w:rsidRPr="00800B93">
              <w:rPr>
                <w:bCs/>
                <w:color w:val="auto"/>
              </w:rPr>
              <w:t>e. Students: Nil</w:t>
            </w:r>
          </w:p>
        </w:tc>
      </w:tr>
      <w:tr w:rsidR="00800B93" w:rsidRPr="00800B93" w14:paraId="0D7E6B4F" w14:textId="77777777" w:rsidTr="00800B93">
        <w:trPr>
          <w:trHeight w:val="212"/>
        </w:trPr>
        <w:tc>
          <w:tcPr>
            <w:tcW w:w="8910" w:type="dxa"/>
            <w:gridSpan w:val="8"/>
          </w:tcPr>
          <w:p w14:paraId="0AB2EEC3" w14:textId="77777777" w:rsidR="00800B93" w:rsidRPr="00800B93" w:rsidRDefault="00800B93" w:rsidP="00800B93">
            <w:pPr>
              <w:rPr>
                <w:bCs/>
                <w:color w:val="auto"/>
              </w:rPr>
            </w:pPr>
          </w:p>
        </w:tc>
      </w:tr>
      <w:tr w:rsidR="00800B93" w:rsidRPr="00800B93" w14:paraId="36FD0784" w14:textId="77777777" w:rsidTr="00800B93">
        <w:trPr>
          <w:trHeight w:val="231"/>
        </w:trPr>
        <w:tc>
          <w:tcPr>
            <w:tcW w:w="1418" w:type="dxa"/>
          </w:tcPr>
          <w:p w14:paraId="45E77F94" w14:textId="77777777" w:rsidR="00800B93" w:rsidRPr="00800B93" w:rsidRDefault="00800B93" w:rsidP="00800B93">
            <w:pPr>
              <w:rPr>
                <w:bCs/>
                <w:color w:val="auto"/>
              </w:rPr>
            </w:pPr>
            <w:r w:rsidRPr="00800B93">
              <w:rPr>
                <w:bCs/>
                <w:color w:val="auto"/>
              </w:rPr>
              <w:t>f. Locations</w:t>
            </w:r>
          </w:p>
        </w:tc>
        <w:tc>
          <w:tcPr>
            <w:tcW w:w="7492" w:type="dxa"/>
            <w:gridSpan w:val="7"/>
          </w:tcPr>
          <w:p w14:paraId="5D162E5A" w14:textId="77777777" w:rsidR="00800B93" w:rsidRPr="00800B93" w:rsidRDefault="00800B93" w:rsidP="00800B93">
            <w:pPr>
              <w:rPr>
                <w:bCs/>
                <w:color w:val="auto"/>
              </w:rPr>
            </w:pPr>
            <w:proofErr w:type="spellStart"/>
            <w:r w:rsidRPr="00800B93">
              <w:rPr>
                <w:bCs/>
                <w:color w:val="auto"/>
              </w:rPr>
              <w:t>MlaliMolet</w:t>
            </w:r>
            <w:proofErr w:type="spellEnd"/>
            <w:r w:rsidRPr="00800B93">
              <w:rPr>
                <w:bCs/>
                <w:color w:val="auto"/>
              </w:rPr>
              <w:t xml:space="preserve"> and </w:t>
            </w:r>
            <w:proofErr w:type="spellStart"/>
            <w:r w:rsidRPr="00800B93">
              <w:rPr>
                <w:bCs/>
                <w:color w:val="auto"/>
              </w:rPr>
              <w:t>Laikala</w:t>
            </w:r>
            <w:proofErr w:type="spellEnd"/>
            <w:r w:rsidRPr="00800B93">
              <w:rPr>
                <w:bCs/>
                <w:color w:val="auto"/>
              </w:rPr>
              <w:t xml:space="preserve"> villages of Kongwa district </w:t>
            </w:r>
          </w:p>
        </w:tc>
      </w:tr>
      <w:tr w:rsidR="00800B93" w:rsidRPr="00800B93" w14:paraId="7EDB84B0" w14:textId="77777777" w:rsidTr="00D849C8">
        <w:trPr>
          <w:trHeight w:val="251"/>
        </w:trPr>
        <w:tc>
          <w:tcPr>
            <w:tcW w:w="8910" w:type="dxa"/>
            <w:gridSpan w:val="8"/>
          </w:tcPr>
          <w:p w14:paraId="7F8DD2C3" w14:textId="77777777" w:rsidR="00800B93" w:rsidRPr="00800B93" w:rsidRDefault="00800B93" w:rsidP="00800B93">
            <w:pPr>
              <w:rPr>
                <w:bCs/>
                <w:color w:val="auto"/>
              </w:rPr>
            </w:pPr>
          </w:p>
        </w:tc>
      </w:tr>
      <w:tr w:rsidR="00800B93" w:rsidRPr="00800B93" w14:paraId="0BC0910A" w14:textId="77777777" w:rsidTr="00800B93">
        <w:trPr>
          <w:trHeight w:val="251"/>
        </w:trPr>
        <w:tc>
          <w:tcPr>
            <w:tcW w:w="1418" w:type="dxa"/>
          </w:tcPr>
          <w:p w14:paraId="467E4BE6" w14:textId="77777777" w:rsidR="00800B93" w:rsidRPr="00800B93" w:rsidRDefault="00800B93" w:rsidP="00800B93">
            <w:pPr>
              <w:rPr>
                <w:bCs/>
                <w:color w:val="auto"/>
              </w:rPr>
            </w:pPr>
            <w:r w:rsidRPr="00800B93">
              <w:rPr>
                <w:bCs/>
                <w:color w:val="auto"/>
              </w:rPr>
              <w:t>g. Start date</w:t>
            </w:r>
          </w:p>
        </w:tc>
        <w:tc>
          <w:tcPr>
            <w:tcW w:w="7492" w:type="dxa"/>
            <w:gridSpan w:val="7"/>
          </w:tcPr>
          <w:p w14:paraId="7632890C" w14:textId="77777777" w:rsidR="00800B93" w:rsidRPr="00800B93" w:rsidRDefault="00800B93" w:rsidP="00800B93">
            <w:pPr>
              <w:rPr>
                <w:bCs/>
                <w:color w:val="auto"/>
              </w:rPr>
            </w:pPr>
            <w:r w:rsidRPr="00800B93">
              <w:rPr>
                <w:bCs/>
                <w:color w:val="auto"/>
              </w:rPr>
              <w:t>Oct. 2017 (Building on what has been done by TARI Hombolo and ICRAF since 2014)</w:t>
            </w:r>
          </w:p>
        </w:tc>
      </w:tr>
      <w:tr w:rsidR="00EB32B8" w:rsidRPr="00800B93" w14:paraId="2F5F461A" w14:textId="77777777" w:rsidTr="00D849C8">
        <w:trPr>
          <w:trHeight w:val="231"/>
        </w:trPr>
        <w:tc>
          <w:tcPr>
            <w:tcW w:w="8910" w:type="dxa"/>
            <w:gridSpan w:val="8"/>
          </w:tcPr>
          <w:p w14:paraId="5E63A289" w14:textId="77777777" w:rsidR="00EB32B8" w:rsidRPr="00800B93" w:rsidRDefault="00EB32B8" w:rsidP="00800B93">
            <w:pPr>
              <w:rPr>
                <w:bCs/>
                <w:color w:val="auto"/>
              </w:rPr>
            </w:pPr>
          </w:p>
        </w:tc>
      </w:tr>
      <w:tr w:rsidR="00800B93" w:rsidRPr="00800B93" w14:paraId="25426225" w14:textId="77777777" w:rsidTr="00800B93">
        <w:trPr>
          <w:trHeight w:val="231"/>
        </w:trPr>
        <w:tc>
          <w:tcPr>
            <w:tcW w:w="1418" w:type="dxa"/>
          </w:tcPr>
          <w:p w14:paraId="7588F3E3" w14:textId="77777777" w:rsidR="00800B93" w:rsidRPr="00800B93" w:rsidRDefault="00800B93" w:rsidP="00800B93">
            <w:pPr>
              <w:rPr>
                <w:bCs/>
                <w:color w:val="auto"/>
              </w:rPr>
            </w:pPr>
            <w:r w:rsidRPr="00800B93">
              <w:rPr>
                <w:bCs/>
                <w:color w:val="auto"/>
              </w:rPr>
              <w:t>h. End date</w:t>
            </w:r>
          </w:p>
        </w:tc>
        <w:tc>
          <w:tcPr>
            <w:tcW w:w="7492" w:type="dxa"/>
            <w:gridSpan w:val="7"/>
          </w:tcPr>
          <w:p w14:paraId="220141B4" w14:textId="77777777" w:rsidR="00800B93" w:rsidRPr="00800B93" w:rsidRDefault="00800B93" w:rsidP="00800B93">
            <w:pPr>
              <w:rPr>
                <w:bCs/>
                <w:color w:val="auto"/>
              </w:rPr>
            </w:pPr>
            <w:r w:rsidRPr="00800B93">
              <w:rPr>
                <w:bCs/>
                <w:color w:val="auto"/>
              </w:rPr>
              <w:t>September 2020 for a full project cycle</w:t>
            </w:r>
          </w:p>
        </w:tc>
      </w:tr>
      <w:tr w:rsidR="00800B93" w:rsidRPr="00800B93" w14:paraId="0B2976C2" w14:textId="77777777" w:rsidTr="00800B93">
        <w:trPr>
          <w:trHeight w:val="212"/>
        </w:trPr>
        <w:tc>
          <w:tcPr>
            <w:tcW w:w="8910" w:type="dxa"/>
            <w:gridSpan w:val="8"/>
          </w:tcPr>
          <w:p w14:paraId="7EBBF16A" w14:textId="77777777" w:rsidR="00800B93" w:rsidRPr="00800B93" w:rsidRDefault="00800B93" w:rsidP="00800B93">
            <w:pPr>
              <w:rPr>
                <w:bCs/>
                <w:color w:val="auto"/>
              </w:rPr>
            </w:pPr>
          </w:p>
        </w:tc>
      </w:tr>
      <w:tr w:rsidR="00800B93" w:rsidRPr="00800B93" w14:paraId="157E625E" w14:textId="77777777" w:rsidTr="00800B93">
        <w:trPr>
          <w:trHeight w:val="212"/>
        </w:trPr>
        <w:tc>
          <w:tcPr>
            <w:tcW w:w="8910" w:type="dxa"/>
            <w:gridSpan w:val="8"/>
          </w:tcPr>
          <w:p w14:paraId="50BD9EB5" w14:textId="77777777" w:rsidR="00800B93" w:rsidRPr="00800B93" w:rsidRDefault="00800B93" w:rsidP="00800B93">
            <w:pPr>
              <w:rPr>
                <w:bCs/>
                <w:color w:val="auto"/>
              </w:rPr>
            </w:pPr>
            <w:r w:rsidRPr="00800B93">
              <w:rPr>
                <w:bCs/>
                <w:color w:val="auto"/>
              </w:rPr>
              <w:t>1. Justification</w:t>
            </w:r>
          </w:p>
        </w:tc>
      </w:tr>
      <w:tr w:rsidR="00800B93" w:rsidRPr="00800B93" w14:paraId="60A37112" w14:textId="77777777" w:rsidTr="00800B93">
        <w:trPr>
          <w:trHeight w:val="231"/>
        </w:trPr>
        <w:tc>
          <w:tcPr>
            <w:tcW w:w="8910" w:type="dxa"/>
            <w:gridSpan w:val="8"/>
            <w:shd w:val="clear" w:color="auto" w:fill="auto"/>
          </w:tcPr>
          <w:p w14:paraId="2C90771B" w14:textId="77777777" w:rsidR="00800B93" w:rsidRPr="00800B93" w:rsidRDefault="00800B93" w:rsidP="00800B93">
            <w:pPr>
              <w:rPr>
                <w:bCs/>
                <w:color w:val="auto"/>
                <w:lang w:val="en-GB"/>
              </w:rPr>
            </w:pPr>
            <w:r w:rsidRPr="00800B93">
              <w:rPr>
                <w:bCs/>
                <w:color w:val="auto"/>
                <w:lang w:val="en-GB"/>
              </w:rPr>
              <w:t>(This study is carried forward from the research year 2018-2019 since it was not finished).</w:t>
            </w:r>
          </w:p>
          <w:p w14:paraId="668C28AD" w14:textId="77777777" w:rsidR="00800B93" w:rsidRDefault="00800B93" w:rsidP="00800B93">
            <w:pPr>
              <w:rPr>
                <w:bCs/>
                <w:color w:val="auto"/>
                <w:lang w:val="en-GB"/>
              </w:rPr>
            </w:pPr>
            <w:r w:rsidRPr="00800B93">
              <w:rPr>
                <w:bCs/>
                <w:color w:val="auto"/>
                <w:lang w:val="en-GB"/>
              </w:rPr>
              <w:t xml:space="preserve">Being part of soil and water management effort, a shelterbelt demonstration site was established in 2014 with three strips of tree rows, each 100 m long, covering the entire field. Similarly, contour farming demonstrations were established in various fields and stabilized with agroforestry trees (G. </w:t>
            </w:r>
            <w:proofErr w:type="spellStart"/>
            <w:r w:rsidRPr="00800B93">
              <w:rPr>
                <w:bCs/>
                <w:color w:val="auto"/>
                <w:lang w:val="en-GB"/>
              </w:rPr>
              <w:t>sepium</w:t>
            </w:r>
            <w:proofErr w:type="spellEnd"/>
            <w:r w:rsidRPr="00800B93">
              <w:rPr>
                <w:bCs/>
                <w:color w:val="auto"/>
                <w:lang w:val="en-GB"/>
              </w:rPr>
              <w:t xml:space="preserve"> and a row of G. </w:t>
            </w:r>
            <w:proofErr w:type="spellStart"/>
            <w:r w:rsidRPr="00800B93">
              <w:rPr>
                <w:bCs/>
                <w:color w:val="auto"/>
                <w:lang w:val="en-GB"/>
              </w:rPr>
              <w:t>robusta</w:t>
            </w:r>
            <w:proofErr w:type="spellEnd"/>
            <w:r w:rsidRPr="00800B93">
              <w:rPr>
                <w:bCs/>
                <w:color w:val="auto"/>
                <w:lang w:val="en-GB"/>
              </w:rPr>
              <w:t>). In the first three years of demonstration plot establishments, root collar diameter, diameter at breast height (</w:t>
            </w:r>
            <w:proofErr w:type="spellStart"/>
            <w:r w:rsidRPr="00800B93">
              <w:rPr>
                <w:bCs/>
                <w:color w:val="auto"/>
                <w:lang w:val="en-GB"/>
              </w:rPr>
              <w:t>dbh</w:t>
            </w:r>
            <w:proofErr w:type="spellEnd"/>
            <w:r w:rsidRPr="00800B93">
              <w:rPr>
                <w:bCs/>
                <w:color w:val="auto"/>
                <w:lang w:val="en-GB"/>
              </w:rPr>
              <w:t>), plant height, and tree survival was measured for estimation of wood and foliage (fodder) biomass yields. In 2018 season data on alley cropped maize, fodder and wood yield were also collected and will continue in 2019 and 2020 to account for seasonal variation and generate data for other SI domains needed to evaluate the sustainability of the shelterbelt technology. Apart from the estimation of wood, foliage (fodder) biomass and alley cropped maize, land rehabilitation benefits of the shelterbelts have not been established and form the basis for this study.</w:t>
            </w:r>
          </w:p>
          <w:p w14:paraId="14254EB5" w14:textId="77777777" w:rsidR="0042185B" w:rsidRDefault="0042185B" w:rsidP="00800B93">
            <w:pPr>
              <w:rPr>
                <w:bCs/>
                <w:color w:val="auto"/>
                <w:lang w:val="en-GB"/>
              </w:rPr>
            </w:pPr>
          </w:p>
          <w:p w14:paraId="3D36212C" w14:textId="2A016FA8" w:rsidR="0042185B" w:rsidRPr="00800B93" w:rsidRDefault="0042185B" w:rsidP="00800B93">
            <w:pPr>
              <w:rPr>
                <w:bCs/>
                <w:color w:val="auto"/>
              </w:rPr>
            </w:pPr>
          </w:p>
        </w:tc>
      </w:tr>
      <w:tr w:rsidR="00800B93" w:rsidRPr="00800B93" w14:paraId="19A5C044" w14:textId="77777777" w:rsidTr="00800B93">
        <w:trPr>
          <w:trHeight w:val="231"/>
        </w:trPr>
        <w:tc>
          <w:tcPr>
            <w:tcW w:w="8910" w:type="dxa"/>
            <w:gridSpan w:val="8"/>
            <w:shd w:val="clear" w:color="auto" w:fill="auto"/>
          </w:tcPr>
          <w:p w14:paraId="7935A271" w14:textId="77777777" w:rsidR="00800B93" w:rsidRPr="00800B93" w:rsidRDefault="00800B93" w:rsidP="00800B93">
            <w:pPr>
              <w:rPr>
                <w:color w:val="auto"/>
              </w:rPr>
            </w:pPr>
          </w:p>
        </w:tc>
      </w:tr>
      <w:tr w:rsidR="00800B93" w:rsidRPr="00800B93" w14:paraId="1A14CAE7" w14:textId="77777777" w:rsidTr="00800B93">
        <w:trPr>
          <w:trHeight w:val="231"/>
        </w:trPr>
        <w:tc>
          <w:tcPr>
            <w:tcW w:w="8910" w:type="dxa"/>
            <w:gridSpan w:val="8"/>
            <w:shd w:val="clear" w:color="auto" w:fill="auto"/>
          </w:tcPr>
          <w:p w14:paraId="06CDA3E2" w14:textId="77777777" w:rsidR="00800B93" w:rsidRPr="00800B93" w:rsidRDefault="00800B93" w:rsidP="00800B93">
            <w:pPr>
              <w:rPr>
                <w:color w:val="auto"/>
              </w:rPr>
            </w:pPr>
            <w:r w:rsidRPr="00800B93">
              <w:rPr>
                <w:color w:val="auto"/>
              </w:rPr>
              <w:lastRenderedPageBreak/>
              <w:t>2. Objectives</w:t>
            </w:r>
          </w:p>
        </w:tc>
      </w:tr>
      <w:tr w:rsidR="00800B93" w:rsidRPr="00800B93" w14:paraId="0D2E1FB1" w14:textId="77777777" w:rsidTr="00800B93">
        <w:trPr>
          <w:trHeight w:val="231"/>
        </w:trPr>
        <w:tc>
          <w:tcPr>
            <w:tcW w:w="8910" w:type="dxa"/>
            <w:gridSpan w:val="8"/>
            <w:tcBorders>
              <w:top w:val="single" w:sz="4" w:space="0" w:color="auto"/>
              <w:left w:val="single" w:sz="4" w:space="0" w:color="auto"/>
              <w:bottom w:val="single" w:sz="4" w:space="0" w:color="auto"/>
              <w:right w:val="single" w:sz="4" w:space="0" w:color="auto"/>
            </w:tcBorders>
            <w:shd w:val="clear" w:color="auto" w:fill="auto"/>
          </w:tcPr>
          <w:p w14:paraId="2AB8C36E" w14:textId="4E87B538" w:rsidR="00800B93" w:rsidRPr="00800B93" w:rsidRDefault="00800B93" w:rsidP="00800B93">
            <w:pPr>
              <w:rPr>
                <w:color w:val="auto"/>
              </w:rPr>
            </w:pPr>
            <w:r w:rsidRPr="00800B93">
              <w:rPr>
                <w:color w:val="auto"/>
                <w:lang w:val="en-GB"/>
              </w:rPr>
              <w:t>To evaluate land rehabilitation benefits (soil erosion control and soil fertility restoration) of shelterbelt and contour farming</w:t>
            </w:r>
            <w:r w:rsidR="00EB32B8">
              <w:rPr>
                <w:color w:val="auto"/>
                <w:lang w:val="en-GB"/>
              </w:rPr>
              <w:t>.</w:t>
            </w:r>
          </w:p>
        </w:tc>
      </w:tr>
      <w:tr w:rsidR="00800B93" w:rsidRPr="00800B93" w14:paraId="51F9AFF7" w14:textId="77777777" w:rsidTr="00800B93">
        <w:trPr>
          <w:trHeight w:val="212"/>
        </w:trPr>
        <w:tc>
          <w:tcPr>
            <w:tcW w:w="8910" w:type="dxa"/>
            <w:gridSpan w:val="8"/>
            <w:tcBorders>
              <w:top w:val="single" w:sz="4" w:space="0" w:color="auto"/>
              <w:left w:val="single" w:sz="4" w:space="0" w:color="auto"/>
              <w:bottom w:val="single" w:sz="4" w:space="0" w:color="auto"/>
              <w:right w:val="single" w:sz="4" w:space="0" w:color="auto"/>
            </w:tcBorders>
            <w:shd w:val="clear" w:color="auto" w:fill="auto"/>
          </w:tcPr>
          <w:p w14:paraId="3D827CC7" w14:textId="77777777" w:rsidR="00800B93" w:rsidRPr="00800B93" w:rsidRDefault="00800B93" w:rsidP="00800B93">
            <w:pPr>
              <w:rPr>
                <w:color w:val="auto"/>
              </w:rPr>
            </w:pPr>
          </w:p>
        </w:tc>
      </w:tr>
      <w:tr w:rsidR="00800B93" w:rsidRPr="00800B93" w14:paraId="273A237D" w14:textId="77777777" w:rsidTr="00800B93">
        <w:trPr>
          <w:trHeight w:val="212"/>
        </w:trPr>
        <w:tc>
          <w:tcPr>
            <w:tcW w:w="8910" w:type="dxa"/>
            <w:gridSpan w:val="8"/>
            <w:tcBorders>
              <w:top w:val="single" w:sz="4" w:space="0" w:color="auto"/>
              <w:left w:val="single" w:sz="4" w:space="0" w:color="auto"/>
              <w:bottom w:val="single" w:sz="4" w:space="0" w:color="auto"/>
              <w:right w:val="single" w:sz="4" w:space="0" w:color="auto"/>
            </w:tcBorders>
            <w:shd w:val="clear" w:color="auto" w:fill="auto"/>
          </w:tcPr>
          <w:p w14:paraId="72E0701E" w14:textId="77777777" w:rsidR="00800B93" w:rsidRPr="00800B93" w:rsidRDefault="00800B93" w:rsidP="00800B93">
            <w:pPr>
              <w:rPr>
                <w:color w:val="auto"/>
              </w:rPr>
            </w:pPr>
            <w:r w:rsidRPr="00800B93">
              <w:rPr>
                <w:color w:val="auto"/>
              </w:rPr>
              <w:t xml:space="preserve">3. Research questions </w:t>
            </w:r>
          </w:p>
        </w:tc>
      </w:tr>
      <w:tr w:rsidR="00800B93" w:rsidRPr="00800B93" w14:paraId="790D9D3B" w14:textId="77777777" w:rsidTr="00800B93">
        <w:trPr>
          <w:trHeight w:val="212"/>
        </w:trPr>
        <w:tc>
          <w:tcPr>
            <w:tcW w:w="8910" w:type="dxa"/>
            <w:gridSpan w:val="8"/>
            <w:tcBorders>
              <w:top w:val="single" w:sz="4" w:space="0" w:color="auto"/>
              <w:left w:val="single" w:sz="4" w:space="0" w:color="auto"/>
              <w:bottom w:val="single" w:sz="4" w:space="0" w:color="auto"/>
              <w:right w:val="single" w:sz="4" w:space="0" w:color="auto"/>
            </w:tcBorders>
            <w:shd w:val="clear" w:color="auto" w:fill="auto"/>
          </w:tcPr>
          <w:p w14:paraId="7C703E29" w14:textId="4BAAD023" w:rsidR="00800B93" w:rsidRPr="00800B93" w:rsidRDefault="00800B93" w:rsidP="00800B93">
            <w:pPr>
              <w:rPr>
                <w:color w:val="auto"/>
              </w:rPr>
            </w:pPr>
            <w:r w:rsidRPr="00800B93">
              <w:rPr>
                <w:color w:val="auto"/>
              </w:rPr>
              <w:t xml:space="preserve">3.1 How does soil erosion control and soil fertility </w:t>
            </w:r>
            <w:r w:rsidR="00EB32B8" w:rsidRPr="00800B93">
              <w:rPr>
                <w:color w:val="auto"/>
              </w:rPr>
              <w:t>restoration</w:t>
            </w:r>
            <w:r w:rsidRPr="00800B93">
              <w:rPr>
                <w:color w:val="auto"/>
              </w:rPr>
              <w:t xml:space="preserve"> by shelterbelts and contour farming contribute to land rehabilitation?</w:t>
            </w:r>
          </w:p>
        </w:tc>
      </w:tr>
      <w:tr w:rsidR="00800B93" w:rsidRPr="00800B93" w14:paraId="6CAB928B" w14:textId="77777777" w:rsidTr="00800B93">
        <w:trPr>
          <w:trHeight w:val="212"/>
        </w:trPr>
        <w:tc>
          <w:tcPr>
            <w:tcW w:w="8910" w:type="dxa"/>
            <w:gridSpan w:val="8"/>
            <w:tcBorders>
              <w:top w:val="single" w:sz="4" w:space="0" w:color="auto"/>
              <w:left w:val="single" w:sz="4" w:space="0" w:color="auto"/>
              <w:bottom w:val="single" w:sz="4" w:space="0" w:color="auto"/>
              <w:right w:val="single" w:sz="4" w:space="0" w:color="auto"/>
            </w:tcBorders>
            <w:shd w:val="clear" w:color="auto" w:fill="auto"/>
          </w:tcPr>
          <w:p w14:paraId="1A55E7D5" w14:textId="77777777" w:rsidR="00800B93" w:rsidRPr="00800B93" w:rsidRDefault="00800B93" w:rsidP="00800B93">
            <w:pPr>
              <w:rPr>
                <w:color w:val="auto"/>
              </w:rPr>
            </w:pPr>
          </w:p>
        </w:tc>
      </w:tr>
      <w:tr w:rsidR="00800B93" w:rsidRPr="00800B93" w14:paraId="6697744A" w14:textId="77777777" w:rsidTr="00800B93">
        <w:trPr>
          <w:trHeight w:val="212"/>
        </w:trPr>
        <w:tc>
          <w:tcPr>
            <w:tcW w:w="8910" w:type="dxa"/>
            <w:gridSpan w:val="8"/>
            <w:tcBorders>
              <w:top w:val="single" w:sz="4" w:space="0" w:color="auto"/>
              <w:left w:val="single" w:sz="4" w:space="0" w:color="auto"/>
              <w:bottom w:val="single" w:sz="4" w:space="0" w:color="auto"/>
              <w:right w:val="single" w:sz="4" w:space="0" w:color="auto"/>
            </w:tcBorders>
            <w:shd w:val="clear" w:color="auto" w:fill="auto"/>
          </w:tcPr>
          <w:p w14:paraId="0D21D93B" w14:textId="77777777" w:rsidR="00800B93" w:rsidRPr="00800B93" w:rsidRDefault="00800B93" w:rsidP="00800B93">
            <w:pPr>
              <w:rPr>
                <w:color w:val="auto"/>
              </w:rPr>
            </w:pPr>
            <w:r w:rsidRPr="00800B93">
              <w:rPr>
                <w:color w:val="auto"/>
              </w:rPr>
              <w:t>4. Procedures (survey methods, gender disaggregation, treatments, experimental design, sample size, etc.)</w:t>
            </w:r>
          </w:p>
        </w:tc>
      </w:tr>
      <w:tr w:rsidR="00800B93" w:rsidRPr="00800B93" w14:paraId="14305A4E" w14:textId="77777777" w:rsidTr="00800B93">
        <w:trPr>
          <w:trHeight w:val="212"/>
        </w:trPr>
        <w:tc>
          <w:tcPr>
            <w:tcW w:w="8910" w:type="dxa"/>
            <w:gridSpan w:val="8"/>
            <w:tcBorders>
              <w:top w:val="single" w:sz="4" w:space="0" w:color="auto"/>
              <w:left w:val="single" w:sz="4" w:space="0" w:color="auto"/>
              <w:bottom w:val="single" w:sz="4" w:space="0" w:color="auto"/>
              <w:right w:val="single" w:sz="4" w:space="0" w:color="auto"/>
            </w:tcBorders>
            <w:shd w:val="clear" w:color="auto" w:fill="auto"/>
          </w:tcPr>
          <w:p w14:paraId="5B551C23" w14:textId="77777777" w:rsidR="00800B93" w:rsidRPr="00800B93" w:rsidRDefault="00800B93" w:rsidP="00800B93">
            <w:pPr>
              <w:rPr>
                <w:bCs/>
                <w:color w:val="auto"/>
              </w:rPr>
            </w:pPr>
            <w:r w:rsidRPr="00800B93">
              <w:rPr>
                <w:bCs/>
                <w:color w:val="auto"/>
              </w:rPr>
              <w:t>Experiment design, implementation and data analysis:</w:t>
            </w:r>
          </w:p>
          <w:p w14:paraId="6B256213" w14:textId="77777777" w:rsidR="00800B93" w:rsidRPr="00800B93" w:rsidRDefault="00800B93" w:rsidP="00800B93">
            <w:pPr>
              <w:rPr>
                <w:bCs/>
                <w:color w:val="auto"/>
              </w:rPr>
            </w:pPr>
            <w:r w:rsidRPr="00800B93">
              <w:rPr>
                <w:bCs/>
                <w:color w:val="auto"/>
                <w:lang w:val="en-GB"/>
              </w:rPr>
              <w:t>Evaluation of land rehabilitation benefits of shelterbelts and stabilized contours will involve analysis of key physical, chemical and biological properties of soil influencing its fertility status. Physical properties to be studied will include soil depth, bulk density, soil texture, and soil moisture characteristics (hydraulic conductivity). Soil chemical properties to be studied will include soil pH, organic carbon (OC), total N, NH4+ -N, extractable P, SO4 – S, Exchangeable cations (Ca, Mg, K and Na), cation exchange capacity (CEC), and DTPA extractable micronutrients (Zn, Fe, Cu and Mn). Biological properties such as microbial populations and activities, microbial biomass and activities of soil enzymes are equally important to assess changes in soil quality as influenced by shelterbelt technology.</w:t>
            </w:r>
          </w:p>
        </w:tc>
      </w:tr>
      <w:tr w:rsidR="00800B93" w:rsidRPr="00800B93" w14:paraId="47F3F243" w14:textId="77777777" w:rsidTr="00800B93">
        <w:trPr>
          <w:trHeight w:val="231"/>
        </w:trPr>
        <w:tc>
          <w:tcPr>
            <w:tcW w:w="8910" w:type="dxa"/>
            <w:gridSpan w:val="8"/>
            <w:tcBorders>
              <w:top w:val="single" w:sz="4" w:space="0" w:color="auto"/>
              <w:left w:val="single" w:sz="4" w:space="0" w:color="auto"/>
              <w:bottom w:val="single" w:sz="4" w:space="0" w:color="auto"/>
              <w:right w:val="single" w:sz="4" w:space="0" w:color="auto"/>
            </w:tcBorders>
          </w:tcPr>
          <w:p w14:paraId="1E052F4A" w14:textId="77777777" w:rsidR="00800B93" w:rsidRPr="00800B93" w:rsidRDefault="00800B93" w:rsidP="00800B93">
            <w:pPr>
              <w:rPr>
                <w:bCs/>
                <w:color w:val="auto"/>
              </w:rPr>
            </w:pPr>
          </w:p>
        </w:tc>
      </w:tr>
      <w:tr w:rsidR="00800B93" w:rsidRPr="00800B93" w14:paraId="1DDFD6F9" w14:textId="77777777" w:rsidTr="0042185B">
        <w:trPr>
          <w:trHeight w:val="231"/>
        </w:trPr>
        <w:tc>
          <w:tcPr>
            <w:tcW w:w="6480" w:type="dxa"/>
            <w:gridSpan w:val="6"/>
            <w:tcBorders>
              <w:top w:val="single" w:sz="4" w:space="0" w:color="auto"/>
              <w:left w:val="single" w:sz="4" w:space="0" w:color="auto"/>
              <w:bottom w:val="single" w:sz="4" w:space="0" w:color="auto"/>
              <w:right w:val="single" w:sz="4" w:space="0" w:color="auto"/>
            </w:tcBorders>
          </w:tcPr>
          <w:p w14:paraId="74A1E002" w14:textId="77777777" w:rsidR="00800B93" w:rsidRPr="00800B93" w:rsidRDefault="00800B93" w:rsidP="00800B93">
            <w:pPr>
              <w:rPr>
                <w:bCs/>
                <w:color w:val="auto"/>
              </w:rPr>
            </w:pPr>
            <w:r w:rsidRPr="00800B93">
              <w:rPr>
                <w:bCs/>
                <w:color w:val="auto"/>
              </w:rPr>
              <w:t>5. Data (with metrics) to be collected and uploaded on Dataverse</w:t>
            </w:r>
          </w:p>
        </w:tc>
        <w:tc>
          <w:tcPr>
            <w:tcW w:w="2430" w:type="dxa"/>
            <w:gridSpan w:val="2"/>
            <w:tcBorders>
              <w:top w:val="single" w:sz="4" w:space="0" w:color="auto"/>
              <w:left w:val="single" w:sz="4" w:space="0" w:color="auto"/>
              <w:bottom w:val="single" w:sz="4" w:space="0" w:color="auto"/>
              <w:right w:val="single" w:sz="4" w:space="0" w:color="auto"/>
            </w:tcBorders>
          </w:tcPr>
          <w:p w14:paraId="011BAD9B" w14:textId="283A18F7" w:rsidR="00800B93" w:rsidRPr="00800B93" w:rsidRDefault="00800B93" w:rsidP="00800B93">
            <w:pPr>
              <w:rPr>
                <w:bCs/>
                <w:color w:val="auto"/>
              </w:rPr>
            </w:pPr>
            <w:r w:rsidRPr="00800B93">
              <w:rPr>
                <w:bCs/>
                <w:color w:val="auto"/>
              </w:rPr>
              <w:t>Responsible</w:t>
            </w:r>
            <w:r w:rsidR="00EB32B8">
              <w:rPr>
                <w:bCs/>
                <w:color w:val="auto"/>
              </w:rPr>
              <w:t xml:space="preserve"> </w:t>
            </w:r>
            <w:r w:rsidRPr="00800B93">
              <w:rPr>
                <w:bCs/>
                <w:color w:val="auto"/>
              </w:rPr>
              <w:t>institution</w:t>
            </w:r>
          </w:p>
        </w:tc>
      </w:tr>
      <w:tr w:rsidR="00800B93" w:rsidRPr="00800B93" w14:paraId="598EADAD" w14:textId="77777777" w:rsidTr="0042185B">
        <w:trPr>
          <w:trHeight w:val="267"/>
        </w:trPr>
        <w:tc>
          <w:tcPr>
            <w:tcW w:w="6480" w:type="dxa"/>
            <w:gridSpan w:val="6"/>
            <w:tcBorders>
              <w:top w:val="single" w:sz="4" w:space="0" w:color="auto"/>
              <w:left w:val="single" w:sz="4" w:space="0" w:color="auto"/>
              <w:bottom w:val="single" w:sz="4" w:space="0" w:color="auto"/>
              <w:right w:val="single" w:sz="4" w:space="0" w:color="auto"/>
            </w:tcBorders>
          </w:tcPr>
          <w:p w14:paraId="2F46C2C2" w14:textId="77777777" w:rsidR="00800B93" w:rsidRPr="00800B93" w:rsidRDefault="00800B93" w:rsidP="00800B93">
            <w:pPr>
              <w:rPr>
                <w:bCs/>
                <w:iCs/>
                <w:color w:val="auto"/>
              </w:rPr>
            </w:pPr>
            <w:r w:rsidRPr="00800B93">
              <w:rPr>
                <w:bCs/>
                <w:iCs/>
                <w:color w:val="auto"/>
              </w:rPr>
              <w:t xml:space="preserve">Productivity: </w:t>
            </w:r>
          </w:p>
          <w:p w14:paraId="48AA6993" w14:textId="77777777" w:rsidR="00800B93" w:rsidRPr="00800B93" w:rsidRDefault="00800B93" w:rsidP="00800B93">
            <w:pPr>
              <w:rPr>
                <w:bCs/>
                <w:iCs/>
                <w:color w:val="auto"/>
              </w:rPr>
            </w:pPr>
            <w:r w:rsidRPr="00800B93">
              <w:rPr>
                <w:bCs/>
                <w:iCs/>
                <w:color w:val="auto"/>
              </w:rPr>
              <w:t xml:space="preserve">Crop yields (t/ha) of grain and stover of wood </w:t>
            </w:r>
          </w:p>
        </w:tc>
        <w:tc>
          <w:tcPr>
            <w:tcW w:w="2430" w:type="dxa"/>
            <w:gridSpan w:val="2"/>
            <w:tcBorders>
              <w:top w:val="single" w:sz="4" w:space="0" w:color="auto"/>
              <w:left w:val="single" w:sz="4" w:space="0" w:color="auto"/>
              <w:bottom w:val="single" w:sz="4" w:space="0" w:color="auto"/>
              <w:right w:val="single" w:sz="4" w:space="0" w:color="auto"/>
            </w:tcBorders>
          </w:tcPr>
          <w:p w14:paraId="4CA10D79" w14:textId="77777777" w:rsidR="00800B93" w:rsidRPr="00800B93" w:rsidRDefault="00800B93" w:rsidP="00800B93">
            <w:pPr>
              <w:rPr>
                <w:bCs/>
                <w:iCs/>
                <w:color w:val="auto"/>
              </w:rPr>
            </w:pPr>
            <w:r w:rsidRPr="00800B93">
              <w:rPr>
                <w:bCs/>
                <w:iCs/>
                <w:color w:val="auto"/>
              </w:rPr>
              <w:t>ICRAF/SUA</w:t>
            </w:r>
          </w:p>
        </w:tc>
      </w:tr>
      <w:tr w:rsidR="00800B93" w:rsidRPr="00800B93" w14:paraId="52641144" w14:textId="77777777" w:rsidTr="0042185B">
        <w:trPr>
          <w:trHeight w:val="947"/>
        </w:trPr>
        <w:tc>
          <w:tcPr>
            <w:tcW w:w="6480" w:type="dxa"/>
            <w:gridSpan w:val="6"/>
            <w:tcBorders>
              <w:top w:val="single" w:sz="4" w:space="0" w:color="auto"/>
              <w:left w:val="single" w:sz="4" w:space="0" w:color="auto"/>
              <w:bottom w:val="single" w:sz="4" w:space="0" w:color="auto"/>
              <w:right w:val="single" w:sz="4" w:space="0" w:color="auto"/>
            </w:tcBorders>
          </w:tcPr>
          <w:p w14:paraId="51A9B411" w14:textId="77777777" w:rsidR="00800B93" w:rsidRPr="00800B93" w:rsidRDefault="00800B93" w:rsidP="00800B93">
            <w:pPr>
              <w:rPr>
                <w:bCs/>
                <w:iCs/>
                <w:color w:val="auto"/>
              </w:rPr>
            </w:pPr>
            <w:r w:rsidRPr="00800B93">
              <w:rPr>
                <w:bCs/>
                <w:iCs/>
                <w:color w:val="auto"/>
              </w:rPr>
              <w:t>Environmental:</w:t>
            </w:r>
          </w:p>
          <w:p w14:paraId="766DD16E" w14:textId="77777777" w:rsidR="00800B93" w:rsidRPr="00800B93" w:rsidRDefault="00800B93" w:rsidP="00800B93">
            <w:pPr>
              <w:rPr>
                <w:bCs/>
                <w:iCs/>
                <w:color w:val="auto"/>
              </w:rPr>
            </w:pPr>
            <w:r w:rsidRPr="00800B93">
              <w:rPr>
                <w:bCs/>
                <w:iCs/>
                <w:color w:val="auto"/>
              </w:rPr>
              <w:t xml:space="preserve">Nutrient availability (mg/kg soil); Soil carbon (g/kg soil); Nutrient input through litter fall; soil loss kg/ha/year); </w:t>
            </w:r>
            <w:r w:rsidRPr="00800B93">
              <w:rPr>
                <w:bCs/>
                <w:iCs/>
                <w:color w:val="auto"/>
                <w:lang w:val="en-GB"/>
              </w:rPr>
              <w:t xml:space="preserve">nutrient uptake and nutrient exported out of the fields (kg/ha) and </w:t>
            </w:r>
            <w:r w:rsidRPr="00800B93">
              <w:rPr>
                <w:bCs/>
                <w:iCs/>
                <w:color w:val="auto"/>
              </w:rPr>
              <w:t>reduced soil loss (kg/ha)</w:t>
            </w:r>
          </w:p>
        </w:tc>
        <w:tc>
          <w:tcPr>
            <w:tcW w:w="2430" w:type="dxa"/>
            <w:gridSpan w:val="2"/>
            <w:tcBorders>
              <w:top w:val="single" w:sz="4" w:space="0" w:color="auto"/>
              <w:left w:val="single" w:sz="4" w:space="0" w:color="auto"/>
              <w:bottom w:val="single" w:sz="4" w:space="0" w:color="auto"/>
              <w:right w:val="single" w:sz="4" w:space="0" w:color="auto"/>
            </w:tcBorders>
          </w:tcPr>
          <w:p w14:paraId="6E086052" w14:textId="77777777" w:rsidR="00800B93" w:rsidRPr="00800B93" w:rsidRDefault="00800B93" w:rsidP="00800B93">
            <w:pPr>
              <w:rPr>
                <w:bCs/>
                <w:iCs/>
                <w:color w:val="auto"/>
              </w:rPr>
            </w:pPr>
            <w:r w:rsidRPr="00800B93">
              <w:rPr>
                <w:bCs/>
                <w:iCs/>
                <w:color w:val="auto"/>
              </w:rPr>
              <w:t xml:space="preserve">SUA </w:t>
            </w:r>
          </w:p>
        </w:tc>
      </w:tr>
      <w:tr w:rsidR="00800B93" w:rsidRPr="00800B93" w14:paraId="37B67980" w14:textId="77777777" w:rsidTr="0042185B">
        <w:trPr>
          <w:trHeight w:val="463"/>
        </w:trPr>
        <w:tc>
          <w:tcPr>
            <w:tcW w:w="6480" w:type="dxa"/>
            <w:gridSpan w:val="6"/>
            <w:tcBorders>
              <w:top w:val="single" w:sz="4" w:space="0" w:color="auto"/>
              <w:left w:val="single" w:sz="4" w:space="0" w:color="auto"/>
              <w:bottom w:val="single" w:sz="4" w:space="0" w:color="auto"/>
              <w:right w:val="single" w:sz="4" w:space="0" w:color="auto"/>
            </w:tcBorders>
          </w:tcPr>
          <w:p w14:paraId="63F731B2" w14:textId="77777777" w:rsidR="00800B93" w:rsidRPr="00800B93" w:rsidRDefault="00800B93" w:rsidP="00800B93">
            <w:pPr>
              <w:rPr>
                <w:bCs/>
                <w:iCs/>
                <w:color w:val="auto"/>
              </w:rPr>
            </w:pPr>
            <w:r w:rsidRPr="00800B93">
              <w:rPr>
                <w:bCs/>
                <w:iCs/>
                <w:color w:val="auto"/>
              </w:rPr>
              <w:t xml:space="preserve">Economic: </w:t>
            </w:r>
          </w:p>
          <w:p w14:paraId="1D3A6B42" w14:textId="77777777" w:rsidR="00800B93" w:rsidRPr="00800B93" w:rsidRDefault="00800B93" w:rsidP="00800B93">
            <w:pPr>
              <w:rPr>
                <w:bCs/>
                <w:iCs/>
                <w:color w:val="auto"/>
              </w:rPr>
            </w:pPr>
            <w:r w:rsidRPr="00800B93">
              <w:rPr>
                <w:bCs/>
                <w:iCs/>
                <w:color w:val="auto"/>
              </w:rPr>
              <w:t>The profitability of technology (gross margin in USD/ha); Cost-Benefit ratio (USD/USD).</w:t>
            </w:r>
          </w:p>
        </w:tc>
        <w:tc>
          <w:tcPr>
            <w:tcW w:w="2430" w:type="dxa"/>
            <w:gridSpan w:val="2"/>
            <w:tcBorders>
              <w:top w:val="single" w:sz="4" w:space="0" w:color="auto"/>
              <w:left w:val="single" w:sz="4" w:space="0" w:color="auto"/>
              <w:bottom w:val="single" w:sz="4" w:space="0" w:color="auto"/>
              <w:right w:val="single" w:sz="4" w:space="0" w:color="auto"/>
            </w:tcBorders>
          </w:tcPr>
          <w:p w14:paraId="65318489" w14:textId="77777777" w:rsidR="00800B93" w:rsidRPr="00800B93" w:rsidRDefault="00800B93" w:rsidP="00800B93">
            <w:pPr>
              <w:rPr>
                <w:bCs/>
                <w:iCs/>
                <w:color w:val="auto"/>
              </w:rPr>
            </w:pPr>
            <w:r w:rsidRPr="00800B93">
              <w:rPr>
                <w:bCs/>
                <w:iCs/>
                <w:color w:val="auto"/>
              </w:rPr>
              <w:t>IITA</w:t>
            </w:r>
          </w:p>
        </w:tc>
      </w:tr>
      <w:tr w:rsidR="00800B93" w:rsidRPr="00800B93" w14:paraId="0114F0E3" w14:textId="77777777" w:rsidTr="0042185B">
        <w:trPr>
          <w:trHeight w:val="927"/>
        </w:trPr>
        <w:tc>
          <w:tcPr>
            <w:tcW w:w="6480" w:type="dxa"/>
            <w:gridSpan w:val="6"/>
            <w:tcBorders>
              <w:top w:val="single" w:sz="4" w:space="0" w:color="auto"/>
              <w:left w:val="single" w:sz="4" w:space="0" w:color="auto"/>
              <w:bottom w:val="single" w:sz="4" w:space="0" w:color="auto"/>
              <w:right w:val="single" w:sz="4" w:space="0" w:color="auto"/>
            </w:tcBorders>
          </w:tcPr>
          <w:p w14:paraId="6E5FF565" w14:textId="77777777" w:rsidR="00800B93" w:rsidRPr="00800B93" w:rsidRDefault="00800B93" w:rsidP="00800B93">
            <w:pPr>
              <w:rPr>
                <w:bCs/>
                <w:iCs/>
                <w:color w:val="auto"/>
              </w:rPr>
            </w:pPr>
            <w:r w:rsidRPr="00800B93">
              <w:rPr>
                <w:bCs/>
                <w:iCs/>
                <w:color w:val="auto"/>
              </w:rPr>
              <w:t>Social:</w:t>
            </w:r>
          </w:p>
          <w:p w14:paraId="725611FC" w14:textId="77777777" w:rsidR="00800B93" w:rsidRPr="00800B93" w:rsidRDefault="00800B93" w:rsidP="00800B93">
            <w:pPr>
              <w:rPr>
                <w:bCs/>
                <w:iCs/>
                <w:color w:val="auto"/>
              </w:rPr>
            </w:pPr>
            <w:r w:rsidRPr="00800B93">
              <w:rPr>
                <w:bCs/>
                <w:iCs/>
                <w:color w:val="auto"/>
              </w:rPr>
              <w:t>Farmers perceptions of the environmental and economic benefits of the shelterbelt and contours (Numbers by gender and age groups); returns on labor investment (USD/person day)</w:t>
            </w:r>
          </w:p>
        </w:tc>
        <w:tc>
          <w:tcPr>
            <w:tcW w:w="2430" w:type="dxa"/>
            <w:gridSpan w:val="2"/>
            <w:tcBorders>
              <w:top w:val="single" w:sz="4" w:space="0" w:color="auto"/>
              <w:left w:val="single" w:sz="4" w:space="0" w:color="auto"/>
              <w:bottom w:val="single" w:sz="4" w:space="0" w:color="auto"/>
              <w:right w:val="single" w:sz="4" w:space="0" w:color="auto"/>
            </w:tcBorders>
          </w:tcPr>
          <w:p w14:paraId="6AFCD8C5" w14:textId="77777777" w:rsidR="00800B93" w:rsidRPr="00800B93" w:rsidRDefault="00800B93" w:rsidP="00800B93">
            <w:pPr>
              <w:rPr>
                <w:bCs/>
                <w:iCs/>
                <w:color w:val="auto"/>
              </w:rPr>
            </w:pPr>
            <w:r w:rsidRPr="00800B93">
              <w:rPr>
                <w:bCs/>
                <w:iCs/>
                <w:color w:val="auto"/>
              </w:rPr>
              <w:t>IITA</w:t>
            </w:r>
          </w:p>
        </w:tc>
      </w:tr>
      <w:tr w:rsidR="00800B93" w:rsidRPr="00800B93" w14:paraId="4658F83A" w14:textId="77777777" w:rsidTr="00800B93">
        <w:trPr>
          <w:trHeight w:val="231"/>
        </w:trPr>
        <w:tc>
          <w:tcPr>
            <w:tcW w:w="8910" w:type="dxa"/>
            <w:gridSpan w:val="8"/>
            <w:tcBorders>
              <w:top w:val="single" w:sz="4" w:space="0" w:color="auto"/>
              <w:left w:val="single" w:sz="4" w:space="0" w:color="auto"/>
              <w:bottom w:val="single" w:sz="4" w:space="0" w:color="auto"/>
              <w:right w:val="single" w:sz="4" w:space="0" w:color="auto"/>
            </w:tcBorders>
          </w:tcPr>
          <w:p w14:paraId="1B69D68F" w14:textId="77777777" w:rsidR="00800B93" w:rsidRPr="00800B93" w:rsidRDefault="00800B93" w:rsidP="00800B93">
            <w:pPr>
              <w:rPr>
                <w:bCs/>
                <w:iCs/>
                <w:color w:val="auto"/>
              </w:rPr>
            </w:pPr>
          </w:p>
        </w:tc>
      </w:tr>
      <w:tr w:rsidR="00800B93" w:rsidRPr="00800B93" w14:paraId="304354E5" w14:textId="77777777" w:rsidTr="00EB32B8">
        <w:trPr>
          <w:trHeight w:val="231"/>
        </w:trPr>
        <w:tc>
          <w:tcPr>
            <w:tcW w:w="4253" w:type="dxa"/>
            <w:gridSpan w:val="5"/>
            <w:tcBorders>
              <w:top w:val="single" w:sz="4" w:space="0" w:color="auto"/>
              <w:left w:val="single" w:sz="4" w:space="0" w:color="auto"/>
              <w:bottom w:val="single" w:sz="4" w:space="0" w:color="auto"/>
              <w:right w:val="single" w:sz="4" w:space="0" w:color="auto"/>
            </w:tcBorders>
          </w:tcPr>
          <w:p w14:paraId="5E37AAF6" w14:textId="77777777" w:rsidR="00800B93" w:rsidRPr="00800B93" w:rsidRDefault="00800B93" w:rsidP="00800B93">
            <w:pPr>
              <w:rPr>
                <w:bCs/>
                <w:iCs/>
                <w:color w:val="auto"/>
              </w:rPr>
            </w:pPr>
            <w:r w:rsidRPr="00800B93">
              <w:rPr>
                <w:bCs/>
                <w:iCs/>
                <w:color w:val="auto"/>
              </w:rPr>
              <w:t>6. Deliverables</w:t>
            </w:r>
          </w:p>
        </w:tc>
        <w:tc>
          <w:tcPr>
            <w:tcW w:w="3217" w:type="dxa"/>
            <w:gridSpan w:val="2"/>
            <w:tcBorders>
              <w:top w:val="single" w:sz="4" w:space="0" w:color="auto"/>
              <w:left w:val="single" w:sz="4" w:space="0" w:color="auto"/>
              <w:bottom w:val="single" w:sz="4" w:space="0" w:color="auto"/>
              <w:right w:val="single" w:sz="4" w:space="0" w:color="auto"/>
            </w:tcBorders>
          </w:tcPr>
          <w:p w14:paraId="18A69874" w14:textId="77777777" w:rsidR="00800B93" w:rsidRPr="00800B93" w:rsidRDefault="00800B93" w:rsidP="00800B93">
            <w:pPr>
              <w:rPr>
                <w:bCs/>
                <w:iCs/>
                <w:color w:val="auto"/>
              </w:rPr>
            </w:pPr>
            <w:r w:rsidRPr="00800B93">
              <w:rPr>
                <w:bCs/>
                <w:iCs/>
                <w:color w:val="auto"/>
              </w:rPr>
              <w:t>Means of verification</w:t>
            </w:r>
          </w:p>
        </w:tc>
        <w:tc>
          <w:tcPr>
            <w:tcW w:w="1440" w:type="dxa"/>
            <w:tcBorders>
              <w:top w:val="single" w:sz="4" w:space="0" w:color="auto"/>
              <w:left w:val="single" w:sz="4" w:space="0" w:color="auto"/>
              <w:bottom w:val="single" w:sz="4" w:space="0" w:color="auto"/>
              <w:right w:val="single" w:sz="4" w:space="0" w:color="auto"/>
            </w:tcBorders>
          </w:tcPr>
          <w:p w14:paraId="4A3361FF" w14:textId="77777777" w:rsidR="00800B93" w:rsidRPr="00800B93" w:rsidRDefault="00800B93" w:rsidP="00800B93">
            <w:pPr>
              <w:rPr>
                <w:bCs/>
                <w:iCs/>
                <w:color w:val="auto"/>
              </w:rPr>
            </w:pPr>
            <w:r w:rsidRPr="00800B93">
              <w:rPr>
                <w:bCs/>
                <w:iCs/>
                <w:color w:val="auto"/>
              </w:rPr>
              <w:t>Delivery date</w:t>
            </w:r>
          </w:p>
        </w:tc>
      </w:tr>
      <w:tr w:rsidR="00800B93" w:rsidRPr="00800B93" w14:paraId="07E5EED5" w14:textId="77777777" w:rsidTr="00EB32B8">
        <w:trPr>
          <w:trHeight w:val="271"/>
        </w:trPr>
        <w:tc>
          <w:tcPr>
            <w:tcW w:w="4253" w:type="dxa"/>
            <w:gridSpan w:val="5"/>
            <w:tcBorders>
              <w:top w:val="single" w:sz="4" w:space="0" w:color="auto"/>
              <w:left w:val="single" w:sz="4" w:space="0" w:color="auto"/>
              <w:bottom w:val="single" w:sz="4" w:space="0" w:color="auto"/>
              <w:right w:val="single" w:sz="4" w:space="0" w:color="auto"/>
            </w:tcBorders>
          </w:tcPr>
          <w:p w14:paraId="221CA631" w14:textId="77777777" w:rsidR="00800B93" w:rsidRPr="00800B93" w:rsidRDefault="00800B93" w:rsidP="00800B93">
            <w:pPr>
              <w:rPr>
                <w:bCs/>
                <w:iCs/>
                <w:color w:val="auto"/>
              </w:rPr>
            </w:pPr>
            <w:r w:rsidRPr="00800B93">
              <w:rPr>
                <w:bCs/>
                <w:iCs/>
                <w:color w:val="auto"/>
              </w:rPr>
              <w:t>6.1 Research protocol developed</w:t>
            </w:r>
          </w:p>
        </w:tc>
        <w:tc>
          <w:tcPr>
            <w:tcW w:w="3217" w:type="dxa"/>
            <w:gridSpan w:val="2"/>
            <w:tcBorders>
              <w:top w:val="single" w:sz="4" w:space="0" w:color="auto"/>
              <w:left w:val="single" w:sz="4" w:space="0" w:color="auto"/>
              <w:bottom w:val="single" w:sz="4" w:space="0" w:color="auto"/>
              <w:right w:val="single" w:sz="4" w:space="0" w:color="auto"/>
            </w:tcBorders>
          </w:tcPr>
          <w:p w14:paraId="402066D7" w14:textId="77777777" w:rsidR="00800B93" w:rsidRPr="00800B93" w:rsidRDefault="00800B93" w:rsidP="00800B93">
            <w:pPr>
              <w:rPr>
                <w:bCs/>
                <w:iCs/>
                <w:color w:val="auto"/>
              </w:rPr>
            </w:pPr>
            <w:r w:rsidRPr="00800B93">
              <w:rPr>
                <w:bCs/>
                <w:iCs/>
                <w:color w:val="auto"/>
              </w:rPr>
              <w:t xml:space="preserve">Submitted research protocol </w:t>
            </w:r>
          </w:p>
        </w:tc>
        <w:tc>
          <w:tcPr>
            <w:tcW w:w="1440" w:type="dxa"/>
            <w:tcBorders>
              <w:top w:val="single" w:sz="4" w:space="0" w:color="auto"/>
              <w:left w:val="single" w:sz="4" w:space="0" w:color="auto"/>
              <w:bottom w:val="single" w:sz="4" w:space="0" w:color="auto"/>
              <w:right w:val="single" w:sz="4" w:space="0" w:color="auto"/>
            </w:tcBorders>
          </w:tcPr>
          <w:p w14:paraId="3616130F" w14:textId="77777777" w:rsidR="00800B93" w:rsidRPr="00800B93" w:rsidRDefault="00800B93" w:rsidP="00800B93">
            <w:pPr>
              <w:rPr>
                <w:bCs/>
                <w:iCs/>
                <w:color w:val="auto"/>
              </w:rPr>
            </w:pPr>
            <w:r w:rsidRPr="00800B93">
              <w:rPr>
                <w:bCs/>
                <w:iCs/>
                <w:color w:val="auto"/>
              </w:rPr>
              <w:t>Dec. 2018</w:t>
            </w:r>
          </w:p>
        </w:tc>
      </w:tr>
      <w:tr w:rsidR="00800B93" w:rsidRPr="00800B93" w14:paraId="33144C23" w14:textId="77777777" w:rsidTr="00EB32B8">
        <w:trPr>
          <w:trHeight w:val="580"/>
        </w:trPr>
        <w:tc>
          <w:tcPr>
            <w:tcW w:w="4253" w:type="dxa"/>
            <w:gridSpan w:val="5"/>
            <w:tcBorders>
              <w:top w:val="single" w:sz="4" w:space="0" w:color="auto"/>
              <w:left w:val="single" w:sz="4" w:space="0" w:color="auto"/>
              <w:bottom w:val="single" w:sz="4" w:space="0" w:color="auto"/>
              <w:right w:val="single" w:sz="4" w:space="0" w:color="auto"/>
            </w:tcBorders>
          </w:tcPr>
          <w:p w14:paraId="1B0826B1" w14:textId="77777777" w:rsidR="00800B93" w:rsidRPr="00800B93" w:rsidRDefault="00800B93" w:rsidP="00800B93">
            <w:pPr>
              <w:rPr>
                <w:bCs/>
                <w:iCs/>
                <w:color w:val="auto"/>
              </w:rPr>
            </w:pPr>
            <w:r w:rsidRPr="00800B93">
              <w:rPr>
                <w:bCs/>
                <w:iCs/>
                <w:color w:val="auto"/>
              </w:rPr>
              <w:t xml:space="preserve">6.2 Soil and plant sampling conducted for laboratory analysis </w:t>
            </w:r>
          </w:p>
        </w:tc>
        <w:tc>
          <w:tcPr>
            <w:tcW w:w="3217" w:type="dxa"/>
            <w:gridSpan w:val="2"/>
            <w:tcBorders>
              <w:top w:val="single" w:sz="4" w:space="0" w:color="auto"/>
              <w:left w:val="single" w:sz="4" w:space="0" w:color="auto"/>
              <w:bottom w:val="single" w:sz="4" w:space="0" w:color="auto"/>
              <w:right w:val="single" w:sz="4" w:space="0" w:color="auto"/>
            </w:tcBorders>
          </w:tcPr>
          <w:p w14:paraId="22C10874" w14:textId="77777777" w:rsidR="00800B93" w:rsidRPr="00800B93" w:rsidRDefault="00800B93" w:rsidP="00800B93">
            <w:pPr>
              <w:rPr>
                <w:bCs/>
                <w:iCs/>
                <w:color w:val="auto"/>
              </w:rPr>
            </w:pPr>
            <w:r w:rsidRPr="00800B93">
              <w:rPr>
                <w:bCs/>
                <w:iCs/>
                <w:color w:val="auto"/>
              </w:rPr>
              <w:t>Soil and plant samples registered in the laboratory</w:t>
            </w:r>
          </w:p>
        </w:tc>
        <w:tc>
          <w:tcPr>
            <w:tcW w:w="1440" w:type="dxa"/>
            <w:tcBorders>
              <w:top w:val="single" w:sz="4" w:space="0" w:color="auto"/>
              <w:left w:val="single" w:sz="4" w:space="0" w:color="auto"/>
              <w:bottom w:val="single" w:sz="4" w:space="0" w:color="auto"/>
              <w:right w:val="single" w:sz="4" w:space="0" w:color="auto"/>
            </w:tcBorders>
          </w:tcPr>
          <w:p w14:paraId="626E0DCD" w14:textId="77777777" w:rsidR="00800B93" w:rsidRPr="00800B93" w:rsidRDefault="00800B93" w:rsidP="00800B93">
            <w:pPr>
              <w:rPr>
                <w:bCs/>
                <w:iCs/>
                <w:color w:val="auto"/>
              </w:rPr>
            </w:pPr>
            <w:r w:rsidRPr="00800B93">
              <w:rPr>
                <w:bCs/>
                <w:iCs/>
                <w:color w:val="auto"/>
              </w:rPr>
              <w:t>Jan. 2020</w:t>
            </w:r>
          </w:p>
        </w:tc>
      </w:tr>
      <w:tr w:rsidR="00800B93" w:rsidRPr="00800B93" w14:paraId="591C3C11" w14:textId="77777777" w:rsidTr="00EB32B8">
        <w:trPr>
          <w:trHeight w:val="927"/>
        </w:trPr>
        <w:tc>
          <w:tcPr>
            <w:tcW w:w="4253" w:type="dxa"/>
            <w:gridSpan w:val="5"/>
            <w:tcBorders>
              <w:top w:val="single" w:sz="4" w:space="0" w:color="auto"/>
              <w:left w:val="single" w:sz="4" w:space="0" w:color="auto"/>
              <w:bottom w:val="single" w:sz="4" w:space="0" w:color="auto"/>
              <w:right w:val="single" w:sz="4" w:space="0" w:color="auto"/>
            </w:tcBorders>
          </w:tcPr>
          <w:p w14:paraId="2CB9AC50" w14:textId="77777777" w:rsidR="00800B93" w:rsidRPr="00800B93" w:rsidRDefault="00800B93" w:rsidP="00800B93">
            <w:pPr>
              <w:rPr>
                <w:bCs/>
                <w:iCs/>
                <w:color w:val="auto"/>
              </w:rPr>
            </w:pPr>
            <w:r w:rsidRPr="00800B93">
              <w:rPr>
                <w:bCs/>
                <w:iCs/>
                <w:color w:val="auto"/>
              </w:rPr>
              <w:t xml:space="preserve">6.3 Laboratory analyses conducted and data sets for the first year (2018/2019) uploaded  </w:t>
            </w:r>
          </w:p>
        </w:tc>
        <w:tc>
          <w:tcPr>
            <w:tcW w:w="3217" w:type="dxa"/>
            <w:gridSpan w:val="2"/>
            <w:tcBorders>
              <w:top w:val="single" w:sz="4" w:space="0" w:color="auto"/>
              <w:left w:val="single" w:sz="4" w:space="0" w:color="auto"/>
              <w:bottom w:val="single" w:sz="4" w:space="0" w:color="auto"/>
              <w:right w:val="single" w:sz="4" w:space="0" w:color="auto"/>
            </w:tcBorders>
          </w:tcPr>
          <w:p w14:paraId="6A144B7B" w14:textId="77777777" w:rsidR="00800B93" w:rsidRPr="00800B93" w:rsidRDefault="00800B93" w:rsidP="00800B93">
            <w:pPr>
              <w:rPr>
                <w:bCs/>
                <w:iCs/>
                <w:color w:val="auto"/>
              </w:rPr>
            </w:pPr>
            <w:r w:rsidRPr="00800B93">
              <w:rPr>
                <w:bCs/>
                <w:iCs/>
                <w:color w:val="auto"/>
              </w:rPr>
              <w:t>Data sets uploaded and report on land rehabilitation benefits of shelterbelts and contours</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7A0A665" w14:textId="77777777" w:rsidR="00800B93" w:rsidRPr="00800B93" w:rsidRDefault="00800B93" w:rsidP="00800B93">
            <w:pPr>
              <w:rPr>
                <w:bCs/>
                <w:iCs/>
                <w:color w:val="auto"/>
              </w:rPr>
            </w:pPr>
            <w:r w:rsidRPr="00800B93">
              <w:rPr>
                <w:bCs/>
                <w:iCs/>
                <w:color w:val="auto"/>
              </w:rPr>
              <w:t>Aug. 2020</w:t>
            </w:r>
          </w:p>
        </w:tc>
      </w:tr>
      <w:tr w:rsidR="00800B93" w:rsidRPr="00800B93" w14:paraId="18278184" w14:textId="77777777" w:rsidTr="00EB32B8">
        <w:trPr>
          <w:trHeight w:val="965"/>
        </w:trPr>
        <w:tc>
          <w:tcPr>
            <w:tcW w:w="4253" w:type="dxa"/>
            <w:gridSpan w:val="5"/>
            <w:tcBorders>
              <w:top w:val="single" w:sz="4" w:space="0" w:color="auto"/>
              <w:left w:val="single" w:sz="4" w:space="0" w:color="auto"/>
              <w:bottom w:val="single" w:sz="4" w:space="0" w:color="auto"/>
              <w:right w:val="single" w:sz="4" w:space="0" w:color="auto"/>
            </w:tcBorders>
          </w:tcPr>
          <w:p w14:paraId="2B394E0A" w14:textId="77777777" w:rsidR="00800B93" w:rsidRPr="00800B93" w:rsidRDefault="00800B93" w:rsidP="00800B93">
            <w:pPr>
              <w:rPr>
                <w:bCs/>
                <w:iCs/>
                <w:color w:val="auto"/>
              </w:rPr>
            </w:pPr>
            <w:r w:rsidRPr="00800B93">
              <w:rPr>
                <w:bCs/>
                <w:iCs/>
                <w:color w:val="auto"/>
              </w:rPr>
              <w:t>6.4 Assessed soil erosion control benefits of contours and shelterbelts and linked to land rehabilitation processes and socio-economic benefits of the technologies</w:t>
            </w:r>
          </w:p>
        </w:tc>
        <w:tc>
          <w:tcPr>
            <w:tcW w:w="3217" w:type="dxa"/>
            <w:gridSpan w:val="2"/>
            <w:tcBorders>
              <w:top w:val="single" w:sz="4" w:space="0" w:color="auto"/>
              <w:left w:val="single" w:sz="4" w:space="0" w:color="auto"/>
              <w:bottom w:val="single" w:sz="4" w:space="0" w:color="auto"/>
              <w:right w:val="single" w:sz="4" w:space="0" w:color="auto"/>
            </w:tcBorders>
          </w:tcPr>
          <w:p w14:paraId="5073A4C2" w14:textId="77777777" w:rsidR="00800B93" w:rsidRPr="00800B93" w:rsidRDefault="00800B93" w:rsidP="00800B93">
            <w:pPr>
              <w:rPr>
                <w:bCs/>
                <w:iCs/>
                <w:color w:val="auto"/>
              </w:rPr>
            </w:pPr>
            <w:r w:rsidRPr="00800B93">
              <w:rPr>
                <w:bCs/>
                <w:iCs/>
                <w:color w:val="auto"/>
              </w:rPr>
              <w:t>Annual report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F84791E" w14:textId="77777777" w:rsidR="00800B93" w:rsidRPr="00800B93" w:rsidRDefault="00800B93" w:rsidP="00800B93">
            <w:pPr>
              <w:rPr>
                <w:bCs/>
                <w:iCs/>
                <w:color w:val="auto"/>
              </w:rPr>
            </w:pPr>
            <w:r w:rsidRPr="00800B93">
              <w:rPr>
                <w:bCs/>
                <w:iCs/>
                <w:color w:val="auto"/>
              </w:rPr>
              <w:t>Aug. 2020</w:t>
            </w:r>
          </w:p>
        </w:tc>
      </w:tr>
      <w:tr w:rsidR="00800B93" w:rsidRPr="00800B93" w14:paraId="2A2DB176" w14:textId="77777777" w:rsidTr="00800B93">
        <w:trPr>
          <w:trHeight w:val="212"/>
        </w:trPr>
        <w:tc>
          <w:tcPr>
            <w:tcW w:w="8910" w:type="dxa"/>
            <w:gridSpan w:val="8"/>
            <w:tcBorders>
              <w:top w:val="single" w:sz="4" w:space="0" w:color="auto"/>
              <w:left w:val="single" w:sz="4" w:space="0" w:color="auto"/>
              <w:bottom w:val="single" w:sz="4" w:space="0" w:color="auto"/>
              <w:right w:val="single" w:sz="4" w:space="0" w:color="auto"/>
            </w:tcBorders>
          </w:tcPr>
          <w:p w14:paraId="54853640" w14:textId="77777777" w:rsidR="00800B93" w:rsidRDefault="00800B93" w:rsidP="00800B93">
            <w:pPr>
              <w:rPr>
                <w:color w:val="auto"/>
              </w:rPr>
            </w:pPr>
          </w:p>
          <w:p w14:paraId="3EA0641E" w14:textId="0502B923" w:rsidR="0042185B" w:rsidRPr="00800B93" w:rsidRDefault="0042185B" w:rsidP="00800B93">
            <w:pPr>
              <w:rPr>
                <w:color w:val="auto"/>
              </w:rPr>
            </w:pPr>
          </w:p>
        </w:tc>
      </w:tr>
      <w:tr w:rsidR="00800B93" w:rsidRPr="00800B93" w14:paraId="618FC561" w14:textId="77777777" w:rsidTr="00800B93">
        <w:tblPrEx>
          <w:tblLook w:val="04A0" w:firstRow="1" w:lastRow="0" w:firstColumn="1" w:lastColumn="0" w:noHBand="0" w:noVBand="1"/>
        </w:tblPrEx>
        <w:trPr>
          <w:trHeight w:val="289"/>
        </w:trPr>
        <w:tc>
          <w:tcPr>
            <w:tcW w:w="8910" w:type="dxa"/>
            <w:gridSpan w:val="8"/>
            <w:shd w:val="clear" w:color="auto" w:fill="auto"/>
          </w:tcPr>
          <w:p w14:paraId="35FDB82F" w14:textId="77777777" w:rsidR="00800B93" w:rsidRPr="00800B93" w:rsidRDefault="00800B93" w:rsidP="00800B93">
            <w:pPr>
              <w:rPr>
                <w:bCs/>
                <w:color w:val="auto"/>
              </w:rPr>
            </w:pPr>
            <w:r w:rsidRPr="00800B93">
              <w:rPr>
                <w:bCs/>
                <w:color w:val="auto"/>
              </w:rPr>
              <w:lastRenderedPageBreak/>
              <w:t>7. How will scaling be achieved?</w:t>
            </w:r>
          </w:p>
        </w:tc>
      </w:tr>
      <w:tr w:rsidR="00800B93" w:rsidRPr="00800B93" w14:paraId="3FD3603F" w14:textId="77777777" w:rsidTr="00800B93">
        <w:tblPrEx>
          <w:tblLook w:val="04A0" w:firstRow="1" w:lastRow="0" w:firstColumn="1" w:lastColumn="0" w:noHBand="0" w:noVBand="1"/>
        </w:tblPrEx>
        <w:trPr>
          <w:trHeight w:val="718"/>
        </w:trPr>
        <w:tc>
          <w:tcPr>
            <w:tcW w:w="8910" w:type="dxa"/>
            <w:gridSpan w:val="8"/>
            <w:shd w:val="clear" w:color="auto" w:fill="auto"/>
          </w:tcPr>
          <w:p w14:paraId="63940010" w14:textId="77777777" w:rsidR="00800B93" w:rsidRPr="00800B93" w:rsidRDefault="00800B93" w:rsidP="00800B93">
            <w:pPr>
              <w:rPr>
                <w:color w:val="auto"/>
              </w:rPr>
            </w:pPr>
            <w:r w:rsidRPr="00800B93">
              <w:rPr>
                <w:color w:val="auto"/>
              </w:rPr>
              <w:t>Development partner interested in this activity will also be thought to help in taking it to scale and partnership with DAICOs to disseminate the technology using demonstration plots and extension materials.</w:t>
            </w:r>
          </w:p>
        </w:tc>
      </w:tr>
      <w:tr w:rsidR="00800B93" w:rsidRPr="00800B93" w14:paraId="0AEEC070" w14:textId="77777777" w:rsidTr="00800B93">
        <w:tblPrEx>
          <w:tblLook w:val="04A0" w:firstRow="1" w:lastRow="0" w:firstColumn="1" w:lastColumn="0" w:noHBand="0" w:noVBand="1"/>
        </w:tblPrEx>
        <w:trPr>
          <w:trHeight w:val="242"/>
        </w:trPr>
        <w:tc>
          <w:tcPr>
            <w:tcW w:w="8910" w:type="dxa"/>
            <w:gridSpan w:val="8"/>
            <w:shd w:val="clear" w:color="auto" w:fill="auto"/>
          </w:tcPr>
          <w:p w14:paraId="2B202316" w14:textId="77777777" w:rsidR="00800B93" w:rsidRPr="00800B93" w:rsidRDefault="00800B93" w:rsidP="00800B93">
            <w:pPr>
              <w:rPr>
                <w:color w:val="auto"/>
              </w:rPr>
            </w:pPr>
          </w:p>
        </w:tc>
      </w:tr>
      <w:tr w:rsidR="00800B93" w:rsidRPr="00800B93" w14:paraId="6E156C8C" w14:textId="77777777" w:rsidTr="00800B93">
        <w:tblPrEx>
          <w:tblLook w:val="04A0" w:firstRow="1" w:lastRow="0" w:firstColumn="1" w:lastColumn="0" w:noHBand="0" w:noVBand="1"/>
        </w:tblPrEx>
        <w:trPr>
          <w:trHeight w:val="242"/>
        </w:trPr>
        <w:tc>
          <w:tcPr>
            <w:tcW w:w="8910" w:type="dxa"/>
            <w:gridSpan w:val="8"/>
            <w:shd w:val="clear" w:color="auto" w:fill="auto"/>
          </w:tcPr>
          <w:p w14:paraId="04593A12" w14:textId="77777777" w:rsidR="00800B93" w:rsidRPr="00800B93" w:rsidRDefault="00800B93" w:rsidP="00800B93">
            <w:pPr>
              <w:rPr>
                <w:color w:val="auto"/>
              </w:rPr>
            </w:pPr>
            <w:r w:rsidRPr="00800B93">
              <w:rPr>
                <w:color w:val="auto"/>
              </w:rPr>
              <w:t>8. Linkage of activities in this protocol to those of others</w:t>
            </w:r>
          </w:p>
        </w:tc>
      </w:tr>
      <w:tr w:rsidR="00800B93" w:rsidRPr="00800B93" w14:paraId="553172D1" w14:textId="77777777" w:rsidTr="00800B93">
        <w:tblPrEx>
          <w:tblLook w:val="04A0" w:firstRow="1" w:lastRow="0" w:firstColumn="1" w:lastColumn="0" w:noHBand="0" w:noVBand="1"/>
        </w:tblPrEx>
        <w:trPr>
          <w:trHeight w:val="776"/>
        </w:trPr>
        <w:tc>
          <w:tcPr>
            <w:tcW w:w="8910" w:type="dxa"/>
            <w:gridSpan w:val="8"/>
            <w:shd w:val="clear" w:color="auto" w:fill="auto"/>
          </w:tcPr>
          <w:p w14:paraId="46F236E9" w14:textId="452AF568" w:rsidR="00800B93" w:rsidRPr="00800B93" w:rsidRDefault="00800B93" w:rsidP="00800B93">
            <w:pPr>
              <w:rPr>
                <w:color w:val="auto"/>
              </w:rPr>
            </w:pPr>
            <w:r w:rsidRPr="00800B93">
              <w:rPr>
                <w:color w:val="auto"/>
              </w:rPr>
              <w:t>Agronomic practices (ICRAF); Shelterbelts and contours evaluated for land rehabilitation benefits are currently part of studies on integrating fodder tree and grass forage species in dryland farming (ICRAF) and S&amp;WC (TARI Hombolo)</w:t>
            </w:r>
            <w:r w:rsidR="00EB32B8">
              <w:rPr>
                <w:color w:val="auto"/>
              </w:rPr>
              <w:t>.</w:t>
            </w:r>
          </w:p>
        </w:tc>
      </w:tr>
    </w:tbl>
    <w:p w14:paraId="1C09F3F3" w14:textId="4E93543A" w:rsidR="00AD5B9E" w:rsidRDefault="00AD5B9E" w:rsidP="007B127E">
      <w:pPr>
        <w:rPr>
          <w:color w:val="auto"/>
        </w:rPr>
      </w:pPr>
    </w:p>
    <w:p w14:paraId="052FE86A" w14:textId="77777777" w:rsidR="00EB32B8" w:rsidRDefault="00EB32B8" w:rsidP="007B127E">
      <w:pPr>
        <w:rPr>
          <w:color w:val="auto"/>
        </w:rPr>
      </w:pPr>
    </w:p>
    <w:tbl>
      <w:tblPr>
        <w:tblW w:w="8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6"/>
        <w:gridCol w:w="394"/>
        <w:gridCol w:w="198"/>
        <w:gridCol w:w="1242"/>
        <w:gridCol w:w="270"/>
        <w:gridCol w:w="990"/>
        <w:gridCol w:w="90"/>
        <w:gridCol w:w="990"/>
        <w:gridCol w:w="1260"/>
        <w:gridCol w:w="85"/>
        <w:gridCol w:w="1715"/>
      </w:tblGrid>
      <w:tr w:rsidR="00EB32B8" w:rsidRPr="00EB32B8" w14:paraId="1F6C58D5" w14:textId="77777777" w:rsidTr="00D849C8">
        <w:trPr>
          <w:trHeight w:val="137"/>
        </w:trPr>
        <w:tc>
          <w:tcPr>
            <w:tcW w:w="8910" w:type="dxa"/>
            <w:gridSpan w:val="11"/>
          </w:tcPr>
          <w:p w14:paraId="05300CEB" w14:textId="77777777" w:rsidR="00EB32B8" w:rsidRPr="00EB32B8" w:rsidRDefault="00EB32B8" w:rsidP="00EB32B8">
            <w:pPr>
              <w:rPr>
                <w:b/>
                <w:color w:val="auto"/>
              </w:rPr>
            </w:pPr>
            <w:r w:rsidRPr="00EB32B8">
              <w:rPr>
                <w:bCs/>
                <w:iCs/>
                <w:color w:val="auto"/>
              </w:rPr>
              <w:t>Outcome 2: Natural resource integrity and resilience to climate change enhanced for the target communities and agro-ecologies</w:t>
            </w:r>
          </w:p>
        </w:tc>
      </w:tr>
      <w:tr w:rsidR="00EB32B8" w:rsidRPr="00EB32B8" w14:paraId="330A5681" w14:textId="77777777" w:rsidTr="00D849C8">
        <w:trPr>
          <w:trHeight w:val="137"/>
        </w:trPr>
        <w:tc>
          <w:tcPr>
            <w:tcW w:w="2268" w:type="dxa"/>
            <w:gridSpan w:val="3"/>
          </w:tcPr>
          <w:p w14:paraId="1A98A578" w14:textId="77777777" w:rsidR="00EB32B8" w:rsidRPr="00EB32B8" w:rsidRDefault="00EB32B8" w:rsidP="00EB32B8">
            <w:pPr>
              <w:rPr>
                <w:bCs/>
                <w:color w:val="auto"/>
              </w:rPr>
            </w:pPr>
            <w:r w:rsidRPr="00EB32B8">
              <w:rPr>
                <w:bCs/>
                <w:color w:val="auto"/>
              </w:rPr>
              <w:t>a. Output 2.2</w:t>
            </w:r>
          </w:p>
        </w:tc>
        <w:tc>
          <w:tcPr>
            <w:tcW w:w="6642" w:type="dxa"/>
            <w:gridSpan w:val="8"/>
          </w:tcPr>
          <w:p w14:paraId="6D10A802" w14:textId="77777777" w:rsidR="00EB32B8" w:rsidRPr="00EB32B8" w:rsidRDefault="00EB32B8" w:rsidP="00EB32B8">
            <w:pPr>
              <w:rPr>
                <w:bCs/>
                <w:color w:val="auto"/>
              </w:rPr>
            </w:pPr>
            <w:r w:rsidRPr="00EB32B8">
              <w:rPr>
                <w:color w:val="auto"/>
              </w:rPr>
              <w:t>Innovative options for soil, land and water management in selected farming systems demonstrated at strategically located learning sites</w:t>
            </w:r>
          </w:p>
        </w:tc>
      </w:tr>
      <w:tr w:rsidR="00EB32B8" w:rsidRPr="00EB32B8" w14:paraId="55276881" w14:textId="77777777" w:rsidTr="00D849C8">
        <w:trPr>
          <w:trHeight w:val="137"/>
        </w:trPr>
        <w:tc>
          <w:tcPr>
            <w:tcW w:w="2268" w:type="dxa"/>
            <w:gridSpan w:val="3"/>
          </w:tcPr>
          <w:p w14:paraId="2EA55D6B" w14:textId="77777777" w:rsidR="00EB32B8" w:rsidRPr="00EB32B8" w:rsidRDefault="00EB32B8" w:rsidP="00EB32B8">
            <w:pPr>
              <w:rPr>
                <w:bCs/>
                <w:color w:val="auto"/>
              </w:rPr>
            </w:pPr>
            <w:r w:rsidRPr="00EB32B8">
              <w:rPr>
                <w:bCs/>
                <w:color w:val="auto"/>
              </w:rPr>
              <w:t>b. Activity 2.2.1</w:t>
            </w:r>
          </w:p>
        </w:tc>
        <w:tc>
          <w:tcPr>
            <w:tcW w:w="6642" w:type="dxa"/>
            <w:gridSpan w:val="8"/>
          </w:tcPr>
          <w:p w14:paraId="18FDA173" w14:textId="77777777" w:rsidR="00EB32B8" w:rsidRPr="00EB32B8" w:rsidRDefault="00EB32B8" w:rsidP="00EB32B8">
            <w:pPr>
              <w:rPr>
                <w:bCs/>
                <w:color w:val="auto"/>
              </w:rPr>
            </w:pPr>
            <w:r w:rsidRPr="00EB32B8">
              <w:rPr>
                <w:color w:val="auto"/>
              </w:rPr>
              <w:t>Set up demonstration and learning sites in target ESA communities</w:t>
            </w:r>
          </w:p>
        </w:tc>
      </w:tr>
      <w:tr w:rsidR="00EB32B8" w:rsidRPr="00EB32B8" w14:paraId="6D3076BB" w14:textId="77777777" w:rsidTr="00D849C8">
        <w:trPr>
          <w:trHeight w:val="137"/>
        </w:trPr>
        <w:tc>
          <w:tcPr>
            <w:tcW w:w="2268" w:type="dxa"/>
            <w:gridSpan w:val="3"/>
          </w:tcPr>
          <w:p w14:paraId="63E111C0" w14:textId="77777777" w:rsidR="00EB32B8" w:rsidRPr="00EB32B8" w:rsidRDefault="00EB32B8" w:rsidP="00EB32B8">
            <w:pPr>
              <w:rPr>
                <w:bCs/>
                <w:color w:val="auto"/>
              </w:rPr>
            </w:pPr>
            <w:r w:rsidRPr="00EB32B8">
              <w:rPr>
                <w:bCs/>
                <w:color w:val="auto"/>
              </w:rPr>
              <w:t>c. Sub-activity 2.2.1.6</w:t>
            </w:r>
          </w:p>
        </w:tc>
        <w:tc>
          <w:tcPr>
            <w:tcW w:w="6642" w:type="dxa"/>
            <w:gridSpan w:val="8"/>
          </w:tcPr>
          <w:p w14:paraId="4C72DA60" w14:textId="77777777" w:rsidR="00EB32B8" w:rsidRPr="00EB32B8" w:rsidRDefault="00EB32B8" w:rsidP="00EB32B8">
            <w:pPr>
              <w:rPr>
                <w:bCs/>
                <w:color w:val="auto"/>
              </w:rPr>
            </w:pPr>
            <w:r w:rsidRPr="00EB32B8">
              <w:rPr>
                <w:bCs/>
                <w:color w:val="auto"/>
              </w:rPr>
              <w:t>Validation of residual tied ridging as a labor-saving technology in semi-arid areas of Central Tanzania</w:t>
            </w:r>
          </w:p>
        </w:tc>
      </w:tr>
      <w:tr w:rsidR="00EB32B8" w:rsidRPr="00EB32B8" w14:paraId="178FD7F0" w14:textId="77777777" w:rsidTr="00D849C8">
        <w:trPr>
          <w:trHeight w:val="137"/>
        </w:trPr>
        <w:tc>
          <w:tcPr>
            <w:tcW w:w="8910" w:type="dxa"/>
            <w:gridSpan w:val="11"/>
          </w:tcPr>
          <w:p w14:paraId="7747C650" w14:textId="77777777" w:rsidR="00EB32B8" w:rsidRPr="00EB32B8" w:rsidRDefault="00EB32B8" w:rsidP="00EB32B8">
            <w:pPr>
              <w:rPr>
                <w:bCs/>
                <w:color w:val="auto"/>
              </w:rPr>
            </w:pPr>
          </w:p>
        </w:tc>
      </w:tr>
      <w:tr w:rsidR="00EB32B8" w:rsidRPr="00EB32B8" w14:paraId="4F4DA158" w14:textId="77777777" w:rsidTr="00D849C8">
        <w:trPr>
          <w:trHeight w:val="236"/>
        </w:trPr>
        <w:tc>
          <w:tcPr>
            <w:tcW w:w="8910" w:type="dxa"/>
            <w:gridSpan w:val="11"/>
          </w:tcPr>
          <w:p w14:paraId="045BC2D2" w14:textId="77777777" w:rsidR="00EB32B8" w:rsidRPr="00EB32B8" w:rsidRDefault="00EB32B8" w:rsidP="00EB32B8">
            <w:pPr>
              <w:rPr>
                <w:bCs/>
                <w:color w:val="auto"/>
              </w:rPr>
            </w:pPr>
            <w:r w:rsidRPr="00EB32B8">
              <w:rPr>
                <w:bCs/>
                <w:color w:val="auto"/>
              </w:rPr>
              <w:t>d. Research team</w:t>
            </w:r>
          </w:p>
        </w:tc>
      </w:tr>
      <w:tr w:rsidR="00EB32B8" w:rsidRPr="00EB32B8" w14:paraId="0FDE9CB0" w14:textId="77777777" w:rsidTr="00D849C8">
        <w:trPr>
          <w:trHeight w:val="236"/>
        </w:trPr>
        <w:tc>
          <w:tcPr>
            <w:tcW w:w="1676" w:type="dxa"/>
          </w:tcPr>
          <w:p w14:paraId="70338981" w14:textId="77777777" w:rsidR="00EB32B8" w:rsidRPr="00EB32B8" w:rsidRDefault="00EB32B8" w:rsidP="00EB32B8">
            <w:pPr>
              <w:rPr>
                <w:bCs/>
                <w:color w:val="auto"/>
              </w:rPr>
            </w:pPr>
            <w:r w:rsidRPr="00EB32B8">
              <w:rPr>
                <w:bCs/>
                <w:color w:val="auto"/>
              </w:rPr>
              <w:t>Name</w:t>
            </w:r>
          </w:p>
        </w:tc>
        <w:tc>
          <w:tcPr>
            <w:tcW w:w="1834" w:type="dxa"/>
            <w:gridSpan w:val="3"/>
          </w:tcPr>
          <w:p w14:paraId="042F0038" w14:textId="77777777" w:rsidR="00EB32B8" w:rsidRPr="00EB32B8" w:rsidRDefault="00EB32B8" w:rsidP="00EB32B8">
            <w:pPr>
              <w:rPr>
                <w:bCs/>
                <w:color w:val="auto"/>
              </w:rPr>
            </w:pPr>
            <w:r w:rsidRPr="00EB32B8">
              <w:rPr>
                <w:bCs/>
                <w:color w:val="auto"/>
              </w:rPr>
              <w:t>Institution</w:t>
            </w:r>
          </w:p>
        </w:tc>
        <w:tc>
          <w:tcPr>
            <w:tcW w:w="5400" w:type="dxa"/>
            <w:gridSpan w:val="7"/>
          </w:tcPr>
          <w:p w14:paraId="1A281C9E" w14:textId="77777777" w:rsidR="00EB32B8" w:rsidRPr="00EB32B8" w:rsidRDefault="00EB32B8" w:rsidP="00EB32B8">
            <w:pPr>
              <w:rPr>
                <w:bCs/>
                <w:color w:val="auto"/>
              </w:rPr>
            </w:pPr>
            <w:r w:rsidRPr="00EB32B8">
              <w:rPr>
                <w:bCs/>
                <w:color w:val="auto"/>
              </w:rPr>
              <w:t>Role</w:t>
            </w:r>
          </w:p>
        </w:tc>
      </w:tr>
      <w:tr w:rsidR="00EB32B8" w:rsidRPr="00EB32B8" w14:paraId="2244F482" w14:textId="77777777" w:rsidTr="00D849C8">
        <w:trPr>
          <w:trHeight w:val="56"/>
        </w:trPr>
        <w:tc>
          <w:tcPr>
            <w:tcW w:w="1676" w:type="dxa"/>
          </w:tcPr>
          <w:p w14:paraId="6A2DC3C2" w14:textId="77777777" w:rsidR="00EB32B8" w:rsidRPr="00EB32B8" w:rsidRDefault="00EB32B8" w:rsidP="00EB32B8">
            <w:pPr>
              <w:rPr>
                <w:bCs/>
                <w:color w:val="auto"/>
              </w:rPr>
            </w:pPr>
            <w:proofErr w:type="spellStart"/>
            <w:r w:rsidRPr="00EB32B8">
              <w:rPr>
                <w:bCs/>
                <w:color w:val="auto"/>
              </w:rPr>
              <w:t>Elirehema</w:t>
            </w:r>
            <w:proofErr w:type="spellEnd"/>
            <w:r w:rsidRPr="00EB32B8">
              <w:rPr>
                <w:bCs/>
                <w:color w:val="auto"/>
              </w:rPr>
              <w:t xml:space="preserve"> </w:t>
            </w:r>
            <w:proofErr w:type="spellStart"/>
            <w:r w:rsidRPr="00EB32B8">
              <w:rPr>
                <w:bCs/>
                <w:color w:val="auto"/>
              </w:rPr>
              <w:t>Swai</w:t>
            </w:r>
            <w:proofErr w:type="spellEnd"/>
            <w:r w:rsidRPr="00EB32B8">
              <w:rPr>
                <w:bCs/>
                <w:color w:val="auto"/>
              </w:rPr>
              <w:t xml:space="preserve"> </w:t>
            </w:r>
          </w:p>
        </w:tc>
        <w:tc>
          <w:tcPr>
            <w:tcW w:w="1834" w:type="dxa"/>
            <w:gridSpan w:val="3"/>
          </w:tcPr>
          <w:p w14:paraId="78BBCFAD" w14:textId="77777777" w:rsidR="00EB32B8" w:rsidRPr="00EB32B8" w:rsidRDefault="00EB32B8" w:rsidP="00EB32B8">
            <w:pPr>
              <w:rPr>
                <w:bCs/>
                <w:color w:val="auto"/>
              </w:rPr>
            </w:pPr>
            <w:r w:rsidRPr="00EB32B8">
              <w:rPr>
                <w:bCs/>
                <w:color w:val="auto"/>
              </w:rPr>
              <w:t>TARI Hombolo</w:t>
            </w:r>
          </w:p>
        </w:tc>
        <w:tc>
          <w:tcPr>
            <w:tcW w:w="5400" w:type="dxa"/>
            <w:gridSpan w:val="7"/>
          </w:tcPr>
          <w:p w14:paraId="581B16C2" w14:textId="77777777" w:rsidR="00EB32B8" w:rsidRPr="00EB32B8" w:rsidRDefault="00EB32B8" w:rsidP="00EB32B8">
            <w:pPr>
              <w:rPr>
                <w:bCs/>
                <w:color w:val="auto"/>
              </w:rPr>
            </w:pPr>
            <w:r w:rsidRPr="00EB32B8">
              <w:rPr>
                <w:bCs/>
                <w:color w:val="auto"/>
              </w:rPr>
              <w:t>PI Research design and oversight of the project activities</w:t>
            </w:r>
          </w:p>
        </w:tc>
      </w:tr>
      <w:tr w:rsidR="00EB32B8" w:rsidRPr="00EB32B8" w14:paraId="64F09C02" w14:textId="77777777" w:rsidTr="00D849C8">
        <w:trPr>
          <w:trHeight w:val="56"/>
        </w:trPr>
        <w:tc>
          <w:tcPr>
            <w:tcW w:w="1676" w:type="dxa"/>
          </w:tcPr>
          <w:p w14:paraId="4A64E582" w14:textId="77777777" w:rsidR="00EB32B8" w:rsidRPr="00EB32B8" w:rsidRDefault="00EB32B8" w:rsidP="00EB32B8">
            <w:pPr>
              <w:rPr>
                <w:bCs/>
                <w:color w:val="auto"/>
              </w:rPr>
            </w:pPr>
            <w:r w:rsidRPr="00EB32B8">
              <w:rPr>
                <w:bCs/>
                <w:color w:val="auto"/>
              </w:rPr>
              <w:t xml:space="preserve">Edward </w:t>
            </w:r>
            <w:proofErr w:type="spellStart"/>
            <w:r w:rsidRPr="00EB32B8">
              <w:rPr>
                <w:bCs/>
                <w:color w:val="auto"/>
              </w:rPr>
              <w:t>Mwinuka</w:t>
            </w:r>
            <w:proofErr w:type="spellEnd"/>
          </w:p>
        </w:tc>
        <w:tc>
          <w:tcPr>
            <w:tcW w:w="1834" w:type="dxa"/>
            <w:gridSpan w:val="3"/>
          </w:tcPr>
          <w:p w14:paraId="1BC5949B" w14:textId="77777777" w:rsidR="00EB32B8" w:rsidRPr="00EB32B8" w:rsidRDefault="00EB32B8" w:rsidP="00EB32B8">
            <w:pPr>
              <w:rPr>
                <w:bCs/>
                <w:color w:val="auto"/>
              </w:rPr>
            </w:pPr>
            <w:r w:rsidRPr="00EB32B8">
              <w:rPr>
                <w:bCs/>
                <w:color w:val="auto"/>
              </w:rPr>
              <w:t>University of Dodoma</w:t>
            </w:r>
          </w:p>
        </w:tc>
        <w:tc>
          <w:tcPr>
            <w:tcW w:w="5400" w:type="dxa"/>
            <w:gridSpan w:val="7"/>
          </w:tcPr>
          <w:p w14:paraId="05E2B2C3" w14:textId="77777777" w:rsidR="00EB32B8" w:rsidRPr="00EB32B8" w:rsidRDefault="00EB32B8" w:rsidP="00EB32B8">
            <w:pPr>
              <w:rPr>
                <w:bCs/>
                <w:color w:val="auto"/>
              </w:rPr>
            </w:pPr>
            <w:r w:rsidRPr="00EB32B8">
              <w:rPr>
                <w:bCs/>
                <w:color w:val="auto"/>
              </w:rPr>
              <w:t>Economic data collection</w:t>
            </w:r>
          </w:p>
        </w:tc>
      </w:tr>
      <w:tr w:rsidR="00EB32B8" w:rsidRPr="00EB32B8" w14:paraId="579C6DBD" w14:textId="77777777" w:rsidTr="00D849C8">
        <w:trPr>
          <w:trHeight w:val="56"/>
        </w:trPr>
        <w:tc>
          <w:tcPr>
            <w:tcW w:w="1676" w:type="dxa"/>
          </w:tcPr>
          <w:p w14:paraId="7D9DE944" w14:textId="77777777" w:rsidR="00EB32B8" w:rsidRPr="00EB32B8" w:rsidRDefault="00EB32B8" w:rsidP="00EB32B8">
            <w:pPr>
              <w:rPr>
                <w:bCs/>
                <w:color w:val="auto"/>
              </w:rPr>
            </w:pPr>
            <w:r w:rsidRPr="00EB32B8">
              <w:rPr>
                <w:bCs/>
                <w:color w:val="auto"/>
              </w:rPr>
              <w:t xml:space="preserve">Julius Manda </w:t>
            </w:r>
          </w:p>
        </w:tc>
        <w:tc>
          <w:tcPr>
            <w:tcW w:w="1834" w:type="dxa"/>
            <w:gridSpan w:val="3"/>
          </w:tcPr>
          <w:p w14:paraId="2E0ACF2A" w14:textId="77777777" w:rsidR="00EB32B8" w:rsidRPr="00EB32B8" w:rsidRDefault="00EB32B8" w:rsidP="00EB32B8">
            <w:pPr>
              <w:rPr>
                <w:bCs/>
                <w:color w:val="auto"/>
              </w:rPr>
            </w:pPr>
            <w:r w:rsidRPr="00EB32B8">
              <w:rPr>
                <w:bCs/>
                <w:color w:val="auto"/>
              </w:rPr>
              <w:t>IITA</w:t>
            </w:r>
          </w:p>
        </w:tc>
        <w:tc>
          <w:tcPr>
            <w:tcW w:w="5400" w:type="dxa"/>
            <w:gridSpan w:val="7"/>
          </w:tcPr>
          <w:p w14:paraId="6FBA42AA" w14:textId="77777777" w:rsidR="00EB32B8" w:rsidRPr="00EB32B8" w:rsidRDefault="00EB32B8" w:rsidP="00EB32B8">
            <w:pPr>
              <w:rPr>
                <w:bCs/>
                <w:color w:val="auto"/>
              </w:rPr>
            </w:pPr>
            <w:r w:rsidRPr="00EB32B8">
              <w:rPr>
                <w:bCs/>
                <w:color w:val="auto"/>
              </w:rPr>
              <w:t>Economic studies (Refer sub-activity 4.1.1.1 of last year)</w:t>
            </w:r>
          </w:p>
        </w:tc>
      </w:tr>
      <w:tr w:rsidR="00EB32B8" w:rsidRPr="00EB32B8" w14:paraId="7D5120E7" w14:textId="77777777" w:rsidTr="00D849C8">
        <w:trPr>
          <w:trHeight w:val="56"/>
        </w:trPr>
        <w:tc>
          <w:tcPr>
            <w:tcW w:w="1676" w:type="dxa"/>
          </w:tcPr>
          <w:p w14:paraId="272AE0C6" w14:textId="77777777" w:rsidR="00EB32B8" w:rsidRPr="00EB32B8" w:rsidRDefault="00EB32B8" w:rsidP="00EB32B8">
            <w:pPr>
              <w:rPr>
                <w:bCs/>
                <w:color w:val="auto"/>
              </w:rPr>
            </w:pPr>
            <w:r w:rsidRPr="00EB32B8">
              <w:rPr>
                <w:bCs/>
                <w:color w:val="auto"/>
              </w:rPr>
              <w:t>Gundula Fischer</w:t>
            </w:r>
          </w:p>
        </w:tc>
        <w:tc>
          <w:tcPr>
            <w:tcW w:w="1834" w:type="dxa"/>
            <w:gridSpan w:val="3"/>
          </w:tcPr>
          <w:p w14:paraId="32FDE219" w14:textId="77777777" w:rsidR="00EB32B8" w:rsidRPr="00EB32B8" w:rsidRDefault="00EB32B8" w:rsidP="00EB32B8">
            <w:pPr>
              <w:rPr>
                <w:bCs/>
                <w:color w:val="auto"/>
              </w:rPr>
            </w:pPr>
            <w:r w:rsidRPr="00EB32B8">
              <w:rPr>
                <w:bCs/>
                <w:color w:val="auto"/>
              </w:rPr>
              <w:t>IITA</w:t>
            </w:r>
          </w:p>
        </w:tc>
        <w:tc>
          <w:tcPr>
            <w:tcW w:w="5400" w:type="dxa"/>
            <w:gridSpan w:val="7"/>
          </w:tcPr>
          <w:p w14:paraId="50D7AE93" w14:textId="77777777" w:rsidR="00EB32B8" w:rsidRPr="00EB32B8" w:rsidRDefault="00EB32B8" w:rsidP="00EB32B8">
            <w:pPr>
              <w:rPr>
                <w:bCs/>
                <w:color w:val="auto"/>
              </w:rPr>
            </w:pPr>
            <w:r w:rsidRPr="00EB32B8">
              <w:rPr>
                <w:bCs/>
                <w:color w:val="auto"/>
              </w:rPr>
              <w:t>Gender studies (Refer sub-activity 5.1.7.2)</w:t>
            </w:r>
          </w:p>
        </w:tc>
      </w:tr>
      <w:tr w:rsidR="00EB32B8" w:rsidRPr="00EB32B8" w14:paraId="3765EE86" w14:textId="77777777" w:rsidTr="00D849C8">
        <w:trPr>
          <w:trHeight w:val="260"/>
        </w:trPr>
        <w:tc>
          <w:tcPr>
            <w:tcW w:w="8910" w:type="dxa"/>
            <w:gridSpan w:val="11"/>
          </w:tcPr>
          <w:p w14:paraId="2C684684" w14:textId="77777777" w:rsidR="00EB32B8" w:rsidRPr="00EB32B8" w:rsidRDefault="00EB32B8" w:rsidP="00EB32B8">
            <w:pPr>
              <w:rPr>
                <w:bCs/>
                <w:color w:val="auto"/>
              </w:rPr>
            </w:pPr>
          </w:p>
        </w:tc>
      </w:tr>
      <w:tr w:rsidR="00EB32B8" w:rsidRPr="00EB32B8" w14:paraId="2BF52ACF" w14:textId="77777777" w:rsidTr="00D849C8">
        <w:trPr>
          <w:trHeight w:val="260"/>
        </w:trPr>
        <w:tc>
          <w:tcPr>
            <w:tcW w:w="8910" w:type="dxa"/>
            <w:gridSpan w:val="11"/>
          </w:tcPr>
          <w:p w14:paraId="5C7C69D6" w14:textId="77777777" w:rsidR="00EB32B8" w:rsidRPr="00EB32B8" w:rsidRDefault="00EB32B8" w:rsidP="00EB32B8">
            <w:pPr>
              <w:rPr>
                <w:bCs/>
                <w:color w:val="auto"/>
              </w:rPr>
            </w:pPr>
            <w:r w:rsidRPr="00EB32B8">
              <w:rPr>
                <w:bCs/>
                <w:color w:val="auto"/>
              </w:rPr>
              <w:t>e. Students: Nil</w:t>
            </w:r>
          </w:p>
        </w:tc>
      </w:tr>
      <w:tr w:rsidR="00EB32B8" w:rsidRPr="00EB32B8" w14:paraId="52EC5898" w14:textId="77777777" w:rsidTr="00D849C8">
        <w:trPr>
          <w:trHeight w:val="260"/>
        </w:trPr>
        <w:tc>
          <w:tcPr>
            <w:tcW w:w="8910" w:type="dxa"/>
            <w:gridSpan w:val="11"/>
          </w:tcPr>
          <w:p w14:paraId="77780889" w14:textId="77777777" w:rsidR="00EB32B8" w:rsidRPr="00EB32B8" w:rsidRDefault="00EB32B8" w:rsidP="00EB32B8">
            <w:pPr>
              <w:rPr>
                <w:bCs/>
                <w:color w:val="auto"/>
              </w:rPr>
            </w:pPr>
          </w:p>
        </w:tc>
      </w:tr>
      <w:tr w:rsidR="00EB32B8" w:rsidRPr="00EB32B8" w14:paraId="0BC59E18" w14:textId="77777777" w:rsidTr="00D849C8">
        <w:trPr>
          <w:trHeight w:val="260"/>
        </w:trPr>
        <w:tc>
          <w:tcPr>
            <w:tcW w:w="1676" w:type="dxa"/>
          </w:tcPr>
          <w:p w14:paraId="500F9D8E" w14:textId="77777777" w:rsidR="00EB32B8" w:rsidRPr="00EB32B8" w:rsidRDefault="00EB32B8" w:rsidP="00EB32B8">
            <w:pPr>
              <w:rPr>
                <w:bCs/>
                <w:color w:val="auto"/>
              </w:rPr>
            </w:pPr>
            <w:r w:rsidRPr="00EB32B8">
              <w:rPr>
                <w:bCs/>
                <w:color w:val="auto"/>
              </w:rPr>
              <w:t>f. Locations</w:t>
            </w:r>
          </w:p>
        </w:tc>
        <w:tc>
          <w:tcPr>
            <w:tcW w:w="7234" w:type="dxa"/>
            <w:gridSpan w:val="10"/>
          </w:tcPr>
          <w:p w14:paraId="021C1E5E" w14:textId="77777777" w:rsidR="00EB32B8" w:rsidRPr="00EB32B8" w:rsidRDefault="00EB32B8" w:rsidP="00EB32B8">
            <w:pPr>
              <w:rPr>
                <w:bCs/>
                <w:color w:val="auto"/>
              </w:rPr>
            </w:pPr>
            <w:proofErr w:type="spellStart"/>
            <w:r w:rsidRPr="00EB32B8">
              <w:rPr>
                <w:bCs/>
                <w:color w:val="auto"/>
              </w:rPr>
              <w:t>Laikala</w:t>
            </w:r>
            <w:proofErr w:type="spellEnd"/>
            <w:r w:rsidRPr="00EB32B8">
              <w:rPr>
                <w:bCs/>
                <w:color w:val="auto"/>
              </w:rPr>
              <w:t xml:space="preserve">, Mlali, Ngumbi and Sagara villages in Kongwa District </w:t>
            </w:r>
          </w:p>
        </w:tc>
      </w:tr>
      <w:tr w:rsidR="00EB32B8" w:rsidRPr="00EB32B8" w14:paraId="42CF7690" w14:textId="77777777" w:rsidTr="00D849C8">
        <w:trPr>
          <w:trHeight w:val="236"/>
        </w:trPr>
        <w:tc>
          <w:tcPr>
            <w:tcW w:w="8910" w:type="dxa"/>
            <w:gridSpan w:val="11"/>
          </w:tcPr>
          <w:p w14:paraId="62B7DE13" w14:textId="77777777" w:rsidR="00EB32B8" w:rsidRPr="00EB32B8" w:rsidRDefault="00EB32B8" w:rsidP="00EB32B8">
            <w:pPr>
              <w:rPr>
                <w:bCs/>
                <w:color w:val="auto"/>
              </w:rPr>
            </w:pPr>
          </w:p>
        </w:tc>
      </w:tr>
      <w:tr w:rsidR="00EB32B8" w:rsidRPr="00EB32B8" w14:paraId="4ECD1803" w14:textId="77777777" w:rsidTr="00D849C8">
        <w:trPr>
          <w:trHeight w:val="236"/>
        </w:trPr>
        <w:tc>
          <w:tcPr>
            <w:tcW w:w="1676" w:type="dxa"/>
          </w:tcPr>
          <w:p w14:paraId="2C044F3A" w14:textId="77777777" w:rsidR="00EB32B8" w:rsidRPr="00EB32B8" w:rsidRDefault="00EB32B8" w:rsidP="00EB32B8">
            <w:pPr>
              <w:rPr>
                <w:bCs/>
                <w:color w:val="auto"/>
              </w:rPr>
            </w:pPr>
            <w:r w:rsidRPr="00EB32B8">
              <w:rPr>
                <w:bCs/>
                <w:color w:val="auto"/>
              </w:rPr>
              <w:t>g. Start date</w:t>
            </w:r>
          </w:p>
        </w:tc>
        <w:tc>
          <w:tcPr>
            <w:tcW w:w="7234" w:type="dxa"/>
            <w:gridSpan w:val="10"/>
          </w:tcPr>
          <w:p w14:paraId="3C60208A" w14:textId="77777777" w:rsidR="00EB32B8" w:rsidRPr="00EB32B8" w:rsidRDefault="00EB32B8" w:rsidP="00EB32B8">
            <w:pPr>
              <w:rPr>
                <w:bCs/>
                <w:color w:val="auto"/>
              </w:rPr>
            </w:pPr>
            <w:r w:rsidRPr="00EB32B8">
              <w:rPr>
                <w:bCs/>
                <w:color w:val="auto"/>
              </w:rPr>
              <w:t>2016/2017</w:t>
            </w:r>
          </w:p>
        </w:tc>
      </w:tr>
      <w:tr w:rsidR="00EB32B8" w:rsidRPr="00EB32B8" w14:paraId="1B4239CA" w14:textId="77777777" w:rsidTr="00D849C8">
        <w:trPr>
          <w:trHeight w:val="236"/>
        </w:trPr>
        <w:tc>
          <w:tcPr>
            <w:tcW w:w="8910" w:type="dxa"/>
            <w:gridSpan w:val="11"/>
          </w:tcPr>
          <w:p w14:paraId="5409E926" w14:textId="77777777" w:rsidR="00EB32B8" w:rsidRPr="00EB32B8" w:rsidRDefault="00EB32B8" w:rsidP="00EB32B8">
            <w:pPr>
              <w:rPr>
                <w:bCs/>
                <w:color w:val="auto"/>
              </w:rPr>
            </w:pPr>
          </w:p>
        </w:tc>
      </w:tr>
      <w:tr w:rsidR="00EB32B8" w:rsidRPr="00EB32B8" w14:paraId="0725D047" w14:textId="77777777" w:rsidTr="00D849C8">
        <w:trPr>
          <w:trHeight w:val="236"/>
        </w:trPr>
        <w:tc>
          <w:tcPr>
            <w:tcW w:w="1676" w:type="dxa"/>
          </w:tcPr>
          <w:p w14:paraId="2D1F08AD" w14:textId="77777777" w:rsidR="00EB32B8" w:rsidRPr="00EB32B8" w:rsidRDefault="00EB32B8" w:rsidP="00EB32B8">
            <w:pPr>
              <w:rPr>
                <w:bCs/>
                <w:color w:val="auto"/>
              </w:rPr>
            </w:pPr>
            <w:r w:rsidRPr="00EB32B8">
              <w:rPr>
                <w:bCs/>
                <w:color w:val="auto"/>
              </w:rPr>
              <w:t>h. End date</w:t>
            </w:r>
          </w:p>
        </w:tc>
        <w:tc>
          <w:tcPr>
            <w:tcW w:w="7234" w:type="dxa"/>
            <w:gridSpan w:val="10"/>
          </w:tcPr>
          <w:p w14:paraId="1A9CA9AB" w14:textId="77777777" w:rsidR="00EB32B8" w:rsidRPr="00EB32B8" w:rsidRDefault="00EB32B8" w:rsidP="00EB32B8">
            <w:pPr>
              <w:rPr>
                <w:bCs/>
                <w:color w:val="auto"/>
              </w:rPr>
            </w:pPr>
            <w:r w:rsidRPr="00EB32B8">
              <w:rPr>
                <w:bCs/>
                <w:color w:val="auto"/>
              </w:rPr>
              <w:t xml:space="preserve">September 2021 </w:t>
            </w:r>
          </w:p>
        </w:tc>
      </w:tr>
      <w:tr w:rsidR="00EB32B8" w:rsidRPr="00EB32B8" w14:paraId="21CD2774" w14:textId="77777777" w:rsidTr="00D849C8">
        <w:trPr>
          <w:trHeight w:val="236"/>
        </w:trPr>
        <w:tc>
          <w:tcPr>
            <w:tcW w:w="8910" w:type="dxa"/>
            <w:gridSpan w:val="11"/>
            <w:tcBorders>
              <w:bottom w:val="single" w:sz="4" w:space="0" w:color="auto"/>
            </w:tcBorders>
          </w:tcPr>
          <w:p w14:paraId="50B3EE63" w14:textId="77777777" w:rsidR="00EB32B8" w:rsidRPr="00EB32B8" w:rsidRDefault="00EB32B8" w:rsidP="00EB32B8">
            <w:pPr>
              <w:rPr>
                <w:color w:val="auto"/>
              </w:rPr>
            </w:pPr>
          </w:p>
        </w:tc>
      </w:tr>
      <w:tr w:rsidR="00EB32B8" w:rsidRPr="00EB32B8" w14:paraId="098F6B37" w14:textId="77777777" w:rsidTr="00D849C8">
        <w:trPr>
          <w:trHeight w:val="236"/>
        </w:trPr>
        <w:tc>
          <w:tcPr>
            <w:tcW w:w="8910" w:type="dxa"/>
            <w:gridSpan w:val="11"/>
            <w:tcBorders>
              <w:bottom w:val="single" w:sz="4" w:space="0" w:color="auto"/>
            </w:tcBorders>
          </w:tcPr>
          <w:p w14:paraId="566F5EA9" w14:textId="77777777" w:rsidR="00EB32B8" w:rsidRPr="00EB32B8" w:rsidRDefault="00EB32B8" w:rsidP="00EB32B8">
            <w:pPr>
              <w:rPr>
                <w:color w:val="auto"/>
              </w:rPr>
            </w:pPr>
            <w:r w:rsidRPr="00EB32B8">
              <w:rPr>
                <w:color w:val="auto"/>
              </w:rPr>
              <w:t>1. Justification</w:t>
            </w:r>
          </w:p>
        </w:tc>
      </w:tr>
      <w:tr w:rsidR="00EB32B8" w:rsidRPr="00EB32B8" w14:paraId="07619CC4" w14:textId="77777777" w:rsidTr="00D849C8">
        <w:trPr>
          <w:trHeight w:val="771"/>
        </w:trPr>
        <w:tc>
          <w:tcPr>
            <w:tcW w:w="8910" w:type="dxa"/>
            <w:gridSpan w:val="11"/>
            <w:shd w:val="clear" w:color="auto" w:fill="auto"/>
          </w:tcPr>
          <w:p w14:paraId="5E10CD15" w14:textId="77777777" w:rsidR="00EB32B8" w:rsidRPr="00EB32B8" w:rsidRDefault="00EB32B8" w:rsidP="00EB32B8">
            <w:pPr>
              <w:rPr>
                <w:bCs/>
                <w:color w:val="auto"/>
              </w:rPr>
            </w:pPr>
            <w:r w:rsidRPr="00EB32B8">
              <w:rPr>
                <w:bCs/>
                <w:color w:val="auto"/>
              </w:rPr>
              <w:t xml:space="preserve">Introduction and popularization of technologies aiming at reducing drudgery for rural overburdened resource-constrained farming communities is immensely important. Thus, a study on the use of Residual Tied Ridging (RTR) tillage technique as labor-saving technology will be assessed during the 2019/2020 cropping season as a strategy for alleviating the labor bottleneck. The potential benefit behind using RTR technique is that in the first cropping season, high labor input is required for ploughing, and ridge and ridge tie construction. In the subsequent cropping seasons, tied ridges made in the previous season will be maintained (hence residual) and just re-shaped to their original size, ready for planting. Following the study undertaken in Kiteto and Kongwa districts, the use of residual tied ridging was superior over conventional tillage method. Study in Kiteto district revealed that use of RTR technique increased maize grain yield from 556 kg/ha under conventional tillage (CT) to 4,515 kg/ha, which was approximately three times higher than other in situ rainwater harvesting techniques notably rip tillage which produced 1,600kg/ha (Africa RISING Report for Kiteto and Kongwa districts submitted to IITA, Okori 2017). Similarly, during 2017/2018 cropping season, a study undertaken in Kongwa district noted that </w:t>
            </w:r>
            <w:r w:rsidRPr="00EB32B8">
              <w:rPr>
                <w:bCs/>
                <w:color w:val="auto"/>
              </w:rPr>
              <w:lastRenderedPageBreak/>
              <w:t xml:space="preserve">annually made tied ridges and residual tied ridging (RTR) had yield advantage of 5.3 % and 37.8 % over conventional farmer practice respectively (Africa RISING Report for Kiteto and Kongwa districts submitted to IITA, Okori 2018). In this study, the residual tied ridges technique had yield advantage of 31 % over fresh-made tied ridges (i.e. annually made tied ridges). However, information on soil water storage capacity over time resulting from annual tied ridging, residual tied ridging and conventional tillage in a drought situation at critical stages of maize crop development is indeed lacking as well as economic, social and human condition domains data. </w:t>
            </w:r>
          </w:p>
          <w:p w14:paraId="45988FFF" w14:textId="77777777" w:rsidR="00EB32B8" w:rsidRPr="00EB32B8" w:rsidRDefault="00EB32B8" w:rsidP="00EB32B8">
            <w:pPr>
              <w:rPr>
                <w:color w:val="auto"/>
              </w:rPr>
            </w:pPr>
          </w:p>
          <w:p w14:paraId="08D8FCA9" w14:textId="77777777" w:rsidR="00EB32B8" w:rsidRPr="00EB32B8" w:rsidRDefault="00EB32B8" w:rsidP="00EB32B8">
            <w:pPr>
              <w:rPr>
                <w:bCs/>
                <w:color w:val="auto"/>
              </w:rPr>
            </w:pPr>
            <w:r w:rsidRPr="00EB32B8">
              <w:rPr>
                <w:color w:val="auto"/>
              </w:rPr>
              <w:t xml:space="preserve">During the 2019/2020 cropping season, three studies will be implemented in Kongwa district to generate data to fill these gaps. Study one will focus on activities which were initiated during the 2018/2019 cropping season which are examining the effects of residual tied ridges on economic factors including costs associated with labor required during land preparation and weeding, crop performance, as well as soil physical and hydrological properties. Study two will be initiated at Mlali village to determine the effects of in situ rainwater harvesting technologies (i.e. ATR and RTR, compared with conventional tillage) under a 100% imposed drought condition. The proposed study is building upon the previous work implemented and it will involve the use of rainout shelter to induce water stress at critical stages of crop development. </w:t>
            </w:r>
            <w:r w:rsidRPr="00EB32B8">
              <w:rPr>
                <w:bCs/>
                <w:color w:val="auto"/>
              </w:rPr>
              <w:t xml:space="preserve">Study three will generate information at farm level, guided by the systems data gaps identified on Mr. </w:t>
            </w:r>
            <w:proofErr w:type="spellStart"/>
            <w:r w:rsidRPr="00EB32B8">
              <w:rPr>
                <w:bCs/>
                <w:color w:val="auto"/>
              </w:rPr>
              <w:t>Maile’s</w:t>
            </w:r>
            <w:proofErr w:type="spellEnd"/>
            <w:r w:rsidRPr="00EB32B8">
              <w:rPr>
                <w:bCs/>
                <w:color w:val="auto"/>
              </w:rPr>
              <w:t xml:space="preserve"> farm. </w:t>
            </w:r>
          </w:p>
        </w:tc>
      </w:tr>
      <w:tr w:rsidR="00EB32B8" w:rsidRPr="00EB32B8" w14:paraId="768F1A87" w14:textId="77777777" w:rsidTr="00D849C8">
        <w:trPr>
          <w:trHeight w:val="236"/>
        </w:trPr>
        <w:tc>
          <w:tcPr>
            <w:tcW w:w="8910" w:type="dxa"/>
            <w:gridSpan w:val="11"/>
            <w:shd w:val="clear" w:color="auto" w:fill="auto"/>
          </w:tcPr>
          <w:p w14:paraId="46C7B59D" w14:textId="77777777" w:rsidR="00EB32B8" w:rsidRPr="00EB32B8" w:rsidRDefault="00EB32B8" w:rsidP="00EB32B8">
            <w:pPr>
              <w:rPr>
                <w:color w:val="auto"/>
              </w:rPr>
            </w:pPr>
          </w:p>
        </w:tc>
      </w:tr>
      <w:tr w:rsidR="00EB32B8" w:rsidRPr="00EB32B8" w14:paraId="0763FC78" w14:textId="77777777" w:rsidTr="00D849C8">
        <w:trPr>
          <w:trHeight w:val="236"/>
        </w:trPr>
        <w:tc>
          <w:tcPr>
            <w:tcW w:w="8910" w:type="dxa"/>
            <w:gridSpan w:val="11"/>
            <w:shd w:val="clear" w:color="auto" w:fill="auto"/>
          </w:tcPr>
          <w:p w14:paraId="6AF9ACB8" w14:textId="77777777" w:rsidR="00EB32B8" w:rsidRPr="00EB32B8" w:rsidRDefault="00EB32B8" w:rsidP="00EB32B8">
            <w:pPr>
              <w:rPr>
                <w:color w:val="auto"/>
              </w:rPr>
            </w:pPr>
            <w:r w:rsidRPr="00EB32B8">
              <w:rPr>
                <w:color w:val="auto"/>
              </w:rPr>
              <w:t>2. Objectives</w:t>
            </w:r>
          </w:p>
        </w:tc>
      </w:tr>
      <w:tr w:rsidR="00EB32B8" w:rsidRPr="00EB32B8" w14:paraId="24408449" w14:textId="77777777" w:rsidTr="00D849C8">
        <w:trPr>
          <w:trHeight w:val="236"/>
        </w:trPr>
        <w:tc>
          <w:tcPr>
            <w:tcW w:w="8910" w:type="dxa"/>
            <w:gridSpan w:val="11"/>
            <w:shd w:val="clear" w:color="auto" w:fill="auto"/>
          </w:tcPr>
          <w:p w14:paraId="21D9312E" w14:textId="77777777" w:rsidR="00EB32B8" w:rsidRPr="00EB32B8" w:rsidRDefault="00EB32B8" w:rsidP="00EB32B8">
            <w:pPr>
              <w:rPr>
                <w:color w:val="auto"/>
              </w:rPr>
            </w:pPr>
            <w:r w:rsidRPr="00EB32B8">
              <w:rPr>
                <w:color w:val="auto"/>
              </w:rPr>
              <w:t>2.1 Economic factors, especially costs associated with labor required during land preparation and weeding</w:t>
            </w:r>
          </w:p>
        </w:tc>
      </w:tr>
      <w:tr w:rsidR="00EB32B8" w:rsidRPr="00EB32B8" w14:paraId="0A0E1831" w14:textId="77777777" w:rsidTr="00D849C8">
        <w:trPr>
          <w:trHeight w:val="236"/>
        </w:trPr>
        <w:tc>
          <w:tcPr>
            <w:tcW w:w="8910" w:type="dxa"/>
            <w:gridSpan w:val="11"/>
            <w:shd w:val="clear" w:color="auto" w:fill="auto"/>
          </w:tcPr>
          <w:p w14:paraId="5A1F9E70" w14:textId="77777777" w:rsidR="00EB32B8" w:rsidRPr="00EB32B8" w:rsidRDefault="00EB32B8" w:rsidP="00EB32B8">
            <w:pPr>
              <w:rPr>
                <w:color w:val="auto"/>
              </w:rPr>
            </w:pPr>
            <w:r w:rsidRPr="00EB32B8">
              <w:rPr>
                <w:color w:val="auto"/>
              </w:rPr>
              <w:t>2.2 Crop survival under drought stress</w:t>
            </w:r>
          </w:p>
        </w:tc>
      </w:tr>
      <w:tr w:rsidR="00EB32B8" w:rsidRPr="00EB32B8" w14:paraId="1E5A5D05" w14:textId="77777777" w:rsidTr="00D849C8">
        <w:trPr>
          <w:trHeight w:val="236"/>
        </w:trPr>
        <w:tc>
          <w:tcPr>
            <w:tcW w:w="8910" w:type="dxa"/>
            <w:gridSpan w:val="11"/>
            <w:shd w:val="clear" w:color="auto" w:fill="auto"/>
          </w:tcPr>
          <w:p w14:paraId="59C2B9AF" w14:textId="77777777" w:rsidR="00EB32B8" w:rsidRPr="00EB32B8" w:rsidRDefault="00EB32B8" w:rsidP="00EB32B8">
            <w:pPr>
              <w:rPr>
                <w:color w:val="auto"/>
              </w:rPr>
            </w:pPr>
            <w:r w:rsidRPr="00EB32B8">
              <w:rPr>
                <w:color w:val="auto"/>
              </w:rPr>
              <w:t>2.3 Soil physical and hydrological properties</w:t>
            </w:r>
          </w:p>
        </w:tc>
      </w:tr>
      <w:tr w:rsidR="00EB32B8" w:rsidRPr="00EB32B8" w14:paraId="60E76A08" w14:textId="77777777" w:rsidTr="00D849C8">
        <w:trPr>
          <w:trHeight w:val="260"/>
        </w:trPr>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0BAF589E" w14:textId="77777777" w:rsidR="00EB32B8" w:rsidRPr="00EB32B8" w:rsidRDefault="00EB32B8" w:rsidP="00EB32B8">
            <w:pPr>
              <w:rPr>
                <w:color w:val="auto"/>
              </w:rPr>
            </w:pPr>
          </w:p>
        </w:tc>
      </w:tr>
      <w:tr w:rsidR="00EB32B8" w:rsidRPr="00EB32B8" w14:paraId="0C336DB7" w14:textId="77777777" w:rsidTr="00D849C8">
        <w:trPr>
          <w:trHeight w:val="260"/>
        </w:trPr>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28DB9D6F" w14:textId="77777777" w:rsidR="00EB32B8" w:rsidRPr="00EB32B8" w:rsidRDefault="00EB32B8" w:rsidP="00EB32B8">
            <w:pPr>
              <w:rPr>
                <w:color w:val="auto"/>
              </w:rPr>
            </w:pPr>
            <w:r w:rsidRPr="00EB32B8">
              <w:rPr>
                <w:color w:val="auto"/>
              </w:rPr>
              <w:t>3. Research questions</w:t>
            </w:r>
          </w:p>
        </w:tc>
      </w:tr>
      <w:tr w:rsidR="00EB32B8" w:rsidRPr="00EB32B8" w14:paraId="4BD6A513" w14:textId="77777777" w:rsidTr="00D849C8">
        <w:trPr>
          <w:trHeight w:val="498"/>
        </w:trPr>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2C04B669" w14:textId="77777777" w:rsidR="00EB32B8" w:rsidRPr="00EB32B8" w:rsidRDefault="00EB32B8" w:rsidP="00EB32B8">
            <w:pPr>
              <w:rPr>
                <w:color w:val="auto"/>
              </w:rPr>
            </w:pPr>
            <w:r w:rsidRPr="00EB32B8">
              <w:rPr>
                <w:color w:val="auto"/>
              </w:rPr>
              <w:t xml:space="preserve">What biophysical and economic factors distinguish the benefits between residual tied ridges, annually made tied ridges and conventional farmer practice? </w:t>
            </w:r>
          </w:p>
        </w:tc>
      </w:tr>
      <w:tr w:rsidR="00EB32B8" w:rsidRPr="00EB32B8" w14:paraId="6090997D" w14:textId="77777777" w:rsidTr="00D849C8">
        <w:trPr>
          <w:trHeight w:val="236"/>
        </w:trPr>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048795F5" w14:textId="77777777" w:rsidR="00EB32B8" w:rsidRPr="00EB32B8" w:rsidRDefault="00EB32B8" w:rsidP="00EB32B8">
            <w:pPr>
              <w:rPr>
                <w:color w:val="auto"/>
              </w:rPr>
            </w:pPr>
          </w:p>
        </w:tc>
      </w:tr>
      <w:tr w:rsidR="00EB32B8" w:rsidRPr="00EB32B8" w14:paraId="63803900" w14:textId="77777777" w:rsidTr="00D849C8">
        <w:trPr>
          <w:trHeight w:val="236"/>
        </w:trPr>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265D472C" w14:textId="77777777" w:rsidR="00EB32B8" w:rsidRPr="00EB32B8" w:rsidRDefault="00EB32B8" w:rsidP="00EB32B8">
            <w:pPr>
              <w:rPr>
                <w:color w:val="auto"/>
              </w:rPr>
            </w:pPr>
            <w:r w:rsidRPr="00EB32B8">
              <w:rPr>
                <w:color w:val="auto"/>
              </w:rPr>
              <w:t>4. Procedures (survey methods, gender disaggregation, treatments, experimental design, sample size, etc.)</w:t>
            </w:r>
          </w:p>
        </w:tc>
      </w:tr>
      <w:tr w:rsidR="00EB32B8" w:rsidRPr="00EB32B8" w14:paraId="7A2A114D" w14:textId="77777777" w:rsidTr="00D849C8">
        <w:trPr>
          <w:trHeight w:val="236"/>
        </w:trPr>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4917A2EB" w14:textId="77777777" w:rsidR="00EB32B8" w:rsidRPr="00EB32B8" w:rsidRDefault="00EB32B8" w:rsidP="00EB32B8">
            <w:pPr>
              <w:rPr>
                <w:bCs/>
                <w:i/>
                <w:color w:val="auto"/>
              </w:rPr>
            </w:pPr>
            <w:r w:rsidRPr="00EB32B8">
              <w:rPr>
                <w:bCs/>
                <w:iCs/>
                <w:color w:val="auto"/>
              </w:rPr>
              <w:t>Experiment design, implementation and data analysis:</w:t>
            </w:r>
            <w:r w:rsidRPr="00EB32B8">
              <w:rPr>
                <w:bCs/>
                <w:i/>
                <w:color w:val="auto"/>
              </w:rPr>
              <w:t xml:space="preserve">  </w:t>
            </w:r>
          </w:p>
          <w:p w14:paraId="2AD1FD1F" w14:textId="77777777" w:rsidR="00EB32B8" w:rsidRPr="00EB32B8" w:rsidRDefault="00EB32B8" w:rsidP="00EB32B8">
            <w:pPr>
              <w:rPr>
                <w:bCs/>
                <w:i/>
                <w:iCs/>
                <w:color w:val="auto"/>
              </w:rPr>
            </w:pPr>
            <w:r w:rsidRPr="00EB32B8">
              <w:rPr>
                <w:bCs/>
                <w:i/>
                <w:iCs/>
                <w:color w:val="auto"/>
              </w:rPr>
              <w:t xml:space="preserve">Study 1: Validation of residual tied ridging as a labor-saving technology </w:t>
            </w:r>
          </w:p>
          <w:p w14:paraId="54E84961" w14:textId="77777777" w:rsidR="00EB32B8" w:rsidRPr="00EB32B8" w:rsidRDefault="00EB32B8" w:rsidP="00EB32B8">
            <w:pPr>
              <w:rPr>
                <w:bCs/>
                <w:color w:val="auto"/>
              </w:rPr>
            </w:pPr>
            <w:r w:rsidRPr="00EB32B8">
              <w:rPr>
                <w:bCs/>
                <w:color w:val="auto"/>
              </w:rPr>
              <w:t>The study will be undertaken in four participating villages (</w:t>
            </w:r>
            <w:proofErr w:type="spellStart"/>
            <w:r w:rsidRPr="00EB32B8">
              <w:rPr>
                <w:bCs/>
                <w:color w:val="auto"/>
              </w:rPr>
              <w:t>Laikala</w:t>
            </w:r>
            <w:proofErr w:type="spellEnd"/>
            <w:r w:rsidRPr="00EB32B8">
              <w:rPr>
                <w:bCs/>
                <w:color w:val="auto"/>
              </w:rPr>
              <w:t xml:space="preserve">, Mlali, </w:t>
            </w:r>
            <w:proofErr w:type="spellStart"/>
            <w:r w:rsidRPr="00EB32B8">
              <w:rPr>
                <w:bCs/>
                <w:color w:val="auto"/>
              </w:rPr>
              <w:t>Nghumbi</w:t>
            </w:r>
            <w:proofErr w:type="spellEnd"/>
            <w:r w:rsidRPr="00EB32B8">
              <w:rPr>
                <w:bCs/>
                <w:color w:val="auto"/>
              </w:rPr>
              <w:t xml:space="preserve"> and Sagara) where initial tied ridges were constructed during the 2016/2017 cropping season. Sorghum will be the test crop in the drier </w:t>
            </w:r>
            <w:proofErr w:type="spellStart"/>
            <w:r w:rsidRPr="00EB32B8">
              <w:rPr>
                <w:bCs/>
                <w:color w:val="auto"/>
              </w:rPr>
              <w:t>Laikala</w:t>
            </w:r>
            <w:proofErr w:type="spellEnd"/>
            <w:r w:rsidRPr="00EB32B8">
              <w:rPr>
                <w:bCs/>
                <w:color w:val="auto"/>
              </w:rPr>
              <w:t xml:space="preserve"> village, and maize in the other three villages.  The maize test crop study will also include the comparison between a drought-tolerant variety, WE2109 recently released under the WEMA, and a commercial variety commonly grown by farmers. The experiment design with maize as a test crop will be </w:t>
            </w:r>
            <w:proofErr w:type="gramStart"/>
            <w:r w:rsidRPr="00EB32B8">
              <w:rPr>
                <w:bCs/>
                <w:color w:val="auto"/>
              </w:rPr>
              <w:t>split-plot</w:t>
            </w:r>
            <w:proofErr w:type="gramEnd"/>
            <w:r w:rsidRPr="00EB32B8">
              <w:rPr>
                <w:bCs/>
                <w:color w:val="auto"/>
              </w:rPr>
              <w:t xml:space="preserve">, consisting of six treatments that will be replicated three times at each site. All treatments will receive 20kg P/ha and 18kg N/ha as Diammonium Phosphate (DAP) fertilizer at planting and 40 kg N/ha as urea at topdressing. Under the maize test crop system each, participating village (Mlali, </w:t>
            </w:r>
            <w:proofErr w:type="spellStart"/>
            <w:r w:rsidRPr="00EB32B8">
              <w:rPr>
                <w:bCs/>
                <w:color w:val="auto"/>
              </w:rPr>
              <w:t>Nghumbi</w:t>
            </w:r>
            <w:proofErr w:type="spellEnd"/>
            <w:r w:rsidRPr="00EB32B8">
              <w:rPr>
                <w:bCs/>
                <w:color w:val="auto"/>
              </w:rPr>
              <w:t xml:space="preserve"> and Sagara) will use the same three (3) mother trials used during 2018/2019 as well as the thirty (30) baby trials distributed across the three villages which will be maintained during 2019/2020 cropping season. </w:t>
            </w:r>
          </w:p>
          <w:p w14:paraId="6E53F423" w14:textId="77777777" w:rsidR="00EB32B8" w:rsidRPr="00EB32B8" w:rsidRDefault="00EB32B8" w:rsidP="00EB32B8">
            <w:pPr>
              <w:rPr>
                <w:bCs/>
                <w:color w:val="auto"/>
              </w:rPr>
            </w:pPr>
          </w:p>
          <w:p w14:paraId="25C9E41E" w14:textId="77777777" w:rsidR="00EB32B8" w:rsidRPr="00EB32B8" w:rsidRDefault="00EB32B8" w:rsidP="00EB32B8">
            <w:pPr>
              <w:rPr>
                <w:bCs/>
                <w:color w:val="auto"/>
              </w:rPr>
            </w:pPr>
            <w:r w:rsidRPr="00EB32B8">
              <w:rPr>
                <w:bCs/>
                <w:color w:val="auto"/>
              </w:rPr>
              <w:t xml:space="preserve">The experiment design for the sorghum test crop system is the same as that used during the 2018/2019 cropping season i.e. Split plot Design. The trial consists three tillage methods (i.e. Annual tied ridging (ATR), Residual tied ridging (RTR) and Conventional farmer practice, (CFP), and two improved drought-tolerant sorghum varieties NACO </w:t>
            </w:r>
            <w:proofErr w:type="spellStart"/>
            <w:r w:rsidRPr="00EB32B8">
              <w:rPr>
                <w:bCs/>
                <w:color w:val="auto"/>
              </w:rPr>
              <w:t>Mtama</w:t>
            </w:r>
            <w:proofErr w:type="spellEnd"/>
            <w:r w:rsidRPr="00EB32B8">
              <w:rPr>
                <w:bCs/>
                <w:color w:val="auto"/>
              </w:rPr>
              <w:t xml:space="preserve"> 1 and </w:t>
            </w:r>
            <w:proofErr w:type="spellStart"/>
            <w:r w:rsidRPr="00EB32B8">
              <w:rPr>
                <w:bCs/>
                <w:color w:val="auto"/>
              </w:rPr>
              <w:t>Macia</w:t>
            </w:r>
            <w:proofErr w:type="spellEnd"/>
            <w:r w:rsidRPr="00EB32B8">
              <w:rPr>
                <w:bCs/>
                <w:color w:val="auto"/>
              </w:rPr>
              <w:t xml:space="preserve"> (a total of six treatment combinations), replicated three times. Fertilizer application for all treatments will be </w:t>
            </w:r>
            <w:r w:rsidRPr="00EB32B8">
              <w:rPr>
                <w:bCs/>
                <w:color w:val="auto"/>
              </w:rPr>
              <w:lastRenderedPageBreak/>
              <w:t>at the rate of 20kg P/ha and 18kg N/ha of Diammonium Phosphate (DAP) fertilizer at planting, and 40kg N/ha as urea applied as a topdressing. Across the study villages, biophysical and socio-economic data will be collected and analyzed.</w:t>
            </w:r>
          </w:p>
          <w:p w14:paraId="4D41210C" w14:textId="77777777" w:rsidR="00EB32B8" w:rsidRPr="00EB32B8" w:rsidRDefault="00EB32B8" w:rsidP="00EB32B8">
            <w:pPr>
              <w:rPr>
                <w:bCs/>
                <w:color w:val="auto"/>
              </w:rPr>
            </w:pPr>
          </w:p>
          <w:p w14:paraId="569DB481" w14:textId="77777777" w:rsidR="00EB32B8" w:rsidRPr="00EB32B8" w:rsidRDefault="00EB32B8" w:rsidP="00EB32B8">
            <w:pPr>
              <w:rPr>
                <w:bCs/>
                <w:i/>
                <w:iCs/>
                <w:color w:val="auto"/>
              </w:rPr>
            </w:pPr>
            <w:r w:rsidRPr="00EB32B8">
              <w:rPr>
                <w:bCs/>
                <w:i/>
                <w:iCs/>
                <w:color w:val="auto"/>
              </w:rPr>
              <w:t xml:space="preserve">Study 2: Use of rainout shelters to induce water stress for assessing the efficacy of in situ rainwater harvesting methods on crop performance </w:t>
            </w:r>
          </w:p>
          <w:p w14:paraId="7B22AF52" w14:textId="77777777" w:rsidR="00EB32B8" w:rsidRPr="00EB32B8" w:rsidRDefault="00EB32B8" w:rsidP="00EB32B8">
            <w:pPr>
              <w:rPr>
                <w:bCs/>
                <w:color w:val="auto"/>
              </w:rPr>
            </w:pPr>
            <w:r w:rsidRPr="00EB32B8">
              <w:rPr>
                <w:bCs/>
                <w:color w:val="auto"/>
              </w:rPr>
              <w:t>The induced drought stress experiment will be initiated at Mlali village, located in central semi-arid Tanzania. The drought study will evaluate the length of time that annual tied ridges (ATR), residual tied ridges (RTR) and conventional tillage (CT) method can conserve water for crop survival. The rainout shelter will be installed in all treatments at the same time after planting, preferably at the flowering stage. Rainout shelters will cover an area of 3m by 3m, will have a height of 2.4 m to 3.4 m and a roof inclination of 18° for precipitation runoff (see research protocol). The rainout shelter will exclude all the ambient rainfall (i.e. 100%) to establish how long a crop can survive under the different treatments. To achieve this, tagging of plants will be done in all treatments after installing the rainout shelter. Photographs of crops from all treatments will be taken after installing the rainout shelter and thereafter at seven days intervals. The series of photographic images taken across treatments will create a comparative photographic progression of crop failure with time. Subsequently, images can be used to estimate the threshold days beyond which the crop cannot recover under the different treatments. Similarly, soil moisture will be measured weekly at the same time with the capture of photographs images in all treatments.</w:t>
            </w:r>
          </w:p>
          <w:p w14:paraId="7CACE3A8" w14:textId="77777777" w:rsidR="00EB32B8" w:rsidRPr="00EB32B8" w:rsidRDefault="00EB32B8" w:rsidP="00EB32B8">
            <w:pPr>
              <w:rPr>
                <w:bCs/>
                <w:color w:val="auto"/>
              </w:rPr>
            </w:pPr>
          </w:p>
          <w:p w14:paraId="0FA6A270" w14:textId="77777777" w:rsidR="00EB32B8" w:rsidRPr="00EB32B8" w:rsidRDefault="00EB32B8" w:rsidP="00EB32B8">
            <w:pPr>
              <w:rPr>
                <w:bCs/>
                <w:i/>
                <w:iCs/>
                <w:color w:val="auto"/>
              </w:rPr>
            </w:pPr>
            <w:r w:rsidRPr="00EB32B8">
              <w:rPr>
                <w:bCs/>
                <w:i/>
                <w:iCs/>
                <w:color w:val="auto"/>
              </w:rPr>
              <w:t xml:space="preserve">Study 3: Farm-level data collection for systems analysis </w:t>
            </w:r>
          </w:p>
          <w:p w14:paraId="06B266A7" w14:textId="77777777" w:rsidR="00EB32B8" w:rsidRPr="00EB32B8" w:rsidRDefault="00EB32B8" w:rsidP="00EB32B8">
            <w:pPr>
              <w:rPr>
                <w:bCs/>
                <w:color w:val="auto"/>
              </w:rPr>
            </w:pPr>
            <w:r w:rsidRPr="00EB32B8">
              <w:rPr>
                <w:bCs/>
                <w:color w:val="auto"/>
              </w:rPr>
              <w:t xml:space="preserve">This study will engage farmer Moshi Maile at Mlali village who is already applying the Africa RISING RWH technologies (both annual tied and residual tied ridging) on his farm beyond experimental plots. The farm-level study was initiated last season (2018/2019) cropping with only one commercial maize variety (DKC 9089) whereby information on maize grain yield and residues was measured. Due to crop failure resulting from the inadequate and high spatial variability of rains during the 2018/2019, a drought maize variety (WE2109) will be introduced as an additional variable. Residual tied ridges installed at spacing of 0.75m between rows will be restored to their shape and size ready for planting. The data to be collected will include crop productivity (grain yields, crop residues), and economics which encompass labor cost and all costs of production. This information will ultimately contribute to the total farm systems analysis. </w:t>
            </w:r>
          </w:p>
          <w:p w14:paraId="0518BE7B" w14:textId="77777777" w:rsidR="00EB32B8" w:rsidRPr="00EB32B8" w:rsidRDefault="00EB32B8" w:rsidP="00EB32B8">
            <w:pPr>
              <w:rPr>
                <w:bCs/>
                <w:color w:val="auto"/>
              </w:rPr>
            </w:pPr>
          </w:p>
          <w:p w14:paraId="215035CC" w14:textId="77777777" w:rsidR="00EB32B8" w:rsidRPr="00EB32B8" w:rsidRDefault="00EB32B8" w:rsidP="00EB32B8">
            <w:pPr>
              <w:rPr>
                <w:bCs/>
                <w:i/>
                <w:color w:val="auto"/>
              </w:rPr>
            </w:pPr>
            <w:r w:rsidRPr="00EB32B8">
              <w:rPr>
                <w:bCs/>
                <w:i/>
                <w:color w:val="auto"/>
              </w:rPr>
              <w:t xml:space="preserve">Data analysis </w:t>
            </w:r>
          </w:p>
          <w:p w14:paraId="1570EBCE" w14:textId="77777777" w:rsidR="00EB32B8" w:rsidRDefault="00EB32B8" w:rsidP="005D5A7A">
            <w:pPr>
              <w:numPr>
                <w:ilvl w:val="0"/>
                <w:numId w:val="14"/>
              </w:numPr>
              <w:rPr>
                <w:bCs/>
                <w:color w:val="auto"/>
              </w:rPr>
            </w:pPr>
            <w:r w:rsidRPr="00EB32B8">
              <w:rPr>
                <w:bCs/>
                <w:color w:val="auto"/>
              </w:rPr>
              <w:t xml:space="preserve">Analysis of variance for biophysical variables will be run using </w:t>
            </w:r>
            <w:proofErr w:type="spellStart"/>
            <w:r w:rsidRPr="00EB32B8">
              <w:rPr>
                <w:bCs/>
                <w:color w:val="auto"/>
              </w:rPr>
              <w:t>Genstat</w:t>
            </w:r>
            <w:proofErr w:type="spellEnd"/>
            <w:r w:rsidRPr="00EB32B8">
              <w:rPr>
                <w:bCs/>
                <w:color w:val="auto"/>
              </w:rPr>
              <w:t xml:space="preserve"> software (Refer sub-activity 2.2.1.6 TARI Hombolo) </w:t>
            </w:r>
          </w:p>
          <w:p w14:paraId="5510A22A" w14:textId="60937EB6" w:rsidR="00EB32B8" w:rsidRPr="00EB32B8" w:rsidRDefault="00EB32B8" w:rsidP="005D5A7A">
            <w:pPr>
              <w:numPr>
                <w:ilvl w:val="0"/>
                <w:numId w:val="14"/>
              </w:numPr>
              <w:rPr>
                <w:bCs/>
                <w:color w:val="auto"/>
              </w:rPr>
            </w:pPr>
            <w:r w:rsidRPr="00EB32B8">
              <w:rPr>
                <w:bCs/>
                <w:color w:val="auto"/>
              </w:rPr>
              <w:t>Gross margin analysis will be conducted to assess the profitability of RTR, annual tied ridging and conventional tied ridging. Results from the gross margin analysis will indicate which tillage method is the most cost-effective and profitable</w:t>
            </w:r>
          </w:p>
        </w:tc>
      </w:tr>
      <w:tr w:rsidR="00EB32B8" w:rsidRPr="00EB32B8" w14:paraId="3FA0D002" w14:textId="77777777" w:rsidTr="00D849C8">
        <w:trPr>
          <w:trHeight w:val="236"/>
        </w:trPr>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3AE6B454" w14:textId="77777777" w:rsidR="00EB32B8" w:rsidRPr="00EB32B8" w:rsidRDefault="00EB32B8" w:rsidP="00EB32B8">
            <w:pPr>
              <w:rPr>
                <w:bCs/>
                <w:color w:val="auto"/>
              </w:rPr>
            </w:pPr>
          </w:p>
        </w:tc>
      </w:tr>
      <w:tr w:rsidR="00EB32B8" w:rsidRPr="00EB32B8" w14:paraId="42D379AA" w14:textId="77777777" w:rsidTr="00D849C8">
        <w:trPr>
          <w:trHeight w:val="260"/>
        </w:trPr>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1758C03C" w14:textId="77777777" w:rsidR="00EB32B8" w:rsidRPr="00EB32B8" w:rsidRDefault="00EB32B8" w:rsidP="00EB32B8">
            <w:pPr>
              <w:rPr>
                <w:bCs/>
                <w:color w:val="auto"/>
              </w:rPr>
            </w:pPr>
            <w:r w:rsidRPr="00EB32B8">
              <w:rPr>
                <w:bCs/>
                <w:color w:val="auto"/>
              </w:rPr>
              <w:t>5. Data to be collected and uploaded on Dataverse</w:t>
            </w:r>
          </w:p>
        </w:tc>
      </w:tr>
      <w:tr w:rsidR="00D849C8" w:rsidRPr="00D849C8" w14:paraId="126F8807" w14:textId="77777777" w:rsidTr="00D849C8">
        <w:trPr>
          <w:trHeight w:val="689"/>
        </w:trPr>
        <w:tc>
          <w:tcPr>
            <w:tcW w:w="2070" w:type="dxa"/>
            <w:gridSpan w:val="2"/>
          </w:tcPr>
          <w:p w14:paraId="7539D1AD" w14:textId="77777777" w:rsidR="00D849C8" w:rsidRPr="00D849C8" w:rsidRDefault="00D849C8" w:rsidP="00D849C8">
            <w:pPr>
              <w:rPr>
                <w:bCs/>
                <w:color w:val="auto"/>
              </w:rPr>
            </w:pPr>
            <w:r w:rsidRPr="00D849C8">
              <w:rPr>
                <w:bCs/>
                <w:color w:val="auto"/>
              </w:rPr>
              <w:t xml:space="preserve">Domain &amp; </w:t>
            </w:r>
            <w:r w:rsidRPr="00D849C8">
              <w:rPr>
                <w:bCs/>
                <w:i/>
                <w:iCs/>
                <w:color w:val="auto"/>
              </w:rPr>
              <w:t>Indicator</w:t>
            </w:r>
          </w:p>
        </w:tc>
        <w:tc>
          <w:tcPr>
            <w:tcW w:w="1710" w:type="dxa"/>
            <w:gridSpan w:val="3"/>
          </w:tcPr>
          <w:p w14:paraId="462DD58E" w14:textId="77777777" w:rsidR="00D849C8" w:rsidRPr="00D849C8" w:rsidRDefault="00D849C8" w:rsidP="00D849C8">
            <w:pPr>
              <w:rPr>
                <w:bCs/>
                <w:color w:val="auto"/>
              </w:rPr>
            </w:pPr>
            <w:r w:rsidRPr="00D849C8">
              <w:rPr>
                <w:bCs/>
                <w:color w:val="auto"/>
              </w:rPr>
              <w:t xml:space="preserve">Field/plot level metrics </w:t>
            </w:r>
          </w:p>
        </w:tc>
        <w:tc>
          <w:tcPr>
            <w:tcW w:w="1080" w:type="dxa"/>
            <w:gridSpan w:val="2"/>
          </w:tcPr>
          <w:p w14:paraId="67667E3A" w14:textId="77777777" w:rsidR="00D849C8" w:rsidRPr="00D849C8" w:rsidRDefault="00D849C8" w:rsidP="00D849C8">
            <w:pPr>
              <w:rPr>
                <w:bCs/>
                <w:color w:val="auto"/>
              </w:rPr>
            </w:pPr>
            <w:r w:rsidRPr="00D849C8">
              <w:rPr>
                <w:bCs/>
                <w:color w:val="auto"/>
              </w:rPr>
              <w:t xml:space="preserve">Farm level metrics </w:t>
            </w:r>
          </w:p>
        </w:tc>
        <w:tc>
          <w:tcPr>
            <w:tcW w:w="990" w:type="dxa"/>
          </w:tcPr>
          <w:p w14:paraId="62056883" w14:textId="77777777" w:rsidR="00D849C8" w:rsidRPr="00D849C8" w:rsidRDefault="00D849C8" w:rsidP="00D849C8">
            <w:pPr>
              <w:rPr>
                <w:bCs/>
                <w:color w:val="auto"/>
              </w:rPr>
            </w:pPr>
            <w:r w:rsidRPr="00D849C8">
              <w:rPr>
                <w:bCs/>
                <w:color w:val="auto"/>
              </w:rPr>
              <w:t>Household level metrics</w:t>
            </w:r>
          </w:p>
        </w:tc>
        <w:tc>
          <w:tcPr>
            <w:tcW w:w="1345" w:type="dxa"/>
            <w:gridSpan w:val="2"/>
          </w:tcPr>
          <w:p w14:paraId="04874395" w14:textId="77777777" w:rsidR="00D849C8" w:rsidRPr="00D849C8" w:rsidRDefault="00D849C8" w:rsidP="00D849C8">
            <w:pPr>
              <w:rPr>
                <w:bCs/>
                <w:color w:val="auto"/>
              </w:rPr>
            </w:pPr>
            <w:r w:rsidRPr="00D849C8">
              <w:rPr>
                <w:bCs/>
                <w:color w:val="auto"/>
              </w:rPr>
              <w:t>Community /landscape metrics</w:t>
            </w:r>
          </w:p>
        </w:tc>
        <w:tc>
          <w:tcPr>
            <w:tcW w:w="1715" w:type="dxa"/>
          </w:tcPr>
          <w:p w14:paraId="54386460" w14:textId="77777777" w:rsidR="00D849C8" w:rsidRPr="00D849C8" w:rsidRDefault="00D849C8" w:rsidP="00D849C8">
            <w:pPr>
              <w:rPr>
                <w:bCs/>
                <w:color w:val="auto"/>
              </w:rPr>
            </w:pPr>
            <w:r w:rsidRPr="00D849C8">
              <w:rPr>
                <w:bCs/>
                <w:color w:val="auto"/>
              </w:rPr>
              <w:t>Measurement method (details in research protocol)</w:t>
            </w:r>
          </w:p>
        </w:tc>
      </w:tr>
      <w:tr w:rsidR="00D849C8" w:rsidRPr="00D849C8" w14:paraId="40E54C3E" w14:textId="77777777" w:rsidTr="00D849C8">
        <w:trPr>
          <w:trHeight w:val="212"/>
        </w:trPr>
        <w:tc>
          <w:tcPr>
            <w:tcW w:w="8910" w:type="dxa"/>
            <w:gridSpan w:val="11"/>
          </w:tcPr>
          <w:p w14:paraId="5BC21D27" w14:textId="77777777" w:rsidR="00D849C8" w:rsidRPr="00D849C8" w:rsidRDefault="00D849C8" w:rsidP="00D849C8">
            <w:pPr>
              <w:rPr>
                <w:bCs/>
                <w:color w:val="auto"/>
              </w:rPr>
            </w:pPr>
            <w:r w:rsidRPr="00D849C8">
              <w:rPr>
                <w:bCs/>
                <w:color w:val="auto"/>
              </w:rPr>
              <w:t xml:space="preserve">Productivity </w:t>
            </w:r>
          </w:p>
        </w:tc>
      </w:tr>
      <w:tr w:rsidR="00D849C8" w:rsidRPr="00D849C8" w14:paraId="2D08FEF6" w14:textId="77777777" w:rsidTr="00D849C8">
        <w:trPr>
          <w:trHeight w:val="451"/>
        </w:trPr>
        <w:tc>
          <w:tcPr>
            <w:tcW w:w="2070" w:type="dxa"/>
            <w:gridSpan w:val="2"/>
          </w:tcPr>
          <w:p w14:paraId="37AAAFA7" w14:textId="77777777" w:rsidR="00D849C8" w:rsidRPr="00D849C8" w:rsidRDefault="00D849C8" w:rsidP="00D849C8">
            <w:pPr>
              <w:rPr>
                <w:bCs/>
                <w:i/>
                <w:iCs/>
                <w:color w:val="auto"/>
              </w:rPr>
            </w:pPr>
            <w:r w:rsidRPr="00D849C8">
              <w:rPr>
                <w:bCs/>
                <w:i/>
                <w:iCs/>
                <w:color w:val="auto"/>
              </w:rPr>
              <w:t xml:space="preserve">Crop (maize) productivity </w:t>
            </w:r>
          </w:p>
        </w:tc>
        <w:tc>
          <w:tcPr>
            <w:tcW w:w="1710" w:type="dxa"/>
            <w:gridSpan w:val="3"/>
          </w:tcPr>
          <w:p w14:paraId="2A217E4C" w14:textId="77777777" w:rsidR="00D849C8" w:rsidRPr="00D849C8" w:rsidRDefault="00D849C8" w:rsidP="00D849C8">
            <w:pPr>
              <w:rPr>
                <w:bCs/>
                <w:color w:val="auto"/>
              </w:rPr>
            </w:pPr>
            <w:r w:rsidRPr="00D849C8">
              <w:rPr>
                <w:bCs/>
                <w:color w:val="auto"/>
              </w:rPr>
              <w:t>Maize grain yield (kg/ha/season)</w:t>
            </w:r>
          </w:p>
        </w:tc>
        <w:tc>
          <w:tcPr>
            <w:tcW w:w="1080" w:type="dxa"/>
            <w:gridSpan w:val="2"/>
          </w:tcPr>
          <w:p w14:paraId="61F70146" w14:textId="77777777" w:rsidR="00D849C8" w:rsidRPr="00D849C8" w:rsidRDefault="00D849C8" w:rsidP="00D849C8">
            <w:pPr>
              <w:rPr>
                <w:bCs/>
                <w:color w:val="auto"/>
              </w:rPr>
            </w:pPr>
            <w:r w:rsidRPr="00D849C8">
              <w:rPr>
                <w:bCs/>
                <w:color w:val="auto"/>
              </w:rPr>
              <w:t xml:space="preserve">Maize grain yield </w:t>
            </w:r>
            <w:r w:rsidRPr="00D849C8">
              <w:rPr>
                <w:bCs/>
                <w:color w:val="auto"/>
              </w:rPr>
              <w:lastRenderedPageBreak/>
              <w:t>(kg/ha/season)</w:t>
            </w:r>
          </w:p>
        </w:tc>
        <w:tc>
          <w:tcPr>
            <w:tcW w:w="990" w:type="dxa"/>
          </w:tcPr>
          <w:p w14:paraId="5BF8C833" w14:textId="77777777" w:rsidR="00D849C8" w:rsidRPr="00D849C8" w:rsidRDefault="00D849C8" w:rsidP="00D849C8">
            <w:pPr>
              <w:rPr>
                <w:bCs/>
                <w:color w:val="auto"/>
              </w:rPr>
            </w:pPr>
          </w:p>
        </w:tc>
        <w:tc>
          <w:tcPr>
            <w:tcW w:w="1345" w:type="dxa"/>
            <w:gridSpan w:val="2"/>
          </w:tcPr>
          <w:p w14:paraId="72252A56" w14:textId="77777777" w:rsidR="00D849C8" w:rsidRPr="00D849C8" w:rsidRDefault="00D849C8" w:rsidP="00D849C8">
            <w:pPr>
              <w:rPr>
                <w:bCs/>
                <w:color w:val="auto"/>
              </w:rPr>
            </w:pPr>
          </w:p>
        </w:tc>
        <w:tc>
          <w:tcPr>
            <w:tcW w:w="1715" w:type="dxa"/>
          </w:tcPr>
          <w:p w14:paraId="16D60EF8" w14:textId="77777777" w:rsidR="00D849C8" w:rsidRPr="00D849C8" w:rsidRDefault="00D849C8" w:rsidP="00D849C8">
            <w:pPr>
              <w:rPr>
                <w:bCs/>
                <w:color w:val="auto"/>
              </w:rPr>
            </w:pPr>
            <w:r w:rsidRPr="00D849C8">
              <w:rPr>
                <w:bCs/>
                <w:color w:val="auto"/>
              </w:rPr>
              <w:t>Yield measurements</w:t>
            </w:r>
          </w:p>
        </w:tc>
      </w:tr>
      <w:tr w:rsidR="00D849C8" w:rsidRPr="00D849C8" w14:paraId="0B24E2B3" w14:textId="77777777" w:rsidTr="00D849C8">
        <w:trPr>
          <w:trHeight w:val="451"/>
        </w:trPr>
        <w:tc>
          <w:tcPr>
            <w:tcW w:w="2070" w:type="dxa"/>
            <w:gridSpan w:val="2"/>
          </w:tcPr>
          <w:p w14:paraId="4D29E60E" w14:textId="77777777" w:rsidR="00D849C8" w:rsidRPr="00D849C8" w:rsidRDefault="00D849C8" w:rsidP="00D849C8">
            <w:pPr>
              <w:rPr>
                <w:bCs/>
                <w:i/>
                <w:iCs/>
                <w:color w:val="auto"/>
              </w:rPr>
            </w:pPr>
            <w:r w:rsidRPr="00D849C8">
              <w:rPr>
                <w:bCs/>
                <w:i/>
                <w:iCs/>
                <w:color w:val="auto"/>
              </w:rPr>
              <w:t xml:space="preserve">Crop biomass productivity </w:t>
            </w:r>
          </w:p>
        </w:tc>
        <w:tc>
          <w:tcPr>
            <w:tcW w:w="1710" w:type="dxa"/>
            <w:gridSpan w:val="3"/>
          </w:tcPr>
          <w:p w14:paraId="5B6B73E3" w14:textId="77777777" w:rsidR="00D849C8" w:rsidRPr="00D849C8" w:rsidRDefault="00D849C8" w:rsidP="00D849C8">
            <w:pPr>
              <w:rPr>
                <w:bCs/>
                <w:color w:val="auto"/>
              </w:rPr>
            </w:pPr>
            <w:r w:rsidRPr="00D849C8">
              <w:rPr>
                <w:bCs/>
                <w:color w:val="auto"/>
              </w:rPr>
              <w:t>Stover production (kg/ha/season</w:t>
            </w:r>
          </w:p>
        </w:tc>
        <w:tc>
          <w:tcPr>
            <w:tcW w:w="1080" w:type="dxa"/>
            <w:gridSpan w:val="2"/>
          </w:tcPr>
          <w:p w14:paraId="4449AC46" w14:textId="77777777" w:rsidR="00D849C8" w:rsidRPr="00D849C8" w:rsidRDefault="00D849C8" w:rsidP="00D849C8">
            <w:pPr>
              <w:rPr>
                <w:bCs/>
                <w:color w:val="auto"/>
              </w:rPr>
            </w:pPr>
            <w:r w:rsidRPr="00D849C8">
              <w:rPr>
                <w:bCs/>
                <w:color w:val="auto"/>
              </w:rPr>
              <w:t>Stover production (kg/ha/season)</w:t>
            </w:r>
          </w:p>
        </w:tc>
        <w:tc>
          <w:tcPr>
            <w:tcW w:w="990" w:type="dxa"/>
          </w:tcPr>
          <w:p w14:paraId="5962C6FB" w14:textId="77777777" w:rsidR="00D849C8" w:rsidRPr="00D849C8" w:rsidRDefault="00D849C8" w:rsidP="00D849C8">
            <w:pPr>
              <w:rPr>
                <w:bCs/>
                <w:color w:val="auto"/>
              </w:rPr>
            </w:pPr>
          </w:p>
        </w:tc>
        <w:tc>
          <w:tcPr>
            <w:tcW w:w="1345" w:type="dxa"/>
            <w:gridSpan w:val="2"/>
          </w:tcPr>
          <w:p w14:paraId="3D7864F3" w14:textId="77777777" w:rsidR="00D849C8" w:rsidRPr="00D849C8" w:rsidRDefault="00D849C8" w:rsidP="00D849C8">
            <w:pPr>
              <w:rPr>
                <w:bCs/>
                <w:color w:val="auto"/>
              </w:rPr>
            </w:pPr>
          </w:p>
        </w:tc>
        <w:tc>
          <w:tcPr>
            <w:tcW w:w="1715" w:type="dxa"/>
          </w:tcPr>
          <w:p w14:paraId="4EC588FB" w14:textId="77777777" w:rsidR="00D849C8" w:rsidRPr="00D849C8" w:rsidRDefault="00D849C8" w:rsidP="00D849C8">
            <w:pPr>
              <w:rPr>
                <w:bCs/>
                <w:color w:val="auto"/>
              </w:rPr>
            </w:pPr>
            <w:r w:rsidRPr="00D849C8">
              <w:rPr>
                <w:bCs/>
                <w:color w:val="auto"/>
              </w:rPr>
              <w:t>Yield measurements</w:t>
            </w:r>
          </w:p>
        </w:tc>
      </w:tr>
      <w:tr w:rsidR="00D849C8" w:rsidRPr="00D849C8" w14:paraId="7F15BC54" w14:textId="77777777" w:rsidTr="00D849C8">
        <w:trPr>
          <w:trHeight w:val="212"/>
        </w:trPr>
        <w:tc>
          <w:tcPr>
            <w:tcW w:w="2070" w:type="dxa"/>
            <w:gridSpan w:val="2"/>
          </w:tcPr>
          <w:p w14:paraId="21199484" w14:textId="77777777" w:rsidR="00D849C8" w:rsidRPr="00D849C8" w:rsidRDefault="00D849C8" w:rsidP="00D849C8">
            <w:pPr>
              <w:rPr>
                <w:bCs/>
                <w:color w:val="auto"/>
              </w:rPr>
            </w:pPr>
            <w:r w:rsidRPr="00D849C8">
              <w:rPr>
                <w:bCs/>
                <w:color w:val="auto"/>
              </w:rPr>
              <w:t xml:space="preserve">Environment </w:t>
            </w:r>
          </w:p>
        </w:tc>
        <w:tc>
          <w:tcPr>
            <w:tcW w:w="1710" w:type="dxa"/>
            <w:gridSpan w:val="3"/>
          </w:tcPr>
          <w:p w14:paraId="6D635B3A" w14:textId="77777777" w:rsidR="00D849C8" w:rsidRPr="00D849C8" w:rsidRDefault="00D849C8" w:rsidP="00D849C8">
            <w:pPr>
              <w:rPr>
                <w:bCs/>
                <w:color w:val="auto"/>
              </w:rPr>
            </w:pPr>
          </w:p>
        </w:tc>
        <w:tc>
          <w:tcPr>
            <w:tcW w:w="1080" w:type="dxa"/>
            <w:gridSpan w:val="2"/>
          </w:tcPr>
          <w:p w14:paraId="17AFA0A8" w14:textId="77777777" w:rsidR="00D849C8" w:rsidRPr="00D849C8" w:rsidRDefault="00D849C8" w:rsidP="00D849C8">
            <w:pPr>
              <w:rPr>
                <w:bCs/>
                <w:color w:val="auto"/>
              </w:rPr>
            </w:pPr>
          </w:p>
        </w:tc>
        <w:tc>
          <w:tcPr>
            <w:tcW w:w="990" w:type="dxa"/>
          </w:tcPr>
          <w:p w14:paraId="47B305C0" w14:textId="77777777" w:rsidR="00D849C8" w:rsidRPr="00D849C8" w:rsidRDefault="00D849C8" w:rsidP="00D849C8">
            <w:pPr>
              <w:rPr>
                <w:bCs/>
                <w:color w:val="auto"/>
              </w:rPr>
            </w:pPr>
          </w:p>
        </w:tc>
        <w:tc>
          <w:tcPr>
            <w:tcW w:w="1345" w:type="dxa"/>
            <w:gridSpan w:val="2"/>
          </w:tcPr>
          <w:p w14:paraId="39F083D9" w14:textId="77777777" w:rsidR="00D849C8" w:rsidRPr="00D849C8" w:rsidRDefault="00D849C8" w:rsidP="00D849C8">
            <w:pPr>
              <w:rPr>
                <w:bCs/>
                <w:color w:val="auto"/>
              </w:rPr>
            </w:pPr>
          </w:p>
        </w:tc>
        <w:tc>
          <w:tcPr>
            <w:tcW w:w="1715" w:type="dxa"/>
          </w:tcPr>
          <w:p w14:paraId="5AFEE14A" w14:textId="77777777" w:rsidR="00D849C8" w:rsidRPr="00D849C8" w:rsidRDefault="00D849C8" w:rsidP="00D849C8">
            <w:pPr>
              <w:rPr>
                <w:bCs/>
                <w:color w:val="auto"/>
              </w:rPr>
            </w:pPr>
          </w:p>
        </w:tc>
      </w:tr>
      <w:tr w:rsidR="00D849C8" w:rsidRPr="00D849C8" w14:paraId="70CB653A" w14:textId="77777777" w:rsidTr="00D849C8">
        <w:trPr>
          <w:trHeight w:val="212"/>
        </w:trPr>
        <w:tc>
          <w:tcPr>
            <w:tcW w:w="2070" w:type="dxa"/>
            <w:gridSpan w:val="2"/>
          </w:tcPr>
          <w:p w14:paraId="7FE6EAA8" w14:textId="77777777" w:rsidR="00D849C8" w:rsidRPr="00D849C8" w:rsidRDefault="00D849C8" w:rsidP="00D849C8">
            <w:pPr>
              <w:rPr>
                <w:bCs/>
                <w:i/>
                <w:iCs/>
                <w:color w:val="auto"/>
              </w:rPr>
            </w:pPr>
            <w:r w:rsidRPr="00D849C8">
              <w:rPr>
                <w:bCs/>
                <w:i/>
                <w:iCs/>
                <w:color w:val="auto"/>
              </w:rPr>
              <w:t xml:space="preserve">Soil physical quality </w:t>
            </w:r>
          </w:p>
        </w:tc>
        <w:tc>
          <w:tcPr>
            <w:tcW w:w="1710" w:type="dxa"/>
            <w:gridSpan w:val="3"/>
          </w:tcPr>
          <w:p w14:paraId="58C530E1" w14:textId="77777777" w:rsidR="00D849C8" w:rsidRPr="00D849C8" w:rsidRDefault="00D849C8" w:rsidP="00D849C8">
            <w:pPr>
              <w:rPr>
                <w:bCs/>
                <w:color w:val="auto"/>
              </w:rPr>
            </w:pPr>
            <w:r w:rsidRPr="00D849C8">
              <w:rPr>
                <w:bCs/>
                <w:color w:val="auto"/>
              </w:rPr>
              <w:t>Soil bulk density (g/cm3)</w:t>
            </w:r>
          </w:p>
        </w:tc>
        <w:tc>
          <w:tcPr>
            <w:tcW w:w="1080" w:type="dxa"/>
            <w:gridSpan w:val="2"/>
          </w:tcPr>
          <w:p w14:paraId="1FF11FB3" w14:textId="77777777" w:rsidR="00D849C8" w:rsidRPr="00D849C8" w:rsidRDefault="00D849C8" w:rsidP="00D849C8">
            <w:pPr>
              <w:rPr>
                <w:bCs/>
                <w:color w:val="auto"/>
              </w:rPr>
            </w:pPr>
          </w:p>
        </w:tc>
        <w:tc>
          <w:tcPr>
            <w:tcW w:w="990" w:type="dxa"/>
          </w:tcPr>
          <w:p w14:paraId="0059E874" w14:textId="77777777" w:rsidR="00D849C8" w:rsidRPr="00D849C8" w:rsidRDefault="00D849C8" w:rsidP="00D849C8">
            <w:pPr>
              <w:rPr>
                <w:bCs/>
                <w:color w:val="auto"/>
              </w:rPr>
            </w:pPr>
          </w:p>
        </w:tc>
        <w:tc>
          <w:tcPr>
            <w:tcW w:w="1345" w:type="dxa"/>
            <w:gridSpan w:val="2"/>
          </w:tcPr>
          <w:p w14:paraId="14375620" w14:textId="77777777" w:rsidR="00D849C8" w:rsidRPr="00D849C8" w:rsidRDefault="00D849C8" w:rsidP="00D849C8">
            <w:pPr>
              <w:rPr>
                <w:bCs/>
                <w:color w:val="auto"/>
              </w:rPr>
            </w:pPr>
          </w:p>
        </w:tc>
        <w:tc>
          <w:tcPr>
            <w:tcW w:w="1715" w:type="dxa"/>
          </w:tcPr>
          <w:p w14:paraId="29EFD502" w14:textId="77777777" w:rsidR="00D849C8" w:rsidRPr="00D849C8" w:rsidRDefault="00D849C8" w:rsidP="00D849C8">
            <w:pPr>
              <w:rPr>
                <w:bCs/>
                <w:color w:val="auto"/>
              </w:rPr>
            </w:pPr>
            <w:r w:rsidRPr="00D849C8">
              <w:rPr>
                <w:bCs/>
                <w:color w:val="auto"/>
              </w:rPr>
              <w:t>Soil test</w:t>
            </w:r>
          </w:p>
        </w:tc>
      </w:tr>
      <w:tr w:rsidR="00D849C8" w:rsidRPr="00D849C8" w14:paraId="1554343C" w14:textId="77777777" w:rsidTr="00D849C8">
        <w:trPr>
          <w:trHeight w:val="212"/>
        </w:trPr>
        <w:tc>
          <w:tcPr>
            <w:tcW w:w="2070" w:type="dxa"/>
            <w:gridSpan w:val="2"/>
          </w:tcPr>
          <w:p w14:paraId="45F75AA1" w14:textId="77777777" w:rsidR="00D849C8" w:rsidRPr="00D849C8" w:rsidRDefault="00D849C8" w:rsidP="00D849C8">
            <w:pPr>
              <w:rPr>
                <w:bCs/>
                <w:i/>
                <w:iCs/>
                <w:color w:val="auto"/>
              </w:rPr>
            </w:pPr>
            <w:r w:rsidRPr="00D849C8">
              <w:rPr>
                <w:bCs/>
                <w:i/>
                <w:iCs/>
                <w:color w:val="auto"/>
              </w:rPr>
              <w:t xml:space="preserve">Water availability </w:t>
            </w:r>
          </w:p>
        </w:tc>
        <w:tc>
          <w:tcPr>
            <w:tcW w:w="1710" w:type="dxa"/>
            <w:gridSpan w:val="3"/>
          </w:tcPr>
          <w:p w14:paraId="3D5CB65E" w14:textId="77777777" w:rsidR="00D849C8" w:rsidRPr="00D849C8" w:rsidRDefault="00D849C8" w:rsidP="00D849C8">
            <w:pPr>
              <w:rPr>
                <w:bCs/>
                <w:color w:val="auto"/>
              </w:rPr>
            </w:pPr>
            <w:r w:rsidRPr="00D849C8">
              <w:rPr>
                <w:bCs/>
                <w:color w:val="auto"/>
              </w:rPr>
              <w:t>Soil moisture content (%),</w:t>
            </w:r>
          </w:p>
        </w:tc>
        <w:tc>
          <w:tcPr>
            <w:tcW w:w="1080" w:type="dxa"/>
            <w:gridSpan w:val="2"/>
          </w:tcPr>
          <w:p w14:paraId="28CD12DC" w14:textId="77777777" w:rsidR="00D849C8" w:rsidRPr="00D849C8" w:rsidRDefault="00D849C8" w:rsidP="00D849C8">
            <w:pPr>
              <w:rPr>
                <w:bCs/>
                <w:color w:val="auto"/>
              </w:rPr>
            </w:pPr>
            <w:r w:rsidRPr="00D849C8">
              <w:rPr>
                <w:bCs/>
                <w:color w:val="auto"/>
              </w:rPr>
              <w:t>Soil moisture content (%)</w:t>
            </w:r>
          </w:p>
        </w:tc>
        <w:tc>
          <w:tcPr>
            <w:tcW w:w="990" w:type="dxa"/>
          </w:tcPr>
          <w:p w14:paraId="5E594C2D" w14:textId="77777777" w:rsidR="00D849C8" w:rsidRPr="00D849C8" w:rsidRDefault="00D849C8" w:rsidP="00D849C8">
            <w:pPr>
              <w:rPr>
                <w:bCs/>
                <w:color w:val="auto"/>
              </w:rPr>
            </w:pPr>
          </w:p>
        </w:tc>
        <w:tc>
          <w:tcPr>
            <w:tcW w:w="1345" w:type="dxa"/>
            <w:gridSpan w:val="2"/>
          </w:tcPr>
          <w:p w14:paraId="22CC346A" w14:textId="77777777" w:rsidR="00D849C8" w:rsidRPr="00D849C8" w:rsidRDefault="00D849C8" w:rsidP="00D849C8">
            <w:pPr>
              <w:rPr>
                <w:bCs/>
                <w:color w:val="auto"/>
              </w:rPr>
            </w:pPr>
          </w:p>
        </w:tc>
        <w:tc>
          <w:tcPr>
            <w:tcW w:w="1715" w:type="dxa"/>
          </w:tcPr>
          <w:p w14:paraId="0F0386BA" w14:textId="77777777" w:rsidR="00D849C8" w:rsidRPr="00D849C8" w:rsidRDefault="00D849C8" w:rsidP="00D849C8">
            <w:pPr>
              <w:rPr>
                <w:bCs/>
                <w:color w:val="auto"/>
              </w:rPr>
            </w:pPr>
            <w:r w:rsidRPr="00D849C8">
              <w:rPr>
                <w:bCs/>
                <w:color w:val="auto"/>
              </w:rPr>
              <w:t xml:space="preserve">Field tests </w:t>
            </w:r>
          </w:p>
        </w:tc>
      </w:tr>
      <w:tr w:rsidR="00D849C8" w:rsidRPr="00D849C8" w14:paraId="6873B58A" w14:textId="77777777" w:rsidTr="00D849C8">
        <w:trPr>
          <w:trHeight w:val="236"/>
        </w:trPr>
        <w:tc>
          <w:tcPr>
            <w:tcW w:w="2070" w:type="dxa"/>
            <w:gridSpan w:val="2"/>
          </w:tcPr>
          <w:p w14:paraId="5A64B125" w14:textId="77777777" w:rsidR="00D849C8" w:rsidRPr="00D849C8" w:rsidRDefault="00D849C8" w:rsidP="00D849C8">
            <w:pPr>
              <w:rPr>
                <w:bCs/>
                <w:color w:val="auto"/>
              </w:rPr>
            </w:pPr>
          </w:p>
        </w:tc>
        <w:tc>
          <w:tcPr>
            <w:tcW w:w="1710" w:type="dxa"/>
            <w:gridSpan w:val="3"/>
          </w:tcPr>
          <w:p w14:paraId="63ECBFFE" w14:textId="77777777" w:rsidR="00D849C8" w:rsidRPr="00D849C8" w:rsidRDefault="00D849C8" w:rsidP="00D849C8">
            <w:pPr>
              <w:rPr>
                <w:bCs/>
                <w:color w:val="auto"/>
              </w:rPr>
            </w:pPr>
            <w:r w:rsidRPr="00D849C8">
              <w:rPr>
                <w:bCs/>
                <w:color w:val="auto"/>
              </w:rPr>
              <w:t>Infiltration, mm</w:t>
            </w:r>
          </w:p>
        </w:tc>
        <w:tc>
          <w:tcPr>
            <w:tcW w:w="1080" w:type="dxa"/>
            <w:gridSpan w:val="2"/>
          </w:tcPr>
          <w:p w14:paraId="0C8E4E2A" w14:textId="77777777" w:rsidR="00D849C8" w:rsidRPr="00D849C8" w:rsidRDefault="00D849C8" w:rsidP="00D849C8">
            <w:pPr>
              <w:rPr>
                <w:bCs/>
                <w:color w:val="auto"/>
              </w:rPr>
            </w:pPr>
          </w:p>
        </w:tc>
        <w:tc>
          <w:tcPr>
            <w:tcW w:w="990" w:type="dxa"/>
          </w:tcPr>
          <w:p w14:paraId="4A596165" w14:textId="77777777" w:rsidR="00D849C8" w:rsidRPr="00D849C8" w:rsidRDefault="00D849C8" w:rsidP="00D849C8">
            <w:pPr>
              <w:rPr>
                <w:bCs/>
                <w:color w:val="auto"/>
              </w:rPr>
            </w:pPr>
          </w:p>
        </w:tc>
        <w:tc>
          <w:tcPr>
            <w:tcW w:w="1345" w:type="dxa"/>
            <w:gridSpan w:val="2"/>
          </w:tcPr>
          <w:p w14:paraId="61FA4C1C" w14:textId="77777777" w:rsidR="00D849C8" w:rsidRPr="00D849C8" w:rsidRDefault="00D849C8" w:rsidP="00D849C8">
            <w:pPr>
              <w:rPr>
                <w:bCs/>
                <w:color w:val="auto"/>
              </w:rPr>
            </w:pPr>
          </w:p>
        </w:tc>
        <w:tc>
          <w:tcPr>
            <w:tcW w:w="1715" w:type="dxa"/>
          </w:tcPr>
          <w:p w14:paraId="5A46C801" w14:textId="77777777" w:rsidR="00D849C8" w:rsidRPr="00D849C8" w:rsidRDefault="00D849C8" w:rsidP="00D849C8">
            <w:pPr>
              <w:rPr>
                <w:bCs/>
                <w:color w:val="auto"/>
              </w:rPr>
            </w:pPr>
            <w:r w:rsidRPr="00D849C8">
              <w:rPr>
                <w:bCs/>
                <w:color w:val="auto"/>
              </w:rPr>
              <w:t>Field tests</w:t>
            </w:r>
          </w:p>
        </w:tc>
      </w:tr>
      <w:tr w:rsidR="00D849C8" w:rsidRPr="00D849C8" w14:paraId="6B93A23D" w14:textId="77777777" w:rsidTr="00D849C8">
        <w:trPr>
          <w:trHeight w:val="212"/>
        </w:trPr>
        <w:tc>
          <w:tcPr>
            <w:tcW w:w="8910" w:type="dxa"/>
            <w:gridSpan w:val="11"/>
          </w:tcPr>
          <w:p w14:paraId="3A084D8B" w14:textId="77777777" w:rsidR="00D849C8" w:rsidRPr="00D849C8" w:rsidRDefault="00D849C8" w:rsidP="00D849C8">
            <w:pPr>
              <w:rPr>
                <w:bCs/>
                <w:color w:val="auto"/>
              </w:rPr>
            </w:pPr>
            <w:r w:rsidRPr="00D849C8">
              <w:rPr>
                <w:bCs/>
                <w:color w:val="auto"/>
              </w:rPr>
              <w:t>Economics (UDOM)</w:t>
            </w:r>
          </w:p>
        </w:tc>
      </w:tr>
      <w:tr w:rsidR="00D849C8" w:rsidRPr="00D849C8" w14:paraId="4F530880" w14:textId="77777777" w:rsidTr="00D849C8">
        <w:trPr>
          <w:trHeight w:val="212"/>
        </w:trPr>
        <w:tc>
          <w:tcPr>
            <w:tcW w:w="2070" w:type="dxa"/>
            <w:gridSpan w:val="2"/>
          </w:tcPr>
          <w:p w14:paraId="19C3E8B6" w14:textId="77777777" w:rsidR="00D849C8" w:rsidRPr="00D849C8" w:rsidRDefault="00D849C8" w:rsidP="00D849C8">
            <w:pPr>
              <w:rPr>
                <w:bCs/>
                <w:i/>
                <w:iCs/>
                <w:color w:val="auto"/>
              </w:rPr>
            </w:pPr>
            <w:r w:rsidRPr="00D849C8">
              <w:rPr>
                <w:bCs/>
                <w:i/>
                <w:iCs/>
                <w:color w:val="auto"/>
              </w:rPr>
              <w:t>Profitability</w:t>
            </w:r>
          </w:p>
        </w:tc>
        <w:tc>
          <w:tcPr>
            <w:tcW w:w="1710" w:type="dxa"/>
            <w:gridSpan w:val="3"/>
          </w:tcPr>
          <w:p w14:paraId="0BC34CFC" w14:textId="77777777" w:rsidR="00D849C8" w:rsidRPr="00D849C8" w:rsidRDefault="00D849C8" w:rsidP="00D849C8">
            <w:pPr>
              <w:rPr>
                <w:bCs/>
                <w:color w:val="auto"/>
              </w:rPr>
            </w:pPr>
            <w:r w:rsidRPr="00D849C8">
              <w:rPr>
                <w:bCs/>
                <w:color w:val="auto"/>
              </w:rPr>
              <w:t>Gross margin ($/ha)</w:t>
            </w:r>
          </w:p>
        </w:tc>
        <w:tc>
          <w:tcPr>
            <w:tcW w:w="1080" w:type="dxa"/>
            <w:gridSpan w:val="2"/>
          </w:tcPr>
          <w:p w14:paraId="5E6D223B" w14:textId="77777777" w:rsidR="00D849C8" w:rsidRPr="00D849C8" w:rsidRDefault="00D849C8" w:rsidP="00D849C8">
            <w:pPr>
              <w:rPr>
                <w:bCs/>
                <w:color w:val="auto"/>
              </w:rPr>
            </w:pPr>
            <w:r w:rsidRPr="00D849C8">
              <w:rPr>
                <w:bCs/>
                <w:color w:val="auto"/>
              </w:rPr>
              <w:t>Gross margin($/ha)</w:t>
            </w:r>
          </w:p>
        </w:tc>
        <w:tc>
          <w:tcPr>
            <w:tcW w:w="990" w:type="dxa"/>
          </w:tcPr>
          <w:p w14:paraId="1BC7249A" w14:textId="77777777" w:rsidR="00D849C8" w:rsidRPr="00D849C8" w:rsidRDefault="00D849C8" w:rsidP="00D849C8">
            <w:pPr>
              <w:rPr>
                <w:bCs/>
                <w:color w:val="auto"/>
              </w:rPr>
            </w:pPr>
          </w:p>
        </w:tc>
        <w:tc>
          <w:tcPr>
            <w:tcW w:w="1345" w:type="dxa"/>
            <w:gridSpan w:val="2"/>
          </w:tcPr>
          <w:p w14:paraId="41D3E264" w14:textId="77777777" w:rsidR="00D849C8" w:rsidRPr="00D849C8" w:rsidRDefault="00D849C8" w:rsidP="00D849C8">
            <w:pPr>
              <w:rPr>
                <w:bCs/>
                <w:color w:val="auto"/>
              </w:rPr>
            </w:pPr>
          </w:p>
        </w:tc>
        <w:tc>
          <w:tcPr>
            <w:tcW w:w="1715" w:type="dxa"/>
          </w:tcPr>
          <w:p w14:paraId="78A0E3E0" w14:textId="77777777" w:rsidR="00D849C8" w:rsidRPr="00D849C8" w:rsidRDefault="00D849C8" w:rsidP="00D849C8">
            <w:pPr>
              <w:rPr>
                <w:bCs/>
                <w:color w:val="auto"/>
              </w:rPr>
            </w:pPr>
            <w:r w:rsidRPr="00D849C8">
              <w:rPr>
                <w:bCs/>
                <w:color w:val="auto"/>
              </w:rPr>
              <w:t>Participatory evaluation</w:t>
            </w:r>
          </w:p>
        </w:tc>
      </w:tr>
      <w:tr w:rsidR="00D849C8" w:rsidRPr="00D849C8" w14:paraId="247F6116" w14:textId="77777777" w:rsidTr="00D849C8">
        <w:trPr>
          <w:trHeight w:val="212"/>
        </w:trPr>
        <w:tc>
          <w:tcPr>
            <w:tcW w:w="2070" w:type="dxa"/>
            <w:gridSpan w:val="2"/>
          </w:tcPr>
          <w:p w14:paraId="3F7A07B8" w14:textId="77777777" w:rsidR="00D849C8" w:rsidRPr="00D849C8" w:rsidRDefault="00D849C8" w:rsidP="00D849C8">
            <w:pPr>
              <w:rPr>
                <w:bCs/>
                <w:i/>
                <w:iCs/>
                <w:color w:val="auto"/>
              </w:rPr>
            </w:pPr>
            <w:r w:rsidRPr="00D849C8">
              <w:rPr>
                <w:bCs/>
                <w:i/>
                <w:iCs/>
                <w:color w:val="auto"/>
              </w:rPr>
              <w:t>Labor requirement </w:t>
            </w:r>
          </w:p>
        </w:tc>
        <w:tc>
          <w:tcPr>
            <w:tcW w:w="1710" w:type="dxa"/>
            <w:gridSpan w:val="3"/>
          </w:tcPr>
          <w:p w14:paraId="4786E2ED" w14:textId="77777777" w:rsidR="00D849C8" w:rsidRPr="00D849C8" w:rsidRDefault="00D849C8" w:rsidP="00D849C8">
            <w:pPr>
              <w:rPr>
                <w:bCs/>
                <w:color w:val="auto"/>
              </w:rPr>
            </w:pPr>
            <w:r w:rsidRPr="00D849C8">
              <w:rPr>
                <w:bCs/>
                <w:color w:val="auto"/>
              </w:rPr>
              <w:t>Labor requirement (hours/ha)</w:t>
            </w:r>
          </w:p>
        </w:tc>
        <w:tc>
          <w:tcPr>
            <w:tcW w:w="1080" w:type="dxa"/>
            <w:gridSpan w:val="2"/>
          </w:tcPr>
          <w:p w14:paraId="1CBC8A12" w14:textId="77777777" w:rsidR="00D849C8" w:rsidRPr="00D849C8" w:rsidRDefault="00D849C8" w:rsidP="00D849C8">
            <w:pPr>
              <w:rPr>
                <w:bCs/>
                <w:color w:val="auto"/>
              </w:rPr>
            </w:pPr>
            <w:r w:rsidRPr="00D849C8">
              <w:rPr>
                <w:bCs/>
                <w:color w:val="auto"/>
              </w:rPr>
              <w:t>Labor requirement (hours/ha)</w:t>
            </w:r>
          </w:p>
        </w:tc>
        <w:tc>
          <w:tcPr>
            <w:tcW w:w="990" w:type="dxa"/>
          </w:tcPr>
          <w:p w14:paraId="0809A491" w14:textId="77777777" w:rsidR="00D849C8" w:rsidRPr="00D849C8" w:rsidRDefault="00D849C8" w:rsidP="00D849C8">
            <w:pPr>
              <w:rPr>
                <w:bCs/>
                <w:color w:val="auto"/>
              </w:rPr>
            </w:pPr>
          </w:p>
        </w:tc>
        <w:tc>
          <w:tcPr>
            <w:tcW w:w="1345" w:type="dxa"/>
            <w:gridSpan w:val="2"/>
          </w:tcPr>
          <w:p w14:paraId="74FB01D9" w14:textId="77777777" w:rsidR="00D849C8" w:rsidRPr="00D849C8" w:rsidRDefault="00D849C8" w:rsidP="00D849C8">
            <w:pPr>
              <w:rPr>
                <w:bCs/>
                <w:color w:val="auto"/>
              </w:rPr>
            </w:pPr>
          </w:p>
        </w:tc>
        <w:tc>
          <w:tcPr>
            <w:tcW w:w="1715" w:type="dxa"/>
          </w:tcPr>
          <w:p w14:paraId="5C82E45B" w14:textId="77777777" w:rsidR="00D849C8" w:rsidRPr="00D849C8" w:rsidRDefault="00D849C8" w:rsidP="00D849C8">
            <w:pPr>
              <w:rPr>
                <w:bCs/>
                <w:color w:val="auto"/>
              </w:rPr>
            </w:pPr>
            <w:r w:rsidRPr="00D849C8">
              <w:rPr>
                <w:bCs/>
                <w:color w:val="auto"/>
              </w:rPr>
              <w:t>Farmer evaluation</w:t>
            </w:r>
          </w:p>
        </w:tc>
      </w:tr>
      <w:tr w:rsidR="00D849C8" w:rsidRPr="00D849C8" w14:paraId="4092B1AA" w14:textId="77777777" w:rsidTr="00D849C8">
        <w:trPr>
          <w:trHeight w:val="475"/>
        </w:trPr>
        <w:tc>
          <w:tcPr>
            <w:tcW w:w="2070" w:type="dxa"/>
            <w:gridSpan w:val="2"/>
          </w:tcPr>
          <w:p w14:paraId="45BC3D4B" w14:textId="77777777" w:rsidR="00D849C8" w:rsidRPr="00D849C8" w:rsidRDefault="00D849C8" w:rsidP="00D849C8">
            <w:pPr>
              <w:rPr>
                <w:bCs/>
                <w:i/>
                <w:iCs/>
                <w:color w:val="auto"/>
              </w:rPr>
            </w:pPr>
            <w:r w:rsidRPr="00D849C8">
              <w:rPr>
                <w:bCs/>
                <w:i/>
                <w:iCs/>
                <w:color w:val="auto"/>
              </w:rPr>
              <w:t>Labor requirement (IITA – Dr Gundula)</w:t>
            </w:r>
          </w:p>
        </w:tc>
        <w:tc>
          <w:tcPr>
            <w:tcW w:w="1710" w:type="dxa"/>
            <w:gridSpan w:val="3"/>
          </w:tcPr>
          <w:p w14:paraId="618837D7" w14:textId="77777777" w:rsidR="00D849C8" w:rsidRPr="00D849C8" w:rsidRDefault="00D849C8" w:rsidP="00D849C8">
            <w:pPr>
              <w:rPr>
                <w:bCs/>
                <w:color w:val="auto"/>
              </w:rPr>
            </w:pPr>
          </w:p>
        </w:tc>
        <w:tc>
          <w:tcPr>
            <w:tcW w:w="1080" w:type="dxa"/>
            <w:gridSpan w:val="2"/>
          </w:tcPr>
          <w:p w14:paraId="41D32BE4" w14:textId="77777777" w:rsidR="00D849C8" w:rsidRPr="00D849C8" w:rsidRDefault="00D849C8" w:rsidP="00D849C8">
            <w:pPr>
              <w:rPr>
                <w:bCs/>
                <w:color w:val="auto"/>
              </w:rPr>
            </w:pPr>
          </w:p>
        </w:tc>
        <w:tc>
          <w:tcPr>
            <w:tcW w:w="990" w:type="dxa"/>
          </w:tcPr>
          <w:p w14:paraId="5D479C2C" w14:textId="77777777" w:rsidR="00D849C8" w:rsidRPr="00D849C8" w:rsidRDefault="00D849C8" w:rsidP="00D849C8">
            <w:pPr>
              <w:rPr>
                <w:bCs/>
                <w:color w:val="auto"/>
              </w:rPr>
            </w:pPr>
            <w:r w:rsidRPr="00D849C8">
              <w:rPr>
                <w:bCs/>
                <w:color w:val="auto"/>
              </w:rPr>
              <w:t>Farmer rating of labor</w:t>
            </w:r>
          </w:p>
        </w:tc>
        <w:tc>
          <w:tcPr>
            <w:tcW w:w="1345" w:type="dxa"/>
            <w:gridSpan w:val="2"/>
          </w:tcPr>
          <w:p w14:paraId="1F3F35BA" w14:textId="77777777" w:rsidR="00D849C8" w:rsidRPr="00D849C8" w:rsidRDefault="00D849C8" w:rsidP="00D849C8">
            <w:pPr>
              <w:rPr>
                <w:bCs/>
                <w:color w:val="auto"/>
              </w:rPr>
            </w:pPr>
          </w:p>
        </w:tc>
        <w:tc>
          <w:tcPr>
            <w:tcW w:w="1715" w:type="dxa"/>
          </w:tcPr>
          <w:p w14:paraId="56FCF011" w14:textId="77777777" w:rsidR="00D849C8" w:rsidRPr="00D849C8" w:rsidRDefault="00D849C8" w:rsidP="00D849C8">
            <w:pPr>
              <w:rPr>
                <w:bCs/>
                <w:color w:val="auto"/>
              </w:rPr>
            </w:pPr>
            <w:r w:rsidRPr="00D849C8">
              <w:rPr>
                <w:bCs/>
                <w:color w:val="auto"/>
              </w:rPr>
              <w:t>Drudgery scores</w:t>
            </w:r>
          </w:p>
        </w:tc>
      </w:tr>
      <w:tr w:rsidR="00D849C8" w:rsidRPr="00D849C8" w14:paraId="3627EBAC" w14:textId="77777777" w:rsidTr="00D849C8">
        <w:trPr>
          <w:trHeight w:val="212"/>
        </w:trPr>
        <w:tc>
          <w:tcPr>
            <w:tcW w:w="8910" w:type="dxa"/>
            <w:gridSpan w:val="11"/>
          </w:tcPr>
          <w:p w14:paraId="56B69967" w14:textId="77777777" w:rsidR="00D849C8" w:rsidRPr="00D849C8" w:rsidRDefault="00D849C8" w:rsidP="00D849C8">
            <w:pPr>
              <w:rPr>
                <w:bCs/>
                <w:color w:val="auto"/>
              </w:rPr>
            </w:pPr>
            <w:r w:rsidRPr="00D849C8">
              <w:rPr>
                <w:bCs/>
                <w:color w:val="auto"/>
              </w:rPr>
              <w:t xml:space="preserve">Human condition </w:t>
            </w:r>
          </w:p>
        </w:tc>
      </w:tr>
      <w:tr w:rsidR="00D849C8" w:rsidRPr="00D849C8" w14:paraId="0632AC7E" w14:textId="77777777" w:rsidTr="00D849C8">
        <w:trPr>
          <w:trHeight w:val="236"/>
        </w:trPr>
        <w:tc>
          <w:tcPr>
            <w:tcW w:w="2070" w:type="dxa"/>
            <w:gridSpan w:val="2"/>
          </w:tcPr>
          <w:p w14:paraId="3488E480" w14:textId="77777777" w:rsidR="00D849C8" w:rsidRPr="00D849C8" w:rsidRDefault="00D849C8" w:rsidP="00D849C8">
            <w:pPr>
              <w:rPr>
                <w:bCs/>
                <w:color w:val="auto"/>
              </w:rPr>
            </w:pPr>
            <w:r w:rsidRPr="00D849C8">
              <w:rPr>
                <w:bCs/>
                <w:color w:val="auto"/>
              </w:rPr>
              <w:t>Food security</w:t>
            </w:r>
          </w:p>
        </w:tc>
        <w:tc>
          <w:tcPr>
            <w:tcW w:w="1710" w:type="dxa"/>
            <w:gridSpan w:val="3"/>
          </w:tcPr>
          <w:p w14:paraId="02B2D320" w14:textId="77777777" w:rsidR="00D849C8" w:rsidRPr="00D849C8" w:rsidRDefault="00D849C8" w:rsidP="00D849C8">
            <w:pPr>
              <w:rPr>
                <w:bCs/>
                <w:color w:val="auto"/>
              </w:rPr>
            </w:pPr>
            <w:r w:rsidRPr="00D849C8">
              <w:rPr>
                <w:bCs/>
                <w:color w:val="auto"/>
              </w:rPr>
              <w:t>Food production (calories/ha/year)</w:t>
            </w:r>
          </w:p>
        </w:tc>
        <w:tc>
          <w:tcPr>
            <w:tcW w:w="1080" w:type="dxa"/>
            <w:gridSpan w:val="2"/>
          </w:tcPr>
          <w:p w14:paraId="215A3730" w14:textId="77777777" w:rsidR="00D849C8" w:rsidRPr="00D849C8" w:rsidRDefault="00D849C8" w:rsidP="00D849C8">
            <w:pPr>
              <w:rPr>
                <w:bCs/>
                <w:color w:val="auto"/>
              </w:rPr>
            </w:pPr>
          </w:p>
        </w:tc>
        <w:tc>
          <w:tcPr>
            <w:tcW w:w="990" w:type="dxa"/>
          </w:tcPr>
          <w:p w14:paraId="1D03E7A3" w14:textId="77777777" w:rsidR="00D849C8" w:rsidRPr="00D849C8" w:rsidRDefault="00D849C8" w:rsidP="00D849C8">
            <w:pPr>
              <w:rPr>
                <w:bCs/>
                <w:color w:val="auto"/>
              </w:rPr>
            </w:pPr>
          </w:p>
        </w:tc>
        <w:tc>
          <w:tcPr>
            <w:tcW w:w="1345" w:type="dxa"/>
            <w:gridSpan w:val="2"/>
          </w:tcPr>
          <w:p w14:paraId="39DA0F5D" w14:textId="77777777" w:rsidR="00D849C8" w:rsidRPr="00D849C8" w:rsidRDefault="00D849C8" w:rsidP="00D849C8">
            <w:pPr>
              <w:rPr>
                <w:bCs/>
                <w:color w:val="auto"/>
              </w:rPr>
            </w:pPr>
          </w:p>
        </w:tc>
        <w:tc>
          <w:tcPr>
            <w:tcW w:w="1715" w:type="dxa"/>
          </w:tcPr>
          <w:p w14:paraId="7D8C30A2" w14:textId="77777777" w:rsidR="00D849C8" w:rsidRPr="00D849C8" w:rsidRDefault="00D849C8" w:rsidP="00D849C8">
            <w:pPr>
              <w:rPr>
                <w:bCs/>
                <w:color w:val="auto"/>
              </w:rPr>
            </w:pPr>
            <w:r w:rsidRPr="00D849C8">
              <w:rPr>
                <w:bCs/>
                <w:color w:val="auto"/>
              </w:rPr>
              <w:t>Lookup tables</w:t>
            </w:r>
          </w:p>
        </w:tc>
      </w:tr>
      <w:tr w:rsidR="00D849C8" w:rsidRPr="00D849C8" w14:paraId="417B0A06" w14:textId="77777777" w:rsidTr="00D849C8">
        <w:trPr>
          <w:trHeight w:val="212"/>
        </w:trPr>
        <w:tc>
          <w:tcPr>
            <w:tcW w:w="8910" w:type="dxa"/>
            <w:gridSpan w:val="11"/>
          </w:tcPr>
          <w:p w14:paraId="61101824" w14:textId="77777777" w:rsidR="00D849C8" w:rsidRPr="00D849C8" w:rsidRDefault="00D849C8" w:rsidP="00D849C8">
            <w:pPr>
              <w:rPr>
                <w:bCs/>
                <w:color w:val="auto"/>
              </w:rPr>
            </w:pPr>
            <w:r w:rsidRPr="00D849C8">
              <w:rPr>
                <w:bCs/>
                <w:color w:val="auto"/>
              </w:rPr>
              <w:t>Social</w:t>
            </w:r>
          </w:p>
        </w:tc>
      </w:tr>
      <w:tr w:rsidR="00D849C8" w:rsidRPr="00D849C8" w14:paraId="64E306DB" w14:textId="77777777" w:rsidTr="00D849C8">
        <w:trPr>
          <w:trHeight w:val="212"/>
        </w:trPr>
        <w:tc>
          <w:tcPr>
            <w:tcW w:w="2070" w:type="dxa"/>
            <w:gridSpan w:val="2"/>
          </w:tcPr>
          <w:p w14:paraId="283C6611" w14:textId="77777777" w:rsidR="00D849C8" w:rsidRPr="00D849C8" w:rsidRDefault="00D849C8" w:rsidP="00D849C8">
            <w:pPr>
              <w:rPr>
                <w:bCs/>
                <w:i/>
                <w:color w:val="auto"/>
              </w:rPr>
            </w:pPr>
            <w:r w:rsidRPr="00D849C8">
              <w:rPr>
                <w:bCs/>
                <w:i/>
                <w:color w:val="auto"/>
              </w:rPr>
              <w:t>Social cohesion</w:t>
            </w:r>
          </w:p>
        </w:tc>
        <w:tc>
          <w:tcPr>
            <w:tcW w:w="1710" w:type="dxa"/>
            <w:gridSpan w:val="3"/>
          </w:tcPr>
          <w:p w14:paraId="30246482" w14:textId="77777777" w:rsidR="00D849C8" w:rsidRPr="00D849C8" w:rsidRDefault="00D849C8" w:rsidP="00D849C8">
            <w:pPr>
              <w:rPr>
                <w:bCs/>
                <w:color w:val="auto"/>
              </w:rPr>
            </w:pPr>
          </w:p>
        </w:tc>
        <w:tc>
          <w:tcPr>
            <w:tcW w:w="1080" w:type="dxa"/>
            <w:gridSpan w:val="2"/>
          </w:tcPr>
          <w:p w14:paraId="7F3089E4" w14:textId="77777777" w:rsidR="00D849C8" w:rsidRPr="00D849C8" w:rsidRDefault="00D849C8" w:rsidP="00D849C8">
            <w:pPr>
              <w:rPr>
                <w:bCs/>
                <w:color w:val="auto"/>
              </w:rPr>
            </w:pPr>
          </w:p>
        </w:tc>
        <w:tc>
          <w:tcPr>
            <w:tcW w:w="990" w:type="dxa"/>
          </w:tcPr>
          <w:p w14:paraId="0426F8A7" w14:textId="77777777" w:rsidR="00D849C8" w:rsidRPr="00D849C8" w:rsidRDefault="00D849C8" w:rsidP="00D849C8">
            <w:pPr>
              <w:rPr>
                <w:bCs/>
                <w:color w:val="auto"/>
              </w:rPr>
            </w:pPr>
          </w:p>
        </w:tc>
        <w:tc>
          <w:tcPr>
            <w:tcW w:w="1345" w:type="dxa"/>
            <w:gridSpan w:val="2"/>
          </w:tcPr>
          <w:p w14:paraId="661DC5DA" w14:textId="77777777" w:rsidR="00D849C8" w:rsidRPr="00D849C8" w:rsidRDefault="00D849C8" w:rsidP="00D849C8">
            <w:pPr>
              <w:rPr>
                <w:bCs/>
                <w:color w:val="auto"/>
              </w:rPr>
            </w:pPr>
            <w:r w:rsidRPr="00D849C8">
              <w:rPr>
                <w:bCs/>
                <w:color w:val="auto"/>
              </w:rPr>
              <w:t>Participation in social groups</w:t>
            </w:r>
          </w:p>
        </w:tc>
        <w:tc>
          <w:tcPr>
            <w:tcW w:w="1715" w:type="dxa"/>
          </w:tcPr>
          <w:p w14:paraId="1F3C3C53" w14:textId="77777777" w:rsidR="00D849C8" w:rsidRPr="00D849C8" w:rsidRDefault="00D849C8" w:rsidP="00D849C8">
            <w:pPr>
              <w:rPr>
                <w:bCs/>
                <w:color w:val="auto"/>
              </w:rPr>
            </w:pPr>
            <w:r w:rsidRPr="00D849C8">
              <w:rPr>
                <w:bCs/>
                <w:color w:val="auto"/>
              </w:rPr>
              <w:t>Individual interviews</w:t>
            </w:r>
          </w:p>
        </w:tc>
      </w:tr>
      <w:tr w:rsidR="00D849C8" w:rsidRPr="00D849C8" w14:paraId="2D9CC225" w14:textId="77777777" w:rsidTr="00D849C8">
        <w:trPr>
          <w:trHeight w:val="212"/>
        </w:trPr>
        <w:tc>
          <w:tcPr>
            <w:tcW w:w="2070" w:type="dxa"/>
            <w:gridSpan w:val="2"/>
          </w:tcPr>
          <w:p w14:paraId="748ADD11" w14:textId="77777777" w:rsidR="00D849C8" w:rsidRPr="00D849C8" w:rsidRDefault="00D849C8" w:rsidP="00D849C8">
            <w:pPr>
              <w:rPr>
                <w:bCs/>
                <w:i/>
                <w:color w:val="auto"/>
              </w:rPr>
            </w:pPr>
            <w:r w:rsidRPr="00D849C8">
              <w:rPr>
                <w:bCs/>
                <w:i/>
                <w:color w:val="auto"/>
              </w:rPr>
              <w:t>Collective action</w:t>
            </w:r>
          </w:p>
        </w:tc>
        <w:tc>
          <w:tcPr>
            <w:tcW w:w="1710" w:type="dxa"/>
            <w:gridSpan w:val="3"/>
          </w:tcPr>
          <w:p w14:paraId="0E4FC965" w14:textId="77777777" w:rsidR="00D849C8" w:rsidRPr="00D849C8" w:rsidRDefault="00D849C8" w:rsidP="00D849C8">
            <w:pPr>
              <w:rPr>
                <w:bCs/>
                <w:color w:val="auto"/>
              </w:rPr>
            </w:pPr>
          </w:p>
        </w:tc>
        <w:tc>
          <w:tcPr>
            <w:tcW w:w="1080" w:type="dxa"/>
            <w:gridSpan w:val="2"/>
          </w:tcPr>
          <w:p w14:paraId="25EDD0AE" w14:textId="77777777" w:rsidR="00D849C8" w:rsidRPr="00D849C8" w:rsidRDefault="00D849C8" w:rsidP="00D849C8">
            <w:pPr>
              <w:rPr>
                <w:bCs/>
                <w:color w:val="auto"/>
              </w:rPr>
            </w:pPr>
          </w:p>
        </w:tc>
        <w:tc>
          <w:tcPr>
            <w:tcW w:w="990" w:type="dxa"/>
          </w:tcPr>
          <w:p w14:paraId="2F6B6466" w14:textId="77777777" w:rsidR="00D849C8" w:rsidRPr="00D849C8" w:rsidRDefault="00D849C8" w:rsidP="00D849C8">
            <w:pPr>
              <w:rPr>
                <w:bCs/>
                <w:color w:val="auto"/>
              </w:rPr>
            </w:pPr>
          </w:p>
        </w:tc>
        <w:tc>
          <w:tcPr>
            <w:tcW w:w="1345" w:type="dxa"/>
            <w:gridSpan w:val="2"/>
          </w:tcPr>
          <w:p w14:paraId="45F777F1" w14:textId="77777777" w:rsidR="00D849C8" w:rsidRPr="00D849C8" w:rsidRDefault="00D849C8" w:rsidP="00D849C8">
            <w:pPr>
              <w:rPr>
                <w:bCs/>
                <w:color w:val="auto"/>
              </w:rPr>
            </w:pPr>
            <w:r w:rsidRPr="00D849C8">
              <w:rPr>
                <w:bCs/>
                <w:color w:val="auto"/>
              </w:rPr>
              <w:t>Collective action groups</w:t>
            </w:r>
          </w:p>
        </w:tc>
        <w:tc>
          <w:tcPr>
            <w:tcW w:w="1715" w:type="dxa"/>
          </w:tcPr>
          <w:p w14:paraId="41C13F0E" w14:textId="77777777" w:rsidR="00D849C8" w:rsidRPr="00D849C8" w:rsidRDefault="00D849C8" w:rsidP="00D849C8">
            <w:pPr>
              <w:rPr>
                <w:bCs/>
                <w:color w:val="auto"/>
              </w:rPr>
            </w:pPr>
          </w:p>
        </w:tc>
      </w:tr>
      <w:tr w:rsidR="00D849C8" w:rsidRPr="00D849C8" w14:paraId="33CC6620" w14:textId="77777777" w:rsidTr="00D849C8">
        <w:trPr>
          <w:trHeight w:val="926"/>
        </w:trPr>
        <w:tc>
          <w:tcPr>
            <w:tcW w:w="2070" w:type="dxa"/>
            <w:gridSpan w:val="2"/>
          </w:tcPr>
          <w:p w14:paraId="71D0D8E9" w14:textId="77777777" w:rsidR="00D849C8" w:rsidRPr="00D849C8" w:rsidRDefault="00D849C8" w:rsidP="00D849C8">
            <w:pPr>
              <w:rPr>
                <w:bCs/>
                <w:i/>
                <w:color w:val="auto"/>
              </w:rPr>
            </w:pPr>
            <w:r w:rsidRPr="00D849C8">
              <w:rPr>
                <w:bCs/>
                <w:i/>
                <w:color w:val="auto"/>
              </w:rPr>
              <w:t>Gender equity</w:t>
            </w:r>
          </w:p>
        </w:tc>
        <w:tc>
          <w:tcPr>
            <w:tcW w:w="1710" w:type="dxa"/>
            <w:gridSpan w:val="3"/>
          </w:tcPr>
          <w:p w14:paraId="741E49D1" w14:textId="77777777" w:rsidR="00D849C8" w:rsidRPr="00D849C8" w:rsidRDefault="00D849C8" w:rsidP="00D849C8">
            <w:pPr>
              <w:rPr>
                <w:bCs/>
                <w:color w:val="auto"/>
              </w:rPr>
            </w:pPr>
          </w:p>
        </w:tc>
        <w:tc>
          <w:tcPr>
            <w:tcW w:w="1080" w:type="dxa"/>
            <w:gridSpan w:val="2"/>
          </w:tcPr>
          <w:p w14:paraId="4902DBC6" w14:textId="77777777" w:rsidR="00D849C8" w:rsidRPr="00D849C8" w:rsidRDefault="00D849C8" w:rsidP="00D849C8">
            <w:pPr>
              <w:rPr>
                <w:bCs/>
                <w:color w:val="auto"/>
              </w:rPr>
            </w:pPr>
          </w:p>
        </w:tc>
        <w:tc>
          <w:tcPr>
            <w:tcW w:w="990" w:type="dxa"/>
          </w:tcPr>
          <w:p w14:paraId="0DB616B8" w14:textId="77777777" w:rsidR="00D849C8" w:rsidRPr="00D849C8" w:rsidRDefault="00D849C8" w:rsidP="00D849C8">
            <w:pPr>
              <w:rPr>
                <w:bCs/>
                <w:color w:val="auto"/>
              </w:rPr>
            </w:pPr>
            <w:r w:rsidRPr="00D849C8">
              <w:rPr>
                <w:bCs/>
                <w:color w:val="auto"/>
              </w:rPr>
              <w:t>Gender preferences</w:t>
            </w:r>
          </w:p>
        </w:tc>
        <w:tc>
          <w:tcPr>
            <w:tcW w:w="1345" w:type="dxa"/>
            <w:gridSpan w:val="2"/>
          </w:tcPr>
          <w:p w14:paraId="1D9257E1" w14:textId="77777777" w:rsidR="00D849C8" w:rsidRPr="00D849C8" w:rsidRDefault="00D849C8" w:rsidP="00D849C8">
            <w:pPr>
              <w:rPr>
                <w:bCs/>
                <w:color w:val="auto"/>
              </w:rPr>
            </w:pPr>
          </w:p>
        </w:tc>
        <w:tc>
          <w:tcPr>
            <w:tcW w:w="1715" w:type="dxa"/>
          </w:tcPr>
          <w:p w14:paraId="12420DB6" w14:textId="77777777" w:rsidR="00D849C8" w:rsidRPr="00D849C8" w:rsidRDefault="00D849C8" w:rsidP="00D849C8">
            <w:pPr>
              <w:rPr>
                <w:bCs/>
                <w:color w:val="auto"/>
              </w:rPr>
            </w:pPr>
            <w:r w:rsidRPr="00D849C8">
              <w:rPr>
                <w:bCs/>
                <w:color w:val="auto"/>
              </w:rPr>
              <w:t xml:space="preserve">Focus group discussions, </w:t>
            </w:r>
          </w:p>
          <w:p w14:paraId="0B14B0B9" w14:textId="77777777" w:rsidR="00D849C8" w:rsidRPr="00D849C8" w:rsidRDefault="00D849C8" w:rsidP="00D849C8">
            <w:pPr>
              <w:rPr>
                <w:bCs/>
                <w:color w:val="auto"/>
              </w:rPr>
            </w:pPr>
            <w:r w:rsidRPr="00D849C8">
              <w:rPr>
                <w:bCs/>
                <w:color w:val="auto"/>
              </w:rPr>
              <w:t>participatory exercises, survey</w:t>
            </w:r>
          </w:p>
        </w:tc>
      </w:tr>
      <w:tr w:rsidR="00D849C8" w:rsidRPr="00D849C8" w14:paraId="3F559643" w14:textId="77777777" w:rsidTr="00D849C8">
        <w:trPr>
          <w:trHeight w:val="236"/>
        </w:trPr>
        <w:tc>
          <w:tcPr>
            <w:tcW w:w="8910" w:type="dxa"/>
            <w:gridSpan w:val="11"/>
            <w:tcBorders>
              <w:top w:val="single" w:sz="4" w:space="0" w:color="auto"/>
              <w:left w:val="single" w:sz="4" w:space="0" w:color="auto"/>
              <w:bottom w:val="single" w:sz="4" w:space="0" w:color="auto"/>
              <w:right w:val="single" w:sz="4" w:space="0" w:color="auto"/>
            </w:tcBorders>
            <w:shd w:val="clear" w:color="auto" w:fill="auto"/>
          </w:tcPr>
          <w:p w14:paraId="0DDBABAC" w14:textId="77777777" w:rsidR="00D849C8" w:rsidRPr="00D849C8" w:rsidRDefault="00D849C8" w:rsidP="00D849C8">
            <w:pPr>
              <w:rPr>
                <w:bCs/>
                <w:color w:val="auto"/>
              </w:rPr>
            </w:pPr>
          </w:p>
        </w:tc>
      </w:tr>
      <w:tr w:rsidR="00D849C8" w:rsidRPr="00D849C8" w14:paraId="1AC1D01E" w14:textId="77777777" w:rsidTr="00D849C8">
        <w:trPr>
          <w:trHeight w:val="499"/>
        </w:trPr>
        <w:tc>
          <w:tcPr>
            <w:tcW w:w="4770" w:type="dxa"/>
            <w:gridSpan w:val="6"/>
            <w:tcBorders>
              <w:top w:val="single" w:sz="4" w:space="0" w:color="auto"/>
              <w:left w:val="single" w:sz="4" w:space="0" w:color="auto"/>
              <w:bottom w:val="single" w:sz="4" w:space="0" w:color="auto"/>
              <w:right w:val="single" w:sz="4" w:space="0" w:color="auto"/>
            </w:tcBorders>
            <w:shd w:val="clear" w:color="auto" w:fill="auto"/>
          </w:tcPr>
          <w:p w14:paraId="51726BB2" w14:textId="77777777" w:rsidR="00D849C8" w:rsidRPr="00D849C8" w:rsidRDefault="00D849C8" w:rsidP="00D849C8">
            <w:pPr>
              <w:rPr>
                <w:bCs/>
                <w:color w:val="auto"/>
              </w:rPr>
            </w:pPr>
            <w:r w:rsidRPr="00D849C8">
              <w:rPr>
                <w:bCs/>
                <w:color w:val="auto"/>
              </w:rPr>
              <w:t>6. Deliverables</w:t>
            </w:r>
          </w:p>
        </w:tc>
        <w:tc>
          <w:tcPr>
            <w:tcW w:w="2340" w:type="dxa"/>
            <w:gridSpan w:val="3"/>
            <w:tcBorders>
              <w:top w:val="single" w:sz="4" w:space="0" w:color="auto"/>
              <w:left w:val="single" w:sz="4" w:space="0" w:color="auto"/>
              <w:bottom w:val="single" w:sz="4" w:space="0" w:color="auto"/>
              <w:right w:val="single" w:sz="4" w:space="0" w:color="auto"/>
            </w:tcBorders>
          </w:tcPr>
          <w:p w14:paraId="2D9A5FF6" w14:textId="77777777" w:rsidR="00D849C8" w:rsidRPr="00D849C8" w:rsidRDefault="00D849C8" w:rsidP="00D849C8">
            <w:pPr>
              <w:rPr>
                <w:bCs/>
                <w:color w:val="auto"/>
              </w:rPr>
            </w:pPr>
            <w:r w:rsidRPr="00D849C8">
              <w:rPr>
                <w:bCs/>
                <w:color w:val="auto"/>
              </w:rPr>
              <w:t>Means of verification</w:t>
            </w:r>
          </w:p>
        </w:tc>
        <w:tc>
          <w:tcPr>
            <w:tcW w:w="1800" w:type="dxa"/>
            <w:gridSpan w:val="2"/>
            <w:tcBorders>
              <w:top w:val="single" w:sz="4" w:space="0" w:color="auto"/>
              <w:left w:val="single" w:sz="4" w:space="0" w:color="auto"/>
              <w:bottom w:val="single" w:sz="4" w:space="0" w:color="auto"/>
              <w:right w:val="single" w:sz="4" w:space="0" w:color="auto"/>
            </w:tcBorders>
          </w:tcPr>
          <w:p w14:paraId="1660211C" w14:textId="77777777" w:rsidR="00D849C8" w:rsidRPr="00D849C8" w:rsidRDefault="00D849C8" w:rsidP="00D849C8">
            <w:pPr>
              <w:rPr>
                <w:bCs/>
                <w:color w:val="auto"/>
              </w:rPr>
            </w:pPr>
            <w:r w:rsidRPr="00D849C8">
              <w:rPr>
                <w:bCs/>
                <w:color w:val="auto"/>
              </w:rPr>
              <w:t>Delivery date</w:t>
            </w:r>
          </w:p>
          <w:p w14:paraId="00E2E041" w14:textId="77777777" w:rsidR="00D849C8" w:rsidRPr="00D849C8" w:rsidRDefault="00D849C8" w:rsidP="00D849C8">
            <w:pPr>
              <w:rPr>
                <w:bCs/>
                <w:color w:val="auto"/>
              </w:rPr>
            </w:pPr>
          </w:p>
        </w:tc>
      </w:tr>
      <w:tr w:rsidR="00D849C8" w:rsidRPr="00D849C8" w14:paraId="131DD1EF" w14:textId="77777777" w:rsidTr="00D849C8">
        <w:trPr>
          <w:trHeight w:val="499"/>
        </w:trPr>
        <w:tc>
          <w:tcPr>
            <w:tcW w:w="4770" w:type="dxa"/>
            <w:gridSpan w:val="6"/>
            <w:tcBorders>
              <w:top w:val="single" w:sz="4" w:space="0" w:color="auto"/>
              <w:left w:val="single" w:sz="4" w:space="0" w:color="auto"/>
              <w:bottom w:val="single" w:sz="4" w:space="0" w:color="auto"/>
              <w:right w:val="single" w:sz="4" w:space="0" w:color="auto"/>
            </w:tcBorders>
            <w:shd w:val="clear" w:color="auto" w:fill="auto"/>
          </w:tcPr>
          <w:p w14:paraId="1859D2B6" w14:textId="77777777" w:rsidR="00D849C8" w:rsidRPr="00D849C8" w:rsidRDefault="00D849C8" w:rsidP="00D849C8">
            <w:pPr>
              <w:rPr>
                <w:color w:val="auto"/>
              </w:rPr>
            </w:pPr>
            <w:r w:rsidRPr="00D849C8">
              <w:rPr>
                <w:color w:val="auto"/>
              </w:rPr>
              <w:t xml:space="preserve">6.1 At least three mother trials and thirty (30) baby experimental plots established in three villages (Mlali, </w:t>
            </w:r>
            <w:proofErr w:type="spellStart"/>
            <w:r w:rsidRPr="00D849C8">
              <w:rPr>
                <w:color w:val="auto"/>
              </w:rPr>
              <w:t>Nghumbi</w:t>
            </w:r>
            <w:proofErr w:type="spellEnd"/>
            <w:r w:rsidRPr="00D849C8">
              <w:rPr>
                <w:color w:val="auto"/>
              </w:rPr>
              <w:t xml:space="preserve"> and Sagara) under maize-based cereal system </w:t>
            </w:r>
          </w:p>
        </w:tc>
        <w:tc>
          <w:tcPr>
            <w:tcW w:w="2340" w:type="dxa"/>
            <w:gridSpan w:val="3"/>
            <w:tcBorders>
              <w:top w:val="single" w:sz="4" w:space="0" w:color="auto"/>
              <w:left w:val="single" w:sz="4" w:space="0" w:color="auto"/>
              <w:bottom w:val="single" w:sz="4" w:space="0" w:color="auto"/>
              <w:right w:val="single" w:sz="4" w:space="0" w:color="auto"/>
            </w:tcBorders>
          </w:tcPr>
          <w:p w14:paraId="48F55DDB" w14:textId="77777777" w:rsidR="00D849C8" w:rsidRPr="00D849C8" w:rsidRDefault="00D849C8" w:rsidP="00D849C8">
            <w:pPr>
              <w:rPr>
                <w:color w:val="auto"/>
              </w:rPr>
            </w:pPr>
            <w:r w:rsidRPr="00D849C8">
              <w:rPr>
                <w:color w:val="auto"/>
              </w:rPr>
              <w:t>Progress report</w:t>
            </w:r>
          </w:p>
        </w:tc>
        <w:tc>
          <w:tcPr>
            <w:tcW w:w="1800" w:type="dxa"/>
            <w:gridSpan w:val="2"/>
            <w:tcBorders>
              <w:top w:val="single" w:sz="4" w:space="0" w:color="auto"/>
              <w:left w:val="single" w:sz="4" w:space="0" w:color="auto"/>
              <w:bottom w:val="single" w:sz="4" w:space="0" w:color="auto"/>
              <w:right w:val="single" w:sz="4" w:space="0" w:color="auto"/>
            </w:tcBorders>
          </w:tcPr>
          <w:p w14:paraId="081E7291" w14:textId="77777777" w:rsidR="00D849C8" w:rsidRPr="00D849C8" w:rsidRDefault="00D849C8" w:rsidP="00D849C8">
            <w:pPr>
              <w:rPr>
                <w:color w:val="auto"/>
              </w:rPr>
            </w:pPr>
            <w:r w:rsidRPr="00D849C8">
              <w:rPr>
                <w:color w:val="auto"/>
              </w:rPr>
              <w:t>Feb 2020</w:t>
            </w:r>
          </w:p>
        </w:tc>
      </w:tr>
      <w:tr w:rsidR="00D849C8" w:rsidRPr="00D849C8" w14:paraId="57E963A7" w14:textId="77777777" w:rsidTr="00D849C8">
        <w:trPr>
          <w:trHeight w:val="499"/>
        </w:trPr>
        <w:tc>
          <w:tcPr>
            <w:tcW w:w="4770" w:type="dxa"/>
            <w:gridSpan w:val="6"/>
            <w:tcBorders>
              <w:top w:val="single" w:sz="4" w:space="0" w:color="auto"/>
              <w:left w:val="single" w:sz="4" w:space="0" w:color="auto"/>
              <w:bottom w:val="single" w:sz="4" w:space="0" w:color="auto"/>
              <w:right w:val="single" w:sz="4" w:space="0" w:color="auto"/>
            </w:tcBorders>
            <w:shd w:val="clear" w:color="auto" w:fill="auto"/>
          </w:tcPr>
          <w:p w14:paraId="7A0B8C92" w14:textId="77777777" w:rsidR="00D849C8" w:rsidRPr="00D849C8" w:rsidRDefault="00D849C8" w:rsidP="00D849C8">
            <w:pPr>
              <w:rPr>
                <w:color w:val="auto"/>
              </w:rPr>
            </w:pPr>
            <w:r w:rsidRPr="00D849C8">
              <w:rPr>
                <w:color w:val="auto"/>
              </w:rPr>
              <w:lastRenderedPageBreak/>
              <w:t xml:space="preserve">6.2 At least one mother trial and ten (10) baby experimental plots established in at </w:t>
            </w:r>
            <w:proofErr w:type="spellStart"/>
            <w:r w:rsidRPr="00D849C8">
              <w:rPr>
                <w:color w:val="auto"/>
              </w:rPr>
              <w:t>Laikala</w:t>
            </w:r>
            <w:proofErr w:type="spellEnd"/>
            <w:r w:rsidRPr="00D849C8">
              <w:rPr>
                <w:color w:val="auto"/>
              </w:rPr>
              <w:t xml:space="preserve"> village under sorghum-based cereal system </w:t>
            </w:r>
          </w:p>
        </w:tc>
        <w:tc>
          <w:tcPr>
            <w:tcW w:w="2340" w:type="dxa"/>
            <w:gridSpan w:val="3"/>
            <w:tcBorders>
              <w:top w:val="single" w:sz="4" w:space="0" w:color="auto"/>
              <w:left w:val="single" w:sz="4" w:space="0" w:color="auto"/>
              <w:bottom w:val="single" w:sz="4" w:space="0" w:color="auto"/>
              <w:right w:val="single" w:sz="4" w:space="0" w:color="auto"/>
            </w:tcBorders>
          </w:tcPr>
          <w:p w14:paraId="281CB992" w14:textId="77777777" w:rsidR="00D849C8" w:rsidRPr="00D849C8" w:rsidRDefault="00D849C8" w:rsidP="00D849C8">
            <w:pPr>
              <w:rPr>
                <w:color w:val="auto"/>
              </w:rPr>
            </w:pPr>
            <w:r w:rsidRPr="00D849C8">
              <w:rPr>
                <w:color w:val="auto"/>
              </w:rPr>
              <w:t>Progress report</w:t>
            </w:r>
          </w:p>
        </w:tc>
        <w:tc>
          <w:tcPr>
            <w:tcW w:w="1800" w:type="dxa"/>
            <w:gridSpan w:val="2"/>
            <w:tcBorders>
              <w:top w:val="single" w:sz="4" w:space="0" w:color="auto"/>
              <w:left w:val="single" w:sz="4" w:space="0" w:color="auto"/>
              <w:bottom w:val="single" w:sz="4" w:space="0" w:color="auto"/>
              <w:right w:val="single" w:sz="4" w:space="0" w:color="auto"/>
            </w:tcBorders>
          </w:tcPr>
          <w:p w14:paraId="7107EBAE" w14:textId="77777777" w:rsidR="00D849C8" w:rsidRPr="00D849C8" w:rsidRDefault="00D849C8" w:rsidP="00D849C8">
            <w:pPr>
              <w:rPr>
                <w:color w:val="auto"/>
              </w:rPr>
            </w:pPr>
            <w:r w:rsidRPr="00D849C8">
              <w:rPr>
                <w:color w:val="auto"/>
              </w:rPr>
              <w:t>Feb. 2020</w:t>
            </w:r>
          </w:p>
        </w:tc>
      </w:tr>
      <w:tr w:rsidR="00D849C8" w:rsidRPr="00D849C8" w14:paraId="320641F4" w14:textId="77777777" w:rsidTr="00D849C8">
        <w:trPr>
          <w:trHeight w:val="638"/>
        </w:trPr>
        <w:tc>
          <w:tcPr>
            <w:tcW w:w="4770" w:type="dxa"/>
            <w:gridSpan w:val="6"/>
            <w:tcBorders>
              <w:top w:val="single" w:sz="4" w:space="0" w:color="auto"/>
              <w:left w:val="single" w:sz="4" w:space="0" w:color="auto"/>
              <w:bottom w:val="single" w:sz="4" w:space="0" w:color="auto"/>
              <w:right w:val="single" w:sz="4" w:space="0" w:color="auto"/>
            </w:tcBorders>
            <w:shd w:val="clear" w:color="auto" w:fill="auto"/>
          </w:tcPr>
          <w:p w14:paraId="2FA0D7CF" w14:textId="77777777" w:rsidR="00D849C8" w:rsidRPr="00D849C8" w:rsidRDefault="00D849C8" w:rsidP="00D849C8">
            <w:pPr>
              <w:rPr>
                <w:color w:val="auto"/>
              </w:rPr>
            </w:pPr>
            <w:r w:rsidRPr="00D849C8">
              <w:rPr>
                <w:color w:val="auto"/>
              </w:rPr>
              <w:t>6.3 At least 400 farmers and other stakeholders attend farmers’ field day in Kongwa district (TARI Hombolo)</w:t>
            </w:r>
          </w:p>
        </w:tc>
        <w:tc>
          <w:tcPr>
            <w:tcW w:w="2340" w:type="dxa"/>
            <w:gridSpan w:val="3"/>
            <w:tcBorders>
              <w:top w:val="single" w:sz="4" w:space="0" w:color="auto"/>
              <w:left w:val="single" w:sz="4" w:space="0" w:color="auto"/>
              <w:bottom w:val="single" w:sz="4" w:space="0" w:color="auto"/>
              <w:right w:val="single" w:sz="4" w:space="0" w:color="auto"/>
            </w:tcBorders>
          </w:tcPr>
          <w:p w14:paraId="4883E762" w14:textId="77777777" w:rsidR="00D849C8" w:rsidRPr="00D849C8" w:rsidRDefault="00D849C8" w:rsidP="00D849C8">
            <w:pPr>
              <w:rPr>
                <w:color w:val="auto"/>
              </w:rPr>
            </w:pPr>
            <w:r w:rsidRPr="00D849C8">
              <w:rPr>
                <w:color w:val="auto"/>
              </w:rPr>
              <w:t>Farmers Field Day Report</w:t>
            </w:r>
          </w:p>
        </w:tc>
        <w:tc>
          <w:tcPr>
            <w:tcW w:w="1800" w:type="dxa"/>
            <w:gridSpan w:val="2"/>
            <w:tcBorders>
              <w:top w:val="single" w:sz="4" w:space="0" w:color="auto"/>
              <w:left w:val="single" w:sz="4" w:space="0" w:color="auto"/>
              <w:bottom w:val="single" w:sz="4" w:space="0" w:color="auto"/>
              <w:right w:val="single" w:sz="4" w:space="0" w:color="auto"/>
            </w:tcBorders>
          </w:tcPr>
          <w:p w14:paraId="07506383" w14:textId="77777777" w:rsidR="00D849C8" w:rsidRPr="00D849C8" w:rsidRDefault="00D849C8" w:rsidP="00D849C8">
            <w:pPr>
              <w:rPr>
                <w:color w:val="auto"/>
              </w:rPr>
            </w:pPr>
            <w:r w:rsidRPr="00D849C8">
              <w:rPr>
                <w:color w:val="auto"/>
              </w:rPr>
              <w:t>Jul. 2020</w:t>
            </w:r>
          </w:p>
        </w:tc>
      </w:tr>
      <w:tr w:rsidR="00D849C8" w:rsidRPr="00D849C8" w14:paraId="23E1ACC4" w14:textId="77777777" w:rsidTr="00D849C8">
        <w:trPr>
          <w:trHeight w:val="760"/>
        </w:trPr>
        <w:tc>
          <w:tcPr>
            <w:tcW w:w="4770" w:type="dxa"/>
            <w:gridSpan w:val="6"/>
            <w:tcBorders>
              <w:top w:val="single" w:sz="4" w:space="0" w:color="auto"/>
              <w:left w:val="single" w:sz="4" w:space="0" w:color="auto"/>
              <w:bottom w:val="single" w:sz="4" w:space="0" w:color="auto"/>
              <w:right w:val="single" w:sz="4" w:space="0" w:color="auto"/>
            </w:tcBorders>
            <w:shd w:val="clear" w:color="auto" w:fill="auto"/>
          </w:tcPr>
          <w:p w14:paraId="351CEB4F" w14:textId="77777777" w:rsidR="00D849C8" w:rsidRPr="00D849C8" w:rsidRDefault="00D849C8" w:rsidP="00D849C8">
            <w:pPr>
              <w:rPr>
                <w:color w:val="auto"/>
              </w:rPr>
            </w:pPr>
            <w:r w:rsidRPr="00D849C8">
              <w:rPr>
                <w:color w:val="auto"/>
              </w:rPr>
              <w:t>6.4 Attend at least one stakeholder meeting in Kiteto/Kongwa for sharing of what Africa RISING is implementing in relation to in situ rainwater harvesting and control of soil erosion</w:t>
            </w:r>
          </w:p>
        </w:tc>
        <w:tc>
          <w:tcPr>
            <w:tcW w:w="2340" w:type="dxa"/>
            <w:gridSpan w:val="3"/>
            <w:tcBorders>
              <w:top w:val="single" w:sz="4" w:space="0" w:color="auto"/>
              <w:left w:val="single" w:sz="4" w:space="0" w:color="auto"/>
              <w:bottom w:val="single" w:sz="4" w:space="0" w:color="auto"/>
              <w:right w:val="single" w:sz="4" w:space="0" w:color="auto"/>
            </w:tcBorders>
          </w:tcPr>
          <w:p w14:paraId="317BFBFC" w14:textId="77777777" w:rsidR="00D849C8" w:rsidRPr="00D849C8" w:rsidRDefault="00D849C8" w:rsidP="00D849C8">
            <w:pPr>
              <w:rPr>
                <w:color w:val="auto"/>
              </w:rPr>
            </w:pPr>
            <w:r w:rsidRPr="00D849C8">
              <w:rPr>
                <w:color w:val="auto"/>
              </w:rPr>
              <w:t>Meeting report</w:t>
            </w:r>
          </w:p>
        </w:tc>
        <w:tc>
          <w:tcPr>
            <w:tcW w:w="1800" w:type="dxa"/>
            <w:gridSpan w:val="2"/>
            <w:tcBorders>
              <w:top w:val="single" w:sz="4" w:space="0" w:color="auto"/>
              <w:left w:val="single" w:sz="4" w:space="0" w:color="auto"/>
              <w:bottom w:val="single" w:sz="4" w:space="0" w:color="auto"/>
              <w:right w:val="single" w:sz="4" w:space="0" w:color="auto"/>
            </w:tcBorders>
          </w:tcPr>
          <w:p w14:paraId="7C7EB48E" w14:textId="77777777" w:rsidR="00D849C8" w:rsidRPr="00D849C8" w:rsidRDefault="00D849C8" w:rsidP="00D849C8">
            <w:pPr>
              <w:rPr>
                <w:color w:val="auto"/>
              </w:rPr>
            </w:pPr>
            <w:r w:rsidRPr="00D849C8">
              <w:rPr>
                <w:color w:val="auto"/>
              </w:rPr>
              <w:t xml:space="preserve">Feb. 2020 </w:t>
            </w:r>
          </w:p>
        </w:tc>
      </w:tr>
      <w:tr w:rsidR="00D849C8" w:rsidRPr="00D849C8" w14:paraId="5C1AC468" w14:textId="77777777" w:rsidTr="00D849C8">
        <w:trPr>
          <w:trHeight w:val="499"/>
        </w:trPr>
        <w:tc>
          <w:tcPr>
            <w:tcW w:w="4770" w:type="dxa"/>
            <w:gridSpan w:val="6"/>
            <w:tcBorders>
              <w:top w:val="single" w:sz="4" w:space="0" w:color="auto"/>
              <w:left w:val="single" w:sz="4" w:space="0" w:color="auto"/>
              <w:bottom w:val="single" w:sz="4" w:space="0" w:color="auto"/>
              <w:right w:val="single" w:sz="4" w:space="0" w:color="auto"/>
            </w:tcBorders>
          </w:tcPr>
          <w:p w14:paraId="23AD9460" w14:textId="77777777" w:rsidR="00D849C8" w:rsidRPr="00D849C8" w:rsidRDefault="00D849C8" w:rsidP="00D849C8">
            <w:pPr>
              <w:rPr>
                <w:color w:val="auto"/>
              </w:rPr>
            </w:pPr>
            <w:r w:rsidRPr="00D849C8">
              <w:rPr>
                <w:color w:val="auto"/>
              </w:rPr>
              <w:t>6.5 Preliminary information on efficacy of in situ rainwater harvesting on imposed drought reported</w:t>
            </w:r>
          </w:p>
        </w:tc>
        <w:tc>
          <w:tcPr>
            <w:tcW w:w="2340" w:type="dxa"/>
            <w:gridSpan w:val="3"/>
            <w:tcBorders>
              <w:top w:val="single" w:sz="4" w:space="0" w:color="auto"/>
              <w:left w:val="single" w:sz="4" w:space="0" w:color="auto"/>
              <w:bottom w:val="single" w:sz="4" w:space="0" w:color="auto"/>
              <w:right w:val="single" w:sz="4" w:space="0" w:color="auto"/>
            </w:tcBorders>
          </w:tcPr>
          <w:p w14:paraId="5521F10E" w14:textId="77777777" w:rsidR="00D849C8" w:rsidRPr="00D849C8" w:rsidRDefault="00D849C8" w:rsidP="00D849C8">
            <w:pPr>
              <w:rPr>
                <w:color w:val="auto"/>
              </w:rPr>
            </w:pPr>
            <w:r w:rsidRPr="00D849C8">
              <w:rPr>
                <w:color w:val="auto"/>
              </w:rPr>
              <w:t>Progress Report</w:t>
            </w:r>
          </w:p>
        </w:tc>
        <w:tc>
          <w:tcPr>
            <w:tcW w:w="1800" w:type="dxa"/>
            <w:gridSpan w:val="2"/>
            <w:tcBorders>
              <w:top w:val="single" w:sz="4" w:space="0" w:color="auto"/>
              <w:left w:val="single" w:sz="4" w:space="0" w:color="auto"/>
              <w:bottom w:val="single" w:sz="4" w:space="0" w:color="auto"/>
              <w:right w:val="single" w:sz="4" w:space="0" w:color="auto"/>
            </w:tcBorders>
          </w:tcPr>
          <w:p w14:paraId="1229792F" w14:textId="77777777" w:rsidR="00D849C8" w:rsidRPr="00D849C8" w:rsidRDefault="00D849C8" w:rsidP="00D849C8">
            <w:pPr>
              <w:rPr>
                <w:color w:val="auto"/>
              </w:rPr>
            </w:pPr>
            <w:r w:rsidRPr="00D849C8">
              <w:rPr>
                <w:color w:val="auto"/>
              </w:rPr>
              <w:t>Sep. 2020</w:t>
            </w:r>
          </w:p>
        </w:tc>
      </w:tr>
      <w:tr w:rsidR="00D849C8" w:rsidRPr="00D849C8" w14:paraId="53DBE9D6" w14:textId="77777777" w:rsidTr="00D849C8">
        <w:trPr>
          <w:trHeight w:val="551"/>
        </w:trPr>
        <w:tc>
          <w:tcPr>
            <w:tcW w:w="4770" w:type="dxa"/>
            <w:gridSpan w:val="6"/>
            <w:tcBorders>
              <w:top w:val="single" w:sz="4" w:space="0" w:color="auto"/>
              <w:left w:val="single" w:sz="4" w:space="0" w:color="auto"/>
              <w:bottom w:val="single" w:sz="4" w:space="0" w:color="auto"/>
              <w:right w:val="single" w:sz="4" w:space="0" w:color="auto"/>
            </w:tcBorders>
            <w:shd w:val="clear" w:color="auto" w:fill="auto"/>
          </w:tcPr>
          <w:p w14:paraId="09EDBCCD" w14:textId="77777777" w:rsidR="00D849C8" w:rsidRPr="00D849C8" w:rsidRDefault="00D849C8" w:rsidP="00D849C8">
            <w:pPr>
              <w:rPr>
                <w:color w:val="auto"/>
              </w:rPr>
            </w:pPr>
            <w:r w:rsidRPr="00D849C8">
              <w:rPr>
                <w:color w:val="auto"/>
              </w:rPr>
              <w:t>6.6 Information at farm level (i.e. Mr. Moshi Maile) on productivity and economic domains quantified</w:t>
            </w:r>
          </w:p>
        </w:tc>
        <w:tc>
          <w:tcPr>
            <w:tcW w:w="2340" w:type="dxa"/>
            <w:gridSpan w:val="3"/>
            <w:tcBorders>
              <w:top w:val="single" w:sz="4" w:space="0" w:color="auto"/>
              <w:left w:val="single" w:sz="4" w:space="0" w:color="auto"/>
              <w:bottom w:val="single" w:sz="4" w:space="0" w:color="auto"/>
              <w:right w:val="single" w:sz="4" w:space="0" w:color="auto"/>
            </w:tcBorders>
          </w:tcPr>
          <w:p w14:paraId="0070B0FC" w14:textId="77777777" w:rsidR="00D849C8" w:rsidRPr="00D849C8" w:rsidRDefault="00D849C8" w:rsidP="00D849C8">
            <w:pPr>
              <w:rPr>
                <w:color w:val="auto"/>
              </w:rPr>
            </w:pPr>
            <w:r w:rsidRPr="00D849C8">
              <w:rPr>
                <w:color w:val="auto"/>
              </w:rPr>
              <w:t xml:space="preserve">Progress report </w:t>
            </w:r>
          </w:p>
        </w:tc>
        <w:tc>
          <w:tcPr>
            <w:tcW w:w="1800" w:type="dxa"/>
            <w:gridSpan w:val="2"/>
            <w:tcBorders>
              <w:top w:val="single" w:sz="4" w:space="0" w:color="auto"/>
              <w:left w:val="single" w:sz="4" w:space="0" w:color="auto"/>
              <w:bottom w:val="single" w:sz="4" w:space="0" w:color="auto"/>
              <w:right w:val="single" w:sz="4" w:space="0" w:color="auto"/>
            </w:tcBorders>
          </w:tcPr>
          <w:p w14:paraId="7E4262F9" w14:textId="77777777" w:rsidR="00D849C8" w:rsidRPr="00D849C8" w:rsidRDefault="00D849C8" w:rsidP="00D849C8">
            <w:pPr>
              <w:rPr>
                <w:color w:val="auto"/>
              </w:rPr>
            </w:pPr>
            <w:r w:rsidRPr="00D849C8">
              <w:rPr>
                <w:color w:val="auto"/>
              </w:rPr>
              <w:t xml:space="preserve">Sep. 2020 </w:t>
            </w:r>
          </w:p>
        </w:tc>
      </w:tr>
      <w:tr w:rsidR="00D849C8" w:rsidRPr="00D849C8" w14:paraId="46E7DFD6" w14:textId="77777777" w:rsidTr="00D849C8">
        <w:trPr>
          <w:trHeight w:val="537"/>
        </w:trPr>
        <w:tc>
          <w:tcPr>
            <w:tcW w:w="4770" w:type="dxa"/>
            <w:gridSpan w:val="6"/>
            <w:tcBorders>
              <w:top w:val="single" w:sz="4" w:space="0" w:color="auto"/>
              <w:left w:val="single" w:sz="4" w:space="0" w:color="auto"/>
              <w:bottom w:val="single" w:sz="4" w:space="0" w:color="auto"/>
              <w:right w:val="single" w:sz="4" w:space="0" w:color="auto"/>
            </w:tcBorders>
            <w:shd w:val="clear" w:color="auto" w:fill="auto"/>
          </w:tcPr>
          <w:p w14:paraId="36A69407" w14:textId="77777777" w:rsidR="00D849C8" w:rsidRPr="00D849C8" w:rsidRDefault="00D849C8" w:rsidP="00D849C8">
            <w:pPr>
              <w:rPr>
                <w:color w:val="auto"/>
              </w:rPr>
            </w:pPr>
            <w:r w:rsidRPr="00D849C8">
              <w:rPr>
                <w:color w:val="auto"/>
              </w:rPr>
              <w:t>6.7 Report on engagement of extension personnel for scaling of in situ rainwater harvesting technologies prepared</w:t>
            </w:r>
          </w:p>
        </w:tc>
        <w:tc>
          <w:tcPr>
            <w:tcW w:w="2340" w:type="dxa"/>
            <w:gridSpan w:val="3"/>
            <w:tcBorders>
              <w:top w:val="single" w:sz="4" w:space="0" w:color="auto"/>
              <w:left w:val="single" w:sz="4" w:space="0" w:color="auto"/>
              <w:bottom w:val="single" w:sz="4" w:space="0" w:color="auto"/>
              <w:right w:val="single" w:sz="4" w:space="0" w:color="auto"/>
            </w:tcBorders>
          </w:tcPr>
          <w:p w14:paraId="2F89AFDA" w14:textId="77777777" w:rsidR="00D849C8" w:rsidRPr="00D849C8" w:rsidRDefault="00D849C8" w:rsidP="00D849C8">
            <w:pPr>
              <w:rPr>
                <w:color w:val="auto"/>
              </w:rPr>
            </w:pPr>
            <w:r w:rsidRPr="00D849C8">
              <w:rPr>
                <w:color w:val="auto"/>
              </w:rPr>
              <w:t>Progress Reports</w:t>
            </w:r>
          </w:p>
        </w:tc>
        <w:tc>
          <w:tcPr>
            <w:tcW w:w="1800" w:type="dxa"/>
            <w:gridSpan w:val="2"/>
            <w:tcBorders>
              <w:top w:val="single" w:sz="4" w:space="0" w:color="auto"/>
              <w:left w:val="single" w:sz="4" w:space="0" w:color="auto"/>
              <w:bottom w:val="single" w:sz="4" w:space="0" w:color="auto"/>
              <w:right w:val="single" w:sz="4" w:space="0" w:color="auto"/>
            </w:tcBorders>
          </w:tcPr>
          <w:p w14:paraId="502C19D5" w14:textId="77777777" w:rsidR="00D849C8" w:rsidRPr="00D849C8" w:rsidRDefault="00D849C8" w:rsidP="00D849C8">
            <w:pPr>
              <w:rPr>
                <w:color w:val="auto"/>
              </w:rPr>
            </w:pPr>
            <w:r w:rsidRPr="00D849C8">
              <w:rPr>
                <w:color w:val="auto"/>
              </w:rPr>
              <w:t>Mar./Sep. 2020</w:t>
            </w:r>
          </w:p>
        </w:tc>
      </w:tr>
      <w:tr w:rsidR="00D849C8" w:rsidRPr="00D849C8" w14:paraId="60891717" w14:textId="77777777" w:rsidTr="00D849C8">
        <w:trPr>
          <w:trHeight w:val="271"/>
        </w:trPr>
        <w:tc>
          <w:tcPr>
            <w:tcW w:w="4770" w:type="dxa"/>
            <w:gridSpan w:val="6"/>
            <w:tcBorders>
              <w:top w:val="single" w:sz="4" w:space="0" w:color="auto"/>
              <w:left w:val="single" w:sz="4" w:space="0" w:color="auto"/>
              <w:bottom w:val="single" w:sz="4" w:space="0" w:color="auto"/>
              <w:right w:val="single" w:sz="4" w:space="0" w:color="auto"/>
            </w:tcBorders>
            <w:shd w:val="clear" w:color="auto" w:fill="auto"/>
          </w:tcPr>
          <w:p w14:paraId="4882FE51" w14:textId="77777777" w:rsidR="00D849C8" w:rsidRPr="00D849C8" w:rsidRDefault="00D849C8" w:rsidP="00D849C8">
            <w:pPr>
              <w:rPr>
                <w:color w:val="auto"/>
              </w:rPr>
            </w:pPr>
            <w:r w:rsidRPr="00D849C8">
              <w:rPr>
                <w:color w:val="auto"/>
              </w:rPr>
              <w:t xml:space="preserve">6.8 Data analysis and interpretation </w:t>
            </w:r>
          </w:p>
        </w:tc>
        <w:tc>
          <w:tcPr>
            <w:tcW w:w="2340" w:type="dxa"/>
            <w:gridSpan w:val="3"/>
            <w:tcBorders>
              <w:top w:val="single" w:sz="4" w:space="0" w:color="auto"/>
              <w:left w:val="single" w:sz="4" w:space="0" w:color="auto"/>
              <w:bottom w:val="single" w:sz="4" w:space="0" w:color="auto"/>
              <w:right w:val="single" w:sz="4" w:space="0" w:color="auto"/>
            </w:tcBorders>
          </w:tcPr>
          <w:p w14:paraId="646340A4" w14:textId="77777777" w:rsidR="00D849C8" w:rsidRPr="00D849C8" w:rsidRDefault="00D849C8" w:rsidP="00D849C8">
            <w:pPr>
              <w:rPr>
                <w:color w:val="auto"/>
              </w:rPr>
            </w:pPr>
            <w:r w:rsidRPr="00D849C8">
              <w:rPr>
                <w:color w:val="auto"/>
              </w:rPr>
              <w:t>Draft manuscript</w:t>
            </w:r>
          </w:p>
        </w:tc>
        <w:tc>
          <w:tcPr>
            <w:tcW w:w="1800" w:type="dxa"/>
            <w:gridSpan w:val="2"/>
            <w:tcBorders>
              <w:top w:val="single" w:sz="4" w:space="0" w:color="auto"/>
              <w:left w:val="single" w:sz="4" w:space="0" w:color="auto"/>
              <w:bottom w:val="single" w:sz="4" w:space="0" w:color="auto"/>
              <w:right w:val="single" w:sz="4" w:space="0" w:color="auto"/>
            </w:tcBorders>
          </w:tcPr>
          <w:p w14:paraId="4EB3BDE7" w14:textId="77777777" w:rsidR="00D849C8" w:rsidRPr="00D849C8" w:rsidRDefault="00D849C8" w:rsidP="00D849C8">
            <w:pPr>
              <w:rPr>
                <w:color w:val="auto"/>
              </w:rPr>
            </w:pPr>
            <w:r w:rsidRPr="00D849C8">
              <w:rPr>
                <w:color w:val="auto"/>
              </w:rPr>
              <w:t>Sep. 2020</w:t>
            </w:r>
          </w:p>
        </w:tc>
      </w:tr>
      <w:tr w:rsidR="00D849C8" w:rsidRPr="00D849C8" w14:paraId="6EA9947A" w14:textId="77777777" w:rsidTr="00D849C8">
        <w:trPr>
          <w:trHeight w:val="281"/>
        </w:trPr>
        <w:tc>
          <w:tcPr>
            <w:tcW w:w="4770" w:type="dxa"/>
            <w:gridSpan w:val="6"/>
            <w:tcBorders>
              <w:top w:val="single" w:sz="4" w:space="0" w:color="auto"/>
              <w:left w:val="single" w:sz="4" w:space="0" w:color="auto"/>
              <w:bottom w:val="single" w:sz="4" w:space="0" w:color="auto"/>
              <w:right w:val="single" w:sz="4" w:space="0" w:color="auto"/>
            </w:tcBorders>
            <w:shd w:val="clear" w:color="auto" w:fill="auto"/>
          </w:tcPr>
          <w:p w14:paraId="0647B4D6" w14:textId="77777777" w:rsidR="00D849C8" w:rsidRPr="00D849C8" w:rsidRDefault="00D849C8" w:rsidP="00D849C8">
            <w:pPr>
              <w:rPr>
                <w:color w:val="auto"/>
              </w:rPr>
            </w:pPr>
          </w:p>
        </w:tc>
        <w:tc>
          <w:tcPr>
            <w:tcW w:w="2340" w:type="dxa"/>
            <w:gridSpan w:val="3"/>
            <w:tcBorders>
              <w:top w:val="single" w:sz="4" w:space="0" w:color="auto"/>
              <w:left w:val="single" w:sz="4" w:space="0" w:color="auto"/>
              <w:bottom w:val="single" w:sz="4" w:space="0" w:color="auto"/>
              <w:right w:val="single" w:sz="4" w:space="0" w:color="auto"/>
            </w:tcBorders>
          </w:tcPr>
          <w:p w14:paraId="07F1234D" w14:textId="77777777" w:rsidR="00D849C8" w:rsidRPr="00D849C8" w:rsidRDefault="00D849C8" w:rsidP="00D849C8">
            <w:pPr>
              <w:rPr>
                <w:color w:val="auto"/>
              </w:rPr>
            </w:pPr>
          </w:p>
        </w:tc>
        <w:tc>
          <w:tcPr>
            <w:tcW w:w="1800" w:type="dxa"/>
            <w:gridSpan w:val="2"/>
            <w:tcBorders>
              <w:top w:val="single" w:sz="4" w:space="0" w:color="auto"/>
              <w:left w:val="single" w:sz="4" w:space="0" w:color="auto"/>
              <w:bottom w:val="single" w:sz="4" w:space="0" w:color="auto"/>
              <w:right w:val="single" w:sz="4" w:space="0" w:color="auto"/>
            </w:tcBorders>
          </w:tcPr>
          <w:p w14:paraId="48E4053B" w14:textId="77777777" w:rsidR="00D849C8" w:rsidRPr="00D849C8" w:rsidRDefault="00D849C8" w:rsidP="00D849C8">
            <w:pPr>
              <w:rPr>
                <w:color w:val="auto"/>
              </w:rPr>
            </w:pPr>
          </w:p>
        </w:tc>
      </w:tr>
      <w:tr w:rsidR="00D849C8" w:rsidRPr="00D849C8" w14:paraId="60D78C46" w14:textId="77777777" w:rsidTr="00D849C8">
        <w:trPr>
          <w:trHeight w:val="281"/>
        </w:trPr>
        <w:tc>
          <w:tcPr>
            <w:tcW w:w="4770" w:type="dxa"/>
            <w:gridSpan w:val="6"/>
            <w:tcBorders>
              <w:top w:val="single" w:sz="4" w:space="0" w:color="auto"/>
              <w:left w:val="single" w:sz="4" w:space="0" w:color="auto"/>
              <w:bottom w:val="single" w:sz="4" w:space="0" w:color="auto"/>
              <w:right w:val="single" w:sz="4" w:space="0" w:color="auto"/>
            </w:tcBorders>
            <w:shd w:val="clear" w:color="auto" w:fill="auto"/>
          </w:tcPr>
          <w:p w14:paraId="7AB209AC" w14:textId="77777777" w:rsidR="00D849C8" w:rsidRPr="00D849C8" w:rsidRDefault="00D849C8" w:rsidP="00D849C8">
            <w:pPr>
              <w:rPr>
                <w:color w:val="auto"/>
              </w:rPr>
            </w:pPr>
            <w:r w:rsidRPr="00D849C8">
              <w:rPr>
                <w:color w:val="auto"/>
              </w:rPr>
              <w:t>7. How will scaling be achieved?</w:t>
            </w:r>
          </w:p>
        </w:tc>
        <w:tc>
          <w:tcPr>
            <w:tcW w:w="2340" w:type="dxa"/>
            <w:gridSpan w:val="3"/>
            <w:tcBorders>
              <w:top w:val="single" w:sz="4" w:space="0" w:color="auto"/>
              <w:left w:val="single" w:sz="4" w:space="0" w:color="auto"/>
              <w:bottom w:val="single" w:sz="4" w:space="0" w:color="auto"/>
              <w:right w:val="single" w:sz="4" w:space="0" w:color="auto"/>
            </w:tcBorders>
          </w:tcPr>
          <w:p w14:paraId="1B2A0758" w14:textId="77777777" w:rsidR="00D849C8" w:rsidRPr="00D849C8" w:rsidRDefault="00D849C8" w:rsidP="00D849C8">
            <w:pPr>
              <w:rPr>
                <w:color w:val="auto"/>
              </w:rPr>
            </w:pPr>
          </w:p>
        </w:tc>
        <w:tc>
          <w:tcPr>
            <w:tcW w:w="1800" w:type="dxa"/>
            <w:gridSpan w:val="2"/>
            <w:tcBorders>
              <w:top w:val="single" w:sz="4" w:space="0" w:color="auto"/>
              <w:left w:val="single" w:sz="4" w:space="0" w:color="auto"/>
              <w:bottom w:val="single" w:sz="4" w:space="0" w:color="auto"/>
              <w:right w:val="single" w:sz="4" w:space="0" w:color="auto"/>
            </w:tcBorders>
          </w:tcPr>
          <w:p w14:paraId="36687830" w14:textId="77777777" w:rsidR="00D849C8" w:rsidRPr="00D849C8" w:rsidRDefault="00D849C8" w:rsidP="00D849C8">
            <w:pPr>
              <w:rPr>
                <w:color w:val="auto"/>
              </w:rPr>
            </w:pPr>
          </w:p>
        </w:tc>
      </w:tr>
      <w:tr w:rsidR="00D849C8" w:rsidRPr="00D849C8" w14:paraId="4903396A" w14:textId="77777777" w:rsidTr="00D849C8">
        <w:tc>
          <w:tcPr>
            <w:tcW w:w="8905" w:type="dxa"/>
            <w:gridSpan w:val="11"/>
          </w:tcPr>
          <w:p w14:paraId="5A8F5D82" w14:textId="77777777" w:rsidR="00D849C8" w:rsidRPr="00D849C8" w:rsidRDefault="00D849C8" w:rsidP="00D849C8">
            <w:pPr>
              <w:rPr>
                <w:b/>
                <w:color w:val="auto"/>
              </w:rPr>
            </w:pPr>
            <w:r w:rsidRPr="00D849C8">
              <w:rPr>
                <w:color w:val="auto"/>
              </w:rPr>
              <w:t>The DAICO for Kongwa will be consulted during 2019/2020 cropping season to put in place modalities for engaging extension officers surrounding the Africa RISING villages. It is anticipated that at least 20 extension officers will receive capacity building in RWH 2019/2020 cropping season. Similarly, farmers’ field days (FFD) are an important platform to showcase best practices. The FFD will engage farming communities in the project area as well as neighboring villages for improving decision making about in situ rainwater harvesting technologies.</w:t>
            </w:r>
          </w:p>
        </w:tc>
      </w:tr>
      <w:tr w:rsidR="00D849C8" w:rsidRPr="00D849C8" w14:paraId="748DAF50" w14:textId="77777777" w:rsidTr="00D849C8">
        <w:tc>
          <w:tcPr>
            <w:tcW w:w="8905" w:type="dxa"/>
            <w:gridSpan w:val="11"/>
          </w:tcPr>
          <w:p w14:paraId="1BBE74A5" w14:textId="77777777" w:rsidR="00D849C8" w:rsidRPr="00D849C8" w:rsidRDefault="00D849C8" w:rsidP="00D849C8">
            <w:pPr>
              <w:rPr>
                <w:color w:val="auto"/>
              </w:rPr>
            </w:pPr>
          </w:p>
        </w:tc>
      </w:tr>
      <w:tr w:rsidR="00D849C8" w:rsidRPr="00D849C8" w14:paraId="52EBC356" w14:textId="77777777" w:rsidTr="00D849C8">
        <w:tc>
          <w:tcPr>
            <w:tcW w:w="8905" w:type="dxa"/>
            <w:gridSpan w:val="11"/>
          </w:tcPr>
          <w:p w14:paraId="7A8B73F0" w14:textId="77777777" w:rsidR="00D849C8" w:rsidRPr="00D849C8" w:rsidRDefault="00D849C8" w:rsidP="00D849C8">
            <w:pPr>
              <w:rPr>
                <w:color w:val="auto"/>
              </w:rPr>
            </w:pPr>
            <w:r w:rsidRPr="00D849C8">
              <w:rPr>
                <w:color w:val="auto"/>
              </w:rPr>
              <w:t>8. How are activities in this protocol linked to those of others?</w:t>
            </w:r>
          </w:p>
        </w:tc>
      </w:tr>
      <w:tr w:rsidR="00D849C8" w:rsidRPr="00D849C8" w14:paraId="6B430A0B" w14:textId="77777777" w:rsidTr="00D849C8">
        <w:tc>
          <w:tcPr>
            <w:tcW w:w="8905" w:type="dxa"/>
            <w:gridSpan w:val="11"/>
          </w:tcPr>
          <w:p w14:paraId="39B18B8A" w14:textId="22A743AE" w:rsidR="00D849C8" w:rsidRPr="00D849C8" w:rsidRDefault="00D849C8" w:rsidP="00D849C8">
            <w:pPr>
              <w:rPr>
                <w:color w:val="auto"/>
              </w:rPr>
            </w:pPr>
            <w:r w:rsidRPr="00D849C8">
              <w:rPr>
                <w:color w:val="auto"/>
              </w:rPr>
              <w:t>The in-situ rainwater harvesting technology is being validated with activity 5.1.3.3 in which SUA assesses the integrative effect of in-situ rainwater harvesting and fertilizer micro-dosing on crop yield, water and nutrient use efficiency in technology Kongwa District. It is linked to sub-activity 4.1.1.1 of last year. Assess the effect of tied ridging, residual tied and rip tillage on maize productivity, net crop returns, household income and food security. It also linked to Sub-activity 5.1.7.2: Gender analysis of soil and water conservation technologies.</w:t>
            </w:r>
          </w:p>
        </w:tc>
      </w:tr>
    </w:tbl>
    <w:p w14:paraId="3E0D3609" w14:textId="1BDECCC4" w:rsidR="00AD5B9E" w:rsidRDefault="00AD5B9E" w:rsidP="007B127E">
      <w:pPr>
        <w:rPr>
          <w:color w:val="auto"/>
        </w:rPr>
      </w:pPr>
    </w:p>
    <w:p w14:paraId="4D623858" w14:textId="4C186A33" w:rsidR="00AD5B9E" w:rsidRDefault="00AD5B9E" w:rsidP="007B127E">
      <w:pPr>
        <w:rPr>
          <w:color w:val="auto"/>
        </w:rPr>
      </w:pPr>
    </w:p>
    <w:p w14:paraId="5FAF0563" w14:textId="586E7F27" w:rsidR="00AD5B9E" w:rsidRDefault="00AD5B9E" w:rsidP="007B127E">
      <w:pPr>
        <w:rPr>
          <w:color w:val="auto"/>
        </w:rPr>
      </w:pPr>
    </w:p>
    <w:p w14:paraId="2210F35B" w14:textId="7F54AB05" w:rsidR="00AD5B9E" w:rsidRDefault="00AD5B9E" w:rsidP="007B127E">
      <w:pPr>
        <w:rPr>
          <w:color w:val="auto"/>
        </w:rPr>
      </w:pPr>
    </w:p>
    <w:p w14:paraId="665B8BCE" w14:textId="610F3FEA" w:rsidR="00AD5B9E" w:rsidRDefault="00AD5B9E" w:rsidP="007B127E">
      <w:pPr>
        <w:rPr>
          <w:color w:val="auto"/>
        </w:rPr>
      </w:pPr>
    </w:p>
    <w:p w14:paraId="2113EB4C" w14:textId="14367CAF" w:rsidR="00AD5B9E" w:rsidRDefault="00AD5B9E" w:rsidP="007B127E">
      <w:pPr>
        <w:rPr>
          <w:color w:val="auto"/>
        </w:rPr>
      </w:pPr>
    </w:p>
    <w:p w14:paraId="0959F049" w14:textId="5A63E886" w:rsidR="00AD5B9E" w:rsidRDefault="00AD5B9E" w:rsidP="007B127E">
      <w:pPr>
        <w:rPr>
          <w:color w:val="auto"/>
        </w:rPr>
      </w:pPr>
    </w:p>
    <w:p w14:paraId="45DC4BE0" w14:textId="2F579922" w:rsidR="00AD5B9E" w:rsidRDefault="00AD5B9E" w:rsidP="007B127E">
      <w:pPr>
        <w:rPr>
          <w:color w:val="auto"/>
        </w:rPr>
      </w:pPr>
    </w:p>
    <w:p w14:paraId="6D9E9EBB" w14:textId="77777777" w:rsidR="00D849C8" w:rsidRDefault="00D849C8" w:rsidP="007B127E">
      <w:pPr>
        <w:rPr>
          <w:color w:val="auto"/>
        </w:rPr>
        <w:sectPr w:rsidR="00D849C8" w:rsidSect="006274E2">
          <w:pgSz w:w="11907" w:h="16839" w:code="9"/>
          <w:pgMar w:top="1440" w:right="1800" w:bottom="1440" w:left="1800" w:header="720" w:footer="432" w:gutter="0"/>
          <w:cols w:space="720"/>
          <w:docGrid w:linePitch="360"/>
        </w:sectPr>
      </w:pPr>
    </w:p>
    <w:p w14:paraId="2F3C1872" w14:textId="157F1A7B" w:rsidR="00AD5B9E" w:rsidRDefault="00D849C8" w:rsidP="007B127E">
      <w:pPr>
        <w:rPr>
          <w:color w:val="auto"/>
        </w:rPr>
      </w:pPr>
      <w:r w:rsidRPr="00D849C8">
        <w:rPr>
          <w:color w:val="auto"/>
        </w:rPr>
        <w:lastRenderedPageBreak/>
        <w:t>9. Gantt chart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5893"/>
        <w:gridCol w:w="634"/>
        <w:gridCol w:w="634"/>
        <w:gridCol w:w="630"/>
        <w:gridCol w:w="541"/>
        <w:gridCol w:w="628"/>
        <w:gridCol w:w="636"/>
        <w:gridCol w:w="630"/>
        <w:gridCol w:w="630"/>
        <w:gridCol w:w="541"/>
        <w:gridCol w:w="630"/>
        <w:gridCol w:w="630"/>
        <w:gridCol w:w="619"/>
      </w:tblGrid>
      <w:tr w:rsidR="00D849C8" w:rsidRPr="00D849C8" w14:paraId="155314C3" w14:textId="77777777" w:rsidTr="00D849C8">
        <w:trPr>
          <w:trHeight w:val="264"/>
        </w:trPr>
        <w:tc>
          <w:tcPr>
            <w:tcW w:w="2353" w:type="pct"/>
            <w:gridSpan w:val="2"/>
            <w:vMerge w:val="restart"/>
          </w:tcPr>
          <w:p w14:paraId="27FDABB1" w14:textId="77777777" w:rsidR="00D849C8" w:rsidRPr="00D849C8" w:rsidRDefault="00D849C8" w:rsidP="00D849C8">
            <w:pPr>
              <w:rPr>
                <w:b/>
                <w:color w:val="auto"/>
              </w:rPr>
            </w:pPr>
            <w:r w:rsidRPr="00D849C8">
              <w:rPr>
                <w:b/>
                <w:color w:val="auto"/>
              </w:rPr>
              <w:t>Activity</w:t>
            </w:r>
          </w:p>
        </w:tc>
        <w:tc>
          <w:tcPr>
            <w:tcW w:w="680" w:type="pct"/>
            <w:gridSpan w:val="3"/>
          </w:tcPr>
          <w:p w14:paraId="49B073C0" w14:textId="77777777" w:rsidR="00D849C8" w:rsidRPr="00D849C8" w:rsidRDefault="00D849C8" w:rsidP="00D849C8">
            <w:pPr>
              <w:rPr>
                <w:b/>
                <w:color w:val="auto"/>
              </w:rPr>
            </w:pPr>
            <w:r w:rsidRPr="00D849C8">
              <w:rPr>
                <w:b/>
                <w:color w:val="auto"/>
              </w:rPr>
              <w:t>2019</w:t>
            </w:r>
          </w:p>
        </w:tc>
        <w:tc>
          <w:tcPr>
            <w:tcW w:w="1967" w:type="pct"/>
            <w:gridSpan w:val="9"/>
          </w:tcPr>
          <w:p w14:paraId="11556D69" w14:textId="77777777" w:rsidR="00D849C8" w:rsidRPr="00D849C8" w:rsidRDefault="00D849C8" w:rsidP="00D849C8">
            <w:pPr>
              <w:rPr>
                <w:b/>
                <w:color w:val="auto"/>
              </w:rPr>
            </w:pPr>
            <w:r w:rsidRPr="00D849C8">
              <w:rPr>
                <w:b/>
                <w:color w:val="auto"/>
              </w:rPr>
              <w:t>2020</w:t>
            </w:r>
          </w:p>
        </w:tc>
      </w:tr>
      <w:tr w:rsidR="00D849C8" w:rsidRPr="00D849C8" w14:paraId="680082FF" w14:textId="77777777" w:rsidTr="00D849C8">
        <w:trPr>
          <w:trHeight w:val="264"/>
        </w:trPr>
        <w:tc>
          <w:tcPr>
            <w:tcW w:w="2353" w:type="pct"/>
            <w:gridSpan w:val="2"/>
            <w:vMerge/>
          </w:tcPr>
          <w:p w14:paraId="2F50387C" w14:textId="77777777" w:rsidR="00D849C8" w:rsidRPr="00D849C8" w:rsidRDefault="00D849C8" w:rsidP="00D849C8">
            <w:pPr>
              <w:rPr>
                <w:b/>
                <w:color w:val="auto"/>
              </w:rPr>
            </w:pPr>
          </w:p>
        </w:tc>
        <w:tc>
          <w:tcPr>
            <w:tcW w:w="227" w:type="pct"/>
          </w:tcPr>
          <w:p w14:paraId="3393B701" w14:textId="77777777" w:rsidR="00D849C8" w:rsidRPr="00D849C8" w:rsidRDefault="00D849C8" w:rsidP="00D849C8">
            <w:pPr>
              <w:rPr>
                <w:b/>
                <w:color w:val="auto"/>
              </w:rPr>
            </w:pPr>
            <w:r w:rsidRPr="00D849C8">
              <w:rPr>
                <w:b/>
                <w:color w:val="auto"/>
              </w:rPr>
              <w:t>Oct</w:t>
            </w:r>
          </w:p>
        </w:tc>
        <w:tc>
          <w:tcPr>
            <w:tcW w:w="227" w:type="pct"/>
          </w:tcPr>
          <w:p w14:paraId="44E05F8E" w14:textId="77777777" w:rsidR="00D849C8" w:rsidRPr="00D849C8" w:rsidRDefault="00D849C8" w:rsidP="00D849C8">
            <w:pPr>
              <w:rPr>
                <w:b/>
                <w:color w:val="auto"/>
              </w:rPr>
            </w:pPr>
            <w:r w:rsidRPr="00D849C8">
              <w:rPr>
                <w:b/>
                <w:color w:val="auto"/>
              </w:rPr>
              <w:t>Nov</w:t>
            </w:r>
          </w:p>
        </w:tc>
        <w:tc>
          <w:tcPr>
            <w:tcW w:w="226" w:type="pct"/>
          </w:tcPr>
          <w:p w14:paraId="6EBE9B48" w14:textId="77777777" w:rsidR="00D849C8" w:rsidRPr="00D849C8" w:rsidRDefault="00D849C8" w:rsidP="00D849C8">
            <w:pPr>
              <w:rPr>
                <w:b/>
                <w:color w:val="auto"/>
              </w:rPr>
            </w:pPr>
            <w:r w:rsidRPr="00D849C8">
              <w:rPr>
                <w:b/>
                <w:color w:val="auto"/>
              </w:rPr>
              <w:t>Dec</w:t>
            </w:r>
          </w:p>
        </w:tc>
        <w:tc>
          <w:tcPr>
            <w:tcW w:w="194" w:type="pct"/>
          </w:tcPr>
          <w:p w14:paraId="21580B0D" w14:textId="77777777" w:rsidR="00D849C8" w:rsidRPr="00D849C8" w:rsidRDefault="00D849C8" w:rsidP="00D849C8">
            <w:pPr>
              <w:rPr>
                <w:b/>
                <w:color w:val="auto"/>
              </w:rPr>
            </w:pPr>
            <w:r w:rsidRPr="00D849C8">
              <w:rPr>
                <w:b/>
                <w:color w:val="auto"/>
              </w:rPr>
              <w:t>Jan</w:t>
            </w:r>
          </w:p>
        </w:tc>
        <w:tc>
          <w:tcPr>
            <w:tcW w:w="225" w:type="pct"/>
          </w:tcPr>
          <w:p w14:paraId="49ACA8CB" w14:textId="1A8344A3" w:rsidR="00D849C8" w:rsidRPr="00D849C8" w:rsidRDefault="00D849C8" w:rsidP="00D849C8">
            <w:pPr>
              <w:rPr>
                <w:b/>
                <w:color w:val="auto"/>
              </w:rPr>
            </w:pPr>
            <w:r w:rsidRPr="00D849C8">
              <w:rPr>
                <w:b/>
                <w:color w:val="auto"/>
              </w:rPr>
              <w:t>Feb</w:t>
            </w:r>
          </w:p>
        </w:tc>
        <w:tc>
          <w:tcPr>
            <w:tcW w:w="228" w:type="pct"/>
          </w:tcPr>
          <w:p w14:paraId="7FD460FD" w14:textId="77815732" w:rsidR="00D849C8" w:rsidRPr="00D849C8" w:rsidRDefault="00D849C8" w:rsidP="00D849C8">
            <w:pPr>
              <w:rPr>
                <w:b/>
                <w:color w:val="auto"/>
              </w:rPr>
            </w:pPr>
            <w:r w:rsidRPr="00D849C8">
              <w:rPr>
                <w:b/>
                <w:color w:val="auto"/>
              </w:rPr>
              <w:t>Mar</w:t>
            </w:r>
          </w:p>
        </w:tc>
        <w:tc>
          <w:tcPr>
            <w:tcW w:w="226" w:type="pct"/>
          </w:tcPr>
          <w:p w14:paraId="1199C3AC" w14:textId="77777777" w:rsidR="00D849C8" w:rsidRPr="00D849C8" w:rsidRDefault="00D849C8" w:rsidP="00D849C8">
            <w:pPr>
              <w:rPr>
                <w:b/>
                <w:color w:val="auto"/>
              </w:rPr>
            </w:pPr>
            <w:r w:rsidRPr="00D849C8">
              <w:rPr>
                <w:b/>
                <w:color w:val="auto"/>
              </w:rPr>
              <w:t>Apr</w:t>
            </w:r>
          </w:p>
        </w:tc>
        <w:tc>
          <w:tcPr>
            <w:tcW w:w="226" w:type="pct"/>
          </w:tcPr>
          <w:p w14:paraId="52F45767" w14:textId="77777777" w:rsidR="00D849C8" w:rsidRPr="00D849C8" w:rsidRDefault="00D849C8" w:rsidP="00D849C8">
            <w:pPr>
              <w:rPr>
                <w:b/>
                <w:color w:val="auto"/>
              </w:rPr>
            </w:pPr>
            <w:r w:rsidRPr="00D849C8">
              <w:rPr>
                <w:b/>
                <w:color w:val="auto"/>
              </w:rPr>
              <w:t>May</w:t>
            </w:r>
          </w:p>
        </w:tc>
        <w:tc>
          <w:tcPr>
            <w:tcW w:w="194" w:type="pct"/>
          </w:tcPr>
          <w:p w14:paraId="02C9F3EC" w14:textId="77777777" w:rsidR="00D849C8" w:rsidRPr="00D849C8" w:rsidRDefault="00D849C8" w:rsidP="00D849C8">
            <w:pPr>
              <w:rPr>
                <w:b/>
                <w:color w:val="auto"/>
              </w:rPr>
            </w:pPr>
            <w:r w:rsidRPr="00D849C8">
              <w:rPr>
                <w:b/>
                <w:color w:val="auto"/>
              </w:rPr>
              <w:t>Jun</w:t>
            </w:r>
          </w:p>
        </w:tc>
        <w:tc>
          <w:tcPr>
            <w:tcW w:w="226" w:type="pct"/>
          </w:tcPr>
          <w:p w14:paraId="189F4E9F" w14:textId="77777777" w:rsidR="00D849C8" w:rsidRPr="00D849C8" w:rsidRDefault="00D849C8" w:rsidP="00D849C8">
            <w:pPr>
              <w:rPr>
                <w:b/>
                <w:color w:val="auto"/>
              </w:rPr>
            </w:pPr>
            <w:r w:rsidRPr="00D849C8">
              <w:rPr>
                <w:b/>
                <w:color w:val="auto"/>
              </w:rPr>
              <w:t>July</w:t>
            </w:r>
          </w:p>
        </w:tc>
        <w:tc>
          <w:tcPr>
            <w:tcW w:w="226" w:type="pct"/>
          </w:tcPr>
          <w:p w14:paraId="3297F1D9" w14:textId="77777777" w:rsidR="00D849C8" w:rsidRPr="00D849C8" w:rsidRDefault="00D849C8" w:rsidP="00D849C8">
            <w:pPr>
              <w:rPr>
                <w:b/>
                <w:color w:val="auto"/>
              </w:rPr>
            </w:pPr>
            <w:r w:rsidRPr="00D849C8">
              <w:rPr>
                <w:b/>
                <w:color w:val="auto"/>
              </w:rPr>
              <w:t>Aug</w:t>
            </w:r>
          </w:p>
        </w:tc>
        <w:tc>
          <w:tcPr>
            <w:tcW w:w="223" w:type="pct"/>
          </w:tcPr>
          <w:p w14:paraId="0A25D246" w14:textId="7D84CE3E" w:rsidR="00D849C8" w:rsidRPr="00D849C8" w:rsidRDefault="00D849C8" w:rsidP="00D849C8">
            <w:pPr>
              <w:rPr>
                <w:b/>
                <w:color w:val="auto"/>
              </w:rPr>
            </w:pPr>
            <w:r w:rsidRPr="00D849C8">
              <w:rPr>
                <w:b/>
                <w:color w:val="auto"/>
              </w:rPr>
              <w:t>Sep</w:t>
            </w:r>
          </w:p>
        </w:tc>
      </w:tr>
      <w:tr w:rsidR="00D849C8" w:rsidRPr="00D849C8" w14:paraId="231E06C3" w14:textId="77777777" w:rsidTr="00D849C8">
        <w:trPr>
          <w:trHeight w:val="332"/>
        </w:trPr>
        <w:tc>
          <w:tcPr>
            <w:tcW w:w="241" w:type="pct"/>
          </w:tcPr>
          <w:p w14:paraId="76AE59FC" w14:textId="77777777" w:rsidR="00D849C8" w:rsidRPr="00D849C8" w:rsidRDefault="00D849C8" w:rsidP="00D849C8">
            <w:pPr>
              <w:rPr>
                <w:color w:val="auto"/>
              </w:rPr>
            </w:pPr>
            <w:r w:rsidRPr="00D849C8">
              <w:rPr>
                <w:color w:val="auto"/>
              </w:rPr>
              <w:t>1</w:t>
            </w:r>
          </w:p>
        </w:tc>
        <w:tc>
          <w:tcPr>
            <w:tcW w:w="2112" w:type="pct"/>
          </w:tcPr>
          <w:p w14:paraId="19BF0139" w14:textId="77777777" w:rsidR="00D849C8" w:rsidRPr="00D849C8" w:rsidRDefault="00D849C8" w:rsidP="00D849C8">
            <w:pPr>
              <w:rPr>
                <w:color w:val="auto"/>
              </w:rPr>
            </w:pPr>
            <w:r w:rsidRPr="00D849C8">
              <w:rPr>
                <w:color w:val="auto"/>
              </w:rPr>
              <w:t>Conduct feedback meeting with participating farmers in Kongwa District.</w:t>
            </w:r>
          </w:p>
        </w:tc>
        <w:tc>
          <w:tcPr>
            <w:tcW w:w="227" w:type="pct"/>
            <w:shd w:val="clear" w:color="auto" w:fill="D9D9D9"/>
          </w:tcPr>
          <w:p w14:paraId="4F9EB81B" w14:textId="77777777" w:rsidR="00D849C8" w:rsidRPr="00D849C8" w:rsidRDefault="00D849C8" w:rsidP="00D849C8">
            <w:pPr>
              <w:rPr>
                <w:color w:val="auto"/>
              </w:rPr>
            </w:pPr>
          </w:p>
        </w:tc>
        <w:tc>
          <w:tcPr>
            <w:tcW w:w="227" w:type="pct"/>
          </w:tcPr>
          <w:p w14:paraId="1709B9D4" w14:textId="77777777" w:rsidR="00D849C8" w:rsidRPr="00D849C8" w:rsidRDefault="00D849C8" w:rsidP="00D849C8">
            <w:pPr>
              <w:rPr>
                <w:color w:val="auto"/>
              </w:rPr>
            </w:pPr>
          </w:p>
        </w:tc>
        <w:tc>
          <w:tcPr>
            <w:tcW w:w="226" w:type="pct"/>
          </w:tcPr>
          <w:p w14:paraId="6B2AC192" w14:textId="77777777" w:rsidR="00D849C8" w:rsidRPr="00D849C8" w:rsidRDefault="00D849C8" w:rsidP="00D849C8">
            <w:pPr>
              <w:rPr>
                <w:color w:val="auto"/>
              </w:rPr>
            </w:pPr>
          </w:p>
        </w:tc>
        <w:tc>
          <w:tcPr>
            <w:tcW w:w="194" w:type="pct"/>
          </w:tcPr>
          <w:p w14:paraId="6250E9C9" w14:textId="77777777" w:rsidR="00D849C8" w:rsidRPr="00D849C8" w:rsidRDefault="00D849C8" w:rsidP="00D849C8">
            <w:pPr>
              <w:rPr>
                <w:color w:val="auto"/>
              </w:rPr>
            </w:pPr>
          </w:p>
        </w:tc>
        <w:tc>
          <w:tcPr>
            <w:tcW w:w="225" w:type="pct"/>
          </w:tcPr>
          <w:p w14:paraId="5525A5A6" w14:textId="77777777" w:rsidR="00D849C8" w:rsidRPr="00D849C8" w:rsidRDefault="00D849C8" w:rsidP="00D849C8">
            <w:pPr>
              <w:rPr>
                <w:color w:val="auto"/>
              </w:rPr>
            </w:pPr>
          </w:p>
        </w:tc>
        <w:tc>
          <w:tcPr>
            <w:tcW w:w="228" w:type="pct"/>
          </w:tcPr>
          <w:p w14:paraId="2050C525" w14:textId="77777777" w:rsidR="00D849C8" w:rsidRPr="00D849C8" w:rsidRDefault="00D849C8" w:rsidP="00D849C8">
            <w:pPr>
              <w:rPr>
                <w:color w:val="auto"/>
              </w:rPr>
            </w:pPr>
          </w:p>
        </w:tc>
        <w:tc>
          <w:tcPr>
            <w:tcW w:w="226" w:type="pct"/>
          </w:tcPr>
          <w:p w14:paraId="55A7EF3C" w14:textId="77777777" w:rsidR="00D849C8" w:rsidRPr="00D849C8" w:rsidRDefault="00D849C8" w:rsidP="00D849C8">
            <w:pPr>
              <w:rPr>
                <w:color w:val="auto"/>
              </w:rPr>
            </w:pPr>
          </w:p>
        </w:tc>
        <w:tc>
          <w:tcPr>
            <w:tcW w:w="226" w:type="pct"/>
          </w:tcPr>
          <w:p w14:paraId="2691C5FD" w14:textId="77777777" w:rsidR="00D849C8" w:rsidRPr="00D849C8" w:rsidRDefault="00D849C8" w:rsidP="00D849C8">
            <w:pPr>
              <w:rPr>
                <w:color w:val="auto"/>
              </w:rPr>
            </w:pPr>
          </w:p>
        </w:tc>
        <w:tc>
          <w:tcPr>
            <w:tcW w:w="194" w:type="pct"/>
          </w:tcPr>
          <w:p w14:paraId="416531AF" w14:textId="77777777" w:rsidR="00D849C8" w:rsidRPr="00D849C8" w:rsidRDefault="00D849C8" w:rsidP="00D849C8">
            <w:pPr>
              <w:rPr>
                <w:color w:val="auto"/>
              </w:rPr>
            </w:pPr>
          </w:p>
        </w:tc>
        <w:tc>
          <w:tcPr>
            <w:tcW w:w="226" w:type="pct"/>
          </w:tcPr>
          <w:p w14:paraId="622FD7F2" w14:textId="77777777" w:rsidR="00D849C8" w:rsidRPr="00D849C8" w:rsidRDefault="00D849C8" w:rsidP="00D849C8">
            <w:pPr>
              <w:rPr>
                <w:color w:val="auto"/>
              </w:rPr>
            </w:pPr>
          </w:p>
        </w:tc>
        <w:tc>
          <w:tcPr>
            <w:tcW w:w="226" w:type="pct"/>
          </w:tcPr>
          <w:p w14:paraId="607C42CB" w14:textId="77777777" w:rsidR="00D849C8" w:rsidRPr="00D849C8" w:rsidRDefault="00D849C8" w:rsidP="00D849C8">
            <w:pPr>
              <w:rPr>
                <w:color w:val="auto"/>
              </w:rPr>
            </w:pPr>
          </w:p>
        </w:tc>
        <w:tc>
          <w:tcPr>
            <w:tcW w:w="223" w:type="pct"/>
          </w:tcPr>
          <w:p w14:paraId="1A1B4475" w14:textId="77777777" w:rsidR="00D849C8" w:rsidRPr="00D849C8" w:rsidRDefault="00D849C8" w:rsidP="00D849C8">
            <w:pPr>
              <w:rPr>
                <w:color w:val="auto"/>
              </w:rPr>
            </w:pPr>
          </w:p>
        </w:tc>
      </w:tr>
      <w:tr w:rsidR="00D849C8" w:rsidRPr="00D849C8" w14:paraId="23C58757" w14:textId="77777777" w:rsidTr="00D849C8">
        <w:trPr>
          <w:trHeight w:val="143"/>
        </w:trPr>
        <w:tc>
          <w:tcPr>
            <w:tcW w:w="241" w:type="pct"/>
          </w:tcPr>
          <w:p w14:paraId="51F61A8A" w14:textId="77777777" w:rsidR="00D849C8" w:rsidRPr="00D849C8" w:rsidRDefault="00D849C8" w:rsidP="00D849C8">
            <w:pPr>
              <w:rPr>
                <w:color w:val="auto"/>
              </w:rPr>
            </w:pPr>
            <w:r w:rsidRPr="00D849C8">
              <w:rPr>
                <w:color w:val="auto"/>
              </w:rPr>
              <w:t>2</w:t>
            </w:r>
          </w:p>
        </w:tc>
        <w:tc>
          <w:tcPr>
            <w:tcW w:w="2112" w:type="pct"/>
          </w:tcPr>
          <w:p w14:paraId="696506B5" w14:textId="067B44F9" w:rsidR="00D849C8" w:rsidRPr="00D849C8" w:rsidRDefault="00D849C8" w:rsidP="00D849C8">
            <w:pPr>
              <w:rPr>
                <w:color w:val="auto"/>
              </w:rPr>
            </w:pPr>
            <w:r w:rsidRPr="00D849C8">
              <w:rPr>
                <w:color w:val="auto"/>
              </w:rPr>
              <w:t>Preparation of research materials for trials in</w:t>
            </w:r>
            <w:r w:rsidR="008E3BE5">
              <w:rPr>
                <w:color w:val="auto"/>
              </w:rPr>
              <w:t xml:space="preserve"> </w:t>
            </w:r>
            <w:r w:rsidRPr="00D849C8">
              <w:rPr>
                <w:color w:val="auto"/>
              </w:rPr>
              <w:t>Kongwa District</w:t>
            </w:r>
          </w:p>
        </w:tc>
        <w:tc>
          <w:tcPr>
            <w:tcW w:w="227" w:type="pct"/>
            <w:shd w:val="clear" w:color="auto" w:fill="D9D9D9"/>
          </w:tcPr>
          <w:p w14:paraId="63BF4124" w14:textId="77777777" w:rsidR="00D849C8" w:rsidRPr="00D849C8" w:rsidRDefault="00D849C8" w:rsidP="00D849C8">
            <w:pPr>
              <w:rPr>
                <w:color w:val="auto"/>
              </w:rPr>
            </w:pPr>
          </w:p>
        </w:tc>
        <w:tc>
          <w:tcPr>
            <w:tcW w:w="227" w:type="pct"/>
            <w:shd w:val="clear" w:color="auto" w:fill="D9D9D9"/>
          </w:tcPr>
          <w:p w14:paraId="3B32F7CB" w14:textId="77777777" w:rsidR="00D849C8" w:rsidRPr="00D849C8" w:rsidRDefault="00D849C8" w:rsidP="00D849C8">
            <w:pPr>
              <w:rPr>
                <w:color w:val="auto"/>
              </w:rPr>
            </w:pPr>
          </w:p>
        </w:tc>
        <w:tc>
          <w:tcPr>
            <w:tcW w:w="226" w:type="pct"/>
            <w:shd w:val="clear" w:color="auto" w:fill="D9D9D9"/>
          </w:tcPr>
          <w:p w14:paraId="2D58E7EF" w14:textId="77777777" w:rsidR="00D849C8" w:rsidRPr="00D849C8" w:rsidRDefault="00D849C8" w:rsidP="00D849C8">
            <w:pPr>
              <w:rPr>
                <w:color w:val="auto"/>
              </w:rPr>
            </w:pPr>
          </w:p>
        </w:tc>
        <w:tc>
          <w:tcPr>
            <w:tcW w:w="194" w:type="pct"/>
          </w:tcPr>
          <w:p w14:paraId="46C696B6" w14:textId="77777777" w:rsidR="00D849C8" w:rsidRPr="00D849C8" w:rsidRDefault="00D849C8" w:rsidP="00D849C8">
            <w:pPr>
              <w:rPr>
                <w:color w:val="auto"/>
              </w:rPr>
            </w:pPr>
          </w:p>
        </w:tc>
        <w:tc>
          <w:tcPr>
            <w:tcW w:w="225" w:type="pct"/>
          </w:tcPr>
          <w:p w14:paraId="4B90AA9E" w14:textId="77777777" w:rsidR="00D849C8" w:rsidRPr="00D849C8" w:rsidRDefault="00D849C8" w:rsidP="00D849C8">
            <w:pPr>
              <w:rPr>
                <w:color w:val="auto"/>
              </w:rPr>
            </w:pPr>
          </w:p>
        </w:tc>
        <w:tc>
          <w:tcPr>
            <w:tcW w:w="228" w:type="pct"/>
          </w:tcPr>
          <w:p w14:paraId="07EE5BD3" w14:textId="77777777" w:rsidR="00D849C8" w:rsidRPr="00D849C8" w:rsidRDefault="00D849C8" w:rsidP="00D849C8">
            <w:pPr>
              <w:rPr>
                <w:color w:val="auto"/>
              </w:rPr>
            </w:pPr>
          </w:p>
        </w:tc>
        <w:tc>
          <w:tcPr>
            <w:tcW w:w="226" w:type="pct"/>
          </w:tcPr>
          <w:p w14:paraId="5E455AC2" w14:textId="77777777" w:rsidR="00D849C8" w:rsidRPr="00D849C8" w:rsidRDefault="00D849C8" w:rsidP="00D849C8">
            <w:pPr>
              <w:rPr>
                <w:color w:val="auto"/>
              </w:rPr>
            </w:pPr>
          </w:p>
        </w:tc>
        <w:tc>
          <w:tcPr>
            <w:tcW w:w="226" w:type="pct"/>
          </w:tcPr>
          <w:p w14:paraId="25B7ABA8" w14:textId="77777777" w:rsidR="00D849C8" w:rsidRPr="00D849C8" w:rsidRDefault="00D849C8" w:rsidP="00D849C8">
            <w:pPr>
              <w:rPr>
                <w:color w:val="auto"/>
              </w:rPr>
            </w:pPr>
          </w:p>
        </w:tc>
        <w:tc>
          <w:tcPr>
            <w:tcW w:w="194" w:type="pct"/>
          </w:tcPr>
          <w:p w14:paraId="12410415" w14:textId="77777777" w:rsidR="00D849C8" w:rsidRPr="00D849C8" w:rsidRDefault="00D849C8" w:rsidP="00D849C8">
            <w:pPr>
              <w:rPr>
                <w:color w:val="auto"/>
              </w:rPr>
            </w:pPr>
          </w:p>
        </w:tc>
        <w:tc>
          <w:tcPr>
            <w:tcW w:w="226" w:type="pct"/>
          </w:tcPr>
          <w:p w14:paraId="63464802" w14:textId="77777777" w:rsidR="00D849C8" w:rsidRPr="00D849C8" w:rsidRDefault="00D849C8" w:rsidP="00D849C8">
            <w:pPr>
              <w:rPr>
                <w:color w:val="auto"/>
              </w:rPr>
            </w:pPr>
          </w:p>
        </w:tc>
        <w:tc>
          <w:tcPr>
            <w:tcW w:w="226" w:type="pct"/>
          </w:tcPr>
          <w:p w14:paraId="1A455F47" w14:textId="77777777" w:rsidR="00D849C8" w:rsidRPr="00D849C8" w:rsidRDefault="00D849C8" w:rsidP="00D849C8">
            <w:pPr>
              <w:rPr>
                <w:color w:val="auto"/>
              </w:rPr>
            </w:pPr>
          </w:p>
        </w:tc>
        <w:tc>
          <w:tcPr>
            <w:tcW w:w="223" w:type="pct"/>
          </w:tcPr>
          <w:p w14:paraId="7264E581" w14:textId="77777777" w:rsidR="00D849C8" w:rsidRPr="00D849C8" w:rsidRDefault="00D849C8" w:rsidP="00D849C8">
            <w:pPr>
              <w:rPr>
                <w:color w:val="auto"/>
              </w:rPr>
            </w:pPr>
          </w:p>
        </w:tc>
      </w:tr>
      <w:tr w:rsidR="00D849C8" w:rsidRPr="00D849C8" w14:paraId="6E61704C" w14:textId="77777777" w:rsidTr="00D849C8">
        <w:trPr>
          <w:trHeight w:val="125"/>
        </w:trPr>
        <w:tc>
          <w:tcPr>
            <w:tcW w:w="241" w:type="pct"/>
          </w:tcPr>
          <w:p w14:paraId="6BE5E9A6" w14:textId="77777777" w:rsidR="00D849C8" w:rsidRPr="00D849C8" w:rsidRDefault="00D849C8" w:rsidP="00D849C8">
            <w:pPr>
              <w:rPr>
                <w:color w:val="auto"/>
              </w:rPr>
            </w:pPr>
            <w:r w:rsidRPr="00D849C8">
              <w:rPr>
                <w:color w:val="auto"/>
              </w:rPr>
              <w:t>3</w:t>
            </w:r>
          </w:p>
        </w:tc>
        <w:tc>
          <w:tcPr>
            <w:tcW w:w="2112" w:type="pct"/>
          </w:tcPr>
          <w:p w14:paraId="6E41655C" w14:textId="77777777" w:rsidR="00D849C8" w:rsidRPr="00D849C8" w:rsidRDefault="00D849C8" w:rsidP="00D849C8">
            <w:pPr>
              <w:rPr>
                <w:color w:val="auto"/>
              </w:rPr>
            </w:pPr>
            <w:r w:rsidRPr="00D849C8">
              <w:rPr>
                <w:color w:val="auto"/>
              </w:rPr>
              <w:t>Undertake participatory planning meeting with farmers participated on trials during 2018/2019 cropping season</w:t>
            </w:r>
          </w:p>
        </w:tc>
        <w:tc>
          <w:tcPr>
            <w:tcW w:w="227" w:type="pct"/>
            <w:shd w:val="clear" w:color="auto" w:fill="auto"/>
          </w:tcPr>
          <w:p w14:paraId="5DDA7587" w14:textId="77777777" w:rsidR="00D849C8" w:rsidRPr="00D849C8" w:rsidRDefault="00D849C8" w:rsidP="00D849C8">
            <w:pPr>
              <w:rPr>
                <w:color w:val="auto"/>
              </w:rPr>
            </w:pPr>
          </w:p>
        </w:tc>
        <w:tc>
          <w:tcPr>
            <w:tcW w:w="227" w:type="pct"/>
            <w:shd w:val="clear" w:color="auto" w:fill="D9D9D9"/>
          </w:tcPr>
          <w:p w14:paraId="20DBA6AB" w14:textId="77777777" w:rsidR="00D849C8" w:rsidRPr="00D849C8" w:rsidRDefault="00D849C8" w:rsidP="00D849C8">
            <w:pPr>
              <w:rPr>
                <w:color w:val="auto"/>
              </w:rPr>
            </w:pPr>
          </w:p>
        </w:tc>
        <w:tc>
          <w:tcPr>
            <w:tcW w:w="226" w:type="pct"/>
            <w:shd w:val="clear" w:color="auto" w:fill="auto"/>
          </w:tcPr>
          <w:p w14:paraId="2595B3CE" w14:textId="77777777" w:rsidR="00D849C8" w:rsidRPr="00D849C8" w:rsidRDefault="00D849C8" w:rsidP="00D849C8">
            <w:pPr>
              <w:rPr>
                <w:color w:val="auto"/>
              </w:rPr>
            </w:pPr>
          </w:p>
        </w:tc>
        <w:tc>
          <w:tcPr>
            <w:tcW w:w="194" w:type="pct"/>
          </w:tcPr>
          <w:p w14:paraId="7B1FBCD3" w14:textId="77777777" w:rsidR="00D849C8" w:rsidRPr="00D849C8" w:rsidRDefault="00D849C8" w:rsidP="00D849C8">
            <w:pPr>
              <w:rPr>
                <w:color w:val="auto"/>
              </w:rPr>
            </w:pPr>
          </w:p>
        </w:tc>
        <w:tc>
          <w:tcPr>
            <w:tcW w:w="225" w:type="pct"/>
          </w:tcPr>
          <w:p w14:paraId="0B9BE670" w14:textId="77777777" w:rsidR="00D849C8" w:rsidRPr="00D849C8" w:rsidRDefault="00D849C8" w:rsidP="00D849C8">
            <w:pPr>
              <w:rPr>
                <w:color w:val="auto"/>
              </w:rPr>
            </w:pPr>
          </w:p>
        </w:tc>
        <w:tc>
          <w:tcPr>
            <w:tcW w:w="228" w:type="pct"/>
          </w:tcPr>
          <w:p w14:paraId="76E40CDC" w14:textId="77777777" w:rsidR="00D849C8" w:rsidRPr="00D849C8" w:rsidRDefault="00D849C8" w:rsidP="00D849C8">
            <w:pPr>
              <w:rPr>
                <w:color w:val="auto"/>
              </w:rPr>
            </w:pPr>
          </w:p>
        </w:tc>
        <w:tc>
          <w:tcPr>
            <w:tcW w:w="226" w:type="pct"/>
          </w:tcPr>
          <w:p w14:paraId="25CE3A47" w14:textId="77777777" w:rsidR="00D849C8" w:rsidRPr="00D849C8" w:rsidRDefault="00D849C8" w:rsidP="00D849C8">
            <w:pPr>
              <w:rPr>
                <w:color w:val="auto"/>
              </w:rPr>
            </w:pPr>
          </w:p>
        </w:tc>
        <w:tc>
          <w:tcPr>
            <w:tcW w:w="226" w:type="pct"/>
          </w:tcPr>
          <w:p w14:paraId="739E6E10" w14:textId="77777777" w:rsidR="00D849C8" w:rsidRPr="00D849C8" w:rsidRDefault="00D849C8" w:rsidP="00D849C8">
            <w:pPr>
              <w:rPr>
                <w:color w:val="auto"/>
              </w:rPr>
            </w:pPr>
          </w:p>
        </w:tc>
        <w:tc>
          <w:tcPr>
            <w:tcW w:w="194" w:type="pct"/>
          </w:tcPr>
          <w:p w14:paraId="1FF14577" w14:textId="77777777" w:rsidR="00D849C8" w:rsidRPr="00D849C8" w:rsidRDefault="00D849C8" w:rsidP="00D849C8">
            <w:pPr>
              <w:rPr>
                <w:color w:val="auto"/>
              </w:rPr>
            </w:pPr>
          </w:p>
        </w:tc>
        <w:tc>
          <w:tcPr>
            <w:tcW w:w="226" w:type="pct"/>
          </w:tcPr>
          <w:p w14:paraId="06029E35" w14:textId="77777777" w:rsidR="00D849C8" w:rsidRPr="00D849C8" w:rsidRDefault="00D849C8" w:rsidP="00D849C8">
            <w:pPr>
              <w:rPr>
                <w:color w:val="auto"/>
              </w:rPr>
            </w:pPr>
          </w:p>
        </w:tc>
        <w:tc>
          <w:tcPr>
            <w:tcW w:w="226" w:type="pct"/>
          </w:tcPr>
          <w:p w14:paraId="2D7BFEAB" w14:textId="77777777" w:rsidR="00D849C8" w:rsidRPr="00D849C8" w:rsidRDefault="00D849C8" w:rsidP="00D849C8">
            <w:pPr>
              <w:rPr>
                <w:color w:val="auto"/>
              </w:rPr>
            </w:pPr>
          </w:p>
        </w:tc>
        <w:tc>
          <w:tcPr>
            <w:tcW w:w="223" w:type="pct"/>
          </w:tcPr>
          <w:p w14:paraId="08E5AE6E" w14:textId="77777777" w:rsidR="00D849C8" w:rsidRPr="00D849C8" w:rsidRDefault="00D849C8" w:rsidP="00D849C8">
            <w:pPr>
              <w:rPr>
                <w:color w:val="auto"/>
              </w:rPr>
            </w:pPr>
          </w:p>
        </w:tc>
      </w:tr>
      <w:tr w:rsidR="00D849C8" w:rsidRPr="00D849C8" w14:paraId="617201BF" w14:textId="77777777" w:rsidTr="00D849C8">
        <w:trPr>
          <w:trHeight w:val="77"/>
        </w:trPr>
        <w:tc>
          <w:tcPr>
            <w:tcW w:w="241" w:type="pct"/>
          </w:tcPr>
          <w:p w14:paraId="2B1E189C" w14:textId="77777777" w:rsidR="00D849C8" w:rsidRPr="00D849C8" w:rsidRDefault="00D849C8" w:rsidP="00D849C8">
            <w:pPr>
              <w:rPr>
                <w:color w:val="auto"/>
              </w:rPr>
            </w:pPr>
            <w:r w:rsidRPr="00D849C8">
              <w:rPr>
                <w:color w:val="auto"/>
              </w:rPr>
              <w:t>4</w:t>
            </w:r>
          </w:p>
        </w:tc>
        <w:tc>
          <w:tcPr>
            <w:tcW w:w="2112" w:type="pct"/>
          </w:tcPr>
          <w:p w14:paraId="3CA2DC08" w14:textId="77777777" w:rsidR="00D849C8" w:rsidRPr="00D849C8" w:rsidRDefault="00D849C8" w:rsidP="00D849C8">
            <w:pPr>
              <w:rPr>
                <w:color w:val="auto"/>
              </w:rPr>
            </w:pPr>
            <w:r w:rsidRPr="00D849C8">
              <w:rPr>
                <w:color w:val="auto"/>
              </w:rPr>
              <w:t xml:space="preserve">Land preparation (annual tied ridges and conventional tillage) </w:t>
            </w:r>
          </w:p>
        </w:tc>
        <w:tc>
          <w:tcPr>
            <w:tcW w:w="227" w:type="pct"/>
          </w:tcPr>
          <w:p w14:paraId="4EE0040F" w14:textId="77777777" w:rsidR="00D849C8" w:rsidRPr="00D849C8" w:rsidRDefault="00D849C8" w:rsidP="00D849C8">
            <w:pPr>
              <w:rPr>
                <w:color w:val="auto"/>
              </w:rPr>
            </w:pPr>
          </w:p>
        </w:tc>
        <w:tc>
          <w:tcPr>
            <w:tcW w:w="227" w:type="pct"/>
            <w:shd w:val="clear" w:color="auto" w:fill="D9D9D9"/>
          </w:tcPr>
          <w:p w14:paraId="03089589" w14:textId="77777777" w:rsidR="00D849C8" w:rsidRPr="00D849C8" w:rsidRDefault="00D849C8" w:rsidP="00D849C8">
            <w:pPr>
              <w:rPr>
                <w:color w:val="auto"/>
              </w:rPr>
            </w:pPr>
          </w:p>
        </w:tc>
        <w:tc>
          <w:tcPr>
            <w:tcW w:w="226" w:type="pct"/>
            <w:shd w:val="clear" w:color="auto" w:fill="D9D9D9"/>
          </w:tcPr>
          <w:p w14:paraId="7B5D5353" w14:textId="77777777" w:rsidR="00D849C8" w:rsidRPr="00D849C8" w:rsidRDefault="00D849C8" w:rsidP="00D849C8">
            <w:pPr>
              <w:rPr>
                <w:color w:val="auto"/>
              </w:rPr>
            </w:pPr>
          </w:p>
        </w:tc>
        <w:tc>
          <w:tcPr>
            <w:tcW w:w="194" w:type="pct"/>
            <w:shd w:val="clear" w:color="auto" w:fill="D9D9D9"/>
          </w:tcPr>
          <w:p w14:paraId="46529DF3" w14:textId="77777777" w:rsidR="00D849C8" w:rsidRPr="00D849C8" w:rsidRDefault="00D849C8" w:rsidP="00D849C8">
            <w:pPr>
              <w:rPr>
                <w:color w:val="auto"/>
              </w:rPr>
            </w:pPr>
          </w:p>
        </w:tc>
        <w:tc>
          <w:tcPr>
            <w:tcW w:w="225" w:type="pct"/>
          </w:tcPr>
          <w:p w14:paraId="6A825B5A" w14:textId="77777777" w:rsidR="00D849C8" w:rsidRPr="00D849C8" w:rsidRDefault="00D849C8" w:rsidP="00D849C8">
            <w:pPr>
              <w:rPr>
                <w:color w:val="auto"/>
              </w:rPr>
            </w:pPr>
          </w:p>
        </w:tc>
        <w:tc>
          <w:tcPr>
            <w:tcW w:w="228" w:type="pct"/>
          </w:tcPr>
          <w:p w14:paraId="25F77100" w14:textId="77777777" w:rsidR="00D849C8" w:rsidRPr="00D849C8" w:rsidRDefault="00D849C8" w:rsidP="00D849C8">
            <w:pPr>
              <w:rPr>
                <w:color w:val="auto"/>
              </w:rPr>
            </w:pPr>
          </w:p>
        </w:tc>
        <w:tc>
          <w:tcPr>
            <w:tcW w:w="226" w:type="pct"/>
          </w:tcPr>
          <w:p w14:paraId="20B6D6A8" w14:textId="77777777" w:rsidR="00D849C8" w:rsidRPr="00D849C8" w:rsidRDefault="00D849C8" w:rsidP="00D849C8">
            <w:pPr>
              <w:rPr>
                <w:color w:val="auto"/>
              </w:rPr>
            </w:pPr>
          </w:p>
        </w:tc>
        <w:tc>
          <w:tcPr>
            <w:tcW w:w="226" w:type="pct"/>
          </w:tcPr>
          <w:p w14:paraId="2155B3B7" w14:textId="77777777" w:rsidR="00D849C8" w:rsidRPr="00D849C8" w:rsidRDefault="00D849C8" w:rsidP="00D849C8">
            <w:pPr>
              <w:rPr>
                <w:color w:val="auto"/>
              </w:rPr>
            </w:pPr>
          </w:p>
        </w:tc>
        <w:tc>
          <w:tcPr>
            <w:tcW w:w="194" w:type="pct"/>
          </w:tcPr>
          <w:p w14:paraId="6FDC2E4C" w14:textId="77777777" w:rsidR="00D849C8" w:rsidRPr="00D849C8" w:rsidRDefault="00D849C8" w:rsidP="00D849C8">
            <w:pPr>
              <w:rPr>
                <w:color w:val="auto"/>
              </w:rPr>
            </w:pPr>
          </w:p>
        </w:tc>
        <w:tc>
          <w:tcPr>
            <w:tcW w:w="226" w:type="pct"/>
          </w:tcPr>
          <w:p w14:paraId="6CE90A00" w14:textId="77777777" w:rsidR="00D849C8" w:rsidRPr="00D849C8" w:rsidRDefault="00D849C8" w:rsidP="00D849C8">
            <w:pPr>
              <w:rPr>
                <w:color w:val="auto"/>
              </w:rPr>
            </w:pPr>
          </w:p>
        </w:tc>
        <w:tc>
          <w:tcPr>
            <w:tcW w:w="226" w:type="pct"/>
          </w:tcPr>
          <w:p w14:paraId="43318D86" w14:textId="77777777" w:rsidR="00D849C8" w:rsidRPr="00D849C8" w:rsidRDefault="00D849C8" w:rsidP="00D849C8">
            <w:pPr>
              <w:rPr>
                <w:color w:val="auto"/>
              </w:rPr>
            </w:pPr>
          </w:p>
        </w:tc>
        <w:tc>
          <w:tcPr>
            <w:tcW w:w="223" w:type="pct"/>
          </w:tcPr>
          <w:p w14:paraId="5F0F1A54" w14:textId="77777777" w:rsidR="00D849C8" w:rsidRPr="00D849C8" w:rsidRDefault="00D849C8" w:rsidP="00D849C8">
            <w:pPr>
              <w:rPr>
                <w:color w:val="auto"/>
              </w:rPr>
            </w:pPr>
          </w:p>
        </w:tc>
      </w:tr>
      <w:tr w:rsidR="00D849C8" w:rsidRPr="00D849C8" w14:paraId="3C6D81E8" w14:textId="77777777" w:rsidTr="00D849C8">
        <w:trPr>
          <w:trHeight w:val="116"/>
        </w:trPr>
        <w:tc>
          <w:tcPr>
            <w:tcW w:w="241" w:type="pct"/>
          </w:tcPr>
          <w:p w14:paraId="6DB9F88A" w14:textId="77777777" w:rsidR="00D849C8" w:rsidRPr="00D849C8" w:rsidRDefault="00D849C8" w:rsidP="00D849C8">
            <w:pPr>
              <w:rPr>
                <w:color w:val="auto"/>
              </w:rPr>
            </w:pPr>
            <w:r w:rsidRPr="00D849C8">
              <w:rPr>
                <w:color w:val="auto"/>
              </w:rPr>
              <w:t>5</w:t>
            </w:r>
          </w:p>
        </w:tc>
        <w:tc>
          <w:tcPr>
            <w:tcW w:w="2112" w:type="pct"/>
          </w:tcPr>
          <w:p w14:paraId="1280C584" w14:textId="77777777" w:rsidR="00D849C8" w:rsidRPr="00D849C8" w:rsidRDefault="00D849C8" w:rsidP="00D849C8">
            <w:pPr>
              <w:rPr>
                <w:color w:val="auto"/>
              </w:rPr>
            </w:pPr>
            <w:r w:rsidRPr="00D849C8">
              <w:rPr>
                <w:color w:val="auto"/>
              </w:rPr>
              <w:t>Planting of trials in four villages in Kongwa District</w:t>
            </w:r>
          </w:p>
        </w:tc>
        <w:tc>
          <w:tcPr>
            <w:tcW w:w="227" w:type="pct"/>
          </w:tcPr>
          <w:p w14:paraId="71260455" w14:textId="77777777" w:rsidR="00D849C8" w:rsidRPr="00D849C8" w:rsidRDefault="00D849C8" w:rsidP="00D849C8">
            <w:pPr>
              <w:rPr>
                <w:color w:val="auto"/>
              </w:rPr>
            </w:pPr>
          </w:p>
        </w:tc>
        <w:tc>
          <w:tcPr>
            <w:tcW w:w="227" w:type="pct"/>
            <w:shd w:val="clear" w:color="auto" w:fill="auto"/>
          </w:tcPr>
          <w:p w14:paraId="5A813799" w14:textId="77777777" w:rsidR="00D849C8" w:rsidRPr="00D849C8" w:rsidRDefault="00D849C8" w:rsidP="00D849C8">
            <w:pPr>
              <w:rPr>
                <w:color w:val="auto"/>
              </w:rPr>
            </w:pPr>
          </w:p>
        </w:tc>
        <w:tc>
          <w:tcPr>
            <w:tcW w:w="226" w:type="pct"/>
            <w:shd w:val="clear" w:color="auto" w:fill="D9D9D9"/>
          </w:tcPr>
          <w:p w14:paraId="2A3ED933" w14:textId="77777777" w:rsidR="00D849C8" w:rsidRPr="00D849C8" w:rsidRDefault="00D849C8" w:rsidP="00D849C8">
            <w:pPr>
              <w:rPr>
                <w:color w:val="auto"/>
              </w:rPr>
            </w:pPr>
          </w:p>
        </w:tc>
        <w:tc>
          <w:tcPr>
            <w:tcW w:w="194" w:type="pct"/>
            <w:shd w:val="clear" w:color="auto" w:fill="D9D9D9"/>
          </w:tcPr>
          <w:p w14:paraId="481F5397" w14:textId="77777777" w:rsidR="00D849C8" w:rsidRPr="00D849C8" w:rsidRDefault="00D849C8" w:rsidP="00D849C8">
            <w:pPr>
              <w:rPr>
                <w:color w:val="auto"/>
              </w:rPr>
            </w:pPr>
          </w:p>
        </w:tc>
        <w:tc>
          <w:tcPr>
            <w:tcW w:w="225" w:type="pct"/>
          </w:tcPr>
          <w:p w14:paraId="74D6AE6E" w14:textId="77777777" w:rsidR="00D849C8" w:rsidRPr="00D849C8" w:rsidRDefault="00D849C8" w:rsidP="00D849C8">
            <w:pPr>
              <w:rPr>
                <w:color w:val="auto"/>
              </w:rPr>
            </w:pPr>
          </w:p>
        </w:tc>
        <w:tc>
          <w:tcPr>
            <w:tcW w:w="228" w:type="pct"/>
          </w:tcPr>
          <w:p w14:paraId="6AEEA559" w14:textId="77777777" w:rsidR="00D849C8" w:rsidRPr="00D849C8" w:rsidRDefault="00D849C8" w:rsidP="00D849C8">
            <w:pPr>
              <w:rPr>
                <w:color w:val="auto"/>
              </w:rPr>
            </w:pPr>
          </w:p>
        </w:tc>
        <w:tc>
          <w:tcPr>
            <w:tcW w:w="226" w:type="pct"/>
          </w:tcPr>
          <w:p w14:paraId="604A3D0B" w14:textId="77777777" w:rsidR="00D849C8" w:rsidRPr="00D849C8" w:rsidRDefault="00D849C8" w:rsidP="00D849C8">
            <w:pPr>
              <w:rPr>
                <w:color w:val="auto"/>
              </w:rPr>
            </w:pPr>
          </w:p>
        </w:tc>
        <w:tc>
          <w:tcPr>
            <w:tcW w:w="226" w:type="pct"/>
          </w:tcPr>
          <w:p w14:paraId="1B14B6A0" w14:textId="77777777" w:rsidR="00D849C8" w:rsidRPr="00D849C8" w:rsidRDefault="00D849C8" w:rsidP="00D849C8">
            <w:pPr>
              <w:rPr>
                <w:color w:val="auto"/>
              </w:rPr>
            </w:pPr>
          </w:p>
        </w:tc>
        <w:tc>
          <w:tcPr>
            <w:tcW w:w="194" w:type="pct"/>
          </w:tcPr>
          <w:p w14:paraId="04AED39F" w14:textId="77777777" w:rsidR="00D849C8" w:rsidRPr="00D849C8" w:rsidRDefault="00D849C8" w:rsidP="00D849C8">
            <w:pPr>
              <w:rPr>
                <w:color w:val="auto"/>
              </w:rPr>
            </w:pPr>
          </w:p>
        </w:tc>
        <w:tc>
          <w:tcPr>
            <w:tcW w:w="226" w:type="pct"/>
          </w:tcPr>
          <w:p w14:paraId="41F936C8" w14:textId="77777777" w:rsidR="00D849C8" w:rsidRPr="00D849C8" w:rsidRDefault="00D849C8" w:rsidP="00D849C8">
            <w:pPr>
              <w:rPr>
                <w:color w:val="auto"/>
              </w:rPr>
            </w:pPr>
          </w:p>
        </w:tc>
        <w:tc>
          <w:tcPr>
            <w:tcW w:w="226" w:type="pct"/>
          </w:tcPr>
          <w:p w14:paraId="10B75D18" w14:textId="77777777" w:rsidR="00D849C8" w:rsidRPr="00D849C8" w:rsidRDefault="00D849C8" w:rsidP="00D849C8">
            <w:pPr>
              <w:rPr>
                <w:color w:val="auto"/>
              </w:rPr>
            </w:pPr>
          </w:p>
        </w:tc>
        <w:tc>
          <w:tcPr>
            <w:tcW w:w="223" w:type="pct"/>
          </w:tcPr>
          <w:p w14:paraId="657B0B4D" w14:textId="77777777" w:rsidR="00D849C8" w:rsidRPr="00D849C8" w:rsidRDefault="00D849C8" w:rsidP="00D849C8">
            <w:pPr>
              <w:rPr>
                <w:color w:val="auto"/>
              </w:rPr>
            </w:pPr>
          </w:p>
        </w:tc>
      </w:tr>
      <w:tr w:rsidR="00D849C8" w:rsidRPr="00D849C8" w14:paraId="46201169" w14:textId="77777777" w:rsidTr="00D849C8">
        <w:trPr>
          <w:trHeight w:val="77"/>
        </w:trPr>
        <w:tc>
          <w:tcPr>
            <w:tcW w:w="241" w:type="pct"/>
          </w:tcPr>
          <w:p w14:paraId="501D8190" w14:textId="77777777" w:rsidR="00D849C8" w:rsidRPr="00D849C8" w:rsidRDefault="00D849C8" w:rsidP="00D849C8">
            <w:pPr>
              <w:rPr>
                <w:color w:val="auto"/>
              </w:rPr>
            </w:pPr>
            <w:r w:rsidRPr="00D849C8">
              <w:rPr>
                <w:color w:val="auto"/>
              </w:rPr>
              <w:t>6</w:t>
            </w:r>
          </w:p>
        </w:tc>
        <w:tc>
          <w:tcPr>
            <w:tcW w:w="2112" w:type="pct"/>
          </w:tcPr>
          <w:p w14:paraId="17005AD0" w14:textId="77777777" w:rsidR="00D849C8" w:rsidRPr="00D849C8" w:rsidRDefault="00D849C8" w:rsidP="00D849C8">
            <w:pPr>
              <w:rPr>
                <w:color w:val="auto"/>
              </w:rPr>
            </w:pPr>
            <w:r w:rsidRPr="00D849C8">
              <w:rPr>
                <w:color w:val="auto"/>
              </w:rPr>
              <w:t>Installation of rainout shelter</w:t>
            </w:r>
          </w:p>
        </w:tc>
        <w:tc>
          <w:tcPr>
            <w:tcW w:w="227" w:type="pct"/>
          </w:tcPr>
          <w:p w14:paraId="03A8ADD1" w14:textId="77777777" w:rsidR="00D849C8" w:rsidRPr="00D849C8" w:rsidRDefault="00D849C8" w:rsidP="00D849C8">
            <w:pPr>
              <w:rPr>
                <w:color w:val="auto"/>
              </w:rPr>
            </w:pPr>
          </w:p>
        </w:tc>
        <w:tc>
          <w:tcPr>
            <w:tcW w:w="227" w:type="pct"/>
            <w:shd w:val="clear" w:color="auto" w:fill="auto"/>
          </w:tcPr>
          <w:p w14:paraId="7920CCA4" w14:textId="77777777" w:rsidR="00D849C8" w:rsidRPr="00D849C8" w:rsidRDefault="00D849C8" w:rsidP="00D849C8">
            <w:pPr>
              <w:rPr>
                <w:color w:val="auto"/>
              </w:rPr>
            </w:pPr>
          </w:p>
        </w:tc>
        <w:tc>
          <w:tcPr>
            <w:tcW w:w="226" w:type="pct"/>
            <w:shd w:val="clear" w:color="auto" w:fill="auto"/>
          </w:tcPr>
          <w:p w14:paraId="7A57A5BD" w14:textId="77777777" w:rsidR="00D849C8" w:rsidRPr="00D849C8" w:rsidRDefault="00D849C8" w:rsidP="00D849C8">
            <w:pPr>
              <w:rPr>
                <w:color w:val="auto"/>
              </w:rPr>
            </w:pPr>
          </w:p>
        </w:tc>
        <w:tc>
          <w:tcPr>
            <w:tcW w:w="194" w:type="pct"/>
            <w:shd w:val="clear" w:color="auto" w:fill="auto"/>
          </w:tcPr>
          <w:p w14:paraId="0F7E2EBC" w14:textId="77777777" w:rsidR="00D849C8" w:rsidRPr="00D849C8" w:rsidRDefault="00D849C8" w:rsidP="00D849C8">
            <w:pPr>
              <w:rPr>
                <w:color w:val="auto"/>
              </w:rPr>
            </w:pPr>
          </w:p>
        </w:tc>
        <w:tc>
          <w:tcPr>
            <w:tcW w:w="225" w:type="pct"/>
            <w:shd w:val="clear" w:color="auto" w:fill="BFBFBF"/>
          </w:tcPr>
          <w:p w14:paraId="76D3AB80" w14:textId="77777777" w:rsidR="00D849C8" w:rsidRPr="00D849C8" w:rsidRDefault="00D849C8" w:rsidP="00D849C8">
            <w:pPr>
              <w:rPr>
                <w:color w:val="auto"/>
              </w:rPr>
            </w:pPr>
          </w:p>
        </w:tc>
        <w:tc>
          <w:tcPr>
            <w:tcW w:w="228" w:type="pct"/>
            <w:shd w:val="clear" w:color="auto" w:fill="BFBFBF"/>
          </w:tcPr>
          <w:p w14:paraId="31673919" w14:textId="77777777" w:rsidR="00D849C8" w:rsidRPr="00D849C8" w:rsidRDefault="00D849C8" w:rsidP="00D849C8">
            <w:pPr>
              <w:rPr>
                <w:color w:val="auto"/>
              </w:rPr>
            </w:pPr>
          </w:p>
        </w:tc>
        <w:tc>
          <w:tcPr>
            <w:tcW w:w="226" w:type="pct"/>
          </w:tcPr>
          <w:p w14:paraId="600647A0" w14:textId="77777777" w:rsidR="00D849C8" w:rsidRPr="00D849C8" w:rsidRDefault="00D849C8" w:rsidP="00D849C8">
            <w:pPr>
              <w:rPr>
                <w:color w:val="auto"/>
              </w:rPr>
            </w:pPr>
          </w:p>
        </w:tc>
        <w:tc>
          <w:tcPr>
            <w:tcW w:w="226" w:type="pct"/>
          </w:tcPr>
          <w:p w14:paraId="6BF6B344" w14:textId="77777777" w:rsidR="00D849C8" w:rsidRPr="00D849C8" w:rsidRDefault="00D849C8" w:rsidP="00D849C8">
            <w:pPr>
              <w:rPr>
                <w:color w:val="auto"/>
              </w:rPr>
            </w:pPr>
          </w:p>
        </w:tc>
        <w:tc>
          <w:tcPr>
            <w:tcW w:w="194" w:type="pct"/>
          </w:tcPr>
          <w:p w14:paraId="7248385A" w14:textId="77777777" w:rsidR="00D849C8" w:rsidRPr="00D849C8" w:rsidRDefault="00D849C8" w:rsidP="00D849C8">
            <w:pPr>
              <w:rPr>
                <w:color w:val="auto"/>
              </w:rPr>
            </w:pPr>
          </w:p>
        </w:tc>
        <w:tc>
          <w:tcPr>
            <w:tcW w:w="226" w:type="pct"/>
          </w:tcPr>
          <w:p w14:paraId="57A6D040" w14:textId="77777777" w:rsidR="00D849C8" w:rsidRPr="00D849C8" w:rsidRDefault="00D849C8" w:rsidP="00D849C8">
            <w:pPr>
              <w:rPr>
                <w:color w:val="auto"/>
              </w:rPr>
            </w:pPr>
          </w:p>
        </w:tc>
        <w:tc>
          <w:tcPr>
            <w:tcW w:w="226" w:type="pct"/>
          </w:tcPr>
          <w:p w14:paraId="35901552" w14:textId="77777777" w:rsidR="00D849C8" w:rsidRPr="00D849C8" w:rsidRDefault="00D849C8" w:rsidP="00D849C8">
            <w:pPr>
              <w:rPr>
                <w:color w:val="auto"/>
              </w:rPr>
            </w:pPr>
          </w:p>
        </w:tc>
        <w:tc>
          <w:tcPr>
            <w:tcW w:w="223" w:type="pct"/>
          </w:tcPr>
          <w:p w14:paraId="738EBE1B" w14:textId="77777777" w:rsidR="00D849C8" w:rsidRPr="00D849C8" w:rsidRDefault="00D849C8" w:rsidP="00D849C8">
            <w:pPr>
              <w:rPr>
                <w:color w:val="auto"/>
              </w:rPr>
            </w:pPr>
          </w:p>
        </w:tc>
      </w:tr>
      <w:tr w:rsidR="00D849C8" w:rsidRPr="00D849C8" w14:paraId="3920CA46" w14:textId="77777777" w:rsidTr="00D849C8">
        <w:trPr>
          <w:trHeight w:val="77"/>
        </w:trPr>
        <w:tc>
          <w:tcPr>
            <w:tcW w:w="241" w:type="pct"/>
          </w:tcPr>
          <w:p w14:paraId="5748CFDF" w14:textId="77777777" w:rsidR="00D849C8" w:rsidRPr="00D849C8" w:rsidRDefault="00D849C8" w:rsidP="00D849C8">
            <w:pPr>
              <w:rPr>
                <w:color w:val="auto"/>
              </w:rPr>
            </w:pPr>
            <w:r w:rsidRPr="00D849C8">
              <w:rPr>
                <w:color w:val="auto"/>
              </w:rPr>
              <w:t>7</w:t>
            </w:r>
          </w:p>
        </w:tc>
        <w:tc>
          <w:tcPr>
            <w:tcW w:w="2112" w:type="pct"/>
          </w:tcPr>
          <w:p w14:paraId="1F5B78FA" w14:textId="77777777" w:rsidR="00D849C8" w:rsidRPr="00D849C8" w:rsidRDefault="00D849C8" w:rsidP="00D849C8">
            <w:pPr>
              <w:rPr>
                <w:color w:val="auto"/>
              </w:rPr>
            </w:pPr>
            <w:r w:rsidRPr="00D849C8">
              <w:rPr>
                <w:color w:val="auto"/>
              </w:rPr>
              <w:t xml:space="preserve">Management of trials/crop management </w:t>
            </w:r>
          </w:p>
        </w:tc>
        <w:tc>
          <w:tcPr>
            <w:tcW w:w="227" w:type="pct"/>
          </w:tcPr>
          <w:p w14:paraId="133CD5EE" w14:textId="77777777" w:rsidR="00D849C8" w:rsidRPr="00D849C8" w:rsidRDefault="00D849C8" w:rsidP="00D849C8">
            <w:pPr>
              <w:rPr>
                <w:color w:val="auto"/>
              </w:rPr>
            </w:pPr>
          </w:p>
        </w:tc>
        <w:tc>
          <w:tcPr>
            <w:tcW w:w="227" w:type="pct"/>
          </w:tcPr>
          <w:p w14:paraId="1FE7CD66" w14:textId="77777777" w:rsidR="00D849C8" w:rsidRPr="00D849C8" w:rsidRDefault="00D849C8" w:rsidP="00D849C8">
            <w:pPr>
              <w:rPr>
                <w:color w:val="auto"/>
              </w:rPr>
            </w:pPr>
          </w:p>
        </w:tc>
        <w:tc>
          <w:tcPr>
            <w:tcW w:w="226" w:type="pct"/>
          </w:tcPr>
          <w:p w14:paraId="1ABF95E7" w14:textId="77777777" w:rsidR="00D849C8" w:rsidRPr="00D849C8" w:rsidRDefault="00D849C8" w:rsidP="00D849C8">
            <w:pPr>
              <w:rPr>
                <w:color w:val="auto"/>
              </w:rPr>
            </w:pPr>
          </w:p>
        </w:tc>
        <w:tc>
          <w:tcPr>
            <w:tcW w:w="194" w:type="pct"/>
            <w:shd w:val="clear" w:color="auto" w:fill="D9D9D9"/>
          </w:tcPr>
          <w:p w14:paraId="42E67C36" w14:textId="77777777" w:rsidR="00D849C8" w:rsidRPr="00D849C8" w:rsidRDefault="00D849C8" w:rsidP="00D849C8">
            <w:pPr>
              <w:rPr>
                <w:color w:val="auto"/>
              </w:rPr>
            </w:pPr>
          </w:p>
        </w:tc>
        <w:tc>
          <w:tcPr>
            <w:tcW w:w="225" w:type="pct"/>
            <w:shd w:val="clear" w:color="auto" w:fill="D9D9D9"/>
          </w:tcPr>
          <w:p w14:paraId="1F37ED6D" w14:textId="77777777" w:rsidR="00D849C8" w:rsidRPr="00D849C8" w:rsidRDefault="00D849C8" w:rsidP="00D849C8">
            <w:pPr>
              <w:rPr>
                <w:color w:val="auto"/>
              </w:rPr>
            </w:pPr>
          </w:p>
        </w:tc>
        <w:tc>
          <w:tcPr>
            <w:tcW w:w="228" w:type="pct"/>
            <w:shd w:val="clear" w:color="auto" w:fill="D9D9D9"/>
          </w:tcPr>
          <w:p w14:paraId="3F9C1EDA" w14:textId="77777777" w:rsidR="00D849C8" w:rsidRPr="00D849C8" w:rsidRDefault="00D849C8" w:rsidP="00D849C8">
            <w:pPr>
              <w:rPr>
                <w:color w:val="auto"/>
              </w:rPr>
            </w:pPr>
          </w:p>
        </w:tc>
        <w:tc>
          <w:tcPr>
            <w:tcW w:w="226" w:type="pct"/>
            <w:shd w:val="clear" w:color="auto" w:fill="D9D9D9"/>
          </w:tcPr>
          <w:p w14:paraId="63586A22" w14:textId="77777777" w:rsidR="00D849C8" w:rsidRPr="00D849C8" w:rsidRDefault="00D849C8" w:rsidP="00D849C8">
            <w:pPr>
              <w:rPr>
                <w:color w:val="auto"/>
              </w:rPr>
            </w:pPr>
          </w:p>
        </w:tc>
        <w:tc>
          <w:tcPr>
            <w:tcW w:w="226" w:type="pct"/>
            <w:shd w:val="clear" w:color="auto" w:fill="D9D9D9"/>
          </w:tcPr>
          <w:p w14:paraId="51EC8B7E" w14:textId="77777777" w:rsidR="00D849C8" w:rsidRPr="00D849C8" w:rsidRDefault="00D849C8" w:rsidP="00D849C8">
            <w:pPr>
              <w:rPr>
                <w:color w:val="auto"/>
              </w:rPr>
            </w:pPr>
          </w:p>
        </w:tc>
        <w:tc>
          <w:tcPr>
            <w:tcW w:w="194" w:type="pct"/>
            <w:shd w:val="clear" w:color="auto" w:fill="D9D9D9"/>
          </w:tcPr>
          <w:p w14:paraId="7AB04540" w14:textId="77777777" w:rsidR="00D849C8" w:rsidRPr="00D849C8" w:rsidRDefault="00D849C8" w:rsidP="00D849C8">
            <w:pPr>
              <w:rPr>
                <w:color w:val="auto"/>
              </w:rPr>
            </w:pPr>
          </w:p>
        </w:tc>
        <w:tc>
          <w:tcPr>
            <w:tcW w:w="226" w:type="pct"/>
            <w:shd w:val="clear" w:color="auto" w:fill="D9D9D9"/>
          </w:tcPr>
          <w:p w14:paraId="575D9857" w14:textId="77777777" w:rsidR="00D849C8" w:rsidRPr="00D849C8" w:rsidRDefault="00D849C8" w:rsidP="00D849C8">
            <w:pPr>
              <w:rPr>
                <w:color w:val="auto"/>
              </w:rPr>
            </w:pPr>
          </w:p>
        </w:tc>
        <w:tc>
          <w:tcPr>
            <w:tcW w:w="226" w:type="pct"/>
          </w:tcPr>
          <w:p w14:paraId="3CAA379E" w14:textId="77777777" w:rsidR="00D849C8" w:rsidRPr="00D849C8" w:rsidRDefault="00D849C8" w:rsidP="00D849C8">
            <w:pPr>
              <w:rPr>
                <w:color w:val="auto"/>
              </w:rPr>
            </w:pPr>
          </w:p>
        </w:tc>
        <w:tc>
          <w:tcPr>
            <w:tcW w:w="223" w:type="pct"/>
          </w:tcPr>
          <w:p w14:paraId="69248575" w14:textId="77777777" w:rsidR="00D849C8" w:rsidRPr="00D849C8" w:rsidRDefault="00D849C8" w:rsidP="00D849C8">
            <w:pPr>
              <w:rPr>
                <w:color w:val="auto"/>
              </w:rPr>
            </w:pPr>
          </w:p>
        </w:tc>
      </w:tr>
      <w:tr w:rsidR="00D849C8" w:rsidRPr="00D849C8" w14:paraId="3A0B5FAD" w14:textId="77777777" w:rsidTr="00D849C8">
        <w:trPr>
          <w:trHeight w:val="77"/>
        </w:trPr>
        <w:tc>
          <w:tcPr>
            <w:tcW w:w="241" w:type="pct"/>
          </w:tcPr>
          <w:p w14:paraId="39FCA111" w14:textId="77777777" w:rsidR="00D849C8" w:rsidRPr="00D849C8" w:rsidRDefault="00D849C8" w:rsidP="00D849C8">
            <w:pPr>
              <w:rPr>
                <w:color w:val="auto"/>
              </w:rPr>
            </w:pPr>
            <w:r w:rsidRPr="00D849C8">
              <w:rPr>
                <w:color w:val="auto"/>
              </w:rPr>
              <w:t>8</w:t>
            </w:r>
          </w:p>
        </w:tc>
        <w:tc>
          <w:tcPr>
            <w:tcW w:w="2112" w:type="pct"/>
          </w:tcPr>
          <w:p w14:paraId="2BBBE783" w14:textId="77777777" w:rsidR="00D849C8" w:rsidRPr="00D849C8" w:rsidRDefault="00D849C8" w:rsidP="00D849C8">
            <w:pPr>
              <w:rPr>
                <w:color w:val="auto"/>
              </w:rPr>
            </w:pPr>
            <w:r w:rsidRPr="00D849C8">
              <w:rPr>
                <w:color w:val="auto"/>
              </w:rPr>
              <w:t>Maintain/Restore residual tied ridges at first weeding</w:t>
            </w:r>
          </w:p>
        </w:tc>
        <w:tc>
          <w:tcPr>
            <w:tcW w:w="227" w:type="pct"/>
          </w:tcPr>
          <w:p w14:paraId="62AD5A5D" w14:textId="77777777" w:rsidR="00D849C8" w:rsidRPr="00D849C8" w:rsidRDefault="00D849C8" w:rsidP="00D849C8">
            <w:pPr>
              <w:rPr>
                <w:color w:val="auto"/>
              </w:rPr>
            </w:pPr>
          </w:p>
        </w:tc>
        <w:tc>
          <w:tcPr>
            <w:tcW w:w="227" w:type="pct"/>
          </w:tcPr>
          <w:p w14:paraId="2F709075" w14:textId="77777777" w:rsidR="00D849C8" w:rsidRPr="00D849C8" w:rsidRDefault="00D849C8" w:rsidP="00D849C8">
            <w:pPr>
              <w:rPr>
                <w:color w:val="auto"/>
              </w:rPr>
            </w:pPr>
          </w:p>
        </w:tc>
        <w:tc>
          <w:tcPr>
            <w:tcW w:w="226" w:type="pct"/>
          </w:tcPr>
          <w:p w14:paraId="0C6296D9" w14:textId="77777777" w:rsidR="00D849C8" w:rsidRPr="00D849C8" w:rsidRDefault="00D849C8" w:rsidP="00D849C8">
            <w:pPr>
              <w:rPr>
                <w:color w:val="auto"/>
              </w:rPr>
            </w:pPr>
          </w:p>
        </w:tc>
        <w:tc>
          <w:tcPr>
            <w:tcW w:w="194" w:type="pct"/>
            <w:shd w:val="clear" w:color="auto" w:fill="D9D9D9"/>
          </w:tcPr>
          <w:p w14:paraId="3D41BB1B" w14:textId="77777777" w:rsidR="00D849C8" w:rsidRPr="00D849C8" w:rsidRDefault="00D849C8" w:rsidP="00D849C8">
            <w:pPr>
              <w:rPr>
                <w:color w:val="auto"/>
              </w:rPr>
            </w:pPr>
          </w:p>
        </w:tc>
        <w:tc>
          <w:tcPr>
            <w:tcW w:w="225" w:type="pct"/>
            <w:shd w:val="clear" w:color="auto" w:fill="D9D9D9"/>
          </w:tcPr>
          <w:p w14:paraId="1DB3BE19" w14:textId="77777777" w:rsidR="00D849C8" w:rsidRPr="00D849C8" w:rsidRDefault="00D849C8" w:rsidP="00D849C8">
            <w:pPr>
              <w:rPr>
                <w:color w:val="auto"/>
              </w:rPr>
            </w:pPr>
          </w:p>
        </w:tc>
        <w:tc>
          <w:tcPr>
            <w:tcW w:w="228" w:type="pct"/>
            <w:shd w:val="clear" w:color="auto" w:fill="D9D9D9"/>
          </w:tcPr>
          <w:p w14:paraId="13907CE8" w14:textId="77777777" w:rsidR="00D849C8" w:rsidRPr="00D849C8" w:rsidRDefault="00D849C8" w:rsidP="00D849C8">
            <w:pPr>
              <w:rPr>
                <w:color w:val="auto"/>
              </w:rPr>
            </w:pPr>
          </w:p>
        </w:tc>
        <w:tc>
          <w:tcPr>
            <w:tcW w:w="226" w:type="pct"/>
            <w:shd w:val="clear" w:color="auto" w:fill="D9D9D9"/>
          </w:tcPr>
          <w:p w14:paraId="2914901F" w14:textId="77777777" w:rsidR="00D849C8" w:rsidRPr="00D849C8" w:rsidRDefault="00D849C8" w:rsidP="00D849C8">
            <w:pPr>
              <w:rPr>
                <w:color w:val="auto"/>
              </w:rPr>
            </w:pPr>
          </w:p>
        </w:tc>
        <w:tc>
          <w:tcPr>
            <w:tcW w:w="226" w:type="pct"/>
            <w:shd w:val="clear" w:color="auto" w:fill="D9D9D9"/>
          </w:tcPr>
          <w:p w14:paraId="14E9C5D0" w14:textId="77777777" w:rsidR="00D849C8" w:rsidRPr="00D849C8" w:rsidRDefault="00D849C8" w:rsidP="00D849C8">
            <w:pPr>
              <w:rPr>
                <w:color w:val="auto"/>
              </w:rPr>
            </w:pPr>
          </w:p>
        </w:tc>
        <w:tc>
          <w:tcPr>
            <w:tcW w:w="194" w:type="pct"/>
            <w:shd w:val="clear" w:color="auto" w:fill="D9D9D9"/>
          </w:tcPr>
          <w:p w14:paraId="67567A27" w14:textId="77777777" w:rsidR="00D849C8" w:rsidRPr="00D849C8" w:rsidRDefault="00D849C8" w:rsidP="00D849C8">
            <w:pPr>
              <w:rPr>
                <w:color w:val="auto"/>
              </w:rPr>
            </w:pPr>
          </w:p>
        </w:tc>
        <w:tc>
          <w:tcPr>
            <w:tcW w:w="226" w:type="pct"/>
            <w:shd w:val="clear" w:color="auto" w:fill="D9D9D9"/>
          </w:tcPr>
          <w:p w14:paraId="7B990FD8" w14:textId="77777777" w:rsidR="00D849C8" w:rsidRPr="00D849C8" w:rsidRDefault="00D849C8" w:rsidP="00D849C8">
            <w:pPr>
              <w:rPr>
                <w:color w:val="auto"/>
              </w:rPr>
            </w:pPr>
          </w:p>
        </w:tc>
        <w:tc>
          <w:tcPr>
            <w:tcW w:w="226" w:type="pct"/>
          </w:tcPr>
          <w:p w14:paraId="3A01BDF7" w14:textId="77777777" w:rsidR="00D849C8" w:rsidRPr="00D849C8" w:rsidRDefault="00D849C8" w:rsidP="00D849C8">
            <w:pPr>
              <w:rPr>
                <w:color w:val="auto"/>
              </w:rPr>
            </w:pPr>
          </w:p>
        </w:tc>
        <w:tc>
          <w:tcPr>
            <w:tcW w:w="223" w:type="pct"/>
          </w:tcPr>
          <w:p w14:paraId="6FE1872B" w14:textId="77777777" w:rsidR="00D849C8" w:rsidRPr="00D849C8" w:rsidRDefault="00D849C8" w:rsidP="00D849C8">
            <w:pPr>
              <w:rPr>
                <w:color w:val="auto"/>
              </w:rPr>
            </w:pPr>
          </w:p>
        </w:tc>
      </w:tr>
      <w:tr w:rsidR="00D849C8" w:rsidRPr="00D849C8" w14:paraId="153F2258" w14:textId="77777777" w:rsidTr="00D849C8">
        <w:trPr>
          <w:trHeight w:val="77"/>
        </w:trPr>
        <w:tc>
          <w:tcPr>
            <w:tcW w:w="241" w:type="pct"/>
          </w:tcPr>
          <w:p w14:paraId="61624EC8" w14:textId="77777777" w:rsidR="00D849C8" w:rsidRPr="00D849C8" w:rsidRDefault="00D849C8" w:rsidP="00D849C8">
            <w:pPr>
              <w:rPr>
                <w:color w:val="auto"/>
              </w:rPr>
            </w:pPr>
            <w:r w:rsidRPr="00D849C8">
              <w:rPr>
                <w:color w:val="auto"/>
              </w:rPr>
              <w:t>9</w:t>
            </w:r>
          </w:p>
        </w:tc>
        <w:tc>
          <w:tcPr>
            <w:tcW w:w="2112" w:type="pct"/>
          </w:tcPr>
          <w:p w14:paraId="13752DD1" w14:textId="77777777" w:rsidR="00D849C8" w:rsidRPr="00D849C8" w:rsidRDefault="00D849C8" w:rsidP="00D849C8">
            <w:pPr>
              <w:rPr>
                <w:color w:val="auto"/>
              </w:rPr>
            </w:pPr>
            <w:r w:rsidRPr="00D849C8">
              <w:rPr>
                <w:color w:val="auto"/>
              </w:rPr>
              <w:t>Data collection on biophysical variables</w:t>
            </w:r>
          </w:p>
        </w:tc>
        <w:tc>
          <w:tcPr>
            <w:tcW w:w="227" w:type="pct"/>
          </w:tcPr>
          <w:p w14:paraId="116B78A1" w14:textId="77777777" w:rsidR="00D849C8" w:rsidRPr="00D849C8" w:rsidRDefault="00D849C8" w:rsidP="00D849C8">
            <w:pPr>
              <w:rPr>
                <w:color w:val="auto"/>
              </w:rPr>
            </w:pPr>
          </w:p>
        </w:tc>
        <w:tc>
          <w:tcPr>
            <w:tcW w:w="227" w:type="pct"/>
            <w:shd w:val="clear" w:color="auto" w:fill="D9D9D9"/>
          </w:tcPr>
          <w:p w14:paraId="62FF79D3" w14:textId="77777777" w:rsidR="00D849C8" w:rsidRPr="00D849C8" w:rsidRDefault="00D849C8" w:rsidP="00D849C8">
            <w:pPr>
              <w:rPr>
                <w:color w:val="auto"/>
              </w:rPr>
            </w:pPr>
          </w:p>
        </w:tc>
        <w:tc>
          <w:tcPr>
            <w:tcW w:w="226" w:type="pct"/>
            <w:shd w:val="clear" w:color="auto" w:fill="D9D9D9"/>
          </w:tcPr>
          <w:p w14:paraId="7DF17C79" w14:textId="77777777" w:rsidR="00D849C8" w:rsidRPr="00D849C8" w:rsidRDefault="00D849C8" w:rsidP="00D849C8">
            <w:pPr>
              <w:rPr>
                <w:color w:val="auto"/>
              </w:rPr>
            </w:pPr>
          </w:p>
        </w:tc>
        <w:tc>
          <w:tcPr>
            <w:tcW w:w="194" w:type="pct"/>
            <w:shd w:val="clear" w:color="auto" w:fill="D9D9D9"/>
          </w:tcPr>
          <w:p w14:paraId="34413295" w14:textId="77777777" w:rsidR="00D849C8" w:rsidRPr="00D849C8" w:rsidRDefault="00D849C8" w:rsidP="00D849C8">
            <w:pPr>
              <w:rPr>
                <w:color w:val="auto"/>
              </w:rPr>
            </w:pPr>
          </w:p>
        </w:tc>
        <w:tc>
          <w:tcPr>
            <w:tcW w:w="225" w:type="pct"/>
            <w:shd w:val="clear" w:color="auto" w:fill="D9D9D9"/>
          </w:tcPr>
          <w:p w14:paraId="443E4516" w14:textId="77777777" w:rsidR="00D849C8" w:rsidRPr="00D849C8" w:rsidRDefault="00D849C8" w:rsidP="00D849C8">
            <w:pPr>
              <w:rPr>
                <w:color w:val="auto"/>
              </w:rPr>
            </w:pPr>
          </w:p>
        </w:tc>
        <w:tc>
          <w:tcPr>
            <w:tcW w:w="228" w:type="pct"/>
            <w:shd w:val="clear" w:color="auto" w:fill="D9D9D9"/>
          </w:tcPr>
          <w:p w14:paraId="23ED375C" w14:textId="77777777" w:rsidR="00D849C8" w:rsidRPr="00D849C8" w:rsidRDefault="00D849C8" w:rsidP="00D849C8">
            <w:pPr>
              <w:rPr>
                <w:color w:val="auto"/>
              </w:rPr>
            </w:pPr>
          </w:p>
        </w:tc>
        <w:tc>
          <w:tcPr>
            <w:tcW w:w="226" w:type="pct"/>
            <w:shd w:val="clear" w:color="auto" w:fill="D9D9D9"/>
          </w:tcPr>
          <w:p w14:paraId="5E717A25" w14:textId="77777777" w:rsidR="00D849C8" w:rsidRPr="00D849C8" w:rsidRDefault="00D849C8" w:rsidP="00D849C8">
            <w:pPr>
              <w:rPr>
                <w:color w:val="auto"/>
              </w:rPr>
            </w:pPr>
          </w:p>
        </w:tc>
        <w:tc>
          <w:tcPr>
            <w:tcW w:w="226" w:type="pct"/>
            <w:shd w:val="clear" w:color="auto" w:fill="D9D9D9"/>
          </w:tcPr>
          <w:p w14:paraId="4267C059" w14:textId="77777777" w:rsidR="00D849C8" w:rsidRPr="00D849C8" w:rsidRDefault="00D849C8" w:rsidP="00D849C8">
            <w:pPr>
              <w:rPr>
                <w:color w:val="auto"/>
              </w:rPr>
            </w:pPr>
          </w:p>
        </w:tc>
        <w:tc>
          <w:tcPr>
            <w:tcW w:w="194" w:type="pct"/>
            <w:shd w:val="clear" w:color="auto" w:fill="D9D9D9"/>
          </w:tcPr>
          <w:p w14:paraId="214AE72F" w14:textId="77777777" w:rsidR="00D849C8" w:rsidRPr="00D849C8" w:rsidRDefault="00D849C8" w:rsidP="00D849C8">
            <w:pPr>
              <w:rPr>
                <w:color w:val="auto"/>
              </w:rPr>
            </w:pPr>
          </w:p>
        </w:tc>
        <w:tc>
          <w:tcPr>
            <w:tcW w:w="226" w:type="pct"/>
            <w:shd w:val="clear" w:color="auto" w:fill="D9D9D9"/>
          </w:tcPr>
          <w:p w14:paraId="5193A92D" w14:textId="77777777" w:rsidR="00D849C8" w:rsidRPr="00D849C8" w:rsidRDefault="00D849C8" w:rsidP="00D849C8">
            <w:pPr>
              <w:rPr>
                <w:color w:val="auto"/>
              </w:rPr>
            </w:pPr>
          </w:p>
        </w:tc>
        <w:tc>
          <w:tcPr>
            <w:tcW w:w="226" w:type="pct"/>
            <w:shd w:val="clear" w:color="auto" w:fill="D9D9D9"/>
          </w:tcPr>
          <w:p w14:paraId="28CDF88B" w14:textId="77777777" w:rsidR="00D849C8" w:rsidRPr="00D849C8" w:rsidRDefault="00D849C8" w:rsidP="00D849C8">
            <w:pPr>
              <w:rPr>
                <w:color w:val="auto"/>
              </w:rPr>
            </w:pPr>
          </w:p>
        </w:tc>
        <w:tc>
          <w:tcPr>
            <w:tcW w:w="223" w:type="pct"/>
            <w:shd w:val="clear" w:color="auto" w:fill="D9D9D9"/>
          </w:tcPr>
          <w:p w14:paraId="00C4B422" w14:textId="77777777" w:rsidR="00D849C8" w:rsidRPr="00D849C8" w:rsidRDefault="00D849C8" w:rsidP="00D849C8">
            <w:pPr>
              <w:rPr>
                <w:color w:val="auto"/>
              </w:rPr>
            </w:pPr>
          </w:p>
        </w:tc>
      </w:tr>
      <w:tr w:rsidR="00D849C8" w:rsidRPr="00D849C8" w14:paraId="47069BDA" w14:textId="77777777" w:rsidTr="00D849C8">
        <w:trPr>
          <w:trHeight w:val="77"/>
        </w:trPr>
        <w:tc>
          <w:tcPr>
            <w:tcW w:w="241" w:type="pct"/>
          </w:tcPr>
          <w:p w14:paraId="321540F8" w14:textId="77777777" w:rsidR="00D849C8" w:rsidRPr="00D849C8" w:rsidRDefault="00D849C8" w:rsidP="00D849C8">
            <w:pPr>
              <w:rPr>
                <w:color w:val="auto"/>
              </w:rPr>
            </w:pPr>
            <w:r w:rsidRPr="00D849C8">
              <w:rPr>
                <w:color w:val="auto"/>
              </w:rPr>
              <w:t>10</w:t>
            </w:r>
          </w:p>
        </w:tc>
        <w:tc>
          <w:tcPr>
            <w:tcW w:w="2112" w:type="pct"/>
          </w:tcPr>
          <w:p w14:paraId="746A3582" w14:textId="77777777" w:rsidR="00D849C8" w:rsidRPr="00D849C8" w:rsidRDefault="00D849C8" w:rsidP="00D849C8">
            <w:pPr>
              <w:rPr>
                <w:color w:val="auto"/>
              </w:rPr>
            </w:pPr>
            <w:r w:rsidRPr="00D849C8">
              <w:rPr>
                <w:color w:val="auto"/>
              </w:rPr>
              <w:t>Conduct farmer Field days at in Kiteto/Kongwa</w:t>
            </w:r>
          </w:p>
        </w:tc>
        <w:tc>
          <w:tcPr>
            <w:tcW w:w="227" w:type="pct"/>
          </w:tcPr>
          <w:p w14:paraId="2993A265" w14:textId="77777777" w:rsidR="00D849C8" w:rsidRPr="00D849C8" w:rsidRDefault="00D849C8" w:rsidP="00D849C8">
            <w:pPr>
              <w:rPr>
                <w:color w:val="auto"/>
              </w:rPr>
            </w:pPr>
          </w:p>
        </w:tc>
        <w:tc>
          <w:tcPr>
            <w:tcW w:w="227" w:type="pct"/>
            <w:shd w:val="clear" w:color="auto" w:fill="auto"/>
          </w:tcPr>
          <w:p w14:paraId="1FC9B69D" w14:textId="77777777" w:rsidR="00D849C8" w:rsidRPr="00D849C8" w:rsidRDefault="00D849C8" w:rsidP="00D849C8">
            <w:pPr>
              <w:rPr>
                <w:color w:val="auto"/>
              </w:rPr>
            </w:pPr>
          </w:p>
        </w:tc>
        <w:tc>
          <w:tcPr>
            <w:tcW w:w="226" w:type="pct"/>
            <w:shd w:val="clear" w:color="auto" w:fill="auto"/>
          </w:tcPr>
          <w:p w14:paraId="186F682C" w14:textId="77777777" w:rsidR="00D849C8" w:rsidRPr="00D849C8" w:rsidRDefault="00D849C8" w:rsidP="00D849C8">
            <w:pPr>
              <w:rPr>
                <w:color w:val="auto"/>
              </w:rPr>
            </w:pPr>
          </w:p>
        </w:tc>
        <w:tc>
          <w:tcPr>
            <w:tcW w:w="194" w:type="pct"/>
            <w:shd w:val="clear" w:color="auto" w:fill="auto"/>
          </w:tcPr>
          <w:p w14:paraId="04FC303D" w14:textId="77777777" w:rsidR="00D849C8" w:rsidRPr="00D849C8" w:rsidRDefault="00D849C8" w:rsidP="00D849C8">
            <w:pPr>
              <w:rPr>
                <w:color w:val="auto"/>
              </w:rPr>
            </w:pPr>
          </w:p>
        </w:tc>
        <w:tc>
          <w:tcPr>
            <w:tcW w:w="225" w:type="pct"/>
            <w:shd w:val="clear" w:color="auto" w:fill="auto"/>
          </w:tcPr>
          <w:p w14:paraId="59D335E0" w14:textId="77777777" w:rsidR="00D849C8" w:rsidRPr="00D849C8" w:rsidRDefault="00D849C8" w:rsidP="00D849C8">
            <w:pPr>
              <w:rPr>
                <w:color w:val="auto"/>
              </w:rPr>
            </w:pPr>
          </w:p>
        </w:tc>
        <w:tc>
          <w:tcPr>
            <w:tcW w:w="228" w:type="pct"/>
            <w:shd w:val="clear" w:color="auto" w:fill="auto"/>
          </w:tcPr>
          <w:p w14:paraId="16C6C88A" w14:textId="77777777" w:rsidR="00D849C8" w:rsidRPr="00D849C8" w:rsidRDefault="00D849C8" w:rsidP="00D849C8">
            <w:pPr>
              <w:rPr>
                <w:color w:val="auto"/>
              </w:rPr>
            </w:pPr>
          </w:p>
        </w:tc>
        <w:tc>
          <w:tcPr>
            <w:tcW w:w="226" w:type="pct"/>
            <w:shd w:val="clear" w:color="auto" w:fill="BFBFBF"/>
          </w:tcPr>
          <w:p w14:paraId="63081AC4" w14:textId="77777777" w:rsidR="00D849C8" w:rsidRPr="00D849C8" w:rsidRDefault="00D849C8" w:rsidP="00D849C8">
            <w:pPr>
              <w:rPr>
                <w:color w:val="auto"/>
              </w:rPr>
            </w:pPr>
          </w:p>
        </w:tc>
        <w:tc>
          <w:tcPr>
            <w:tcW w:w="226" w:type="pct"/>
            <w:shd w:val="clear" w:color="auto" w:fill="BFBFBF"/>
          </w:tcPr>
          <w:p w14:paraId="48F7B9BA" w14:textId="77777777" w:rsidR="00D849C8" w:rsidRPr="00D849C8" w:rsidRDefault="00D849C8" w:rsidP="00D849C8">
            <w:pPr>
              <w:rPr>
                <w:color w:val="auto"/>
              </w:rPr>
            </w:pPr>
          </w:p>
        </w:tc>
        <w:tc>
          <w:tcPr>
            <w:tcW w:w="194" w:type="pct"/>
            <w:shd w:val="clear" w:color="auto" w:fill="auto"/>
          </w:tcPr>
          <w:p w14:paraId="629CFD51" w14:textId="77777777" w:rsidR="00D849C8" w:rsidRPr="00D849C8" w:rsidRDefault="00D849C8" w:rsidP="00D849C8">
            <w:pPr>
              <w:rPr>
                <w:color w:val="auto"/>
              </w:rPr>
            </w:pPr>
          </w:p>
        </w:tc>
        <w:tc>
          <w:tcPr>
            <w:tcW w:w="226" w:type="pct"/>
            <w:shd w:val="clear" w:color="auto" w:fill="auto"/>
          </w:tcPr>
          <w:p w14:paraId="3BAF0A15" w14:textId="77777777" w:rsidR="00D849C8" w:rsidRPr="00D849C8" w:rsidRDefault="00D849C8" w:rsidP="00D849C8">
            <w:pPr>
              <w:rPr>
                <w:color w:val="auto"/>
              </w:rPr>
            </w:pPr>
          </w:p>
        </w:tc>
        <w:tc>
          <w:tcPr>
            <w:tcW w:w="226" w:type="pct"/>
            <w:shd w:val="clear" w:color="auto" w:fill="auto"/>
          </w:tcPr>
          <w:p w14:paraId="4522928F" w14:textId="77777777" w:rsidR="00D849C8" w:rsidRPr="00D849C8" w:rsidRDefault="00D849C8" w:rsidP="00D849C8">
            <w:pPr>
              <w:rPr>
                <w:color w:val="auto"/>
              </w:rPr>
            </w:pPr>
          </w:p>
        </w:tc>
        <w:tc>
          <w:tcPr>
            <w:tcW w:w="223" w:type="pct"/>
            <w:shd w:val="clear" w:color="auto" w:fill="auto"/>
          </w:tcPr>
          <w:p w14:paraId="5A5D4400" w14:textId="77777777" w:rsidR="00D849C8" w:rsidRPr="00D849C8" w:rsidRDefault="00D849C8" w:rsidP="00D849C8">
            <w:pPr>
              <w:rPr>
                <w:color w:val="auto"/>
              </w:rPr>
            </w:pPr>
          </w:p>
        </w:tc>
      </w:tr>
      <w:tr w:rsidR="00D849C8" w:rsidRPr="00D849C8" w14:paraId="7229FFAE" w14:textId="77777777" w:rsidTr="00D849C8">
        <w:trPr>
          <w:trHeight w:val="77"/>
        </w:trPr>
        <w:tc>
          <w:tcPr>
            <w:tcW w:w="241" w:type="pct"/>
          </w:tcPr>
          <w:p w14:paraId="6395CA97" w14:textId="77777777" w:rsidR="00D849C8" w:rsidRPr="00D849C8" w:rsidRDefault="00D849C8" w:rsidP="00D849C8">
            <w:pPr>
              <w:rPr>
                <w:color w:val="auto"/>
              </w:rPr>
            </w:pPr>
            <w:r w:rsidRPr="00D849C8">
              <w:rPr>
                <w:color w:val="auto"/>
              </w:rPr>
              <w:t>11</w:t>
            </w:r>
          </w:p>
        </w:tc>
        <w:tc>
          <w:tcPr>
            <w:tcW w:w="2112" w:type="pct"/>
          </w:tcPr>
          <w:p w14:paraId="0489FF3E" w14:textId="77777777" w:rsidR="00D849C8" w:rsidRPr="00D849C8" w:rsidRDefault="00D849C8" w:rsidP="00D849C8">
            <w:pPr>
              <w:rPr>
                <w:color w:val="auto"/>
              </w:rPr>
            </w:pPr>
            <w:r w:rsidRPr="00D849C8">
              <w:rPr>
                <w:color w:val="auto"/>
              </w:rPr>
              <w:t>Participate in NaneNane agricultural shows</w:t>
            </w:r>
          </w:p>
        </w:tc>
        <w:tc>
          <w:tcPr>
            <w:tcW w:w="227" w:type="pct"/>
          </w:tcPr>
          <w:p w14:paraId="3D118EB8" w14:textId="77777777" w:rsidR="00D849C8" w:rsidRPr="00D849C8" w:rsidRDefault="00D849C8" w:rsidP="00D849C8">
            <w:pPr>
              <w:rPr>
                <w:color w:val="auto"/>
              </w:rPr>
            </w:pPr>
          </w:p>
        </w:tc>
        <w:tc>
          <w:tcPr>
            <w:tcW w:w="227" w:type="pct"/>
          </w:tcPr>
          <w:p w14:paraId="659CEE3A" w14:textId="77777777" w:rsidR="00D849C8" w:rsidRPr="00D849C8" w:rsidRDefault="00D849C8" w:rsidP="00D849C8">
            <w:pPr>
              <w:rPr>
                <w:color w:val="auto"/>
              </w:rPr>
            </w:pPr>
          </w:p>
        </w:tc>
        <w:tc>
          <w:tcPr>
            <w:tcW w:w="226" w:type="pct"/>
          </w:tcPr>
          <w:p w14:paraId="506C088D" w14:textId="77777777" w:rsidR="00D849C8" w:rsidRPr="00D849C8" w:rsidRDefault="00D849C8" w:rsidP="00D849C8">
            <w:pPr>
              <w:rPr>
                <w:color w:val="auto"/>
              </w:rPr>
            </w:pPr>
          </w:p>
        </w:tc>
        <w:tc>
          <w:tcPr>
            <w:tcW w:w="194" w:type="pct"/>
          </w:tcPr>
          <w:p w14:paraId="5B90EF20" w14:textId="77777777" w:rsidR="00D849C8" w:rsidRPr="00D849C8" w:rsidRDefault="00D849C8" w:rsidP="00D849C8">
            <w:pPr>
              <w:rPr>
                <w:color w:val="auto"/>
              </w:rPr>
            </w:pPr>
          </w:p>
        </w:tc>
        <w:tc>
          <w:tcPr>
            <w:tcW w:w="225" w:type="pct"/>
          </w:tcPr>
          <w:p w14:paraId="623279A9" w14:textId="77777777" w:rsidR="00D849C8" w:rsidRPr="00D849C8" w:rsidRDefault="00D849C8" w:rsidP="00D849C8">
            <w:pPr>
              <w:rPr>
                <w:color w:val="auto"/>
              </w:rPr>
            </w:pPr>
          </w:p>
        </w:tc>
        <w:tc>
          <w:tcPr>
            <w:tcW w:w="228" w:type="pct"/>
          </w:tcPr>
          <w:p w14:paraId="45723CD5" w14:textId="77777777" w:rsidR="00D849C8" w:rsidRPr="00D849C8" w:rsidRDefault="00D849C8" w:rsidP="00D849C8">
            <w:pPr>
              <w:rPr>
                <w:color w:val="auto"/>
              </w:rPr>
            </w:pPr>
          </w:p>
        </w:tc>
        <w:tc>
          <w:tcPr>
            <w:tcW w:w="226" w:type="pct"/>
          </w:tcPr>
          <w:p w14:paraId="4A949B8F" w14:textId="77777777" w:rsidR="00D849C8" w:rsidRPr="00D849C8" w:rsidRDefault="00D849C8" w:rsidP="00D849C8">
            <w:pPr>
              <w:rPr>
                <w:color w:val="auto"/>
              </w:rPr>
            </w:pPr>
          </w:p>
        </w:tc>
        <w:tc>
          <w:tcPr>
            <w:tcW w:w="226" w:type="pct"/>
          </w:tcPr>
          <w:p w14:paraId="4220912B" w14:textId="77777777" w:rsidR="00D849C8" w:rsidRPr="00D849C8" w:rsidRDefault="00D849C8" w:rsidP="00D849C8">
            <w:pPr>
              <w:rPr>
                <w:color w:val="auto"/>
              </w:rPr>
            </w:pPr>
          </w:p>
        </w:tc>
        <w:tc>
          <w:tcPr>
            <w:tcW w:w="194" w:type="pct"/>
            <w:shd w:val="clear" w:color="auto" w:fill="auto"/>
          </w:tcPr>
          <w:p w14:paraId="766DFEC0" w14:textId="77777777" w:rsidR="00D849C8" w:rsidRPr="00D849C8" w:rsidRDefault="00D849C8" w:rsidP="00D849C8">
            <w:pPr>
              <w:rPr>
                <w:color w:val="auto"/>
              </w:rPr>
            </w:pPr>
          </w:p>
        </w:tc>
        <w:tc>
          <w:tcPr>
            <w:tcW w:w="226" w:type="pct"/>
            <w:shd w:val="clear" w:color="auto" w:fill="D9D9D9"/>
          </w:tcPr>
          <w:p w14:paraId="74D30DAC" w14:textId="77777777" w:rsidR="00D849C8" w:rsidRPr="00D849C8" w:rsidRDefault="00D849C8" w:rsidP="00D849C8">
            <w:pPr>
              <w:rPr>
                <w:color w:val="auto"/>
              </w:rPr>
            </w:pPr>
          </w:p>
        </w:tc>
        <w:tc>
          <w:tcPr>
            <w:tcW w:w="226" w:type="pct"/>
            <w:shd w:val="clear" w:color="auto" w:fill="D9D9D9"/>
          </w:tcPr>
          <w:p w14:paraId="5FC07E7C" w14:textId="77777777" w:rsidR="00D849C8" w:rsidRPr="00D849C8" w:rsidRDefault="00D849C8" w:rsidP="00D849C8">
            <w:pPr>
              <w:rPr>
                <w:color w:val="auto"/>
              </w:rPr>
            </w:pPr>
          </w:p>
        </w:tc>
        <w:tc>
          <w:tcPr>
            <w:tcW w:w="223" w:type="pct"/>
          </w:tcPr>
          <w:p w14:paraId="76C156C0" w14:textId="77777777" w:rsidR="00D849C8" w:rsidRPr="00D849C8" w:rsidRDefault="00D849C8" w:rsidP="00D849C8">
            <w:pPr>
              <w:rPr>
                <w:color w:val="auto"/>
              </w:rPr>
            </w:pPr>
          </w:p>
        </w:tc>
      </w:tr>
      <w:tr w:rsidR="00D849C8" w:rsidRPr="00D849C8" w14:paraId="31B00B58" w14:textId="77777777" w:rsidTr="00D849C8">
        <w:trPr>
          <w:trHeight w:val="77"/>
        </w:trPr>
        <w:tc>
          <w:tcPr>
            <w:tcW w:w="241" w:type="pct"/>
          </w:tcPr>
          <w:p w14:paraId="5042A0D5" w14:textId="77777777" w:rsidR="00D849C8" w:rsidRPr="00D849C8" w:rsidRDefault="00D849C8" w:rsidP="00D849C8">
            <w:pPr>
              <w:rPr>
                <w:color w:val="auto"/>
              </w:rPr>
            </w:pPr>
            <w:r w:rsidRPr="00D849C8">
              <w:rPr>
                <w:color w:val="auto"/>
              </w:rPr>
              <w:t>12</w:t>
            </w:r>
          </w:p>
        </w:tc>
        <w:tc>
          <w:tcPr>
            <w:tcW w:w="2112" w:type="pct"/>
          </w:tcPr>
          <w:p w14:paraId="2720F781" w14:textId="77777777" w:rsidR="00D849C8" w:rsidRPr="00D849C8" w:rsidRDefault="00D849C8" w:rsidP="00D849C8">
            <w:pPr>
              <w:rPr>
                <w:color w:val="auto"/>
              </w:rPr>
            </w:pPr>
            <w:r w:rsidRPr="00D849C8">
              <w:rPr>
                <w:color w:val="auto"/>
              </w:rPr>
              <w:t>Harvesting of trials</w:t>
            </w:r>
          </w:p>
        </w:tc>
        <w:tc>
          <w:tcPr>
            <w:tcW w:w="227" w:type="pct"/>
          </w:tcPr>
          <w:p w14:paraId="36C3C776" w14:textId="77777777" w:rsidR="00D849C8" w:rsidRPr="00D849C8" w:rsidRDefault="00D849C8" w:rsidP="00D849C8">
            <w:pPr>
              <w:rPr>
                <w:color w:val="auto"/>
              </w:rPr>
            </w:pPr>
          </w:p>
        </w:tc>
        <w:tc>
          <w:tcPr>
            <w:tcW w:w="227" w:type="pct"/>
          </w:tcPr>
          <w:p w14:paraId="0FC7CB2B" w14:textId="77777777" w:rsidR="00D849C8" w:rsidRPr="00D849C8" w:rsidRDefault="00D849C8" w:rsidP="00D849C8">
            <w:pPr>
              <w:rPr>
                <w:color w:val="auto"/>
              </w:rPr>
            </w:pPr>
          </w:p>
        </w:tc>
        <w:tc>
          <w:tcPr>
            <w:tcW w:w="226" w:type="pct"/>
          </w:tcPr>
          <w:p w14:paraId="7EC9E72A" w14:textId="77777777" w:rsidR="00D849C8" w:rsidRPr="00D849C8" w:rsidRDefault="00D849C8" w:rsidP="00D849C8">
            <w:pPr>
              <w:rPr>
                <w:color w:val="auto"/>
              </w:rPr>
            </w:pPr>
          </w:p>
        </w:tc>
        <w:tc>
          <w:tcPr>
            <w:tcW w:w="194" w:type="pct"/>
          </w:tcPr>
          <w:p w14:paraId="22B63F74" w14:textId="77777777" w:rsidR="00D849C8" w:rsidRPr="00D849C8" w:rsidRDefault="00D849C8" w:rsidP="00D849C8">
            <w:pPr>
              <w:rPr>
                <w:color w:val="auto"/>
              </w:rPr>
            </w:pPr>
          </w:p>
        </w:tc>
        <w:tc>
          <w:tcPr>
            <w:tcW w:w="225" w:type="pct"/>
          </w:tcPr>
          <w:p w14:paraId="44AD0F18" w14:textId="77777777" w:rsidR="00D849C8" w:rsidRPr="00D849C8" w:rsidRDefault="00D849C8" w:rsidP="00D849C8">
            <w:pPr>
              <w:rPr>
                <w:color w:val="auto"/>
              </w:rPr>
            </w:pPr>
          </w:p>
        </w:tc>
        <w:tc>
          <w:tcPr>
            <w:tcW w:w="228" w:type="pct"/>
          </w:tcPr>
          <w:p w14:paraId="3E28F046" w14:textId="77777777" w:rsidR="00D849C8" w:rsidRPr="00D849C8" w:rsidRDefault="00D849C8" w:rsidP="00D849C8">
            <w:pPr>
              <w:rPr>
                <w:color w:val="auto"/>
              </w:rPr>
            </w:pPr>
          </w:p>
        </w:tc>
        <w:tc>
          <w:tcPr>
            <w:tcW w:w="226" w:type="pct"/>
          </w:tcPr>
          <w:p w14:paraId="43967E21" w14:textId="77777777" w:rsidR="00D849C8" w:rsidRPr="00D849C8" w:rsidRDefault="00D849C8" w:rsidP="00D849C8">
            <w:pPr>
              <w:rPr>
                <w:color w:val="auto"/>
              </w:rPr>
            </w:pPr>
          </w:p>
        </w:tc>
        <w:tc>
          <w:tcPr>
            <w:tcW w:w="226" w:type="pct"/>
          </w:tcPr>
          <w:p w14:paraId="7F718383" w14:textId="77777777" w:rsidR="00D849C8" w:rsidRPr="00D849C8" w:rsidRDefault="00D849C8" w:rsidP="00D849C8">
            <w:pPr>
              <w:rPr>
                <w:color w:val="auto"/>
              </w:rPr>
            </w:pPr>
          </w:p>
        </w:tc>
        <w:tc>
          <w:tcPr>
            <w:tcW w:w="194" w:type="pct"/>
            <w:shd w:val="clear" w:color="auto" w:fill="D9D9D9"/>
          </w:tcPr>
          <w:p w14:paraId="40CF3C64" w14:textId="77777777" w:rsidR="00D849C8" w:rsidRPr="00D849C8" w:rsidRDefault="00D849C8" w:rsidP="00D849C8">
            <w:pPr>
              <w:rPr>
                <w:color w:val="auto"/>
              </w:rPr>
            </w:pPr>
          </w:p>
        </w:tc>
        <w:tc>
          <w:tcPr>
            <w:tcW w:w="226" w:type="pct"/>
            <w:shd w:val="clear" w:color="auto" w:fill="D9D9D9"/>
          </w:tcPr>
          <w:p w14:paraId="694C8F48" w14:textId="77777777" w:rsidR="00D849C8" w:rsidRPr="00D849C8" w:rsidRDefault="00D849C8" w:rsidP="00D849C8">
            <w:pPr>
              <w:rPr>
                <w:color w:val="auto"/>
              </w:rPr>
            </w:pPr>
          </w:p>
        </w:tc>
        <w:tc>
          <w:tcPr>
            <w:tcW w:w="226" w:type="pct"/>
          </w:tcPr>
          <w:p w14:paraId="3921BDE2" w14:textId="77777777" w:rsidR="00D849C8" w:rsidRPr="00D849C8" w:rsidRDefault="00D849C8" w:rsidP="00D849C8">
            <w:pPr>
              <w:rPr>
                <w:color w:val="auto"/>
              </w:rPr>
            </w:pPr>
          </w:p>
        </w:tc>
        <w:tc>
          <w:tcPr>
            <w:tcW w:w="223" w:type="pct"/>
          </w:tcPr>
          <w:p w14:paraId="5E7E6330" w14:textId="77777777" w:rsidR="00D849C8" w:rsidRPr="00D849C8" w:rsidRDefault="00D849C8" w:rsidP="00D849C8">
            <w:pPr>
              <w:rPr>
                <w:color w:val="auto"/>
              </w:rPr>
            </w:pPr>
          </w:p>
        </w:tc>
      </w:tr>
      <w:tr w:rsidR="00D849C8" w:rsidRPr="00D849C8" w14:paraId="216AD434" w14:textId="77777777" w:rsidTr="00D849C8">
        <w:trPr>
          <w:trHeight w:val="77"/>
        </w:trPr>
        <w:tc>
          <w:tcPr>
            <w:tcW w:w="241" w:type="pct"/>
          </w:tcPr>
          <w:p w14:paraId="49AFFFD1" w14:textId="77777777" w:rsidR="00D849C8" w:rsidRPr="00D849C8" w:rsidRDefault="00D849C8" w:rsidP="00D849C8">
            <w:pPr>
              <w:rPr>
                <w:color w:val="auto"/>
              </w:rPr>
            </w:pPr>
            <w:r w:rsidRPr="00D849C8">
              <w:rPr>
                <w:color w:val="auto"/>
              </w:rPr>
              <w:t>13</w:t>
            </w:r>
          </w:p>
        </w:tc>
        <w:tc>
          <w:tcPr>
            <w:tcW w:w="2112" w:type="pct"/>
          </w:tcPr>
          <w:p w14:paraId="7FF5CE63" w14:textId="77777777" w:rsidR="00D849C8" w:rsidRPr="00D849C8" w:rsidRDefault="00D849C8" w:rsidP="00D849C8">
            <w:pPr>
              <w:rPr>
                <w:color w:val="auto"/>
              </w:rPr>
            </w:pPr>
            <w:r w:rsidRPr="00D849C8">
              <w:rPr>
                <w:color w:val="auto"/>
              </w:rPr>
              <w:t>Data processing and analysis</w:t>
            </w:r>
          </w:p>
        </w:tc>
        <w:tc>
          <w:tcPr>
            <w:tcW w:w="227" w:type="pct"/>
          </w:tcPr>
          <w:p w14:paraId="13FBA786" w14:textId="77777777" w:rsidR="00D849C8" w:rsidRPr="00D849C8" w:rsidRDefault="00D849C8" w:rsidP="00D849C8">
            <w:pPr>
              <w:rPr>
                <w:color w:val="auto"/>
              </w:rPr>
            </w:pPr>
          </w:p>
        </w:tc>
        <w:tc>
          <w:tcPr>
            <w:tcW w:w="227" w:type="pct"/>
          </w:tcPr>
          <w:p w14:paraId="38568763" w14:textId="77777777" w:rsidR="00D849C8" w:rsidRPr="00D849C8" w:rsidRDefault="00D849C8" w:rsidP="00D849C8">
            <w:pPr>
              <w:rPr>
                <w:color w:val="auto"/>
              </w:rPr>
            </w:pPr>
          </w:p>
        </w:tc>
        <w:tc>
          <w:tcPr>
            <w:tcW w:w="226" w:type="pct"/>
          </w:tcPr>
          <w:p w14:paraId="6A94B448" w14:textId="77777777" w:rsidR="00D849C8" w:rsidRPr="00D849C8" w:rsidRDefault="00D849C8" w:rsidP="00D849C8">
            <w:pPr>
              <w:rPr>
                <w:color w:val="auto"/>
              </w:rPr>
            </w:pPr>
          </w:p>
        </w:tc>
        <w:tc>
          <w:tcPr>
            <w:tcW w:w="194" w:type="pct"/>
          </w:tcPr>
          <w:p w14:paraId="65D52DC2" w14:textId="77777777" w:rsidR="00D849C8" w:rsidRPr="00D849C8" w:rsidRDefault="00D849C8" w:rsidP="00D849C8">
            <w:pPr>
              <w:rPr>
                <w:color w:val="auto"/>
              </w:rPr>
            </w:pPr>
          </w:p>
        </w:tc>
        <w:tc>
          <w:tcPr>
            <w:tcW w:w="225" w:type="pct"/>
          </w:tcPr>
          <w:p w14:paraId="3E495221" w14:textId="77777777" w:rsidR="00D849C8" w:rsidRPr="00D849C8" w:rsidRDefault="00D849C8" w:rsidP="00D849C8">
            <w:pPr>
              <w:rPr>
                <w:color w:val="auto"/>
              </w:rPr>
            </w:pPr>
          </w:p>
        </w:tc>
        <w:tc>
          <w:tcPr>
            <w:tcW w:w="228" w:type="pct"/>
            <w:shd w:val="clear" w:color="auto" w:fill="D9D9D9"/>
          </w:tcPr>
          <w:p w14:paraId="1DE08FFC" w14:textId="77777777" w:rsidR="00D849C8" w:rsidRPr="00D849C8" w:rsidRDefault="00D849C8" w:rsidP="00D849C8">
            <w:pPr>
              <w:rPr>
                <w:color w:val="auto"/>
              </w:rPr>
            </w:pPr>
          </w:p>
        </w:tc>
        <w:tc>
          <w:tcPr>
            <w:tcW w:w="226" w:type="pct"/>
            <w:shd w:val="clear" w:color="auto" w:fill="D9D9D9"/>
          </w:tcPr>
          <w:p w14:paraId="4B0081C6" w14:textId="77777777" w:rsidR="00D849C8" w:rsidRPr="00D849C8" w:rsidRDefault="00D849C8" w:rsidP="00D849C8">
            <w:pPr>
              <w:rPr>
                <w:color w:val="auto"/>
              </w:rPr>
            </w:pPr>
          </w:p>
        </w:tc>
        <w:tc>
          <w:tcPr>
            <w:tcW w:w="226" w:type="pct"/>
            <w:shd w:val="clear" w:color="auto" w:fill="D9D9D9"/>
          </w:tcPr>
          <w:p w14:paraId="6D7F70DA" w14:textId="77777777" w:rsidR="00D849C8" w:rsidRPr="00D849C8" w:rsidRDefault="00D849C8" w:rsidP="00D849C8">
            <w:pPr>
              <w:rPr>
                <w:color w:val="auto"/>
              </w:rPr>
            </w:pPr>
          </w:p>
        </w:tc>
        <w:tc>
          <w:tcPr>
            <w:tcW w:w="194" w:type="pct"/>
            <w:shd w:val="clear" w:color="auto" w:fill="D9D9D9"/>
          </w:tcPr>
          <w:p w14:paraId="4D1958ED" w14:textId="77777777" w:rsidR="00D849C8" w:rsidRPr="00D849C8" w:rsidRDefault="00D849C8" w:rsidP="00D849C8">
            <w:pPr>
              <w:rPr>
                <w:color w:val="auto"/>
              </w:rPr>
            </w:pPr>
          </w:p>
        </w:tc>
        <w:tc>
          <w:tcPr>
            <w:tcW w:w="226" w:type="pct"/>
            <w:shd w:val="clear" w:color="auto" w:fill="D9D9D9"/>
          </w:tcPr>
          <w:p w14:paraId="60754E24" w14:textId="77777777" w:rsidR="00D849C8" w:rsidRPr="00D849C8" w:rsidRDefault="00D849C8" w:rsidP="00D849C8">
            <w:pPr>
              <w:rPr>
                <w:color w:val="auto"/>
              </w:rPr>
            </w:pPr>
          </w:p>
        </w:tc>
        <w:tc>
          <w:tcPr>
            <w:tcW w:w="226" w:type="pct"/>
            <w:shd w:val="clear" w:color="auto" w:fill="D9D9D9"/>
          </w:tcPr>
          <w:p w14:paraId="0F43B750" w14:textId="77777777" w:rsidR="00D849C8" w:rsidRPr="00D849C8" w:rsidRDefault="00D849C8" w:rsidP="00D849C8">
            <w:pPr>
              <w:rPr>
                <w:color w:val="auto"/>
              </w:rPr>
            </w:pPr>
          </w:p>
        </w:tc>
        <w:tc>
          <w:tcPr>
            <w:tcW w:w="223" w:type="pct"/>
            <w:shd w:val="clear" w:color="auto" w:fill="D9D9D9"/>
          </w:tcPr>
          <w:p w14:paraId="33DC31AF" w14:textId="77777777" w:rsidR="00D849C8" w:rsidRPr="00D849C8" w:rsidRDefault="00D849C8" w:rsidP="00D849C8">
            <w:pPr>
              <w:rPr>
                <w:color w:val="auto"/>
              </w:rPr>
            </w:pPr>
          </w:p>
        </w:tc>
      </w:tr>
      <w:tr w:rsidR="00D849C8" w:rsidRPr="00D849C8" w14:paraId="4825805A" w14:textId="77777777" w:rsidTr="00D849C8">
        <w:trPr>
          <w:trHeight w:val="77"/>
        </w:trPr>
        <w:tc>
          <w:tcPr>
            <w:tcW w:w="241" w:type="pct"/>
          </w:tcPr>
          <w:p w14:paraId="1A5B8943" w14:textId="77777777" w:rsidR="00D849C8" w:rsidRPr="00D849C8" w:rsidRDefault="00D849C8" w:rsidP="00D849C8">
            <w:pPr>
              <w:rPr>
                <w:color w:val="auto"/>
              </w:rPr>
            </w:pPr>
            <w:r w:rsidRPr="00D849C8">
              <w:rPr>
                <w:color w:val="auto"/>
              </w:rPr>
              <w:t>14</w:t>
            </w:r>
          </w:p>
        </w:tc>
        <w:tc>
          <w:tcPr>
            <w:tcW w:w="2112" w:type="pct"/>
          </w:tcPr>
          <w:p w14:paraId="44AD95EC" w14:textId="77777777" w:rsidR="00D849C8" w:rsidRPr="00D849C8" w:rsidRDefault="00D849C8" w:rsidP="00D849C8">
            <w:pPr>
              <w:rPr>
                <w:color w:val="auto"/>
              </w:rPr>
            </w:pPr>
            <w:r w:rsidRPr="00D849C8">
              <w:rPr>
                <w:color w:val="auto"/>
              </w:rPr>
              <w:t xml:space="preserve">Meeting with project team members </w:t>
            </w:r>
          </w:p>
        </w:tc>
        <w:tc>
          <w:tcPr>
            <w:tcW w:w="227" w:type="pct"/>
          </w:tcPr>
          <w:p w14:paraId="525D5C9E" w14:textId="77777777" w:rsidR="00D849C8" w:rsidRPr="00D849C8" w:rsidRDefault="00D849C8" w:rsidP="00D849C8">
            <w:pPr>
              <w:rPr>
                <w:color w:val="auto"/>
              </w:rPr>
            </w:pPr>
          </w:p>
        </w:tc>
        <w:tc>
          <w:tcPr>
            <w:tcW w:w="227" w:type="pct"/>
          </w:tcPr>
          <w:p w14:paraId="62B70A17" w14:textId="77777777" w:rsidR="00D849C8" w:rsidRPr="00D849C8" w:rsidRDefault="00D849C8" w:rsidP="00D849C8">
            <w:pPr>
              <w:rPr>
                <w:color w:val="auto"/>
              </w:rPr>
            </w:pPr>
          </w:p>
        </w:tc>
        <w:tc>
          <w:tcPr>
            <w:tcW w:w="226" w:type="pct"/>
          </w:tcPr>
          <w:p w14:paraId="230AF564" w14:textId="77777777" w:rsidR="00D849C8" w:rsidRPr="00D849C8" w:rsidRDefault="00D849C8" w:rsidP="00D849C8">
            <w:pPr>
              <w:rPr>
                <w:color w:val="auto"/>
              </w:rPr>
            </w:pPr>
          </w:p>
        </w:tc>
        <w:tc>
          <w:tcPr>
            <w:tcW w:w="194" w:type="pct"/>
          </w:tcPr>
          <w:p w14:paraId="7674B96B" w14:textId="77777777" w:rsidR="00D849C8" w:rsidRPr="00D849C8" w:rsidRDefault="00D849C8" w:rsidP="00D849C8">
            <w:pPr>
              <w:rPr>
                <w:color w:val="auto"/>
              </w:rPr>
            </w:pPr>
          </w:p>
        </w:tc>
        <w:tc>
          <w:tcPr>
            <w:tcW w:w="225" w:type="pct"/>
          </w:tcPr>
          <w:p w14:paraId="76FA31A2" w14:textId="77777777" w:rsidR="00D849C8" w:rsidRPr="00D849C8" w:rsidRDefault="00D849C8" w:rsidP="00D849C8">
            <w:pPr>
              <w:rPr>
                <w:color w:val="auto"/>
              </w:rPr>
            </w:pPr>
          </w:p>
        </w:tc>
        <w:tc>
          <w:tcPr>
            <w:tcW w:w="228" w:type="pct"/>
          </w:tcPr>
          <w:p w14:paraId="774F061D" w14:textId="77777777" w:rsidR="00D849C8" w:rsidRPr="00D849C8" w:rsidRDefault="00D849C8" w:rsidP="00D849C8">
            <w:pPr>
              <w:rPr>
                <w:color w:val="auto"/>
              </w:rPr>
            </w:pPr>
          </w:p>
        </w:tc>
        <w:tc>
          <w:tcPr>
            <w:tcW w:w="226" w:type="pct"/>
          </w:tcPr>
          <w:p w14:paraId="2DAA86E4" w14:textId="77777777" w:rsidR="00D849C8" w:rsidRPr="00D849C8" w:rsidRDefault="00D849C8" w:rsidP="00D849C8">
            <w:pPr>
              <w:rPr>
                <w:color w:val="auto"/>
              </w:rPr>
            </w:pPr>
          </w:p>
        </w:tc>
        <w:tc>
          <w:tcPr>
            <w:tcW w:w="226" w:type="pct"/>
          </w:tcPr>
          <w:p w14:paraId="02059227" w14:textId="77777777" w:rsidR="00D849C8" w:rsidRPr="00D849C8" w:rsidRDefault="00D849C8" w:rsidP="00D849C8">
            <w:pPr>
              <w:rPr>
                <w:color w:val="auto"/>
              </w:rPr>
            </w:pPr>
          </w:p>
        </w:tc>
        <w:tc>
          <w:tcPr>
            <w:tcW w:w="194" w:type="pct"/>
          </w:tcPr>
          <w:p w14:paraId="2AC493EC" w14:textId="77777777" w:rsidR="00D849C8" w:rsidRPr="00D849C8" w:rsidRDefault="00D849C8" w:rsidP="00D849C8">
            <w:pPr>
              <w:rPr>
                <w:color w:val="auto"/>
              </w:rPr>
            </w:pPr>
          </w:p>
        </w:tc>
        <w:tc>
          <w:tcPr>
            <w:tcW w:w="226" w:type="pct"/>
          </w:tcPr>
          <w:p w14:paraId="526B8F97" w14:textId="77777777" w:rsidR="00D849C8" w:rsidRPr="00D849C8" w:rsidRDefault="00D849C8" w:rsidP="00D849C8">
            <w:pPr>
              <w:rPr>
                <w:color w:val="auto"/>
              </w:rPr>
            </w:pPr>
          </w:p>
        </w:tc>
        <w:tc>
          <w:tcPr>
            <w:tcW w:w="226" w:type="pct"/>
            <w:shd w:val="clear" w:color="auto" w:fill="D9D9D9"/>
          </w:tcPr>
          <w:p w14:paraId="03706FF2" w14:textId="77777777" w:rsidR="00D849C8" w:rsidRPr="00D849C8" w:rsidRDefault="00D849C8" w:rsidP="00D849C8">
            <w:pPr>
              <w:rPr>
                <w:color w:val="auto"/>
              </w:rPr>
            </w:pPr>
          </w:p>
        </w:tc>
        <w:tc>
          <w:tcPr>
            <w:tcW w:w="223" w:type="pct"/>
            <w:shd w:val="clear" w:color="auto" w:fill="D9D9D9"/>
          </w:tcPr>
          <w:p w14:paraId="0B835376" w14:textId="77777777" w:rsidR="00D849C8" w:rsidRPr="00D849C8" w:rsidRDefault="00D849C8" w:rsidP="00D849C8">
            <w:pPr>
              <w:rPr>
                <w:color w:val="auto"/>
              </w:rPr>
            </w:pPr>
          </w:p>
        </w:tc>
      </w:tr>
      <w:tr w:rsidR="00D849C8" w:rsidRPr="00D849C8" w14:paraId="20C0F71E" w14:textId="77777777" w:rsidTr="00D849C8">
        <w:trPr>
          <w:trHeight w:val="77"/>
        </w:trPr>
        <w:tc>
          <w:tcPr>
            <w:tcW w:w="241" w:type="pct"/>
          </w:tcPr>
          <w:p w14:paraId="61B9D628" w14:textId="77777777" w:rsidR="00D849C8" w:rsidRPr="00D849C8" w:rsidRDefault="00D849C8" w:rsidP="00D849C8">
            <w:pPr>
              <w:rPr>
                <w:color w:val="auto"/>
              </w:rPr>
            </w:pPr>
            <w:r w:rsidRPr="00D849C8">
              <w:rPr>
                <w:color w:val="auto"/>
              </w:rPr>
              <w:t>15</w:t>
            </w:r>
          </w:p>
        </w:tc>
        <w:tc>
          <w:tcPr>
            <w:tcW w:w="2112" w:type="pct"/>
          </w:tcPr>
          <w:p w14:paraId="3159B817" w14:textId="77777777" w:rsidR="00D849C8" w:rsidRPr="00D849C8" w:rsidRDefault="00D849C8" w:rsidP="00D849C8">
            <w:pPr>
              <w:rPr>
                <w:color w:val="auto"/>
              </w:rPr>
            </w:pPr>
            <w:r w:rsidRPr="00D849C8">
              <w:rPr>
                <w:color w:val="auto"/>
              </w:rPr>
              <w:t>Dataverse uploading</w:t>
            </w:r>
          </w:p>
        </w:tc>
        <w:tc>
          <w:tcPr>
            <w:tcW w:w="227" w:type="pct"/>
          </w:tcPr>
          <w:p w14:paraId="59F811FC" w14:textId="77777777" w:rsidR="00D849C8" w:rsidRPr="00D849C8" w:rsidRDefault="00D849C8" w:rsidP="00D849C8">
            <w:pPr>
              <w:rPr>
                <w:color w:val="auto"/>
              </w:rPr>
            </w:pPr>
          </w:p>
        </w:tc>
        <w:tc>
          <w:tcPr>
            <w:tcW w:w="227" w:type="pct"/>
          </w:tcPr>
          <w:p w14:paraId="1CD6E344" w14:textId="77777777" w:rsidR="00D849C8" w:rsidRPr="00D849C8" w:rsidRDefault="00D849C8" w:rsidP="00D849C8">
            <w:pPr>
              <w:rPr>
                <w:color w:val="auto"/>
              </w:rPr>
            </w:pPr>
          </w:p>
        </w:tc>
        <w:tc>
          <w:tcPr>
            <w:tcW w:w="226" w:type="pct"/>
          </w:tcPr>
          <w:p w14:paraId="7AD95EB2" w14:textId="77777777" w:rsidR="00D849C8" w:rsidRPr="00D849C8" w:rsidRDefault="00D849C8" w:rsidP="00D849C8">
            <w:pPr>
              <w:rPr>
                <w:color w:val="auto"/>
              </w:rPr>
            </w:pPr>
          </w:p>
        </w:tc>
        <w:tc>
          <w:tcPr>
            <w:tcW w:w="194" w:type="pct"/>
          </w:tcPr>
          <w:p w14:paraId="0012DF4F" w14:textId="77777777" w:rsidR="00D849C8" w:rsidRPr="00D849C8" w:rsidRDefault="00D849C8" w:rsidP="00D849C8">
            <w:pPr>
              <w:rPr>
                <w:color w:val="auto"/>
              </w:rPr>
            </w:pPr>
          </w:p>
        </w:tc>
        <w:tc>
          <w:tcPr>
            <w:tcW w:w="225" w:type="pct"/>
          </w:tcPr>
          <w:p w14:paraId="6F0D8AED" w14:textId="77777777" w:rsidR="00D849C8" w:rsidRPr="00D849C8" w:rsidRDefault="00D849C8" w:rsidP="00D849C8">
            <w:pPr>
              <w:rPr>
                <w:color w:val="auto"/>
              </w:rPr>
            </w:pPr>
          </w:p>
        </w:tc>
        <w:tc>
          <w:tcPr>
            <w:tcW w:w="228" w:type="pct"/>
          </w:tcPr>
          <w:p w14:paraId="75978CE6" w14:textId="77777777" w:rsidR="00D849C8" w:rsidRPr="00D849C8" w:rsidRDefault="00D849C8" w:rsidP="00D849C8">
            <w:pPr>
              <w:rPr>
                <w:color w:val="auto"/>
              </w:rPr>
            </w:pPr>
          </w:p>
        </w:tc>
        <w:tc>
          <w:tcPr>
            <w:tcW w:w="226" w:type="pct"/>
          </w:tcPr>
          <w:p w14:paraId="52054346" w14:textId="77777777" w:rsidR="00D849C8" w:rsidRPr="00D849C8" w:rsidRDefault="00D849C8" w:rsidP="00D849C8">
            <w:pPr>
              <w:rPr>
                <w:color w:val="auto"/>
              </w:rPr>
            </w:pPr>
          </w:p>
        </w:tc>
        <w:tc>
          <w:tcPr>
            <w:tcW w:w="226" w:type="pct"/>
          </w:tcPr>
          <w:p w14:paraId="2EF2A7AD" w14:textId="77777777" w:rsidR="00D849C8" w:rsidRPr="00D849C8" w:rsidRDefault="00D849C8" w:rsidP="00D849C8">
            <w:pPr>
              <w:rPr>
                <w:color w:val="auto"/>
              </w:rPr>
            </w:pPr>
          </w:p>
        </w:tc>
        <w:tc>
          <w:tcPr>
            <w:tcW w:w="194" w:type="pct"/>
          </w:tcPr>
          <w:p w14:paraId="2E176A1F" w14:textId="77777777" w:rsidR="00D849C8" w:rsidRPr="00D849C8" w:rsidRDefault="00D849C8" w:rsidP="00D849C8">
            <w:pPr>
              <w:rPr>
                <w:color w:val="auto"/>
              </w:rPr>
            </w:pPr>
          </w:p>
        </w:tc>
        <w:tc>
          <w:tcPr>
            <w:tcW w:w="226" w:type="pct"/>
          </w:tcPr>
          <w:p w14:paraId="534EEBAC" w14:textId="77777777" w:rsidR="00D849C8" w:rsidRPr="00D849C8" w:rsidRDefault="00D849C8" w:rsidP="00D849C8">
            <w:pPr>
              <w:rPr>
                <w:color w:val="auto"/>
              </w:rPr>
            </w:pPr>
          </w:p>
        </w:tc>
        <w:tc>
          <w:tcPr>
            <w:tcW w:w="226" w:type="pct"/>
          </w:tcPr>
          <w:p w14:paraId="15B3F91B" w14:textId="77777777" w:rsidR="00D849C8" w:rsidRPr="00D849C8" w:rsidRDefault="00D849C8" w:rsidP="00D849C8">
            <w:pPr>
              <w:rPr>
                <w:color w:val="auto"/>
              </w:rPr>
            </w:pPr>
          </w:p>
        </w:tc>
        <w:tc>
          <w:tcPr>
            <w:tcW w:w="223" w:type="pct"/>
            <w:shd w:val="clear" w:color="auto" w:fill="D9D9D9"/>
          </w:tcPr>
          <w:p w14:paraId="34684F8F" w14:textId="77777777" w:rsidR="00D849C8" w:rsidRPr="00D849C8" w:rsidRDefault="00D849C8" w:rsidP="00D849C8">
            <w:pPr>
              <w:rPr>
                <w:color w:val="auto"/>
              </w:rPr>
            </w:pPr>
          </w:p>
        </w:tc>
      </w:tr>
      <w:tr w:rsidR="00D849C8" w:rsidRPr="00D849C8" w14:paraId="76966AF6" w14:textId="77777777" w:rsidTr="00D849C8">
        <w:trPr>
          <w:trHeight w:val="77"/>
        </w:trPr>
        <w:tc>
          <w:tcPr>
            <w:tcW w:w="241" w:type="pct"/>
          </w:tcPr>
          <w:p w14:paraId="25D50F65" w14:textId="77777777" w:rsidR="00D849C8" w:rsidRPr="00D849C8" w:rsidRDefault="00D849C8" w:rsidP="00D849C8">
            <w:pPr>
              <w:rPr>
                <w:color w:val="auto"/>
              </w:rPr>
            </w:pPr>
            <w:r w:rsidRPr="00D849C8">
              <w:rPr>
                <w:color w:val="auto"/>
              </w:rPr>
              <w:t>16</w:t>
            </w:r>
          </w:p>
        </w:tc>
        <w:tc>
          <w:tcPr>
            <w:tcW w:w="2112" w:type="pct"/>
          </w:tcPr>
          <w:p w14:paraId="79BC52D4" w14:textId="77777777" w:rsidR="00D849C8" w:rsidRPr="00D849C8" w:rsidRDefault="00D849C8" w:rsidP="00D849C8">
            <w:pPr>
              <w:rPr>
                <w:color w:val="auto"/>
              </w:rPr>
            </w:pPr>
            <w:r w:rsidRPr="00D849C8">
              <w:rPr>
                <w:color w:val="auto"/>
              </w:rPr>
              <w:t>Preparation of final technical report</w:t>
            </w:r>
          </w:p>
        </w:tc>
        <w:tc>
          <w:tcPr>
            <w:tcW w:w="227" w:type="pct"/>
          </w:tcPr>
          <w:p w14:paraId="48C2979C" w14:textId="77777777" w:rsidR="00D849C8" w:rsidRPr="00D849C8" w:rsidRDefault="00D849C8" w:rsidP="00D849C8">
            <w:pPr>
              <w:rPr>
                <w:color w:val="auto"/>
              </w:rPr>
            </w:pPr>
          </w:p>
        </w:tc>
        <w:tc>
          <w:tcPr>
            <w:tcW w:w="227" w:type="pct"/>
          </w:tcPr>
          <w:p w14:paraId="6C3F1A9B" w14:textId="77777777" w:rsidR="00D849C8" w:rsidRPr="00D849C8" w:rsidRDefault="00D849C8" w:rsidP="00D849C8">
            <w:pPr>
              <w:rPr>
                <w:color w:val="auto"/>
              </w:rPr>
            </w:pPr>
          </w:p>
        </w:tc>
        <w:tc>
          <w:tcPr>
            <w:tcW w:w="226" w:type="pct"/>
          </w:tcPr>
          <w:p w14:paraId="4BEC8B78" w14:textId="77777777" w:rsidR="00D849C8" w:rsidRPr="00D849C8" w:rsidRDefault="00D849C8" w:rsidP="00D849C8">
            <w:pPr>
              <w:rPr>
                <w:color w:val="auto"/>
              </w:rPr>
            </w:pPr>
          </w:p>
        </w:tc>
        <w:tc>
          <w:tcPr>
            <w:tcW w:w="194" w:type="pct"/>
          </w:tcPr>
          <w:p w14:paraId="4CAF4872" w14:textId="77777777" w:rsidR="00D849C8" w:rsidRPr="00D849C8" w:rsidRDefault="00D849C8" w:rsidP="00D849C8">
            <w:pPr>
              <w:rPr>
                <w:color w:val="auto"/>
              </w:rPr>
            </w:pPr>
          </w:p>
        </w:tc>
        <w:tc>
          <w:tcPr>
            <w:tcW w:w="225" w:type="pct"/>
          </w:tcPr>
          <w:p w14:paraId="7B7B0CAF" w14:textId="77777777" w:rsidR="00D849C8" w:rsidRPr="00D849C8" w:rsidRDefault="00D849C8" w:rsidP="00D849C8">
            <w:pPr>
              <w:rPr>
                <w:color w:val="auto"/>
              </w:rPr>
            </w:pPr>
          </w:p>
        </w:tc>
        <w:tc>
          <w:tcPr>
            <w:tcW w:w="228" w:type="pct"/>
          </w:tcPr>
          <w:p w14:paraId="3AA29C85" w14:textId="77777777" w:rsidR="00D849C8" w:rsidRPr="00D849C8" w:rsidRDefault="00D849C8" w:rsidP="00D849C8">
            <w:pPr>
              <w:rPr>
                <w:color w:val="auto"/>
              </w:rPr>
            </w:pPr>
          </w:p>
        </w:tc>
        <w:tc>
          <w:tcPr>
            <w:tcW w:w="226" w:type="pct"/>
          </w:tcPr>
          <w:p w14:paraId="0B5B7967" w14:textId="77777777" w:rsidR="00D849C8" w:rsidRPr="00D849C8" w:rsidRDefault="00D849C8" w:rsidP="00D849C8">
            <w:pPr>
              <w:rPr>
                <w:color w:val="auto"/>
              </w:rPr>
            </w:pPr>
          </w:p>
        </w:tc>
        <w:tc>
          <w:tcPr>
            <w:tcW w:w="226" w:type="pct"/>
          </w:tcPr>
          <w:p w14:paraId="4F4D2B26" w14:textId="77777777" w:rsidR="00D849C8" w:rsidRPr="00D849C8" w:rsidRDefault="00D849C8" w:rsidP="00D849C8">
            <w:pPr>
              <w:rPr>
                <w:color w:val="auto"/>
              </w:rPr>
            </w:pPr>
          </w:p>
        </w:tc>
        <w:tc>
          <w:tcPr>
            <w:tcW w:w="194" w:type="pct"/>
          </w:tcPr>
          <w:p w14:paraId="5E7D3CA0" w14:textId="77777777" w:rsidR="00D849C8" w:rsidRPr="00D849C8" w:rsidRDefault="00D849C8" w:rsidP="00D849C8">
            <w:pPr>
              <w:rPr>
                <w:color w:val="auto"/>
              </w:rPr>
            </w:pPr>
          </w:p>
        </w:tc>
        <w:tc>
          <w:tcPr>
            <w:tcW w:w="226" w:type="pct"/>
            <w:shd w:val="clear" w:color="auto" w:fill="D9D9D9"/>
          </w:tcPr>
          <w:p w14:paraId="058BAE94" w14:textId="77777777" w:rsidR="00D849C8" w:rsidRPr="00D849C8" w:rsidRDefault="00D849C8" w:rsidP="00D849C8">
            <w:pPr>
              <w:rPr>
                <w:color w:val="auto"/>
              </w:rPr>
            </w:pPr>
          </w:p>
        </w:tc>
        <w:tc>
          <w:tcPr>
            <w:tcW w:w="226" w:type="pct"/>
            <w:shd w:val="clear" w:color="auto" w:fill="D9D9D9"/>
          </w:tcPr>
          <w:p w14:paraId="5AB51F2F" w14:textId="77777777" w:rsidR="00D849C8" w:rsidRPr="00D849C8" w:rsidRDefault="00D849C8" w:rsidP="00D849C8">
            <w:pPr>
              <w:rPr>
                <w:color w:val="auto"/>
              </w:rPr>
            </w:pPr>
          </w:p>
        </w:tc>
        <w:tc>
          <w:tcPr>
            <w:tcW w:w="223" w:type="pct"/>
            <w:shd w:val="clear" w:color="auto" w:fill="D9D9D9"/>
          </w:tcPr>
          <w:p w14:paraId="717A297C" w14:textId="77777777" w:rsidR="00D849C8" w:rsidRPr="00D849C8" w:rsidRDefault="00D849C8" w:rsidP="00D849C8">
            <w:pPr>
              <w:rPr>
                <w:color w:val="auto"/>
              </w:rPr>
            </w:pPr>
          </w:p>
        </w:tc>
      </w:tr>
    </w:tbl>
    <w:p w14:paraId="3FD35741" w14:textId="29C73467" w:rsidR="00AD5B9E" w:rsidRDefault="00AD5B9E" w:rsidP="007B127E">
      <w:pPr>
        <w:rPr>
          <w:color w:val="auto"/>
        </w:rPr>
      </w:pPr>
    </w:p>
    <w:p w14:paraId="682770E2" w14:textId="4C2270EE" w:rsidR="00AD5B9E" w:rsidRDefault="00AD5B9E" w:rsidP="007B127E">
      <w:pPr>
        <w:rPr>
          <w:color w:val="auto"/>
        </w:rPr>
      </w:pPr>
    </w:p>
    <w:p w14:paraId="60534AB4" w14:textId="7665B8F9" w:rsidR="00AD5B9E" w:rsidRDefault="00AD5B9E" w:rsidP="007B127E">
      <w:pPr>
        <w:rPr>
          <w:color w:val="auto"/>
        </w:rPr>
      </w:pPr>
    </w:p>
    <w:p w14:paraId="026E7A10" w14:textId="77777777" w:rsidR="00D849C8" w:rsidRDefault="00D849C8" w:rsidP="007B127E">
      <w:pPr>
        <w:rPr>
          <w:color w:val="auto"/>
        </w:rPr>
        <w:sectPr w:rsidR="00D849C8" w:rsidSect="00D849C8">
          <w:pgSz w:w="16839" w:h="11907" w:orient="landscape" w:code="9"/>
          <w:pgMar w:top="1800" w:right="1440" w:bottom="1800" w:left="1440" w:header="720" w:footer="432" w:gutter="0"/>
          <w:cols w:space="720"/>
          <w:docGrid w:linePitch="360"/>
        </w:sectPr>
      </w:pPr>
    </w:p>
    <w:p w14:paraId="1DF79647" w14:textId="0E3A5A25" w:rsidR="00C403C0" w:rsidRDefault="00C403C0" w:rsidP="00C403C0">
      <w:pPr>
        <w:pStyle w:val="Heading2"/>
      </w:pPr>
      <w:bookmarkStart w:id="30" w:name="_Toc53124438"/>
      <w:r w:rsidRPr="00C403C0">
        <w:lastRenderedPageBreak/>
        <w:t>Outcome 3: Food and feed safety, nutritional quality, and income security of target smallholder families improved equitably (within households)</w:t>
      </w:r>
      <w:bookmarkEnd w:id="30"/>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180"/>
        <w:gridCol w:w="738"/>
        <w:gridCol w:w="71"/>
        <w:gridCol w:w="451"/>
        <w:gridCol w:w="1260"/>
        <w:gridCol w:w="270"/>
        <w:gridCol w:w="90"/>
        <w:gridCol w:w="1440"/>
        <w:gridCol w:w="1350"/>
        <w:gridCol w:w="180"/>
        <w:gridCol w:w="1440"/>
      </w:tblGrid>
      <w:tr w:rsidR="008E3BE5" w:rsidRPr="008E3BE5" w14:paraId="2A006A95" w14:textId="77777777" w:rsidTr="008E3BE5">
        <w:tc>
          <w:tcPr>
            <w:tcW w:w="2263" w:type="dxa"/>
            <w:gridSpan w:val="3"/>
            <w:shd w:val="clear" w:color="auto" w:fill="auto"/>
          </w:tcPr>
          <w:p w14:paraId="7C1E9026" w14:textId="77777777" w:rsidR="008E3BE5" w:rsidRPr="008E3BE5" w:rsidRDefault="008E3BE5" w:rsidP="008E3BE5">
            <w:pPr>
              <w:rPr>
                <w:bCs/>
                <w:color w:val="auto"/>
              </w:rPr>
            </w:pPr>
            <w:r w:rsidRPr="008E3BE5">
              <w:rPr>
                <w:bCs/>
                <w:color w:val="auto"/>
              </w:rPr>
              <w:t>a. Output 3.1</w:t>
            </w:r>
          </w:p>
        </w:tc>
        <w:tc>
          <w:tcPr>
            <w:tcW w:w="6552" w:type="dxa"/>
            <w:gridSpan w:val="9"/>
            <w:shd w:val="clear" w:color="auto" w:fill="auto"/>
          </w:tcPr>
          <w:p w14:paraId="3B8CF785" w14:textId="77777777" w:rsidR="008E3BE5" w:rsidRPr="008E3BE5" w:rsidRDefault="008E3BE5" w:rsidP="008E3BE5">
            <w:pPr>
              <w:rPr>
                <w:bCs/>
                <w:color w:val="auto"/>
              </w:rPr>
            </w:pPr>
            <w:r w:rsidRPr="008E3BE5">
              <w:rPr>
                <w:bCs/>
                <w:color w:val="auto"/>
              </w:rPr>
              <w:t>Demand-driven research products to reduce postharvest losses and improve food quality and safety piloted in target areas [and scaled in Outcome 5]</w:t>
            </w:r>
          </w:p>
        </w:tc>
      </w:tr>
      <w:tr w:rsidR="008E3BE5" w:rsidRPr="008E3BE5" w14:paraId="4ED848F3" w14:textId="77777777" w:rsidTr="008E3BE5">
        <w:tc>
          <w:tcPr>
            <w:tcW w:w="2263" w:type="dxa"/>
            <w:gridSpan w:val="3"/>
            <w:shd w:val="clear" w:color="auto" w:fill="auto"/>
          </w:tcPr>
          <w:p w14:paraId="6D05919F" w14:textId="77777777" w:rsidR="008E3BE5" w:rsidRPr="008E3BE5" w:rsidRDefault="008E3BE5" w:rsidP="008E3BE5">
            <w:pPr>
              <w:rPr>
                <w:bCs/>
                <w:color w:val="auto"/>
              </w:rPr>
            </w:pPr>
            <w:r w:rsidRPr="008E3BE5">
              <w:rPr>
                <w:bCs/>
                <w:color w:val="auto"/>
              </w:rPr>
              <w:t>b. Activity 3.1.1</w:t>
            </w:r>
          </w:p>
        </w:tc>
        <w:tc>
          <w:tcPr>
            <w:tcW w:w="6552" w:type="dxa"/>
            <w:gridSpan w:val="9"/>
            <w:shd w:val="clear" w:color="auto" w:fill="auto"/>
          </w:tcPr>
          <w:p w14:paraId="09B06325" w14:textId="77777777" w:rsidR="008E3BE5" w:rsidRPr="008E3BE5" w:rsidRDefault="008E3BE5" w:rsidP="008E3BE5">
            <w:pPr>
              <w:rPr>
                <w:bCs/>
                <w:color w:val="auto"/>
              </w:rPr>
            </w:pPr>
            <w:r w:rsidRPr="008E3BE5">
              <w:rPr>
                <w:bCs/>
                <w:color w:val="auto"/>
              </w:rPr>
              <w:t>Conduct packaging and delivery of postharvest technologies through community and development partnerships with iterative review, refining, and follow-up</w:t>
            </w:r>
          </w:p>
        </w:tc>
      </w:tr>
      <w:tr w:rsidR="008E3BE5" w:rsidRPr="008E3BE5" w14:paraId="04EE74B2" w14:textId="77777777" w:rsidTr="008E3BE5">
        <w:tc>
          <w:tcPr>
            <w:tcW w:w="2263" w:type="dxa"/>
            <w:gridSpan w:val="3"/>
            <w:shd w:val="clear" w:color="auto" w:fill="auto"/>
          </w:tcPr>
          <w:p w14:paraId="5A736931" w14:textId="77777777" w:rsidR="008E3BE5" w:rsidRPr="008E3BE5" w:rsidRDefault="008E3BE5" w:rsidP="008E3BE5">
            <w:pPr>
              <w:rPr>
                <w:bCs/>
                <w:color w:val="auto"/>
              </w:rPr>
            </w:pPr>
            <w:r w:rsidRPr="008E3BE5">
              <w:rPr>
                <w:bCs/>
                <w:color w:val="auto"/>
              </w:rPr>
              <w:t>c. Sub-activity 3.1.1.1</w:t>
            </w:r>
          </w:p>
        </w:tc>
        <w:tc>
          <w:tcPr>
            <w:tcW w:w="6552" w:type="dxa"/>
            <w:gridSpan w:val="9"/>
            <w:shd w:val="clear" w:color="auto" w:fill="auto"/>
          </w:tcPr>
          <w:p w14:paraId="1897719E" w14:textId="77777777" w:rsidR="008E3BE5" w:rsidRPr="008E3BE5" w:rsidRDefault="008E3BE5" w:rsidP="008E3BE5">
            <w:pPr>
              <w:rPr>
                <w:bCs/>
                <w:color w:val="auto"/>
              </w:rPr>
            </w:pPr>
            <w:r w:rsidRPr="008E3BE5">
              <w:rPr>
                <w:bCs/>
                <w:color w:val="auto"/>
              </w:rPr>
              <w:t>Assess the impact of nutritional messaging on farmers nutritional knowledge, attitude and practices and household nutrition status, in partnership with Islands of Peace</w:t>
            </w:r>
          </w:p>
        </w:tc>
      </w:tr>
      <w:tr w:rsidR="008E3BE5" w:rsidRPr="008E3BE5" w14:paraId="494ED5CD" w14:textId="77777777" w:rsidTr="008E3BE5">
        <w:tc>
          <w:tcPr>
            <w:tcW w:w="8815" w:type="dxa"/>
            <w:gridSpan w:val="12"/>
            <w:shd w:val="clear" w:color="auto" w:fill="auto"/>
          </w:tcPr>
          <w:p w14:paraId="4AFF9047" w14:textId="77777777" w:rsidR="008E3BE5" w:rsidRPr="008E3BE5" w:rsidRDefault="008E3BE5" w:rsidP="008E3BE5">
            <w:pPr>
              <w:rPr>
                <w:bCs/>
                <w:color w:val="auto"/>
              </w:rPr>
            </w:pPr>
          </w:p>
        </w:tc>
      </w:tr>
      <w:tr w:rsidR="008E3BE5" w:rsidRPr="008E3BE5" w14:paraId="1C5DB127" w14:textId="77777777" w:rsidTr="008E3BE5">
        <w:tc>
          <w:tcPr>
            <w:tcW w:w="8815" w:type="dxa"/>
            <w:gridSpan w:val="12"/>
          </w:tcPr>
          <w:p w14:paraId="706CE36D" w14:textId="77777777" w:rsidR="008E3BE5" w:rsidRPr="008E3BE5" w:rsidRDefault="008E3BE5" w:rsidP="008E3BE5">
            <w:pPr>
              <w:rPr>
                <w:bCs/>
                <w:color w:val="auto"/>
              </w:rPr>
            </w:pPr>
            <w:r w:rsidRPr="008E3BE5">
              <w:rPr>
                <w:bCs/>
                <w:color w:val="auto"/>
              </w:rPr>
              <w:t>d. Research team</w:t>
            </w:r>
          </w:p>
        </w:tc>
      </w:tr>
      <w:tr w:rsidR="008E3BE5" w:rsidRPr="008E3BE5" w14:paraId="37312E4F" w14:textId="77777777" w:rsidTr="008E3BE5">
        <w:tc>
          <w:tcPr>
            <w:tcW w:w="2334" w:type="dxa"/>
            <w:gridSpan w:val="4"/>
          </w:tcPr>
          <w:p w14:paraId="5161F604" w14:textId="77777777" w:rsidR="008E3BE5" w:rsidRPr="008E3BE5" w:rsidRDefault="008E3BE5" w:rsidP="008E3BE5">
            <w:pPr>
              <w:rPr>
                <w:bCs/>
                <w:i/>
                <w:color w:val="auto"/>
              </w:rPr>
            </w:pPr>
            <w:r w:rsidRPr="008E3BE5">
              <w:rPr>
                <w:bCs/>
                <w:i/>
                <w:color w:val="auto"/>
              </w:rPr>
              <w:t>Name</w:t>
            </w:r>
          </w:p>
        </w:tc>
        <w:tc>
          <w:tcPr>
            <w:tcW w:w="1711" w:type="dxa"/>
            <w:gridSpan w:val="2"/>
          </w:tcPr>
          <w:p w14:paraId="3627D0EB" w14:textId="77777777" w:rsidR="008E3BE5" w:rsidRPr="008E3BE5" w:rsidRDefault="008E3BE5" w:rsidP="008E3BE5">
            <w:pPr>
              <w:rPr>
                <w:bCs/>
                <w:i/>
                <w:color w:val="auto"/>
              </w:rPr>
            </w:pPr>
            <w:r w:rsidRPr="008E3BE5">
              <w:rPr>
                <w:bCs/>
                <w:i/>
                <w:color w:val="auto"/>
              </w:rPr>
              <w:t>Institution</w:t>
            </w:r>
          </w:p>
        </w:tc>
        <w:tc>
          <w:tcPr>
            <w:tcW w:w="4770" w:type="dxa"/>
            <w:gridSpan w:val="6"/>
          </w:tcPr>
          <w:p w14:paraId="30869C91" w14:textId="77777777" w:rsidR="008E3BE5" w:rsidRPr="008E3BE5" w:rsidRDefault="008E3BE5" w:rsidP="008E3BE5">
            <w:pPr>
              <w:rPr>
                <w:bCs/>
                <w:i/>
                <w:color w:val="auto"/>
              </w:rPr>
            </w:pPr>
            <w:r w:rsidRPr="008E3BE5">
              <w:rPr>
                <w:bCs/>
                <w:i/>
                <w:color w:val="auto"/>
              </w:rPr>
              <w:t xml:space="preserve">Role </w:t>
            </w:r>
          </w:p>
        </w:tc>
      </w:tr>
      <w:tr w:rsidR="008E3BE5" w:rsidRPr="008E3BE5" w14:paraId="68586789" w14:textId="77777777" w:rsidTr="008E3BE5">
        <w:trPr>
          <w:trHeight w:val="60"/>
        </w:trPr>
        <w:tc>
          <w:tcPr>
            <w:tcW w:w="2334" w:type="dxa"/>
            <w:gridSpan w:val="4"/>
          </w:tcPr>
          <w:p w14:paraId="74CA590C" w14:textId="77777777" w:rsidR="008E3BE5" w:rsidRPr="008E3BE5" w:rsidRDefault="008E3BE5" w:rsidP="008E3BE5">
            <w:pPr>
              <w:rPr>
                <w:bCs/>
                <w:color w:val="auto"/>
              </w:rPr>
            </w:pPr>
            <w:r w:rsidRPr="008E3BE5">
              <w:rPr>
                <w:bCs/>
                <w:color w:val="auto"/>
              </w:rPr>
              <w:t>Justus Ochieng</w:t>
            </w:r>
          </w:p>
        </w:tc>
        <w:tc>
          <w:tcPr>
            <w:tcW w:w="1711" w:type="dxa"/>
            <w:gridSpan w:val="2"/>
          </w:tcPr>
          <w:p w14:paraId="11C72516" w14:textId="77777777" w:rsidR="008E3BE5" w:rsidRPr="008E3BE5" w:rsidRDefault="008E3BE5" w:rsidP="008E3BE5">
            <w:pPr>
              <w:rPr>
                <w:bCs/>
                <w:color w:val="auto"/>
              </w:rPr>
            </w:pPr>
            <w:r w:rsidRPr="008E3BE5">
              <w:rPr>
                <w:bCs/>
                <w:color w:val="auto"/>
              </w:rPr>
              <w:t>WorldVeg</w:t>
            </w:r>
          </w:p>
        </w:tc>
        <w:tc>
          <w:tcPr>
            <w:tcW w:w="4770" w:type="dxa"/>
            <w:gridSpan w:val="6"/>
          </w:tcPr>
          <w:p w14:paraId="1FE67D0F" w14:textId="77777777" w:rsidR="008E3BE5" w:rsidRPr="008E3BE5" w:rsidRDefault="008E3BE5" w:rsidP="008E3BE5">
            <w:pPr>
              <w:rPr>
                <w:bCs/>
                <w:color w:val="auto"/>
              </w:rPr>
            </w:pPr>
            <w:r w:rsidRPr="008E3BE5">
              <w:rPr>
                <w:bCs/>
                <w:color w:val="auto"/>
              </w:rPr>
              <w:t>PI</w:t>
            </w:r>
          </w:p>
        </w:tc>
      </w:tr>
      <w:tr w:rsidR="008E3BE5" w:rsidRPr="008E3BE5" w14:paraId="0CF61C75" w14:textId="77777777" w:rsidTr="008E3BE5">
        <w:trPr>
          <w:trHeight w:val="206"/>
        </w:trPr>
        <w:tc>
          <w:tcPr>
            <w:tcW w:w="2334" w:type="dxa"/>
            <w:gridSpan w:val="4"/>
          </w:tcPr>
          <w:p w14:paraId="2288F0BA" w14:textId="77777777" w:rsidR="008E3BE5" w:rsidRPr="008E3BE5" w:rsidRDefault="008E3BE5" w:rsidP="008E3BE5">
            <w:pPr>
              <w:rPr>
                <w:bCs/>
                <w:color w:val="auto"/>
              </w:rPr>
            </w:pPr>
            <w:proofErr w:type="spellStart"/>
            <w:r w:rsidRPr="008E3BE5">
              <w:rPr>
                <w:bCs/>
                <w:color w:val="auto"/>
              </w:rPr>
              <w:t>Ludovic</w:t>
            </w:r>
            <w:proofErr w:type="spellEnd"/>
            <w:r w:rsidRPr="008E3BE5">
              <w:rPr>
                <w:bCs/>
                <w:color w:val="auto"/>
              </w:rPr>
              <w:t xml:space="preserve"> Joly</w:t>
            </w:r>
          </w:p>
        </w:tc>
        <w:tc>
          <w:tcPr>
            <w:tcW w:w="1711" w:type="dxa"/>
            <w:gridSpan w:val="2"/>
          </w:tcPr>
          <w:p w14:paraId="7A87D001" w14:textId="77777777" w:rsidR="008E3BE5" w:rsidRPr="008E3BE5" w:rsidRDefault="008E3BE5" w:rsidP="008E3BE5">
            <w:pPr>
              <w:rPr>
                <w:bCs/>
                <w:color w:val="auto"/>
              </w:rPr>
            </w:pPr>
            <w:r w:rsidRPr="008E3BE5">
              <w:rPr>
                <w:bCs/>
                <w:color w:val="auto"/>
              </w:rPr>
              <w:t>Iles de Paix (IDP)</w:t>
            </w:r>
          </w:p>
        </w:tc>
        <w:tc>
          <w:tcPr>
            <w:tcW w:w="4770" w:type="dxa"/>
            <w:gridSpan w:val="6"/>
          </w:tcPr>
          <w:p w14:paraId="4743BEA8" w14:textId="77777777" w:rsidR="008E3BE5" w:rsidRPr="008E3BE5" w:rsidRDefault="008E3BE5" w:rsidP="008E3BE5">
            <w:pPr>
              <w:rPr>
                <w:bCs/>
                <w:color w:val="auto"/>
                <w:lang w:val="en-GB"/>
              </w:rPr>
            </w:pPr>
            <w:r w:rsidRPr="008E3BE5">
              <w:rPr>
                <w:bCs/>
                <w:color w:val="auto"/>
                <w:lang w:val="en-GB"/>
              </w:rPr>
              <w:t>Fund and participate in nutrition training</w:t>
            </w:r>
          </w:p>
        </w:tc>
      </w:tr>
      <w:tr w:rsidR="008E3BE5" w:rsidRPr="008E3BE5" w14:paraId="0A718683" w14:textId="77777777" w:rsidTr="008E3BE5">
        <w:trPr>
          <w:trHeight w:val="206"/>
        </w:trPr>
        <w:tc>
          <w:tcPr>
            <w:tcW w:w="2334" w:type="dxa"/>
            <w:gridSpan w:val="4"/>
          </w:tcPr>
          <w:p w14:paraId="58AE7DC8" w14:textId="77777777" w:rsidR="008E3BE5" w:rsidRPr="008E3BE5" w:rsidRDefault="008E3BE5" w:rsidP="008E3BE5">
            <w:pPr>
              <w:rPr>
                <w:bCs/>
                <w:color w:val="auto"/>
              </w:rPr>
            </w:pPr>
            <w:r w:rsidRPr="008E3BE5">
              <w:rPr>
                <w:bCs/>
                <w:color w:val="auto"/>
              </w:rPr>
              <w:t>Christopher Mutungi</w:t>
            </w:r>
          </w:p>
        </w:tc>
        <w:tc>
          <w:tcPr>
            <w:tcW w:w="1711" w:type="dxa"/>
            <w:gridSpan w:val="2"/>
          </w:tcPr>
          <w:p w14:paraId="391C5439" w14:textId="77777777" w:rsidR="008E3BE5" w:rsidRPr="008E3BE5" w:rsidRDefault="008E3BE5" w:rsidP="008E3BE5">
            <w:pPr>
              <w:rPr>
                <w:bCs/>
                <w:color w:val="auto"/>
              </w:rPr>
            </w:pPr>
            <w:r w:rsidRPr="008E3BE5">
              <w:rPr>
                <w:bCs/>
                <w:color w:val="auto"/>
              </w:rPr>
              <w:t>IITA</w:t>
            </w:r>
          </w:p>
        </w:tc>
        <w:tc>
          <w:tcPr>
            <w:tcW w:w="4770" w:type="dxa"/>
            <w:gridSpan w:val="6"/>
          </w:tcPr>
          <w:p w14:paraId="0ED7DE22" w14:textId="77777777" w:rsidR="008E3BE5" w:rsidRPr="008E3BE5" w:rsidRDefault="008E3BE5" w:rsidP="008E3BE5">
            <w:pPr>
              <w:rPr>
                <w:bCs/>
                <w:color w:val="auto"/>
              </w:rPr>
            </w:pPr>
            <w:r w:rsidRPr="008E3BE5">
              <w:rPr>
                <w:bCs/>
                <w:iCs/>
                <w:color w:val="auto"/>
              </w:rPr>
              <w:t xml:space="preserve">Participate in post-harvest training for improved nutritional outcomes and </w:t>
            </w:r>
            <w:r w:rsidRPr="008E3BE5">
              <w:rPr>
                <w:bCs/>
                <w:color w:val="auto"/>
                <w:lang w:val="en-GB"/>
              </w:rPr>
              <w:t>participate in data analysis.</w:t>
            </w:r>
          </w:p>
        </w:tc>
      </w:tr>
      <w:tr w:rsidR="008E3BE5" w:rsidRPr="008E3BE5" w14:paraId="75A6BA9E" w14:textId="77777777" w:rsidTr="008E3BE5">
        <w:trPr>
          <w:trHeight w:val="206"/>
        </w:trPr>
        <w:tc>
          <w:tcPr>
            <w:tcW w:w="2334" w:type="dxa"/>
            <w:gridSpan w:val="4"/>
          </w:tcPr>
          <w:p w14:paraId="4041FFFE" w14:textId="77777777" w:rsidR="008E3BE5" w:rsidRPr="008E3BE5" w:rsidRDefault="008E3BE5" w:rsidP="008E3BE5">
            <w:pPr>
              <w:rPr>
                <w:bCs/>
                <w:color w:val="auto"/>
              </w:rPr>
            </w:pPr>
            <w:r w:rsidRPr="008E3BE5">
              <w:rPr>
                <w:bCs/>
                <w:color w:val="auto"/>
              </w:rPr>
              <w:t>IFPRI</w:t>
            </w:r>
          </w:p>
        </w:tc>
        <w:tc>
          <w:tcPr>
            <w:tcW w:w="1711" w:type="dxa"/>
            <w:gridSpan w:val="2"/>
          </w:tcPr>
          <w:p w14:paraId="3F069A26" w14:textId="77777777" w:rsidR="008E3BE5" w:rsidRPr="008E3BE5" w:rsidRDefault="008E3BE5" w:rsidP="008E3BE5">
            <w:pPr>
              <w:rPr>
                <w:bCs/>
                <w:color w:val="auto"/>
              </w:rPr>
            </w:pPr>
            <w:r w:rsidRPr="008E3BE5">
              <w:rPr>
                <w:bCs/>
                <w:color w:val="auto"/>
              </w:rPr>
              <w:t>IFPRI</w:t>
            </w:r>
          </w:p>
        </w:tc>
        <w:tc>
          <w:tcPr>
            <w:tcW w:w="4770" w:type="dxa"/>
            <w:gridSpan w:val="6"/>
          </w:tcPr>
          <w:p w14:paraId="7B548CB3" w14:textId="77777777" w:rsidR="008E3BE5" w:rsidRPr="008E3BE5" w:rsidRDefault="008E3BE5" w:rsidP="008E3BE5">
            <w:pPr>
              <w:rPr>
                <w:bCs/>
                <w:color w:val="auto"/>
                <w:lang w:val="en-GB"/>
              </w:rPr>
            </w:pPr>
            <w:r w:rsidRPr="008E3BE5">
              <w:rPr>
                <w:bCs/>
                <w:color w:val="auto"/>
              </w:rPr>
              <w:t>M&amp;E Support</w:t>
            </w:r>
          </w:p>
        </w:tc>
      </w:tr>
      <w:tr w:rsidR="008E3BE5" w:rsidRPr="008E3BE5" w14:paraId="22E97087" w14:textId="77777777" w:rsidTr="008E3BE5">
        <w:tc>
          <w:tcPr>
            <w:tcW w:w="8815" w:type="dxa"/>
            <w:gridSpan w:val="12"/>
          </w:tcPr>
          <w:p w14:paraId="18522887" w14:textId="77777777" w:rsidR="008E3BE5" w:rsidRPr="008E3BE5" w:rsidRDefault="008E3BE5" w:rsidP="008E3BE5">
            <w:pPr>
              <w:rPr>
                <w:bCs/>
                <w:color w:val="auto"/>
              </w:rPr>
            </w:pPr>
          </w:p>
        </w:tc>
      </w:tr>
      <w:tr w:rsidR="008E3BE5" w:rsidRPr="008E3BE5" w14:paraId="2BDCB50C" w14:textId="77777777" w:rsidTr="008E3BE5">
        <w:tc>
          <w:tcPr>
            <w:tcW w:w="8815" w:type="dxa"/>
            <w:gridSpan w:val="12"/>
          </w:tcPr>
          <w:p w14:paraId="708EA855" w14:textId="77777777" w:rsidR="008E3BE5" w:rsidRPr="008E3BE5" w:rsidRDefault="008E3BE5" w:rsidP="008E3BE5">
            <w:pPr>
              <w:rPr>
                <w:bCs/>
                <w:color w:val="auto"/>
              </w:rPr>
            </w:pPr>
            <w:r w:rsidRPr="008E3BE5">
              <w:rPr>
                <w:bCs/>
                <w:color w:val="auto"/>
              </w:rPr>
              <w:t>e. Students: Nil</w:t>
            </w:r>
          </w:p>
        </w:tc>
      </w:tr>
      <w:tr w:rsidR="008E3BE5" w:rsidRPr="008E3BE5" w14:paraId="443FDB82" w14:textId="77777777" w:rsidTr="00CF515A">
        <w:tc>
          <w:tcPr>
            <w:tcW w:w="8815" w:type="dxa"/>
            <w:gridSpan w:val="12"/>
          </w:tcPr>
          <w:p w14:paraId="087D26A2" w14:textId="77777777" w:rsidR="008E3BE5" w:rsidRPr="008E3BE5" w:rsidRDefault="008E3BE5" w:rsidP="008E3BE5">
            <w:pPr>
              <w:rPr>
                <w:bCs/>
                <w:color w:val="auto"/>
              </w:rPr>
            </w:pPr>
          </w:p>
        </w:tc>
      </w:tr>
      <w:tr w:rsidR="008E3BE5" w:rsidRPr="008E3BE5" w14:paraId="5979F926" w14:textId="77777777" w:rsidTr="00C403C0">
        <w:tc>
          <w:tcPr>
            <w:tcW w:w="1345" w:type="dxa"/>
          </w:tcPr>
          <w:p w14:paraId="60D4EF14" w14:textId="77777777" w:rsidR="008E3BE5" w:rsidRPr="008E3BE5" w:rsidRDefault="008E3BE5" w:rsidP="008E3BE5">
            <w:pPr>
              <w:rPr>
                <w:bCs/>
                <w:color w:val="auto"/>
              </w:rPr>
            </w:pPr>
            <w:r w:rsidRPr="008E3BE5">
              <w:rPr>
                <w:bCs/>
                <w:color w:val="auto"/>
              </w:rPr>
              <w:t>f. Locations:</w:t>
            </w:r>
          </w:p>
        </w:tc>
        <w:tc>
          <w:tcPr>
            <w:tcW w:w="7470" w:type="dxa"/>
            <w:gridSpan w:val="11"/>
          </w:tcPr>
          <w:p w14:paraId="63E4BED6" w14:textId="77777777" w:rsidR="008E3BE5" w:rsidRPr="008E3BE5" w:rsidRDefault="008E3BE5" w:rsidP="008E3BE5">
            <w:pPr>
              <w:rPr>
                <w:bCs/>
                <w:color w:val="auto"/>
              </w:rPr>
            </w:pPr>
            <w:r w:rsidRPr="008E3BE5">
              <w:rPr>
                <w:bCs/>
                <w:color w:val="auto"/>
              </w:rPr>
              <w:t xml:space="preserve">16 Villages in Karatu: 8 are listed while additional 8 villages will be identified by IDP. </w:t>
            </w:r>
            <w:proofErr w:type="spellStart"/>
            <w:r w:rsidRPr="008E3BE5">
              <w:rPr>
                <w:bCs/>
                <w:color w:val="auto"/>
              </w:rPr>
              <w:t>Kambi</w:t>
            </w:r>
            <w:proofErr w:type="spellEnd"/>
            <w:r w:rsidRPr="008E3BE5">
              <w:rPr>
                <w:bCs/>
                <w:color w:val="auto"/>
              </w:rPr>
              <w:t xml:space="preserve"> </w:t>
            </w:r>
            <w:proofErr w:type="spellStart"/>
            <w:r w:rsidRPr="008E3BE5">
              <w:rPr>
                <w:bCs/>
                <w:color w:val="auto"/>
              </w:rPr>
              <w:t>ya</w:t>
            </w:r>
            <w:proofErr w:type="spellEnd"/>
            <w:r w:rsidRPr="008E3BE5">
              <w:rPr>
                <w:bCs/>
                <w:color w:val="auto"/>
              </w:rPr>
              <w:t xml:space="preserve"> samba, </w:t>
            </w:r>
            <w:proofErr w:type="spellStart"/>
            <w:r w:rsidRPr="008E3BE5">
              <w:rPr>
                <w:bCs/>
                <w:color w:val="auto"/>
              </w:rPr>
              <w:t>Bashay</w:t>
            </w:r>
            <w:proofErr w:type="spellEnd"/>
            <w:r w:rsidRPr="008E3BE5">
              <w:rPr>
                <w:bCs/>
                <w:color w:val="auto"/>
              </w:rPr>
              <w:t xml:space="preserve">, </w:t>
            </w:r>
            <w:proofErr w:type="spellStart"/>
            <w:r w:rsidRPr="008E3BE5">
              <w:rPr>
                <w:bCs/>
                <w:color w:val="auto"/>
              </w:rPr>
              <w:t>Buger</w:t>
            </w:r>
            <w:proofErr w:type="spellEnd"/>
            <w:r w:rsidRPr="008E3BE5">
              <w:rPr>
                <w:bCs/>
                <w:color w:val="auto"/>
              </w:rPr>
              <w:t xml:space="preserve">, </w:t>
            </w:r>
            <w:proofErr w:type="spellStart"/>
            <w:r w:rsidRPr="008E3BE5">
              <w:rPr>
                <w:bCs/>
                <w:color w:val="auto"/>
              </w:rPr>
              <w:t>Gyekrumlambo</w:t>
            </w:r>
            <w:proofErr w:type="spellEnd"/>
            <w:r w:rsidRPr="008E3BE5">
              <w:rPr>
                <w:bCs/>
                <w:color w:val="auto"/>
              </w:rPr>
              <w:t xml:space="preserve">, Slahhamo, </w:t>
            </w:r>
            <w:proofErr w:type="spellStart"/>
            <w:r w:rsidRPr="008E3BE5">
              <w:rPr>
                <w:bCs/>
                <w:color w:val="auto"/>
              </w:rPr>
              <w:t>Rhotia</w:t>
            </w:r>
            <w:proofErr w:type="spellEnd"/>
            <w:r w:rsidRPr="008E3BE5">
              <w:rPr>
                <w:bCs/>
                <w:color w:val="auto"/>
              </w:rPr>
              <w:t xml:space="preserve"> </w:t>
            </w:r>
            <w:proofErr w:type="spellStart"/>
            <w:r w:rsidRPr="008E3BE5">
              <w:rPr>
                <w:bCs/>
                <w:color w:val="auto"/>
              </w:rPr>
              <w:t>Kainam</w:t>
            </w:r>
            <w:proofErr w:type="spellEnd"/>
            <w:r w:rsidRPr="008E3BE5">
              <w:rPr>
                <w:bCs/>
                <w:color w:val="auto"/>
              </w:rPr>
              <w:t>, Chem, Changarawe</w:t>
            </w:r>
          </w:p>
        </w:tc>
      </w:tr>
      <w:tr w:rsidR="008E3BE5" w:rsidRPr="008E3BE5" w14:paraId="4135FFFD" w14:textId="77777777" w:rsidTr="00CF515A">
        <w:tc>
          <w:tcPr>
            <w:tcW w:w="8815" w:type="dxa"/>
            <w:gridSpan w:val="12"/>
          </w:tcPr>
          <w:p w14:paraId="46E102D2" w14:textId="77777777" w:rsidR="008E3BE5" w:rsidRPr="008E3BE5" w:rsidRDefault="008E3BE5" w:rsidP="008E3BE5">
            <w:pPr>
              <w:rPr>
                <w:bCs/>
                <w:color w:val="auto"/>
              </w:rPr>
            </w:pPr>
          </w:p>
        </w:tc>
      </w:tr>
      <w:tr w:rsidR="008E3BE5" w:rsidRPr="008E3BE5" w14:paraId="4A9D7F65" w14:textId="77777777" w:rsidTr="00C403C0">
        <w:tc>
          <w:tcPr>
            <w:tcW w:w="1525" w:type="dxa"/>
            <w:gridSpan w:val="2"/>
          </w:tcPr>
          <w:p w14:paraId="4FAA749C" w14:textId="77777777" w:rsidR="008E3BE5" w:rsidRPr="008E3BE5" w:rsidRDefault="008E3BE5" w:rsidP="008E3BE5">
            <w:pPr>
              <w:rPr>
                <w:bCs/>
                <w:color w:val="auto"/>
              </w:rPr>
            </w:pPr>
            <w:r w:rsidRPr="008E3BE5">
              <w:rPr>
                <w:bCs/>
                <w:color w:val="auto"/>
              </w:rPr>
              <w:t>g. Start date</w:t>
            </w:r>
          </w:p>
        </w:tc>
        <w:tc>
          <w:tcPr>
            <w:tcW w:w="7290" w:type="dxa"/>
            <w:gridSpan w:val="10"/>
          </w:tcPr>
          <w:p w14:paraId="59486D7F" w14:textId="77777777" w:rsidR="008E3BE5" w:rsidRPr="008E3BE5" w:rsidRDefault="008E3BE5" w:rsidP="008E3BE5">
            <w:pPr>
              <w:rPr>
                <w:bCs/>
                <w:color w:val="auto"/>
              </w:rPr>
            </w:pPr>
            <w:r w:rsidRPr="008E3BE5">
              <w:rPr>
                <w:bCs/>
                <w:color w:val="auto"/>
              </w:rPr>
              <w:t xml:space="preserve">January 2019 </w:t>
            </w:r>
          </w:p>
        </w:tc>
      </w:tr>
      <w:tr w:rsidR="008E3BE5" w:rsidRPr="008E3BE5" w14:paraId="539DB77A" w14:textId="77777777" w:rsidTr="00CF515A">
        <w:tc>
          <w:tcPr>
            <w:tcW w:w="8815" w:type="dxa"/>
            <w:gridSpan w:val="12"/>
          </w:tcPr>
          <w:p w14:paraId="011667EE" w14:textId="77777777" w:rsidR="008E3BE5" w:rsidRPr="008E3BE5" w:rsidRDefault="008E3BE5" w:rsidP="008E3BE5">
            <w:pPr>
              <w:rPr>
                <w:bCs/>
                <w:color w:val="auto"/>
              </w:rPr>
            </w:pPr>
          </w:p>
        </w:tc>
      </w:tr>
      <w:tr w:rsidR="008E3BE5" w:rsidRPr="008E3BE5" w14:paraId="29F86E73" w14:textId="77777777" w:rsidTr="00C403C0">
        <w:tc>
          <w:tcPr>
            <w:tcW w:w="1525" w:type="dxa"/>
            <w:gridSpan w:val="2"/>
          </w:tcPr>
          <w:p w14:paraId="172D32DD" w14:textId="77777777" w:rsidR="008E3BE5" w:rsidRPr="008E3BE5" w:rsidRDefault="008E3BE5" w:rsidP="008E3BE5">
            <w:pPr>
              <w:rPr>
                <w:bCs/>
                <w:color w:val="auto"/>
              </w:rPr>
            </w:pPr>
            <w:r w:rsidRPr="008E3BE5">
              <w:rPr>
                <w:bCs/>
                <w:color w:val="auto"/>
              </w:rPr>
              <w:t>h. End date</w:t>
            </w:r>
          </w:p>
        </w:tc>
        <w:tc>
          <w:tcPr>
            <w:tcW w:w="7290" w:type="dxa"/>
            <w:gridSpan w:val="10"/>
          </w:tcPr>
          <w:p w14:paraId="3C0514B6" w14:textId="77777777" w:rsidR="008E3BE5" w:rsidRPr="008E3BE5" w:rsidRDefault="008E3BE5" w:rsidP="008E3BE5">
            <w:pPr>
              <w:rPr>
                <w:bCs/>
                <w:color w:val="auto"/>
              </w:rPr>
            </w:pPr>
            <w:r w:rsidRPr="008E3BE5">
              <w:rPr>
                <w:bCs/>
                <w:color w:val="auto"/>
              </w:rPr>
              <w:t>30 September 2020</w:t>
            </w:r>
          </w:p>
        </w:tc>
      </w:tr>
      <w:tr w:rsidR="008E3BE5" w:rsidRPr="008E3BE5" w14:paraId="56F3D1EE" w14:textId="77777777" w:rsidTr="008E3BE5">
        <w:tc>
          <w:tcPr>
            <w:tcW w:w="8815" w:type="dxa"/>
            <w:gridSpan w:val="12"/>
          </w:tcPr>
          <w:p w14:paraId="3AB1ED92" w14:textId="77777777" w:rsidR="008E3BE5" w:rsidRPr="008E3BE5" w:rsidRDefault="008E3BE5" w:rsidP="008E3BE5">
            <w:pPr>
              <w:rPr>
                <w:bCs/>
                <w:color w:val="auto"/>
              </w:rPr>
            </w:pPr>
          </w:p>
        </w:tc>
      </w:tr>
      <w:tr w:rsidR="008E3BE5" w:rsidRPr="008E3BE5" w14:paraId="656B4460" w14:textId="77777777" w:rsidTr="008E3BE5">
        <w:tc>
          <w:tcPr>
            <w:tcW w:w="8815" w:type="dxa"/>
            <w:gridSpan w:val="12"/>
          </w:tcPr>
          <w:p w14:paraId="62C973C5" w14:textId="77777777" w:rsidR="008E3BE5" w:rsidRPr="008E3BE5" w:rsidRDefault="008E3BE5" w:rsidP="008E3BE5">
            <w:pPr>
              <w:rPr>
                <w:bCs/>
                <w:color w:val="auto"/>
              </w:rPr>
            </w:pPr>
            <w:r w:rsidRPr="008E3BE5">
              <w:rPr>
                <w:bCs/>
                <w:color w:val="auto"/>
              </w:rPr>
              <w:t>1. Justification</w:t>
            </w:r>
          </w:p>
        </w:tc>
      </w:tr>
      <w:tr w:rsidR="008E3BE5" w:rsidRPr="008E3BE5" w14:paraId="25930534" w14:textId="77777777" w:rsidTr="008E3BE5">
        <w:tc>
          <w:tcPr>
            <w:tcW w:w="8815" w:type="dxa"/>
            <w:gridSpan w:val="12"/>
            <w:shd w:val="clear" w:color="auto" w:fill="FFFFFF"/>
          </w:tcPr>
          <w:p w14:paraId="5F2B01B9" w14:textId="6269AA3C" w:rsidR="008E3BE5" w:rsidRDefault="008E3BE5" w:rsidP="008E3BE5">
            <w:pPr>
              <w:rPr>
                <w:bCs/>
                <w:color w:val="auto"/>
              </w:rPr>
            </w:pPr>
            <w:r w:rsidRPr="008E3BE5">
              <w:rPr>
                <w:bCs/>
                <w:color w:val="auto"/>
              </w:rPr>
              <w:t xml:space="preserve">Smallholder farmers are also consuming of the harvest they produce. Hence, improved knowledge on the nutritional significance of a high diversity of foods will have an immediate impact on their livelihoods. In this context, Ochieng </w:t>
            </w:r>
            <w:r w:rsidRPr="008E3BE5">
              <w:rPr>
                <w:bCs/>
                <w:i/>
                <w:iCs/>
                <w:color w:val="auto"/>
              </w:rPr>
              <w:t>et al</w:t>
            </w:r>
            <w:r w:rsidRPr="008E3BE5">
              <w:rPr>
                <w:bCs/>
                <w:color w:val="auto"/>
              </w:rPr>
              <w:t>. (2018</w:t>
            </w:r>
            <w:r w:rsidRPr="008E3BE5">
              <w:rPr>
                <w:bCs/>
                <w:color w:val="auto"/>
                <w:vertAlign w:val="superscript"/>
              </w:rPr>
              <w:footnoteReference w:id="21"/>
            </w:r>
            <w:r w:rsidRPr="008E3BE5">
              <w:rPr>
                <w:bCs/>
                <w:color w:val="auto"/>
              </w:rPr>
              <w:t>) found that households benefiting from traditional African vegetables (TAV) promotion and demand creation activities had a significantly higher dietary diversity for children under five and women of reproductive age. The integration of dietary diversification with better postharvest management of common staples has the potential for stepping–up the improvements of household nutritional outcomes. Therefore, this intervention will not only introduce various vegetable-based recipes but also encourage the households to eat a more nutritious and diverse diet for healthy living through training while also ensuring better postharvest management of harvested produce. It also aims at influencing key vegetable value chain actors such as government through the Ministry of Agriculture (</w:t>
            </w:r>
            <w:proofErr w:type="spellStart"/>
            <w:r w:rsidRPr="008E3BE5">
              <w:rPr>
                <w:bCs/>
                <w:color w:val="auto"/>
              </w:rPr>
              <w:t>MoA</w:t>
            </w:r>
            <w:proofErr w:type="spellEnd"/>
            <w:r w:rsidRPr="008E3BE5">
              <w:rPr>
                <w:bCs/>
                <w:color w:val="auto"/>
              </w:rPr>
              <w:t xml:space="preserve">), and Ministry of Health and Social Welfare (MOH&amp;SW), and NGOs (RECODA, </w:t>
            </w:r>
            <w:r w:rsidRPr="008E3BE5">
              <w:rPr>
                <w:bCs/>
                <w:color w:val="auto"/>
              </w:rPr>
              <w:lastRenderedPageBreak/>
              <w:t xml:space="preserve">IDP, MVIWATA). </w:t>
            </w:r>
            <w:r w:rsidRPr="008E3BE5">
              <w:rPr>
                <w:bCs/>
                <w:iCs/>
                <w:color w:val="auto"/>
              </w:rPr>
              <w:t>F</w:t>
            </w:r>
            <w:r w:rsidRPr="008E3BE5">
              <w:rPr>
                <w:bCs/>
                <w:color w:val="auto"/>
              </w:rPr>
              <w:t xml:space="preserve">arm households and food kiosks will be trained on general nutrition guidelines and preparation of nutritious recipes and the impact of nutritional of the training evaluated. </w:t>
            </w:r>
          </w:p>
          <w:p w14:paraId="0AB4B211" w14:textId="77777777" w:rsidR="00C403C0" w:rsidRPr="008E3BE5" w:rsidRDefault="00C403C0" w:rsidP="008E3BE5">
            <w:pPr>
              <w:rPr>
                <w:bCs/>
                <w:color w:val="auto"/>
              </w:rPr>
            </w:pPr>
          </w:p>
          <w:p w14:paraId="363B8CBD" w14:textId="77777777" w:rsidR="008E3BE5" w:rsidRPr="008E3BE5" w:rsidRDefault="008E3BE5" w:rsidP="008E3BE5">
            <w:pPr>
              <w:rPr>
                <w:bCs/>
                <w:color w:val="auto"/>
              </w:rPr>
            </w:pPr>
            <w:r w:rsidRPr="008E3BE5">
              <w:rPr>
                <w:bCs/>
                <w:color w:val="auto"/>
              </w:rPr>
              <w:t xml:space="preserve">A baseline survey on 489 households was done in Karatu during 2018/2019 period to assess </w:t>
            </w:r>
            <w:r w:rsidRPr="008E3BE5">
              <w:rPr>
                <w:bCs/>
                <w:iCs/>
                <w:color w:val="auto"/>
              </w:rPr>
              <w:t>the impact of nutritional education on farmers nutritional knowledge, attitude and practices (KAP), income and household nutrition</w:t>
            </w:r>
            <w:r w:rsidRPr="008E3BE5">
              <w:rPr>
                <w:bCs/>
                <w:color w:val="auto"/>
              </w:rPr>
              <w:t xml:space="preserve">. The baseline was done in 16 intervention villages. The baseline results show that 30% of households from the intervention villages are not aware of the nutritional value of vegetables and 80% believe that all vegetables contain the same nutrients important for human health and growth. Besides, more than 80% does not know the amount of vegetables and fruits to consume daily. Finally, households consume a less diversified diet. Dietary diversity is still low with households consuming on average 6 different food groups with the majority consuming cereal-based foods and few protein-rich foods (such as eggs, meat and fish). Therefore, it is important to train households in the importance of a diversified diet. The first nutrition training was conducted in 2018/2019 in 8 villages. In 2019/2020 the training will be conducted in the 8 remaining villages to cover all the 16 villages where the baseline was conducted. </w:t>
            </w:r>
          </w:p>
        </w:tc>
      </w:tr>
      <w:tr w:rsidR="008E3BE5" w:rsidRPr="008E3BE5" w14:paraId="46F2862F" w14:textId="77777777" w:rsidTr="008E3BE5">
        <w:tc>
          <w:tcPr>
            <w:tcW w:w="8815" w:type="dxa"/>
            <w:gridSpan w:val="12"/>
            <w:shd w:val="clear" w:color="auto" w:fill="FFFFFF"/>
          </w:tcPr>
          <w:p w14:paraId="143B6DDD" w14:textId="77777777" w:rsidR="008E3BE5" w:rsidRPr="008E3BE5" w:rsidRDefault="008E3BE5" w:rsidP="008E3BE5">
            <w:pPr>
              <w:rPr>
                <w:color w:val="auto"/>
              </w:rPr>
            </w:pPr>
          </w:p>
        </w:tc>
      </w:tr>
      <w:tr w:rsidR="008E3BE5" w:rsidRPr="008E3BE5" w14:paraId="2224BAF7" w14:textId="77777777" w:rsidTr="008E3BE5">
        <w:tc>
          <w:tcPr>
            <w:tcW w:w="8815" w:type="dxa"/>
            <w:gridSpan w:val="12"/>
            <w:shd w:val="clear" w:color="auto" w:fill="FFFFFF"/>
          </w:tcPr>
          <w:p w14:paraId="61129D2D" w14:textId="77777777" w:rsidR="008E3BE5" w:rsidRPr="008E3BE5" w:rsidRDefault="008E3BE5" w:rsidP="008E3BE5">
            <w:pPr>
              <w:rPr>
                <w:color w:val="auto"/>
              </w:rPr>
            </w:pPr>
            <w:r w:rsidRPr="008E3BE5">
              <w:rPr>
                <w:color w:val="auto"/>
              </w:rPr>
              <w:t>2. Objectives</w:t>
            </w:r>
          </w:p>
        </w:tc>
      </w:tr>
      <w:tr w:rsidR="008E3BE5" w:rsidRPr="008E3BE5" w14:paraId="1105D5F4" w14:textId="77777777" w:rsidTr="008E3BE5">
        <w:tc>
          <w:tcPr>
            <w:tcW w:w="8815" w:type="dxa"/>
            <w:gridSpan w:val="12"/>
            <w:shd w:val="clear" w:color="auto" w:fill="FFFFFF"/>
          </w:tcPr>
          <w:p w14:paraId="7625539E" w14:textId="77777777" w:rsidR="008E3BE5" w:rsidRPr="008E3BE5" w:rsidRDefault="008E3BE5" w:rsidP="008E3BE5">
            <w:pPr>
              <w:rPr>
                <w:color w:val="auto"/>
              </w:rPr>
            </w:pPr>
            <w:r w:rsidRPr="008E3BE5">
              <w:rPr>
                <w:iCs/>
                <w:color w:val="auto"/>
              </w:rPr>
              <w:t>2.1 To increase consumption of diverse nutrient-rich foods by poor rural and peri-urban households in Tanzania</w:t>
            </w:r>
          </w:p>
        </w:tc>
      </w:tr>
      <w:tr w:rsidR="008E3BE5" w:rsidRPr="008E3BE5" w14:paraId="633A7DB0" w14:textId="77777777" w:rsidTr="008E3BE5">
        <w:tc>
          <w:tcPr>
            <w:tcW w:w="8815" w:type="dxa"/>
            <w:gridSpan w:val="12"/>
            <w:shd w:val="clear" w:color="auto" w:fill="FFFFFF"/>
          </w:tcPr>
          <w:p w14:paraId="27EDA75E" w14:textId="0A396808" w:rsidR="008E3BE5" w:rsidRPr="008E3BE5" w:rsidRDefault="008E3BE5" w:rsidP="008E3BE5">
            <w:pPr>
              <w:rPr>
                <w:iCs/>
                <w:color w:val="auto"/>
              </w:rPr>
            </w:pPr>
            <w:r w:rsidRPr="008E3BE5">
              <w:rPr>
                <w:iCs/>
                <w:color w:val="auto"/>
              </w:rPr>
              <w:t>2.2 To estimate the impact of nutritional education on farmers nutritional knowledge, attitude and practices (KAP), income and household nutrition</w:t>
            </w:r>
            <w:r w:rsidR="001A1B89">
              <w:rPr>
                <w:iCs/>
                <w:color w:val="auto"/>
              </w:rPr>
              <w:t>.</w:t>
            </w:r>
          </w:p>
        </w:tc>
      </w:tr>
      <w:tr w:rsidR="008E3BE5" w:rsidRPr="008E3BE5" w14:paraId="297C4B45" w14:textId="77777777" w:rsidTr="008E3BE5">
        <w:tc>
          <w:tcPr>
            <w:tcW w:w="8815" w:type="dxa"/>
            <w:gridSpan w:val="12"/>
            <w:shd w:val="clear" w:color="auto" w:fill="FFFFFF"/>
          </w:tcPr>
          <w:p w14:paraId="55F4C026" w14:textId="77777777" w:rsidR="008E3BE5" w:rsidRPr="008E3BE5" w:rsidRDefault="008E3BE5" w:rsidP="008E3BE5">
            <w:pPr>
              <w:rPr>
                <w:b/>
                <w:color w:val="auto"/>
              </w:rPr>
            </w:pPr>
            <w:r w:rsidRPr="008E3BE5">
              <w:rPr>
                <w:bCs/>
                <w:color w:val="auto"/>
              </w:rPr>
              <w:t xml:space="preserve">2.3 </w:t>
            </w:r>
            <w:r w:rsidRPr="008E3BE5">
              <w:rPr>
                <w:bCs/>
                <w:iCs/>
                <w:color w:val="auto"/>
              </w:rPr>
              <w:t>To</w:t>
            </w:r>
            <w:r w:rsidRPr="008E3BE5">
              <w:rPr>
                <w:iCs/>
                <w:color w:val="auto"/>
              </w:rPr>
              <w:t xml:space="preserve"> test uptake of nutritious recipes using model food kiosks/village restaurants</w:t>
            </w:r>
          </w:p>
        </w:tc>
      </w:tr>
      <w:tr w:rsidR="008E3BE5" w:rsidRPr="008E3BE5" w14:paraId="2DFFB0F9" w14:textId="77777777" w:rsidTr="008E3BE5">
        <w:tc>
          <w:tcPr>
            <w:tcW w:w="8815" w:type="dxa"/>
            <w:gridSpan w:val="12"/>
            <w:shd w:val="clear" w:color="auto" w:fill="FFFFFF"/>
          </w:tcPr>
          <w:p w14:paraId="20606B43" w14:textId="77777777" w:rsidR="008E3BE5" w:rsidRPr="008E3BE5" w:rsidRDefault="008E3BE5" w:rsidP="008E3BE5">
            <w:pPr>
              <w:rPr>
                <w:color w:val="auto"/>
              </w:rPr>
            </w:pPr>
          </w:p>
        </w:tc>
      </w:tr>
      <w:tr w:rsidR="008E3BE5" w:rsidRPr="008E3BE5" w14:paraId="1F393E90" w14:textId="77777777" w:rsidTr="008E3BE5">
        <w:tc>
          <w:tcPr>
            <w:tcW w:w="8815" w:type="dxa"/>
            <w:gridSpan w:val="12"/>
            <w:shd w:val="clear" w:color="auto" w:fill="FFFFFF"/>
          </w:tcPr>
          <w:p w14:paraId="45350CCF" w14:textId="77777777" w:rsidR="008E3BE5" w:rsidRPr="008E3BE5" w:rsidRDefault="008E3BE5" w:rsidP="008E3BE5">
            <w:pPr>
              <w:rPr>
                <w:color w:val="auto"/>
              </w:rPr>
            </w:pPr>
            <w:r w:rsidRPr="008E3BE5">
              <w:rPr>
                <w:color w:val="auto"/>
              </w:rPr>
              <w:t>3. Research questions</w:t>
            </w:r>
          </w:p>
        </w:tc>
      </w:tr>
      <w:tr w:rsidR="008E3BE5" w:rsidRPr="008E3BE5" w14:paraId="17BDBA97" w14:textId="77777777" w:rsidTr="008E3BE5">
        <w:tc>
          <w:tcPr>
            <w:tcW w:w="8815" w:type="dxa"/>
            <w:gridSpan w:val="12"/>
            <w:shd w:val="clear" w:color="auto" w:fill="FFFFFF"/>
          </w:tcPr>
          <w:p w14:paraId="7221DA39" w14:textId="77777777" w:rsidR="008E3BE5" w:rsidRPr="008E3BE5" w:rsidRDefault="008E3BE5" w:rsidP="008E3BE5">
            <w:pPr>
              <w:rPr>
                <w:color w:val="auto"/>
              </w:rPr>
            </w:pPr>
            <w:r w:rsidRPr="008E3BE5">
              <w:rPr>
                <w:color w:val="auto"/>
              </w:rPr>
              <w:t>3.1 What is the impact of farmer education in nutrition on their knowledge, attitude and practices?</w:t>
            </w:r>
          </w:p>
        </w:tc>
      </w:tr>
      <w:tr w:rsidR="008E3BE5" w:rsidRPr="008E3BE5" w14:paraId="32961235" w14:textId="77777777" w:rsidTr="008E3BE5">
        <w:tc>
          <w:tcPr>
            <w:tcW w:w="8815" w:type="dxa"/>
            <w:gridSpan w:val="12"/>
            <w:shd w:val="clear" w:color="auto" w:fill="FFFFFF"/>
          </w:tcPr>
          <w:p w14:paraId="64ABEC53" w14:textId="57589E6C" w:rsidR="008E3BE5" w:rsidRPr="008E3BE5" w:rsidRDefault="008E3BE5" w:rsidP="008E3BE5">
            <w:pPr>
              <w:rPr>
                <w:color w:val="auto"/>
              </w:rPr>
            </w:pPr>
          </w:p>
        </w:tc>
      </w:tr>
      <w:tr w:rsidR="008E3BE5" w:rsidRPr="008E3BE5" w14:paraId="7563337B" w14:textId="77777777" w:rsidTr="008E3BE5">
        <w:tc>
          <w:tcPr>
            <w:tcW w:w="8815" w:type="dxa"/>
            <w:gridSpan w:val="12"/>
            <w:shd w:val="clear" w:color="auto" w:fill="FFFFFF"/>
          </w:tcPr>
          <w:p w14:paraId="42453DDE" w14:textId="77777777" w:rsidR="008E3BE5" w:rsidRPr="008E3BE5" w:rsidRDefault="008E3BE5" w:rsidP="008E3BE5">
            <w:pPr>
              <w:rPr>
                <w:color w:val="auto"/>
              </w:rPr>
            </w:pPr>
            <w:r w:rsidRPr="008E3BE5">
              <w:rPr>
                <w:color w:val="auto"/>
              </w:rPr>
              <w:t>4. Procedures (survey methods, gender disaggregation, treatments, experimental design, sample size, etc.)</w:t>
            </w:r>
          </w:p>
        </w:tc>
      </w:tr>
      <w:tr w:rsidR="008E3BE5" w:rsidRPr="008E3BE5" w14:paraId="086982DA" w14:textId="77777777" w:rsidTr="008E3BE5">
        <w:tc>
          <w:tcPr>
            <w:tcW w:w="8815" w:type="dxa"/>
            <w:gridSpan w:val="12"/>
            <w:shd w:val="clear" w:color="auto" w:fill="FFFFFF"/>
          </w:tcPr>
          <w:p w14:paraId="79BADA9C" w14:textId="77777777" w:rsidR="008E3BE5" w:rsidRPr="008E3BE5" w:rsidRDefault="008E3BE5" w:rsidP="008E3BE5">
            <w:pPr>
              <w:rPr>
                <w:bCs/>
                <w:color w:val="auto"/>
              </w:rPr>
            </w:pPr>
            <w:r w:rsidRPr="008E3BE5">
              <w:rPr>
                <w:bCs/>
                <w:color w:val="auto"/>
              </w:rPr>
              <w:t>Experiment design, implementation and data analysis:</w:t>
            </w:r>
          </w:p>
          <w:p w14:paraId="1061864A" w14:textId="77777777" w:rsidR="008E3BE5" w:rsidRPr="008E3BE5" w:rsidRDefault="008E3BE5" w:rsidP="008E3BE5">
            <w:pPr>
              <w:rPr>
                <w:color w:val="auto"/>
              </w:rPr>
            </w:pPr>
            <w:r w:rsidRPr="008E3BE5">
              <w:rPr>
                <w:color w:val="auto"/>
              </w:rPr>
              <w:t xml:space="preserve">The nutritional messages developed by </w:t>
            </w:r>
            <w:proofErr w:type="spellStart"/>
            <w:r w:rsidRPr="008E3BE5">
              <w:rPr>
                <w:color w:val="auto"/>
              </w:rPr>
              <w:t>Worldveg’s</w:t>
            </w:r>
            <w:proofErr w:type="spellEnd"/>
            <w:r w:rsidRPr="008E3BE5">
              <w:rPr>
                <w:color w:val="auto"/>
              </w:rPr>
              <w:t xml:space="preserve"> Nutrition-Sensitive Promotion of Vegetables (</w:t>
            </w:r>
            <w:proofErr w:type="spellStart"/>
            <w:r w:rsidRPr="008E3BE5">
              <w:rPr>
                <w:color w:val="auto"/>
              </w:rPr>
              <w:t>NutriSenseProm</w:t>
            </w:r>
            <w:proofErr w:type="spellEnd"/>
            <w:r w:rsidRPr="008E3BE5">
              <w:rPr>
                <w:color w:val="auto"/>
              </w:rPr>
              <w:t>) project in Kakamega Kenya will be adapted to the local situation before training the households and food kiosks in Karatu. The intervention will be done in 16 villages. During 2018/2019 8 villages participated in the training and 332 (160 males and 172 females) households were trained from first 8 villages. For the intervention areas/villages, the project employs two randomly assigned treatments: (1) Without any nutritional message (control)-10 groups, (2) Nutrition message 1 (M1) and nutrition message (M2)-16 groups. Intervention groups will be provided with seed kits to facilitate vegetable production and trained together with WorldVeg and IDP. For ethical reasons, the control group will be provided with seed kits so that the participants receive some input and consequently receive a kind of treatment at the end of the intervention (in 2021). Two sets of messages will be tested. Also, in 8 villages, 16 food kiosks (2 from each village) were trained on how to prepare different vegetable-based recipes for inclusion in their food menus. Acceptability of the recipes will be evaluated. In 2019/2020, an additional 16 food kiosks (</w:t>
            </w:r>
            <w:proofErr w:type="spellStart"/>
            <w:r w:rsidRPr="008E3BE5">
              <w:rPr>
                <w:i/>
                <w:color w:val="auto"/>
              </w:rPr>
              <w:t>Mgahawa</w:t>
            </w:r>
            <w:proofErr w:type="spellEnd"/>
            <w:r w:rsidRPr="008E3BE5">
              <w:rPr>
                <w:i/>
                <w:color w:val="auto"/>
              </w:rPr>
              <w:t xml:space="preserve"> in Kiswahili</w:t>
            </w:r>
            <w:r w:rsidRPr="008E3BE5">
              <w:rPr>
                <w:color w:val="auto"/>
              </w:rPr>
              <w:t xml:space="preserve">) will be trained. </w:t>
            </w:r>
          </w:p>
        </w:tc>
      </w:tr>
      <w:tr w:rsidR="008E3BE5" w:rsidRPr="008E3BE5" w14:paraId="35A5E1CD" w14:textId="77777777" w:rsidTr="001A1B89">
        <w:tc>
          <w:tcPr>
            <w:tcW w:w="8815" w:type="dxa"/>
            <w:gridSpan w:val="12"/>
          </w:tcPr>
          <w:p w14:paraId="52CDA0FD" w14:textId="77777777" w:rsidR="008E3BE5" w:rsidRPr="008E3BE5" w:rsidRDefault="008E3BE5" w:rsidP="008E3BE5">
            <w:pPr>
              <w:rPr>
                <w:color w:val="auto"/>
              </w:rPr>
            </w:pPr>
          </w:p>
        </w:tc>
      </w:tr>
      <w:tr w:rsidR="008E3BE5" w:rsidRPr="008E3BE5" w14:paraId="67525D77" w14:textId="77777777" w:rsidTr="001A1B89">
        <w:tc>
          <w:tcPr>
            <w:tcW w:w="8815" w:type="dxa"/>
            <w:gridSpan w:val="12"/>
          </w:tcPr>
          <w:p w14:paraId="37D451C9" w14:textId="77777777" w:rsidR="008E3BE5" w:rsidRPr="008E3BE5" w:rsidRDefault="008E3BE5" w:rsidP="008E3BE5">
            <w:pPr>
              <w:rPr>
                <w:bCs/>
                <w:color w:val="auto"/>
              </w:rPr>
            </w:pPr>
            <w:r w:rsidRPr="008E3BE5">
              <w:rPr>
                <w:bCs/>
                <w:color w:val="auto"/>
              </w:rPr>
              <w:t>5. Data (with indicators and metrics) to be collected and uploaded on Dataverse</w:t>
            </w:r>
          </w:p>
        </w:tc>
      </w:tr>
      <w:tr w:rsidR="001A1B89" w:rsidRPr="001A1B89" w14:paraId="7A060FB3" w14:textId="77777777" w:rsidTr="001A1B89">
        <w:trPr>
          <w:trHeight w:val="685"/>
        </w:trPr>
        <w:tc>
          <w:tcPr>
            <w:tcW w:w="1345" w:type="dxa"/>
          </w:tcPr>
          <w:p w14:paraId="481C4C66" w14:textId="77777777" w:rsidR="001A1B89" w:rsidRPr="001A1B89" w:rsidRDefault="001A1B89" w:rsidP="001A1B89">
            <w:pPr>
              <w:rPr>
                <w:bCs/>
              </w:rPr>
            </w:pPr>
            <w:r w:rsidRPr="001A1B89">
              <w:rPr>
                <w:bCs/>
              </w:rPr>
              <w:t xml:space="preserve">Domain &amp; </w:t>
            </w:r>
            <w:r w:rsidRPr="001A1B89">
              <w:rPr>
                <w:bCs/>
                <w:iCs/>
              </w:rPr>
              <w:t>Indicator</w:t>
            </w:r>
          </w:p>
        </w:tc>
        <w:tc>
          <w:tcPr>
            <w:tcW w:w="1440" w:type="dxa"/>
            <w:gridSpan w:val="4"/>
          </w:tcPr>
          <w:p w14:paraId="00ABD202" w14:textId="77777777" w:rsidR="001A1B89" w:rsidRPr="001A1B89" w:rsidRDefault="001A1B89" w:rsidP="001A1B89">
            <w:pPr>
              <w:rPr>
                <w:bCs/>
              </w:rPr>
            </w:pPr>
            <w:r w:rsidRPr="001A1B89">
              <w:rPr>
                <w:bCs/>
              </w:rPr>
              <w:t>Field/plot level metrics</w:t>
            </w:r>
          </w:p>
        </w:tc>
        <w:tc>
          <w:tcPr>
            <w:tcW w:w="1530" w:type="dxa"/>
            <w:gridSpan w:val="2"/>
          </w:tcPr>
          <w:p w14:paraId="5AA43EE3" w14:textId="77777777" w:rsidR="001A1B89" w:rsidRPr="001A1B89" w:rsidRDefault="001A1B89" w:rsidP="001A1B89">
            <w:pPr>
              <w:rPr>
                <w:bCs/>
              </w:rPr>
            </w:pPr>
            <w:r w:rsidRPr="001A1B89">
              <w:rPr>
                <w:bCs/>
              </w:rPr>
              <w:t>Farm level metrics</w:t>
            </w:r>
          </w:p>
        </w:tc>
        <w:tc>
          <w:tcPr>
            <w:tcW w:w="1530" w:type="dxa"/>
            <w:gridSpan w:val="2"/>
          </w:tcPr>
          <w:p w14:paraId="6A0D7217" w14:textId="77777777" w:rsidR="001A1B89" w:rsidRPr="001A1B89" w:rsidRDefault="001A1B89" w:rsidP="001A1B89">
            <w:pPr>
              <w:rPr>
                <w:bCs/>
              </w:rPr>
            </w:pPr>
            <w:r w:rsidRPr="001A1B89">
              <w:rPr>
                <w:bCs/>
              </w:rPr>
              <w:t>Household level metrics</w:t>
            </w:r>
          </w:p>
        </w:tc>
        <w:tc>
          <w:tcPr>
            <w:tcW w:w="1350" w:type="dxa"/>
          </w:tcPr>
          <w:p w14:paraId="20DEC9AE" w14:textId="77777777" w:rsidR="001A1B89" w:rsidRPr="001A1B89" w:rsidRDefault="001A1B89" w:rsidP="001A1B89">
            <w:pPr>
              <w:rPr>
                <w:bCs/>
              </w:rPr>
            </w:pPr>
            <w:r w:rsidRPr="001A1B89">
              <w:rPr>
                <w:bCs/>
              </w:rPr>
              <w:t>Community/ landscape metrics</w:t>
            </w:r>
          </w:p>
        </w:tc>
        <w:tc>
          <w:tcPr>
            <w:tcW w:w="1620" w:type="dxa"/>
            <w:gridSpan w:val="2"/>
          </w:tcPr>
          <w:p w14:paraId="1DEBCC37" w14:textId="77777777" w:rsidR="001A1B89" w:rsidRPr="001A1B89" w:rsidRDefault="001A1B89" w:rsidP="001A1B89">
            <w:pPr>
              <w:rPr>
                <w:bCs/>
              </w:rPr>
            </w:pPr>
            <w:r w:rsidRPr="001A1B89">
              <w:rPr>
                <w:bCs/>
              </w:rPr>
              <w:t xml:space="preserve">Measurement method </w:t>
            </w:r>
          </w:p>
        </w:tc>
      </w:tr>
      <w:tr w:rsidR="001A1B89" w:rsidRPr="001A1B89" w14:paraId="5C0FE775" w14:textId="77777777" w:rsidTr="001A1B89">
        <w:trPr>
          <w:trHeight w:val="143"/>
        </w:trPr>
        <w:tc>
          <w:tcPr>
            <w:tcW w:w="8815" w:type="dxa"/>
            <w:gridSpan w:val="12"/>
          </w:tcPr>
          <w:p w14:paraId="55954F4C" w14:textId="77777777" w:rsidR="001A1B89" w:rsidRPr="001A1B89" w:rsidRDefault="001A1B89" w:rsidP="001A1B89">
            <w:pPr>
              <w:rPr>
                <w:bCs/>
              </w:rPr>
            </w:pPr>
            <w:r w:rsidRPr="001A1B89">
              <w:rPr>
                <w:bCs/>
              </w:rPr>
              <w:lastRenderedPageBreak/>
              <w:t>Productivity</w:t>
            </w:r>
          </w:p>
        </w:tc>
      </w:tr>
      <w:tr w:rsidR="001A1B89" w:rsidRPr="001A1B89" w14:paraId="47995524" w14:textId="77777777" w:rsidTr="001A1B89">
        <w:trPr>
          <w:trHeight w:val="440"/>
        </w:trPr>
        <w:tc>
          <w:tcPr>
            <w:tcW w:w="1345" w:type="dxa"/>
          </w:tcPr>
          <w:p w14:paraId="692F4CF7" w14:textId="77777777" w:rsidR="001A1B89" w:rsidRPr="001A1B89" w:rsidRDefault="001A1B89" w:rsidP="001A1B89">
            <w:pPr>
              <w:rPr>
                <w:bCs/>
                <w:i/>
              </w:rPr>
            </w:pPr>
            <w:r w:rsidRPr="001A1B89">
              <w:rPr>
                <w:bCs/>
                <w:i/>
              </w:rPr>
              <w:t>Vegetable productivity</w:t>
            </w:r>
          </w:p>
        </w:tc>
        <w:tc>
          <w:tcPr>
            <w:tcW w:w="1440" w:type="dxa"/>
            <w:gridSpan w:val="4"/>
          </w:tcPr>
          <w:p w14:paraId="56A89B49" w14:textId="77777777" w:rsidR="001A1B89" w:rsidRPr="001A1B89" w:rsidRDefault="001A1B89" w:rsidP="001A1B89">
            <w:pPr>
              <w:rPr>
                <w:bCs/>
              </w:rPr>
            </w:pPr>
          </w:p>
        </w:tc>
        <w:tc>
          <w:tcPr>
            <w:tcW w:w="1530" w:type="dxa"/>
            <w:gridSpan w:val="2"/>
          </w:tcPr>
          <w:p w14:paraId="1D5A2D84" w14:textId="77777777" w:rsidR="001A1B89" w:rsidRPr="001A1B89" w:rsidRDefault="001A1B89" w:rsidP="001A1B89">
            <w:pPr>
              <w:rPr>
                <w:bCs/>
              </w:rPr>
            </w:pPr>
            <w:r w:rsidRPr="001A1B89">
              <w:rPr>
                <w:bCs/>
              </w:rPr>
              <w:t>Kg/ha/season</w:t>
            </w:r>
          </w:p>
        </w:tc>
        <w:tc>
          <w:tcPr>
            <w:tcW w:w="1530" w:type="dxa"/>
            <w:gridSpan w:val="2"/>
          </w:tcPr>
          <w:p w14:paraId="2790ED4F" w14:textId="77777777" w:rsidR="001A1B89" w:rsidRPr="001A1B89" w:rsidRDefault="001A1B89" w:rsidP="001A1B89">
            <w:pPr>
              <w:rPr>
                <w:bCs/>
              </w:rPr>
            </w:pPr>
            <w:r w:rsidRPr="001A1B89">
              <w:rPr>
                <w:bCs/>
              </w:rPr>
              <w:t>Kg/ha/season</w:t>
            </w:r>
          </w:p>
        </w:tc>
        <w:tc>
          <w:tcPr>
            <w:tcW w:w="1350" w:type="dxa"/>
          </w:tcPr>
          <w:p w14:paraId="7DECA6B1" w14:textId="77777777" w:rsidR="001A1B89" w:rsidRPr="001A1B89" w:rsidRDefault="001A1B89" w:rsidP="001A1B89">
            <w:pPr>
              <w:rPr>
                <w:bCs/>
              </w:rPr>
            </w:pPr>
            <w:r w:rsidRPr="001A1B89">
              <w:rPr>
                <w:bCs/>
              </w:rPr>
              <w:t>-</w:t>
            </w:r>
          </w:p>
        </w:tc>
        <w:tc>
          <w:tcPr>
            <w:tcW w:w="1620" w:type="dxa"/>
            <w:gridSpan w:val="2"/>
          </w:tcPr>
          <w:p w14:paraId="7AC3E0F0" w14:textId="77777777" w:rsidR="001A1B89" w:rsidRPr="001A1B89" w:rsidRDefault="001A1B89" w:rsidP="001A1B89">
            <w:pPr>
              <w:rPr>
                <w:bCs/>
              </w:rPr>
            </w:pPr>
            <w:r w:rsidRPr="001A1B89">
              <w:rPr>
                <w:bCs/>
              </w:rPr>
              <w:t>Survey</w:t>
            </w:r>
          </w:p>
        </w:tc>
      </w:tr>
      <w:tr w:rsidR="001A1B89" w:rsidRPr="001A1B89" w14:paraId="74070CC6" w14:textId="77777777" w:rsidTr="001A1B89">
        <w:trPr>
          <w:trHeight w:val="413"/>
        </w:trPr>
        <w:tc>
          <w:tcPr>
            <w:tcW w:w="1345" w:type="dxa"/>
          </w:tcPr>
          <w:p w14:paraId="60642CF4" w14:textId="77777777" w:rsidR="001A1B89" w:rsidRPr="001A1B89" w:rsidRDefault="001A1B89" w:rsidP="001A1B89">
            <w:pPr>
              <w:rPr>
                <w:bCs/>
                <w:i/>
              </w:rPr>
            </w:pPr>
            <w:r w:rsidRPr="001A1B89">
              <w:rPr>
                <w:bCs/>
                <w:i/>
              </w:rPr>
              <w:t>Post-harvest loss</w:t>
            </w:r>
          </w:p>
        </w:tc>
        <w:tc>
          <w:tcPr>
            <w:tcW w:w="1440" w:type="dxa"/>
            <w:gridSpan w:val="4"/>
          </w:tcPr>
          <w:p w14:paraId="7E1D7589" w14:textId="77777777" w:rsidR="001A1B89" w:rsidRPr="001A1B89" w:rsidRDefault="001A1B89" w:rsidP="001A1B89">
            <w:pPr>
              <w:rPr>
                <w:bCs/>
              </w:rPr>
            </w:pPr>
          </w:p>
        </w:tc>
        <w:tc>
          <w:tcPr>
            <w:tcW w:w="1530" w:type="dxa"/>
            <w:gridSpan w:val="2"/>
          </w:tcPr>
          <w:p w14:paraId="4B33145C" w14:textId="77777777" w:rsidR="001A1B89" w:rsidRPr="001A1B89" w:rsidRDefault="001A1B89" w:rsidP="001A1B89">
            <w:pPr>
              <w:rPr>
                <w:bCs/>
              </w:rPr>
            </w:pPr>
          </w:p>
        </w:tc>
        <w:tc>
          <w:tcPr>
            <w:tcW w:w="1530" w:type="dxa"/>
            <w:gridSpan w:val="2"/>
          </w:tcPr>
          <w:p w14:paraId="01A0F68D" w14:textId="77777777" w:rsidR="001A1B89" w:rsidRPr="001A1B89" w:rsidRDefault="001A1B89" w:rsidP="001A1B89">
            <w:pPr>
              <w:rPr>
                <w:bCs/>
              </w:rPr>
            </w:pPr>
            <w:r w:rsidRPr="001A1B89">
              <w:rPr>
                <w:bCs/>
              </w:rPr>
              <w:t>% harvest lost</w:t>
            </w:r>
          </w:p>
        </w:tc>
        <w:tc>
          <w:tcPr>
            <w:tcW w:w="1350" w:type="dxa"/>
          </w:tcPr>
          <w:p w14:paraId="171F2CA2" w14:textId="77777777" w:rsidR="001A1B89" w:rsidRPr="001A1B89" w:rsidRDefault="001A1B89" w:rsidP="001A1B89">
            <w:pPr>
              <w:rPr>
                <w:bCs/>
              </w:rPr>
            </w:pPr>
          </w:p>
        </w:tc>
        <w:tc>
          <w:tcPr>
            <w:tcW w:w="1620" w:type="dxa"/>
            <w:gridSpan w:val="2"/>
          </w:tcPr>
          <w:p w14:paraId="21FFF92E" w14:textId="77777777" w:rsidR="001A1B89" w:rsidRPr="001A1B89" w:rsidRDefault="001A1B89" w:rsidP="001A1B89">
            <w:pPr>
              <w:rPr>
                <w:bCs/>
              </w:rPr>
            </w:pPr>
            <w:r w:rsidRPr="001A1B89">
              <w:rPr>
                <w:bCs/>
              </w:rPr>
              <w:t>Survey</w:t>
            </w:r>
          </w:p>
        </w:tc>
      </w:tr>
      <w:tr w:rsidR="001A1B89" w:rsidRPr="001A1B89" w14:paraId="0C671147" w14:textId="77777777" w:rsidTr="001A1B89">
        <w:trPr>
          <w:trHeight w:val="336"/>
        </w:trPr>
        <w:tc>
          <w:tcPr>
            <w:tcW w:w="8815" w:type="dxa"/>
            <w:gridSpan w:val="12"/>
          </w:tcPr>
          <w:p w14:paraId="4D81ECD2" w14:textId="77777777" w:rsidR="001A1B89" w:rsidRPr="001A1B89" w:rsidRDefault="001A1B89" w:rsidP="001A1B89">
            <w:pPr>
              <w:rPr>
                <w:bCs/>
              </w:rPr>
            </w:pPr>
            <w:r w:rsidRPr="001A1B89">
              <w:rPr>
                <w:bCs/>
              </w:rPr>
              <w:t>Economic</w:t>
            </w:r>
          </w:p>
        </w:tc>
      </w:tr>
      <w:tr w:rsidR="001A1B89" w:rsidRPr="001A1B89" w14:paraId="5C6B844A" w14:textId="77777777" w:rsidTr="001A1B89">
        <w:trPr>
          <w:trHeight w:val="428"/>
        </w:trPr>
        <w:tc>
          <w:tcPr>
            <w:tcW w:w="1345" w:type="dxa"/>
            <w:vMerge w:val="restart"/>
          </w:tcPr>
          <w:p w14:paraId="690E943A" w14:textId="77777777" w:rsidR="001A1B89" w:rsidRPr="001A1B89" w:rsidRDefault="001A1B89" w:rsidP="001A1B89">
            <w:pPr>
              <w:rPr>
                <w:bCs/>
                <w:i/>
                <w:iCs/>
              </w:rPr>
            </w:pPr>
            <w:r w:rsidRPr="001A1B89">
              <w:rPr>
                <w:bCs/>
                <w:i/>
                <w:iCs/>
              </w:rPr>
              <w:t>Income diversification index</w:t>
            </w:r>
          </w:p>
        </w:tc>
        <w:tc>
          <w:tcPr>
            <w:tcW w:w="1440" w:type="dxa"/>
            <w:gridSpan w:val="4"/>
          </w:tcPr>
          <w:p w14:paraId="6F596130" w14:textId="77777777" w:rsidR="001A1B89" w:rsidRPr="001A1B89" w:rsidRDefault="001A1B89" w:rsidP="001A1B89">
            <w:pPr>
              <w:rPr>
                <w:bCs/>
              </w:rPr>
            </w:pPr>
          </w:p>
        </w:tc>
        <w:tc>
          <w:tcPr>
            <w:tcW w:w="1530" w:type="dxa"/>
            <w:gridSpan w:val="2"/>
          </w:tcPr>
          <w:p w14:paraId="52F272C3" w14:textId="77777777" w:rsidR="001A1B89" w:rsidRPr="001A1B89" w:rsidRDefault="001A1B89" w:rsidP="001A1B89">
            <w:pPr>
              <w:rPr>
                <w:bCs/>
              </w:rPr>
            </w:pPr>
            <w:r w:rsidRPr="001A1B89">
              <w:rPr>
                <w:bCs/>
              </w:rPr>
              <w:t xml:space="preserve">Diversification index (Simpson/ Herfindahl index) </w:t>
            </w:r>
          </w:p>
        </w:tc>
        <w:tc>
          <w:tcPr>
            <w:tcW w:w="1530" w:type="dxa"/>
            <w:gridSpan w:val="2"/>
          </w:tcPr>
          <w:p w14:paraId="3A29744A" w14:textId="77777777" w:rsidR="001A1B89" w:rsidRPr="001A1B89" w:rsidRDefault="001A1B89" w:rsidP="001A1B89">
            <w:pPr>
              <w:rPr>
                <w:bCs/>
              </w:rPr>
            </w:pPr>
            <w:r w:rsidRPr="001A1B89">
              <w:rPr>
                <w:bCs/>
              </w:rPr>
              <w:t>Diversification index (Simpson/ Herfindahl index)</w:t>
            </w:r>
          </w:p>
        </w:tc>
        <w:tc>
          <w:tcPr>
            <w:tcW w:w="1350" w:type="dxa"/>
          </w:tcPr>
          <w:p w14:paraId="635EFF5E" w14:textId="77777777" w:rsidR="001A1B89" w:rsidRPr="001A1B89" w:rsidRDefault="001A1B89" w:rsidP="001A1B89">
            <w:pPr>
              <w:rPr>
                <w:bCs/>
              </w:rPr>
            </w:pPr>
          </w:p>
        </w:tc>
        <w:tc>
          <w:tcPr>
            <w:tcW w:w="1620" w:type="dxa"/>
            <w:gridSpan w:val="2"/>
          </w:tcPr>
          <w:p w14:paraId="4E7793BC" w14:textId="77777777" w:rsidR="001A1B89" w:rsidRPr="001A1B89" w:rsidRDefault="001A1B89" w:rsidP="001A1B89">
            <w:pPr>
              <w:rPr>
                <w:bCs/>
              </w:rPr>
            </w:pPr>
            <w:r w:rsidRPr="001A1B89">
              <w:rPr>
                <w:bCs/>
              </w:rPr>
              <w:t>Survey</w:t>
            </w:r>
          </w:p>
        </w:tc>
      </w:tr>
      <w:tr w:rsidR="001A1B89" w:rsidRPr="001A1B89" w14:paraId="5F25F7B8" w14:textId="77777777" w:rsidTr="001A1B89">
        <w:trPr>
          <w:trHeight w:val="428"/>
        </w:trPr>
        <w:tc>
          <w:tcPr>
            <w:tcW w:w="1345" w:type="dxa"/>
            <w:vMerge/>
          </w:tcPr>
          <w:p w14:paraId="23BEE16D" w14:textId="77777777" w:rsidR="001A1B89" w:rsidRPr="001A1B89" w:rsidRDefault="001A1B89" w:rsidP="001A1B89">
            <w:pPr>
              <w:rPr>
                <w:bCs/>
                <w:i/>
                <w:iCs/>
              </w:rPr>
            </w:pPr>
          </w:p>
        </w:tc>
        <w:tc>
          <w:tcPr>
            <w:tcW w:w="1440" w:type="dxa"/>
            <w:gridSpan w:val="4"/>
          </w:tcPr>
          <w:p w14:paraId="6CDAE491" w14:textId="77777777" w:rsidR="001A1B89" w:rsidRPr="001A1B89" w:rsidRDefault="001A1B89" w:rsidP="001A1B89">
            <w:pPr>
              <w:rPr>
                <w:bCs/>
              </w:rPr>
            </w:pPr>
          </w:p>
        </w:tc>
        <w:tc>
          <w:tcPr>
            <w:tcW w:w="1530" w:type="dxa"/>
            <w:gridSpan w:val="2"/>
          </w:tcPr>
          <w:p w14:paraId="247F83F1" w14:textId="77777777" w:rsidR="001A1B89" w:rsidRPr="001A1B89" w:rsidRDefault="001A1B89" w:rsidP="001A1B89">
            <w:pPr>
              <w:rPr>
                <w:bCs/>
              </w:rPr>
            </w:pPr>
            <w:r w:rsidRPr="001A1B89">
              <w:rPr>
                <w:bCs/>
              </w:rPr>
              <w:t>Number of income sources</w:t>
            </w:r>
          </w:p>
        </w:tc>
        <w:tc>
          <w:tcPr>
            <w:tcW w:w="1530" w:type="dxa"/>
            <w:gridSpan w:val="2"/>
          </w:tcPr>
          <w:p w14:paraId="4AF5725E" w14:textId="77777777" w:rsidR="001A1B89" w:rsidRPr="001A1B89" w:rsidRDefault="001A1B89" w:rsidP="001A1B89">
            <w:pPr>
              <w:rPr>
                <w:bCs/>
              </w:rPr>
            </w:pPr>
            <w:r w:rsidRPr="001A1B89">
              <w:rPr>
                <w:bCs/>
              </w:rPr>
              <w:t>Number of income sources</w:t>
            </w:r>
          </w:p>
        </w:tc>
        <w:tc>
          <w:tcPr>
            <w:tcW w:w="1350" w:type="dxa"/>
          </w:tcPr>
          <w:p w14:paraId="4531545E" w14:textId="77777777" w:rsidR="001A1B89" w:rsidRPr="001A1B89" w:rsidRDefault="001A1B89" w:rsidP="001A1B89">
            <w:pPr>
              <w:rPr>
                <w:bCs/>
              </w:rPr>
            </w:pPr>
          </w:p>
        </w:tc>
        <w:tc>
          <w:tcPr>
            <w:tcW w:w="1620" w:type="dxa"/>
            <w:gridSpan w:val="2"/>
          </w:tcPr>
          <w:p w14:paraId="107E7A49" w14:textId="77777777" w:rsidR="001A1B89" w:rsidRPr="001A1B89" w:rsidRDefault="001A1B89" w:rsidP="001A1B89">
            <w:pPr>
              <w:rPr>
                <w:bCs/>
              </w:rPr>
            </w:pPr>
            <w:r w:rsidRPr="001A1B89">
              <w:rPr>
                <w:bCs/>
              </w:rPr>
              <w:t>Survey</w:t>
            </w:r>
          </w:p>
        </w:tc>
      </w:tr>
      <w:tr w:rsidR="001A1B89" w:rsidRPr="001A1B89" w14:paraId="772BE5C1" w14:textId="77777777" w:rsidTr="001A1B89">
        <w:trPr>
          <w:trHeight w:val="428"/>
        </w:trPr>
        <w:tc>
          <w:tcPr>
            <w:tcW w:w="1345" w:type="dxa"/>
          </w:tcPr>
          <w:p w14:paraId="4E9D2655" w14:textId="77777777" w:rsidR="001A1B89" w:rsidRPr="001A1B89" w:rsidRDefault="001A1B89" w:rsidP="001A1B89">
            <w:pPr>
              <w:rPr>
                <w:bCs/>
                <w:i/>
                <w:iCs/>
              </w:rPr>
            </w:pPr>
            <w:r w:rsidRPr="001A1B89">
              <w:rPr>
                <w:bCs/>
                <w:i/>
                <w:iCs/>
              </w:rPr>
              <w:t>Market participation</w:t>
            </w:r>
          </w:p>
        </w:tc>
        <w:tc>
          <w:tcPr>
            <w:tcW w:w="1440" w:type="dxa"/>
            <w:gridSpan w:val="4"/>
          </w:tcPr>
          <w:p w14:paraId="7DD47892" w14:textId="77777777" w:rsidR="001A1B89" w:rsidRPr="001A1B89" w:rsidRDefault="001A1B89" w:rsidP="001A1B89">
            <w:pPr>
              <w:rPr>
                <w:bCs/>
              </w:rPr>
            </w:pPr>
            <w:r w:rsidRPr="001A1B89">
              <w:rPr>
                <w:bCs/>
              </w:rPr>
              <w:t>-</w:t>
            </w:r>
          </w:p>
        </w:tc>
        <w:tc>
          <w:tcPr>
            <w:tcW w:w="1530" w:type="dxa"/>
            <w:gridSpan w:val="2"/>
          </w:tcPr>
          <w:p w14:paraId="5B22763E" w14:textId="77777777" w:rsidR="001A1B89" w:rsidRPr="001A1B89" w:rsidRDefault="001A1B89" w:rsidP="001A1B89">
            <w:pPr>
              <w:rPr>
                <w:bCs/>
              </w:rPr>
            </w:pPr>
            <w:r w:rsidRPr="001A1B89">
              <w:rPr>
                <w:bCs/>
              </w:rPr>
              <w:t>-</w:t>
            </w:r>
          </w:p>
        </w:tc>
        <w:tc>
          <w:tcPr>
            <w:tcW w:w="1530" w:type="dxa"/>
            <w:gridSpan w:val="2"/>
          </w:tcPr>
          <w:p w14:paraId="541F1671" w14:textId="77777777" w:rsidR="001A1B89" w:rsidRPr="001A1B89" w:rsidRDefault="001A1B89" w:rsidP="001A1B89">
            <w:pPr>
              <w:rPr>
                <w:bCs/>
              </w:rPr>
            </w:pPr>
            <w:r w:rsidRPr="001A1B89">
              <w:rPr>
                <w:bCs/>
              </w:rPr>
              <w:t xml:space="preserve">% production sold  </w:t>
            </w:r>
          </w:p>
        </w:tc>
        <w:tc>
          <w:tcPr>
            <w:tcW w:w="1350" w:type="dxa"/>
          </w:tcPr>
          <w:p w14:paraId="47ACD8CC" w14:textId="77777777" w:rsidR="001A1B89" w:rsidRPr="001A1B89" w:rsidRDefault="001A1B89" w:rsidP="001A1B89">
            <w:pPr>
              <w:rPr>
                <w:bCs/>
              </w:rPr>
            </w:pPr>
            <w:r w:rsidRPr="001A1B89">
              <w:rPr>
                <w:bCs/>
              </w:rPr>
              <w:t>total sales</w:t>
            </w:r>
          </w:p>
        </w:tc>
        <w:tc>
          <w:tcPr>
            <w:tcW w:w="1620" w:type="dxa"/>
            <w:gridSpan w:val="2"/>
          </w:tcPr>
          <w:p w14:paraId="4D05EB97" w14:textId="77777777" w:rsidR="001A1B89" w:rsidRPr="001A1B89" w:rsidRDefault="001A1B89" w:rsidP="001A1B89">
            <w:pPr>
              <w:rPr>
                <w:bCs/>
              </w:rPr>
            </w:pPr>
            <w:r w:rsidRPr="001A1B89">
              <w:rPr>
                <w:bCs/>
              </w:rPr>
              <w:t xml:space="preserve">Survey </w:t>
            </w:r>
          </w:p>
        </w:tc>
      </w:tr>
      <w:tr w:rsidR="001A1B89" w:rsidRPr="001A1B89" w14:paraId="07117C1B" w14:textId="77777777" w:rsidTr="001A1B89">
        <w:trPr>
          <w:trHeight w:val="402"/>
        </w:trPr>
        <w:tc>
          <w:tcPr>
            <w:tcW w:w="8815" w:type="dxa"/>
            <w:gridSpan w:val="12"/>
          </w:tcPr>
          <w:p w14:paraId="6A1A1E83" w14:textId="77777777" w:rsidR="001A1B89" w:rsidRPr="001A1B89" w:rsidRDefault="001A1B89" w:rsidP="001A1B89">
            <w:pPr>
              <w:rPr>
                <w:bCs/>
              </w:rPr>
            </w:pPr>
            <w:r w:rsidRPr="001A1B89">
              <w:rPr>
                <w:bCs/>
              </w:rPr>
              <w:t>Human Condition</w:t>
            </w:r>
          </w:p>
        </w:tc>
      </w:tr>
      <w:tr w:rsidR="001A1B89" w:rsidRPr="001A1B89" w14:paraId="1C9B7619" w14:textId="77777777" w:rsidTr="001A1B89">
        <w:trPr>
          <w:trHeight w:val="402"/>
        </w:trPr>
        <w:tc>
          <w:tcPr>
            <w:tcW w:w="1345" w:type="dxa"/>
          </w:tcPr>
          <w:p w14:paraId="44D2DC98" w14:textId="77777777" w:rsidR="001A1B89" w:rsidRPr="001A1B89" w:rsidRDefault="001A1B89" w:rsidP="001A1B89">
            <w:pPr>
              <w:rPr>
                <w:bCs/>
                <w:i/>
                <w:iCs/>
              </w:rPr>
            </w:pPr>
            <w:r w:rsidRPr="001A1B89">
              <w:rPr>
                <w:bCs/>
                <w:i/>
                <w:iCs/>
              </w:rPr>
              <w:t>Nutrition</w:t>
            </w:r>
          </w:p>
        </w:tc>
        <w:tc>
          <w:tcPr>
            <w:tcW w:w="1440" w:type="dxa"/>
            <w:gridSpan w:val="4"/>
          </w:tcPr>
          <w:p w14:paraId="68658351" w14:textId="77777777" w:rsidR="001A1B89" w:rsidRPr="001A1B89" w:rsidRDefault="001A1B89" w:rsidP="001A1B89">
            <w:pPr>
              <w:rPr>
                <w:bCs/>
              </w:rPr>
            </w:pPr>
            <w:r w:rsidRPr="001A1B89">
              <w:rPr>
                <w:bCs/>
              </w:rPr>
              <w:t>-</w:t>
            </w:r>
          </w:p>
        </w:tc>
        <w:tc>
          <w:tcPr>
            <w:tcW w:w="1530" w:type="dxa"/>
            <w:gridSpan w:val="2"/>
          </w:tcPr>
          <w:p w14:paraId="196B9AF0" w14:textId="77777777" w:rsidR="001A1B89" w:rsidRPr="001A1B89" w:rsidRDefault="001A1B89" w:rsidP="001A1B89">
            <w:pPr>
              <w:rPr>
                <w:bCs/>
              </w:rPr>
            </w:pPr>
            <w:r w:rsidRPr="001A1B89">
              <w:rPr>
                <w:bCs/>
              </w:rPr>
              <w:t>Availability of diverse vegetable crops (numbers)</w:t>
            </w:r>
          </w:p>
        </w:tc>
        <w:tc>
          <w:tcPr>
            <w:tcW w:w="1530" w:type="dxa"/>
            <w:gridSpan w:val="2"/>
          </w:tcPr>
          <w:p w14:paraId="50239ADD" w14:textId="77777777" w:rsidR="001A1B89" w:rsidRPr="001A1B89" w:rsidRDefault="001A1B89" w:rsidP="001A1B89">
            <w:pPr>
              <w:rPr>
                <w:bCs/>
              </w:rPr>
            </w:pPr>
            <w:r w:rsidRPr="001A1B89">
              <w:rPr>
                <w:bCs/>
              </w:rPr>
              <w:t>Access to nutritious foods</w:t>
            </w:r>
          </w:p>
          <w:p w14:paraId="00F8FA8A" w14:textId="77777777" w:rsidR="001A1B89" w:rsidRPr="001A1B89" w:rsidRDefault="001A1B89" w:rsidP="001A1B89">
            <w:pPr>
              <w:rPr>
                <w:bCs/>
              </w:rPr>
            </w:pPr>
            <w:r w:rsidRPr="001A1B89">
              <w:rPr>
                <w:bCs/>
              </w:rPr>
              <w:t>Dietary diversity (24hr recall)</w:t>
            </w:r>
          </w:p>
        </w:tc>
        <w:tc>
          <w:tcPr>
            <w:tcW w:w="1350" w:type="dxa"/>
          </w:tcPr>
          <w:p w14:paraId="6AB022F9" w14:textId="77777777" w:rsidR="001A1B89" w:rsidRPr="001A1B89" w:rsidRDefault="001A1B89" w:rsidP="001A1B89">
            <w:pPr>
              <w:rPr>
                <w:bCs/>
              </w:rPr>
            </w:pPr>
            <w:r w:rsidRPr="001A1B89">
              <w:rPr>
                <w:bCs/>
              </w:rPr>
              <w:t>Dietary diversity (24hr recall)</w:t>
            </w:r>
          </w:p>
        </w:tc>
        <w:tc>
          <w:tcPr>
            <w:tcW w:w="1620" w:type="dxa"/>
            <w:gridSpan w:val="2"/>
          </w:tcPr>
          <w:p w14:paraId="023A960F" w14:textId="77777777" w:rsidR="001A1B89" w:rsidRPr="001A1B89" w:rsidRDefault="001A1B89" w:rsidP="001A1B89">
            <w:pPr>
              <w:rPr>
                <w:bCs/>
              </w:rPr>
            </w:pPr>
            <w:r w:rsidRPr="001A1B89">
              <w:rPr>
                <w:bCs/>
              </w:rPr>
              <w:t>Survey</w:t>
            </w:r>
          </w:p>
        </w:tc>
      </w:tr>
      <w:tr w:rsidR="001A1B89" w:rsidRPr="001A1B89" w14:paraId="122BD5B6" w14:textId="77777777" w:rsidTr="001A1B89">
        <w:trPr>
          <w:trHeight w:val="402"/>
        </w:trPr>
        <w:tc>
          <w:tcPr>
            <w:tcW w:w="1345" w:type="dxa"/>
          </w:tcPr>
          <w:p w14:paraId="130E5CDA" w14:textId="77777777" w:rsidR="001A1B89" w:rsidRPr="001A1B89" w:rsidRDefault="001A1B89" w:rsidP="001A1B89">
            <w:pPr>
              <w:rPr>
                <w:bCs/>
                <w:i/>
                <w:iCs/>
              </w:rPr>
            </w:pPr>
            <w:r w:rsidRPr="001A1B89">
              <w:rPr>
                <w:bCs/>
                <w:i/>
                <w:iCs/>
              </w:rPr>
              <w:t>Food Security</w:t>
            </w:r>
          </w:p>
        </w:tc>
        <w:tc>
          <w:tcPr>
            <w:tcW w:w="1440" w:type="dxa"/>
            <w:gridSpan w:val="4"/>
          </w:tcPr>
          <w:p w14:paraId="290CD16B" w14:textId="77777777" w:rsidR="001A1B89" w:rsidRPr="001A1B89" w:rsidRDefault="001A1B89" w:rsidP="001A1B89">
            <w:pPr>
              <w:rPr>
                <w:bCs/>
              </w:rPr>
            </w:pPr>
            <w:r w:rsidRPr="001A1B89">
              <w:rPr>
                <w:bCs/>
              </w:rPr>
              <w:t>-</w:t>
            </w:r>
          </w:p>
        </w:tc>
        <w:tc>
          <w:tcPr>
            <w:tcW w:w="1530" w:type="dxa"/>
            <w:gridSpan w:val="2"/>
          </w:tcPr>
          <w:p w14:paraId="6BCAAE84" w14:textId="77777777" w:rsidR="001A1B89" w:rsidRPr="001A1B89" w:rsidRDefault="001A1B89" w:rsidP="001A1B89">
            <w:pPr>
              <w:rPr>
                <w:bCs/>
              </w:rPr>
            </w:pPr>
            <w:r w:rsidRPr="001A1B89">
              <w:rPr>
                <w:bCs/>
              </w:rPr>
              <w:t>-</w:t>
            </w:r>
          </w:p>
        </w:tc>
        <w:tc>
          <w:tcPr>
            <w:tcW w:w="1530" w:type="dxa"/>
            <w:gridSpan w:val="2"/>
          </w:tcPr>
          <w:p w14:paraId="5995E414" w14:textId="77777777" w:rsidR="001A1B89" w:rsidRPr="001A1B89" w:rsidRDefault="001A1B89" w:rsidP="001A1B89">
            <w:pPr>
              <w:rPr>
                <w:bCs/>
              </w:rPr>
            </w:pPr>
            <w:r w:rsidRPr="001A1B89">
              <w:rPr>
                <w:bCs/>
              </w:rPr>
              <w:t>Months of food insecurity</w:t>
            </w:r>
          </w:p>
        </w:tc>
        <w:tc>
          <w:tcPr>
            <w:tcW w:w="1350" w:type="dxa"/>
          </w:tcPr>
          <w:p w14:paraId="665BC348" w14:textId="77777777" w:rsidR="001A1B89" w:rsidRPr="001A1B89" w:rsidRDefault="001A1B89" w:rsidP="001A1B89">
            <w:pPr>
              <w:rPr>
                <w:bCs/>
              </w:rPr>
            </w:pPr>
          </w:p>
        </w:tc>
        <w:tc>
          <w:tcPr>
            <w:tcW w:w="1620" w:type="dxa"/>
            <w:gridSpan w:val="2"/>
          </w:tcPr>
          <w:p w14:paraId="695F9033" w14:textId="77777777" w:rsidR="001A1B89" w:rsidRPr="001A1B89" w:rsidRDefault="001A1B89" w:rsidP="001A1B89">
            <w:pPr>
              <w:rPr>
                <w:bCs/>
              </w:rPr>
            </w:pPr>
            <w:r w:rsidRPr="001A1B89">
              <w:rPr>
                <w:bCs/>
              </w:rPr>
              <w:t>Focus group discussions (FGD)</w:t>
            </w:r>
          </w:p>
        </w:tc>
      </w:tr>
      <w:tr w:rsidR="001A1B89" w:rsidRPr="001A1B89" w14:paraId="76AB83F6" w14:textId="77777777" w:rsidTr="001A1B89">
        <w:trPr>
          <w:trHeight w:val="89"/>
        </w:trPr>
        <w:tc>
          <w:tcPr>
            <w:tcW w:w="8815" w:type="dxa"/>
            <w:gridSpan w:val="12"/>
          </w:tcPr>
          <w:p w14:paraId="36B27126" w14:textId="77777777" w:rsidR="001A1B89" w:rsidRPr="001A1B89" w:rsidRDefault="001A1B89" w:rsidP="001A1B89">
            <w:pPr>
              <w:rPr>
                <w:bCs/>
              </w:rPr>
            </w:pPr>
            <w:r w:rsidRPr="001A1B89">
              <w:rPr>
                <w:bCs/>
              </w:rPr>
              <w:t xml:space="preserve">Social </w:t>
            </w:r>
          </w:p>
        </w:tc>
      </w:tr>
      <w:tr w:rsidR="001A1B89" w:rsidRPr="001A1B89" w14:paraId="05DF0E62" w14:textId="77777777" w:rsidTr="001A1B89">
        <w:trPr>
          <w:trHeight w:val="402"/>
        </w:trPr>
        <w:tc>
          <w:tcPr>
            <w:tcW w:w="1345" w:type="dxa"/>
          </w:tcPr>
          <w:p w14:paraId="2CF2674F" w14:textId="77777777" w:rsidR="001A1B89" w:rsidRPr="001A1B89" w:rsidRDefault="001A1B89" w:rsidP="001A1B89">
            <w:pPr>
              <w:rPr>
                <w:bCs/>
                <w:i/>
                <w:iCs/>
              </w:rPr>
            </w:pPr>
            <w:r w:rsidRPr="001A1B89">
              <w:rPr>
                <w:bCs/>
                <w:i/>
                <w:iCs/>
              </w:rPr>
              <w:t>Gender equity</w:t>
            </w:r>
          </w:p>
        </w:tc>
        <w:tc>
          <w:tcPr>
            <w:tcW w:w="1440" w:type="dxa"/>
            <w:gridSpan w:val="4"/>
          </w:tcPr>
          <w:p w14:paraId="6A720DC0" w14:textId="77777777" w:rsidR="001A1B89" w:rsidRPr="001A1B89" w:rsidRDefault="001A1B89" w:rsidP="001A1B89">
            <w:pPr>
              <w:rPr>
                <w:bCs/>
              </w:rPr>
            </w:pPr>
          </w:p>
          <w:p w14:paraId="3486669A" w14:textId="77777777" w:rsidR="001A1B89" w:rsidRPr="001A1B89" w:rsidRDefault="001A1B89" w:rsidP="001A1B89">
            <w:pPr>
              <w:rPr>
                <w:bCs/>
              </w:rPr>
            </w:pPr>
          </w:p>
          <w:p w14:paraId="231AF258" w14:textId="77777777" w:rsidR="001A1B89" w:rsidRPr="001A1B89" w:rsidRDefault="001A1B89" w:rsidP="001A1B89">
            <w:pPr>
              <w:rPr>
                <w:bCs/>
              </w:rPr>
            </w:pPr>
          </w:p>
          <w:p w14:paraId="5BCFEFFC" w14:textId="77777777" w:rsidR="001A1B89" w:rsidRPr="001A1B89" w:rsidRDefault="001A1B89" w:rsidP="001A1B89">
            <w:pPr>
              <w:rPr>
                <w:bCs/>
              </w:rPr>
            </w:pPr>
          </w:p>
          <w:p w14:paraId="53368477" w14:textId="77777777" w:rsidR="001A1B89" w:rsidRPr="001A1B89" w:rsidRDefault="001A1B89" w:rsidP="001A1B89">
            <w:pPr>
              <w:rPr>
                <w:bCs/>
              </w:rPr>
            </w:pPr>
          </w:p>
          <w:p w14:paraId="6D84B4FA" w14:textId="77777777" w:rsidR="001A1B89" w:rsidRPr="001A1B89" w:rsidRDefault="001A1B89" w:rsidP="001A1B89">
            <w:pPr>
              <w:rPr>
                <w:bCs/>
              </w:rPr>
            </w:pPr>
          </w:p>
        </w:tc>
        <w:tc>
          <w:tcPr>
            <w:tcW w:w="1530" w:type="dxa"/>
            <w:gridSpan w:val="2"/>
          </w:tcPr>
          <w:p w14:paraId="171FBC4E" w14:textId="77777777" w:rsidR="001A1B89" w:rsidRPr="001A1B89" w:rsidRDefault="001A1B89" w:rsidP="001A1B89">
            <w:pPr>
              <w:rPr>
                <w:bCs/>
              </w:rPr>
            </w:pPr>
            <w:r w:rsidRPr="001A1B89">
              <w:rPr>
                <w:bCs/>
              </w:rPr>
              <w:t>Land access by gender</w:t>
            </w:r>
          </w:p>
          <w:p w14:paraId="3787BBF3" w14:textId="77777777" w:rsidR="001A1B89" w:rsidRPr="001A1B89" w:rsidRDefault="001A1B89" w:rsidP="001A1B89">
            <w:pPr>
              <w:rPr>
                <w:bCs/>
              </w:rPr>
            </w:pPr>
            <w:r w:rsidRPr="001A1B89">
              <w:rPr>
                <w:bCs/>
              </w:rPr>
              <w:t>Market participation by gender</w:t>
            </w:r>
          </w:p>
          <w:p w14:paraId="6D423B48" w14:textId="77777777" w:rsidR="001A1B89" w:rsidRPr="001A1B89" w:rsidRDefault="001A1B89" w:rsidP="001A1B89">
            <w:pPr>
              <w:rPr>
                <w:bCs/>
              </w:rPr>
            </w:pPr>
            <w:r w:rsidRPr="001A1B89">
              <w:rPr>
                <w:bCs/>
              </w:rPr>
              <w:t>Rating of technologies by gender</w:t>
            </w:r>
          </w:p>
        </w:tc>
        <w:tc>
          <w:tcPr>
            <w:tcW w:w="1530" w:type="dxa"/>
            <w:gridSpan w:val="2"/>
          </w:tcPr>
          <w:p w14:paraId="20E9297A" w14:textId="77777777" w:rsidR="001A1B89" w:rsidRPr="001A1B89" w:rsidRDefault="001A1B89" w:rsidP="001A1B89">
            <w:pPr>
              <w:rPr>
                <w:bCs/>
              </w:rPr>
            </w:pPr>
            <w:r w:rsidRPr="001A1B89">
              <w:rPr>
                <w:bCs/>
              </w:rPr>
              <w:t>Land access by gender</w:t>
            </w:r>
          </w:p>
          <w:p w14:paraId="2BE8EB96" w14:textId="77777777" w:rsidR="001A1B89" w:rsidRPr="001A1B89" w:rsidRDefault="001A1B89" w:rsidP="001A1B89">
            <w:pPr>
              <w:rPr>
                <w:bCs/>
              </w:rPr>
            </w:pPr>
            <w:r w:rsidRPr="001A1B89">
              <w:rPr>
                <w:bCs/>
              </w:rPr>
              <w:t>Market participation by gender</w:t>
            </w:r>
          </w:p>
          <w:p w14:paraId="21A2B129" w14:textId="77777777" w:rsidR="001A1B89" w:rsidRPr="001A1B89" w:rsidRDefault="001A1B89" w:rsidP="001A1B89">
            <w:pPr>
              <w:rPr>
                <w:bCs/>
              </w:rPr>
            </w:pPr>
            <w:r w:rsidRPr="001A1B89">
              <w:rPr>
                <w:bCs/>
              </w:rPr>
              <w:t>Rating of technologies by gender</w:t>
            </w:r>
          </w:p>
        </w:tc>
        <w:tc>
          <w:tcPr>
            <w:tcW w:w="1350" w:type="dxa"/>
          </w:tcPr>
          <w:p w14:paraId="7973394C" w14:textId="77777777" w:rsidR="001A1B89" w:rsidRPr="001A1B89" w:rsidRDefault="001A1B89" w:rsidP="001A1B89">
            <w:pPr>
              <w:rPr>
                <w:bCs/>
              </w:rPr>
            </w:pPr>
          </w:p>
        </w:tc>
        <w:tc>
          <w:tcPr>
            <w:tcW w:w="1620" w:type="dxa"/>
            <w:gridSpan w:val="2"/>
          </w:tcPr>
          <w:p w14:paraId="546A1CC8" w14:textId="77777777" w:rsidR="001A1B89" w:rsidRPr="001A1B89" w:rsidRDefault="001A1B89" w:rsidP="001A1B89">
            <w:pPr>
              <w:rPr>
                <w:bCs/>
              </w:rPr>
            </w:pPr>
            <w:r w:rsidRPr="001A1B89">
              <w:rPr>
                <w:bCs/>
              </w:rPr>
              <w:t>Focus group discussions (FGD)</w:t>
            </w:r>
          </w:p>
        </w:tc>
      </w:tr>
      <w:tr w:rsidR="001A1B89" w:rsidRPr="001A1B89" w14:paraId="653F7285" w14:textId="77777777" w:rsidTr="001A1B89">
        <w:trPr>
          <w:trHeight w:val="402"/>
        </w:trPr>
        <w:tc>
          <w:tcPr>
            <w:tcW w:w="1345" w:type="dxa"/>
          </w:tcPr>
          <w:p w14:paraId="59378464" w14:textId="77777777" w:rsidR="001A1B89" w:rsidRPr="001A1B89" w:rsidRDefault="001A1B89" w:rsidP="001A1B89">
            <w:pPr>
              <w:rPr>
                <w:bCs/>
                <w:i/>
                <w:iCs/>
              </w:rPr>
            </w:pPr>
            <w:r w:rsidRPr="001A1B89">
              <w:rPr>
                <w:bCs/>
                <w:i/>
                <w:iCs/>
              </w:rPr>
              <w:t>Collective action</w:t>
            </w:r>
          </w:p>
        </w:tc>
        <w:tc>
          <w:tcPr>
            <w:tcW w:w="1440" w:type="dxa"/>
            <w:gridSpan w:val="4"/>
          </w:tcPr>
          <w:p w14:paraId="41DED269" w14:textId="77777777" w:rsidR="001A1B89" w:rsidRPr="001A1B89" w:rsidRDefault="001A1B89" w:rsidP="001A1B89">
            <w:pPr>
              <w:rPr>
                <w:bCs/>
              </w:rPr>
            </w:pPr>
          </w:p>
        </w:tc>
        <w:tc>
          <w:tcPr>
            <w:tcW w:w="1530" w:type="dxa"/>
            <w:gridSpan w:val="2"/>
          </w:tcPr>
          <w:p w14:paraId="1C3AD712" w14:textId="77777777" w:rsidR="001A1B89" w:rsidRPr="001A1B89" w:rsidRDefault="001A1B89" w:rsidP="001A1B89">
            <w:pPr>
              <w:rPr>
                <w:bCs/>
              </w:rPr>
            </w:pPr>
          </w:p>
        </w:tc>
        <w:tc>
          <w:tcPr>
            <w:tcW w:w="1530" w:type="dxa"/>
            <w:gridSpan w:val="2"/>
          </w:tcPr>
          <w:p w14:paraId="1859879C" w14:textId="77777777" w:rsidR="001A1B89" w:rsidRPr="001A1B89" w:rsidRDefault="001A1B89" w:rsidP="001A1B89">
            <w:pPr>
              <w:rPr>
                <w:bCs/>
              </w:rPr>
            </w:pPr>
            <w:r w:rsidRPr="001A1B89">
              <w:rPr>
                <w:bCs/>
              </w:rPr>
              <w:t>Participation in a collective action group (% of households in groups)</w:t>
            </w:r>
          </w:p>
        </w:tc>
        <w:tc>
          <w:tcPr>
            <w:tcW w:w="1350" w:type="dxa"/>
          </w:tcPr>
          <w:p w14:paraId="3DB43CBF" w14:textId="77777777" w:rsidR="001A1B89" w:rsidRPr="001A1B89" w:rsidRDefault="001A1B89" w:rsidP="001A1B89">
            <w:pPr>
              <w:rPr>
                <w:bCs/>
              </w:rPr>
            </w:pPr>
            <w:r w:rsidRPr="001A1B89">
              <w:rPr>
                <w:bCs/>
              </w:rPr>
              <w:t>Number of collective action groups</w:t>
            </w:r>
          </w:p>
        </w:tc>
        <w:tc>
          <w:tcPr>
            <w:tcW w:w="1620" w:type="dxa"/>
            <w:gridSpan w:val="2"/>
          </w:tcPr>
          <w:p w14:paraId="468B3365" w14:textId="77777777" w:rsidR="001A1B89" w:rsidRPr="001A1B89" w:rsidRDefault="001A1B89" w:rsidP="001A1B89">
            <w:pPr>
              <w:rPr>
                <w:bCs/>
              </w:rPr>
            </w:pPr>
            <w:r w:rsidRPr="001A1B89">
              <w:rPr>
                <w:bCs/>
              </w:rPr>
              <w:t>Key informant interviews (KII) &amp; FGD</w:t>
            </w:r>
          </w:p>
        </w:tc>
      </w:tr>
      <w:tr w:rsidR="008E3BE5" w:rsidRPr="008E3BE5" w14:paraId="72147D6A" w14:textId="77777777" w:rsidTr="001A1B89">
        <w:tc>
          <w:tcPr>
            <w:tcW w:w="8815" w:type="dxa"/>
            <w:gridSpan w:val="12"/>
          </w:tcPr>
          <w:p w14:paraId="19D7423A" w14:textId="77777777" w:rsidR="008E3BE5" w:rsidRPr="008E3BE5" w:rsidRDefault="008E3BE5" w:rsidP="008E3BE5">
            <w:pPr>
              <w:rPr>
                <w:bCs/>
                <w:color w:val="auto"/>
              </w:rPr>
            </w:pPr>
          </w:p>
        </w:tc>
      </w:tr>
      <w:tr w:rsidR="008E3BE5" w:rsidRPr="008E3BE5" w14:paraId="33E742CE" w14:textId="77777777" w:rsidTr="001A1B89">
        <w:tc>
          <w:tcPr>
            <w:tcW w:w="4405" w:type="dxa"/>
            <w:gridSpan w:val="8"/>
          </w:tcPr>
          <w:p w14:paraId="171C3D40" w14:textId="77777777" w:rsidR="008E3BE5" w:rsidRPr="008E3BE5" w:rsidRDefault="008E3BE5" w:rsidP="008E3BE5">
            <w:pPr>
              <w:rPr>
                <w:bCs/>
                <w:iCs/>
                <w:color w:val="auto"/>
              </w:rPr>
            </w:pPr>
            <w:r w:rsidRPr="008E3BE5">
              <w:rPr>
                <w:bCs/>
                <w:iCs/>
                <w:color w:val="auto"/>
              </w:rPr>
              <w:t>6. Deliverables:</w:t>
            </w:r>
          </w:p>
        </w:tc>
        <w:tc>
          <w:tcPr>
            <w:tcW w:w="2970" w:type="dxa"/>
            <w:gridSpan w:val="3"/>
          </w:tcPr>
          <w:p w14:paraId="31668FE6" w14:textId="77777777" w:rsidR="008E3BE5" w:rsidRPr="008E3BE5" w:rsidRDefault="008E3BE5" w:rsidP="008E3BE5">
            <w:pPr>
              <w:rPr>
                <w:iCs/>
                <w:color w:val="auto"/>
              </w:rPr>
            </w:pPr>
            <w:r w:rsidRPr="008E3BE5">
              <w:rPr>
                <w:iCs/>
                <w:color w:val="auto"/>
              </w:rPr>
              <w:t>Means of verification</w:t>
            </w:r>
          </w:p>
        </w:tc>
        <w:tc>
          <w:tcPr>
            <w:tcW w:w="1440" w:type="dxa"/>
          </w:tcPr>
          <w:p w14:paraId="46AB479E" w14:textId="77777777" w:rsidR="008E3BE5" w:rsidRPr="008E3BE5" w:rsidRDefault="008E3BE5" w:rsidP="008E3BE5">
            <w:pPr>
              <w:rPr>
                <w:iCs/>
                <w:color w:val="auto"/>
              </w:rPr>
            </w:pPr>
            <w:r w:rsidRPr="008E3BE5">
              <w:rPr>
                <w:iCs/>
                <w:color w:val="auto"/>
              </w:rPr>
              <w:t>Delivery date</w:t>
            </w:r>
          </w:p>
        </w:tc>
      </w:tr>
      <w:tr w:rsidR="008E3BE5" w:rsidRPr="008E3BE5" w14:paraId="5AF7AF7C" w14:textId="77777777" w:rsidTr="001A1B89">
        <w:trPr>
          <w:trHeight w:val="161"/>
        </w:trPr>
        <w:tc>
          <w:tcPr>
            <w:tcW w:w="4405" w:type="dxa"/>
            <w:gridSpan w:val="8"/>
          </w:tcPr>
          <w:p w14:paraId="49FA9A79" w14:textId="77777777" w:rsidR="008E3BE5" w:rsidRPr="008E3BE5" w:rsidRDefault="008E3BE5" w:rsidP="008E3BE5">
            <w:pPr>
              <w:rPr>
                <w:bCs/>
                <w:color w:val="auto"/>
              </w:rPr>
            </w:pPr>
            <w:r w:rsidRPr="008E3BE5">
              <w:rPr>
                <w:bCs/>
                <w:color w:val="auto"/>
              </w:rPr>
              <w:t xml:space="preserve">6.1 Sensitization meetings in the new villages </w:t>
            </w:r>
          </w:p>
        </w:tc>
        <w:tc>
          <w:tcPr>
            <w:tcW w:w="2970" w:type="dxa"/>
            <w:gridSpan w:val="3"/>
          </w:tcPr>
          <w:p w14:paraId="2E04F24B" w14:textId="77777777" w:rsidR="008E3BE5" w:rsidRPr="008E3BE5" w:rsidRDefault="008E3BE5" w:rsidP="008E3BE5">
            <w:pPr>
              <w:rPr>
                <w:color w:val="auto"/>
                <w:lang w:val="en-GB"/>
              </w:rPr>
            </w:pPr>
            <w:r w:rsidRPr="008E3BE5">
              <w:rPr>
                <w:color w:val="auto"/>
                <w:lang w:val="en-GB"/>
              </w:rPr>
              <w:t>Sensitization meeting reports</w:t>
            </w:r>
          </w:p>
        </w:tc>
        <w:tc>
          <w:tcPr>
            <w:tcW w:w="1440" w:type="dxa"/>
          </w:tcPr>
          <w:p w14:paraId="0ECFF506" w14:textId="77777777" w:rsidR="008E3BE5" w:rsidRPr="008E3BE5" w:rsidRDefault="008E3BE5" w:rsidP="008E3BE5">
            <w:pPr>
              <w:rPr>
                <w:color w:val="auto"/>
              </w:rPr>
            </w:pPr>
            <w:r w:rsidRPr="008E3BE5">
              <w:rPr>
                <w:color w:val="auto"/>
              </w:rPr>
              <w:t>Nov. 2019</w:t>
            </w:r>
          </w:p>
        </w:tc>
      </w:tr>
      <w:tr w:rsidR="008E3BE5" w:rsidRPr="008E3BE5" w14:paraId="1F5FEA62" w14:textId="77777777" w:rsidTr="001A1B89">
        <w:tc>
          <w:tcPr>
            <w:tcW w:w="4405" w:type="dxa"/>
            <w:gridSpan w:val="8"/>
          </w:tcPr>
          <w:p w14:paraId="6B140CC0" w14:textId="77777777" w:rsidR="008E3BE5" w:rsidRPr="008E3BE5" w:rsidRDefault="008E3BE5" w:rsidP="008E3BE5">
            <w:pPr>
              <w:rPr>
                <w:color w:val="auto"/>
                <w:lang w:val="en-GB"/>
              </w:rPr>
            </w:pPr>
            <w:r w:rsidRPr="008E3BE5">
              <w:rPr>
                <w:color w:val="auto"/>
                <w:lang w:val="en-GB"/>
              </w:rPr>
              <w:t>6.2 Baseline survey report (covering SI domains)</w:t>
            </w:r>
          </w:p>
        </w:tc>
        <w:tc>
          <w:tcPr>
            <w:tcW w:w="2970" w:type="dxa"/>
            <w:gridSpan w:val="3"/>
          </w:tcPr>
          <w:p w14:paraId="7B3A0062" w14:textId="77777777" w:rsidR="008E3BE5" w:rsidRPr="008E3BE5" w:rsidRDefault="008E3BE5" w:rsidP="008E3BE5">
            <w:pPr>
              <w:rPr>
                <w:color w:val="auto"/>
                <w:lang w:val="en-GB"/>
              </w:rPr>
            </w:pPr>
            <w:r w:rsidRPr="008E3BE5">
              <w:rPr>
                <w:color w:val="auto"/>
                <w:lang w:val="en-GB"/>
              </w:rPr>
              <w:t>Baseline report</w:t>
            </w:r>
          </w:p>
        </w:tc>
        <w:tc>
          <w:tcPr>
            <w:tcW w:w="1440" w:type="dxa"/>
          </w:tcPr>
          <w:p w14:paraId="7B2D9952" w14:textId="77777777" w:rsidR="008E3BE5" w:rsidRPr="008E3BE5" w:rsidRDefault="008E3BE5" w:rsidP="008E3BE5">
            <w:pPr>
              <w:rPr>
                <w:color w:val="auto"/>
              </w:rPr>
            </w:pPr>
            <w:r w:rsidRPr="008E3BE5">
              <w:rPr>
                <w:color w:val="auto"/>
              </w:rPr>
              <w:t>Mar. 2020</w:t>
            </w:r>
          </w:p>
        </w:tc>
      </w:tr>
      <w:tr w:rsidR="008E3BE5" w:rsidRPr="008E3BE5" w14:paraId="71DDBE5A" w14:textId="77777777" w:rsidTr="001A1B89">
        <w:trPr>
          <w:trHeight w:val="260"/>
        </w:trPr>
        <w:tc>
          <w:tcPr>
            <w:tcW w:w="4405" w:type="dxa"/>
            <w:gridSpan w:val="8"/>
          </w:tcPr>
          <w:p w14:paraId="3DAF745D" w14:textId="77777777" w:rsidR="008E3BE5" w:rsidRPr="008E3BE5" w:rsidRDefault="008E3BE5" w:rsidP="008E3BE5">
            <w:pPr>
              <w:rPr>
                <w:color w:val="auto"/>
                <w:lang w:val="en-GB"/>
              </w:rPr>
            </w:pPr>
            <w:r w:rsidRPr="008E3BE5">
              <w:rPr>
                <w:color w:val="auto"/>
                <w:lang w:val="en-GB"/>
              </w:rPr>
              <w:t xml:space="preserve">6.3 At least 350 households trained on nutrition </w:t>
            </w:r>
          </w:p>
        </w:tc>
        <w:tc>
          <w:tcPr>
            <w:tcW w:w="2970" w:type="dxa"/>
            <w:gridSpan w:val="3"/>
          </w:tcPr>
          <w:p w14:paraId="0F0FE78F" w14:textId="77777777" w:rsidR="008E3BE5" w:rsidRPr="008E3BE5" w:rsidRDefault="008E3BE5" w:rsidP="008E3BE5">
            <w:pPr>
              <w:rPr>
                <w:color w:val="auto"/>
                <w:lang w:val="en-GB"/>
              </w:rPr>
            </w:pPr>
            <w:r w:rsidRPr="008E3BE5">
              <w:rPr>
                <w:color w:val="auto"/>
                <w:lang w:val="en-GB"/>
              </w:rPr>
              <w:t>Nutrition training report</w:t>
            </w:r>
          </w:p>
        </w:tc>
        <w:tc>
          <w:tcPr>
            <w:tcW w:w="1440" w:type="dxa"/>
          </w:tcPr>
          <w:p w14:paraId="70330F45" w14:textId="77777777" w:rsidR="008E3BE5" w:rsidRPr="008E3BE5" w:rsidRDefault="008E3BE5" w:rsidP="008E3BE5">
            <w:pPr>
              <w:rPr>
                <w:color w:val="auto"/>
              </w:rPr>
            </w:pPr>
            <w:r w:rsidRPr="008E3BE5">
              <w:rPr>
                <w:color w:val="auto"/>
              </w:rPr>
              <w:t>Sep. 2020</w:t>
            </w:r>
          </w:p>
        </w:tc>
      </w:tr>
      <w:tr w:rsidR="008E3BE5" w:rsidRPr="008E3BE5" w14:paraId="0648DA41" w14:textId="77777777" w:rsidTr="001A1B89">
        <w:trPr>
          <w:trHeight w:val="620"/>
        </w:trPr>
        <w:tc>
          <w:tcPr>
            <w:tcW w:w="4405" w:type="dxa"/>
            <w:gridSpan w:val="8"/>
          </w:tcPr>
          <w:p w14:paraId="62DC7F4D" w14:textId="77777777" w:rsidR="008E3BE5" w:rsidRPr="008E3BE5" w:rsidRDefault="008E3BE5" w:rsidP="001A1B89">
            <w:pPr>
              <w:rPr>
                <w:color w:val="auto"/>
              </w:rPr>
            </w:pPr>
            <w:r w:rsidRPr="008E3BE5">
              <w:rPr>
                <w:color w:val="auto"/>
                <w:lang w:val="en-GB"/>
              </w:rPr>
              <w:lastRenderedPageBreak/>
              <w:t>6.4 At least two new vegetable-based recipes developed and promoted (excluding those previously developed by WorldVeg)</w:t>
            </w:r>
          </w:p>
        </w:tc>
        <w:tc>
          <w:tcPr>
            <w:tcW w:w="2970" w:type="dxa"/>
            <w:gridSpan w:val="3"/>
          </w:tcPr>
          <w:p w14:paraId="400C8982" w14:textId="77777777" w:rsidR="008E3BE5" w:rsidRPr="008E3BE5" w:rsidRDefault="008E3BE5" w:rsidP="008E3BE5">
            <w:pPr>
              <w:rPr>
                <w:color w:val="auto"/>
                <w:lang w:val="en-GB"/>
              </w:rPr>
            </w:pPr>
            <w:r w:rsidRPr="008E3BE5">
              <w:rPr>
                <w:color w:val="auto"/>
                <w:lang w:val="en-GB"/>
              </w:rPr>
              <w:t>Recipe report</w:t>
            </w:r>
          </w:p>
        </w:tc>
        <w:tc>
          <w:tcPr>
            <w:tcW w:w="1440" w:type="dxa"/>
          </w:tcPr>
          <w:p w14:paraId="3C042694" w14:textId="77777777" w:rsidR="008E3BE5" w:rsidRPr="008E3BE5" w:rsidRDefault="008E3BE5" w:rsidP="008E3BE5">
            <w:pPr>
              <w:rPr>
                <w:color w:val="auto"/>
              </w:rPr>
            </w:pPr>
            <w:r w:rsidRPr="008E3BE5">
              <w:rPr>
                <w:color w:val="auto"/>
              </w:rPr>
              <w:t>Jul. 2020</w:t>
            </w:r>
          </w:p>
        </w:tc>
      </w:tr>
      <w:tr w:rsidR="008E3BE5" w:rsidRPr="008E3BE5" w14:paraId="3390381F" w14:textId="77777777" w:rsidTr="001A1B89">
        <w:tc>
          <w:tcPr>
            <w:tcW w:w="4405" w:type="dxa"/>
            <w:gridSpan w:val="8"/>
          </w:tcPr>
          <w:p w14:paraId="33E9A4F7" w14:textId="77777777" w:rsidR="008E3BE5" w:rsidRPr="008E3BE5" w:rsidRDefault="008E3BE5" w:rsidP="008E3BE5">
            <w:pPr>
              <w:rPr>
                <w:color w:val="auto"/>
              </w:rPr>
            </w:pPr>
            <w:r w:rsidRPr="008E3BE5">
              <w:rPr>
                <w:color w:val="auto"/>
                <w:lang w:val="en-GB"/>
              </w:rPr>
              <w:t xml:space="preserve">6.5 At least four food kiosks/restaurants include recipes in their food menu </w:t>
            </w:r>
          </w:p>
        </w:tc>
        <w:tc>
          <w:tcPr>
            <w:tcW w:w="2970" w:type="dxa"/>
            <w:gridSpan w:val="3"/>
          </w:tcPr>
          <w:p w14:paraId="256A57CC" w14:textId="77777777" w:rsidR="008E3BE5" w:rsidRPr="008E3BE5" w:rsidRDefault="008E3BE5" w:rsidP="008E3BE5">
            <w:pPr>
              <w:rPr>
                <w:color w:val="auto"/>
                <w:lang w:val="en-GB"/>
              </w:rPr>
            </w:pPr>
            <w:r w:rsidRPr="008E3BE5">
              <w:rPr>
                <w:color w:val="auto"/>
                <w:lang w:val="en-GB"/>
              </w:rPr>
              <w:t>Recipe report</w:t>
            </w:r>
          </w:p>
        </w:tc>
        <w:tc>
          <w:tcPr>
            <w:tcW w:w="1440" w:type="dxa"/>
          </w:tcPr>
          <w:p w14:paraId="7BB6EC32" w14:textId="77777777" w:rsidR="008E3BE5" w:rsidRPr="008E3BE5" w:rsidRDefault="008E3BE5" w:rsidP="008E3BE5">
            <w:pPr>
              <w:rPr>
                <w:color w:val="auto"/>
              </w:rPr>
            </w:pPr>
            <w:r w:rsidRPr="008E3BE5">
              <w:rPr>
                <w:color w:val="auto"/>
              </w:rPr>
              <w:t>Jul. 2020</w:t>
            </w:r>
          </w:p>
        </w:tc>
      </w:tr>
      <w:tr w:rsidR="008E3BE5" w:rsidRPr="008E3BE5" w14:paraId="47C2DA93" w14:textId="77777777" w:rsidTr="001A1B89">
        <w:tc>
          <w:tcPr>
            <w:tcW w:w="4405" w:type="dxa"/>
            <w:gridSpan w:val="8"/>
          </w:tcPr>
          <w:p w14:paraId="3EC5BDC6" w14:textId="77777777" w:rsidR="008E3BE5" w:rsidRPr="008E3BE5" w:rsidRDefault="008E3BE5" w:rsidP="008E3BE5">
            <w:pPr>
              <w:rPr>
                <w:color w:val="auto"/>
              </w:rPr>
            </w:pPr>
            <w:r w:rsidRPr="008E3BE5">
              <w:rPr>
                <w:color w:val="auto"/>
                <w:lang w:val="en-GB"/>
              </w:rPr>
              <w:t>6.6 At least 1 success/blog story</w:t>
            </w:r>
          </w:p>
        </w:tc>
        <w:tc>
          <w:tcPr>
            <w:tcW w:w="2970" w:type="dxa"/>
            <w:gridSpan w:val="3"/>
          </w:tcPr>
          <w:p w14:paraId="430E3DD4" w14:textId="77777777" w:rsidR="008E3BE5" w:rsidRPr="008E3BE5" w:rsidRDefault="008E3BE5" w:rsidP="008E3BE5">
            <w:pPr>
              <w:rPr>
                <w:color w:val="auto"/>
              </w:rPr>
            </w:pPr>
            <w:r w:rsidRPr="008E3BE5">
              <w:rPr>
                <w:color w:val="auto"/>
                <w:lang w:val="en-GB"/>
              </w:rPr>
              <w:t>Success story online</w:t>
            </w:r>
          </w:p>
        </w:tc>
        <w:tc>
          <w:tcPr>
            <w:tcW w:w="1440" w:type="dxa"/>
          </w:tcPr>
          <w:p w14:paraId="1466D33F" w14:textId="77777777" w:rsidR="008E3BE5" w:rsidRPr="008E3BE5" w:rsidRDefault="008E3BE5" w:rsidP="008E3BE5">
            <w:pPr>
              <w:rPr>
                <w:color w:val="auto"/>
              </w:rPr>
            </w:pPr>
            <w:r w:rsidRPr="008E3BE5">
              <w:rPr>
                <w:color w:val="auto"/>
              </w:rPr>
              <w:t>Sep. 2020</w:t>
            </w:r>
          </w:p>
        </w:tc>
      </w:tr>
      <w:tr w:rsidR="008E3BE5" w:rsidRPr="008E3BE5" w14:paraId="29D9889B" w14:textId="77777777" w:rsidTr="001A1B89">
        <w:tc>
          <w:tcPr>
            <w:tcW w:w="4405" w:type="dxa"/>
            <w:gridSpan w:val="8"/>
          </w:tcPr>
          <w:p w14:paraId="19480635" w14:textId="77777777" w:rsidR="008E3BE5" w:rsidRPr="008E3BE5" w:rsidRDefault="008E3BE5" w:rsidP="008E3BE5">
            <w:pPr>
              <w:rPr>
                <w:color w:val="auto"/>
                <w:lang w:val="en-GB"/>
              </w:rPr>
            </w:pPr>
            <w:r w:rsidRPr="008E3BE5">
              <w:rPr>
                <w:color w:val="auto"/>
                <w:lang w:val="en-GB"/>
              </w:rPr>
              <w:t>6.7 Partners include nutrition education in their existing /new programs</w:t>
            </w:r>
          </w:p>
        </w:tc>
        <w:tc>
          <w:tcPr>
            <w:tcW w:w="2970" w:type="dxa"/>
            <w:gridSpan w:val="3"/>
          </w:tcPr>
          <w:p w14:paraId="7B22D9B2" w14:textId="77777777" w:rsidR="008E3BE5" w:rsidRPr="008E3BE5" w:rsidRDefault="008E3BE5" w:rsidP="008E3BE5">
            <w:pPr>
              <w:rPr>
                <w:color w:val="auto"/>
                <w:lang w:val="en-GB"/>
              </w:rPr>
            </w:pPr>
            <w:r w:rsidRPr="008E3BE5">
              <w:rPr>
                <w:color w:val="auto"/>
                <w:lang w:val="en-GB"/>
              </w:rPr>
              <w:t>Technical report</w:t>
            </w:r>
          </w:p>
        </w:tc>
        <w:tc>
          <w:tcPr>
            <w:tcW w:w="1440" w:type="dxa"/>
          </w:tcPr>
          <w:p w14:paraId="03067595" w14:textId="77777777" w:rsidR="008E3BE5" w:rsidRPr="008E3BE5" w:rsidRDefault="008E3BE5" w:rsidP="008E3BE5">
            <w:pPr>
              <w:rPr>
                <w:color w:val="auto"/>
              </w:rPr>
            </w:pPr>
            <w:r w:rsidRPr="008E3BE5">
              <w:rPr>
                <w:color w:val="auto"/>
              </w:rPr>
              <w:t>Sep. 2020</w:t>
            </w:r>
          </w:p>
        </w:tc>
      </w:tr>
      <w:tr w:rsidR="008E3BE5" w:rsidRPr="008E3BE5" w14:paraId="3E205494" w14:textId="77777777" w:rsidTr="001A1B89">
        <w:trPr>
          <w:trHeight w:val="134"/>
        </w:trPr>
        <w:tc>
          <w:tcPr>
            <w:tcW w:w="8815" w:type="dxa"/>
            <w:gridSpan w:val="12"/>
            <w:shd w:val="clear" w:color="auto" w:fill="auto"/>
          </w:tcPr>
          <w:p w14:paraId="195A73FC" w14:textId="77777777" w:rsidR="008E3BE5" w:rsidRPr="008E3BE5" w:rsidRDefault="008E3BE5" w:rsidP="008E3BE5">
            <w:pPr>
              <w:rPr>
                <w:b/>
                <w:color w:val="auto"/>
              </w:rPr>
            </w:pPr>
          </w:p>
        </w:tc>
      </w:tr>
      <w:tr w:rsidR="008E3BE5" w:rsidRPr="008E3BE5" w14:paraId="78342EAC" w14:textId="77777777" w:rsidTr="001A1B89">
        <w:trPr>
          <w:trHeight w:val="134"/>
        </w:trPr>
        <w:tc>
          <w:tcPr>
            <w:tcW w:w="8815" w:type="dxa"/>
            <w:gridSpan w:val="12"/>
            <w:shd w:val="clear" w:color="auto" w:fill="auto"/>
          </w:tcPr>
          <w:p w14:paraId="795976EC" w14:textId="77777777" w:rsidR="008E3BE5" w:rsidRPr="008E3BE5" w:rsidRDefault="008E3BE5" w:rsidP="008E3BE5">
            <w:pPr>
              <w:rPr>
                <w:bCs/>
                <w:color w:val="auto"/>
              </w:rPr>
            </w:pPr>
            <w:r w:rsidRPr="008E3BE5">
              <w:rPr>
                <w:bCs/>
                <w:color w:val="auto"/>
              </w:rPr>
              <w:t>7. How will scaling be achieved?</w:t>
            </w:r>
          </w:p>
        </w:tc>
      </w:tr>
      <w:tr w:rsidR="008E3BE5" w:rsidRPr="008E3BE5" w14:paraId="707E557A" w14:textId="77777777" w:rsidTr="001A1B89">
        <w:trPr>
          <w:trHeight w:val="245"/>
        </w:trPr>
        <w:tc>
          <w:tcPr>
            <w:tcW w:w="8815" w:type="dxa"/>
            <w:gridSpan w:val="12"/>
            <w:shd w:val="clear" w:color="auto" w:fill="auto"/>
          </w:tcPr>
          <w:p w14:paraId="04EF6EE7" w14:textId="77777777" w:rsidR="008E3BE5" w:rsidRPr="008E3BE5" w:rsidRDefault="008E3BE5" w:rsidP="008E3BE5">
            <w:pPr>
              <w:rPr>
                <w:color w:val="auto"/>
              </w:rPr>
            </w:pPr>
            <w:r w:rsidRPr="008E3BE5">
              <w:rPr>
                <w:color w:val="auto"/>
              </w:rPr>
              <w:t xml:space="preserve">RECODA and MVIWATA will include nutrition education in their programs in other regions (e.g. in Babati). </w:t>
            </w:r>
          </w:p>
        </w:tc>
      </w:tr>
      <w:tr w:rsidR="008E3BE5" w:rsidRPr="008E3BE5" w14:paraId="1CC0EFC6" w14:textId="77777777" w:rsidTr="001A1B89">
        <w:trPr>
          <w:trHeight w:val="245"/>
        </w:trPr>
        <w:tc>
          <w:tcPr>
            <w:tcW w:w="8815" w:type="dxa"/>
            <w:gridSpan w:val="12"/>
            <w:shd w:val="clear" w:color="auto" w:fill="auto"/>
          </w:tcPr>
          <w:p w14:paraId="39A2270D" w14:textId="77777777" w:rsidR="008E3BE5" w:rsidRPr="008E3BE5" w:rsidRDefault="008E3BE5" w:rsidP="008E3BE5">
            <w:pPr>
              <w:rPr>
                <w:color w:val="auto"/>
              </w:rPr>
            </w:pPr>
          </w:p>
        </w:tc>
      </w:tr>
      <w:tr w:rsidR="008E3BE5" w:rsidRPr="008E3BE5" w14:paraId="17F1384F" w14:textId="77777777" w:rsidTr="001A1B89">
        <w:trPr>
          <w:trHeight w:val="245"/>
        </w:trPr>
        <w:tc>
          <w:tcPr>
            <w:tcW w:w="8815" w:type="dxa"/>
            <w:gridSpan w:val="12"/>
            <w:shd w:val="clear" w:color="auto" w:fill="auto"/>
          </w:tcPr>
          <w:p w14:paraId="30BB2E6F" w14:textId="77777777" w:rsidR="008E3BE5" w:rsidRPr="008E3BE5" w:rsidRDefault="008E3BE5" w:rsidP="008E3BE5">
            <w:pPr>
              <w:rPr>
                <w:color w:val="auto"/>
              </w:rPr>
            </w:pPr>
            <w:r w:rsidRPr="008E3BE5">
              <w:rPr>
                <w:color w:val="auto"/>
              </w:rPr>
              <w:t>8. How are activities in this protocol linked to those of others?</w:t>
            </w:r>
          </w:p>
        </w:tc>
      </w:tr>
      <w:tr w:rsidR="008E3BE5" w:rsidRPr="008E3BE5" w14:paraId="4621DCE2" w14:textId="77777777" w:rsidTr="001A1B89">
        <w:trPr>
          <w:trHeight w:val="262"/>
        </w:trPr>
        <w:tc>
          <w:tcPr>
            <w:tcW w:w="8815" w:type="dxa"/>
            <w:gridSpan w:val="12"/>
            <w:shd w:val="clear" w:color="auto" w:fill="auto"/>
          </w:tcPr>
          <w:p w14:paraId="1C09FC54" w14:textId="77777777" w:rsidR="008E3BE5" w:rsidRPr="008E3BE5" w:rsidRDefault="008E3BE5" w:rsidP="008E3BE5">
            <w:pPr>
              <w:rPr>
                <w:color w:val="auto"/>
              </w:rPr>
            </w:pPr>
            <w:r w:rsidRPr="008E3BE5">
              <w:rPr>
                <w:color w:val="auto"/>
              </w:rPr>
              <w:t xml:space="preserve">Improved vegetable varieties and good agronomic practices for new traditional African vegetables (TAV) are being scaled by IDP in new villages (sub-activity 5.2.2.1) and IITA post-harvest management activities.  </w:t>
            </w:r>
          </w:p>
        </w:tc>
      </w:tr>
    </w:tbl>
    <w:p w14:paraId="644887E4" w14:textId="4D921151" w:rsidR="00AD5B9E" w:rsidRDefault="00AD5B9E" w:rsidP="007B127E">
      <w:pPr>
        <w:rPr>
          <w:color w:val="auto"/>
        </w:rPr>
      </w:pPr>
    </w:p>
    <w:p w14:paraId="77AF21F2" w14:textId="14B632BC" w:rsidR="00AD5B9E" w:rsidRDefault="00AD5B9E" w:rsidP="007B127E">
      <w:pPr>
        <w:rPr>
          <w:color w:val="auto"/>
        </w:rPr>
      </w:pPr>
    </w:p>
    <w:p w14:paraId="2CC5067A" w14:textId="2EEEBCAF" w:rsidR="00AD5B9E" w:rsidRDefault="00AD5B9E" w:rsidP="007B127E">
      <w:pPr>
        <w:rPr>
          <w:color w:val="auto"/>
        </w:rPr>
      </w:pPr>
    </w:p>
    <w:p w14:paraId="2957907C" w14:textId="1F4EB8E5" w:rsidR="001A1B89" w:rsidRDefault="001A1B89" w:rsidP="007B127E">
      <w:pPr>
        <w:rPr>
          <w:color w:val="auto"/>
        </w:rPr>
      </w:pPr>
    </w:p>
    <w:p w14:paraId="2A17E67C" w14:textId="71F1ECD9" w:rsidR="001A1B89" w:rsidRDefault="001A1B89" w:rsidP="007B127E">
      <w:pPr>
        <w:rPr>
          <w:color w:val="auto"/>
        </w:rPr>
      </w:pPr>
    </w:p>
    <w:p w14:paraId="69183DCF" w14:textId="62082D80" w:rsidR="001A1B89" w:rsidRDefault="001A1B89" w:rsidP="007B127E">
      <w:pPr>
        <w:rPr>
          <w:color w:val="auto"/>
        </w:rPr>
      </w:pPr>
    </w:p>
    <w:p w14:paraId="6EC678A4" w14:textId="4F0F100E" w:rsidR="001A1B89" w:rsidRDefault="001A1B89" w:rsidP="007B127E">
      <w:pPr>
        <w:rPr>
          <w:color w:val="auto"/>
        </w:rPr>
      </w:pPr>
    </w:p>
    <w:p w14:paraId="0FE7D942" w14:textId="4C86693B" w:rsidR="001A1B89" w:rsidRDefault="001A1B89" w:rsidP="007B127E">
      <w:pPr>
        <w:rPr>
          <w:color w:val="auto"/>
        </w:rPr>
      </w:pPr>
    </w:p>
    <w:p w14:paraId="5B7FD55F" w14:textId="52298EA7" w:rsidR="001A1B89" w:rsidRDefault="001A1B89" w:rsidP="007B127E">
      <w:pPr>
        <w:rPr>
          <w:color w:val="auto"/>
        </w:rPr>
      </w:pPr>
    </w:p>
    <w:p w14:paraId="1F528126" w14:textId="3B315889" w:rsidR="001A1B89" w:rsidRDefault="001A1B89" w:rsidP="007B127E">
      <w:pPr>
        <w:rPr>
          <w:color w:val="auto"/>
        </w:rPr>
      </w:pPr>
    </w:p>
    <w:p w14:paraId="13092627" w14:textId="77777777" w:rsidR="001A1B89" w:rsidRDefault="001A1B89" w:rsidP="007B127E">
      <w:pPr>
        <w:rPr>
          <w:color w:val="auto"/>
        </w:rPr>
        <w:sectPr w:rsidR="001A1B89" w:rsidSect="00D849C8">
          <w:pgSz w:w="11907" w:h="16839" w:code="9"/>
          <w:pgMar w:top="1440" w:right="1800" w:bottom="1440" w:left="1800" w:header="720" w:footer="432" w:gutter="0"/>
          <w:cols w:space="720"/>
          <w:docGrid w:linePitch="360"/>
        </w:sectPr>
      </w:pPr>
    </w:p>
    <w:p w14:paraId="6F1E4F6A" w14:textId="56E67802" w:rsidR="001A1B89" w:rsidRDefault="001A1B89" w:rsidP="007B127E">
      <w:pPr>
        <w:rPr>
          <w:color w:val="auto"/>
        </w:rPr>
      </w:pPr>
      <w:r w:rsidRPr="001A1B89">
        <w:rPr>
          <w:color w:val="auto"/>
        </w:rPr>
        <w:lastRenderedPageBreak/>
        <w:t>9. Gantt chart</w:t>
      </w:r>
    </w:p>
    <w:tbl>
      <w:tblPr>
        <w:tblW w:w="14557" w:type="dxa"/>
        <w:tblLayout w:type="fixed"/>
        <w:tblLook w:val="04A0" w:firstRow="1" w:lastRow="0" w:firstColumn="1" w:lastColumn="0" w:noHBand="0" w:noVBand="1"/>
      </w:tblPr>
      <w:tblGrid>
        <w:gridCol w:w="2875"/>
        <w:gridCol w:w="4500"/>
        <w:gridCol w:w="630"/>
        <w:gridCol w:w="630"/>
        <w:gridCol w:w="630"/>
        <w:gridCol w:w="540"/>
        <w:gridCol w:w="630"/>
        <w:gridCol w:w="630"/>
        <w:gridCol w:w="540"/>
        <w:gridCol w:w="630"/>
        <w:gridCol w:w="540"/>
        <w:gridCol w:w="540"/>
        <w:gridCol w:w="630"/>
        <w:gridCol w:w="612"/>
      </w:tblGrid>
      <w:tr w:rsidR="003A7156" w:rsidRPr="001A1B89" w14:paraId="34CF6AF2" w14:textId="77777777" w:rsidTr="003A7156">
        <w:trPr>
          <w:trHeight w:val="271"/>
        </w:trPr>
        <w:tc>
          <w:tcPr>
            <w:tcW w:w="2875"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BF308A2" w14:textId="77777777" w:rsidR="003A7156" w:rsidRPr="001A1B89" w:rsidRDefault="003A7156" w:rsidP="001A1B89">
            <w:pPr>
              <w:rPr>
                <w:color w:val="auto"/>
              </w:rPr>
            </w:pPr>
            <w:r w:rsidRPr="001A1B89">
              <w:rPr>
                <w:color w:val="auto"/>
              </w:rPr>
              <w:t>Main Activity</w:t>
            </w:r>
          </w:p>
          <w:p w14:paraId="759F0FCE" w14:textId="77777777" w:rsidR="003A7156" w:rsidRPr="001A1B89" w:rsidRDefault="003A7156" w:rsidP="001A1B89">
            <w:pPr>
              <w:rPr>
                <w:color w:val="auto"/>
              </w:rPr>
            </w:pPr>
          </w:p>
        </w:tc>
        <w:tc>
          <w:tcPr>
            <w:tcW w:w="450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22E53AF" w14:textId="77777777" w:rsidR="003A7156" w:rsidRPr="001A1B89" w:rsidRDefault="003A7156" w:rsidP="001A1B89">
            <w:pPr>
              <w:rPr>
                <w:color w:val="auto"/>
              </w:rPr>
            </w:pPr>
            <w:r w:rsidRPr="001A1B89">
              <w:rPr>
                <w:color w:val="auto"/>
              </w:rPr>
              <w:t>Description/Sub-Activity</w:t>
            </w:r>
          </w:p>
        </w:tc>
        <w:tc>
          <w:tcPr>
            <w:tcW w:w="1890" w:type="dxa"/>
            <w:gridSpan w:val="3"/>
            <w:tcBorders>
              <w:top w:val="single" w:sz="4" w:space="0" w:color="auto"/>
              <w:left w:val="nil"/>
              <w:bottom w:val="single" w:sz="4" w:space="0" w:color="auto"/>
              <w:right w:val="single" w:sz="4" w:space="0" w:color="auto"/>
            </w:tcBorders>
          </w:tcPr>
          <w:p w14:paraId="104A5245" w14:textId="77777777" w:rsidR="003A7156" w:rsidRPr="001A1B89" w:rsidRDefault="003A7156" w:rsidP="001A1B89">
            <w:pPr>
              <w:rPr>
                <w:color w:val="auto"/>
              </w:rPr>
            </w:pPr>
            <w:r w:rsidRPr="001A1B89">
              <w:rPr>
                <w:color w:val="auto"/>
              </w:rPr>
              <w:t>2019</w:t>
            </w:r>
          </w:p>
        </w:tc>
        <w:tc>
          <w:tcPr>
            <w:tcW w:w="5292" w:type="dxa"/>
            <w:gridSpan w:val="9"/>
            <w:tcBorders>
              <w:top w:val="single" w:sz="4" w:space="0" w:color="auto"/>
              <w:left w:val="nil"/>
              <w:bottom w:val="single" w:sz="4" w:space="0" w:color="auto"/>
              <w:right w:val="single" w:sz="4" w:space="0" w:color="auto"/>
            </w:tcBorders>
            <w:shd w:val="clear" w:color="auto" w:fill="auto"/>
            <w:noWrap/>
            <w:hideMark/>
          </w:tcPr>
          <w:p w14:paraId="0E42D419" w14:textId="77777777" w:rsidR="003A7156" w:rsidRPr="001A1B89" w:rsidRDefault="003A7156" w:rsidP="001A1B89">
            <w:pPr>
              <w:rPr>
                <w:color w:val="auto"/>
              </w:rPr>
            </w:pPr>
            <w:r w:rsidRPr="001A1B89">
              <w:rPr>
                <w:color w:val="auto"/>
              </w:rPr>
              <w:t>2020</w:t>
            </w:r>
          </w:p>
        </w:tc>
      </w:tr>
      <w:tr w:rsidR="001A1B89" w:rsidRPr="001A1B89" w14:paraId="5291B432" w14:textId="77777777" w:rsidTr="003A7156">
        <w:trPr>
          <w:trHeight w:val="308"/>
        </w:trPr>
        <w:tc>
          <w:tcPr>
            <w:tcW w:w="2875" w:type="dxa"/>
            <w:vMerge/>
            <w:tcBorders>
              <w:top w:val="single" w:sz="4" w:space="0" w:color="auto"/>
              <w:left w:val="single" w:sz="4" w:space="0" w:color="auto"/>
              <w:bottom w:val="single" w:sz="4" w:space="0" w:color="auto"/>
              <w:right w:val="single" w:sz="4" w:space="0" w:color="auto"/>
            </w:tcBorders>
            <w:hideMark/>
          </w:tcPr>
          <w:p w14:paraId="144691AB" w14:textId="77777777" w:rsidR="001A1B89" w:rsidRPr="001A1B89" w:rsidRDefault="001A1B89" w:rsidP="001A1B89">
            <w:pPr>
              <w:rPr>
                <w:color w:val="auto"/>
              </w:rPr>
            </w:pPr>
          </w:p>
        </w:tc>
        <w:tc>
          <w:tcPr>
            <w:tcW w:w="4500" w:type="dxa"/>
            <w:vMerge/>
            <w:tcBorders>
              <w:top w:val="single" w:sz="4" w:space="0" w:color="auto"/>
              <w:left w:val="single" w:sz="4" w:space="0" w:color="auto"/>
              <w:bottom w:val="single" w:sz="4" w:space="0" w:color="auto"/>
              <w:right w:val="single" w:sz="4" w:space="0" w:color="auto"/>
            </w:tcBorders>
            <w:hideMark/>
          </w:tcPr>
          <w:p w14:paraId="724F1918" w14:textId="77777777" w:rsidR="001A1B89" w:rsidRPr="001A1B89" w:rsidRDefault="001A1B89" w:rsidP="001A1B89">
            <w:pPr>
              <w:rPr>
                <w:color w:val="auto"/>
              </w:rPr>
            </w:pPr>
          </w:p>
        </w:tc>
        <w:tc>
          <w:tcPr>
            <w:tcW w:w="630" w:type="dxa"/>
            <w:tcBorders>
              <w:top w:val="single" w:sz="4" w:space="0" w:color="auto"/>
              <w:left w:val="nil"/>
              <w:bottom w:val="single" w:sz="4" w:space="0" w:color="auto"/>
              <w:right w:val="single" w:sz="4" w:space="0" w:color="auto"/>
            </w:tcBorders>
          </w:tcPr>
          <w:p w14:paraId="5F82B4F6" w14:textId="77777777" w:rsidR="001A1B89" w:rsidRPr="001A1B89" w:rsidRDefault="001A1B89" w:rsidP="001A1B89">
            <w:pPr>
              <w:rPr>
                <w:color w:val="auto"/>
              </w:rPr>
            </w:pPr>
            <w:r w:rsidRPr="001A1B89">
              <w:rPr>
                <w:color w:val="auto"/>
              </w:rPr>
              <w:t>Oct</w:t>
            </w: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14:paraId="34653C53" w14:textId="77777777" w:rsidR="001A1B89" w:rsidRPr="001A1B89" w:rsidRDefault="001A1B89" w:rsidP="001A1B89">
            <w:pPr>
              <w:rPr>
                <w:color w:val="auto"/>
              </w:rPr>
            </w:pPr>
            <w:r w:rsidRPr="001A1B89">
              <w:rPr>
                <w:color w:val="auto"/>
              </w:rPr>
              <w:t>Nov</w:t>
            </w:r>
          </w:p>
        </w:tc>
        <w:tc>
          <w:tcPr>
            <w:tcW w:w="630" w:type="dxa"/>
            <w:tcBorders>
              <w:top w:val="nil"/>
              <w:left w:val="nil"/>
              <w:bottom w:val="single" w:sz="4" w:space="0" w:color="auto"/>
              <w:right w:val="single" w:sz="4" w:space="0" w:color="auto"/>
            </w:tcBorders>
            <w:shd w:val="clear" w:color="auto" w:fill="auto"/>
            <w:noWrap/>
            <w:hideMark/>
          </w:tcPr>
          <w:p w14:paraId="2AC818C4" w14:textId="77777777" w:rsidR="001A1B89" w:rsidRPr="001A1B89" w:rsidRDefault="001A1B89" w:rsidP="001A1B89">
            <w:pPr>
              <w:rPr>
                <w:color w:val="auto"/>
              </w:rPr>
            </w:pPr>
            <w:r w:rsidRPr="001A1B89">
              <w:rPr>
                <w:color w:val="auto"/>
              </w:rPr>
              <w:t>Dec</w:t>
            </w:r>
          </w:p>
        </w:tc>
        <w:tc>
          <w:tcPr>
            <w:tcW w:w="540" w:type="dxa"/>
            <w:tcBorders>
              <w:top w:val="nil"/>
              <w:left w:val="nil"/>
              <w:bottom w:val="single" w:sz="4" w:space="0" w:color="auto"/>
              <w:right w:val="single" w:sz="4" w:space="0" w:color="auto"/>
            </w:tcBorders>
            <w:shd w:val="clear" w:color="auto" w:fill="auto"/>
            <w:noWrap/>
            <w:hideMark/>
          </w:tcPr>
          <w:p w14:paraId="596ADE29" w14:textId="77777777" w:rsidR="001A1B89" w:rsidRPr="001A1B89" w:rsidRDefault="001A1B89" w:rsidP="001A1B89">
            <w:pPr>
              <w:rPr>
                <w:color w:val="auto"/>
              </w:rPr>
            </w:pPr>
            <w:r w:rsidRPr="001A1B89">
              <w:rPr>
                <w:color w:val="auto"/>
              </w:rPr>
              <w:t>Jan</w:t>
            </w:r>
          </w:p>
        </w:tc>
        <w:tc>
          <w:tcPr>
            <w:tcW w:w="630" w:type="dxa"/>
            <w:tcBorders>
              <w:top w:val="nil"/>
              <w:left w:val="nil"/>
              <w:bottom w:val="single" w:sz="4" w:space="0" w:color="auto"/>
              <w:right w:val="single" w:sz="4" w:space="0" w:color="auto"/>
            </w:tcBorders>
            <w:shd w:val="clear" w:color="auto" w:fill="auto"/>
            <w:noWrap/>
            <w:hideMark/>
          </w:tcPr>
          <w:p w14:paraId="73D9A541" w14:textId="77777777" w:rsidR="001A1B89" w:rsidRPr="001A1B89" w:rsidRDefault="001A1B89" w:rsidP="001A1B89">
            <w:pPr>
              <w:rPr>
                <w:color w:val="auto"/>
              </w:rPr>
            </w:pPr>
            <w:r w:rsidRPr="001A1B89">
              <w:rPr>
                <w:color w:val="auto"/>
              </w:rPr>
              <w:t>Feb</w:t>
            </w:r>
          </w:p>
        </w:tc>
        <w:tc>
          <w:tcPr>
            <w:tcW w:w="630" w:type="dxa"/>
            <w:tcBorders>
              <w:top w:val="nil"/>
              <w:left w:val="nil"/>
              <w:bottom w:val="single" w:sz="4" w:space="0" w:color="auto"/>
              <w:right w:val="single" w:sz="4" w:space="0" w:color="auto"/>
            </w:tcBorders>
            <w:shd w:val="clear" w:color="auto" w:fill="auto"/>
            <w:noWrap/>
            <w:hideMark/>
          </w:tcPr>
          <w:p w14:paraId="7FA5B10F" w14:textId="77777777" w:rsidR="001A1B89" w:rsidRPr="001A1B89" w:rsidRDefault="001A1B89" w:rsidP="001A1B89">
            <w:pPr>
              <w:rPr>
                <w:color w:val="auto"/>
              </w:rPr>
            </w:pPr>
            <w:r w:rsidRPr="001A1B89">
              <w:rPr>
                <w:color w:val="auto"/>
              </w:rPr>
              <w:t>Mar</w:t>
            </w:r>
          </w:p>
        </w:tc>
        <w:tc>
          <w:tcPr>
            <w:tcW w:w="540" w:type="dxa"/>
            <w:tcBorders>
              <w:top w:val="nil"/>
              <w:left w:val="nil"/>
              <w:bottom w:val="single" w:sz="4" w:space="0" w:color="auto"/>
              <w:right w:val="single" w:sz="4" w:space="0" w:color="auto"/>
            </w:tcBorders>
            <w:shd w:val="clear" w:color="auto" w:fill="auto"/>
            <w:noWrap/>
            <w:hideMark/>
          </w:tcPr>
          <w:p w14:paraId="128695CC" w14:textId="77777777" w:rsidR="001A1B89" w:rsidRPr="001A1B89" w:rsidRDefault="001A1B89" w:rsidP="001A1B89">
            <w:pPr>
              <w:rPr>
                <w:color w:val="auto"/>
              </w:rPr>
            </w:pPr>
            <w:r w:rsidRPr="001A1B89">
              <w:rPr>
                <w:color w:val="auto"/>
              </w:rPr>
              <w:t>Apr</w:t>
            </w:r>
          </w:p>
        </w:tc>
        <w:tc>
          <w:tcPr>
            <w:tcW w:w="630" w:type="dxa"/>
            <w:tcBorders>
              <w:top w:val="nil"/>
              <w:left w:val="nil"/>
              <w:bottom w:val="single" w:sz="4" w:space="0" w:color="auto"/>
              <w:right w:val="single" w:sz="4" w:space="0" w:color="auto"/>
            </w:tcBorders>
            <w:shd w:val="clear" w:color="auto" w:fill="auto"/>
            <w:noWrap/>
            <w:hideMark/>
          </w:tcPr>
          <w:p w14:paraId="502D64A3" w14:textId="77777777" w:rsidR="001A1B89" w:rsidRPr="001A1B89" w:rsidRDefault="001A1B89" w:rsidP="001A1B89">
            <w:pPr>
              <w:rPr>
                <w:color w:val="auto"/>
              </w:rPr>
            </w:pPr>
            <w:r w:rsidRPr="001A1B89">
              <w:rPr>
                <w:color w:val="auto"/>
              </w:rPr>
              <w:t>May</w:t>
            </w:r>
          </w:p>
        </w:tc>
        <w:tc>
          <w:tcPr>
            <w:tcW w:w="540" w:type="dxa"/>
            <w:tcBorders>
              <w:top w:val="nil"/>
              <w:left w:val="nil"/>
              <w:bottom w:val="single" w:sz="4" w:space="0" w:color="auto"/>
              <w:right w:val="single" w:sz="4" w:space="0" w:color="auto"/>
            </w:tcBorders>
            <w:shd w:val="clear" w:color="auto" w:fill="auto"/>
            <w:noWrap/>
            <w:hideMark/>
          </w:tcPr>
          <w:p w14:paraId="787A9D86" w14:textId="77777777" w:rsidR="001A1B89" w:rsidRPr="001A1B89" w:rsidRDefault="001A1B89" w:rsidP="001A1B89">
            <w:pPr>
              <w:rPr>
                <w:color w:val="auto"/>
              </w:rPr>
            </w:pPr>
            <w:r w:rsidRPr="001A1B89">
              <w:rPr>
                <w:color w:val="auto"/>
              </w:rPr>
              <w:t>Jun</w:t>
            </w:r>
          </w:p>
        </w:tc>
        <w:tc>
          <w:tcPr>
            <w:tcW w:w="540" w:type="dxa"/>
            <w:tcBorders>
              <w:top w:val="nil"/>
              <w:left w:val="nil"/>
              <w:bottom w:val="single" w:sz="4" w:space="0" w:color="auto"/>
              <w:right w:val="single" w:sz="4" w:space="0" w:color="auto"/>
            </w:tcBorders>
            <w:shd w:val="clear" w:color="auto" w:fill="auto"/>
            <w:noWrap/>
            <w:hideMark/>
          </w:tcPr>
          <w:p w14:paraId="12FA157E" w14:textId="77777777" w:rsidR="001A1B89" w:rsidRPr="001A1B89" w:rsidRDefault="001A1B89" w:rsidP="001A1B89">
            <w:pPr>
              <w:rPr>
                <w:color w:val="auto"/>
              </w:rPr>
            </w:pPr>
            <w:r w:rsidRPr="001A1B89">
              <w:rPr>
                <w:color w:val="auto"/>
              </w:rPr>
              <w:t>Jul</w:t>
            </w:r>
          </w:p>
        </w:tc>
        <w:tc>
          <w:tcPr>
            <w:tcW w:w="630" w:type="dxa"/>
            <w:tcBorders>
              <w:top w:val="nil"/>
              <w:left w:val="nil"/>
              <w:bottom w:val="single" w:sz="4" w:space="0" w:color="auto"/>
              <w:right w:val="single" w:sz="4" w:space="0" w:color="auto"/>
            </w:tcBorders>
            <w:shd w:val="clear" w:color="auto" w:fill="auto"/>
            <w:noWrap/>
            <w:hideMark/>
          </w:tcPr>
          <w:p w14:paraId="1F174756" w14:textId="77777777" w:rsidR="001A1B89" w:rsidRPr="001A1B89" w:rsidRDefault="001A1B89" w:rsidP="001A1B89">
            <w:pPr>
              <w:rPr>
                <w:color w:val="auto"/>
              </w:rPr>
            </w:pPr>
            <w:r w:rsidRPr="001A1B89">
              <w:rPr>
                <w:color w:val="auto"/>
              </w:rPr>
              <w:t>Aug</w:t>
            </w:r>
          </w:p>
        </w:tc>
        <w:tc>
          <w:tcPr>
            <w:tcW w:w="612" w:type="dxa"/>
            <w:tcBorders>
              <w:top w:val="nil"/>
              <w:left w:val="nil"/>
              <w:bottom w:val="single" w:sz="4" w:space="0" w:color="auto"/>
              <w:right w:val="single" w:sz="4" w:space="0" w:color="auto"/>
            </w:tcBorders>
            <w:shd w:val="clear" w:color="auto" w:fill="auto"/>
            <w:noWrap/>
            <w:hideMark/>
          </w:tcPr>
          <w:p w14:paraId="5B18696F" w14:textId="0D1EB7FA" w:rsidR="001A1B89" w:rsidRPr="001A1B89" w:rsidRDefault="001A1B89" w:rsidP="001A1B89">
            <w:pPr>
              <w:rPr>
                <w:color w:val="auto"/>
              </w:rPr>
            </w:pPr>
            <w:r w:rsidRPr="001A1B89">
              <w:rPr>
                <w:color w:val="auto"/>
              </w:rPr>
              <w:t>Sep</w:t>
            </w:r>
          </w:p>
        </w:tc>
      </w:tr>
      <w:tr w:rsidR="001A1B89" w:rsidRPr="001A1B89" w14:paraId="4E60B758" w14:textId="77777777" w:rsidTr="003A7156">
        <w:trPr>
          <w:trHeight w:val="284"/>
        </w:trPr>
        <w:tc>
          <w:tcPr>
            <w:tcW w:w="2875" w:type="dxa"/>
            <w:vMerge w:val="restart"/>
            <w:tcBorders>
              <w:left w:val="single" w:sz="4" w:space="0" w:color="auto"/>
              <w:right w:val="single" w:sz="4" w:space="0" w:color="auto"/>
            </w:tcBorders>
            <w:shd w:val="clear" w:color="auto" w:fill="auto"/>
            <w:hideMark/>
          </w:tcPr>
          <w:p w14:paraId="3ABAB915" w14:textId="77777777" w:rsidR="001A1B89" w:rsidRPr="001A1B89" w:rsidRDefault="001A1B89" w:rsidP="001A1B89">
            <w:pPr>
              <w:rPr>
                <w:color w:val="auto"/>
              </w:rPr>
            </w:pPr>
            <w:r w:rsidRPr="001A1B89">
              <w:rPr>
                <w:color w:val="auto"/>
              </w:rPr>
              <w:t>Introduction and promotion of improved varieties and good agricultural practices (GAP) in new and old villages (Lead-WorldVeg)</w:t>
            </w:r>
          </w:p>
          <w:p w14:paraId="285B2915" w14:textId="77777777" w:rsidR="001A1B89" w:rsidRPr="001A1B89" w:rsidRDefault="001A1B89" w:rsidP="001A1B89">
            <w:pPr>
              <w:rPr>
                <w:color w:val="auto"/>
              </w:rPr>
            </w:pPr>
          </w:p>
        </w:tc>
        <w:tc>
          <w:tcPr>
            <w:tcW w:w="4500" w:type="dxa"/>
            <w:tcBorders>
              <w:top w:val="nil"/>
              <w:left w:val="nil"/>
              <w:bottom w:val="single" w:sz="4" w:space="0" w:color="auto"/>
              <w:right w:val="single" w:sz="4" w:space="0" w:color="auto"/>
            </w:tcBorders>
            <w:shd w:val="clear" w:color="auto" w:fill="auto"/>
            <w:hideMark/>
          </w:tcPr>
          <w:p w14:paraId="4C43C4EC" w14:textId="77777777" w:rsidR="001A1B89" w:rsidRPr="001A1B89" w:rsidRDefault="001A1B89" w:rsidP="001A1B89">
            <w:pPr>
              <w:rPr>
                <w:color w:val="auto"/>
              </w:rPr>
            </w:pPr>
            <w:r w:rsidRPr="001A1B89">
              <w:rPr>
                <w:color w:val="auto"/>
              </w:rPr>
              <w:t xml:space="preserve"> Nursery establishment and nursery management practices</w:t>
            </w:r>
          </w:p>
        </w:tc>
        <w:tc>
          <w:tcPr>
            <w:tcW w:w="630" w:type="dxa"/>
            <w:tcBorders>
              <w:top w:val="nil"/>
              <w:left w:val="nil"/>
              <w:bottom w:val="single" w:sz="4" w:space="0" w:color="auto"/>
              <w:right w:val="single" w:sz="4" w:space="0" w:color="auto"/>
            </w:tcBorders>
          </w:tcPr>
          <w:p w14:paraId="5EE677B6" w14:textId="77777777" w:rsidR="001A1B89" w:rsidRPr="001A1B89" w:rsidRDefault="001A1B89" w:rsidP="001A1B89">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8D08D"/>
            <w:noWrap/>
            <w:hideMark/>
          </w:tcPr>
          <w:p w14:paraId="4A8B6320"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60668C94"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uto"/>
            <w:noWrap/>
            <w:hideMark/>
          </w:tcPr>
          <w:p w14:paraId="592BEE51"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FFFFFF"/>
            <w:noWrap/>
            <w:hideMark/>
          </w:tcPr>
          <w:p w14:paraId="0562907E"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FFFFFF"/>
            <w:noWrap/>
            <w:hideMark/>
          </w:tcPr>
          <w:p w14:paraId="314DD6F0"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FFFFFF"/>
            <w:noWrap/>
            <w:hideMark/>
          </w:tcPr>
          <w:p w14:paraId="123B92A0"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FFFFFF"/>
            <w:noWrap/>
            <w:hideMark/>
          </w:tcPr>
          <w:p w14:paraId="1274CB03"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FFFFFF"/>
            <w:noWrap/>
            <w:hideMark/>
          </w:tcPr>
          <w:p w14:paraId="259CDF20"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FFFFFF"/>
            <w:noWrap/>
            <w:hideMark/>
          </w:tcPr>
          <w:p w14:paraId="0E288879"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FFFFFF"/>
            <w:noWrap/>
            <w:hideMark/>
          </w:tcPr>
          <w:p w14:paraId="44084620" w14:textId="77777777" w:rsidR="001A1B89" w:rsidRPr="001A1B89" w:rsidRDefault="001A1B89" w:rsidP="001A1B89">
            <w:pPr>
              <w:rPr>
                <w:color w:val="auto"/>
              </w:rPr>
            </w:pPr>
            <w:r w:rsidRPr="001A1B89">
              <w:rPr>
                <w:color w:val="auto"/>
              </w:rPr>
              <w:t> </w:t>
            </w:r>
          </w:p>
        </w:tc>
        <w:tc>
          <w:tcPr>
            <w:tcW w:w="612" w:type="dxa"/>
            <w:tcBorders>
              <w:top w:val="nil"/>
              <w:left w:val="nil"/>
              <w:bottom w:val="single" w:sz="4" w:space="0" w:color="auto"/>
              <w:right w:val="single" w:sz="4" w:space="0" w:color="auto"/>
            </w:tcBorders>
            <w:shd w:val="clear" w:color="auto" w:fill="auto"/>
            <w:noWrap/>
            <w:hideMark/>
          </w:tcPr>
          <w:p w14:paraId="0C770DFF" w14:textId="77777777" w:rsidR="001A1B89" w:rsidRPr="001A1B89" w:rsidRDefault="001A1B89" w:rsidP="001A1B89">
            <w:pPr>
              <w:rPr>
                <w:color w:val="auto"/>
              </w:rPr>
            </w:pPr>
            <w:r w:rsidRPr="001A1B89">
              <w:rPr>
                <w:color w:val="auto"/>
              </w:rPr>
              <w:t> </w:t>
            </w:r>
          </w:p>
        </w:tc>
      </w:tr>
      <w:tr w:rsidR="001A1B89" w:rsidRPr="001A1B89" w14:paraId="041365A7" w14:textId="77777777" w:rsidTr="003A7156">
        <w:trPr>
          <w:trHeight w:val="156"/>
        </w:trPr>
        <w:tc>
          <w:tcPr>
            <w:tcW w:w="2875" w:type="dxa"/>
            <w:vMerge/>
            <w:tcBorders>
              <w:left w:val="single" w:sz="4" w:space="0" w:color="auto"/>
              <w:right w:val="single" w:sz="4" w:space="0" w:color="auto"/>
            </w:tcBorders>
            <w:shd w:val="clear" w:color="auto" w:fill="auto"/>
            <w:hideMark/>
          </w:tcPr>
          <w:p w14:paraId="6F667E49" w14:textId="77777777" w:rsidR="001A1B89" w:rsidRPr="001A1B89" w:rsidRDefault="001A1B89" w:rsidP="001A1B89">
            <w:pPr>
              <w:rPr>
                <w:color w:val="auto"/>
              </w:rPr>
            </w:pPr>
          </w:p>
        </w:tc>
        <w:tc>
          <w:tcPr>
            <w:tcW w:w="4500" w:type="dxa"/>
            <w:tcBorders>
              <w:top w:val="nil"/>
              <w:left w:val="nil"/>
              <w:bottom w:val="single" w:sz="4" w:space="0" w:color="auto"/>
              <w:right w:val="single" w:sz="4" w:space="0" w:color="auto"/>
            </w:tcBorders>
            <w:shd w:val="clear" w:color="auto" w:fill="auto"/>
            <w:hideMark/>
          </w:tcPr>
          <w:p w14:paraId="4A07B61F" w14:textId="77777777" w:rsidR="001A1B89" w:rsidRPr="001A1B89" w:rsidRDefault="001A1B89" w:rsidP="001A1B89">
            <w:pPr>
              <w:rPr>
                <w:color w:val="auto"/>
              </w:rPr>
            </w:pPr>
            <w:r w:rsidRPr="001A1B89">
              <w:rPr>
                <w:color w:val="auto"/>
              </w:rPr>
              <w:t xml:space="preserve"> Establish research trials plot and transplant seedlings (practices) </w:t>
            </w:r>
          </w:p>
        </w:tc>
        <w:tc>
          <w:tcPr>
            <w:tcW w:w="630" w:type="dxa"/>
            <w:tcBorders>
              <w:top w:val="nil"/>
              <w:left w:val="nil"/>
              <w:bottom w:val="single" w:sz="4" w:space="0" w:color="auto"/>
              <w:right w:val="single" w:sz="4" w:space="0" w:color="auto"/>
            </w:tcBorders>
          </w:tcPr>
          <w:p w14:paraId="24E2A9FE" w14:textId="77777777" w:rsidR="001A1B89" w:rsidRPr="001A1B89" w:rsidRDefault="001A1B89" w:rsidP="001A1B89">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14:paraId="26A029E0"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69733D7B"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050A7FFD"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7EDCBA63"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uto"/>
            <w:noWrap/>
            <w:hideMark/>
          </w:tcPr>
          <w:p w14:paraId="74E771FB"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uto"/>
            <w:noWrap/>
            <w:hideMark/>
          </w:tcPr>
          <w:p w14:paraId="6E0C9A80"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uto"/>
            <w:noWrap/>
            <w:hideMark/>
          </w:tcPr>
          <w:p w14:paraId="74900520"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uto"/>
            <w:noWrap/>
            <w:hideMark/>
          </w:tcPr>
          <w:p w14:paraId="54219ABA"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uto"/>
            <w:noWrap/>
            <w:hideMark/>
          </w:tcPr>
          <w:p w14:paraId="2839C663"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uto"/>
            <w:noWrap/>
            <w:hideMark/>
          </w:tcPr>
          <w:p w14:paraId="4B7C7E42" w14:textId="77777777" w:rsidR="001A1B89" w:rsidRPr="001A1B89" w:rsidRDefault="001A1B89" w:rsidP="001A1B89">
            <w:pPr>
              <w:rPr>
                <w:color w:val="auto"/>
              </w:rPr>
            </w:pPr>
            <w:r w:rsidRPr="001A1B89">
              <w:rPr>
                <w:color w:val="auto"/>
              </w:rPr>
              <w:t> </w:t>
            </w:r>
          </w:p>
        </w:tc>
        <w:tc>
          <w:tcPr>
            <w:tcW w:w="612" w:type="dxa"/>
            <w:tcBorders>
              <w:top w:val="nil"/>
              <w:left w:val="nil"/>
              <w:bottom w:val="single" w:sz="4" w:space="0" w:color="auto"/>
              <w:right w:val="single" w:sz="4" w:space="0" w:color="auto"/>
            </w:tcBorders>
            <w:shd w:val="clear" w:color="auto" w:fill="auto"/>
            <w:noWrap/>
            <w:hideMark/>
          </w:tcPr>
          <w:p w14:paraId="02048FF5" w14:textId="77777777" w:rsidR="001A1B89" w:rsidRPr="001A1B89" w:rsidRDefault="001A1B89" w:rsidP="001A1B89">
            <w:pPr>
              <w:rPr>
                <w:color w:val="auto"/>
              </w:rPr>
            </w:pPr>
            <w:r w:rsidRPr="001A1B89">
              <w:rPr>
                <w:color w:val="auto"/>
              </w:rPr>
              <w:t> </w:t>
            </w:r>
          </w:p>
        </w:tc>
      </w:tr>
      <w:tr w:rsidR="001A1B89" w:rsidRPr="001A1B89" w14:paraId="08009A31" w14:textId="77777777" w:rsidTr="003A7156">
        <w:trPr>
          <w:trHeight w:val="222"/>
        </w:trPr>
        <w:tc>
          <w:tcPr>
            <w:tcW w:w="2875" w:type="dxa"/>
            <w:vMerge/>
            <w:tcBorders>
              <w:left w:val="single" w:sz="4" w:space="0" w:color="auto"/>
              <w:right w:val="single" w:sz="4" w:space="0" w:color="auto"/>
            </w:tcBorders>
            <w:shd w:val="clear" w:color="auto" w:fill="auto"/>
            <w:hideMark/>
          </w:tcPr>
          <w:p w14:paraId="772F5B42" w14:textId="77777777" w:rsidR="001A1B89" w:rsidRPr="001A1B89" w:rsidRDefault="001A1B89" w:rsidP="001A1B89">
            <w:pPr>
              <w:rPr>
                <w:color w:val="auto"/>
              </w:rPr>
            </w:pPr>
          </w:p>
        </w:tc>
        <w:tc>
          <w:tcPr>
            <w:tcW w:w="4500" w:type="dxa"/>
            <w:tcBorders>
              <w:top w:val="nil"/>
              <w:left w:val="nil"/>
              <w:bottom w:val="single" w:sz="4" w:space="0" w:color="auto"/>
              <w:right w:val="single" w:sz="4" w:space="0" w:color="auto"/>
            </w:tcBorders>
            <w:shd w:val="clear" w:color="auto" w:fill="auto"/>
            <w:hideMark/>
          </w:tcPr>
          <w:p w14:paraId="6ECCEE85" w14:textId="77777777" w:rsidR="001A1B89" w:rsidRPr="001A1B89" w:rsidRDefault="001A1B89" w:rsidP="001A1B89">
            <w:pPr>
              <w:rPr>
                <w:color w:val="auto"/>
              </w:rPr>
            </w:pPr>
            <w:r w:rsidRPr="001A1B89">
              <w:rPr>
                <w:color w:val="auto"/>
              </w:rPr>
              <w:t xml:space="preserve"> Distribution of seed kits (distribution of seed kits to trainees)</w:t>
            </w:r>
          </w:p>
        </w:tc>
        <w:tc>
          <w:tcPr>
            <w:tcW w:w="630" w:type="dxa"/>
            <w:tcBorders>
              <w:top w:val="nil"/>
              <w:left w:val="nil"/>
              <w:bottom w:val="single" w:sz="4" w:space="0" w:color="auto"/>
              <w:right w:val="single" w:sz="4" w:space="0" w:color="auto"/>
            </w:tcBorders>
          </w:tcPr>
          <w:p w14:paraId="46E76977" w14:textId="77777777" w:rsidR="001A1B89" w:rsidRPr="001A1B89" w:rsidRDefault="001A1B89" w:rsidP="001A1B89">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14:paraId="36C5CB87"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5D1DD6F4"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5CCC3178"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2092B8D7"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37C9C754"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000000" w:fill="A9D08E"/>
            <w:noWrap/>
            <w:hideMark/>
          </w:tcPr>
          <w:p w14:paraId="52F0B655"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000000" w:fill="A9D08E"/>
            <w:noWrap/>
            <w:hideMark/>
          </w:tcPr>
          <w:p w14:paraId="778FCC64"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000000" w:fill="A9D08E"/>
            <w:noWrap/>
            <w:hideMark/>
          </w:tcPr>
          <w:p w14:paraId="62A11FA6"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uto"/>
            <w:noWrap/>
            <w:hideMark/>
          </w:tcPr>
          <w:p w14:paraId="5A47FEF1"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uto"/>
            <w:noWrap/>
            <w:hideMark/>
          </w:tcPr>
          <w:p w14:paraId="170C4303" w14:textId="77777777" w:rsidR="001A1B89" w:rsidRPr="001A1B89" w:rsidRDefault="001A1B89" w:rsidP="001A1B89">
            <w:pPr>
              <w:rPr>
                <w:color w:val="auto"/>
              </w:rPr>
            </w:pPr>
            <w:r w:rsidRPr="001A1B89">
              <w:rPr>
                <w:color w:val="auto"/>
              </w:rPr>
              <w:t> </w:t>
            </w:r>
          </w:p>
        </w:tc>
        <w:tc>
          <w:tcPr>
            <w:tcW w:w="612" w:type="dxa"/>
            <w:tcBorders>
              <w:top w:val="nil"/>
              <w:left w:val="nil"/>
              <w:bottom w:val="single" w:sz="4" w:space="0" w:color="auto"/>
              <w:right w:val="single" w:sz="4" w:space="0" w:color="auto"/>
            </w:tcBorders>
            <w:shd w:val="clear" w:color="auto" w:fill="auto"/>
            <w:noWrap/>
            <w:hideMark/>
          </w:tcPr>
          <w:p w14:paraId="4C738D4D" w14:textId="77777777" w:rsidR="001A1B89" w:rsidRPr="001A1B89" w:rsidRDefault="001A1B89" w:rsidP="001A1B89">
            <w:pPr>
              <w:rPr>
                <w:color w:val="auto"/>
              </w:rPr>
            </w:pPr>
            <w:r w:rsidRPr="001A1B89">
              <w:rPr>
                <w:color w:val="auto"/>
              </w:rPr>
              <w:t> </w:t>
            </w:r>
          </w:p>
        </w:tc>
      </w:tr>
      <w:tr w:rsidR="001A1B89" w:rsidRPr="001A1B89" w14:paraId="4C30FDAB" w14:textId="77777777" w:rsidTr="003A7156">
        <w:trPr>
          <w:trHeight w:val="186"/>
        </w:trPr>
        <w:tc>
          <w:tcPr>
            <w:tcW w:w="2875" w:type="dxa"/>
            <w:vMerge/>
            <w:tcBorders>
              <w:left w:val="single" w:sz="4" w:space="0" w:color="auto"/>
              <w:right w:val="single" w:sz="4" w:space="0" w:color="auto"/>
            </w:tcBorders>
            <w:shd w:val="clear" w:color="auto" w:fill="auto"/>
            <w:hideMark/>
          </w:tcPr>
          <w:p w14:paraId="1A280DC3" w14:textId="77777777" w:rsidR="001A1B89" w:rsidRPr="001A1B89" w:rsidRDefault="001A1B89" w:rsidP="001A1B89">
            <w:pPr>
              <w:rPr>
                <w:color w:val="auto"/>
              </w:rPr>
            </w:pPr>
          </w:p>
        </w:tc>
        <w:tc>
          <w:tcPr>
            <w:tcW w:w="4500" w:type="dxa"/>
            <w:tcBorders>
              <w:top w:val="nil"/>
              <w:left w:val="nil"/>
              <w:bottom w:val="single" w:sz="4" w:space="0" w:color="auto"/>
              <w:right w:val="single" w:sz="4" w:space="0" w:color="auto"/>
            </w:tcBorders>
            <w:shd w:val="clear" w:color="auto" w:fill="auto"/>
            <w:hideMark/>
          </w:tcPr>
          <w:p w14:paraId="0DA4C204" w14:textId="77777777" w:rsidR="001A1B89" w:rsidRPr="001A1B89" w:rsidRDefault="001A1B89" w:rsidP="001A1B89">
            <w:pPr>
              <w:rPr>
                <w:color w:val="auto"/>
              </w:rPr>
            </w:pPr>
            <w:r w:rsidRPr="001A1B89">
              <w:rPr>
                <w:color w:val="auto"/>
              </w:rPr>
              <w:t>Good agricultural practices (GAP) and IPM practices</w:t>
            </w:r>
          </w:p>
        </w:tc>
        <w:tc>
          <w:tcPr>
            <w:tcW w:w="630" w:type="dxa"/>
            <w:tcBorders>
              <w:top w:val="nil"/>
              <w:left w:val="nil"/>
              <w:bottom w:val="single" w:sz="4" w:space="0" w:color="auto"/>
              <w:right w:val="single" w:sz="4" w:space="0" w:color="auto"/>
            </w:tcBorders>
          </w:tcPr>
          <w:p w14:paraId="04B3D492" w14:textId="77777777" w:rsidR="001A1B89" w:rsidRPr="001A1B89" w:rsidRDefault="001A1B89" w:rsidP="001A1B89">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14:paraId="01EE9299"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uto"/>
            <w:noWrap/>
            <w:hideMark/>
          </w:tcPr>
          <w:p w14:paraId="387ABBD8"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57851327"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273CAD2A"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5DCBF09C"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000000" w:fill="A9D08E"/>
            <w:noWrap/>
            <w:hideMark/>
          </w:tcPr>
          <w:p w14:paraId="73DA6E08"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000000" w:fill="A9D08E"/>
            <w:noWrap/>
            <w:hideMark/>
          </w:tcPr>
          <w:p w14:paraId="1DBC0F30"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000000" w:fill="A9D08E"/>
            <w:noWrap/>
            <w:hideMark/>
          </w:tcPr>
          <w:p w14:paraId="529F55AA"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uto"/>
            <w:noWrap/>
            <w:hideMark/>
          </w:tcPr>
          <w:p w14:paraId="45A6418F"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uto"/>
            <w:noWrap/>
            <w:hideMark/>
          </w:tcPr>
          <w:p w14:paraId="162DECE2" w14:textId="77777777" w:rsidR="001A1B89" w:rsidRPr="001A1B89" w:rsidRDefault="001A1B89" w:rsidP="001A1B89">
            <w:pPr>
              <w:rPr>
                <w:color w:val="auto"/>
              </w:rPr>
            </w:pPr>
            <w:r w:rsidRPr="001A1B89">
              <w:rPr>
                <w:color w:val="auto"/>
              </w:rPr>
              <w:t> </w:t>
            </w:r>
          </w:p>
        </w:tc>
        <w:tc>
          <w:tcPr>
            <w:tcW w:w="612" w:type="dxa"/>
            <w:tcBorders>
              <w:top w:val="nil"/>
              <w:left w:val="nil"/>
              <w:bottom w:val="single" w:sz="4" w:space="0" w:color="auto"/>
              <w:right w:val="single" w:sz="4" w:space="0" w:color="auto"/>
            </w:tcBorders>
            <w:shd w:val="clear" w:color="auto" w:fill="auto"/>
            <w:noWrap/>
            <w:hideMark/>
          </w:tcPr>
          <w:p w14:paraId="7AE55D16" w14:textId="77777777" w:rsidR="001A1B89" w:rsidRPr="001A1B89" w:rsidRDefault="001A1B89" w:rsidP="001A1B89">
            <w:pPr>
              <w:rPr>
                <w:color w:val="auto"/>
              </w:rPr>
            </w:pPr>
            <w:r w:rsidRPr="001A1B89">
              <w:rPr>
                <w:color w:val="auto"/>
              </w:rPr>
              <w:t> </w:t>
            </w:r>
          </w:p>
        </w:tc>
      </w:tr>
      <w:tr w:rsidR="001A1B89" w:rsidRPr="001A1B89" w14:paraId="7BC8D1B0" w14:textId="77777777" w:rsidTr="003A7156">
        <w:trPr>
          <w:trHeight w:val="271"/>
        </w:trPr>
        <w:tc>
          <w:tcPr>
            <w:tcW w:w="2875" w:type="dxa"/>
            <w:vMerge/>
            <w:tcBorders>
              <w:left w:val="single" w:sz="4" w:space="0" w:color="auto"/>
              <w:right w:val="single" w:sz="4" w:space="0" w:color="auto"/>
            </w:tcBorders>
            <w:hideMark/>
          </w:tcPr>
          <w:p w14:paraId="0E805986" w14:textId="77777777" w:rsidR="001A1B89" w:rsidRPr="001A1B89" w:rsidRDefault="001A1B89" w:rsidP="001A1B89">
            <w:pPr>
              <w:rPr>
                <w:color w:val="auto"/>
              </w:rPr>
            </w:pPr>
          </w:p>
        </w:tc>
        <w:tc>
          <w:tcPr>
            <w:tcW w:w="4500" w:type="dxa"/>
            <w:tcBorders>
              <w:top w:val="nil"/>
              <w:left w:val="nil"/>
              <w:bottom w:val="single" w:sz="4" w:space="0" w:color="auto"/>
              <w:right w:val="single" w:sz="4" w:space="0" w:color="auto"/>
            </w:tcBorders>
            <w:shd w:val="clear" w:color="auto" w:fill="auto"/>
            <w:hideMark/>
          </w:tcPr>
          <w:p w14:paraId="6CF71955" w14:textId="77777777" w:rsidR="001A1B89" w:rsidRPr="001A1B89" w:rsidRDefault="001A1B89" w:rsidP="001A1B89">
            <w:pPr>
              <w:rPr>
                <w:color w:val="auto"/>
              </w:rPr>
            </w:pPr>
            <w:r w:rsidRPr="001A1B89">
              <w:rPr>
                <w:color w:val="auto"/>
              </w:rPr>
              <w:t>Proper harvesting and post-harvest principles and technologies</w:t>
            </w:r>
          </w:p>
        </w:tc>
        <w:tc>
          <w:tcPr>
            <w:tcW w:w="630" w:type="dxa"/>
            <w:tcBorders>
              <w:top w:val="nil"/>
              <w:left w:val="nil"/>
              <w:bottom w:val="single" w:sz="4" w:space="0" w:color="auto"/>
              <w:right w:val="single" w:sz="4" w:space="0" w:color="auto"/>
            </w:tcBorders>
          </w:tcPr>
          <w:p w14:paraId="5E93BFCC" w14:textId="77777777" w:rsidR="001A1B89" w:rsidRPr="001A1B89" w:rsidRDefault="001A1B89" w:rsidP="001A1B89">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14:paraId="6531E0EE"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uto"/>
            <w:noWrap/>
            <w:hideMark/>
          </w:tcPr>
          <w:p w14:paraId="458EF2E9"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uto"/>
            <w:noWrap/>
            <w:hideMark/>
          </w:tcPr>
          <w:p w14:paraId="1809B66E"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uto"/>
            <w:noWrap/>
            <w:hideMark/>
          </w:tcPr>
          <w:p w14:paraId="47A84F03"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uto"/>
            <w:noWrap/>
            <w:hideMark/>
          </w:tcPr>
          <w:p w14:paraId="1EEBF0A5"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000000" w:fill="A9D08E"/>
            <w:noWrap/>
            <w:hideMark/>
          </w:tcPr>
          <w:p w14:paraId="5C7BB984"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000000" w:fill="A9D08E"/>
            <w:noWrap/>
            <w:hideMark/>
          </w:tcPr>
          <w:p w14:paraId="1188D30D"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000000" w:fill="A9D08E"/>
            <w:noWrap/>
            <w:hideMark/>
          </w:tcPr>
          <w:p w14:paraId="491541E2"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FFFFFF"/>
            <w:noWrap/>
            <w:hideMark/>
          </w:tcPr>
          <w:p w14:paraId="4F8D62BA"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FFFFFF"/>
            <w:noWrap/>
            <w:hideMark/>
          </w:tcPr>
          <w:p w14:paraId="7E115B6C" w14:textId="77777777" w:rsidR="001A1B89" w:rsidRPr="001A1B89" w:rsidRDefault="001A1B89" w:rsidP="001A1B89">
            <w:pPr>
              <w:rPr>
                <w:color w:val="auto"/>
              </w:rPr>
            </w:pPr>
            <w:r w:rsidRPr="001A1B89">
              <w:rPr>
                <w:color w:val="auto"/>
              </w:rPr>
              <w:t> </w:t>
            </w:r>
          </w:p>
        </w:tc>
        <w:tc>
          <w:tcPr>
            <w:tcW w:w="612" w:type="dxa"/>
            <w:tcBorders>
              <w:top w:val="nil"/>
              <w:left w:val="nil"/>
              <w:bottom w:val="single" w:sz="4" w:space="0" w:color="auto"/>
              <w:right w:val="single" w:sz="4" w:space="0" w:color="auto"/>
            </w:tcBorders>
            <w:shd w:val="clear" w:color="auto" w:fill="auto"/>
            <w:noWrap/>
            <w:hideMark/>
          </w:tcPr>
          <w:p w14:paraId="7AED46FA" w14:textId="77777777" w:rsidR="001A1B89" w:rsidRPr="001A1B89" w:rsidRDefault="001A1B89" w:rsidP="001A1B89">
            <w:pPr>
              <w:rPr>
                <w:color w:val="auto"/>
              </w:rPr>
            </w:pPr>
            <w:r w:rsidRPr="001A1B89">
              <w:rPr>
                <w:color w:val="auto"/>
              </w:rPr>
              <w:t> </w:t>
            </w:r>
          </w:p>
        </w:tc>
      </w:tr>
      <w:tr w:rsidR="001A1B89" w:rsidRPr="001A1B89" w14:paraId="4CE3E173" w14:textId="77777777" w:rsidTr="003A7156">
        <w:trPr>
          <w:trHeight w:val="228"/>
        </w:trPr>
        <w:tc>
          <w:tcPr>
            <w:tcW w:w="2875" w:type="dxa"/>
            <w:vMerge/>
            <w:tcBorders>
              <w:left w:val="single" w:sz="4" w:space="0" w:color="auto"/>
              <w:bottom w:val="single" w:sz="4" w:space="0" w:color="auto"/>
              <w:right w:val="single" w:sz="4" w:space="0" w:color="auto"/>
            </w:tcBorders>
            <w:shd w:val="clear" w:color="auto" w:fill="auto"/>
            <w:hideMark/>
          </w:tcPr>
          <w:p w14:paraId="62214A4A" w14:textId="77777777" w:rsidR="001A1B89" w:rsidRPr="001A1B89" w:rsidRDefault="001A1B89" w:rsidP="001A1B89">
            <w:pPr>
              <w:rPr>
                <w:color w:val="auto"/>
              </w:rPr>
            </w:pPr>
          </w:p>
        </w:tc>
        <w:tc>
          <w:tcPr>
            <w:tcW w:w="4500" w:type="dxa"/>
            <w:tcBorders>
              <w:top w:val="nil"/>
              <w:left w:val="nil"/>
              <w:bottom w:val="single" w:sz="4" w:space="0" w:color="auto"/>
              <w:right w:val="single" w:sz="4" w:space="0" w:color="auto"/>
            </w:tcBorders>
            <w:shd w:val="clear" w:color="auto" w:fill="auto"/>
          </w:tcPr>
          <w:p w14:paraId="322BF4BE" w14:textId="77777777" w:rsidR="001A1B89" w:rsidRPr="001A1B89" w:rsidRDefault="001A1B89" w:rsidP="001A1B89">
            <w:pPr>
              <w:rPr>
                <w:color w:val="auto"/>
              </w:rPr>
            </w:pPr>
            <w:r w:rsidRPr="001A1B89">
              <w:rPr>
                <w:color w:val="auto"/>
              </w:rPr>
              <w:t>Data collection/seasonal transects/FGD</w:t>
            </w:r>
          </w:p>
        </w:tc>
        <w:tc>
          <w:tcPr>
            <w:tcW w:w="630" w:type="dxa"/>
            <w:tcBorders>
              <w:top w:val="nil"/>
              <w:left w:val="nil"/>
              <w:bottom w:val="single" w:sz="4" w:space="0" w:color="auto"/>
              <w:right w:val="single" w:sz="4" w:space="0" w:color="auto"/>
            </w:tcBorders>
          </w:tcPr>
          <w:p w14:paraId="5B58DA2A" w14:textId="77777777" w:rsidR="001A1B89" w:rsidRPr="001A1B89" w:rsidRDefault="001A1B89" w:rsidP="001A1B89">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8D08D"/>
            <w:noWrap/>
            <w:hideMark/>
          </w:tcPr>
          <w:p w14:paraId="7AB65F7C"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417A1D45"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04C1B869"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16CC4D8B"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36C78638"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1F74D914"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60B899B9"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24EE36A9"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C5E0B3"/>
            <w:noWrap/>
            <w:hideMark/>
          </w:tcPr>
          <w:p w14:paraId="61B3ACD0"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C5E0B3"/>
            <w:noWrap/>
            <w:hideMark/>
          </w:tcPr>
          <w:p w14:paraId="44F982FA" w14:textId="77777777" w:rsidR="001A1B89" w:rsidRPr="001A1B89" w:rsidRDefault="001A1B89" w:rsidP="001A1B89">
            <w:pPr>
              <w:rPr>
                <w:color w:val="auto"/>
              </w:rPr>
            </w:pPr>
            <w:r w:rsidRPr="001A1B89">
              <w:rPr>
                <w:color w:val="auto"/>
              </w:rPr>
              <w:t> </w:t>
            </w:r>
          </w:p>
        </w:tc>
        <w:tc>
          <w:tcPr>
            <w:tcW w:w="612" w:type="dxa"/>
            <w:tcBorders>
              <w:top w:val="nil"/>
              <w:left w:val="nil"/>
              <w:bottom w:val="single" w:sz="4" w:space="0" w:color="auto"/>
              <w:right w:val="single" w:sz="4" w:space="0" w:color="auto"/>
            </w:tcBorders>
            <w:shd w:val="clear" w:color="auto" w:fill="auto"/>
            <w:noWrap/>
            <w:hideMark/>
          </w:tcPr>
          <w:p w14:paraId="33227B60" w14:textId="77777777" w:rsidR="001A1B89" w:rsidRPr="001A1B89" w:rsidRDefault="001A1B89" w:rsidP="001A1B89">
            <w:pPr>
              <w:rPr>
                <w:color w:val="auto"/>
              </w:rPr>
            </w:pPr>
            <w:r w:rsidRPr="001A1B89">
              <w:rPr>
                <w:color w:val="auto"/>
              </w:rPr>
              <w:t> </w:t>
            </w:r>
          </w:p>
        </w:tc>
      </w:tr>
      <w:tr w:rsidR="001A1B89" w:rsidRPr="001A1B89" w14:paraId="566B1BF7" w14:textId="77777777" w:rsidTr="003A7156">
        <w:trPr>
          <w:trHeight w:val="271"/>
        </w:trPr>
        <w:tc>
          <w:tcPr>
            <w:tcW w:w="2875" w:type="dxa"/>
            <w:tcBorders>
              <w:top w:val="single" w:sz="4" w:space="0" w:color="auto"/>
              <w:left w:val="single" w:sz="4" w:space="0" w:color="auto"/>
              <w:bottom w:val="single" w:sz="4" w:space="0" w:color="auto"/>
              <w:right w:val="single" w:sz="4" w:space="0" w:color="auto"/>
            </w:tcBorders>
            <w:shd w:val="clear" w:color="auto" w:fill="auto"/>
          </w:tcPr>
          <w:p w14:paraId="5D4CCEDE" w14:textId="77777777" w:rsidR="001A1B89" w:rsidRPr="001A1B89" w:rsidRDefault="001A1B89" w:rsidP="001A1B89">
            <w:pPr>
              <w:rPr>
                <w:color w:val="auto"/>
              </w:rPr>
            </w:pPr>
            <w:r w:rsidRPr="001A1B89">
              <w:rPr>
                <w:color w:val="auto"/>
              </w:rPr>
              <w:t>Community empowerment (Lead: WorldVeg)</w:t>
            </w:r>
          </w:p>
        </w:tc>
        <w:tc>
          <w:tcPr>
            <w:tcW w:w="4500" w:type="dxa"/>
            <w:tcBorders>
              <w:top w:val="nil"/>
              <w:left w:val="nil"/>
              <w:bottom w:val="single" w:sz="4" w:space="0" w:color="auto"/>
              <w:right w:val="single" w:sz="4" w:space="0" w:color="auto"/>
            </w:tcBorders>
            <w:shd w:val="clear" w:color="auto" w:fill="auto"/>
          </w:tcPr>
          <w:p w14:paraId="66A90F89" w14:textId="77777777" w:rsidR="001A1B89" w:rsidRPr="001A1B89" w:rsidRDefault="001A1B89" w:rsidP="001A1B89">
            <w:pPr>
              <w:rPr>
                <w:color w:val="auto"/>
              </w:rPr>
            </w:pPr>
            <w:r w:rsidRPr="001A1B89">
              <w:rPr>
                <w:color w:val="auto"/>
              </w:rPr>
              <w:t>1 Field day</w:t>
            </w:r>
          </w:p>
        </w:tc>
        <w:tc>
          <w:tcPr>
            <w:tcW w:w="630" w:type="dxa"/>
            <w:tcBorders>
              <w:top w:val="nil"/>
              <w:left w:val="nil"/>
              <w:bottom w:val="single" w:sz="4" w:space="0" w:color="auto"/>
              <w:right w:val="single" w:sz="4" w:space="0" w:color="auto"/>
            </w:tcBorders>
            <w:shd w:val="clear" w:color="auto" w:fill="FFFFFF"/>
          </w:tcPr>
          <w:p w14:paraId="7EC5E264" w14:textId="77777777" w:rsidR="001A1B89" w:rsidRPr="001A1B89" w:rsidRDefault="001A1B89" w:rsidP="001A1B89">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FFFFFF"/>
            <w:noWrap/>
          </w:tcPr>
          <w:p w14:paraId="088B1E8D"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FFFFFF"/>
            <w:noWrap/>
          </w:tcPr>
          <w:p w14:paraId="5C1FC364"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FFFFFF"/>
            <w:noWrap/>
          </w:tcPr>
          <w:p w14:paraId="4997A7B2"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FFFFFF"/>
            <w:noWrap/>
          </w:tcPr>
          <w:p w14:paraId="5A0945BC"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FFFFFF"/>
            <w:noWrap/>
          </w:tcPr>
          <w:p w14:paraId="30C5109E"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FFFFFF"/>
            <w:noWrap/>
          </w:tcPr>
          <w:p w14:paraId="131B56A4"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8D08D"/>
            <w:noWrap/>
          </w:tcPr>
          <w:p w14:paraId="1AD791DF"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FFFFFF"/>
            <w:noWrap/>
          </w:tcPr>
          <w:p w14:paraId="5B03C5A4"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FFFFFF"/>
            <w:noWrap/>
          </w:tcPr>
          <w:p w14:paraId="3AC2162C"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FFFFFF"/>
            <w:noWrap/>
          </w:tcPr>
          <w:p w14:paraId="42D9578C" w14:textId="77777777" w:rsidR="001A1B89" w:rsidRPr="001A1B89" w:rsidRDefault="001A1B89" w:rsidP="001A1B89">
            <w:pPr>
              <w:rPr>
                <w:color w:val="auto"/>
              </w:rPr>
            </w:pPr>
          </w:p>
        </w:tc>
        <w:tc>
          <w:tcPr>
            <w:tcW w:w="612" w:type="dxa"/>
            <w:tcBorders>
              <w:top w:val="nil"/>
              <w:left w:val="nil"/>
              <w:bottom w:val="single" w:sz="4" w:space="0" w:color="auto"/>
              <w:right w:val="single" w:sz="4" w:space="0" w:color="auto"/>
            </w:tcBorders>
            <w:shd w:val="clear" w:color="auto" w:fill="auto"/>
            <w:noWrap/>
          </w:tcPr>
          <w:p w14:paraId="27006D3A" w14:textId="77777777" w:rsidR="001A1B89" w:rsidRPr="001A1B89" w:rsidRDefault="001A1B89" w:rsidP="001A1B89">
            <w:pPr>
              <w:rPr>
                <w:color w:val="auto"/>
              </w:rPr>
            </w:pPr>
          </w:p>
        </w:tc>
      </w:tr>
      <w:tr w:rsidR="001A1B89" w:rsidRPr="001A1B89" w14:paraId="7DD416F7" w14:textId="77777777" w:rsidTr="003A7156">
        <w:trPr>
          <w:trHeight w:val="271"/>
        </w:trPr>
        <w:tc>
          <w:tcPr>
            <w:tcW w:w="2875" w:type="dxa"/>
            <w:vMerge w:val="restart"/>
            <w:tcBorders>
              <w:top w:val="single" w:sz="4" w:space="0" w:color="auto"/>
              <w:left w:val="single" w:sz="4" w:space="0" w:color="auto"/>
              <w:bottom w:val="single" w:sz="4" w:space="0" w:color="auto"/>
              <w:right w:val="single" w:sz="4" w:space="0" w:color="auto"/>
            </w:tcBorders>
            <w:shd w:val="clear" w:color="auto" w:fill="auto"/>
          </w:tcPr>
          <w:p w14:paraId="661CC106" w14:textId="77777777" w:rsidR="001A1B89" w:rsidRPr="001A1B89" w:rsidRDefault="001A1B89" w:rsidP="001A1B89">
            <w:pPr>
              <w:rPr>
                <w:color w:val="auto"/>
              </w:rPr>
            </w:pPr>
            <w:r w:rsidRPr="001A1B89">
              <w:rPr>
                <w:color w:val="auto"/>
              </w:rPr>
              <w:t>Backstopping IDP to scale improved management practice in new villages (Lead: IDP)</w:t>
            </w:r>
          </w:p>
        </w:tc>
        <w:tc>
          <w:tcPr>
            <w:tcW w:w="4500" w:type="dxa"/>
            <w:tcBorders>
              <w:top w:val="nil"/>
              <w:left w:val="nil"/>
              <w:bottom w:val="single" w:sz="4" w:space="0" w:color="auto"/>
              <w:right w:val="single" w:sz="4" w:space="0" w:color="auto"/>
            </w:tcBorders>
            <w:shd w:val="clear" w:color="auto" w:fill="auto"/>
          </w:tcPr>
          <w:p w14:paraId="7825EB67" w14:textId="77777777" w:rsidR="001A1B89" w:rsidRPr="001A1B89" w:rsidRDefault="001A1B89" w:rsidP="001A1B89">
            <w:pPr>
              <w:rPr>
                <w:color w:val="auto"/>
              </w:rPr>
            </w:pPr>
            <w:r w:rsidRPr="001A1B89">
              <w:rPr>
                <w:color w:val="auto"/>
              </w:rPr>
              <w:t>Participate in awareness creation (vegetable farming as a business (value chain thinking)</w:t>
            </w:r>
          </w:p>
        </w:tc>
        <w:tc>
          <w:tcPr>
            <w:tcW w:w="630" w:type="dxa"/>
            <w:tcBorders>
              <w:top w:val="nil"/>
              <w:left w:val="nil"/>
              <w:bottom w:val="single" w:sz="4" w:space="0" w:color="auto"/>
              <w:right w:val="single" w:sz="4" w:space="0" w:color="auto"/>
            </w:tcBorders>
            <w:shd w:val="clear" w:color="auto" w:fill="A8D08D"/>
          </w:tcPr>
          <w:p w14:paraId="61C4C1A8" w14:textId="77777777" w:rsidR="001A1B89" w:rsidRPr="001A1B89" w:rsidRDefault="001A1B89" w:rsidP="001A1B89">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8D08D"/>
            <w:noWrap/>
          </w:tcPr>
          <w:p w14:paraId="544631F5"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uto"/>
            <w:noWrap/>
          </w:tcPr>
          <w:p w14:paraId="23F75B5F"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auto"/>
            <w:noWrap/>
          </w:tcPr>
          <w:p w14:paraId="63791D68"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FFFFFF"/>
            <w:noWrap/>
          </w:tcPr>
          <w:p w14:paraId="386A0D14"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8D08D"/>
            <w:noWrap/>
          </w:tcPr>
          <w:p w14:paraId="57847A20"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A8D08D"/>
            <w:noWrap/>
          </w:tcPr>
          <w:p w14:paraId="104E10DE"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8D08D"/>
            <w:noWrap/>
          </w:tcPr>
          <w:p w14:paraId="1DE9D610"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A8D08D"/>
            <w:noWrap/>
          </w:tcPr>
          <w:p w14:paraId="2EC5ED3E"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A8D08D"/>
            <w:noWrap/>
          </w:tcPr>
          <w:p w14:paraId="7A2B3DA9"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C5E0B3"/>
            <w:noWrap/>
          </w:tcPr>
          <w:p w14:paraId="67E969F0" w14:textId="77777777" w:rsidR="001A1B89" w:rsidRPr="001A1B89" w:rsidRDefault="001A1B89" w:rsidP="001A1B89">
            <w:pPr>
              <w:rPr>
                <w:color w:val="auto"/>
              </w:rPr>
            </w:pPr>
          </w:p>
        </w:tc>
        <w:tc>
          <w:tcPr>
            <w:tcW w:w="612" w:type="dxa"/>
            <w:tcBorders>
              <w:top w:val="nil"/>
              <w:left w:val="nil"/>
              <w:bottom w:val="single" w:sz="4" w:space="0" w:color="auto"/>
              <w:right w:val="single" w:sz="4" w:space="0" w:color="auto"/>
            </w:tcBorders>
            <w:shd w:val="clear" w:color="auto" w:fill="auto"/>
            <w:noWrap/>
          </w:tcPr>
          <w:p w14:paraId="00920B9C" w14:textId="77777777" w:rsidR="001A1B89" w:rsidRPr="001A1B89" w:rsidRDefault="001A1B89" w:rsidP="001A1B89">
            <w:pPr>
              <w:rPr>
                <w:color w:val="auto"/>
              </w:rPr>
            </w:pPr>
          </w:p>
        </w:tc>
      </w:tr>
      <w:tr w:rsidR="001A1B89" w:rsidRPr="001A1B89" w14:paraId="0040EE3D" w14:textId="77777777" w:rsidTr="003A7156">
        <w:trPr>
          <w:trHeight w:val="271"/>
        </w:trPr>
        <w:tc>
          <w:tcPr>
            <w:tcW w:w="2875" w:type="dxa"/>
            <w:vMerge/>
            <w:tcBorders>
              <w:top w:val="single" w:sz="4" w:space="0" w:color="auto"/>
              <w:left w:val="single" w:sz="4" w:space="0" w:color="auto"/>
              <w:bottom w:val="single" w:sz="4" w:space="0" w:color="auto"/>
              <w:right w:val="single" w:sz="4" w:space="0" w:color="auto"/>
            </w:tcBorders>
            <w:shd w:val="clear" w:color="auto" w:fill="auto"/>
          </w:tcPr>
          <w:p w14:paraId="4C8203E2" w14:textId="77777777" w:rsidR="001A1B89" w:rsidRPr="001A1B89" w:rsidRDefault="001A1B89" w:rsidP="001A1B89">
            <w:pPr>
              <w:rPr>
                <w:color w:val="auto"/>
              </w:rPr>
            </w:pPr>
          </w:p>
        </w:tc>
        <w:tc>
          <w:tcPr>
            <w:tcW w:w="4500" w:type="dxa"/>
            <w:tcBorders>
              <w:top w:val="nil"/>
              <w:left w:val="nil"/>
              <w:bottom w:val="single" w:sz="4" w:space="0" w:color="auto"/>
              <w:right w:val="single" w:sz="4" w:space="0" w:color="auto"/>
            </w:tcBorders>
            <w:shd w:val="clear" w:color="auto" w:fill="auto"/>
          </w:tcPr>
          <w:p w14:paraId="32DBC7C0" w14:textId="77777777" w:rsidR="001A1B89" w:rsidRPr="001A1B89" w:rsidRDefault="001A1B89" w:rsidP="001A1B89">
            <w:pPr>
              <w:rPr>
                <w:color w:val="auto"/>
              </w:rPr>
            </w:pPr>
            <w:r w:rsidRPr="001A1B89">
              <w:rPr>
                <w:color w:val="auto"/>
              </w:rPr>
              <w:t>Train IDP staff how to effectively scale out the improved technologies</w:t>
            </w:r>
          </w:p>
        </w:tc>
        <w:tc>
          <w:tcPr>
            <w:tcW w:w="630" w:type="dxa"/>
            <w:tcBorders>
              <w:top w:val="nil"/>
              <w:left w:val="nil"/>
              <w:bottom w:val="single" w:sz="4" w:space="0" w:color="auto"/>
              <w:right w:val="single" w:sz="4" w:space="0" w:color="auto"/>
            </w:tcBorders>
          </w:tcPr>
          <w:p w14:paraId="348AD1A4" w14:textId="77777777" w:rsidR="001A1B89" w:rsidRPr="001A1B89" w:rsidRDefault="001A1B89" w:rsidP="001A1B89">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8D08D"/>
            <w:noWrap/>
          </w:tcPr>
          <w:p w14:paraId="4C993F98"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8D08D"/>
            <w:noWrap/>
          </w:tcPr>
          <w:p w14:paraId="2E297AD8"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A8D08D"/>
            <w:noWrap/>
          </w:tcPr>
          <w:p w14:paraId="085A7508"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8D08D"/>
            <w:noWrap/>
          </w:tcPr>
          <w:p w14:paraId="11486F1A"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8D08D"/>
            <w:noWrap/>
          </w:tcPr>
          <w:p w14:paraId="22DAFEF4"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A8D08D"/>
            <w:noWrap/>
          </w:tcPr>
          <w:p w14:paraId="4673AD8F"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8D08D"/>
            <w:noWrap/>
          </w:tcPr>
          <w:p w14:paraId="5ED61566"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A8D08D"/>
            <w:noWrap/>
          </w:tcPr>
          <w:p w14:paraId="55FFCAB6"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FFFFFF"/>
            <w:noWrap/>
          </w:tcPr>
          <w:p w14:paraId="51108E18"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FFFFFF"/>
            <w:noWrap/>
          </w:tcPr>
          <w:p w14:paraId="032810BB" w14:textId="77777777" w:rsidR="001A1B89" w:rsidRPr="001A1B89" w:rsidRDefault="001A1B89" w:rsidP="001A1B89">
            <w:pPr>
              <w:rPr>
                <w:color w:val="auto"/>
              </w:rPr>
            </w:pPr>
          </w:p>
        </w:tc>
        <w:tc>
          <w:tcPr>
            <w:tcW w:w="612" w:type="dxa"/>
            <w:tcBorders>
              <w:top w:val="nil"/>
              <w:left w:val="nil"/>
              <w:bottom w:val="single" w:sz="4" w:space="0" w:color="auto"/>
              <w:right w:val="single" w:sz="4" w:space="0" w:color="auto"/>
            </w:tcBorders>
            <w:shd w:val="clear" w:color="auto" w:fill="auto"/>
            <w:noWrap/>
          </w:tcPr>
          <w:p w14:paraId="33167987" w14:textId="77777777" w:rsidR="001A1B89" w:rsidRPr="001A1B89" w:rsidRDefault="001A1B89" w:rsidP="001A1B89">
            <w:pPr>
              <w:rPr>
                <w:color w:val="auto"/>
              </w:rPr>
            </w:pPr>
          </w:p>
        </w:tc>
      </w:tr>
      <w:tr w:rsidR="001A1B89" w:rsidRPr="001A1B89" w14:paraId="070622F0" w14:textId="77777777" w:rsidTr="003A7156">
        <w:trPr>
          <w:trHeight w:val="387"/>
        </w:trPr>
        <w:tc>
          <w:tcPr>
            <w:tcW w:w="287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6005B7F" w14:textId="77777777" w:rsidR="001A1B89" w:rsidRPr="001A1B89" w:rsidRDefault="001A1B89" w:rsidP="001A1B89">
            <w:pPr>
              <w:rPr>
                <w:color w:val="auto"/>
              </w:rPr>
            </w:pPr>
            <w:r w:rsidRPr="001A1B89">
              <w:rPr>
                <w:color w:val="auto"/>
              </w:rPr>
              <w:t>Nutrition training in new villages (Lead: WorldVeg)</w:t>
            </w:r>
          </w:p>
        </w:tc>
        <w:tc>
          <w:tcPr>
            <w:tcW w:w="4500" w:type="dxa"/>
            <w:tcBorders>
              <w:top w:val="nil"/>
              <w:left w:val="nil"/>
              <w:bottom w:val="single" w:sz="4" w:space="0" w:color="auto"/>
              <w:right w:val="single" w:sz="4" w:space="0" w:color="auto"/>
            </w:tcBorders>
            <w:shd w:val="clear" w:color="auto" w:fill="auto"/>
            <w:hideMark/>
          </w:tcPr>
          <w:p w14:paraId="66C2FFF6" w14:textId="77777777" w:rsidR="001A1B89" w:rsidRPr="001A1B89" w:rsidRDefault="001A1B89" w:rsidP="001A1B89">
            <w:pPr>
              <w:rPr>
                <w:color w:val="auto"/>
              </w:rPr>
            </w:pPr>
            <w:r w:rsidRPr="001A1B89">
              <w:rPr>
                <w:color w:val="auto"/>
              </w:rPr>
              <w:t>Nutrition message training</w:t>
            </w:r>
          </w:p>
        </w:tc>
        <w:tc>
          <w:tcPr>
            <w:tcW w:w="630" w:type="dxa"/>
            <w:tcBorders>
              <w:top w:val="nil"/>
              <w:left w:val="nil"/>
              <w:bottom w:val="single" w:sz="4" w:space="0" w:color="auto"/>
              <w:right w:val="single" w:sz="4" w:space="0" w:color="auto"/>
            </w:tcBorders>
          </w:tcPr>
          <w:p w14:paraId="61E26D03" w14:textId="77777777" w:rsidR="001A1B89" w:rsidRPr="001A1B89" w:rsidRDefault="001A1B89" w:rsidP="001A1B89">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hideMark/>
          </w:tcPr>
          <w:p w14:paraId="467CF477"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uto"/>
            <w:noWrap/>
            <w:hideMark/>
          </w:tcPr>
          <w:p w14:paraId="42BB540B"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uto"/>
            <w:noWrap/>
            <w:hideMark/>
          </w:tcPr>
          <w:p w14:paraId="27940988"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FFFFFF"/>
            <w:noWrap/>
            <w:hideMark/>
          </w:tcPr>
          <w:p w14:paraId="753E7095"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7771FD96"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6B1A4E43"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6B395A65"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124DD0DA"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FFFFFF"/>
            <w:noWrap/>
            <w:hideMark/>
          </w:tcPr>
          <w:p w14:paraId="4E51EDEC"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FFFFFF"/>
            <w:noWrap/>
            <w:hideMark/>
          </w:tcPr>
          <w:p w14:paraId="38214F73" w14:textId="77777777" w:rsidR="001A1B89" w:rsidRPr="001A1B89" w:rsidRDefault="001A1B89" w:rsidP="001A1B89">
            <w:pPr>
              <w:rPr>
                <w:color w:val="auto"/>
              </w:rPr>
            </w:pPr>
            <w:r w:rsidRPr="001A1B89">
              <w:rPr>
                <w:color w:val="auto"/>
              </w:rPr>
              <w:t> </w:t>
            </w:r>
          </w:p>
        </w:tc>
        <w:tc>
          <w:tcPr>
            <w:tcW w:w="612" w:type="dxa"/>
            <w:tcBorders>
              <w:top w:val="nil"/>
              <w:left w:val="nil"/>
              <w:bottom w:val="single" w:sz="4" w:space="0" w:color="auto"/>
              <w:right w:val="single" w:sz="4" w:space="0" w:color="auto"/>
            </w:tcBorders>
            <w:shd w:val="clear" w:color="auto" w:fill="auto"/>
            <w:noWrap/>
            <w:hideMark/>
          </w:tcPr>
          <w:p w14:paraId="70F1CB03" w14:textId="77777777" w:rsidR="001A1B89" w:rsidRPr="001A1B89" w:rsidRDefault="001A1B89" w:rsidP="001A1B89">
            <w:pPr>
              <w:rPr>
                <w:color w:val="auto"/>
              </w:rPr>
            </w:pPr>
            <w:r w:rsidRPr="001A1B89">
              <w:rPr>
                <w:color w:val="auto"/>
              </w:rPr>
              <w:t> </w:t>
            </w:r>
          </w:p>
        </w:tc>
      </w:tr>
      <w:tr w:rsidR="001A1B89" w:rsidRPr="001A1B89" w14:paraId="7BA7B060" w14:textId="77777777" w:rsidTr="003A7156">
        <w:trPr>
          <w:trHeight w:val="271"/>
        </w:trPr>
        <w:tc>
          <w:tcPr>
            <w:tcW w:w="2875" w:type="dxa"/>
            <w:vMerge/>
            <w:tcBorders>
              <w:top w:val="single" w:sz="4" w:space="0" w:color="auto"/>
              <w:left w:val="single" w:sz="4" w:space="0" w:color="auto"/>
              <w:bottom w:val="single" w:sz="4" w:space="0" w:color="auto"/>
              <w:right w:val="single" w:sz="4" w:space="0" w:color="auto"/>
            </w:tcBorders>
            <w:shd w:val="clear" w:color="auto" w:fill="auto"/>
          </w:tcPr>
          <w:p w14:paraId="1176F395" w14:textId="77777777" w:rsidR="001A1B89" w:rsidRPr="001A1B89" w:rsidRDefault="001A1B89" w:rsidP="001A1B89">
            <w:pPr>
              <w:rPr>
                <w:color w:val="auto"/>
              </w:rPr>
            </w:pPr>
          </w:p>
        </w:tc>
        <w:tc>
          <w:tcPr>
            <w:tcW w:w="4500" w:type="dxa"/>
            <w:tcBorders>
              <w:top w:val="nil"/>
              <w:left w:val="nil"/>
              <w:bottom w:val="single" w:sz="4" w:space="0" w:color="auto"/>
              <w:right w:val="single" w:sz="4" w:space="0" w:color="auto"/>
            </w:tcBorders>
            <w:shd w:val="clear" w:color="auto" w:fill="auto"/>
          </w:tcPr>
          <w:p w14:paraId="1B6B5CEB" w14:textId="77777777" w:rsidR="001A1B89" w:rsidRPr="001A1B89" w:rsidRDefault="001A1B89" w:rsidP="001A1B89">
            <w:pPr>
              <w:rPr>
                <w:color w:val="auto"/>
              </w:rPr>
            </w:pPr>
            <w:r w:rsidRPr="001A1B89">
              <w:rPr>
                <w:color w:val="auto"/>
              </w:rPr>
              <w:t>Train food kiosks on recipe preparation and evaluate recipe acceptability</w:t>
            </w:r>
          </w:p>
        </w:tc>
        <w:tc>
          <w:tcPr>
            <w:tcW w:w="630" w:type="dxa"/>
            <w:tcBorders>
              <w:top w:val="nil"/>
              <w:left w:val="nil"/>
              <w:bottom w:val="single" w:sz="4" w:space="0" w:color="auto"/>
              <w:right w:val="single" w:sz="4" w:space="0" w:color="auto"/>
            </w:tcBorders>
          </w:tcPr>
          <w:p w14:paraId="00D86949" w14:textId="77777777" w:rsidR="001A1B89" w:rsidRPr="001A1B89" w:rsidRDefault="001A1B89" w:rsidP="001A1B89">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tcPr>
          <w:p w14:paraId="094BB4B2"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uto"/>
            <w:noWrap/>
          </w:tcPr>
          <w:p w14:paraId="385FB35C"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auto"/>
            <w:noWrap/>
          </w:tcPr>
          <w:p w14:paraId="4A709338"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FFFFFF"/>
            <w:noWrap/>
          </w:tcPr>
          <w:p w14:paraId="5BCCB5BE"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8D08D"/>
            <w:noWrap/>
          </w:tcPr>
          <w:p w14:paraId="5765112A"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A8D08D"/>
            <w:noWrap/>
          </w:tcPr>
          <w:p w14:paraId="5B505B9D"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8D08D"/>
            <w:noWrap/>
          </w:tcPr>
          <w:p w14:paraId="34D76A55"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A8D08D"/>
            <w:noWrap/>
          </w:tcPr>
          <w:p w14:paraId="4716FF9E"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FFFFFF"/>
            <w:noWrap/>
          </w:tcPr>
          <w:p w14:paraId="585927D7"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FFFFFF"/>
            <w:noWrap/>
          </w:tcPr>
          <w:p w14:paraId="6F5A3BF8" w14:textId="77777777" w:rsidR="001A1B89" w:rsidRPr="001A1B89" w:rsidRDefault="001A1B89" w:rsidP="001A1B89">
            <w:pPr>
              <w:rPr>
                <w:color w:val="auto"/>
              </w:rPr>
            </w:pPr>
          </w:p>
        </w:tc>
        <w:tc>
          <w:tcPr>
            <w:tcW w:w="612" w:type="dxa"/>
            <w:tcBorders>
              <w:top w:val="nil"/>
              <w:left w:val="nil"/>
              <w:bottom w:val="single" w:sz="4" w:space="0" w:color="auto"/>
              <w:right w:val="single" w:sz="4" w:space="0" w:color="auto"/>
            </w:tcBorders>
            <w:shd w:val="clear" w:color="auto" w:fill="auto"/>
            <w:noWrap/>
          </w:tcPr>
          <w:p w14:paraId="73BB8344" w14:textId="77777777" w:rsidR="001A1B89" w:rsidRPr="001A1B89" w:rsidRDefault="001A1B89" w:rsidP="001A1B89">
            <w:pPr>
              <w:rPr>
                <w:color w:val="auto"/>
              </w:rPr>
            </w:pPr>
          </w:p>
        </w:tc>
      </w:tr>
      <w:tr w:rsidR="001A1B89" w:rsidRPr="001A1B89" w14:paraId="492875C2" w14:textId="77777777" w:rsidTr="003A7156">
        <w:trPr>
          <w:trHeight w:val="271"/>
        </w:trPr>
        <w:tc>
          <w:tcPr>
            <w:tcW w:w="2875" w:type="dxa"/>
            <w:vMerge/>
            <w:tcBorders>
              <w:top w:val="single" w:sz="4" w:space="0" w:color="auto"/>
              <w:left w:val="single" w:sz="4" w:space="0" w:color="auto"/>
              <w:bottom w:val="single" w:sz="4" w:space="0" w:color="auto"/>
              <w:right w:val="single" w:sz="4" w:space="0" w:color="auto"/>
            </w:tcBorders>
            <w:shd w:val="clear" w:color="auto" w:fill="auto"/>
          </w:tcPr>
          <w:p w14:paraId="6B2649A2" w14:textId="77777777" w:rsidR="001A1B89" w:rsidRPr="001A1B89" w:rsidRDefault="001A1B89" w:rsidP="001A1B89">
            <w:pPr>
              <w:rPr>
                <w:color w:val="auto"/>
              </w:rPr>
            </w:pPr>
          </w:p>
        </w:tc>
        <w:tc>
          <w:tcPr>
            <w:tcW w:w="4500" w:type="dxa"/>
            <w:tcBorders>
              <w:top w:val="nil"/>
              <w:left w:val="nil"/>
              <w:bottom w:val="single" w:sz="4" w:space="0" w:color="auto"/>
              <w:right w:val="single" w:sz="4" w:space="0" w:color="auto"/>
            </w:tcBorders>
            <w:shd w:val="clear" w:color="auto" w:fill="auto"/>
          </w:tcPr>
          <w:p w14:paraId="36E3C84F" w14:textId="77777777" w:rsidR="001A1B89" w:rsidRPr="001A1B89" w:rsidRDefault="001A1B89" w:rsidP="001A1B89">
            <w:pPr>
              <w:rPr>
                <w:color w:val="auto"/>
              </w:rPr>
            </w:pPr>
            <w:r w:rsidRPr="001A1B89">
              <w:rPr>
                <w:color w:val="auto"/>
              </w:rPr>
              <w:t>Focus groups discussions and Key informant interviews (KII) to assess collective action activities</w:t>
            </w:r>
          </w:p>
        </w:tc>
        <w:tc>
          <w:tcPr>
            <w:tcW w:w="630" w:type="dxa"/>
            <w:tcBorders>
              <w:top w:val="nil"/>
              <w:left w:val="nil"/>
              <w:bottom w:val="single" w:sz="4" w:space="0" w:color="auto"/>
              <w:right w:val="single" w:sz="4" w:space="0" w:color="auto"/>
            </w:tcBorders>
          </w:tcPr>
          <w:p w14:paraId="5B884D4C" w14:textId="77777777" w:rsidR="001A1B89" w:rsidRPr="001A1B89" w:rsidRDefault="001A1B89" w:rsidP="001A1B89">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tcPr>
          <w:p w14:paraId="170A4B35"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uto"/>
            <w:noWrap/>
          </w:tcPr>
          <w:p w14:paraId="00F3E7A1"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auto"/>
            <w:noWrap/>
          </w:tcPr>
          <w:p w14:paraId="2809C7E2"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FFFFFF"/>
            <w:noWrap/>
          </w:tcPr>
          <w:p w14:paraId="1A45EC04"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uto"/>
            <w:noWrap/>
          </w:tcPr>
          <w:p w14:paraId="077C1C4D"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auto"/>
            <w:noWrap/>
          </w:tcPr>
          <w:p w14:paraId="3F5672B4"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uto"/>
            <w:noWrap/>
          </w:tcPr>
          <w:p w14:paraId="727B327A"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A8D08D"/>
            <w:noWrap/>
          </w:tcPr>
          <w:p w14:paraId="7B4C549F"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A8D08D"/>
            <w:noWrap/>
          </w:tcPr>
          <w:p w14:paraId="3A5763F4"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8D08D"/>
            <w:noWrap/>
          </w:tcPr>
          <w:p w14:paraId="45A25BC9" w14:textId="77777777" w:rsidR="001A1B89" w:rsidRPr="001A1B89" w:rsidRDefault="001A1B89" w:rsidP="001A1B89">
            <w:pPr>
              <w:rPr>
                <w:color w:val="auto"/>
              </w:rPr>
            </w:pPr>
          </w:p>
        </w:tc>
        <w:tc>
          <w:tcPr>
            <w:tcW w:w="612" w:type="dxa"/>
            <w:tcBorders>
              <w:top w:val="nil"/>
              <w:left w:val="nil"/>
              <w:bottom w:val="single" w:sz="4" w:space="0" w:color="auto"/>
              <w:right w:val="single" w:sz="4" w:space="0" w:color="auto"/>
            </w:tcBorders>
            <w:shd w:val="clear" w:color="auto" w:fill="auto"/>
            <w:noWrap/>
          </w:tcPr>
          <w:p w14:paraId="00A80730" w14:textId="77777777" w:rsidR="001A1B89" w:rsidRPr="001A1B89" w:rsidRDefault="001A1B89" w:rsidP="001A1B89">
            <w:pPr>
              <w:rPr>
                <w:color w:val="auto"/>
              </w:rPr>
            </w:pPr>
          </w:p>
        </w:tc>
      </w:tr>
      <w:tr w:rsidR="001A1B89" w:rsidRPr="001A1B89" w14:paraId="1FCCDA09" w14:textId="77777777" w:rsidTr="003A7156">
        <w:trPr>
          <w:trHeight w:val="271"/>
        </w:trPr>
        <w:tc>
          <w:tcPr>
            <w:tcW w:w="2875" w:type="dxa"/>
            <w:tcBorders>
              <w:left w:val="single" w:sz="4" w:space="0" w:color="auto"/>
              <w:bottom w:val="single" w:sz="4" w:space="0" w:color="auto"/>
              <w:right w:val="single" w:sz="4" w:space="0" w:color="auto"/>
            </w:tcBorders>
            <w:shd w:val="clear" w:color="auto" w:fill="auto"/>
          </w:tcPr>
          <w:p w14:paraId="303A6B98" w14:textId="77777777" w:rsidR="001A1B89" w:rsidRPr="001A1B89" w:rsidRDefault="001A1B89" w:rsidP="001A1B89">
            <w:pPr>
              <w:rPr>
                <w:color w:val="auto"/>
              </w:rPr>
            </w:pPr>
          </w:p>
        </w:tc>
        <w:tc>
          <w:tcPr>
            <w:tcW w:w="4500" w:type="dxa"/>
            <w:tcBorders>
              <w:top w:val="nil"/>
              <w:left w:val="nil"/>
              <w:bottom w:val="single" w:sz="4" w:space="0" w:color="auto"/>
              <w:right w:val="single" w:sz="4" w:space="0" w:color="auto"/>
            </w:tcBorders>
            <w:shd w:val="clear" w:color="auto" w:fill="auto"/>
          </w:tcPr>
          <w:p w14:paraId="4C3E7C89" w14:textId="77777777" w:rsidR="001A1B89" w:rsidRPr="001A1B89" w:rsidRDefault="001A1B89" w:rsidP="001A1B89">
            <w:pPr>
              <w:rPr>
                <w:color w:val="auto"/>
              </w:rPr>
            </w:pPr>
            <w:r w:rsidRPr="001A1B89">
              <w:rPr>
                <w:color w:val="auto"/>
              </w:rPr>
              <w:t>Survey/FGD to assess/monitor the uptake of nutritious recipes</w:t>
            </w:r>
          </w:p>
        </w:tc>
        <w:tc>
          <w:tcPr>
            <w:tcW w:w="630" w:type="dxa"/>
            <w:tcBorders>
              <w:top w:val="nil"/>
              <w:left w:val="nil"/>
              <w:bottom w:val="single" w:sz="4" w:space="0" w:color="auto"/>
              <w:right w:val="single" w:sz="4" w:space="0" w:color="auto"/>
            </w:tcBorders>
          </w:tcPr>
          <w:p w14:paraId="143C7734" w14:textId="77777777" w:rsidR="001A1B89" w:rsidRPr="001A1B89" w:rsidRDefault="001A1B89" w:rsidP="001A1B89">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noWrap/>
          </w:tcPr>
          <w:p w14:paraId="6EB5BACA"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uto"/>
            <w:noWrap/>
          </w:tcPr>
          <w:p w14:paraId="4CCBBA5D"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auto"/>
            <w:noWrap/>
          </w:tcPr>
          <w:p w14:paraId="3EB959AD"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FFFFFF"/>
            <w:noWrap/>
          </w:tcPr>
          <w:p w14:paraId="67B21E28"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uto"/>
            <w:noWrap/>
          </w:tcPr>
          <w:p w14:paraId="373BDC58"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auto"/>
            <w:noWrap/>
          </w:tcPr>
          <w:p w14:paraId="0E80E075"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uto"/>
            <w:noWrap/>
          </w:tcPr>
          <w:p w14:paraId="012F9CBC"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FFFFFF"/>
            <w:noWrap/>
          </w:tcPr>
          <w:p w14:paraId="1A9C7C91" w14:textId="77777777" w:rsidR="001A1B89" w:rsidRPr="001A1B89" w:rsidRDefault="001A1B89" w:rsidP="001A1B89">
            <w:pPr>
              <w:rPr>
                <w:color w:val="auto"/>
              </w:rPr>
            </w:pPr>
          </w:p>
        </w:tc>
        <w:tc>
          <w:tcPr>
            <w:tcW w:w="540" w:type="dxa"/>
            <w:tcBorders>
              <w:top w:val="nil"/>
              <w:left w:val="nil"/>
              <w:bottom w:val="single" w:sz="4" w:space="0" w:color="auto"/>
              <w:right w:val="single" w:sz="4" w:space="0" w:color="auto"/>
            </w:tcBorders>
            <w:shd w:val="clear" w:color="auto" w:fill="FFFFFF"/>
            <w:noWrap/>
          </w:tcPr>
          <w:p w14:paraId="006376DC" w14:textId="77777777" w:rsidR="001A1B89" w:rsidRPr="001A1B89" w:rsidRDefault="001A1B89" w:rsidP="001A1B89">
            <w:pPr>
              <w:rPr>
                <w:color w:val="auto"/>
              </w:rPr>
            </w:pPr>
          </w:p>
        </w:tc>
        <w:tc>
          <w:tcPr>
            <w:tcW w:w="630" w:type="dxa"/>
            <w:tcBorders>
              <w:top w:val="nil"/>
              <w:left w:val="nil"/>
              <w:bottom w:val="single" w:sz="4" w:space="0" w:color="auto"/>
              <w:right w:val="single" w:sz="4" w:space="0" w:color="auto"/>
            </w:tcBorders>
            <w:shd w:val="clear" w:color="auto" w:fill="A8D08D"/>
            <w:noWrap/>
          </w:tcPr>
          <w:p w14:paraId="02D38D09" w14:textId="77777777" w:rsidR="001A1B89" w:rsidRPr="001A1B89" w:rsidRDefault="001A1B89" w:rsidP="001A1B89">
            <w:pPr>
              <w:rPr>
                <w:color w:val="auto"/>
              </w:rPr>
            </w:pPr>
          </w:p>
        </w:tc>
        <w:tc>
          <w:tcPr>
            <w:tcW w:w="612" w:type="dxa"/>
            <w:tcBorders>
              <w:top w:val="nil"/>
              <w:left w:val="nil"/>
              <w:bottom w:val="single" w:sz="4" w:space="0" w:color="auto"/>
              <w:right w:val="single" w:sz="4" w:space="0" w:color="auto"/>
            </w:tcBorders>
            <w:shd w:val="clear" w:color="auto" w:fill="A8D08D"/>
            <w:noWrap/>
          </w:tcPr>
          <w:p w14:paraId="08D64976" w14:textId="77777777" w:rsidR="001A1B89" w:rsidRPr="001A1B89" w:rsidRDefault="001A1B89" w:rsidP="001A1B89">
            <w:pPr>
              <w:rPr>
                <w:color w:val="auto"/>
              </w:rPr>
            </w:pPr>
          </w:p>
        </w:tc>
      </w:tr>
      <w:tr w:rsidR="001A1B89" w:rsidRPr="001A1B89" w14:paraId="3BBEE6B3" w14:textId="77777777" w:rsidTr="003A7156">
        <w:trPr>
          <w:trHeight w:val="271"/>
        </w:trPr>
        <w:tc>
          <w:tcPr>
            <w:tcW w:w="2875" w:type="dxa"/>
            <w:tcBorders>
              <w:top w:val="nil"/>
              <w:left w:val="single" w:sz="4" w:space="0" w:color="auto"/>
              <w:bottom w:val="single" w:sz="4" w:space="0" w:color="auto"/>
              <w:right w:val="single" w:sz="4" w:space="0" w:color="auto"/>
            </w:tcBorders>
            <w:shd w:val="clear" w:color="auto" w:fill="auto"/>
            <w:hideMark/>
          </w:tcPr>
          <w:p w14:paraId="10D5409F" w14:textId="77777777" w:rsidR="001A1B89" w:rsidRPr="001A1B89" w:rsidRDefault="001A1B89" w:rsidP="001A1B89">
            <w:pPr>
              <w:rPr>
                <w:color w:val="auto"/>
              </w:rPr>
            </w:pPr>
            <w:r w:rsidRPr="001A1B89">
              <w:rPr>
                <w:color w:val="auto"/>
              </w:rPr>
              <w:lastRenderedPageBreak/>
              <w:t>Monitoring &amp; Evaluation (Lead: WorldVeg)</w:t>
            </w:r>
          </w:p>
        </w:tc>
        <w:tc>
          <w:tcPr>
            <w:tcW w:w="4500" w:type="dxa"/>
            <w:tcBorders>
              <w:top w:val="nil"/>
              <w:left w:val="nil"/>
              <w:bottom w:val="single" w:sz="4" w:space="0" w:color="auto"/>
              <w:right w:val="single" w:sz="4" w:space="0" w:color="auto"/>
            </w:tcBorders>
            <w:shd w:val="clear" w:color="auto" w:fill="auto"/>
            <w:hideMark/>
          </w:tcPr>
          <w:p w14:paraId="601CD3D3" w14:textId="77777777" w:rsidR="001A1B89" w:rsidRPr="001A1B89" w:rsidRDefault="001A1B89" w:rsidP="001A1B89">
            <w:pPr>
              <w:rPr>
                <w:color w:val="auto"/>
              </w:rPr>
            </w:pPr>
            <w:r w:rsidRPr="001A1B89">
              <w:rPr>
                <w:color w:val="auto"/>
              </w:rPr>
              <w:t xml:space="preserve"> Regular M&amp;E visits to support partner IDP</w:t>
            </w:r>
          </w:p>
        </w:tc>
        <w:tc>
          <w:tcPr>
            <w:tcW w:w="630" w:type="dxa"/>
            <w:tcBorders>
              <w:top w:val="nil"/>
              <w:left w:val="nil"/>
              <w:bottom w:val="single" w:sz="4" w:space="0" w:color="auto"/>
              <w:right w:val="single" w:sz="4" w:space="0" w:color="auto"/>
            </w:tcBorders>
          </w:tcPr>
          <w:p w14:paraId="4CF72B1B" w14:textId="77777777" w:rsidR="001A1B89" w:rsidRPr="001A1B89" w:rsidRDefault="001A1B89" w:rsidP="001A1B89">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8D08D"/>
            <w:noWrap/>
            <w:hideMark/>
          </w:tcPr>
          <w:p w14:paraId="413D8266"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6FC069DB"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43A9D87D"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65E31CD5"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54D60705"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31D83D62"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4FB7A806"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53B5DCB3" w14:textId="77777777" w:rsidR="001A1B89" w:rsidRPr="001A1B89" w:rsidRDefault="001A1B89" w:rsidP="001A1B89">
            <w:pPr>
              <w:rPr>
                <w:color w:val="auto"/>
              </w:rPr>
            </w:pPr>
            <w:r w:rsidRPr="001A1B89">
              <w:rPr>
                <w:color w:val="auto"/>
              </w:rPr>
              <w:t> </w:t>
            </w:r>
          </w:p>
        </w:tc>
        <w:tc>
          <w:tcPr>
            <w:tcW w:w="540" w:type="dxa"/>
            <w:tcBorders>
              <w:top w:val="nil"/>
              <w:left w:val="nil"/>
              <w:bottom w:val="single" w:sz="4" w:space="0" w:color="auto"/>
              <w:right w:val="single" w:sz="4" w:space="0" w:color="auto"/>
            </w:tcBorders>
            <w:shd w:val="clear" w:color="auto" w:fill="A8D08D"/>
            <w:noWrap/>
            <w:hideMark/>
          </w:tcPr>
          <w:p w14:paraId="02E095CC" w14:textId="77777777" w:rsidR="001A1B89" w:rsidRPr="001A1B89" w:rsidRDefault="001A1B89" w:rsidP="001A1B89">
            <w:pPr>
              <w:rPr>
                <w:color w:val="auto"/>
              </w:rPr>
            </w:pPr>
            <w:r w:rsidRPr="001A1B89">
              <w:rPr>
                <w:color w:val="auto"/>
              </w:rPr>
              <w:t> </w:t>
            </w:r>
          </w:p>
        </w:tc>
        <w:tc>
          <w:tcPr>
            <w:tcW w:w="630" w:type="dxa"/>
            <w:tcBorders>
              <w:top w:val="nil"/>
              <w:left w:val="nil"/>
              <w:bottom w:val="single" w:sz="4" w:space="0" w:color="auto"/>
              <w:right w:val="single" w:sz="4" w:space="0" w:color="auto"/>
            </w:tcBorders>
            <w:shd w:val="clear" w:color="auto" w:fill="A8D08D"/>
            <w:noWrap/>
            <w:hideMark/>
          </w:tcPr>
          <w:p w14:paraId="7CDF739F" w14:textId="77777777" w:rsidR="001A1B89" w:rsidRPr="001A1B89" w:rsidRDefault="001A1B89" w:rsidP="001A1B89">
            <w:pPr>
              <w:rPr>
                <w:color w:val="auto"/>
              </w:rPr>
            </w:pPr>
            <w:r w:rsidRPr="001A1B89">
              <w:rPr>
                <w:color w:val="auto"/>
              </w:rPr>
              <w:t> </w:t>
            </w:r>
          </w:p>
        </w:tc>
        <w:tc>
          <w:tcPr>
            <w:tcW w:w="612" w:type="dxa"/>
            <w:tcBorders>
              <w:top w:val="nil"/>
              <w:left w:val="nil"/>
              <w:bottom w:val="single" w:sz="4" w:space="0" w:color="auto"/>
              <w:right w:val="single" w:sz="4" w:space="0" w:color="auto"/>
            </w:tcBorders>
            <w:shd w:val="clear" w:color="auto" w:fill="A8D08D"/>
            <w:noWrap/>
            <w:hideMark/>
          </w:tcPr>
          <w:p w14:paraId="236383AA" w14:textId="77777777" w:rsidR="001A1B89" w:rsidRPr="001A1B89" w:rsidRDefault="001A1B89" w:rsidP="001A1B89">
            <w:pPr>
              <w:rPr>
                <w:color w:val="auto"/>
              </w:rPr>
            </w:pPr>
            <w:r w:rsidRPr="001A1B89">
              <w:rPr>
                <w:color w:val="auto"/>
              </w:rPr>
              <w:t> </w:t>
            </w:r>
          </w:p>
        </w:tc>
      </w:tr>
    </w:tbl>
    <w:p w14:paraId="06C68488" w14:textId="08D6F973" w:rsidR="001A1B89" w:rsidRDefault="001A1B89" w:rsidP="007B127E">
      <w:pPr>
        <w:rPr>
          <w:color w:val="auto"/>
        </w:rPr>
      </w:pPr>
    </w:p>
    <w:p w14:paraId="1114211C" w14:textId="4C46DB28" w:rsidR="001A1B89" w:rsidRDefault="001A1B89" w:rsidP="007B127E">
      <w:pPr>
        <w:rPr>
          <w:color w:val="auto"/>
        </w:rPr>
      </w:pPr>
    </w:p>
    <w:p w14:paraId="555258E8" w14:textId="5329B225" w:rsidR="001A1B89" w:rsidRDefault="001A1B89" w:rsidP="007B127E">
      <w:pPr>
        <w:rPr>
          <w:color w:val="auto"/>
        </w:rPr>
      </w:pPr>
    </w:p>
    <w:p w14:paraId="410B463B" w14:textId="77777777" w:rsidR="001A1B89" w:rsidRDefault="001A1B89" w:rsidP="007B127E">
      <w:pPr>
        <w:rPr>
          <w:color w:val="auto"/>
        </w:rPr>
        <w:sectPr w:rsidR="001A1B89" w:rsidSect="001A1B89">
          <w:pgSz w:w="16839" w:h="11907" w:orient="landscape" w:code="9"/>
          <w:pgMar w:top="1800" w:right="1440" w:bottom="1800" w:left="1440" w:header="720" w:footer="432" w:gutter="0"/>
          <w:cols w:space="720"/>
          <w:docGrid w:linePitch="360"/>
        </w:sectPr>
      </w:pP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Layout w:type="fixed"/>
        <w:tblLook w:val="04A0" w:firstRow="1" w:lastRow="0" w:firstColumn="1" w:lastColumn="0" w:noHBand="0" w:noVBand="1"/>
      </w:tblPr>
      <w:tblGrid>
        <w:gridCol w:w="1075"/>
        <w:gridCol w:w="1202"/>
        <w:gridCol w:w="58"/>
        <w:gridCol w:w="428"/>
        <w:gridCol w:w="472"/>
        <w:gridCol w:w="990"/>
        <w:gridCol w:w="90"/>
        <w:gridCol w:w="1260"/>
        <w:gridCol w:w="1530"/>
        <w:gridCol w:w="270"/>
        <w:gridCol w:w="1530"/>
      </w:tblGrid>
      <w:tr w:rsidR="003A7156" w:rsidRPr="003A7156" w14:paraId="561D8BBF"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hideMark/>
          </w:tcPr>
          <w:p w14:paraId="5F22D3A0" w14:textId="77777777" w:rsidR="003A7156" w:rsidRPr="003A7156" w:rsidRDefault="003A7156" w:rsidP="003A7156">
            <w:pPr>
              <w:rPr>
                <w:b/>
                <w:color w:val="auto"/>
              </w:rPr>
            </w:pPr>
            <w:r w:rsidRPr="003A7156">
              <w:rPr>
                <w:color w:val="auto"/>
              </w:rPr>
              <w:lastRenderedPageBreak/>
              <w:t>Outcome 3: Food and feed safety, nutritional quality, and income security of target smallholder families improved equitably (within households)</w:t>
            </w:r>
          </w:p>
        </w:tc>
      </w:tr>
      <w:tr w:rsidR="003A7156" w:rsidRPr="003A7156" w14:paraId="5D2CC7D8" w14:textId="77777777" w:rsidTr="003A7156">
        <w:tc>
          <w:tcPr>
            <w:tcW w:w="233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6870A6F" w14:textId="77777777" w:rsidR="003A7156" w:rsidRPr="003A7156" w:rsidRDefault="003A7156" w:rsidP="003A7156">
            <w:pPr>
              <w:rPr>
                <w:bCs/>
                <w:color w:val="auto"/>
              </w:rPr>
            </w:pPr>
            <w:r w:rsidRPr="003A7156">
              <w:rPr>
                <w:bCs/>
                <w:color w:val="auto"/>
              </w:rPr>
              <w:t>a. Output 3.1</w:t>
            </w:r>
          </w:p>
        </w:tc>
        <w:tc>
          <w:tcPr>
            <w:tcW w:w="6570" w:type="dxa"/>
            <w:gridSpan w:val="8"/>
            <w:tcBorders>
              <w:top w:val="single" w:sz="4" w:space="0" w:color="auto"/>
              <w:left w:val="single" w:sz="4" w:space="0" w:color="auto"/>
              <w:bottom w:val="single" w:sz="4" w:space="0" w:color="auto"/>
              <w:right w:val="single" w:sz="4" w:space="0" w:color="auto"/>
            </w:tcBorders>
            <w:shd w:val="clear" w:color="auto" w:fill="auto"/>
            <w:hideMark/>
          </w:tcPr>
          <w:p w14:paraId="45A81B51" w14:textId="77777777" w:rsidR="003A7156" w:rsidRPr="003A7156" w:rsidRDefault="003A7156" w:rsidP="003A7156">
            <w:pPr>
              <w:rPr>
                <w:bCs/>
                <w:color w:val="auto"/>
              </w:rPr>
            </w:pPr>
            <w:r w:rsidRPr="003A7156">
              <w:rPr>
                <w:bCs/>
                <w:color w:val="auto"/>
              </w:rPr>
              <w:t>Demand-driven research products to reduce postharvest losses and improve food quality and safety piloted in target areas [and scaled in Outcome 5]</w:t>
            </w:r>
          </w:p>
        </w:tc>
      </w:tr>
      <w:tr w:rsidR="003A7156" w:rsidRPr="003A7156" w14:paraId="7117DCF6" w14:textId="77777777" w:rsidTr="003A7156">
        <w:tc>
          <w:tcPr>
            <w:tcW w:w="233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9FB8602" w14:textId="77777777" w:rsidR="003A7156" w:rsidRPr="003A7156" w:rsidRDefault="003A7156" w:rsidP="003A7156">
            <w:pPr>
              <w:rPr>
                <w:bCs/>
                <w:color w:val="auto"/>
              </w:rPr>
            </w:pPr>
            <w:r w:rsidRPr="003A7156">
              <w:rPr>
                <w:bCs/>
                <w:color w:val="auto"/>
              </w:rPr>
              <w:t xml:space="preserve">b. Activity 3.1.1 </w:t>
            </w:r>
          </w:p>
        </w:tc>
        <w:tc>
          <w:tcPr>
            <w:tcW w:w="6570" w:type="dxa"/>
            <w:gridSpan w:val="8"/>
            <w:tcBorders>
              <w:top w:val="single" w:sz="4" w:space="0" w:color="auto"/>
              <w:left w:val="single" w:sz="4" w:space="0" w:color="auto"/>
              <w:bottom w:val="single" w:sz="4" w:space="0" w:color="auto"/>
              <w:right w:val="single" w:sz="4" w:space="0" w:color="auto"/>
            </w:tcBorders>
            <w:shd w:val="clear" w:color="auto" w:fill="auto"/>
            <w:hideMark/>
          </w:tcPr>
          <w:p w14:paraId="6150BAB7" w14:textId="77777777" w:rsidR="003A7156" w:rsidRPr="003A7156" w:rsidRDefault="003A7156" w:rsidP="003A7156">
            <w:pPr>
              <w:rPr>
                <w:bCs/>
                <w:color w:val="auto"/>
              </w:rPr>
            </w:pPr>
            <w:r w:rsidRPr="003A7156">
              <w:rPr>
                <w:bCs/>
                <w:color w:val="auto"/>
              </w:rPr>
              <w:t>Conduct packaging and delivery of postharvest technologies through community and development partnerships with iterative review, refining, and follow-up</w:t>
            </w:r>
          </w:p>
        </w:tc>
      </w:tr>
      <w:tr w:rsidR="003A7156" w:rsidRPr="003A7156" w14:paraId="1CB5F1C7" w14:textId="77777777" w:rsidTr="003A7156">
        <w:tc>
          <w:tcPr>
            <w:tcW w:w="233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B84CB71" w14:textId="77777777" w:rsidR="003A7156" w:rsidRPr="003A7156" w:rsidRDefault="003A7156" w:rsidP="003A7156">
            <w:pPr>
              <w:rPr>
                <w:bCs/>
                <w:color w:val="auto"/>
              </w:rPr>
            </w:pPr>
            <w:r w:rsidRPr="003A7156">
              <w:rPr>
                <w:bCs/>
                <w:color w:val="auto"/>
              </w:rPr>
              <w:t xml:space="preserve">c. Sub-activity 3.1.1.2: </w:t>
            </w:r>
          </w:p>
        </w:tc>
        <w:tc>
          <w:tcPr>
            <w:tcW w:w="6570" w:type="dxa"/>
            <w:gridSpan w:val="8"/>
            <w:tcBorders>
              <w:top w:val="single" w:sz="4" w:space="0" w:color="auto"/>
              <w:left w:val="single" w:sz="4" w:space="0" w:color="auto"/>
              <w:bottom w:val="single" w:sz="4" w:space="0" w:color="auto"/>
              <w:right w:val="single" w:sz="4" w:space="0" w:color="auto"/>
            </w:tcBorders>
            <w:shd w:val="clear" w:color="auto" w:fill="auto"/>
            <w:hideMark/>
          </w:tcPr>
          <w:p w14:paraId="707D947A" w14:textId="77777777" w:rsidR="003A7156" w:rsidRPr="003A7156" w:rsidRDefault="003A7156" w:rsidP="003A7156">
            <w:pPr>
              <w:rPr>
                <w:bCs/>
                <w:color w:val="auto"/>
              </w:rPr>
            </w:pPr>
            <w:bookmarkStart w:id="31" w:name="_Hlk20142815"/>
            <w:r w:rsidRPr="003A7156">
              <w:rPr>
                <w:bCs/>
                <w:color w:val="auto"/>
              </w:rPr>
              <w:t xml:space="preserve">Evaluate </w:t>
            </w:r>
            <w:r w:rsidRPr="003A7156">
              <w:rPr>
                <w:bCs/>
                <w:color w:val="auto"/>
                <w:lang w:val="en-GB"/>
              </w:rPr>
              <w:t>influence of farmer storage structures and environment on physical and economic losses abatement by hermetic storage devices</w:t>
            </w:r>
            <w:bookmarkEnd w:id="31"/>
          </w:p>
        </w:tc>
      </w:tr>
      <w:tr w:rsidR="003A7156" w:rsidRPr="003A7156" w14:paraId="75D164DB"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tcPr>
          <w:p w14:paraId="0B0910AD" w14:textId="77777777" w:rsidR="003A7156" w:rsidRPr="003A7156" w:rsidRDefault="003A7156" w:rsidP="003A7156">
            <w:pPr>
              <w:rPr>
                <w:bCs/>
                <w:color w:val="auto"/>
              </w:rPr>
            </w:pPr>
          </w:p>
        </w:tc>
      </w:tr>
      <w:tr w:rsidR="003A7156" w:rsidRPr="003A7156" w14:paraId="7C0ABBD8"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hideMark/>
          </w:tcPr>
          <w:p w14:paraId="7D17259C" w14:textId="77777777" w:rsidR="003A7156" w:rsidRPr="003A7156" w:rsidRDefault="003A7156" w:rsidP="003A7156">
            <w:pPr>
              <w:rPr>
                <w:bCs/>
                <w:color w:val="auto"/>
              </w:rPr>
            </w:pPr>
            <w:r w:rsidRPr="003A7156">
              <w:rPr>
                <w:bCs/>
                <w:color w:val="auto"/>
              </w:rPr>
              <w:t xml:space="preserve">d. Systems research team </w:t>
            </w:r>
          </w:p>
        </w:tc>
      </w:tr>
      <w:tr w:rsidR="003A7156" w:rsidRPr="003A7156" w14:paraId="40762A2F" w14:textId="77777777" w:rsidTr="003A7156">
        <w:tc>
          <w:tcPr>
            <w:tcW w:w="233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D53625" w14:textId="77777777" w:rsidR="003A7156" w:rsidRPr="003A7156" w:rsidRDefault="003A7156" w:rsidP="003A7156">
            <w:pPr>
              <w:rPr>
                <w:bCs/>
                <w:color w:val="auto"/>
              </w:rPr>
            </w:pPr>
            <w:r w:rsidRPr="003A7156">
              <w:rPr>
                <w:bCs/>
                <w:color w:val="auto"/>
              </w:rPr>
              <w:t>Name</w:t>
            </w:r>
          </w:p>
        </w:tc>
        <w:tc>
          <w:tcPr>
            <w:tcW w:w="189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88AF9D8" w14:textId="77777777" w:rsidR="003A7156" w:rsidRPr="003A7156" w:rsidRDefault="003A7156" w:rsidP="003A7156">
            <w:pPr>
              <w:rPr>
                <w:bCs/>
                <w:color w:val="auto"/>
              </w:rPr>
            </w:pPr>
            <w:r w:rsidRPr="003A7156">
              <w:rPr>
                <w:bCs/>
                <w:color w:val="auto"/>
              </w:rPr>
              <w:t>Institution</w:t>
            </w:r>
          </w:p>
        </w:tc>
        <w:tc>
          <w:tcPr>
            <w:tcW w:w="46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569F831F" w14:textId="77777777" w:rsidR="003A7156" w:rsidRPr="003A7156" w:rsidRDefault="003A7156" w:rsidP="003A7156">
            <w:pPr>
              <w:rPr>
                <w:bCs/>
                <w:color w:val="auto"/>
              </w:rPr>
            </w:pPr>
            <w:r w:rsidRPr="003A7156">
              <w:rPr>
                <w:bCs/>
                <w:color w:val="auto"/>
              </w:rPr>
              <w:t>Role</w:t>
            </w:r>
          </w:p>
        </w:tc>
      </w:tr>
      <w:tr w:rsidR="003A7156" w:rsidRPr="003A7156" w14:paraId="744246D0" w14:textId="77777777" w:rsidTr="003A7156">
        <w:trPr>
          <w:trHeight w:val="60"/>
        </w:trPr>
        <w:tc>
          <w:tcPr>
            <w:tcW w:w="233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03D1276" w14:textId="77777777" w:rsidR="003A7156" w:rsidRPr="003A7156" w:rsidRDefault="003A7156" w:rsidP="003A7156">
            <w:pPr>
              <w:rPr>
                <w:bCs/>
                <w:color w:val="auto"/>
              </w:rPr>
            </w:pPr>
            <w:r w:rsidRPr="003A7156">
              <w:rPr>
                <w:bCs/>
                <w:color w:val="auto"/>
              </w:rPr>
              <w:t>Christopher Mutungi/ Adebayo Abass</w:t>
            </w:r>
          </w:p>
        </w:tc>
        <w:tc>
          <w:tcPr>
            <w:tcW w:w="1890" w:type="dxa"/>
            <w:gridSpan w:val="3"/>
            <w:tcBorders>
              <w:top w:val="single" w:sz="4" w:space="0" w:color="auto"/>
              <w:left w:val="single" w:sz="4" w:space="0" w:color="auto"/>
              <w:bottom w:val="single" w:sz="4" w:space="0" w:color="auto"/>
              <w:right w:val="single" w:sz="4" w:space="0" w:color="auto"/>
            </w:tcBorders>
            <w:shd w:val="clear" w:color="auto" w:fill="auto"/>
            <w:hideMark/>
          </w:tcPr>
          <w:p w14:paraId="11F9F3FD" w14:textId="77777777" w:rsidR="003A7156" w:rsidRPr="003A7156" w:rsidRDefault="003A7156" w:rsidP="003A7156">
            <w:pPr>
              <w:rPr>
                <w:bCs/>
                <w:color w:val="auto"/>
              </w:rPr>
            </w:pPr>
            <w:r w:rsidRPr="003A7156">
              <w:rPr>
                <w:bCs/>
                <w:color w:val="auto"/>
              </w:rPr>
              <w:t>IITA</w:t>
            </w:r>
          </w:p>
        </w:tc>
        <w:tc>
          <w:tcPr>
            <w:tcW w:w="46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3D11F073" w14:textId="77777777" w:rsidR="003A7156" w:rsidRPr="003A7156" w:rsidRDefault="003A7156" w:rsidP="003A7156">
            <w:pPr>
              <w:rPr>
                <w:bCs/>
                <w:color w:val="auto"/>
              </w:rPr>
            </w:pPr>
            <w:r w:rsidRPr="003A7156">
              <w:rPr>
                <w:bCs/>
                <w:color w:val="auto"/>
              </w:rPr>
              <w:t>Principal investigators</w:t>
            </w:r>
          </w:p>
        </w:tc>
      </w:tr>
      <w:tr w:rsidR="003A7156" w:rsidRPr="003A7156" w14:paraId="4DCC0086" w14:textId="77777777" w:rsidTr="003A7156">
        <w:tc>
          <w:tcPr>
            <w:tcW w:w="233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DA38E01" w14:textId="77777777" w:rsidR="003A7156" w:rsidRPr="003A7156" w:rsidRDefault="003A7156" w:rsidP="003A7156">
            <w:pPr>
              <w:rPr>
                <w:bCs/>
                <w:color w:val="auto"/>
              </w:rPr>
            </w:pPr>
            <w:r w:rsidRPr="003A7156">
              <w:rPr>
                <w:bCs/>
                <w:color w:val="auto"/>
              </w:rPr>
              <w:t>Job Kihara</w:t>
            </w:r>
          </w:p>
        </w:tc>
        <w:tc>
          <w:tcPr>
            <w:tcW w:w="189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8B7A53" w14:textId="77777777" w:rsidR="003A7156" w:rsidRPr="003A7156" w:rsidRDefault="003A7156" w:rsidP="003A7156">
            <w:pPr>
              <w:rPr>
                <w:bCs/>
                <w:color w:val="auto"/>
              </w:rPr>
            </w:pPr>
            <w:r w:rsidRPr="003A7156">
              <w:rPr>
                <w:bCs/>
                <w:color w:val="auto"/>
              </w:rPr>
              <w:t>CIAT</w:t>
            </w:r>
          </w:p>
        </w:tc>
        <w:tc>
          <w:tcPr>
            <w:tcW w:w="46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5FE0CAAC" w14:textId="77777777" w:rsidR="003A7156" w:rsidRPr="003A7156" w:rsidRDefault="003A7156" w:rsidP="003A7156">
            <w:pPr>
              <w:rPr>
                <w:bCs/>
                <w:color w:val="auto"/>
              </w:rPr>
            </w:pPr>
            <w:r w:rsidRPr="003A7156">
              <w:rPr>
                <w:bCs/>
                <w:color w:val="auto"/>
              </w:rPr>
              <w:t xml:space="preserve">Investigate benefits of maize/ legume cropping systems in Babati; IITA’s data will contribute to the human domain. </w:t>
            </w:r>
          </w:p>
        </w:tc>
      </w:tr>
      <w:tr w:rsidR="003A7156" w:rsidRPr="003A7156" w14:paraId="559D689A" w14:textId="77777777" w:rsidTr="003A7156">
        <w:tc>
          <w:tcPr>
            <w:tcW w:w="2335" w:type="dxa"/>
            <w:gridSpan w:val="3"/>
            <w:tcBorders>
              <w:top w:val="single" w:sz="4" w:space="0" w:color="auto"/>
              <w:left w:val="single" w:sz="4" w:space="0" w:color="auto"/>
              <w:bottom w:val="single" w:sz="4" w:space="0" w:color="auto"/>
              <w:right w:val="single" w:sz="4" w:space="0" w:color="auto"/>
            </w:tcBorders>
            <w:shd w:val="clear" w:color="auto" w:fill="auto"/>
            <w:hideMark/>
          </w:tcPr>
          <w:p w14:paraId="263CFEEE" w14:textId="77777777" w:rsidR="003A7156" w:rsidRPr="003A7156" w:rsidRDefault="003A7156" w:rsidP="003A7156">
            <w:pPr>
              <w:rPr>
                <w:bCs/>
                <w:color w:val="auto"/>
              </w:rPr>
            </w:pPr>
            <w:r w:rsidRPr="003A7156">
              <w:rPr>
                <w:bCs/>
                <w:color w:val="auto"/>
              </w:rPr>
              <w:t>Julius Manda</w:t>
            </w:r>
          </w:p>
        </w:tc>
        <w:tc>
          <w:tcPr>
            <w:tcW w:w="189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D0CB9AB" w14:textId="77777777" w:rsidR="003A7156" w:rsidRPr="003A7156" w:rsidRDefault="003A7156" w:rsidP="003A7156">
            <w:pPr>
              <w:rPr>
                <w:bCs/>
                <w:color w:val="auto"/>
              </w:rPr>
            </w:pPr>
            <w:r w:rsidRPr="003A7156">
              <w:rPr>
                <w:bCs/>
                <w:color w:val="auto"/>
              </w:rPr>
              <w:t>IITA</w:t>
            </w:r>
          </w:p>
        </w:tc>
        <w:tc>
          <w:tcPr>
            <w:tcW w:w="46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3C3B9A5B" w14:textId="77777777" w:rsidR="003A7156" w:rsidRPr="003A7156" w:rsidRDefault="003A7156" w:rsidP="003A7156">
            <w:pPr>
              <w:rPr>
                <w:bCs/>
                <w:color w:val="auto"/>
              </w:rPr>
            </w:pPr>
            <w:r w:rsidRPr="003A7156">
              <w:rPr>
                <w:bCs/>
                <w:color w:val="auto"/>
              </w:rPr>
              <w:t>Contribute to the development of survey tool and analysis of socio-economic data</w:t>
            </w:r>
          </w:p>
        </w:tc>
      </w:tr>
      <w:tr w:rsidR="003A7156" w:rsidRPr="003A7156" w14:paraId="1073B77B" w14:textId="77777777" w:rsidTr="003A7156">
        <w:tc>
          <w:tcPr>
            <w:tcW w:w="233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2C2CA18" w14:textId="77777777" w:rsidR="003A7156" w:rsidRPr="003A7156" w:rsidRDefault="003A7156" w:rsidP="003A7156">
            <w:pPr>
              <w:rPr>
                <w:bCs/>
                <w:color w:val="auto"/>
              </w:rPr>
            </w:pPr>
            <w:r w:rsidRPr="003A7156">
              <w:rPr>
                <w:bCs/>
                <w:color w:val="auto"/>
              </w:rPr>
              <w:t>Gundula Fischer</w:t>
            </w:r>
          </w:p>
        </w:tc>
        <w:tc>
          <w:tcPr>
            <w:tcW w:w="189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5CFAEA5" w14:textId="77777777" w:rsidR="003A7156" w:rsidRPr="003A7156" w:rsidRDefault="003A7156" w:rsidP="003A7156">
            <w:pPr>
              <w:rPr>
                <w:bCs/>
                <w:color w:val="auto"/>
              </w:rPr>
            </w:pPr>
            <w:r w:rsidRPr="003A7156">
              <w:rPr>
                <w:bCs/>
                <w:color w:val="auto"/>
              </w:rPr>
              <w:t>IITA</w:t>
            </w:r>
          </w:p>
        </w:tc>
        <w:tc>
          <w:tcPr>
            <w:tcW w:w="46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1B6BC510" w14:textId="77777777" w:rsidR="003A7156" w:rsidRPr="003A7156" w:rsidRDefault="003A7156" w:rsidP="003A7156">
            <w:pPr>
              <w:rPr>
                <w:bCs/>
                <w:color w:val="auto"/>
              </w:rPr>
            </w:pPr>
            <w:r w:rsidRPr="003A7156">
              <w:rPr>
                <w:bCs/>
                <w:color w:val="auto"/>
              </w:rPr>
              <w:t xml:space="preserve">Advise analysis of gender aspects </w:t>
            </w:r>
          </w:p>
        </w:tc>
      </w:tr>
      <w:tr w:rsidR="003A7156" w:rsidRPr="003A7156" w14:paraId="051A2C0F" w14:textId="77777777" w:rsidTr="003A7156">
        <w:tc>
          <w:tcPr>
            <w:tcW w:w="2335"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5293CB" w14:textId="77777777" w:rsidR="003A7156" w:rsidRPr="003A7156" w:rsidRDefault="003A7156" w:rsidP="003A7156">
            <w:pPr>
              <w:rPr>
                <w:bCs/>
                <w:color w:val="auto"/>
              </w:rPr>
            </w:pPr>
            <w:r w:rsidRPr="003A7156">
              <w:rPr>
                <w:bCs/>
                <w:color w:val="auto"/>
              </w:rPr>
              <w:t xml:space="preserve">Anicet </w:t>
            </w:r>
            <w:proofErr w:type="spellStart"/>
            <w:r w:rsidRPr="003A7156">
              <w:rPr>
                <w:bCs/>
                <w:color w:val="auto"/>
              </w:rPr>
              <w:t>Sambala</w:t>
            </w:r>
            <w:proofErr w:type="spellEnd"/>
          </w:p>
        </w:tc>
        <w:tc>
          <w:tcPr>
            <w:tcW w:w="189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4FCAFBB" w14:textId="77777777" w:rsidR="003A7156" w:rsidRPr="003A7156" w:rsidRDefault="003A7156" w:rsidP="003A7156">
            <w:pPr>
              <w:rPr>
                <w:bCs/>
                <w:color w:val="auto"/>
              </w:rPr>
            </w:pPr>
            <w:r w:rsidRPr="003A7156">
              <w:rPr>
                <w:bCs/>
                <w:color w:val="auto"/>
              </w:rPr>
              <w:t>IITA</w:t>
            </w:r>
          </w:p>
        </w:tc>
        <w:tc>
          <w:tcPr>
            <w:tcW w:w="4680" w:type="dxa"/>
            <w:gridSpan w:val="5"/>
            <w:tcBorders>
              <w:top w:val="single" w:sz="4" w:space="0" w:color="auto"/>
              <w:left w:val="single" w:sz="4" w:space="0" w:color="auto"/>
              <w:bottom w:val="single" w:sz="4" w:space="0" w:color="auto"/>
              <w:right w:val="single" w:sz="4" w:space="0" w:color="auto"/>
            </w:tcBorders>
            <w:shd w:val="clear" w:color="auto" w:fill="auto"/>
            <w:hideMark/>
          </w:tcPr>
          <w:p w14:paraId="1CEE82BC" w14:textId="77777777" w:rsidR="003A7156" w:rsidRPr="003A7156" w:rsidRDefault="003A7156" w:rsidP="003A7156">
            <w:pPr>
              <w:rPr>
                <w:bCs/>
                <w:color w:val="auto"/>
              </w:rPr>
            </w:pPr>
            <w:r w:rsidRPr="003A7156">
              <w:rPr>
                <w:bCs/>
                <w:color w:val="auto"/>
              </w:rPr>
              <w:t>M &amp; E support</w:t>
            </w:r>
          </w:p>
        </w:tc>
      </w:tr>
      <w:tr w:rsidR="003A7156" w:rsidRPr="003A7156" w14:paraId="2DD02AAF" w14:textId="77777777" w:rsidTr="003A7156">
        <w:tc>
          <w:tcPr>
            <w:tcW w:w="8905" w:type="dxa"/>
            <w:gridSpan w:val="11"/>
            <w:shd w:val="clear" w:color="auto" w:fill="auto"/>
          </w:tcPr>
          <w:p w14:paraId="5EB3ABBC" w14:textId="77777777" w:rsidR="003A7156" w:rsidRPr="003A7156" w:rsidRDefault="003A7156" w:rsidP="003A7156">
            <w:pPr>
              <w:rPr>
                <w:bCs/>
                <w:color w:val="auto"/>
              </w:rPr>
            </w:pPr>
          </w:p>
        </w:tc>
      </w:tr>
      <w:tr w:rsidR="003A7156" w:rsidRPr="003A7156" w14:paraId="3E242844" w14:textId="77777777" w:rsidTr="003A7156">
        <w:tc>
          <w:tcPr>
            <w:tcW w:w="8905" w:type="dxa"/>
            <w:gridSpan w:val="11"/>
            <w:shd w:val="clear" w:color="auto" w:fill="auto"/>
          </w:tcPr>
          <w:p w14:paraId="260237D2" w14:textId="77777777" w:rsidR="003A7156" w:rsidRPr="003A7156" w:rsidRDefault="003A7156" w:rsidP="003A7156">
            <w:pPr>
              <w:rPr>
                <w:bCs/>
                <w:color w:val="auto"/>
              </w:rPr>
            </w:pPr>
            <w:r w:rsidRPr="003A7156">
              <w:rPr>
                <w:bCs/>
                <w:color w:val="auto"/>
              </w:rPr>
              <w:t>e. Student(s) Nil</w:t>
            </w:r>
          </w:p>
        </w:tc>
      </w:tr>
      <w:tr w:rsidR="003A7156" w:rsidRPr="003A7156" w14:paraId="30AD617C" w14:textId="77777777" w:rsidTr="003A7156">
        <w:tc>
          <w:tcPr>
            <w:tcW w:w="2763" w:type="dxa"/>
            <w:gridSpan w:val="4"/>
            <w:shd w:val="clear" w:color="auto" w:fill="auto"/>
          </w:tcPr>
          <w:p w14:paraId="0C297C4B" w14:textId="77777777" w:rsidR="003A7156" w:rsidRPr="003A7156" w:rsidRDefault="003A7156" w:rsidP="003A7156">
            <w:pPr>
              <w:rPr>
                <w:bCs/>
                <w:color w:val="auto"/>
              </w:rPr>
            </w:pPr>
          </w:p>
        </w:tc>
        <w:tc>
          <w:tcPr>
            <w:tcW w:w="6142" w:type="dxa"/>
            <w:gridSpan w:val="7"/>
            <w:shd w:val="clear" w:color="auto" w:fill="auto"/>
          </w:tcPr>
          <w:p w14:paraId="2E91F694" w14:textId="77777777" w:rsidR="003A7156" w:rsidRPr="003A7156" w:rsidRDefault="003A7156" w:rsidP="003A7156">
            <w:pPr>
              <w:rPr>
                <w:bCs/>
                <w:color w:val="auto"/>
              </w:rPr>
            </w:pPr>
          </w:p>
        </w:tc>
      </w:tr>
      <w:tr w:rsidR="003A7156" w:rsidRPr="003A7156" w14:paraId="0E4D147B" w14:textId="77777777" w:rsidTr="003A7156">
        <w:tc>
          <w:tcPr>
            <w:tcW w:w="2763" w:type="dxa"/>
            <w:gridSpan w:val="4"/>
            <w:shd w:val="clear" w:color="auto" w:fill="auto"/>
          </w:tcPr>
          <w:p w14:paraId="0681A419" w14:textId="77777777" w:rsidR="003A7156" w:rsidRPr="003A7156" w:rsidRDefault="003A7156" w:rsidP="003A7156">
            <w:pPr>
              <w:rPr>
                <w:bCs/>
                <w:color w:val="auto"/>
              </w:rPr>
            </w:pPr>
            <w:r w:rsidRPr="003A7156">
              <w:rPr>
                <w:bCs/>
                <w:color w:val="auto"/>
              </w:rPr>
              <w:t>f. Location(s)</w:t>
            </w:r>
          </w:p>
        </w:tc>
        <w:tc>
          <w:tcPr>
            <w:tcW w:w="6142" w:type="dxa"/>
            <w:gridSpan w:val="7"/>
            <w:shd w:val="clear" w:color="auto" w:fill="auto"/>
          </w:tcPr>
          <w:p w14:paraId="36810296" w14:textId="77777777" w:rsidR="003A7156" w:rsidRPr="003A7156" w:rsidRDefault="003A7156" w:rsidP="003A7156">
            <w:pPr>
              <w:rPr>
                <w:bCs/>
                <w:color w:val="auto"/>
              </w:rPr>
            </w:pPr>
            <w:r w:rsidRPr="003A7156">
              <w:rPr>
                <w:bCs/>
                <w:color w:val="auto"/>
              </w:rPr>
              <w:t>Babati/ Karatu / Kongwa/ Kiteto Districts</w:t>
            </w:r>
          </w:p>
        </w:tc>
      </w:tr>
      <w:tr w:rsidR="003A7156" w:rsidRPr="003A7156" w14:paraId="2B619BE4" w14:textId="77777777" w:rsidTr="003A7156">
        <w:tc>
          <w:tcPr>
            <w:tcW w:w="2763" w:type="dxa"/>
            <w:gridSpan w:val="4"/>
            <w:shd w:val="clear" w:color="auto" w:fill="auto"/>
          </w:tcPr>
          <w:p w14:paraId="3E1759F2" w14:textId="77777777" w:rsidR="003A7156" w:rsidRPr="003A7156" w:rsidRDefault="003A7156" w:rsidP="003A7156">
            <w:pPr>
              <w:rPr>
                <w:bCs/>
                <w:color w:val="auto"/>
              </w:rPr>
            </w:pPr>
          </w:p>
        </w:tc>
        <w:tc>
          <w:tcPr>
            <w:tcW w:w="6142" w:type="dxa"/>
            <w:gridSpan w:val="7"/>
            <w:shd w:val="clear" w:color="auto" w:fill="auto"/>
          </w:tcPr>
          <w:p w14:paraId="20E279A6" w14:textId="77777777" w:rsidR="003A7156" w:rsidRPr="003A7156" w:rsidRDefault="003A7156" w:rsidP="003A7156">
            <w:pPr>
              <w:rPr>
                <w:bCs/>
                <w:color w:val="auto"/>
              </w:rPr>
            </w:pPr>
          </w:p>
        </w:tc>
      </w:tr>
      <w:tr w:rsidR="003A7156" w:rsidRPr="003A7156" w14:paraId="47CD0B36" w14:textId="77777777" w:rsidTr="003A7156">
        <w:tc>
          <w:tcPr>
            <w:tcW w:w="2763" w:type="dxa"/>
            <w:gridSpan w:val="4"/>
            <w:shd w:val="clear" w:color="auto" w:fill="auto"/>
          </w:tcPr>
          <w:p w14:paraId="5AA63159" w14:textId="77777777" w:rsidR="003A7156" w:rsidRPr="003A7156" w:rsidRDefault="003A7156" w:rsidP="003A7156">
            <w:pPr>
              <w:rPr>
                <w:bCs/>
                <w:color w:val="auto"/>
              </w:rPr>
            </w:pPr>
            <w:r w:rsidRPr="003A7156">
              <w:rPr>
                <w:bCs/>
                <w:color w:val="auto"/>
              </w:rPr>
              <w:t>g. Start</w:t>
            </w:r>
          </w:p>
        </w:tc>
        <w:tc>
          <w:tcPr>
            <w:tcW w:w="6142" w:type="dxa"/>
            <w:gridSpan w:val="7"/>
            <w:shd w:val="clear" w:color="auto" w:fill="auto"/>
          </w:tcPr>
          <w:p w14:paraId="34C01406" w14:textId="77777777" w:rsidR="003A7156" w:rsidRPr="003A7156" w:rsidRDefault="003A7156" w:rsidP="003A7156">
            <w:pPr>
              <w:rPr>
                <w:bCs/>
                <w:color w:val="auto"/>
              </w:rPr>
            </w:pPr>
            <w:r w:rsidRPr="003A7156">
              <w:rPr>
                <w:bCs/>
                <w:color w:val="auto"/>
              </w:rPr>
              <w:t xml:space="preserve">2018 </w:t>
            </w:r>
          </w:p>
        </w:tc>
      </w:tr>
      <w:tr w:rsidR="003A7156" w:rsidRPr="003A7156" w14:paraId="310F4B2A" w14:textId="77777777" w:rsidTr="003A7156">
        <w:tc>
          <w:tcPr>
            <w:tcW w:w="2763" w:type="dxa"/>
            <w:gridSpan w:val="4"/>
            <w:shd w:val="clear" w:color="auto" w:fill="auto"/>
          </w:tcPr>
          <w:p w14:paraId="2033F913" w14:textId="77777777" w:rsidR="003A7156" w:rsidRPr="003A7156" w:rsidRDefault="003A7156" w:rsidP="003A7156">
            <w:pPr>
              <w:rPr>
                <w:bCs/>
                <w:color w:val="auto"/>
              </w:rPr>
            </w:pPr>
            <w:r w:rsidRPr="003A7156">
              <w:rPr>
                <w:bCs/>
                <w:color w:val="auto"/>
              </w:rPr>
              <w:t>h. End</w:t>
            </w:r>
          </w:p>
        </w:tc>
        <w:tc>
          <w:tcPr>
            <w:tcW w:w="6142" w:type="dxa"/>
            <w:gridSpan w:val="7"/>
            <w:shd w:val="clear" w:color="auto" w:fill="auto"/>
          </w:tcPr>
          <w:p w14:paraId="04E71B4F" w14:textId="77777777" w:rsidR="003A7156" w:rsidRPr="003A7156" w:rsidRDefault="003A7156" w:rsidP="003A7156">
            <w:pPr>
              <w:rPr>
                <w:bCs/>
                <w:color w:val="auto"/>
              </w:rPr>
            </w:pPr>
            <w:r w:rsidRPr="003A7156">
              <w:rPr>
                <w:bCs/>
                <w:color w:val="auto"/>
              </w:rPr>
              <w:t>2020</w:t>
            </w:r>
          </w:p>
        </w:tc>
      </w:tr>
      <w:tr w:rsidR="003A7156" w:rsidRPr="003A7156" w14:paraId="0BDB70A8" w14:textId="77777777" w:rsidTr="003A7156">
        <w:tc>
          <w:tcPr>
            <w:tcW w:w="8905" w:type="dxa"/>
            <w:gridSpan w:val="11"/>
            <w:shd w:val="clear" w:color="auto" w:fill="auto"/>
          </w:tcPr>
          <w:p w14:paraId="32C35D34" w14:textId="77777777" w:rsidR="003A7156" w:rsidRPr="003A7156" w:rsidRDefault="003A7156" w:rsidP="003A7156">
            <w:pPr>
              <w:rPr>
                <w:bCs/>
                <w:color w:val="auto"/>
              </w:rPr>
            </w:pPr>
          </w:p>
        </w:tc>
      </w:tr>
      <w:tr w:rsidR="003A7156" w:rsidRPr="003A7156" w14:paraId="775FE56E" w14:textId="77777777" w:rsidTr="003A7156">
        <w:tc>
          <w:tcPr>
            <w:tcW w:w="8905" w:type="dxa"/>
            <w:gridSpan w:val="11"/>
            <w:shd w:val="clear" w:color="auto" w:fill="auto"/>
          </w:tcPr>
          <w:p w14:paraId="7C7D8B8F" w14:textId="77777777" w:rsidR="003A7156" w:rsidRPr="003A7156" w:rsidRDefault="003A7156" w:rsidP="003A7156">
            <w:pPr>
              <w:rPr>
                <w:bCs/>
                <w:color w:val="auto"/>
              </w:rPr>
            </w:pPr>
            <w:r w:rsidRPr="003A7156">
              <w:rPr>
                <w:bCs/>
                <w:color w:val="auto"/>
              </w:rPr>
              <w:t>1. Justification</w:t>
            </w:r>
          </w:p>
        </w:tc>
      </w:tr>
      <w:tr w:rsidR="003A7156" w:rsidRPr="003A7156" w14:paraId="36FFF0D5" w14:textId="77777777" w:rsidTr="003A7156">
        <w:tc>
          <w:tcPr>
            <w:tcW w:w="8905" w:type="dxa"/>
            <w:gridSpan w:val="11"/>
            <w:shd w:val="clear" w:color="auto" w:fill="auto"/>
          </w:tcPr>
          <w:p w14:paraId="34F1B029" w14:textId="6FDA0563" w:rsidR="003A7156" w:rsidRPr="003A7156" w:rsidRDefault="003A7156" w:rsidP="003A7156">
            <w:pPr>
              <w:rPr>
                <w:bCs/>
                <w:color w:val="auto"/>
              </w:rPr>
            </w:pPr>
            <w:bookmarkStart w:id="32" w:name="_Hlk20144118"/>
            <w:r w:rsidRPr="003A7156">
              <w:rPr>
                <w:bCs/>
                <w:color w:val="auto"/>
              </w:rPr>
              <w:t xml:space="preserve">Postharvest loss reduces the food available for consumption and, therefore, has direct impacts on food security, nutrition, and household welfare. Improved technologies for postharvest losses reduction, can help farmers to be more efficient, access better markets, or decrease the number of food deficit days enabling them to switch time and income expenditures to diversify diets or invest in household welfare items depending on context/ typology. Since </w:t>
            </w:r>
            <w:r w:rsidRPr="003A7156">
              <w:rPr>
                <w:bCs/>
                <w:color w:val="auto"/>
                <w:lang w:val="en-GB"/>
              </w:rPr>
              <w:t xml:space="preserve">Africa RISING inception, improved post-harvest technologies and practices have been exposed to many communities in Tanzania and one often hears many stories from farmers on how they have improved nutrition, resilience and quality of life. There is a need for a systematic study to measure these benefits within the frame of sustainable intensification and confirm the acceptability of the technologies. In 2018/19, the technical superiority of different air-tight technologies for the storage of maize and beans in contrasting agro-locations was confirmed. There were outright differences in outcomes, which seemed to interest farmers to like some technologies more than others. Technologies will only be attractive to the extent of compelling farmers to invest in them if the perceived benefits substantially offset the costs (directly or indirectly) as opposed to technical superiority alone. Some benefits may be measured in monetary terms, while others may not be measurable as such. This study will generate data to fill this gap by confirming farmer acceptability of the technologies and potential impacts. </w:t>
            </w:r>
            <w:bookmarkEnd w:id="32"/>
          </w:p>
        </w:tc>
      </w:tr>
      <w:tr w:rsidR="003A7156" w:rsidRPr="003A7156" w14:paraId="51FF5F6C" w14:textId="77777777" w:rsidTr="003A7156">
        <w:tc>
          <w:tcPr>
            <w:tcW w:w="8905" w:type="dxa"/>
            <w:gridSpan w:val="11"/>
            <w:shd w:val="clear" w:color="auto" w:fill="auto"/>
          </w:tcPr>
          <w:p w14:paraId="13C6F05A" w14:textId="77777777" w:rsidR="003A7156" w:rsidRPr="003A7156" w:rsidRDefault="003A7156" w:rsidP="003A7156">
            <w:pPr>
              <w:rPr>
                <w:bCs/>
                <w:color w:val="auto"/>
              </w:rPr>
            </w:pPr>
          </w:p>
        </w:tc>
      </w:tr>
      <w:tr w:rsidR="003A7156" w:rsidRPr="003A7156" w14:paraId="0F6B6884" w14:textId="77777777" w:rsidTr="003A7156">
        <w:tc>
          <w:tcPr>
            <w:tcW w:w="8905" w:type="dxa"/>
            <w:gridSpan w:val="11"/>
            <w:shd w:val="clear" w:color="auto" w:fill="auto"/>
          </w:tcPr>
          <w:p w14:paraId="4CFC8AF3" w14:textId="77777777" w:rsidR="003A7156" w:rsidRPr="003A7156" w:rsidRDefault="003A7156" w:rsidP="003A7156">
            <w:pPr>
              <w:rPr>
                <w:bCs/>
                <w:color w:val="auto"/>
              </w:rPr>
            </w:pPr>
            <w:r w:rsidRPr="003A7156">
              <w:rPr>
                <w:bCs/>
                <w:color w:val="auto"/>
              </w:rPr>
              <w:t>2. Objectives</w:t>
            </w:r>
          </w:p>
        </w:tc>
      </w:tr>
      <w:tr w:rsidR="003A7156" w:rsidRPr="003A7156" w14:paraId="4ABB1CEE" w14:textId="77777777" w:rsidTr="003A7156">
        <w:tc>
          <w:tcPr>
            <w:tcW w:w="8905" w:type="dxa"/>
            <w:gridSpan w:val="11"/>
            <w:shd w:val="clear" w:color="auto" w:fill="auto"/>
          </w:tcPr>
          <w:p w14:paraId="26955A6F" w14:textId="77777777" w:rsidR="003A7156" w:rsidRPr="003A7156" w:rsidRDefault="003A7156" w:rsidP="003A7156">
            <w:pPr>
              <w:rPr>
                <w:bCs/>
                <w:color w:val="auto"/>
              </w:rPr>
            </w:pPr>
            <w:r w:rsidRPr="003A7156">
              <w:rPr>
                <w:bCs/>
                <w:color w:val="auto"/>
                <w:lang w:val="en-GB"/>
              </w:rPr>
              <w:lastRenderedPageBreak/>
              <w:t xml:space="preserve">2.1 To study the </w:t>
            </w:r>
            <w:r w:rsidRPr="003A7156">
              <w:rPr>
                <w:bCs/>
                <w:color w:val="auto"/>
                <w:lang w:val="x-none"/>
              </w:rPr>
              <w:t xml:space="preserve">gender </w:t>
            </w:r>
            <w:r w:rsidRPr="003A7156">
              <w:rPr>
                <w:bCs/>
                <w:color w:val="auto"/>
                <w:lang w:val="en-GB"/>
              </w:rPr>
              <w:t xml:space="preserve">aspects </w:t>
            </w:r>
            <w:r w:rsidRPr="003A7156">
              <w:rPr>
                <w:bCs/>
                <w:color w:val="auto"/>
                <w:lang w:val="x-none"/>
              </w:rPr>
              <w:t xml:space="preserve">of </w:t>
            </w:r>
            <w:r w:rsidRPr="003A7156">
              <w:rPr>
                <w:bCs/>
                <w:color w:val="auto"/>
                <w:lang w:val="en-GB"/>
              </w:rPr>
              <w:t>different types of air-tight technologies for storage of cereals (maize) and legumes (beans)</w:t>
            </w:r>
          </w:p>
        </w:tc>
      </w:tr>
      <w:tr w:rsidR="003A7156" w:rsidRPr="003A7156" w14:paraId="63F3AAFF"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tcPr>
          <w:p w14:paraId="0751B0AE" w14:textId="77777777" w:rsidR="003A7156" w:rsidRPr="003A7156" w:rsidRDefault="003A7156" w:rsidP="003A7156">
            <w:pPr>
              <w:rPr>
                <w:bCs/>
                <w:color w:val="auto"/>
              </w:rPr>
            </w:pPr>
            <w:r w:rsidRPr="003A7156">
              <w:rPr>
                <w:bCs/>
                <w:color w:val="auto"/>
              </w:rPr>
              <w:t xml:space="preserve">2.2 To </w:t>
            </w:r>
            <w:r w:rsidRPr="003A7156">
              <w:rPr>
                <w:bCs/>
                <w:color w:val="auto"/>
                <w:lang w:val="en-GB"/>
              </w:rPr>
              <w:t>assess the impacts of improved postharvest technologies on nutrition, food security and welfare of farmers in Tanzania.</w:t>
            </w:r>
          </w:p>
        </w:tc>
      </w:tr>
      <w:tr w:rsidR="003A7156" w:rsidRPr="003A7156" w14:paraId="4876661E"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tcPr>
          <w:p w14:paraId="15F3E3C9" w14:textId="77777777" w:rsidR="003A7156" w:rsidRPr="003A7156" w:rsidRDefault="003A7156" w:rsidP="003A7156">
            <w:pPr>
              <w:rPr>
                <w:color w:val="auto"/>
              </w:rPr>
            </w:pPr>
          </w:p>
        </w:tc>
      </w:tr>
      <w:tr w:rsidR="003A7156" w:rsidRPr="003A7156" w14:paraId="6CCA06D2"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tcPr>
          <w:p w14:paraId="01386D69" w14:textId="77777777" w:rsidR="003A7156" w:rsidRPr="003A7156" w:rsidRDefault="003A7156" w:rsidP="003A7156">
            <w:pPr>
              <w:rPr>
                <w:color w:val="auto"/>
              </w:rPr>
            </w:pPr>
            <w:r w:rsidRPr="003A7156">
              <w:rPr>
                <w:color w:val="auto"/>
              </w:rPr>
              <w:t>3. Research questions</w:t>
            </w:r>
          </w:p>
        </w:tc>
      </w:tr>
      <w:tr w:rsidR="003A7156" w:rsidRPr="003A7156" w14:paraId="1BD9D2E1"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tcPr>
          <w:p w14:paraId="1D74908A" w14:textId="77777777" w:rsidR="003A7156" w:rsidRPr="003A7156" w:rsidRDefault="003A7156" w:rsidP="003A7156">
            <w:pPr>
              <w:rPr>
                <w:color w:val="auto"/>
              </w:rPr>
            </w:pPr>
            <w:r w:rsidRPr="003A7156">
              <w:rPr>
                <w:color w:val="auto"/>
              </w:rPr>
              <w:t>3.1 How do men and women farmers perceive and rate the benefits of different air-tight technologies for cereal and legume grain storage?</w:t>
            </w:r>
          </w:p>
        </w:tc>
      </w:tr>
      <w:tr w:rsidR="003A7156" w:rsidRPr="003A7156" w14:paraId="3D64D3D0"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tcPr>
          <w:p w14:paraId="0E7BC5ED" w14:textId="77777777" w:rsidR="003A7156" w:rsidRPr="003A7156" w:rsidRDefault="003A7156" w:rsidP="003A7156">
            <w:pPr>
              <w:rPr>
                <w:color w:val="auto"/>
                <w:lang w:val="x-none"/>
              </w:rPr>
            </w:pPr>
            <w:r w:rsidRPr="003A7156">
              <w:rPr>
                <w:color w:val="auto"/>
              </w:rPr>
              <w:t xml:space="preserve">3.2 </w:t>
            </w:r>
            <w:r w:rsidRPr="003A7156">
              <w:rPr>
                <w:color w:val="auto"/>
                <w:lang w:val="x-none"/>
              </w:rPr>
              <w:t>What are the impacts of using improved postharvest technologies and practices</w:t>
            </w:r>
            <w:r w:rsidRPr="003A7156">
              <w:rPr>
                <w:color w:val="auto"/>
                <w:lang w:val="en-GB"/>
              </w:rPr>
              <w:t xml:space="preserve"> on the </w:t>
            </w:r>
            <w:r w:rsidRPr="003A7156">
              <w:rPr>
                <w:color w:val="auto"/>
                <w:lang w:val="x-none"/>
              </w:rPr>
              <w:t>nutritional</w:t>
            </w:r>
            <w:r w:rsidRPr="003A7156">
              <w:rPr>
                <w:color w:val="auto"/>
                <w:lang w:val="en-GB"/>
              </w:rPr>
              <w:t>,</w:t>
            </w:r>
            <w:r w:rsidRPr="003A7156">
              <w:rPr>
                <w:color w:val="auto"/>
                <w:lang w:val="x-none"/>
              </w:rPr>
              <w:t xml:space="preserve"> food security</w:t>
            </w:r>
            <w:r w:rsidRPr="003A7156">
              <w:rPr>
                <w:color w:val="auto"/>
                <w:lang w:val="en-GB"/>
              </w:rPr>
              <w:t>, and welfare of households in Tanzania?</w:t>
            </w:r>
            <w:r w:rsidRPr="003A7156">
              <w:rPr>
                <w:color w:val="auto"/>
                <w:lang w:val="x-none"/>
              </w:rPr>
              <w:t xml:space="preserve"> </w:t>
            </w:r>
          </w:p>
        </w:tc>
      </w:tr>
      <w:tr w:rsidR="003A7156" w:rsidRPr="003A7156" w14:paraId="13F99AE5"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tcPr>
          <w:p w14:paraId="601EADAC" w14:textId="77777777" w:rsidR="003A7156" w:rsidRPr="003A7156" w:rsidRDefault="003A7156" w:rsidP="003A7156">
            <w:pPr>
              <w:rPr>
                <w:color w:val="auto"/>
              </w:rPr>
            </w:pPr>
            <w:r w:rsidRPr="003A7156">
              <w:rPr>
                <w:color w:val="auto"/>
              </w:rPr>
              <w:t>3.3 Are there potential differences in the achievement of nutrition, food security, and welfare benefits between men, women, and members of different age groups in the household?</w:t>
            </w:r>
          </w:p>
        </w:tc>
      </w:tr>
      <w:tr w:rsidR="003A7156" w:rsidRPr="003A7156" w14:paraId="526D650F"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tcPr>
          <w:p w14:paraId="69B7FCE2" w14:textId="77777777" w:rsidR="003A7156" w:rsidRPr="003A7156" w:rsidRDefault="003A7156" w:rsidP="003A7156">
            <w:pPr>
              <w:rPr>
                <w:color w:val="auto"/>
              </w:rPr>
            </w:pPr>
          </w:p>
        </w:tc>
      </w:tr>
      <w:tr w:rsidR="003A7156" w:rsidRPr="003A7156" w14:paraId="0429A5C6"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tcPr>
          <w:p w14:paraId="49CACD0F" w14:textId="77777777" w:rsidR="003A7156" w:rsidRPr="003A7156" w:rsidRDefault="003A7156" w:rsidP="003A7156">
            <w:pPr>
              <w:rPr>
                <w:color w:val="auto"/>
              </w:rPr>
            </w:pPr>
            <w:r w:rsidRPr="003A7156">
              <w:rPr>
                <w:color w:val="auto"/>
              </w:rPr>
              <w:t>4. Procedures (survey methods, gender disaggregation, treatments, experimental design, sample size, etc.)</w:t>
            </w:r>
          </w:p>
        </w:tc>
      </w:tr>
      <w:tr w:rsidR="003A7156" w:rsidRPr="003A7156" w14:paraId="49C65BC4"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tcPr>
          <w:p w14:paraId="4CC950EE" w14:textId="77777777" w:rsidR="003A7156" w:rsidRPr="003A7156" w:rsidRDefault="003A7156" w:rsidP="003A7156">
            <w:pPr>
              <w:rPr>
                <w:bCs/>
                <w:color w:val="auto"/>
              </w:rPr>
            </w:pPr>
            <w:r w:rsidRPr="003A7156">
              <w:rPr>
                <w:bCs/>
                <w:color w:val="auto"/>
              </w:rPr>
              <w:t xml:space="preserve">Experiment design, implementation and data analysis: </w:t>
            </w:r>
          </w:p>
          <w:p w14:paraId="6232968C" w14:textId="77777777" w:rsidR="003A7156" w:rsidRPr="003A7156" w:rsidRDefault="003A7156" w:rsidP="003A7156">
            <w:pPr>
              <w:rPr>
                <w:color w:val="auto"/>
              </w:rPr>
            </w:pPr>
            <w:r w:rsidRPr="003A7156">
              <w:rPr>
                <w:color w:val="auto"/>
              </w:rPr>
              <w:t xml:space="preserve">This study will be conducted in two parts: The first part will apply focus group discussion, participatory exercises and key informant interviews to study gender dynamics around the acceptability of different types of air-tight storage technologies by farmers. The gender study will align with the SI indicator framework so that gendered perceptions are captured on all SI domains (Fischer </w:t>
            </w:r>
            <w:r w:rsidRPr="003A7156">
              <w:rPr>
                <w:i/>
                <w:iCs/>
                <w:color w:val="auto"/>
              </w:rPr>
              <w:t>et al</w:t>
            </w:r>
            <w:r w:rsidRPr="003A7156">
              <w:rPr>
                <w:color w:val="auto"/>
              </w:rPr>
              <w:t>., 2018</w:t>
            </w:r>
            <w:r w:rsidRPr="003A7156">
              <w:rPr>
                <w:color w:val="auto"/>
                <w:vertAlign w:val="superscript"/>
              </w:rPr>
              <w:footnoteReference w:id="22"/>
            </w:r>
            <w:r w:rsidRPr="003A7156">
              <w:rPr>
                <w:color w:val="auto"/>
              </w:rPr>
              <w:t xml:space="preserve">). In this part of the study, only farmers who have had experience with the technologies (used the technologies) for at least one postharvest cycle will take part. Data will be transcribed and analyzed using qualitative methods. In the second part, a detailed socio-economic survey will be conducted using structured questionnaires to collect detailed data on demographics, food and non-food expenditure, food security, shocks, and safety nets, among others, from user and non-user households of postharvest technologies. </w:t>
            </w:r>
            <w:r w:rsidRPr="003A7156">
              <w:rPr>
                <w:color w:val="auto"/>
                <w:lang w:val="en-GB"/>
              </w:rPr>
              <w:t xml:space="preserve">Descriptive statistics and empirical modelling approaches, such as </w:t>
            </w:r>
            <w:r w:rsidRPr="003A7156">
              <w:rPr>
                <w:color w:val="auto"/>
              </w:rPr>
              <w:t>endogenous switching regression</w:t>
            </w:r>
            <w:r w:rsidRPr="003A7156">
              <w:rPr>
                <w:color w:val="auto"/>
                <w:lang w:val="en-GB"/>
              </w:rPr>
              <w:t xml:space="preserve"> analysis will be used in the data analysis.</w:t>
            </w:r>
          </w:p>
        </w:tc>
      </w:tr>
      <w:tr w:rsidR="003A7156" w:rsidRPr="003A7156" w14:paraId="7F6EAF2F"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tcPr>
          <w:p w14:paraId="59BB3F0D" w14:textId="77777777" w:rsidR="003A7156" w:rsidRPr="003A7156" w:rsidRDefault="003A7156" w:rsidP="003A7156">
            <w:pPr>
              <w:rPr>
                <w:color w:val="auto"/>
              </w:rPr>
            </w:pPr>
          </w:p>
        </w:tc>
      </w:tr>
      <w:tr w:rsidR="003A7156" w:rsidRPr="003A7156" w14:paraId="19FD1BF7"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tcPr>
          <w:p w14:paraId="0D5BE8C2" w14:textId="60D63807" w:rsidR="003A7156" w:rsidRPr="003A7156" w:rsidRDefault="003A7156" w:rsidP="003A7156">
            <w:pPr>
              <w:rPr>
                <w:bCs/>
                <w:color w:val="auto"/>
              </w:rPr>
            </w:pPr>
            <w:r w:rsidRPr="003A7156">
              <w:rPr>
                <w:bCs/>
                <w:color w:val="auto"/>
              </w:rPr>
              <w:t>5. Data (with indicators and metrics) to be collected and uploaded on Dataverse</w:t>
            </w:r>
          </w:p>
        </w:tc>
      </w:tr>
      <w:tr w:rsidR="003A7156" w:rsidRPr="003A7156" w14:paraId="7F61D820" w14:textId="77777777" w:rsidTr="003A7156">
        <w:tblPrEx>
          <w:shd w:val="clear" w:color="auto" w:fill="auto"/>
        </w:tblPrEx>
        <w:trPr>
          <w:trHeight w:val="462"/>
        </w:trPr>
        <w:tc>
          <w:tcPr>
            <w:tcW w:w="1075" w:type="dxa"/>
          </w:tcPr>
          <w:p w14:paraId="3F805F40" w14:textId="77777777" w:rsidR="003A7156" w:rsidRPr="003A7156" w:rsidRDefault="003A7156" w:rsidP="003A7156">
            <w:pPr>
              <w:rPr>
                <w:bCs/>
                <w:lang w:val="en-GB"/>
              </w:rPr>
            </w:pPr>
            <w:r w:rsidRPr="003A7156">
              <w:rPr>
                <w:bCs/>
                <w:lang w:val="en-GB"/>
              </w:rPr>
              <w:t xml:space="preserve">Domain &amp; </w:t>
            </w:r>
            <w:r w:rsidRPr="003A7156">
              <w:rPr>
                <w:bCs/>
                <w:i/>
                <w:iCs/>
                <w:lang w:val="en-GB"/>
              </w:rPr>
              <w:t>Indicator</w:t>
            </w:r>
          </w:p>
        </w:tc>
        <w:tc>
          <w:tcPr>
            <w:tcW w:w="1202" w:type="dxa"/>
          </w:tcPr>
          <w:p w14:paraId="3AD2F01E" w14:textId="77777777" w:rsidR="003A7156" w:rsidRPr="003A7156" w:rsidRDefault="003A7156" w:rsidP="003A7156">
            <w:pPr>
              <w:rPr>
                <w:bCs/>
                <w:lang w:val="en-GB"/>
              </w:rPr>
            </w:pPr>
            <w:r w:rsidRPr="003A7156">
              <w:rPr>
                <w:bCs/>
                <w:lang w:val="en-GB"/>
              </w:rPr>
              <w:t>Field/plot level metrics</w:t>
            </w:r>
          </w:p>
        </w:tc>
        <w:tc>
          <w:tcPr>
            <w:tcW w:w="958" w:type="dxa"/>
            <w:gridSpan w:val="3"/>
          </w:tcPr>
          <w:p w14:paraId="49528EE2" w14:textId="77777777" w:rsidR="003A7156" w:rsidRPr="003A7156" w:rsidRDefault="003A7156" w:rsidP="003A7156">
            <w:pPr>
              <w:rPr>
                <w:bCs/>
                <w:lang w:val="en-GB"/>
              </w:rPr>
            </w:pPr>
            <w:r w:rsidRPr="003A7156">
              <w:rPr>
                <w:bCs/>
                <w:lang w:val="en-GB"/>
              </w:rPr>
              <w:t>Farm level metrics</w:t>
            </w:r>
          </w:p>
        </w:tc>
        <w:tc>
          <w:tcPr>
            <w:tcW w:w="2340" w:type="dxa"/>
            <w:gridSpan w:val="3"/>
          </w:tcPr>
          <w:p w14:paraId="7F4041B9" w14:textId="77777777" w:rsidR="003A7156" w:rsidRPr="003A7156" w:rsidRDefault="003A7156" w:rsidP="003A7156">
            <w:pPr>
              <w:rPr>
                <w:bCs/>
                <w:lang w:val="en-GB"/>
              </w:rPr>
            </w:pPr>
            <w:r w:rsidRPr="003A7156">
              <w:rPr>
                <w:bCs/>
                <w:lang w:val="en-GB"/>
              </w:rPr>
              <w:t>Household level metrics</w:t>
            </w:r>
          </w:p>
        </w:tc>
        <w:tc>
          <w:tcPr>
            <w:tcW w:w="1800" w:type="dxa"/>
            <w:gridSpan w:val="2"/>
          </w:tcPr>
          <w:p w14:paraId="5F265D4D" w14:textId="77777777" w:rsidR="003A7156" w:rsidRPr="003A7156" w:rsidRDefault="003A7156" w:rsidP="003A7156">
            <w:pPr>
              <w:rPr>
                <w:bCs/>
                <w:lang w:val="en-GB"/>
              </w:rPr>
            </w:pPr>
            <w:r w:rsidRPr="003A7156">
              <w:rPr>
                <w:bCs/>
                <w:lang w:val="en-GB"/>
              </w:rPr>
              <w:t>Community /landscape metrics</w:t>
            </w:r>
          </w:p>
        </w:tc>
        <w:tc>
          <w:tcPr>
            <w:tcW w:w="1530" w:type="dxa"/>
          </w:tcPr>
          <w:p w14:paraId="5DD63FFE" w14:textId="77777777" w:rsidR="003A7156" w:rsidRPr="003A7156" w:rsidRDefault="003A7156" w:rsidP="003A7156">
            <w:pPr>
              <w:rPr>
                <w:bCs/>
                <w:lang w:val="en-GB"/>
              </w:rPr>
            </w:pPr>
            <w:r w:rsidRPr="003A7156">
              <w:rPr>
                <w:bCs/>
                <w:lang w:val="en-GB"/>
              </w:rPr>
              <w:t xml:space="preserve">Measurement method </w:t>
            </w:r>
          </w:p>
        </w:tc>
      </w:tr>
      <w:tr w:rsidR="003A7156" w:rsidRPr="003A7156" w14:paraId="7A1ECFA4" w14:textId="77777777" w:rsidTr="003A7156">
        <w:tblPrEx>
          <w:shd w:val="clear" w:color="auto" w:fill="auto"/>
        </w:tblPrEx>
        <w:trPr>
          <w:trHeight w:val="155"/>
        </w:trPr>
        <w:tc>
          <w:tcPr>
            <w:tcW w:w="8905" w:type="dxa"/>
            <w:gridSpan w:val="11"/>
          </w:tcPr>
          <w:p w14:paraId="67AD3032" w14:textId="77777777" w:rsidR="003A7156" w:rsidRPr="003A7156" w:rsidRDefault="003A7156" w:rsidP="003A7156">
            <w:pPr>
              <w:rPr>
                <w:bCs/>
                <w:lang w:val="en-GB"/>
              </w:rPr>
            </w:pPr>
            <w:r w:rsidRPr="003A7156">
              <w:rPr>
                <w:bCs/>
                <w:lang w:val="en-GB"/>
              </w:rPr>
              <w:t>Human</w:t>
            </w:r>
          </w:p>
        </w:tc>
      </w:tr>
      <w:tr w:rsidR="003A7156" w:rsidRPr="003A7156" w14:paraId="3CBABEEC" w14:textId="77777777" w:rsidTr="003A7156">
        <w:tblPrEx>
          <w:shd w:val="clear" w:color="auto" w:fill="auto"/>
        </w:tblPrEx>
        <w:trPr>
          <w:trHeight w:val="984"/>
        </w:trPr>
        <w:tc>
          <w:tcPr>
            <w:tcW w:w="1075" w:type="dxa"/>
          </w:tcPr>
          <w:p w14:paraId="0B10D2D9" w14:textId="77777777" w:rsidR="003A7156" w:rsidRPr="003A7156" w:rsidRDefault="003A7156" w:rsidP="003A7156">
            <w:pPr>
              <w:rPr>
                <w:bCs/>
                <w:i/>
                <w:iCs/>
                <w:lang w:val="en-GB"/>
              </w:rPr>
            </w:pPr>
            <w:r w:rsidRPr="003A7156">
              <w:rPr>
                <w:bCs/>
                <w:i/>
                <w:iCs/>
                <w:lang w:val="en-GB"/>
              </w:rPr>
              <w:t>Nutrition</w:t>
            </w:r>
          </w:p>
          <w:p w14:paraId="1F758382" w14:textId="77777777" w:rsidR="003A7156" w:rsidRPr="003A7156" w:rsidRDefault="003A7156" w:rsidP="003A7156">
            <w:pPr>
              <w:rPr>
                <w:bCs/>
                <w:i/>
                <w:iCs/>
                <w:lang w:val="en-GB"/>
              </w:rPr>
            </w:pPr>
          </w:p>
        </w:tc>
        <w:tc>
          <w:tcPr>
            <w:tcW w:w="1202" w:type="dxa"/>
          </w:tcPr>
          <w:p w14:paraId="7A42E04C" w14:textId="77777777" w:rsidR="003A7156" w:rsidRPr="003A7156" w:rsidRDefault="003A7156" w:rsidP="003A7156">
            <w:pPr>
              <w:rPr>
                <w:bCs/>
                <w:lang w:val="en-GB"/>
              </w:rPr>
            </w:pPr>
          </w:p>
        </w:tc>
        <w:tc>
          <w:tcPr>
            <w:tcW w:w="958" w:type="dxa"/>
            <w:gridSpan w:val="3"/>
          </w:tcPr>
          <w:p w14:paraId="72A3CE26" w14:textId="77777777" w:rsidR="003A7156" w:rsidRPr="003A7156" w:rsidRDefault="003A7156" w:rsidP="003A7156">
            <w:pPr>
              <w:rPr>
                <w:bCs/>
                <w:lang w:val="en-GB"/>
              </w:rPr>
            </w:pPr>
          </w:p>
        </w:tc>
        <w:tc>
          <w:tcPr>
            <w:tcW w:w="2340" w:type="dxa"/>
            <w:gridSpan w:val="3"/>
          </w:tcPr>
          <w:p w14:paraId="11288277" w14:textId="77777777" w:rsidR="003A7156" w:rsidRPr="003A7156" w:rsidRDefault="003A7156" w:rsidP="005D5A7A">
            <w:pPr>
              <w:numPr>
                <w:ilvl w:val="0"/>
                <w:numId w:val="16"/>
              </w:numPr>
              <w:rPr>
                <w:bCs/>
                <w:lang w:val="en-GB"/>
              </w:rPr>
            </w:pPr>
            <w:r w:rsidRPr="003A7156">
              <w:rPr>
                <w:bCs/>
                <w:lang w:val="en-GB"/>
              </w:rPr>
              <w:t>Household dietary diversity score (HDDS)</w:t>
            </w:r>
          </w:p>
          <w:p w14:paraId="5A21D00B" w14:textId="77777777" w:rsidR="003A7156" w:rsidRPr="003A7156" w:rsidRDefault="003A7156" w:rsidP="005D5A7A">
            <w:pPr>
              <w:numPr>
                <w:ilvl w:val="0"/>
                <w:numId w:val="16"/>
              </w:numPr>
              <w:rPr>
                <w:bCs/>
                <w:lang w:val="en-GB"/>
              </w:rPr>
            </w:pPr>
            <w:r w:rsidRPr="003A7156">
              <w:rPr>
                <w:bCs/>
                <w:lang w:val="en-GB"/>
              </w:rPr>
              <w:t xml:space="preserve">Minimum Woman’s </w:t>
            </w:r>
          </w:p>
          <w:p w14:paraId="5E371467" w14:textId="77777777" w:rsidR="003A7156" w:rsidRPr="003A7156" w:rsidRDefault="003A7156" w:rsidP="005D5A7A">
            <w:pPr>
              <w:numPr>
                <w:ilvl w:val="0"/>
                <w:numId w:val="16"/>
              </w:numPr>
              <w:rPr>
                <w:bCs/>
                <w:lang w:val="en-GB"/>
              </w:rPr>
            </w:pPr>
            <w:r w:rsidRPr="003A7156">
              <w:rPr>
                <w:bCs/>
                <w:lang w:val="en-GB"/>
              </w:rPr>
              <w:t>Dietary Diversity Score (MDD-W);</w:t>
            </w:r>
          </w:p>
          <w:p w14:paraId="0216AE87" w14:textId="77777777" w:rsidR="003A7156" w:rsidRPr="003A7156" w:rsidRDefault="003A7156" w:rsidP="005D5A7A">
            <w:pPr>
              <w:numPr>
                <w:ilvl w:val="0"/>
                <w:numId w:val="16"/>
              </w:numPr>
              <w:rPr>
                <w:bCs/>
                <w:lang w:val="en-GB"/>
              </w:rPr>
            </w:pPr>
            <w:r w:rsidRPr="003A7156">
              <w:rPr>
                <w:bCs/>
                <w:lang w:val="en-GB"/>
              </w:rPr>
              <w:t>Nutritional status (stunting, underweight, wasting)</w:t>
            </w:r>
          </w:p>
        </w:tc>
        <w:tc>
          <w:tcPr>
            <w:tcW w:w="1800" w:type="dxa"/>
            <w:gridSpan w:val="2"/>
          </w:tcPr>
          <w:p w14:paraId="3B32353A" w14:textId="77777777" w:rsidR="003A7156" w:rsidRPr="003A7156" w:rsidRDefault="003A7156" w:rsidP="003A7156">
            <w:pPr>
              <w:rPr>
                <w:bCs/>
                <w:lang w:val="en-GB"/>
              </w:rPr>
            </w:pPr>
          </w:p>
        </w:tc>
        <w:tc>
          <w:tcPr>
            <w:tcW w:w="1530" w:type="dxa"/>
          </w:tcPr>
          <w:p w14:paraId="1030D727" w14:textId="77777777" w:rsidR="003A7156" w:rsidRPr="003A7156" w:rsidRDefault="003A7156" w:rsidP="003A7156">
            <w:pPr>
              <w:rPr>
                <w:bCs/>
                <w:lang w:val="en-GB"/>
              </w:rPr>
            </w:pPr>
            <w:r w:rsidRPr="003A7156">
              <w:rPr>
                <w:bCs/>
                <w:lang w:val="en-GB"/>
              </w:rPr>
              <w:t>Survey</w:t>
            </w:r>
          </w:p>
        </w:tc>
      </w:tr>
      <w:tr w:rsidR="003A7156" w:rsidRPr="003A7156" w14:paraId="5A7FDF2A" w14:textId="77777777" w:rsidTr="003A7156">
        <w:tblPrEx>
          <w:shd w:val="clear" w:color="auto" w:fill="auto"/>
        </w:tblPrEx>
        <w:trPr>
          <w:trHeight w:val="329"/>
        </w:trPr>
        <w:tc>
          <w:tcPr>
            <w:tcW w:w="1075" w:type="dxa"/>
          </w:tcPr>
          <w:p w14:paraId="633B2FB6" w14:textId="77777777" w:rsidR="003A7156" w:rsidRPr="003A7156" w:rsidRDefault="003A7156" w:rsidP="003A7156">
            <w:pPr>
              <w:rPr>
                <w:bCs/>
                <w:i/>
                <w:iCs/>
                <w:lang w:val="en-GB"/>
              </w:rPr>
            </w:pPr>
            <w:r w:rsidRPr="003A7156">
              <w:rPr>
                <w:bCs/>
                <w:i/>
                <w:iCs/>
                <w:lang w:val="en-GB"/>
              </w:rPr>
              <w:t>Food security</w:t>
            </w:r>
          </w:p>
        </w:tc>
        <w:tc>
          <w:tcPr>
            <w:tcW w:w="1202" w:type="dxa"/>
          </w:tcPr>
          <w:p w14:paraId="70A239FF" w14:textId="77777777" w:rsidR="003A7156" w:rsidRPr="003A7156" w:rsidRDefault="003A7156" w:rsidP="003A7156">
            <w:pPr>
              <w:rPr>
                <w:bCs/>
                <w:lang w:val="en-GB"/>
              </w:rPr>
            </w:pPr>
          </w:p>
        </w:tc>
        <w:tc>
          <w:tcPr>
            <w:tcW w:w="958" w:type="dxa"/>
            <w:gridSpan w:val="3"/>
          </w:tcPr>
          <w:p w14:paraId="1A97E686" w14:textId="77777777" w:rsidR="003A7156" w:rsidRPr="003A7156" w:rsidRDefault="003A7156" w:rsidP="003A7156">
            <w:pPr>
              <w:rPr>
                <w:bCs/>
                <w:lang w:val="en-GB"/>
              </w:rPr>
            </w:pPr>
          </w:p>
        </w:tc>
        <w:tc>
          <w:tcPr>
            <w:tcW w:w="2340" w:type="dxa"/>
            <w:gridSpan w:val="3"/>
          </w:tcPr>
          <w:p w14:paraId="507351F5" w14:textId="77777777" w:rsidR="003A7156" w:rsidRPr="003A7156" w:rsidRDefault="003A7156" w:rsidP="005D5A7A">
            <w:pPr>
              <w:numPr>
                <w:ilvl w:val="0"/>
                <w:numId w:val="15"/>
              </w:numPr>
              <w:rPr>
                <w:bCs/>
                <w:lang w:val="x-none"/>
              </w:rPr>
            </w:pPr>
            <w:r w:rsidRPr="003A7156">
              <w:rPr>
                <w:bCs/>
                <w:lang w:val="en-GB"/>
              </w:rPr>
              <w:t>Months of food insecurity</w:t>
            </w:r>
          </w:p>
          <w:p w14:paraId="731C1571" w14:textId="77777777" w:rsidR="003A7156" w:rsidRPr="003A7156" w:rsidRDefault="003A7156" w:rsidP="005D5A7A">
            <w:pPr>
              <w:numPr>
                <w:ilvl w:val="0"/>
                <w:numId w:val="15"/>
              </w:numPr>
              <w:rPr>
                <w:bCs/>
                <w:lang w:val="x-none"/>
              </w:rPr>
            </w:pPr>
            <w:r w:rsidRPr="003A7156">
              <w:rPr>
                <w:bCs/>
                <w:lang w:val="x-none"/>
              </w:rPr>
              <w:lastRenderedPageBreak/>
              <w:t>Rating of food security</w:t>
            </w:r>
          </w:p>
        </w:tc>
        <w:tc>
          <w:tcPr>
            <w:tcW w:w="1800" w:type="dxa"/>
            <w:gridSpan w:val="2"/>
          </w:tcPr>
          <w:p w14:paraId="176F9068" w14:textId="77777777" w:rsidR="003A7156" w:rsidRPr="003A7156" w:rsidRDefault="003A7156" w:rsidP="003A7156">
            <w:pPr>
              <w:rPr>
                <w:bCs/>
                <w:lang w:val="en-GB"/>
              </w:rPr>
            </w:pPr>
          </w:p>
        </w:tc>
        <w:tc>
          <w:tcPr>
            <w:tcW w:w="1530" w:type="dxa"/>
          </w:tcPr>
          <w:p w14:paraId="2E039F1A" w14:textId="77777777" w:rsidR="003A7156" w:rsidRPr="003A7156" w:rsidRDefault="003A7156" w:rsidP="003A7156">
            <w:pPr>
              <w:rPr>
                <w:bCs/>
                <w:lang w:val="en-GB"/>
              </w:rPr>
            </w:pPr>
            <w:r w:rsidRPr="003A7156">
              <w:rPr>
                <w:bCs/>
                <w:lang w:val="en-GB"/>
              </w:rPr>
              <w:t xml:space="preserve">Survey </w:t>
            </w:r>
          </w:p>
          <w:p w14:paraId="5BFB808F" w14:textId="77777777" w:rsidR="003A7156" w:rsidRPr="003A7156" w:rsidRDefault="003A7156" w:rsidP="003A7156">
            <w:pPr>
              <w:rPr>
                <w:bCs/>
                <w:lang w:val="en-GB"/>
              </w:rPr>
            </w:pPr>
          </w:p>
        </w:tc>
      </w:tr>
      <w:tr w:rsidR="003A7156" w:rsidRPr="003A7156" w14:paraId="222F9A5D" w14:textId="77777777" w:rsidTr="003A7156">
        <w:tblPrEx>
          <w:shd w:val="clear" w:color="auto" w:fill="auto"/>
        </w:tblPrEx>
        <w:trPr>
          <w:trHeight w:val="155"/>
        </w:trPr>
        <w:tc>
          <w:tcPr>
            <w:tcW w:w="8905" w:type="dxa"/>
            <w:gridSpan w:val="11"/>
          </w:tcPr>
          <w:p w14:paraId="76A139B4" w14:textId="77777777" w:rsidR="003A7156" w:rsidRPr="003A7156" w:rsidRDefault="003A7156" w:rsidP="003A7156">
            <w:pPr>
              <w:rPr>
                <w:bCs/>
                <w:lang w:val="en-GB"/>
              </w:rPr>
            </w:pPr>
            <w:r w:rsidRPr="003A7156">
              <w:rPr>
                <w:bCs/>
                <w:lang w:val="en-GB"/>
              </w:rPr>
              <w:t>Social</w:t>
            </w:r>
          </w:p>
        </w:tc>
      </w:tr>
      <w:tr w:rsidR="003A7156" w:rsidRPr="003A7156" w14:paraId="40241255" w14:textId="77777777" w:rsidTr="003A7156">
        <w:tblPrEx>
          <w:shd w:val="clear" w:color="auto" w:fill="auto"/>
        </w:tblPrEx>
        <w:trPr>
          <w:trHeight w:val="1389"/>
        </w:trPr>
        <w:tc>
          <w:tcPr>
            <w:tcW w:w="1075" w:type="dxa"/>
          </w:tcPr>
          <w:p w14:paraId="1741B1E3" w14:textId="77777777" w:rsidR="003A7156" w:rsidRPr="003A7156" w:rsidRDefault="003A7156" w:rsidP="003A7156">
            <w:pPr>
              <w:rPr>
                <w:bCs/>
                <w:i/>
                <w:iCs/>
                <w:lang w:val="en-GB"/>
              </w:rPr>
            </w:pPr>
            <w:r w:rsidRPr="003A7156">
              <w:rPr>
                <w:bCs/>
                <w:i/>
                <w:iCs/>
                <w:lang w:val="en-GB"/>
              </w:rPr>
              <w:t>Gender equity</w:t>
            </w:r>
          </w:p>
        </w:tc>
        <w:tc>
          <w:tcPr>
            <w:tcW w:w="1202" w:type="dxa"/>
          </w:tcPr>
          <w:p w14:paraId="4E520B9C" w14:textId="77777777" w:rsidR="003A7156" w:rsidRPr="003A7156" w:rsidRDefault="003A7156" w:rsidP="003A7156">
            <w:pPr>
              <w:rPr>
                <w:bCs/>
                <w:lang w:val="en-GB"/>
              </w:rPr>
            </w:pPr>
          </w:p>
        </w:tc>
        <w:tc>
          <w:tcPr>
            <w:tcW w:w="958" w:type="dxa"/>
            <w:gridSpan w:val="3"/>
          </w:tcPr>
          <w:p w14:paraId="3C9437B7" w14:textId="77777777" w:rsidR="003A7156" w:rsidRPr="003A7156" w:rsidRDefault="003A7156" w:rsidP="003A7156">
            <w:pPr>
              <w:rPr>
                <w:bCs/>
                <w:lang w:val="en-GB"/>
              </w:rPr>
            </w:pPr>
          </w:p>
        </w:tc>
        <w:tc>
          <w:tcPr>
            <w:tcW w:w="2340" w:type="dxa"/>
            <w:gridSpan w:val="3"/>
          </w:tcPr>
          <w:p w14:paraId="1D2A2B5E" w14:textId="77777777" w:rsidR="003A7156" w:rsidRPr="003A7156" w:rsidRDefault="003A7156" w:rsidP="005D5A7A">
            <w:pPr>
              <w:numPr>
                <w:ilvl w:val="0"/>
                <w:numId w:val="15"/>
              </w:numPr>
              <w:rPr>
                <w:bCs/>
                <w:lang w:val="x-none"/>
              </w:rPr>
            </w:pPr>
            <w:r w:rsidRPr="003A7156">
              <w:rPr>
                <w:bCs/>
                <w:lang w:val="x-none"/>
              </w:rPr>
              <w:t>Nutrition by gender</w:t>
            </w:r>
          </w:p>
          <w:p w14:paraId="75CE7E5A" w14:textId="77777777" w:rsidR="003A7156" w:rsidRPr="003A7156" w:rsidRDefault="003A7156" w:rsidP="005D5A7A">
            <w:pPr>
              <w:numPr>
                <w:ilvl w:val="0"/>
                <w:numId w:val="15"/>
              </w:numPr>
              <w:rPr>
                <w:bCs/>
                <w:lang w:val="x-none"/>
              </w:rPr>
            </w:pPr>
            <w:r w:rsidRPr="003A7156">
              <w:rPr>
                <w:bCs/>
                <w:lang w:val="x-none"/>
              </w:rPr>
              <w:t>Food security by gender</w:t>
            </w:r>
          </w:p>
          <w:p w14:paraId="0DD22E4C" w14:textId="77777777" w:rsidR="003A7156" w:rsidRPr="003A7156" w:rsidRDefault="003A7156" w:rsidP="005D5A7A">
            <w:pPr>
              <w:numPr>
                <w:ilvl w:val="0"/>
                <w:numId w:val="15"/>
              </w:numPr>
              <w:rPr>
                <w:bCs/>
                <w:lang w:val="x-none"/>
              </w:rPr>
            </w:pPr>
            <w:r w:rsidRPr="003A7156">
              <w:rPr>
                <w:bCs/>
                <w:lang w:val="x-none"/>
              </w:rPr>
              <w:t>Rating of technologies by gender</w:t>
            </w:r>
          </w:p>
        </w:tc>
        <w:tc>
          <w:tcPr>
            <w:tcW w:w="1800" w:type="dxa"/>
            <w:gridSpan w:val="2"/>
          </w:tcPr>
          <w:p w14:paraId="5346C6CA" w14:textId="77777777" w:rsidR="003A7156" w:rsidRPr="003A7156" w:rsidRDefault="003A7156" w:rsidP="003A7156">
            <w:pPr>
              <w:rPr>
                <w:bCs/>
                <w:lang w:val="en-GB"/>
              </w:rPr>
            </w:pPr>
          </w:p>
        </w:tc>
        <w:tc>
          <w:tcPr>
            <w:tcW w:w="1530" w:type="dxa"/>
          </w:tcPr>
          <w:p w14:paraId="5D452187" w14:textId="77777777" w:rsidR="003A7156" w:rsidRPr="003A7156" w:rsidRDefault="003A7156" w:rsidP="003A7156">
            <w:pPr>
              <w:rPr>
                <w:bCs/>
                <w:lang w:val="en-GB"/>
              </w:rPr>
            </w:pPr>
            <w:r w:rsidRPr="003A7156">
              <w:rPr>
                <w:bCs/>
                <w:lang w:val="en-GB"/>
              </w:rPr>
              <w:t>Survey, Focus group discussions &amp; participatory exercises</w:t>
            </w:r>
          </w:p>
        </w:tc>
      </w:tr>
      <w:tr w:rsidR="003A7156" w:rsidRPr="003A7156" w14:paraId="4B4CFF01"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tcPr>
          <w:p w14:paraId="1E26A322" w14:textId="77777777" w:rsidR="003A7156" w:rsidRPr="003A7156" w:rsidRDefault="003A7156" w:rsidP="003A7156">
            <w:pPr>
              <w:rPr>
                <w:bCs/>
                <w:color w:val="auto"/>
              </w:rPr>
            </w:pPr>
          </w:p>
        </w:tc>
      </w:tr>
      <w:tr w:rsidR="003A7156" w:rsidRPr="003A7156" w14:paraId="68CC01F4" w14:textId="77777777" w:rsidTr="00CF515A">
        <w:tc>
          <w:tcPr>
            <w:tcW w:w="4315" w:type="dxa"/>
            <w:gridSpan w:val="7"/>
            <w:tcBorders>
              <w:top w:val="single" w:sz="4" w:space="0" w:color="auto"/>
              <w:left w:val="single" w:sz="4" w:space="0" w:color="auto"/>
              <w:bottom w:val="single" w:sz="4" w:space="0" w:color="auto"/>
              <w:right w:val="single" w:sz="4" w:space="0" w:color="auto"/>
            </w:tcBorders>
            <w:shd w:val="clear" w:color="auto" w:fill="auto"/>
          </w:tcPr>
          <w:p w14:paraId="63DFB748" w14:textId="77777777" w:rsidR="003A7156" w:rsidRPr="003A7156" w:rsidRDefault="003A7156" w:rsidP="003A7156">
            <w:pPr>
              <w:rPr>
                <w:bCs/>
                <w:color w:val="auto"/>
              </w:rPr>
            </w:pPr>
            <w:r w:rsidRPr="003A7156">
              <w:rPr>
                <w:bCs/>
                <w:color w:val="auto"/>
              </w:rPr>
              <w:t>6. Deliverables</w:t>
            </w:r>
          </w:p>
        </w:tc>
        <w:tc>
          <w:tcPr>
            <w:tcW w:w="2790" w:type="dxa"/>
            <w:gridSpan w:val="2"/>
            <w:tcBorders>
              <w:top w:val="single" w:sz="4" w:space="0" w:color="auto"/>
              <w:left w:val="single" w:sz="4" w:space="0" w:color="auto"/>
              <w:bottom w:val="single" w:sz="4" w:space="0" w:color="auto"/>
              <w:right w:val="single" w:sz="4" w:space="0" w:color="auto"/>
            </w:tcBorders>
            <w:shd w:val="clear" w:color="auto" w:fill="auto"/>
          </w:tcPr>
          <w:p w14:paraId="188730E8" w14:textId="77777777" w:rsidR="003A7156" w:rsidRPr="003A7156" w:rsidRDefault="003A7156" w:rsidP="003A7156">
            <w:pPr>
              <w:rPr>
                <w:color w:val="auto"/>
              </w:rPr>
            </w:pPr>
            <w:r w:rsidRPr="003A7156">
              <w:rPr>
                <w:color w:val="auto"/>
              </w:rPr>
              <w:t>Means of verification</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tcPr>
          <w:p w14:paraId="156BEF67" w14:textId="77777777" w:rsidR="003A7156" w:rsidRPr="003A7156" w:rsidRDefault="003A7156" w:rsidP="003A7156">
            <w:pPr>
              <w:rPr>
                <w:color w:val="auto"/>
              </w:rPr>
            </w:pPr>
            <w:r w:rsidRPr="003A7156">
              <w:rPr>
                <w:color w:val="auto"/>
              </w:rPr>
              <w:t>Delivery date</w:t>
            </w:r>
          </w:p>
        </w:tc>
      </w:tr>
      <w:tr w:rsidR="003A7156" w:rsidRPr="003A7156" w14:paraId="111463E2" w14:textId="77777777" w:rsidTr="00CF515A">
        <w:tc>
          <w:tcPr>
            <w:tcW w:w="4315" w:type="dxa"/>
            <w:gridSpan w:val="7"/>
            <w:tcBorders>
              <w:top w:val="single" w:sz="4" w:space="0" w:color="auto"/>
              <w:left w:val="single" w:sz="4" w:space="0" w:color="auto"/>
              <w:bottom w:val="single" w:sz="4" w:space="0" w:color="auto"/>
              <w:right w:val="single" w:sz="4" w:space="0" w:color="auto"/>
            </w:tcBorders>
            <w:shd w:val="clear" w:color="auto" w:fill="auto"/>
          </w:tcPr>
          <w:p w14:paraId="7573EF0A" w14:textId="77777777" w:rsidR="003A7156" w:rsidRPr="003A7156" w:rsidRDefault="003A7156" w:rsidP="003A7156">
            <w:pPr>
              <w:rPr>
                <w:color w:val="auto"/>
                <w:lang w:val="en-GB"/>
              </w:rPr>
            </w:pPr>
            <w:r w:rsidRPr="003A7156">
              <w:rPr>
                <w:color w:val="auto"/>
                <w:lang w:val="en-GB"/>
              </w:rPr>
              <w:t>6.1 One household survey completed; nutritional, food security, and household welfare impacts of improved postharvest technologies established</w:t>
            </w:r>
          </w:p>
        </w:tc>
        <w:tc>
          <w:tcPr>
            <w:tcW w:w="2790" w:type="dxa"/>
            <w:gridSpan w:val="2"/>
            <w:tcBorders>
              <w:top w:val="single" w:sz="4" w:space="0" w:color="auto"/>
              <w:left w:val="single" w:sz="4" w:space="0" w:color="auto"/>
              <w:bottom w:val="single" w:sz="4" w:space="0" w:color="auto"/>
              <w:right w:val="single" w:sz="4" w:space="0" w:color="auto"/>
            </w:tcBorders>
            <w:shd w:val="clear" w:color="auto" w:fill="auto"/>
          </w:tcPr>
          <w:p w14:paraId="7BA64711" w14:textId="77777777" w:rsidR="003A7156" w:rsidRPr="003A7156" w:rsidRDefault="003A7156" w:rsidP="003A7156">
            <w:pPr>
              <w:rPr>
                <w:color w:val="auto"/>
                <w:lang w:val="en-GB"/>
              </w:rPr>
            </w:pPr>
            <w:r w:rsidRPr="003A7156">
              <w:rPr>
                <w:color w:val="auto"/>
                <w:lang w:val="en-GB"/>
              </w:rPr>
              <w:t xml:space="preserve">Report, </w:t>
            </w:r>
            <w:r w:rsidRPr="003A7156">
              <w:rPr>
                <w:color w:val="auto"/>
              </w:rPr>
              <w:t xml:space="preserve">draft manuscript for publication </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tcPr>
          <w:p w14:paraId="350161DE" w14:textId="77777777" w:rsidR="003A7156" w:rsidRPr="003A7156" w:rsidRDefault="003A7156" w:rsidP="003A7156">
            <w:pPr>
              <w:rPr>
                <w:color w:val="auto"/>
              </w:rPr>
            </w:pPr>
            <w:r w:rsidRPr="003A7156">
              <w:rPr>
                <w:color w:val="auto"/>
              </w:rPr>
              <w:t>Sep. 2020</w:t>
            </w:r>
          </w:p>
        </w:tc>
      </w:tr>
      <w:tr w:rsidR="003A7156" w:rsidRPr="003A7156" w14:paraId="0F408414" w14:textId="77777777" w:rsidTr="00CF515A">
        <w:tc>
          <w:tcPr>
            <w:tcW w:w="4315" w:type="dxa"/>
            <w:gridSpan w:val="7"/>
            <w:tcBorders>
              <w:top w:val="single" w:sz="4" w:space="0" w:color="auto"/>
              <w:left w:val="single" w:sz="4" w:space="0" w:color="auto"/>
              <w:bottom w:val="single" w:sz="4" w:space="0" w:color="auto"/>
              <w:right w:val="single" w:sz="4" w:space="0" w:color="auto"/>
            </w:tcBorders>
            <w:shd w:val="clear" w:color="auto" w:fill="auto"/>
          </w:tcPr>
          <w:p w14:paraId="56488D99" w14:textId="77777777" w:rsidR="003A7156" w:rsidRPr="003A7156" w:rsidRDefault="003A7156" w:rsidP="003A7156">
            <w:pPr>
              <w:rPr>
                <w:bCs/>
                <w:color w:val="auto"/>
              </w:rPr>
            </w:pPr>
            <w:r w:rsidRPr="003A7156">
              <w:rPr>
                <w:bCs/>
                <w:color w:val="auto"/>
              </w:rPr>
              <w:t>6.2 One gender study completed, perception and technology rating by gender established</w:t>
            </w:r>
          </w:p>
        </w:tc>
        <w:tc>
          <w:tcPr>
            <w:tcW w:w="2790" w:type="dxa"/>
            <w:gridSpan w:val="2"/>
            <w:tcBorders>
              <w:top w:val="single" w:sz="4" w:space="0" w:color="auto"/>
              <w:left w:val="single" w:sz="4" w:space="0" w:color="auto"/>
              <w:bottom w:val="single" w:sz="4" w:space="0" w:color="auto"/>
              <w:right w:val="single" w:sz="4" w:space="0" w:color="auto"/>
            </w:tcBorders>
            <w:shd w:val="clear" w:color="auto" w:fill="auto"/>
          </w:tcPr>
          <w:p w14:paraId="386CFEC6" w14:textId="77777777" w:rsidR="003A7156" w:rsidRPr="003A7156" w:rsidRDefault="003A7156" w:rsidP="003A7156">
            <w:pPr>
              <w:rPr>
                <w:color w:val="auto"/>
              </w:rPr>
            </w:pPr>
            <w:r w:rsidRPr="003A7156">
              <w:rPr>
                <w:color w:val="auto"/>
              </w:rPr>
              <w:t>Report</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tcPr>
          <w:p w14:paraId="4876C3C0" w14:textId="77777777" w:rsidR="003A7156" w:rsidRPr="003A7156" w:rsidRDefault="003A7156" w:rsidP="003A7156">
            <w:pPr>
              <w:rPr>
                <w:color w:val="auto"/>
              </w:rPr>
            </w:pPr>
            <w:r w:rsidRPr="003A7156">
              <w:rPr>
                <w:color w:val="auto"/>
              </w:rPr>
              <w:t>Sep. 2020</w:t>
            </w:r>
          </w:p>
        </w:tc>
      </w:tr>
      <w:tr w:rsidR="003A7156" w:rsidRPr="003A7156" w14:paraId="73234F64" w14:textId="77777777" w:rsidTr="00CF515A">
        <w:tc>
          <w:tcPr>
            <w:tcW w:w="4315" w:type="dxa"/>
            <w:gridSpan w:val="7"/>
            <w:tcBorders>
              <w:top w:val="single" w:sz="4" w:space="0" w:color="auto"/>
              <w:left w:val="single" w:sz="4" w:space="0" w:color="auto"/>
              <w:bottom w:val="single" w:sz="4" w:space="0" w:color="auto"/>
              <w:right w:val="single" w:sz="4" w:space="0" w:color="auto"/>
            </w:tcBorders>
            <w:shd w:val="clear" w:color="auto" w:fill="auto"/>
          </w:tcPr>
          <w:p w14:paraId="3917B940" w14:textId="77777777" w:rsidR="003A7156" w:rsidRPr="003A7156" w:rsidRDefault="003A7156" w:rsidP="003A7156">
            <w:pPr>
              <w:rPr>
                <w:bCs/>
                <w:color w:val="auto"/>
              </w:rPr>
            </w:pPr>
            <w:r w:rsidRPr="003A7156">
              <w:rPr>
                <w:bCs/>
                <w:color w:val="auto"/>
              </w:rPr>
              <w:t xml:space="preserve">6.3 Collected research data </w:t>
            </w:r>
          </w:p>
        </w:tc>
        <w:tc>
          <w:tcPr>
            <w:tcW w:w="2790" w:type="dxa"/>
            <w:gridSpan w:val="2"/>
            <w:tcBorders>
              <w:top w:val="single" w:sz="4" w:space="0" w:color="auto"/>
              <w:left w:val="single" w:sz="4" w:space="0" w:color="auto"/>
              <w:bottom w:val="single" w:sz="4" w:space="0" w:color="auto"/>
              <w:right w:val="single" w:sz="4" w:space="0" w:color="auto"/>
            </w:tcBorders>
            <w:shd w:val="clear" w:color="auto" w:fill="auto"/>
          </w:tcPr>
          <w:p w14:paraId="5E2A98C0" w14:textId="77777777" w:rsidR="003A7156" w:rsidRPr="003A7156" w:rsidRDefault="003A7156" w:rsidP="003A7156">
            <w:pPr>
              <w:rPr>
                <w:color w:val="auto"/>
              </w:rPr>
            </w:pPr>
            <w:r w:rsidRPr="003A7156">
              <w:rPr>
                <w:bCs/>
                <w:color w:val="auto"/>
              </w:rPr>
              <w:t>Data uploaded on Dataverse</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tcPr>
          <w:p w14:paraId="2332E90D" w14:textId="77777777" w:rsidR="003A7156" w:rsidRPr="003A7156" w:rsidRDefault="003A7156" w:rsidP="003A7156">
            <w:pPr>
              <w:rPr>
                <w:color w:val="auto"/>
              </w:rPr>
            </w:pPr>
            <w:r w:rsidRPr="003A7156">
              <w:rPr>
                <w:color w:val="auto"/>
              </w:rPr>
              <w:t>Sep. 2020</w:t>
            </w:r>
          </w:p>
        </w:tc>
      </w:tr>
      <w:tr w:rsidR="003A7156" w:rsidRPr="003A7156" w14:paraId="048368F3"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tcPr>
          <w:p w14:paraId="2CA9ADF5" w14:textId="77777777" w:rsidR="003A7156" w:rsidRPr="003A7156" w:rsidRDefault="003A7156" w:rsidP="003A7156">
            <w:pPr>
              <w:rPr>
                <w:color w:val="auto"/>
              </w:rPr>
            </w:pPr>
          </w:p>
        </w:tc>
      </w:tr>
      <w:tr w:rsidR="003A7156" w:rsidRPr="003A7156" w14:paraId="6B0228C7" w14:textId="77777777" w:rsidTr="003A7156">
        <w:tc>
          <w:tcPr>
            <w:tcW w:w="8905" w:type="dxa"/>
            <w:gridSpan w:val="11"/>
            <w:tcBorders>
              <w:top w:val="single" w:sz="4" w:space="0" w:color="auto"/>
              <w:left w:val="single" w:sz="4" w:space="0" w:color="auto"/>
              <w:bottom w:val="single" w:sz="4" w:space="0" w:color="auto"/>
              <w:right w:val="single" w:sz="4" w:space="0" w:color="auto"/>
            </w:tcBorders>
            <w:shd w:val="clear" w:color="auto" w:fill="auto"/>
          </w:tcPr>
          <w:p w14:paraId="405DD6B1" w14:textId="77777777" w:rsidR="003A7156" w:rsidRPr="003A7156" w:rsidRDefault="003A7156" w:rsidP="003A7156">
            <w:pPr>
              <w:rPr>
                <w:color w:val="auto"/>
              </w:rPr>
            </w:pPr>
            <w:r w:rsidRPr="003A7156">
              <w:rPr>
                <w:color w:val="auto"/>
              </w:rPr>
              <w:t>7. How will scaling be achieved?</w:t>
            </w:r>
          </w:p>
        </w:tc>
      </w:tr>
      <w:tr w:rsidR="003A7156" w:rsidRPr="003A7156" w14:paraId="46A9879D" w14:textId="77777777" w:rsidTr="003A7156">
        <w:tc>
          <w:tcPr>
            <w:tcW w:w="8905" w:type="dxa"/>
            <w:gridSpan w:val="11"/>
            <w:shd w:val="clear" w:color="auto" w:fill="auto"/>
          </w:tcPr>
          <w:p w14:paraId="4CE34A63" w14:textId="77777777" w:rsidR="003A7156" w:rsidRPr="003A7156" w:rsidRDefault="003A7156" w:rsidP="003A7156">
            <w:pPr>
              <w:rPr>
                <w:color w:val="auto"/>
              </w:rPr>
            </w:pPr>
            <w:r w:rsidRPr="003A7156">
              <w:rPr>
                <w:color w:val="auto"/>
              </w:rPr>
              <w:t xml:space="preserve">Partnership with IDP to scale out improved postharvest management technologies and practices to 1,800 new beneficiaries. Furtherance of scaling to be supported through short message service (SMS) on MWANGA Platform. </w:t>
            </w:r>
          </w:p>
        </w:tc>
      </w:tr>
      <w:tr w:rsidR="003A7156" w:rsidRPr="003A7156" w14:paraId="3AE6DC7D" w14:textId="77777777" w:rsidTr="003A7156">
        <w:tc>
          <w:tcPr>
            <w:tcW w:w="8905" w:type="dxa"/>
            <w:gridSpan w:val="11"/>
            <w:shd w:val="clear" w:color="auto" w:fill="auto"/>
          </w:tcPr>
          <w:p w14:paraId="70C46F18" w14:textId="77777777" w:rsidR="003A7156" w:rsidRPr="003A7156" w:rsidRDefault="003A7156" w:rsidP="003A7156">
            <w:pPr>
              <w:rPr>
                <w:color w:val="auto"/>
              </w:rPr>
            </w:pPr>
          </w:p>
        </w:tc>
      </w:tr>
      <w:tr w:rsidR="003A7156" w:rsidRPr="003A7156" w14:paraId="75BEAF90" w14:textId="77777777" w:rsidTr="003A7156">
        <w:tc>
          <w:tcPr>
            <w:tcW w:w="8905" w:type="dxa"/>
            <w:gridSpan w:val="11"/>
            <w:shd w:val="clear" w:color="auto" w:fill="auto"/>
          </w:tcPr>
          <w:p w14:paraId="45A5691F" w14:textId="77777777" w:rsidR="003A7156" w:rsidRPr="003A7156" w:rsidRDefault="003A7156" w:rsidP="003A7156">
            <w:pPr>
              <w:rPr>
                <w:color w:val="auto"/>
              </w:rPr>
            </w:pPr>
            <w:r w:rsidRPr="003A7156">
              <w:rPr>
                <w:color w:val="auto"/>
              </w:rPr>
              <w:t>8. How are the activities in this protocol linked to those of others?</w:t>
            </w:r>
          </w:p>
        </w:tc>
      </w:tr>
      <w:tr w:rsidR="003A7156" w:rsidRPr="003A7156" w14:paraId="6125E0A2" w14:textId="77777777" w:rsidTr="003A7156">
        <w:tc>
          <w:tcPr>
            <w:tcW w:w="8905" w:type="dxa"/>
            <w:gridSpan w:val="11"/>
            <w:shd w:val="clear" w:color="auto" w:fill="auto"/>
          </w:tcPr>
          <w:p w14:paraId="2F621755" w14:textId="77777777" w:rsidR="003A7156" w:rsidRPr="003A7156" w:rsidRDefault="003A7156" w:rsidP="003A7156">
            <w:pPr>
              <w:rPr>
                <w:color w:val="auto"/>
              </w:rPr>
            </w:pPr>
            <w:r w:rsidRPr="003A7156">
              <w:rPr>
                <w:color w:val="auto"/>
              </w:rPr>
              <w:t>This activity is linked to Integrated Soil Fertility Management System activities (1.1.1.6, 1.1.1.7, and 2.2.1.3) that are integrating maize and legume production in Babati and Kongwa, Kiteto. Findings will particularly provide data for human condition domain, nutrition and food security.</w:t>
            </w:r>
          </w:p>
        </w:tc>
      </w:tr>
    </w:tbl>
    <w:p w14:paraId="10BF6627" w14:textId="19BEA9C2" w:rsidR="001A1B89" w:rsidRDefault="001A1B89" w:rsidP="007B127E">
      <w:pPr>
        <w:rPr>
          <w:color w:val="auto"/>
        </w:rPr>
      </w:pPr>
    </w:p>
    <w:p w14:paraId="428324CF" w14:textId="1E66C2D3" w:rsidR="001A1B89" w:rsidRDefault="001A1B89" w:rsidP="007B127E">
      <w:pPr>
        <w:rPr>
          <w:color w:val="auto"/>
        </w:rPr>
      </w:pPr>
    </w:p>
    <w:p w14:paraId="674CEE12" w14:textId="0D560514" w:rsidR="00CF515A" w:rsidRDefault="00CF515A" w:rsidP="007B127E">
      <w:pPr>
        <w:rPr>
          <w:color w:val="auto"/>
        </w:rPr>
      </w:pPr>
    </w:p>
    <w:p w14:paraId="380D9041" w14:textId="7B63EC18" w:rsidR="00CF515A" w:rsidRDefault="00CF515A" w:rsidP="007B127E">
      <w:pPr>
        <w:rPr>
          <w:color w:val="auto"/>
        </w:rPr>
      </w:pPr>
    </w:p>
    <w:p w14:paraId="436556CB" w14:textId="21BF902D" w:rsidR="00CF515A" w:rsidRDefault="00CF515A" w:rsidP="007B127E">
      <w:pPr>
        <w:rPr>
          <w:color w:val="auto"/>
        </w:rPr>
      </w:pPr>
    </w:p>
    <w:p w14:paraId="4D0ACD70" w14:textId="32781948" w:rsidR="00CF515A" w:rsidRDefault="00CF515A" w:rsidP="007B127E">
      <w:pPr>
        <w:rPr>
          <w:color w:val="auto"/>
        </w:rPr>
      </w:pPr>
    </w:p>
    <w:p w14:paraId="446E9F98" w14:textId="62ED6C26" w:rsidR="00CF515A" w:rsidRDefault="00CF515A" w:rsidP="007B127E">
      <w:pPr>
        <w:rPr>
          <w:color w:val="auto"/>
        </w:rPr>
      </w:pPr>
    </w:p>
    <w:p w14:paraId="495AD727" w14:textId="3CFCDBD8" w:rsidR="00CF515A" w:rsidRDefault="00CF515A" w:rsidP="007B127E">
      <w:pPr>
        <w:rPr>
          <w:color w:val="auto"/>
        </w:rPr>
      </w:pPr>
    </w:p>
    <w:p w14:paraId="4B8ABDCB" w14:textId="249FE3CC" w:rsidR="00CF515A" w:rsidRDefault="00CF515A" w:rsidP="007B127E">
      <w:pPr>
        <w:rPr>
          <w:color w:val="auto"/>
        </w:rPr>
      </w:pPr>
    </w:p>
    <w:p w14:paraId="24F2D4CA" w14:textId="12DA0E65" w:rsidR="00CF515A" w:rsidRDefault="00CF515A" w:rsidP="007B127E">
      <w:pPr>
        <w:rPr>
          <w:color w:val="auto"/>
        </w:rPr>
      </w:pPr>
    </w:p>
    <w:p w14:paraId="5266F755" w14:textId="532B4C06" w:rsidR="00CF515A" w:rsidRDefault="00CF515A" w:rsidP="007B127E">
      <w:pPr>
        <w:rPr>
          <w:color w:val="auto"/>
        </w:rPr>
      </w:pPr>
    </w:p>
    <w:p w14:paraId="3F105B58" w14:textId="718D1EA6" w:rsidR="00CF515A" w:rsidRDefault="00CF515A" w:rsidP="007B127E">
      <w:pPr>
        <w:rPr>
          <w:color w:val="auto"/>
        </w:rPr>
      </w:pPr>
    </w:p>
    <w:p w14:paraId="4DDDC4C8" w14:textId="4FD31DDF" w:rsidR="00CF515A" w:rsidRDefault="00CF515A" w:rsidP="007B127E">
      <w:pPr>
        <w:rPr>
          <w:color w:val="auto"/>
        </w:rPr>
      </w:pPr>
    </w:p>
    <w:p w14:paraId="712DDF75" w14:textId="07E2777B" w:rsidR="00CF515A" w:rsidRDefault="00CF515A" w:rsidP="007B127E">
      <w:pPr>
        <w:rPr>
          <w:color w:val="auto"/>
        </w:rPr>
      </w:pPr>
    </w:p>
    <w:p w14:paraId="160E536C" w14:textId="3EA31061" w:rsidR="00CF515A" w:rsidRDefault="00CF515A" w:rsidP="007B127E">
      <w:pPr>
        <w:rPr>
          <w:color w:val="auto"/>
        </w:rPr>
      </w:pPr>
    </w:p>
    <w:p w14:paraId="10B83148" w14:textId="05475B0C" w:rsidR="00CF515A" w:rsidRDefault="00CF515A" w:rsidP="007B127E">
      <w:pPr>
        <w:rPr>
          <w:color w:val="auto"/>
        </w:rPr>
      </w:pPr>
    </w:p>
    <w:p w14:paraId="1D7C7E34" w14:textId="4C025620" w:rsidR="00CF515A" w:rsidRDefault="00CF515A" w:rsidP="007B127E">
      <w:pPr>
        <w:rPr>
          <w:color w:val="auto"/>
        </w:rPr>
      </w:pPr>
    </w:p>
    <w:p w14:paraId="10AEDD2C" w14:textId="1F67A8C5" w:rsidR="00CF515A" w:rsidRDefault="00CF515A" w:rsidP="007B127E">
      <w:pPr>
        <w:rPr>
          <w:color w:val="auto"/>
        </w:rPr>
      </w:pPr>
    </w:p>
    <w:p w14:paraId="66C2417D" w14:textId="455753E4" w:rsidR="00CF515A" w:rsidRDefault="00CF515A" w:rsidP="007B127E">
      <w:pPr>
        <w:rPr>
          <w:color w:val="auto"/>
        </w:rPr>
      </w:pPr>
    </w:p>
    <w:p w14:paraId="423A38DB" w14:textId="4EA3FA08" w:rsidR="00CF515A" w:rsidRDefault="00CF515A" w:rsidP="007B127E">
      <w:pPr>
        <w:rPr>
          <w:color w:val="auto"/>
        </w:rPr>
      </w:pPr>
    </w:p>
    <w:p w14:paraId="03BBE1E5" w14:textId="77777777" w:rsidR="00CF515A" w:rsidRDefault="00CF515A" w:rsidP="007B127E">
      <w:pPr>
        <w:rPr>
          <w:color w:val="auto"/>
        </w:rPr>
      </w:pP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170"/>
        <w:gridCol w:w="558"/>
        <w:gridCol w:w="702"/>
        <w:gridCol w:w="180"/>
        <w:gridCol w:w="450"/>
        <w:gridCol w:w="511"/>
        <w:gridCol w:w="284"/>
        <w:gridCol w:w="735"/>
        <w:gridCol w:w="810"/>
        <w:gridCol w:w="540"/>
        <w:gridCol w:w="466"/>
        <w:gridCol w:w="164"/>
        <w:gridCol w:w="630"/>
        <w:gridCol w:w="1170"/>
      </w:tblGrid>
      <w:tr w:rsidR="00CF515A" w:rsidRPr="00CF515A" w14:paraId="51BF18CA" w14:textId="77777777" w:rsidTr="00CF515A">
        <w:tc>
          <w:tcPr>
            <w:tcW w:w="8905" w:type="dxa"/>
            <w:gridSpan w:val="15"/>
          </w:tcPr>
          <w:p w14:paraId="0D74B7E2" w14:textId="77777777" w:rsidR="00CF515A" w:rsidRPr="00CF515A" w:rsidRDefault="00CF515A" w:rsidP="00CF515A">
            <w:pPr>
              <w:rPr>
                <w:color w:val="auto"/>
                <w:lang w:val="en-GB"/>
              </w:rPr>
            </w:pPr>
            <w:r w:rsidRPr="00CF515A">
              <w:rPr>
                <w:color w:val="auto"/>
              </w:rPr>
              <w:lastRenderedPageBreak/>
              <w:t>Outcome 3: Food and feed safety, nutritional quality, and income security of target smallholder families improved equitably (within households)</w:t>
            </w:r>
          </w:p>
        </w:tc>
      </w:tr>
      <w:tr w:rsidR="00CF515A" w:rsidRPr="00CF515A" w14:paraId="184F2B8B" w14:textId="77777777" w:rsidTr="00CF515A">
        <w:tc>
          <w:tcPr>
            <w:tcW w:w="2263" w:type="dxa"/>
            <w:gridSpan w:val="3"/>
          </w:tcPr>
          <w:p w14:paraId="2B26E65C" w14:textId="77777777" w:rsidR="00CF515A" w:rsidRPr="00CF515A" w:rsidRDefault="00CF515A" w:rsidP="00CF515A">
            <w:pPr>
              <w:rPr>
                <w:color w:val="auto"/>
              </w:rPr>
            </w:pPr>
            <w:r w:rsidRPr="00CF515A">
              <w:rPr>
                <w:color w:val="auto"/>
              </w:rPr>
              <w:t>a. Output 3.2</w:t>
            </w:r>
          </w:p>
        </w:tc>
        <w:tc>
          <w:tcPr>
            <w:tcW w:w="6642" w:type="dxa"/>
            <w:gridSpan w:val="12"/>
          </w:tcPr>
          <w:p w14:paraId="0E601D42" w14:textId="77777777" w:rsidR="00CF515A" w:rsidRPr="00CF515A" w:rsidRDefault="00CF515A" w:rsidP="00CF515A">
            <w:pPr>
              <w:rPr>
                <w:color w:val="auto"/>
              </w:rPr>
            </w:pPr>
            <w:r w:rsidRPr="00CF515A">
              <w:rPr>
                <w:color w:val="auto"/>
                <w:lang w:val="en-GB"/>
              </w:rPr>
              <w:t>Nutritional quality due to increased accessibility and use of nutrient-dense crops by farmers improved</w:t>
            </w:r>
          </w:p>
        </w:tc>
      </w:tr>
      <w:tr w:rsidR="00CF515A" w:rsidRPr="00CF515A" w14:paraId="38CDDBE0" w14:textId="77777777" w:rsidTr="00CF515A">
        <w:tc>
          <w:tcPr>
            <w:tcW w:w="2263" w:type="dxa"/>
            <w:gridSpan w:val="3"/>
          </w:tcPr>
          <w:p w14:paraId="304640AC" w14:textId="77777777" w:rsidR="00CF515A" w:rsidRPr="00CF515A" w:rsidRDefault="00CF515A" w:rsidP="00CF515A">
            <w:pPr>
              <w:rPr>
                <w:color w:val="auto"/>
              </w:rPr>
            </w:pPr>
            <w:r w:rsidRPr="00CF515A">
              <w:rPr>
                <w:color w:val="auto"/>
              </w:rPr>
              <w:t>b. Activity 3.2.1</w:t>
            </w:r>
          </w:p>
        </w:tc>
        <w:tc>
          <w:tcPr>
            <w:tcW w:w="6642" w:type="dxa"/>
            <w:gridSpan w:val="12"/>
          </w:tcPr>
          <w:p w14:paraId="122BE3C6" w14:textId="77777777" w:rsidR="00CF515A" w:rsidRPr="00CF515A" w:rsidRDefault="00CF515A" w:rsidP="00CF515A">
            <w:pPr>
              <w:rPr>
                <w:color w:val="auto"/>
              </w:rPr>
            </w:pPr>
            <w:r w:rsidRPr="00CF515A">
              <w:rPr>
                <w:color w:val="auto"/>
                <w:lang w:val="en-GB"/>
              </w:rPr>
              <w:t>Promote and deploy nutrient-rich crop varieties and livestock feed resources in target communities</w:t>
            </w:r>
          </w:p>
        </w:tc>
      </w:tr>
      <w:tr w:rsidR="00CF515A" w:rsidRPr="00CF515A" w14:paraId="4A2E8A6F" w14:textId="77777777" w:rsidTr="00CF515A">
        <w:tc>
          <w:tcPr>
            <w:tcW w:w="2263" w:type="dxa"/>
            <w:gridSpan w:val="3"/>
          </w:tcPr>
          <w:p w14:paraId="4C78FC03" w14:textId="77777777" w:rsidR="00CF515A" w:rsidRPr="00CF515A" w:rsidRDefault="00CF515A" w:rsidP="00CF515A">
            <w:pPr>
              <w:rPr>
                <w:color w:val="auto"/>
              </w:rPr>
            </w:pPr>
            <w:r w:rsidRPr="00CF515A">
              <w:rPr>
                <w:color w:val="auto"/>
              </w:rPr>
              <w:t>c. Sub-activity 3.2.1.1</w:t>
            </w:r>
          </w:p>
        </w:tc>
        <w:tc>
          <w:tcPr>
            <w:tcW w:w="6642" w:type="dxa"/>
            <w:gridSpan w:val="12"/>
          </w:tcPr>
          <w:p w14:paraId="5868DE8C" w14:textId="77777777" w:rsidR="00CF515A" w:rsidRPr="00CF515A" w:rsidRDefault="00CF515A" w:rsidP="00CF515A">
            <w:pPr>
              <w:rPr>
                <w:color w:val="auto"/>
              </w:rPr>
            </w:pPr>
            <w:r w:rsidRPr="00CF515A">
              <w:rPr>
                <w:color w:val="auto"/>
              </w:rPr>
              <w:t>Elucidate pathways to sustainable adoption of nutrient diets and aflatoxin mitigation practices in rural communities of Central Tanzania</w:t>
            </w:r>
          </w:p>
        </w:tc>
      </w:tr>
      <w:tr w:rsidR="00CF515A" w:rsidRPr="00CF515A" w14:paraId="6538E774" w14:textId="77777777" w:rsidTr="00CF515A">
        <w:tc>
          <w:tcPr>
            <w:tcW w:w="8905" w:type="dxa"/>
            <w:gridSpan w:val="15"/>
          </w:tcPr>
          <w:p w14:paraId="76819B8A" w14:textId="77777777" w:rsidR="00CF515A" w:rsidRPr="00CF515A" w:rsidRDefault="00CF515A" w:rsidP="00CF515A">
            <w:pPr>
              <w:rPr>
                <w:color w:val="auto"/>
              </w:rPr>
            </w:pPr>
          </w:p>
        </w:tc>
      </w:tr>
      <w:tr w:rsidR="00CF515A" w:rsidRPr="00CF515A" w14:paraId="4B780B32" w14:textId="77777777" w:rsidTr="00CF515A">
        <w:tc>
          <w:tcPr>
            <w:tcW w:w="8905" w:type="dxa"/>
            <w:gridSpan w:val="15"/>
          </w:tcPr>
          <w:p w14:paraId="531443C0" w14:textId="77777777" w:rsidR="00CF515A" w:rsidRPr="00CF515A" w:rsidRDefault="00CF515A" w:rsidP="00CF515A">
            <w:pPr>
              <w:rPr>
                <w:color w:val="auto"/>
              </w:rPr>
            </w:pPr>
            <w:r w:rsidRPr="00CF515A">
              <w:rPr>
                <w:color w:val="auto"/>
              </w:rPr>
              <w:t>d. Research team</w:t>
            </w:r>
          </w:p>
        </w:tc>
      </w:tr>
      <w:tr w:rsidR="00CF515A" w:rsidRPr="00CF515A" w14:paraId="66A2BB72" w14:textId="77777777" w:rsidTr="00CF515A">
        <w:tc>
          <w:tcPr>
            <w:tcW w:w="2263" w:type="dxa"/>
            <w:gridSpan w:val="3"/>
          </w:tcPr>
          <w:p w14:paraId="57524CF6" w14:textId="77777777" w:rsidR="00CF515A" w:rsidRPr="00CF515A" w:rsidRDefault="00CF515A" w:rsidP="00CF515A">
            <w:pPr>
              <w:rPr>
                <w:color w:val="auto"/>
              </w:rPr>
            </w:pPr>
            <w:r w:rsidRPr="00CF515A">
              <w:rPr>
                <w:color w:val="auto"/>
              </w:rPr>
              <w:t>Name</w:t>
            </w:r>
          </w:p>
        </w:tc>
        <w:tc>
          <w:tcPr>
            <w:tcW w:w="1843" w:type="dxa"/>
            <w:gridSpan w:val="4"/>
          </w:tcPr>
          <w:p w14:paraId="0B5F645E" w14:textId="77777777" w:rsidR="00CF515A" w:rsidRPr="00CF515A" w:rsidRDefault="00CF515A" w:rsidP="00CF515A">
            <w:pPr>
              <w:rPr>
                <w:color w:val="auto"/>
              </w:rPr>
            </w:pPr>
            <w:r w:rsidRPr="00CF515A">
              <w:rPr>
                <w:color w:val="auto"/>
              </w:rPr>
              <w:t>Institution</w:t>
            </w:r>
          </w:p>
        </w:tc>
        <w:tc>
          <w:tcPr>
            <w:tcW w:w="4799" w:type="dxa"/>
            <w:gridSpan w:val="8"/>
          </w:tcPr>
          <w:p w14:paraId="659A2C4F" w14:textId="77777777" w:rsidR="00CF515A" w:rsidRPr="00CF515A" w:rsidRDefault="00CF515A" w:rsidP="00CF515A">
            <w:pPr>
              <w:rPr>
                <w:color w:val="auto"/>
              </w:rPr>
            </w:pPr>
            <w:r w:rsidRPr="00CF515A">
              <w:rPr>
                <w:color w:val="auto"/>
              </w:rPr>
              <w:t xml:space="preserve">Role </w:t>
            </w:r>
          </w:p>
        </w:tc>
      </w:tr>
      <w:tr w:rsidR="00CF515A" w:rsidRPr="00CF515A" w14:paraId="4BD61BCB" w14:textId="77777777" w:rsidTr="00CF515A">
        <w:trPr>
          <w:trHeight w:val="60"/>
        </w:trPr>
        <w:tc>
          <w:tcPr>
            <w:tcW w:w="2263" w:type="dxa"/>
            <w:gridSpan w:val="3"/>
            <w:vAlign w:val="center"/>
          </w:tcPr>
          <w:p w14:paraId="0BFE0213" w14:textId="77777777" w:rsidR="00CF515A" w:rsidRPr="00CF515A" w:rsidRDefault="00CF515A" w:rsidP="00CF515A">
            <w:pPr>
              <w:rPr>
                <w:color w:val="auto"/>
              </w:rPr>
            </w:pPr>
            <w:r w:rsidRPr="00CF515A">
              <w:rPr>
                <w:color w:val="auto"/>
              </w:rPr>
              <w:t xml:space="preserve">Patrick Okori </w:t>
            </w:r>
          </w:p>
        </w:tc>
        <w:tc>
          <w:tcPr>
            <w:tcW w:w="1843" w:type="dxa"/>
            <w:gridSpan w:val="4"/>
          </w:tcPr>
          <w:p w14:paraId="2AA23778" w14:textId="77777777" w:rsidR="00CF515A" w:rsidRPr="00CF515A" w:rsidRDefault="00CF515A" w:rsidP="00CF515A">
            <w:pPr>
              <w:rPr>
                <w:color w:val="auto"/>
              </w:rPr>
            </w:pPr>
            <w:r w:rsidRPr="00CF515A">
              <w:rPr>
                <w:color w:val="auto"/>
              </w:rPr>
              <w:t>ICRISAT (PI)</w:t>
            </w:r>
          </w:p>
        </w:tc>
        <w:tc>
          <w:tcPr>
            <w:tcW w:w="4799" w:type="dxa"/>
            <w:gridSpan w:val="8"/>
          </w:tcPr>
          <w:p w14:paraId="2C36C2A6" w14:textId="77777777" w:rsidR="00CF515A" w:rsidRPr="00CF515A" w:rsidRDefault="00CF515A" w:rsidP="00CF515A">
            <w:pPr>
              <w:rPr>
                <w:color w:val="auto"/>
              </w:rPr>
            </w:pPr>
            <w:r w:rsidRPr="00CF515A">
              <w:rPr>
                <w:color w:val="auto"/>
              </w:rPr>
              <w:t>Oversee implementation, quality assurance and reporting.</w:t>
            </w:r>
          </w:p>
        </w:tc>
      </w:tr>
      <w:tr w:rsidR="00CF515A" w:rsidRPr="00CF515A" w14:paraId="6133576E" w14:textId="77777777" w:rsidTr="00CF515A">
        <w:trPr>
          <w:trHeight w:val="60"/>
        </w:trPr>
        <w:tc>
          <w:tcPr>
            <w:tcW w:w="2263" w:type="dxa"/>
            <w:gridSpan w:val="3"/>
          </w:tcPr>
          <w:p w14:paraId="6FF50B24" w14:textId="77777777" w:rsidR="00CF515A" w:rsidRPr="00CF515A" w:rsidRDefault="00CF515A" w:rsidP="00CF515A">
            <w:pPr>
              <w:rPr>
                <w:color w:val="auto"/>
              </w:rPr>
            </w:pPr>
            <w:r w:rsidRPr="00CF515A">
              <w:rPr>
                <w:color w:val="auto"/>
              </w:rPr>
              <w:t xml:space="preserve">Wanjiku </w:t>
            </w:r>
            <w:proofErr w:type="spellStart"/>
            <w:r w:rsidRPr="00CF515A">
              <w:rPr>
                <w:color w:val="auto"/>
              </w:rPr>
              <w:t>Gichohi</w:t>
            </w:r>
            <w:proofErr w:type="spellEnd"/>
          </w:p>
        </w:tc>
        <w:tc>
          <w:tcPr>
            <w:tcW w:w="1843" w:type="dxa"/>
            <w:gridSpan w:val="4"/>
          </w:tcPr>
          <w:p w14:paraId="26B96076" w14:textId="77777777" w:rsidR="00CF515A" w:rsidRPr="00CF515A" w:rsidRDefault="00CF515A" w:rsidP="00CF515A">
            <w:pPr>
              <w:rPr>
                <w:color w:val="auto"/>
              </w:rPr>
            </w:pPr>
            <w:r w:rsidRPr="00CF515A">
              <w:rPr>
                <w:color w:val="auto"/>
              </w:rPr>
              <w:t>ICRISAT (Co-PI)</w:t>
            </w:r>
          </w:p>
        </w:tc>
        <w:tc>
          <w:tcPr>
            <w:tcW w:w="4799" w:type="dxa"/>
            <w:gridSpan w:val="8"/>
          </w:tcPr>
          <w:p w14:paraId="30B6566D" w14:textId="77777777" w:rsidR="00CF515A" w:rsidRPr="00CF515A" w:rsidRDefault="00CF515A" w:rsidP="00CF515A">
            <w:pPr>
              <w:rPr>
                <w:color w:val="auto"/>
              </w:rPr>
            </w:pPr>
            <w:r w:rsidRPr="00CF515A">
              <w:rPr>
                <w:color w:val="auto"/>
              </w:rPr>
              <w:t>Conceptualize and design studies to answer research question</w:t>
            </w:r>
          </w:p>
          <w:p w14:paraId="5E1E58FB" w14:textId="77777777" w:rsidR="00CF515A" w:rsidRPr="00CF515A" w:rsidRDefault="00CF515A" w:rsidP="00CF515A">
            <w:pPr>
              <w:rPr>
                <w:color w:val="auto"/>
              </w:rPr>
            </w:pPr>
            <w:r w:rsidRPr="00CF515A">
              <w:rPr>
                <w:color w:val="auto"/>
              </w:rPr>
              <w:t>Coordinate assembly of data from both research and monitoring activities</w:t>
            </w:r>
          </w:p>
          <w:p w14:paraId="4D4876AA" w14:textId="77777777" w:rsidR="00CF515A" w:rsidRPr="00CF515A" w:rsidRDefault="00CF515A" w:rsidP="00CF515A">
            <w:pPr>
              <w:rPr>
                <w:color w:val="auto"/>
              </w:rPr>
            </w:pPr>
            <w:r w:rsidRPr="00CF515A">
              <w:rPr>
                <w:color w:val="auto"/>
              </w:rPr>
              <w:t>Student supervision</w:t>
            </w:r>
          </w:p>
          <w:p w14:paraId="6FFD3DA8" w14:textId="77777777" w:rsidR="00CF515A" w:rsidRPr="00CF515A" w:rsidRDefault="00CF515A" w:rsidP="00CF515A">
            <w:pPr>
              <w:rPr>
                <w:color w:val="auto"/>
              </w:rPr>
            </w:pPr>
            <w:r w:rsidRPr="00CF515A">
              <w:rPr>
                <w:color w:val="auto"/>
              </w:rPr>
              <w:t xml:space="preserve">Engage with other Africa RISING local and CGIAR partners </w:t>
            </w:r>
          </w:p>
        </w:tc>
      </w:tr>
      <w:tr w:rsidR="00CF515A" w:rsidRPr="00CF515A" w14:paraId="15C99FDE" w14:textId="77777777" w:rsidTr="00CF515A">
        <w:trPr>
          <w:trHeight w:val="60"/>
        </w:trPr>
        <w:tc>
          <w:tcPr>
            <w:tcW w:w="2263" w:type="dxa"/>
            <w:gridSpan w:val="3"/>
          </w:tcPr>
          <w:p w14:paraId="09AE0B7A" w14:textId="77777777" w:rsidR="00CF515A" w:rsidRPr="00CF515A" w:rsidRDefault="00CF515A" w:rsidP="00CF515A">
            <w:pPr>
              <w:rPr>
                <w:color w:val="auto"/>
              </w:rPr>
            </w:pPr>
            <w:r w:rsidRPr="00CF515A">
              <w:rPr>
                <w:color w:val="auto"/>
              </w:rPr>
              <w:t xml:space="preserve">Theresia </w:t>
            </w:r>
            <w:proofErr w:type="spellStart"/>
            <w:r w:rsidRPr="00CF515A">
              <w:rPr>
                <w:color w:val="auto"/>
              </w:rPr>
              <w:t>Jumbe</w:t>
            </w:r>
            <w:proofErr w:type="spellEnd"/>
          </w:p>
        </w:tc>
        <w:tc>
          <w:tcPr>
            <w:tcW w:w="1843" w:type="dxa"/>
            <w:gridSpan w:val="4"/>
          </w:tcPr>
          <w:p w14:paraId="74FB0C1A" w14:textId="77777777" w:rsidR="00CF515A" w:rsidRPr="00CF515A" w:rsidRDefault="00CF515A" w:rsidP="00CF515A">
            <w:pPr>
              <w:rPr>
                <w:color w:val="auto"/>
              </w:rPr>
            </w:pPr>
            <w:r w:rsidRPr="00CF515A">
              <w:rPr>
                <w:color w:val="auto"/>
              </w:rPr>
              <w:t>SUA (Co-PI)</w:t>
            </w:r>
          </w:p>
        </w:tc>
        <w:tc>
          <w:tcPr>
            <w:tcW w:w="4799" w:type="dxa"/>
            <w:gridSpan w:val="8"/>
          </w:tcPr>
          <w:p w14:paraId="5E0C37E8" w14:textId="77777777" w:rsidR="00CF515A" w:rsidRPr="00CF515A" w:rsidRDefault="00CF515A" w:rsidP="00CF515A">
            <w:pPr>
              <w:rPr>
                <w:color w:val="auto"/>
              </w:rPr>
            </w:pPr>
            <w:r w:rsidRPr="00CF515A">
              <w:rPr>
                <w:color w:val="auto"/>
              </w:rPr>
              <w:t>Data analyses, Publication preparation and Student supervision</w:t>
            </w:r>
          </w:p>
        </w:tc>
      </w:tr>
      <w:tr w:rsidR="00CF515A" w:rsidRPr="00CF515A" w14:paraId="76746115" w14:textId="77777777" w:rsidTr="00CF515A">
        <w:trPr>
          <w:trHeight w:val="206"/>
        </w:trPr>
        <w:tc>
          <w:tcPr>
            <w:tcW w:w="2263" w:type="dxa"/>
            <w:gridSpan w:val="3"/>
          </w:tcPr>
          <w:p w14:paraId="7306C04B" w14:textId="77777777" w:rsidR="00CF515A" w:rsidRPr="00CF515A" w:rsidRDefault="00CF515A" w:rsidP="00CF515A">
            <w:pPr>
              <w:rPr>
                <w:color w:val="auto"/>
              </w:rPr>
            </w:pPr>
            <w:r w:rsidRPr="00CF515A">
              <w:rPr>
                <w:color w:val="auto"/>
              </w:rPr>
              <w:t xml:space="preserve">John </w:t>
            </w:r>
            <w:proofErr w:type="spellStart"/>
            <w:r w:rsidRPr="00CF515A">
              <w:rPr>
                <w:color w:val="auto"/>
              </w:rPr>
              <w:t>Msuya</w:t>
            </w:r>
            <w:proofErr w:type="spellEnd"/>
          </w:p>
        </w:tc>
        <w:tc>
          <w:tcPr>
            <w:tcW w:w="1843" w:type="dxa"/>
            <w:gridSpan w:val="4"/>
          </w:tcPr>
          <w:p w14:paraId="650BE35F" w14:textId="77777777" w:rsidR="00CF515A" w:rsidRPr="00CF515A" w:rsidRDefault="00CF515A" w:rsidP="00CF515A">
            <w:pPr>
              <w:rPr>
                <w:color w:val="auto"/>
                <w:lang w:val="en-GB"/>
              </w:rPr>
            </w:pPr>
            <w:r w:rsidRPr="00CF515A">
              <w:rPr>
                <w:color w:val="auto"/>
              </w:rPr>
              <w:t>SUA (Co-PI)</w:t>
            </w:r>
          </w:p>
        </w:tc>
        <w:tc>
          <w:tcPr>
            <w:tcW w:w="4799" w:type="dxa"/>
            <w:gridSpan w:val="8"/>
          </w:tcPr>
          <w:p w14:paraId="141EA388" w14:textId="77777777" w:rsidR="00CF515A" w:rsidRPr="00CF515A" w:rsidRDefault="00CF515A" w:rsidP="00CF515A">
            <w:pPr>
              <w:rPr>
                <w:color w:val="auto"/>
              </w:rPr>
            </w:pPr>
            <w:r w:rsidRPr="00CF515A">
              <w:rPr>
                <w:color w:val="auto"/>
              </w:rPr>
              <w:t>Data analyses, Publication preparation and Student supervision</w:t>
            </w:r>
          </w:p>
        </w:tc>
      </w:tr>
      <w:tr w:rsidR="00CF515A" w:rsidRPr="00CF515A" w14:paraId="7F22AF85" w14:textId="77777777" w:rsidTr="00CF515A">
        <w:trPr>
          <w:trHeight w:val="206"/>
        </w:trPr>
        <w:tc>
          <w:tcPr>
            <w:tcW w:w="2263" w:type="dxa"/>
            <w:gridSpan w:val="3"/>
            <w:vAlign w:val="center"/>
          </w:tcPr>
          <w:p w14:paraId="69BD6A2C" w14:textId="77777777" w:rsidR="00CF515A" w:rsidRPr="00CF515A" w:rsidRDefault="00CF515A" w:rsidP="00CF515A">
            <w:pPr>
              <w:rPr>
                <w:b/>
                <w:color w:val="auto"/>
              </w:rPr>
            </w:pPr>
            <w:r w:rsidRPr="00CF515A">
              <w:rPr>
                <w:color w:val="auto"/>
              </w:rPr>
              <w:t>IFPRI</w:t>
            </w:r>
          </w:p>
        </w:tc>
        <w:tc>
          <w:tcPr>
            <w:tcW w:w="1843" w:type="dxa"/>
            <w:gridSpan w:val="4"/>
            <w:vAlign w:val="center"/>
          </w:tcPr>
          <w:p w14:paraId="229F0A74" w14:textId="77777777" w:rsidR="00CF515A" w:rsidRPr="00CF515A" w:rsidRDefault="00CF515A" w:rsidP="00CF515A">
            <w:pPr>
              <w:rPr>
                <w:color w:val="auto"/>
                <w:lang w:val="fr-FR"/>
              </w:rPr>
            </w:pPr>
            <w:r w:rsidRPr="00CF515A">
              <w:rPr>
                <w:color w:val="auto"/>
                <w:lang w:val="fr-FR"/>
              </w:rPr>
              <w:t>IFPRI/IITA (ESA M&amp;E)</w:t>
            </w:r>
          </w:p>
        </w:tc>
        <w:tc>
          <w:tcPr>
            <w:tcW w:w="4799" w:type="dxa"/>
            <w:gridSpan w:val="8"/>
          </w:tcPr>
          <w:p w14:paraId="4A60D044" w14:textId="77777777" w:rsidR="00CF515A" w:rsidRPr="00CF515A" w:rsidRDefault="00CF515A" w:rsidP="00CF515A">
            <w:pPr>
              <w:rPr>
                <w:color w:val="auto"/>
              </w:rPr>
            </w:pPr>
            <w:r w:rsidRPr="00CF515A">
              <w:rPr>
                <w:color w:val="auto"/>
              </w:rPr>
              <w:t>Provide support in monitoring of the research activities to ensure compliance to FtF monitoring system and uploading of data into the FtF data management system</w:t>
            </w:r>
          </w:p>
        </w:tc>
      </w:tr>
      <w:tr w:rsidR="00CF515A" w:rsidRPr="00CF515A" w14:paraId="55D1548C" w14:textId="77777777" w:rsidTr="00CF515A">
        <w:tc>
          <w:tcPr>
            <w:tcW w:w="8905" w:type="dxa"/>
            <w:gridSpan w:val="15"/>
          </w:tcPr>
          <w:p w14:paraId="70B473F4" w14:textId="77777777" w:rsidR="00CF515A" w:rsidRPr="00CF515A" w:rsidRDefault="00CF515A" w:rsidP="00CF515A">
            <w:pPr>
              <w:rPr>
                <w:color w:val="auto"/>
              </w:rPr>
            </w:pPr>
          </w:p>
        </w:tc>
      </w:tr>
      <w:tr w:rsidR="00CF515A" w:rsidRPr="00CF515A" w14:paraId="131DAA27" w14:textId="77777777" w:rsidTr="00CF515A">
        <w:tc>
          <w:tcPr>
            <w:tcW w:w="8905" w:type="dxa"/>
            <w:gridSpan w:val="15"/>
          </w:tcPr>
          <w:p w14:paraId="5AA550E8" w14:textId="77777777" w:rsidR="00CF515A" w:rsidRPr="00CF515A" w:rsidRDefault="00CF515A" w:rsidP="00CF515A">
            <w:pPr>
              <w:rPr>
                <w:color w:val="auto"/>
              </w:rPr>
            </w:pPr>
            <w:r w:rsidRPr="00CF515A">
              <w:rPr>
                <w:color w:val="auto"/>
              </w:rPr>
              <w:t>e. Student(s):</w:t>
            </w:r>
          </w:p>
        </w:tc>
      </w:tr>
      <w:tr w:rsidR="00CF515A" w:rsidRPr="00CF515A" w14:paraId="4447DAFA" w14:textId="77777777" w:rsidTr="00CF515A">
        <w:tc>
          <w:tcPr>
            <w:tcW w:w="1705" w:type="dxa"/>
            <w:gridSpan w:val="2"/>
          </w:tcPr>
          <w:p w14:paraId="741553C9" w14:textId="77777777" w:rsidR="00CF515A" w:rsidRPr="00CF515A" w:rsidRDefault="00CF515A" w:rsidP="00CF515A">
            <w:pPr>
              <w:rPr>
                <w:bCs/>
                <w:color w:val="auto"/>
              </w:rPr>
            </w:pPr>
            <w:r w:rsidRPr="00CF515A">
              <w:rPr>
                <w:bCs/>
                <w:color w:val="auto"/>
              </w:rPr>
              <w:t>Name</w:t>
            </w:r>
          </w:p>
        </w:tc>
        <w:tc>
          <w:tcPr>
            <w:tcW w:w="1440" w:type="dxa"/>
            <w:gridSpan w:val="3"/>
          </w:tcPr>
          <w:p w14:paraId="713C3A01" w14:textId="77777777" w:rsidR="00CF515A" w:rsidRPr="00CF515A" w:rsidRDefault="00CF515A" w:rsidP="00CF515A">
            <w:pPr>
              <w:rPr>
                <w:bCs/>
                <w:color w:val="auto"/>
              </w:rPr>
            </w:pPr>
            <w:r w:rsidRPr="00CF515A">
              <w:rPr>
                <w:bCs/>
                <w:color w:val="auto"/>
              </w:rPr>
              <w:t>Institute</w:t>
            </w:r>
          </w:p>
        </w:tc>
        <w:tc>
          <w:tcPr>
            <w:tcW w:w="2790" w:type="dxa"/>
            <w:gridSpan w:val="5"/>
          </w:tcPr>
          <w:p w14:paraId="2E8A3F76" w14:textId="77777777" w:rsidR="00CF515A" w:rsidRPr="00CF515A" w:rsidRDefault="00CF515A" w:rsidP="00CF515A">
            <w:pPr>
              <w:rPr>
                <w:color w:val="auto"/>
              </w:rPr>
            </w:pPr>
            <w:r w:rsidRPr="00CF515A">
              <w:rPr>
                <w:color w:val="auto"/>
              </w:rPr>
              <w:t>Degree</w:t>
            </w:r>
          </w:p>
        </w:tc>
        <w:tc>
          <w:tcPr>
            <w:tcW w:w="1800" w:type="dxa"/>
            <w:gridSpan w:val="4"/>
          </w:tcPr>
          <w:p w14:paraId="08B15887" w14:textId="77777777" w:rsidR="00CF515A" w:rsidRPr="00CF515A" w:rsidRDefault="00CF515A" w:rsidP="00CF515A">
            <w:pPr>
              <w:rPr>
                <w:color w:val="auto"/>
              </w:rPr>
            </w:pPr>
            <w:r w:rsidRPr="00CF515A">
              <w:rPr>
                <w:color w:val="auto"/>
              </w:rPr>
              <w:t>Start</w:t>
            </w:r>
          </w:p>
        </w:tc>
        <w:tc>
          <w:tcPr>
            <w:tcW w:w="1170" w:type="dxa"/>
          </w:tcPr>
          <w:p w14:paraId="169DF189" w14:textId="77777777" w:rsidR="00CF515A" w:rsidRPr="00CF515A" w:rsidRDefault="00CF515A" w:rsidP="00CF515A">
            <w:pPr>
              <w:rPr>
                <w:color w:val="auto"/>
              </w:rPr>
            </w:pPr>
            <w:r w:rsidRPr="00CF515A">
              <w:rPr>
                <w:color w:val="auto"/>
              </w:rPr>
              <w:t>End</w:t>
            </w:r>
          </w:p>
        </w:tc>
      </w:tr>
      <w:tr w:rsidR="00CF515A" w:rsidRPr="00CF515A" w14:paraId="188A4CE3" w14:textId="77777777" w:rsidTr="00CF515A">
        <w:tc>
          <w:tcPr>
            <w:tcW w:w="1705" w:type="dxa"/>
            <w:gridSpan w:val="2"/>
          </w:tcPr>
          <w:p w14:paraId="13A88A3B" w14:textId="77777777" w:rsidR="00CF515A" w:rsidRPr="00CF515A" w:rsidRDefault="00CF515A" w:rsidP="00CF515A">
            <w:pPr>
              <w:rPr>
                <w:color w:val="auto"/>
              </w:rPr>
            </w:pPr>
            <w:r w:rsidRPr="00CF515A">
              <w:rPr>
                <w:color w:val="auto"/>
              </w:rPr>
              <w:t xml:space="preserve">Ruth </w:t>
            </w:r>
            <w:proofErr w:type="spellStart"/>
            <w:r w:rsidRPr="00CF515A">
              <w:rPr>
                <w:color w:val="auto"/>
              </w:rPr>
              <w:t>Mremi</w:t>
            </w:r>
            <w:proofErr w:type="spellEnd"/>
          </w:p>
        </w:tc>
        <w:tc>
          <w:tcPr>
            <w:tcW w:w="1440" w:type="dxa"/>
            <w:gridSpan w:val="3"/>
          </w:tcPr>
          <w:p w14:paraId="43CBB201" w14:textId="77777777" w:rsidR="00CF515A" w:rsidRPr="00CF515A" w:rsidRDefault="00CF515A" w:rsidP="00CF515A">
            <w:pPr>
              <w:rPr>
                <w:color w:val="auto"/>
              </w:rPr>
            </w:pPr>
            <w:r w:rsidRPr="00CF515A">
              <w:rPr>
                <w:color w:val="auto"/>
              </w:rPr>
              <w:t>SUA</w:t>
            </w:r>
          </w:p>
        </w:tc>
        <w:tc>
          <w:tcPr>
            <w:tcW w:w="2790" w:type="dxa"/>
            <w:gridSpan w:val="5"/>
          </w:tcPr>
          <w:p w14:paraId="7878AF85" w14:textId="77777777" w:rsidR="00CF515A" w:rsidRPr="00CF515A" w:rsidRDefault="00CF515A" w:rsidP="00CF515A">
            <w:pPr>
              <w:rPr>
                <w:color w:val="auto"/>
              </w:rPr>
            </w:pPr>
            <w:r w:rsidRPr="00CF515A">
              <w:rPr>
                <w:color w:val="auto"/>
              </w:rPr>
              <w:t>MSc. Human Nutrition</w:t>
            </w:r>
          </w:p>
        </w:tc>
        <w:tc>
          <w:tcPr>
            <w:tcW w:w="1800" w:type="dxa"/>
            <w:gridSpan w:val="4"/>
          </w:tcPr>
          <w:p w14:paraId="48F27561" w14:textId="77777777" w:rsidR="00CF515A" w:rsidRPr="00CF515A" w:rsidRDefault="00CF515A" w:rsidP="00CF515A">
            <w:pPr>
              <w:rPr>
                <w:color w:val="auto"/>
              </w:rPr>
            </w:pPr>
            <w:r w:rsidRPr="00CF515A">
              <w:rPr>
                <w:color w:val="auto"/>
              </w:rPr>
              <w:t>July 2018</w:t>
            </w:r>
          </w:p>
        </w:tc>
        <w:tc>
          <w:tcPr>
            <w:tcW w:w="1170" w:type="dxa"/>
          </w:tcPr>
          <w:p w14:paraId="188DF204" w14:textId="77777777" w:rsidR="00CF515A" w:rsidRPr="00CF515A" w:rsidRDefault="00CF515A" w:rsidP="00CF515A">
            <w:pPr>
              <w:rPr>
                <w:color w:val="auto"/>
              </w:rPr>
            </w:pPr>
            <w:r w:rsidRPr="00CF515A">
              <w:rPr>
                <w:color w:val="auto"/>
              </w:rPr>
              <w:t>July 2020</w:t>
            </w:r>
          </w:p>
        </w:tc>
      </w:tr>
      <w:tr w:rsidR="00CF515A" w:rsidRPr="00CF515A" w14:paraId="5CA02B02" w14:textId="77777777" w:rsidTr="00CF515A">
        <w:tc>
          <w:tcPr>
            <w:tcW w:w="1705" w:type="dxa"/>
            <w:gridSpan w:val="2"/>
          </w:tcPr>
          <w:p w14:paraId="0CB4543E" w14:textId="77777777" w:rsidR="00CF515A" w:rsidRPr="00CF515A" w:rsidRDefault="00CF515A" w:rsidP="00CF515A">
            <w:pPr>
              <w:rPr>
                <w:color w:val="auto"/>
              </w:rPr>
            </w:pPr>
            <w:r w:rsidRPr="00CF515A">
              <w:rPr>
                <w:color w:val="auto"/>
              </w:rPr>
              <w:t xml:space="preserve">Monica </w:t>
            </w:r>
            <w:proofErr w:type="spellStart"/>
            <w:r w:rsidRPr="00CF515A">
              <w:rPr>
                <w:color w:val="auto"/>
              </w:rPr>
              <w:t>Chande</w:t>
            </w:r>
            <w:proofErr w:type="spellEnd"/>
          </w:p>
        </w:tc>
        <w:tc>
          <w:tcPr>
            <w:tcW w:w="1440" w:type="dxa"/>
            <w:gridSpan w:val="3"/>
          </w:tcPr>
          <w:p w14:paraId="7D1095B4" w14:textId="77777777" w:rsidR="00CF515A" w:rsidRPr="00CF515A" w:rsidRDefault="00CF515A" w:rsidP="00CF515A">
            <w:pPr>
              <w:rPr>
                <w:color w:val="auto"/>
              </w:rPr>
            </w:pPr>
            <w:r w:rsidRPr="00CF515A">
              <w:rPr>
                <w:color w:val="auto"/>
              </w:rPr>
              <w:t>SUA</w:t>
            </w:r>
          </w:p>
        </w:tc>
        <w:tc>
          <w:tcPr>
            <w:tcW w:w="2790" w:type="dxa"/>
            <w:gridSpan w:val="5"/>
          </w:tcPr>
          <w:p w14:paraId="004C09AA" w14:textId="77777777" w:rsidR="00CF515A" w:rsidRPr="00CF515A" w:rsidRDefault="00CF515A" w:rsidP="00CF515A">
            <w:pPr>
              <w:rPr>
                <w:color w:val="auto"/>
              </w:rPr>
            </w:pPr>
            <w:r w:rsidRPr="00CF515A">
              <w:rPr>
                <w:color w:val="auto"/>
              </w:rPr>
              <w:t>MSc. Human Nutrition</w:t>
            </w:r>
          </w:p>
        </w:tc>
        <w:tc>
          <w:tcPr>
            <w:tcW w:w="1800" w:type="dxa"/>
            <w:gridSpan w:val="4"/>
          </w:tcPr>
          <w:p w14:paraId="001B6833" w14:textId="77777777" w:rsidR="00CF515A" w:rsidRPr="00CF515A" w:rsidRDefault="00CF515A" w:rsidP="00CF515A">
            <w:pPr>
              <w:rPr>
                <w:color w:val="auto"/>
              </w:rPr>
            </w:pPr>
            <w:r w:rsidRPr="00CF515A">
              <w:rPr>
                <w:color w:val="auto"/>
              </w:rPr>
              <w:t>July 2018</w:t>
            </w:r>
          </w:p>
        </w:tc>
        <w:tc>
          <w:tcPr>
            <w:tcW w:w="1170" w:type="dxa"/>
          </w:tcPr>
          <w:p w14:paraId="36790ACD" w14:textId="77777777" w:rsidR="00CF515A" w:rsidRPr="00CF515A" w:rsidRDefault="00CF515A" w:rsidP="00CF515A">
            <w:pPr>
              <w:rPr>
                <w:color w:val="auto"/>
              </w:rPr>
            </w:pPr>
            <w:r w:rsidRPr="00CF515A">
              <w:rPr>
                <w:color w:val="auto"/>
              </w:rPr>
              <w:t>July 2020</w:t>
            </w:r>
          </w:p>
        </w:tc>
      </w:tr>
      <w:tr w:rsidR="00CF515A" w:rsidRPr="00CF515A" w14:paraId="1E098A2A" w14:textId="77777777" w:rsidTr="00CF515A">
        <w:tc>
          <w:tcPr>
            <w:tcW w:w="8905" w:type="dxa"/>
            <w:gridSpan w:val="15"/>
          </w:tcPr>
          <w:p w14:paraId="71BA9596" w14:textId="77777777" w:rsidR="00CF515A" w:rsidRPr="00CF515A" w:rsidRDefault="00CF515A" w:rsidP="00CF515A">
            <w:pPr>
              <w:rPr>
                <w:color w:val="auto"/>
              </w:rPr>
            </w:pPr>
          </w:p>
        </w:tc>
      </w:tr>
      <w:tr w:rsidR="00CF515A" w:rsidRPr="00CF515A" w14:paraId="043B7086" w14:textId="77777777" w:rsidTr="00CF515A">
        <w:tc>
          <w:tcPr>
            <w:tcW w:w="2263" w:type="dxa"/>
            <w:gridSpan w:val="3"/>
          </w:tcPr>
          <w:p w14:paraId="6F062BAC" w14:textId="77777777" w:rsidR="00CF515A" w:rsidRPr="00CF515A" w:rsidRDefault="00CF515A" w:rsidP="00CF515A">
            <w:pPr>
              <w:rPr>
                <w:color w:val="auto"/>
              </w:rPr>
            </w:pPr>
            <w:r w:rsidRPr="00CF515A">
              <w:rPr>
                <w:color w:val="auto"/>
              </w:rPr>
              <w:t>f. Locations</w:t>
            </w:r>
          </w:p>
        </w:tc>
        <w:tc>
          <w:tcPr>
            <w:tcW w:w="6642" w:type="dxa"/>
            <w:gridSpan w:val="12"/>
          </w:tcPr>
          <w:p w14:paraId="5AC64B16" w14:textId="77777777" w:rsidR="00CF515A" w:rsidRPr="00CF515A" w:rsidRDefault="00CF515A" w:rsidP="00CF515A">
            <w:pPr>
              <w:rPr>
                <w:color w:val="auto"/>
              </w:rPr>
            </w:pPr>
            <w:r w:rsidRPr="00CF515A">
              <w:rPr>
                <w:color w:val="auto"/>
              </w:rPr>
              <w:t>Kongwa, Kiteto</w:t>
            </w:r>
          </w:p>
        </w:tc>
      </w:tr>
      <w:tr w:rsidR="00CF515A" w:rsidRPr="00CF515A" w14:paraId="6C2C7B77" w14:textId="77777777" w:rsidTr="00CF515A">
        <w:tc>
          <w:tcPr>
            <w:tcW w:w="8905" w:type="dxa"/>
            <w:gridSpan w:val="15"/>
          </w:tcPr>
          <w:p w14:paraId="18BB800F" w14:textId="77777777" w:rsidR="00CF515A" w:rsidRPr="00CF515A" w:rsidRDefault="00CF515A" w:rsidP="00CF515A">
            <w:pPr>
              <w:rPr>
                <w:color w:val="auto"/>
              </w:rPr>
            </w:pPr>
          </w:p>
        </w:tc>
      </w:tr>
      <w:tr w:rsidR="00CF515A" w:rsidRPr="00CF515A" w14:paraId="7A275958" w14:textId="77777777" w:rsidTr="00CF515A">
        <w:tc>
          <w:tcPr>
            <w:tcW w:w="2263" w:type="dxa"/>
            <w:gridSpan w:val="3"/>
          </w:tcPr>
          <w:p w14:paraId="01897108" w14:textId="77777777" w:rsidR="00CF515A" w:rsidRPr="00CF515A" w:rsidRDefault="00CF515A" w:rsidP="00CF515A">
            <w:pPr>
              <w:rPr>
                <w:color w:val="auto"/>
              </w:rPr>
            </w:pPr>
            <w:r w:rsidRPr="00CF515A">
              <w:rPr>
                <w:color w:val="auto"/>
              </w:rPr>
              <w:t>g. Start date</w:t>
            </w:r>
          </w:p>
        </w:tc>
        <w:tc>
          <w:tcPr>
            <w:tcW w:w="6642" w:type="dxa"/>
            <w:gridSpan w:val="12"/>
          </w:tcPr>
          <w:p w14:paraId="10C1E97F" w14:textId="77777777" w:rsidR="00CF515A" w:rsidRPr="00CF515A" w:rsidRDefault="00CF515A" w:rsidP="00CF515A">
            <w:pPr>
              <w:rPr>
                <w:color w:val="auto"/>
              </w:rPr>
            </w:pPr>
            <w:r w:rsidRPr="00CF515A">
              <w:rPr>
                <w:color w:val="auto"/>
              </w:rPr>
              <w:t xml:space="preserve">November 2018 </w:t>
            </w:r>
          </w:p>
        </w:tc>
      </w:tr>
      <w:tr w:rsidR="00CF515A" w:rsidRPr="00CF515A" w14:paraId="04A24AB7" w14:textId="77777777" w:rsidTr="00CF515A">
        <w:tc>
          <w:tcPr>
            <w:tcW w:w="8905" w:type="dxa"/>
            <w:gridSpan w:val="15"/>
          </w:tcPr>
          <w:p w14:paraId="78DB002A" w14:textId="77777777" w:rsidR="00CF515A" w:rsidRPr="00CF515A" w:rsidRDefault="00CF515A" w:rsidP="00CF515A">
            <w:pPr>
              <w:rPr>
                <w:color w:val="auto"/>
              </w:rPr>
            </w:pPr>
          </w:p>
        </w:tc>
      </w:tr>
      <w:tr w:rsidR="00CF515A" w:rsidRPr="00CF515A" w14:paraId="59263105" w14:textId="77777777" w:rsidTr="00CF515A">
        <w:tc>
          <w:tcPr>
            <w:tcW w:w="2263" w:type="dxa"/>
            <w:gridSpan w:val="3"/>
          </w:tcPr>
          <w:p w14:paraId="529B70C1" w14:textId="77777777" w:rsidR="00CF515A" w:rsidRPr="00CF515A" w:rsidRDefault="00CF515A" w:rsidP="00CF515A">
            <w:pPr>
              <w:rPr>
                <w:color w:val="auto"/>
              </w:rPr>
            </w:pPr>
            <w:r w:rsidRPr="00CF515A">
              <w:rPr>
                <w:color w:val="auto"/>
              </w:rPr>
              <w:t>h. End date</w:t>
            </w:r>
          </w:p>
        </w:tc>
        <w:tc>
          <w:tcPr>
            <w:tcW w:w="6642" w:type="dxa"/>
            <w:gridSpan w:val="12"/>
          </w:tcPr>
          <w:p w14:paraId="30416E03" w14:textId="77777777" w:rsidR="00CF515A" w:rsidRPr="00CF515A" w:rsidRDefault="00CF515A" w:rsidP="00CF515A">
            <w:pPr>
              <w:rPr>
                <w:color w:val="auto"/>
              </w:rPr>
            </w:pPr>
            <w:r w:rsidRPr="00CF515A">
              <w:rPr>
                <w:color w:val="auto"/>
              </w:rPr>
              <w:t>August 2020</w:t>
            </w:r>
          </w:p>
        </w:tc>
      </w:tr>
      <w:tr w:rsidR="00CF515A" w:rsidRPr="00CF515A" w14:paraId="361DF3E0" w14:textId="77777777" w:rsidTr="00CF515A">
        <w:tc>
          <w:tcPr>
            <w:tcW w:w="8905" w:type="dxa"/>
            <w:gridSpan w:val="15"/>
          </w:tcPr>
          <w:p w14:paraId="2933750B" w14:textId="77777777" w:rsidR="00CF515A" w:rsidRPr="00CF515A" w:rsidRDefault="00CF515A" w:rsidP="00CF515A">
            <w:pPr>
              <w:rPr>
                <w:color w:val="auto"/>
              </w:rPr>
            </w:pPr>
          </w:p>
        </w:tc>
      </w:tr>
      <w:tr w:rsidR="00CF515A" w:rsidRPr="00CF515A" w14:paraId="4215A3D0" w14:textId="77777777" w:rsidTr="00CF515A">
        <w:tc>
          <w:tcPr>
            <w:tcW w:w="8905" w:type="dxa"/>
            <w:gridSpan w:val="15"/>
          </w:tcPr>
          <w:p w14:paraId="362199CA" w14:textId="77777777" w:rsidR="00CF515A" w:rsidRPr="00CF515A" w:rsidRDefault="00CF515A" w:rsidP="00CF515A">
            <w:pPr>
              <w:rPr>
                <w:color w:val="auto"/>
              </w:rPr>
            </w:pPr>
            <w:r w:rsidRPr="00CF515A">
              <w:rPr>
                <w:color w:val="auto"/>
              </w:rPr>
              <w:t>1. Justification</w:t>
            </w:r>
          </w:p>
        </w:tc>
      </w:tr>
      <w:tr w:rsidR="00CF515A" w:rsidRPr="00CF515A" w14:paraId="7385D9BF" w14:textId="77777777" w:rsidTr="00CF515A">
        <w:tc>
          <w:tcPr>
            <w:tcW w:w="8905" w:type="dxa"/>
            <w:gridSpan w:val="15"/>
            <w:shd w:val="clear" w:color="auto" w:fill="auto"/>
          </w:tcPr>
          <w:p w14:paraId="533A3CB3" w14:textId="77777777" w:rsidR="00CF515A" w:rsidRPr="00CF515A" w:rsidRDefault="00CF515A" w:rsidP="00CF515A">
            <w:pPr>
              <w:rPr>
                <w:color w:val="auto"/>
                <w:lang w:val="en-GB"/>
              </w:rPr>
            </w:pPr>
            <w:r w:rsidRPr="00CF515A">
              <w:rPr>
                <w:color w:val="auto"/>
                <w:lang w:val="en-GB"/>
              </w:rPr>
              <w:t xml:space="preserve">Understanding drivers of food choice in diverse and dynamic settings is particularly critical to inform the design of production-to-consumption interventions for society (Bailey </w:t>
            </w:r>
            <w:r w:rsidRPr="00CF515A">
              <w:rPr>
                <w:i/>
                <w:iCs/>
                <w:color w:val="auto"/>
                <w:lang w:val="en-GB"/>
              </w:rPr>
              <w:t>et al.</w:t>
            </w:r>
            <w:r w:rsidRPr="00CF515A">
              <w:rPr>
                <w:color w:val="auto"/>
                <w:lang w:val="en-GB"/>
              </w:rPr>
              <w:t>, 2018</w:t>
            </w:r>
            <w:r w:rsidRPr="00CF515A">
              <w:rPr>
                <w:color w:val="auto"/>
                <w:vertAlign w:val="superscript"/>
                <w:lang w:val="en-GB"/>
              </w:rPr>
              <w:footnoteReference w:id="23"/>
            </w:r>
            <w:r w:rsidRPr="00CF515A">
              <w:rPr>
                <w:color w:val="auto"/>
                <w:lang w:val="en-GB"/>
              </w:rPr>
              <w:t xml:space="preserve">). Since 2014 we developed nutritious diets and trained mothers on the use of such diets to feed their children. To improve adoption of food-based interventions, a deeper understanding of underlying drivers of dietary choices at households is critical. This study aimed to gain a deeper understanding of </w:t>
            </w:r>
            <w:r w:rsidRPr="00CF515A">
              <w:rPr>
                <w:color w:val="auto"/>
              </w:rPr>
              <w:t xml:space="preserve">the </w:t>
            </w:r>
            <w:r w:rsidRPr="00CF515A">
              <w:rPr>
                <w:color w:val="auto"/>
                <w:lang w:val="en-GB"/>
              </w:rPr>
              <w:t>factors that influence the choice of food consumption by nutrition-</w:t>
            </w:r>
            <w:r w:rsidRPr="00CF515A">
              <w:rPr>
                <w:color w:val="auto"/>
                <w:lang w:val="en-GB"/>
              </w:rPr>
              <w:lastRenderedPageBreak/>
              <w:t xml:space="preserve">beneficiary households in Kongwa and Kiteto districts in the context of the transition from their pre-dominant maize-based diets. Indeed, during our engagement with some of the nutrition-beneficiaries, we noted varied use of the diets. </w:t>
            </w:r>
          </w:p>
          <w:p w14:paraId="7C378C92" w14:textId="77777777" w:rsidR="00CF515A" w:rsidRPr="00CF515A" w:rsidRDefault="00CF515A" w:rsidP="00CF515A">
            <w:pPr>
              <w:rPr>
                <w:color w:val="auto"/>
                <w:lang w:val="en-GB"/>
              </w:rPr>
            </w:pPr>
          </w:p>
          <w:p w14:paraId="7A18AC4E" w14:textId="77777777" w:rsidR="00CF515A" w:rsidRPr="00CF515A" w:rsidRDefault="00CF515A" w:rsidP="00CF515A">
            <w:pPr>
              <w:rPr>
                <w:color w:val="auto"/>
                <w:lang w:val="en-GB"/>
              </w:rPr>
            </w:pPr>
            <w:r w:rsidRPr="00CF515A">
              <w:rPr>
                <w:color w:val="auto"/>
                <w:lang w:val="en-GB"/>
              </w:rPr>
              <w:t>In the 2018-2019 project year, we conducted cross-sectional studies involving the nutrition beneficiaries to investigate drivers of food choice. The data assembled includes (</w:t>
            </w:r>
            <w:proofErr w:type="spellStart"/>
            <w:r w:rsidRPr="00CF515A">
              <w:rPr>
                <w:color w:val="auto"/>
                <w:lang w:val="en-GB"/>
              </w:rPr>
              <w:t>i</w:t>
            </w:r>
            <w:proofErr w:type="spellEnd"/>
            <w:r w:rsidRPr="00CF515A">
              <w:rPr>
                <w:color w:val="auto"/>
                <w:lang w:val="en-GB"/>
              </w:rPr>
              <w:t xml:space="preserve">) Household socio-economic contexts of nutrition-beneficiary households, (ii) Qualitative and quantitative data on standard and agreed variables (generated through FGDs with key informants locally). All nutrition-beneficiary households are women and children (engaged in </w:t>
            </w:r>
            <w:proofErr w:type="gramStart"/>
            <w:r w:rsidRPr="00CF515A">
              <w:rPr>
                <w:color w:val="auto"/>
                <w:lang w:val="en-GB"/>
              </w:rPr>
              <w:t>our</w:t>
            </w:r>
            <w:proofErr w:type="gramEnd"/>
            <w:r w:rsidRPr="00CF515A">
              <w:rPr>
                <w:color w:val="auto"/>
                <w:lang w:val="en-GB"/>
              </w:rPr>
              <w:t xml:space="preserve"> under 5-year-old nutrition-centred interventions). (iii) A panel of 300 mothers (100 per village) from </w:t>
            </w:r>
            <w:proofErr w:type="spellStart"/>
            <w:r w:rsidRPr="00CF515A">
              <w:rPr>
                <w:color w:val="auto"/>
                <w:lang w:val="en-GB"/>
              </w:rPr>
              <w:t>Moleti</w:t>
            </w:r>
            <w:proofErr w:type="spellEnd"/>
            <w:r w:rsidRPr="00CF515A">
              <w:rPr>
                <w:color w:val="auto"/>
                <w:lang w:val="en-GB"/>
              </w:rPr>
              <w:t xml:space="preserve">, Mlali and </w:t>
            </w:r>
            <w:proofErr w:type="spellStart"/>
            <w:r w:rsidRPr="00CF515A">
              <w:rPr>
                <w:color w:val="auto"/>
                <w:lang w:val="en-GB"/>
              </w:rPr>
              <w:t>Laikala</w:t>
            </w:r>
            <w:proofErr w:type="spellEnd"/>
            <w:r w:rsidRPr="00CF515A">
              <w:rPr>
                <w:color w:val="auto"/>
                <w:lang w:val="en-GB"/>
              </w:rPr>
              <w:t xml:space="preserve"> has been assembled and pre-trained for the study for the nutrient-dense local diet dis-adoption study.</w:t>
            </w:r>
          </w:p>
          <w:p w14:paraId="1F972280" w14:textId="77777777" w:rsidR="00CF515A" w:rsidRPr="00CF515A" w:rsidRDefault="00CF515A" w:rsidP="00CF515A">
            <w:pPr>
              <w:rPr>
                <w:color w:val="auto"/>
                <w:lang w:val="en-GB"/>
              </w:rPr>
            </w:pPr>
          </w:p>
          <w:p w14:paraId="04134D37" w14:textId="77777777" w:rsidR="00CF515A" w:rsidRPr="00CF515A" w:rsidRDefault="00CF515A" w:rsidP="00CF515A">
            <w:pPr>
              <w:rPr>
                <w:color w:val="auto"/>
              </w:rPr>
            </w:pPr>
            <w:r w:rsidRPr="00CF515A">
              <w:rPr>
                <w:color w:val="auto"/>
                <w:lang w:val="en-GB"/>
              </w:rPr>
              <w:t xml:space="preserve">Preliminary </w:t>
            </w:r>
            <w:r w:rsidRPr="00CF515A">
              <w:rPr>
                <w:color w:val="auto"/>
              </w:rPr>
              <w:t>results show that more than 60% of caregivers are unaware of the nutrient content of pearl millet, though they are aware of the benefits of iron and zinc (which are present in pearl millet) to the health of their children. The results further show that doctors are respected as key care and knowledge that influences people to consume specific foods</w:t>
            </w:r>
            <w:r w:rsidRPr="00CF515A">
              <w:rPr>
                <w:color w:val="auto"/>
                <w:lang w:val="en-GB"/>
              </w:rPr>
              <w:t>.</w:t>
            </w:r>
            <w:r w:rsidRPr="00CF515A">
              <w:rPr>
                <w:color w:val="auto"/>
              </w:rPr>
              <w:t xml:space="preserve"> These results and others yet being processed, will be used to inform the design of the dis-adoption study to be conducted the 300 mothers. For the dis-adoption study key drivers of food choice identified through the cross-sectional study will be used to engage the dis-adoption study cohort to drill-down on the contextualized drivers of dis-adoption. </w:t>
            </w:r>
            <w:r w:rsidRPr="00CF515A">
              <w:rPr>
                <w:color w:val="auto"/>
                <w:lang w:val="en-GB"/>
              </w:rPr>
              <w:t>These will also benefit from data available in Dataverse especially demographics. Completion of the dis-adoption study may, however, require additional funds.</w:t>
            </w:r>
          </w:p>
        </w:tc>
      </w:tr>
      <w:tr w:rsidR="00CF515A" w:rsidRPr="00CF515A" w14:paraId="0F06C633" w14:textId="77777777" w:rsidTr="00CF515A">
        <w:tc>
          <w:tcPr>
            <w:tcW w:w="8905" w:type="dxa"/>
            <w:gridSpan w:val="15"/>
            <w:shd w:val="clear" w:color="auto" w:fill="auto"/>
          </w:tcPr>
          <w:p w14:paraId="70FF5903" w14:textId="77777777" w:rsidR="00CF515A" w:rsidRPr="00CF515A" w:rsidRDefault="00CF515A" w:rsidP="00CF515A">
            <w:pPr>
              <w:rPr>
                <w:color w:val="auto"/>
              </w:rPr>
            </w:pPr>
          </w:p>
        </w:tc>
      </w:tr>
      <w:tr w:rsidR="00CF515A" w:rsidRPr="00CF515A" w14:paraId="7B4B79B0" w14:textId="77777777" w:rsidTr="00CF515A">
        <w:tc>
          <w:tcPr>
            <w:tcW w:w="8905" w:type="dxa"/>
            <w:gridSpan w:val="15"/>
            <w:shd w:val="clear" w:color="auto" w:fill="auto"/>
          </w:tcPr>
          <w:p w14:paraId="11EE3A9E" w14:textId="77777777" w:rsidR="00CF515A" w:rsidRPr="00CF515A" w:rsidRDefault="00CF515A" w:rsidP="00CF515A">
            <w:pPr>
              <w:rPr>
                <w:color w:val="auto"/>
              </w:rPr>
            </w:pPr>
            <w:r w:rsidRPr="00CF515A">
              <w:rPr>
                <w:color w:val="auto"/>
              </w:rPr>
              <w:t>2. Objectives</w:t>
            </w:r>
          </w:p>
        </w:tc>
      </w:tr>
      <w:tr w:rsidR="00CF515A" w:rsidRPr="00CF515A" w14:paraId="2008C2E0" w14:textId="77777777" w:rsidTr="00CF515A">
        <w:tc>
          <w:tcPr>
            <w:tcW w:w="8905" w:type="dxa"/>
            <w:gridSpan w:val="15"/>
            <w:shd w:val="clear" w:color="auto" w:fill="auto"/>
          </w:tcPr>
          <w:p w14:paraId="19886148" w14:textId="77777777" w:rsidR="00CF515A" w:rsidRPr="00CF515A" w:rsidRDefault="00CF515A" w:rsidP="00CF515A">
            <w:pPr>
              <w:rPr>
                <w:color w:val="auto"/>
              </w:rPr>
            </w:pPr>
            <w:r w:rsidRPr="00CF515A">
              <w:rPr>
                <w:color w:val="auto"/>
                <w:lang w:val="en-GB"/>
              </w:rPr>
              <w:t>2.1 To develop a context- and culture-specific framework to understand the behavioural drivers of food choice relating to pigeon pea in Kongwa and Kiteto districts</w:t>
            </w:r>
          </w:p>
        </w:tc>
      </w:tr>
      <w:tr w:rsidR="00CF515A" w:rsidRPr="00CF515A" w14:paraId="3998300B" w14:textId="77777777" w:rsidTr="00CF515A">
        <w:tc>
          <w:tcPr>
            <w:tcW w:w="8905" w:type="dxa"/>
            <w:gridSpan w:val="15"/>
            <w:tcBorders>
              <w:top w:val="single" w:sz="4" w:space="0" w:color="auto"/>
              <w:left w:val="single" w:sz="4" w:space="0" w:color="auto"/>
              <w:bottom w:val="single" w:sz="4" w:space="0" w:color="auto"/>
              <w:right w:val="single" w:sz="4" w:space="0" w:color="auto"/>
            </w:tcBorders>
            <w:shd w:val="clear" w:color="auto" w:fill="auto"/>
          </w:tcPr>
          <w:p w14:paraId="0B28DC4D" w14:textId="77777777" w:rsidR="00CF515A" w:rsidRPr="00CF515A" w:rsidRDefault="00CF515A" w:rsidP="00CF515A">
            <w:pPr>
              <w:rPr>
                <w:color w:val="auto"/>
              </w:rPr>
            </w:pPr>
            <w:r w:rsidRPr="00CF515A">
              <w:rPr>
                <w:color w:val="auto"/>
                <w:lang w:val="en-GB"/>
              </w:rPr>
              <w:t xml:space="preserve">2.2 To investigate the behavioural drivers of food choice relating to pearl millet in Kongwa </w:t>
            </w:r>
          </w:p>
        </w:tc>
      </w:tr>
      <w:tr w:rsidR="00CF515A" w:rsidRPr="00CF515A" w14:paraId="78E8658B" w14:textId="77777777" w:rsidTr="00CF515A">
        <w:tc>
          <w:tcPr>
            <w:tcW w:w="8905" w:type="dxa"/>
            <w:gridSpan w:val="15"/>
            <w:tcBorders>
              <w:top w:val="single" w:sz="4" w:space="0" w:color="auto"/>
              <w:left w:val="single" w:sz="4" w:space="0" w:color="auto"/>
              <w:bottom w:val="single" w:sz="4" w:space="0" w:color="auto"/>
              <w:right w:val="single" w:sz="4" w:space="0" w:color="auto"/>
            </w:tcBorders>
            <w:shd w:val="clear" w:color="auto" w:fill="auto"/>
          </w:tcPr>
          <w:p w14:paraId="1E77E712" w14:textId="77777777" w:rsidR="00CF515A" w:rsidRPr="00CF515A" w:rsidRDefault="00CF515A" w:rsidP="00CF515A">
            <w:pPr>
              <w:rPr>
                <w:color w:val="auto"/>
              </w:rPr>
            </w:pPr>
          </w:p>
        </w:tc>
      </w:tr>
      <w:tr w:rsidR="00CF515A" w:rsidRPr="00CF515A" w14:paraId="5565730E" w14:textId="77777777" w:rsidTr="00CF515A">
        <w:tc>
          <w:tcPr>
            <w:tcW w:w="8905" w:type="dxa"/>
            <w:gridSpan w:val="15"/>
            <w:tcBorders>
              <w:top w:val="single" w:sz="4" w:space="0" w:color="auto"/>
              <w:left w:val="single" w:sz="4" w:space="0" w:color="auto"/>
              <w:bottom w:val="single" w:sz="4" w:space="0" w:color="auto"/>
              <w:right w:val="single" w:sz="4" w:space="0" w:color="auto"/>
            </w:tcBorders>
            <w:shd w:val="clear" w:color="auto" w:fill="auto"/>
          </w:tcPr>
          <w:p w14:paraId="068C74B2" w14:textId="77777777" w:rsidR="00CF515A" w:rsidRPr="00CF515A" w:rsidRDefault="00CF515A" w:rsidP="00CF515A">
            <w:pPr>
              <w:rPr>
                <w:color w:val="auto"/>
              </w:rPr>
            </w:pPr>
            <w:r w:rsidRPr="00CF515A">
              <w:rPr>
                <w:color w:val="auto"/>
              </w:rPr>
              <w:t>3. Research questions</w:t>
            </w:r>
          </w:p>
        </w:tc>
      </w:tr>
      <w:tr w:rsidR="00CF515A" w:rsidRPr="00CF515A" w14:paraId="693D9211" w14:textId="77777777" w:rsidTr="00CF515A">
        <w:tc>
          <w:tcPr>
            <w:tcW w:w="8905" w:type="dxa"/>
            <w:gridSpan w:val="15"/>
            <w:tcBorders>
              <w:top w:val="single" w:sz="4" w:space="0" w:color="auto"/>
              <w:left w:val="single" w:sz="4" w:space="0" w:color="auto"/>
              <w:bottom w:val="single" w:sz="4" w:space="0" w:color="auto"/>
              <w:right w:val="single" w:sz="4" w:space="0" w:color="auto"/>
            </w:tcBorders>
            <w:shd w:val="clear" w:color="auto" w:fill="auto"/>
          </w:tcPr>
          <w:p w14:paraId="2FFBC83D" w14:textId="77777777" w:rsidR="00CF515A" w:rsidRPr="00CF515A" w:rsidRDefault="00CF515A" w:rsidP="00CF515A">
            <w:pPr>
              <w:rPr>
                <w:color w:val="auto"/>
              </w:rPr>
            </w:pPr>
            <w:r w:rsidRPr="00CF515A">
              <w:rPr>
                <w:color w:val="auto"/>
                <w:lang w:val="en-GB"/>
              </w:rPr>
              <w:t>3.1 What are the drivers of food choice for pigeon pea and other legume-based foods in rural households of Kongwa &amp; Kiteto districts of central Tanzania?</w:t>
            </w:r>
          </w:p>
        </w:tc>
      </w:tr>
      <w:tr w:rsidR="00CF515A" w:rsidRPr="00CF515A" w14:paraId="3F9FDBF5" w14:textId="77777777" w:rsidTr="00CF515A">
        <w:tc>
          <w:tcPr>
            <w:tcW w:w="8905" w:type="dxa"/>
            <w:gridSpan w:val="15"/>
            <w:tcBorders>
              <w:top w:val="single" w:sz="4" w:space="0" w:color="auto"/>
              <w:left w:val="single" w:sz="4" w:space="0" w:color="auto"/>
              <w:bottom w:val="single" w:sz="4" w:space="0" w:color="auto"/>
              <w:right w:val="single" w:sz="4" w:space="0" w:color="auto"/>
            </w:tcBorders>
            <w:shd w:val="clear" w:color="auto" w:fill="auto"/>
          </w:tcPr>
          <w:p w14:paraId="7A198212" w14:textId="77777777" w:rsidR="00CF515A" w:rsidRPr="00CF515A" w:rsidRDefault="00CF515A" w:rsidP="00CF515A">
            <w:pPr>
              <w:rPr>
                <w:color w:val="auto"/>
              </w:rPr>
            </w:pPr>
            <w:r w:rsidRPr="00CF515A">
              <w:rPr>
                <w:color w:val="auto"/>
                <w:lang w:val="en-GB"/>
              </w:rPr>
              <w:t>3.2 What are the drivers of food choice for pearl millet and other dryland cereal and or maize-based foods in rural households of Kongwa districts of central Tanzania?</w:t>
            </w:r>
          </w:p>
        </w:tc>
      </w:tr>
      <w:tr w:rsidR="00CF515A" w:rsidRPr="00CF515A" w14:paraId="3655EC6B" w14:textId="77777777" w:rsidTr="00CF515A">
        <w:tc>
          <w:tcPr>
            <w:tcW w:w="8905" w:type="dxa"/>
            <w:gridSpan w:val="15"/>
            <w:tcBorders>
              <w:top w:val="single" w:sz="4" w:space="0" w:color="auto"/>
              <w:left w:val="single" w:sz="4" w:space="0" w:color="auto"/>
              <w:bottom w:val="single" w:sz="4" w:space="0" w:color="auto"/>
              <w:right w:val="single" w:sz="4" w:space="0" w:color="auto"/>
            </w:tcBorders>
            <w:shd w:val="clear" w:color="auto" w:fill="auto"/>
          </w:tcPr>
          <w:p w14:paraId="72C623BD" w14:textId="77777777" w:rsidR="00CF515A" w:rsidRPr="00CF515A" w:rsidRDefault="00CF515A" w:rsidP="00CF515A">
            <w:pPr>
              <w:rPr>
                <w:color w:val="auto"/>
              </w:rPr>
            </w:pPr>
          </w:p>
        </w:tc>
      </w:tr>
      <w:tr w:rsidR="00CF515A" w:rsidRPr="00CF515A" w14:paraId="677AA51A" w14:textId="77777777" w:rsidTr="00CF515A">
        <w:tc>
          <w:tcPr>
            <w:tcW w:w="8905" w:type="dxa"/>
            <w:gridSpan w:val="15"/>
            <w:tcBorders>
              <w:top w:val="single" w:sz="4" w:space="0" w:color="auto"/>
              <w:left w:val="single" w:sz="4" w:space="0" w:color="auto"/>
              <w:bottom w:val="single" w:sz="4" w:space="0" w:color="auto"/>
              <w:right w:val="single" w:sz="4" w:space="0" w:color="auto"/>
            </w:tcBorders>
            <w:shd w:val="clear" w:color="auto" w:fill="auto"/>
          </w:tcPr>
          <w:p w14:paraId="195B87EF" w14:textId="77777777" w:rsidR="00CF515A" w:rsidRPr="00CF515A" w:rsidRDefault="00CF515A" w:rsidP="00CF515A">
            <w:pPr>
              <w:rPr>
                <w:color w:val="auto"/>
              </w:rPr>
            </w:pPr>
            <w:r w:rsidRPr="00CF515A">
              <w:rPr>
                <w:color w:val="auto"/>
              </w:rPr>
              <w:t>4. Procedures (survey methods, gender disaggregation, treatments, experimental design, sample size, etc.)</w:t>
            </w:r>
          </w:p>
        </w:tc>
      </w:tr>
      <w:tr w:rsidR="00CF515A" w:rsidRPr="00CF515A" w14:paraId="13BC5B1D" w14:textId="77777777" w:rsidTr="00CF515A">
        <w:tc>
          <w:tcPr>
            <w:tcW w:w="8905" w:type="dxa"/>
            <w:gridSpan w:val="15"/>
            <w:tcBorders>
              <w:top w:val="single" w:sz="4" w:space="0" w:color="auto"/>
              <w:left w:val="single" w:sz="4" w:space="0" w:color="auto"/>
              <w:bottom w:val="single" w:sz="4" w:space="0" w:color="auto"/>
              <w:right w:val="single" w:sz="4" w:space="0" w:color="auto"/>
            </w:tcBorders>
            <w:shd w:val="clear" w:color="auto" w:fill="auto"/>
          </w:tcPr>
          <w:p w14:paraId="671CC902" w14:textId="77777777" w:rsidR="00CF515A" w:rsidRPr="00CF515A" w:rsidRDefault="00CF515A" w:rsidP="00CF515A">
            <w:pPr>
              <w:rPr>
                <w:bCs/>
                <w:color w:val="auto"/>
                <w:lang w:val="en-GB"/>
              </w:rPr>
            </w:pPr>
            <w:r w:rsidRPr="00CF515A">
              <w:rPr>
                <w:bCs/>
                <w:color w:val="auto"/>
              </w:rPr>
              <w:t xml:space="preserve">Experiment design, implementation and data analysis: </w:t>
            </w:r>
          </w:p>
          <w:p w14:paraId="56584783" w14:textId="77777777" w:rsidR="00CF515A" w:rsidRPr="00CF515A" w:rsidRDefault="00CF515A" w:rsidP="00CF515A">
            <w:pPr>
              <w:rPr>
                <w:color w:val="auto"/>
                <w:lang w:val="en-GB"/>
              </w:rPr>
            </w:pPr>
            <w:r w:rsidRPr="00CF515A">
              <w:rPr>
                <w:color w:val="auto"/>
                <w:lang w:val="en-GB"/>
              </w:rPr>
              <w:t xml:space="preserve">Cross-sectional studies were conducted to collect detailed information on the frequency of consumption of pearl millet and pigeon pea. Focused group discussions were conducted involving key informants to identity “model” construct areas of the questionnaire for investigating determinants of food choice and consumption behaviour in the focus districts. Some of the model areas </w:t>
            </w:r>
            <w:proofErr w:type="gramStart"/>
            <w:r w:rsidRPr="00CF515A">
              <w:rPr>
                <w:color w:val="auto"/>
                <w:lang w:val="en-GB"/>
              </w:rPr>
              <w:t>include:</w:t>
            </w:r>
            <w:proofErr w:type="gramEnd"/>
            <w:r w:rsidRPr="00CF515A">
              <w:rPr>
                <w:color w:val="auto"/>
                <w:lang w:val="en-GB"/>
              </w:rPr>
              <w:t xml:space="preserve"> knowledge, perceived susceptibility, perceived severity, health value, healthy behaviour identity, attitudes towards behaviour, perceived barriers among others. (More details can be found in the protocol). Key informants were stratified into four groups (</w:t>
            </w:r>
            <w:proofErr w:type="spellStart"/>
            <w:r w:rsidRPr="00CF515A">
              <w:rPr>
                <w:color w:val="auto"/>
                <w:lang w:val="en-GB"/>
              </w:rPr>
              <w:t>i</w:t>
            </w:r>
            <w:proofErr w:type="spellEnd"/>
            <w:r w:rsidRPr="00CF515A">
              <w:rPr>
                <w:color w:val="auto"/>
                <w:lang w:val="en-GB"/>
              </w:rPr>
              <w:t>) mothers or female caretakers, (ii) fathers or male caretakers, (iii) grandmothers, (iv) community health workers and lead farmers. The guide questions in the FGD were subsequently used to gather information on factors influencing food choice and consumption behaviour. Completion of the analysis is planned for quarter 1 and 2 of 2020.</w:t>
            </w:r>
          </w:p>
        </w:tc>
      </w:tr>
      <w:tr w:rsidR="00CF515A" w:rsidRPr="00CF515A" w14:paraId="6AA33910" w14:textId="77777777" w:rsidTr="00CF515A">
        <w:tc>
          <w:tcPr>
            <w:tcW w:w="8905" w:type="dxa"/>
            <w:gridSpan w:val="15"/>
            <w:tcBorders>
              <w:top w:val="single" w:sz="4" w:space="0" w:color="auto"/>
              <w:left w:val="single" w:sz="4" w:space="0" w:color="auto"/>
              <w:bottom w:val="single" w:sz="4" w:space="0" w:color="auto"/>
              <w:right w:val="single" w:sz="4" w:space="0" w:color="auto"/>
            </w:tcBorders>
          </w:tcPr>
          <w:p w14:paraId="3C0017F0" w14:textId="77777777" w:rsidR="00CF515A" w:rsidRPr="00CF515A" w:rsidRDefault="00CF515A" w:rsidP="00CF515A">
            <w:pPr>
              <w:rPr>
                <w:color w:val="auto"/>
              </w:rPr>
            </w:pPr>
          </w:p>
        </w:tc>
      </w:tr>
      <w:tr w:rsidR="00CF515A" w:rsidRPr="00CF515A" w14:paraId="7D2D9C48" w14:textId="77777777" w:rsidTr="00CF515A">
        <w:tc>
          <w:tcPr>
            <w:tcW w:w="8905" w:type="dxa"/>
            <w:gridSpan w:val="15"/>
            <w:tcBorders>
              <w:top w:val="single" w:sz="4" w:space="0" w:color="auto"/>
              <w:left w:val="single" w:sz="4" w:space="0" w:color="auto"/>
              <w:bottom w:val="single" w:sz="4" w:space="0" w:color="auto"/>
              <w:right w:val="single" w:sz="4" w:space="0" w:color="auto"/>
            </w:tcBorders>
          </w:tcPr>
          <w:p w14:paraId="12D103B7" w14:textId="77777777" w:rsidR="00CF515A" w:rsidRPr="00CF515A" w:rsidRDefault="00CF515A" w:rsidP="00CF515A">
            <w:pPr>
              <w:rPr>
                <w:bCs/>
                <w:color w:val="auto"/>
              </w:rPr>
            </w:pPr>
            <w:r w:rsidRPr="00CF515A">
              <w:rPr>
                <w:bCs/>
                <w:color w:val="auto"/>
              </w:rPr>
              <w:t>5. Data to be collected and uploaded on Dataverse</w:t>
            </w:r>
          </w:p>
          <w:p w14:paraId="7447AFBB" w14:textId="77777777" w:rsidR="00CF515A" w:rsidRPr="00CF515A" w:rsidRDefault="00CF515A" w:rsidP="00CF515A">
            <w:pPr>
              <w:rPr>
                <w:b/>
                <w:color w:val="auto"/>
              </w:rPr>
            </w:pPr>
          </w:p>
        </w:tc>
      </w:tr>
      <w:tr w:rsidR="00CF515A" w:rsidRPr="00CF515A" w14:paraId="32B046F2" w14:textId="77777777" w:rsidTr="00CF515A">
        <w:tc>
          <w:tcPr>
            <w:tcW w:w="2965" w:type="dxa"/>
            <w:gridSpan w:val="4"/>
            <w:shd w:val="clear" w:color="auto" w:fill="auto"/>
          </w:tcPr>
          <w:p w14:paraId="646DCEF3" w14:textId="77777777" w:rsidR="00CF515A" w:rsidRPr="00CF515A" w:rsidRDefault="00CF515A" w:rsidP="00CF515A">
            <w:pPr>
              <w:rPr>
                <w:bCs/>
              </w:rPr>
            </w:pPr>
            <w:r w:rsidRPr="00CF515A">
              <w:rPr>
                <w:bCs/>
              </w:rPr>
              <w:lastRenderedPageBreak/>
              <w:t xml:space="preserve">Domain &amp; </w:t>
            </w:r>
            <w:r w:rsidRPr="00CF515A">
              <w:rPr>
                <w:bCs/>
                <w:i/>
              </w:rPr>
              <w:t>Indicator</w:t>
            </w:r>
          </w:p>
        </w:tc>
        <w:tc>
          <w:tcPr>
            <w:tcW w:w="3510" w:type="dxa"/>
            <w:gridSpan w:val="7"/>
            <w:shd w:val="clear" w:color="auto" w:fill="auto"/>
          </w:tcPr>
          <w:p w14:paraId="63A93949" w14:textId="77777777" w:rsidR="00CF515A" w:rsidRPr="00CF515A" w:rsidRDefault="00CF515A" w:rsidP="00CF515A">
            <w:pPr>
              <w:rPr>
                <w:bCs/>
              </w:rPr>
            </w:pPr>
            <w:r w:rsidRPr="00CF515A">
              <w:rPr>
                <w:bCs/>
              </w:rPr>
              <w:t>Household level metrics</w:t>
            </w:r>
          </w:p>
        </w:tc>
        <w:tc>
          <w:tcPr>
            <w:tcW w:w="2430" w:type="dxa"/>
            <w:gridSpan w:val="4"/>
            <w:shd w:val="clear" w:color="auto" w:fill="auto"/>
          </w:tcPr>
          <w:p w14:paraId="6E078CC5" w14:textId="77777777" w:rsidR="00CF515A" w:rsidRPr="00CF515A" w:rsidRDefault="00CF515A" w:rsidP="00CF515A">
            <w:pPr>
              <w:rPr>
                <w:bCs/>
              </w:rPr>
            </w:pPr>
            <w:r w:rsidRPr="00CF515A">
              <w:rPr>
                <w:bCs/>
              </w:rPr>
              <w:t xml:space="preserve">Measurement method </w:t>
            </w:r>
          </w:p>
        </w:tc>
      </w:tr>
      <w:tr w:rsidR="00CF515A" w:rsidRPr="00CF515A" w14:paraId="4B2985B5" w14:textId="77777777" w:rsidTr="00CF515A">
        <w:tc>
          <w:tcPr>
            <w:tcW w:w="2965" w:type="dxa"/>
            <w:gridSpan w:val="4"/>
            <w:shd w:val="clear" w:color="auto" w:fill="auto"/>
          </w:tcPr>
          <w:p w14:paraId="2F9E829D" w14:textId="77777777" w:rsidR="00CF515A" w:rsidRPr="00CF515A" w:rsidRDefault="00CF515A" w:rsidP="00CF515A">
            <w:pPr>
              <w:rPr>
                <w:bCs/>
              </w:rPr>
            </w:pPr>
            <w:r w:rsidRPr="00CF515A">
              <w:rPr>
                <w:bCs/>
              </w:rPr>
              <w:t>Human</w:t>
            </w:r>
          </w:p>
        </w:tc>
        <w:tc>
          <w:tcPr>
            <w:tcW w:w="3510" w:type="dxa"/>
            <w:gridSpan w:val="7"/>
            <w:shd w:val="clear" w:color="auto" w:fill="auto"/>
          </w:tcPr>
          <w:p w14:paraId="6F058C8F" w14:textId="77777777" w:rsidR="00CF515A" w:rsidRPr="00CF515A" w:rsidRDefault="00CF515A" w:rsidP="00CF515A">
            <w:pPr>
              <w:rPr>
                <w:bCs/>
              </w:rPr>
            </w:pPr>
          </w:p>
        </w:tc>
        <w:tc>
          <w:tcPr>
            <w:tcW w:w="2430" w:type="dxa"/>
            <w:gridSpan w:val="4"/>
            <w:shd w:val="clear" w:color="auto" w:fill="auto"/>
          </w:tcPr>
          <w:p w14:paraId="42EE4DC0" w14:textId="77777777" w:rsidR="00CF515A" w:rsidRPr="00CF515A" w:rsidRDefault="00CF515A" w:rsidP="00CF515A">
            <w:pPr>
              <w:rPr>
                <w:bCs/>
              </w:rPr>
            </w:pPr>
          </w:p>
        </w:tc>
      </w:tr>
      <w:tr w:rsidR="00CF515A" w:rsidRPr="00CF515A" w14:paraId="39BAA1FD" w14:textId="77777777" w:rsidTr="00CF515A">
        <w:trPr>
          <w:trHeight w:val="227"/>
        </w:trPr>
        <w:tc>
          <w:tcPr>
            <w:tcW w:w="2965" w:type="dxa"/>
            <w:gridSpan w:val="4"/>
            <w:shd w:val="clear" w:color="auto" w:fill="auto"/>
          </w:tcPr>
          <w:p w14:paraId="12FB4B1F" w14:textId="77777777" w:rsidR="00CF515A" w:rsidRPr="00CF515A" w:rsidRDefault="00CF515A" w:rsidP="00CF515A">
            <w:pPr>
              <w:rPr>
                <w:bCs/>
                <w:i/>
                <w:iCs/>
              </w:rPr>
            </w:pPr>
            <w:r w:rsidRPr="00CF515A">
              <w:rPr>
                <w:bCs/>
                <w:i/>
                <w:iCs/>
              </w:rPr>
              <w:t>Food security</w:t>
            </w:r>
          </w:p>
        </w:tc>
        <w:tc>
          <w:tcPr>
            <w:tcW w:w="3510" w:type="dxa"/>
            <w:gridSpan w:val="7"/>
            <w:shd w:val="clear" w:color="auto" w:fill="auto"/>
          </w:tcPr>
          <w:p w14:paraId="4D7D99FC" w14:textId="77777777" w:rsidR="00CF515A" w:rsidRPr="00CF515A" w:rsidRDefault="00CF515A" w:rsidP="00CF515A">
            <w:pPr>
              <w:rPr>
                <w:bCs/>
              </w:rPr>
            </w:pPr>
            <w:r w:rsidRPr="00CF515A">
              <w:rPr>
                <w:bCs/>
              </w:rPr>
              <w:t>Food accessibility</w:t>
            </w:r>
          </w:p>
        </w:tc>
        <w:tc>
          <w:tcPr>
            <w:tcW w:w="2430" w:type="dxa"/>
            <w:gridSpan w:val="4"/>
            <w:shd w:val="clear" w:color="auto" w:fill="auto"/>
          </w:tcPr>
          <w:p w14:paraId="66893B73" w14:textId="77777777" w:rsidR="00CF515A" w:rsidRPr="00CF515A" w:rsidRDefault="00CF515A" w:rsidP="00CF515A">
            <w:pPr>
              <w:rPr>
                <w:bCs/>
              </w:rPr>
            </w:pPr>
            <w:r w:rsidRPr="00CF515A">
              <w:rPr>
                <w:bCs/>
              </w:rPr>
              <w:t>Survey</w:t>
            </w:r>
          </w:p>
        </w:tc>
      </w:tr>
      <w:tr w:rsidR="00CF515A" w:rsidRPr="00CF515A" w14:paraId="25FFEE57" w14:textId="77777777" w:rsidTr="00CF515A">
        <w:tc>
          <w:tcPr>
            <w:tcW w:w="2965" w:type="dxa"/>
            <w:gridSpan w:val="4"/>
            <w:shd w:val="clear" w:color="auto" w:fill="auto"/>
          </w:tcPr>
          <w:p w14:paraId="47E54060" w14:textId="77777777" w:rsidR="00CF515A" w:rsidRPr="00CF515A" w:rsidRDefault="00CF515A" w:rsidP="00CF515A">
            <w:pPr>
              <w:rPr>
                <w:bCs/>
                <w:i/>
                <w:iCs/>
              </w:rPr>
            </w:pPr>
            <w:r w:rsidRPr="00CF515A">
              <w:rPr>
                <w:bCs/>
                <w:i/>
                <w:iCs/>
              </w:rPr>
              <w:t>Nutrition</w:t>
            </w:r>
          </w:p>
        </w:tc>
        <w:tc>
          <w:tcPr>
            <w:tcW w:w="3510" w:type="dxa"/>
            <w:gridSpan w:val="7"/>
            <w:shd w:val="clear" w:color="auto" w:fill="auto"/>
          </w:tcPr>
          <w:p w14:paraId="40E37812" w14:textId="77777777" w:rsidR="00CF515A" w:rsidRPr="00CF515A" w:rsidRDefault="00CF515A" w:rsidP="00CF515A">
            <w:pPr>
              <w:rPr>
                <w:bCs/>
              </w:rPr>
            </w:pPr>
            <w:r w:rsidRPr="00CF515A">
              <w:rPr>
                <w:bCs/>
              </w:rPr>
              <w:t>Food consumption score</w:t>
            </w:r>
          </w:p>
        </w:tc>
        <w:tc>
          <w:tcPr>
            <w:tcW w:w="2430" w:type="dxa"/>
            <w:gridSpan w:val="4"/>
            <w:shd w:val="clear" w:color="auto" w:fill="auto"/>
          </w:tcPr>
          <w:p w14:paraId="7182122B" w14:textId="77777777" w:rsidR="00CF515A" w:rsidRPr="00CF515A" w:rsidRDefault="00CF515A" w:rsidP="00CF515A">
            <w:pPr>
              <w:rPr>
                <w:bCs/>
              </w:rPr>
            </w:pPr>
            <w:r w:rsidRPr="00CF515A">
              <w:rPr>
                <w:bCs/>
              </w:rPr>
              <w:t>Survey</w:t>
            </w:r>
          </w:p>
        </w:tc>
      </w:tr>
      <w:tr w:rsidR="00CF515A" w:rsidRPr="00CF515A" w14:paraId="505DDFB5" w14:textId="77777777" w:rsidTr="00CF515A">
        <w:tc>
          <w:tcPr>
            <w:tcW w:w="8905" w:type="dxa"/>
            <w:gridSpan w:val="15"/>
            <w:tcBorders>
              <w:top w:val="single" w:sz="4" w:space="0" w:color="auto"/>
              <w:left w:val="single" w:sz="4" w:space="0" w:color="auto"/>
              <w:bottom w:val="single" w:sz="4" w:space="0" w:color="auto"/>
              <w:right w:val="single" w:sz="4" w:space="0" w:color="auto"/>
            </w:tcBorders>
          </w:tcPr>
          <w:p w14:paraId="59D16007" w14:textId="77777777" w:rsidR="00CF515A" w:rsidRPr="00CF515A" w:rsidRDefault="00CF515A" w:rsidP="00CF515A">
            <w:pPr>
              <w:rPr>
                <w:color w:val="auto"/>
              </w:rPr>
            </w:pPr>
          </w:p>
        </w:tc>
      </w:tr>
      <w:tr w:rsidR="00CF515A" w:rsidRPr="00CF515A" w14:paraId="65510D6D" w14:textId="77777777" w:rsidTr="00CF515A">
        <w:tc>
          <w:tcPr>
            <w:tcW w:w="4390" w:type="dxa"/>
            <w:gridSpan w:val="8"/>
            <w:tcBorders>
              <w:top w:val="single" w:sz="4" w:space="0" w:color="auto"/>
              <w:left w:val="single" w:sz="4" w:space="0" w:color="auto"/>
              <w:bottom w:val="single" w:sz="4" w:space="0" w:color="auto"/>
              <w:right w:val="single" w:sz="4" w:space="0" w:color="auto"/>
            </w:tcBorders>
          </w:tcPr>
          <w:p w14:paraId="3C5C0390" w14:textId="77777777" w:rsidR="00CF515A" w:rsidRPr="00CF515A" w:rsidRDefault="00CF515A" w:rsidP="00CF515A">
            <w:pPr>
              <w:rPr>
                <w:bCs/>
                <w:color w:val="auto"/>
              </w:rPr>
            </w:pPr>
            <w:r w:rsidRPr="00CF515A">
              <w:rPr>
                <w:bCs/>
                <w:color w:val="auto"/>
              </w:rPr>
              <w:t xml:space="preserve">6. Deliverables </w:t>
            </w:r>
          </w:p>
        </w:tc>
        <w:tc>
          <w:tcPr>
            <w:tcW w:w="2551" w:type="dxa"/>
            <w:gridSpan w:val="4"/>
            <w:tcBorders>
              <w:top w:val="single" w:sz="4" w:space="0" w:color="auto"/>
              <w:left w:val="single" w:sz="4" w:space="0" w:color="auto"/>
              <w:bottom w:val="single" w:sz="4" w:space="0" w:color="auto"/>
              <w:right w:val="single" w:sz="4" w:space="0" w:color="auto"/>
            </w:tcBorders>
          </w:tcPr>
          <w:p w14:paraId="310178DD" w14:textId="77777777" w:rsidR="00CF515A" w:rsidRPr="00CF515A" w:rsidRDefault="00CF515A" w:rsidP="00CF515A">
            <w:pPr>
              <w:rPr>
                <w:bCs/>
                <w:color w:val="auto"/>
              </w:rPr>
            </w:pPr>
            <w:r w:rsidRPr="00CF515A">
              <w:rPr>
                <w:bCs/>
                <w:color w:val="auto"/>
              </w:rPr>
              <w:t>Means of verification</w:t>
            </w:r>
          </w:p>
        </w:tc>
        <w:tc>
          <w:tcPr>
            <w:tcW w:w="1964" w:type="dxa"/>
            <w:gridSpan w:val="3"/>
            <w:tcBorders>
              <w:top w:val="single" w:sz="4" w:space="0" w:color="auto"/>
              <w:left w:val="single" w:sz="4" w:space="0" w:color="auto"/>
              <w:bottom w:val="single" w:sz="4" w:space="0" w:color="auto"/>
              <w:right w:val="single" w:sz="4" w:space="0" w:color="auto"/>
            </w:tcBorders>
          </w:tcPr>
          <w:p w14:paraId="2086900D" w14:textId="77777777" w:rsidR="00CF515A" w:rsidRPr="00CF515A" w:rsidRDefault="00CF515A" w:rsidP="00CF515A">
            <w:pPr>
              <w:rPr>
                <w:bCs/>
                <w:color w:val="auto"/>
              </w:rPr>
            </w:pPr>
            <w:r w:rsidRPr="00CF515A">
              <w:rPr>
                <w:bCs/>
                <w:color w:val="auto"/>
              </w:rPr>
              <w:t>Delivery date</w:t>
            </w:r>
          </w:p>
        </w:tc>
      </w:tr>
      <w:tr w:rsidR="00CF515A" w:rsidRPr="00CF515A" w14:paraId="19237F99" w14:textId="77777777" w:rsidTr="00CF515A">
        <w:tc>
          <w:tcPr>
            <w:tcW w:w="4390" w:type="dxa"/>
            <w:gridSpan w:val="8"/>
            <w:tcBorders>
              <w:top w:val="single" w:sz="4" w:space="0" w:color="auto"/>
              <w:left w:val="single" w:sz="4" w:space="0" w:color="auto"/>
              <w:bottom w:val="single" w:sz="4" w:space="0" w:color="auto"/>
              <w:right w:val="single" w:sz="4" w:space="0" w:color="auto"/>
            </w:tcBorders>
          </w:tcPr>
          <w:p w14:paraId="717CEC1B" w14:textId="77777777" w:rsidR="00CF515A" w:rsidRPr="00CF515A" w:rsidRDefault="00CF515A" w:rsidP="00CF515A">
            <w:pPr>
              <w:rPr>
                <w:color w:val="auto"/>
              </w:rPr>
            </w:pPr>
            <w:r w:rsidRPr="00CF515A">
              <w:rPr>
                <w:color w:val="auto"/>
              </w:rPr>
              <w:t>6.1 Drivers of food choice in Semi-Arid central Tanzania established</w:t>
            </w:r>
          </w:p>
        </w:tc>
        <w:tc>
          <w:tcPr>
            <w:tcW w:w="2551" w:type="dxa"/>
            <w:gridSpan w:val="4"/>
            <w:tcBorders>
              <w:top w:val="single" w:sz="4" w:space="0" w:color="auto"/>
              <w:left w:val="single" w:sz="4" w:space="0" w:color="auto"/>
              <w:bottom w:val="single" w:sz="4" w:space="0" w:color="auto"/>
              <w:right w:val="single" w:sz="4" w:space="0" w:color="auto"/>
            </w:tcBorders>
          </w:tcPr>
          <w:p w14:paraId="607ABC05" w14:textId="77777777" w:rsidR="00CF515A" w:rsidRPr="00CF515A" w:rsidRDefault="00CF515A" w:rsidP="00CF515A">
            <w:pPr>
              <w:rPr>
                <w:color w:val="auto"/>
              </w:rPr>
            </w:pPr>
            <w:r w:rsidRPr="00CF515A">
              <w:rPr>
                <w:color w:val="auto"/>
              </w:rPr>
              <w:t>Project progress report</w:t>
            </w:r>
          </w:p>
        </w:tc>
        <w:tc>
          <w:tcPr>
            <w:tcW w:w="1964" w:type="dxa"/>
            <w:gridSpan w:val="3"/>
            <w:tcBorders>
              <w:top w:val="single" w:sz="4" w:space="0" w:color="auto"/>
              <w:left w:val="single" w:sz="4" w:space="0" w:color="auto"/>
              <w:bottom w:val="single" w:sz="4" w:space="0" w:color="auto"/>
              <w:right w:val="single" w:sz="4" w:space="0" w:color="auto"/>
            </w:tcBorders>
          </w:tcPr>
          <w:p w14:paraId="5F8C0187" w14:textId="77777777" w:rsidR="00CF515A" w:rsidRPr="00CF515A" w:rsidRDefault="00CF515A" w:rsidP="00CF515A">
            <w:pPr>
              <w:rPr>
                <w:color w:val="auto"/>
              </w:rPr>
            </w:pPr>
            <w:r w:rsidRPr="00CF515A">
              <w:rPr>
                <w:color w:val="auto"/>
              </w:rPr>
              <w:t>Jun. 2020</w:t>
            </w:r>
          </w:p>
        </w:tc>
      </w:tr>
      <w:tr w:rsidR="00CF515A" w:rsidRPr="00CF515A" w14:paraId="035041BD" w14:textId="77777777" w:rsidTr="00CF515A">
        <w:tc>
          <w:tcPr>
            <w:tcW w:w="4390" w:type="dxa"/>
            <w:gridSpan w:val="8"/>
            <w:tcBorders>
              <w:top w:val="single" w:sz="4" w:space="0" w:color="auto"/>
              <w:left w:val="single" w:sz="4" w:space="0" w:color="auto"/>
              <w:bottom w:val="single" w:sz="4" w:space="0" w:color="auto"/>
              <w:right w:val="single" w:sz="4" w:space="0" w:color="auto"/>
            </w:tcBorders>
          </w:tcPr>
          <w:p w14:paraId="01E2C51C" w14:textId="77777777" w:rsidR="00CF515A" w:rsidRPr="00CF515A" w:rsidRDefault="00CF515A" w:rsidP="00CF515A">
            <w:pPr>
              <w:rPr>
                <w:color w:val="auto"/>
              </w:rPr>
            </w:pPr>
            <w:r w:rsidRPr="00CF515A">
              <w:rPr>
                <w:color w:val="auto"/>
              </w:rPr>
              <w:t>6.2 publications on drivers of food choice</w:t>
            </w:r>
          </w:p>
        </w:tc>
        <w:tc>
          <w:tcPr>
            <w:tcW w:w="2551" w:type="dxa"/>
            <w:gridSpan w:val="4"/>
            <w:tcBorders>
              <w:top w:val="single" w:sz="4" w:space="0" w:color="auto"/>
              <w:left w:val="single" w:sz="4" w:space="0" w:color="auto"/>
              <w:bottom w:val="single" w:sz="4" w:space="0" w:color="auto"/>
              <w:right w:val="single" w:sz="4" w:space="0" w:color="auto"/>
            </w:tcBorders>
          </w:tcPr>
          <w:p w14:paraId="73B0834F" w14:textId="77777777" w:rsidR="00CF515A" w:rsidRPr="00CF515A" w:rsidRDefault="00CF515A" w:rsidP="00CF515A">
            <w:pPr>
              <w:rPr>
                <w:color w:val="auto"/>
              </w:rPr>
            </w:pPr>
            <w:r w:rsidRPr="00CF515A">
              <w:rPr>
                <w:color w:val="auto"/>
              </w:rPr>
              <w:t>Publications/student thesis</w:t>
            </w:r>
          </w:p>
        </w:tc>
        <w:tc>
          <w:tcPr>
            <w:tcW w:w="1964" w:type="dxa"/>
            <w:gridSpan w:val="3"/>
            <w:tcBorders>
              <w:top w:val="single" w:sz="4" w:space="0" w:color="auto"/>
              <w:left w:val="single" w:sz="4" w:space="0" w:color="auto"/>
              <w:bottom w:val="single" w:sz="4" w:space="0" w:color="auto"/>
              <w:right w:val="single" w:sz="4" w:space="0" w:color="auto"/>
            </w:tcBorders>
          </w:tcPr>
          <w:p w14:paraId="55AA5A1F" w14:textId="77777777" w:rsidR="00CF515A" w:rsidRPr="00CF515A" w:rsidRDefault="00CF515A" w:rsidP="00CF515A">
            <w:pPr>
              <w:rPr>
                <w:color w:val="auto"/>
              </w:rPr>
            </w:pPr>
            <w:r w:rsidRPr="00CF515A">
              <w:rPr>
                <w:color w:val="auto"/>
              </w:rPr>
              <w:t>Aug. 2020</w:t>
            </w:r>
          </w:p>
        </w:tc>
      </w:tr>
      <w:tr w:rsidR="00CF515A" w:rsidRPr="00CF515A" w14:paraId="7BBB1723" w14:textId="77777777" w:rsidTr="00CF515A">
        <w:tc>
          <w:tcPr>
            <w:tcW w:w="4390" w:type="dxa"/>
            <w:gridSpan w:val="8"/>
            <w:tcBorders>
              <w:top w:val="single" w:sz="4" w:space="0" w:color="auto"/>
              <w:left w:val="single" w:sz="4" w:space="0" w:color="auto"/>
              <w:bottom w:val="single" w:sz="4" w:space="0" w:color="auto"/>
              <w:right w:val="single" w:sz="4" w:space="0" w:color="auto"/>
            </w:tcBorders>
          </w:tcPr>
          <w:p w14:paraId="38F6A768" w14:textId="77777777" w:rsidR="00CF515A" w:rsidRPr="00CF515A" w:rsidRDefault="00CF515A" w:rsidP="00CF515A">
            <w:pPr>
              <w:rPr>
                <w:color w:val="auto"/>
              </w:rPr>
            </w:pPr>
            <w:r w:rsidRPr="00CF515A">
              <w:rPr>
                <w:color w:val="auto"/>
              </w:rPr>
              <w:t>6.3 Guidelines for scaling out improved nutrition based on local food contexts developed</w:t>
            </w:r>
          </w:p>
        </w:tc>
        <w:tc>
          <w:tcPr>
            <w:tcW w:w="2551" w:type="dxa"/>
            <w:gridSpan w:val="4"/>
            <w:tcBorders>
              <w:top w:val="single" w:sz="4" w:space="0" w:color="auto"/>
              <w:left w:val="single" w:sz="4" w:space="0" w:color="auto"/>
              <w:bottom w:val="single" w:sz="4" w:space="0" w:color="auto"/>
              <w:right w:val="single" w:sz="4" w:space="0" w:color="auto"/>
            </w:tcBorders>
          </w:tcPr>
          <w:p w14:paraId="69812004" w14:textId="77777777" w:rsidR="00CF515A" w:rsidRPr="00CF515A" w:rsidRDefault="00CF515A" w:rsidP="00CF515A">
            <w:pPr>
              <w:rPr>
                <w:color w:val="auto"/>
              </w:rPr>
            </w:pPr>
            <w:r w:rsidRPr="00CF515A">
              <w:rPr>
                <w:color w:val="auto"/>
              </w:rPr>
              <w:t>Project popular publication</w:t>
            </w:r>
          </w:p>
        </w:tc>
        <w:tc>
          <w:tcPr>
            <w:tcW w:w="1964" w:type="dxa"/>
            <w:gridSpan w:val="3"/>
            <w:tcBorders>
              <w:top w:val="single" w:sz="4" w:space="0" w:color="auto"/>
              <w:left w:val="single" w:sz="4" w:space="0" w:color="auto"/>
              <w:bottom w:val="single" w:sz="4" w:space="0" w:color="auto"/>
              <w:right w:val="single" w:sz="4" w:space="0" w:color="auto"/>
            </w:tcBorders>
          </w:tcPr>
          <w:p w14:paraId="19B62521" w14:textId="77777777" w:rsidR="00CF515A" w:rsidRPr="00CF515A" w:rsidRDefault="00CF515A" w:rsidP="00CF515A">
            <w:pPr>
              <w:rPr>
                <w:color w:val="auto"/>
              </w:rPr>
            </w:pPr>
            <w:r w:rsidRPr="00CF515A">
              <w:rPr>
                <w:color w:val="auto"/>
              </w:rPr>
              <w:t>Aug. 2020</w:t>
            </w:r>
          </w:p>
        </w:tc>
      </w:tr>
      <w:tr w:rsidR="00CF515A" w:rsidRPr="00CF515A" w14:paraId="1191C467" w14:textId="77777777" w:rsidTr="00CF515A">
        <w:trPr>
          <w:trHeight w:val="295"/>
        </w:trPr>
        <w:tc>
          <w:tcPr>
            <w:tcW w:w="8905" w:type="dxa"/>
            <w:gridSpan w:val="15"/>
            <w:shd w:val="clear" w:color="auto" w:fill="auto"/>
          </w:tcPr>
          <w:p w14:paraId="537383BD" w14:textId="77777777" w:rsidR="00CF515A" w:rsidRPr="00CF515A" w:rsidRDefault="00CF515A" w:rsidP="00CF515A">
            <w:pPr>
              <w:rPr>
                <w:b/>
                <w:color w:val="auto"/>
              </w:rPr>
            </w:pPr>
          </w:p>
        </w:tc>
      </w:tr>
      <w:tr w:rsidR="00CF515A" w:rsidRPr="00CF515A" w14:paraId="46698310" w14:textId="77777777" w:rsidTr="00CF515A">
        <w:trPr>
          <w:trHeight w:val="295"/>
        </w:trPr>
        <w:tc>
          <w:tcPr>
            <w:tcW w:w="8905" w:type="dxa"/>
            <w:gridSpan w:val="15"/>
            <w:shd w:val="clear" w:color="auto" w:fill="auto"/>
          </w:tcPr>
          <w:p w14:paraId="2028559F" w14:textId="77777777" w:rsidR="00CF515A" w:rsidRPr="00CF515A" w:rsidRDefault="00CF515A" w:rsidP="00CF515A">
            <w:pPr>
              <w:rPr>
                <w:bCs/>
                <w:color w:val="auto"/>
              </w:rPr>
            </w:pPr>
            <w:r w:rsidRPr="00CF515A">
              <w:rPr>
                <w:bCs/>
                <w:color w:val="auto"/>
              </w:rPr>
              <w:t>7. How will scaling be achieved?</w:t>
            </w:r>
          </w:p>
        </w:tc>
      </w:tr>
      <w:tr w:rsidR="00CF515A" w:rsidRPr="00CF515A" w14:paraId="1D8782A1" w14:textId="77777777" w:rsidTr="00CF515A">
        <w:trPr>
          <w:trHeight w:val="295"/>
        </w:trPr>
        <w:tc>
          <w:tcPr>
            <w:tcW w:w="8905" w:type="dxa"/>
            <w:gridSpan w:val="15"/>
            <w:shd w:val="clear" w:color="auto" w:fill="auto"/>
          </w:tcPr>
          <w:p w14:paraId="58D5CF88" w14:textId="77777777" w:rsidR="00CF515A" w:rsidRPr="00CF515A" w:rsidRDefault="00CF515A" w:rsidP="00CF515A">
            <w:pPr>
              <w:rPr>
                <w:bCs/>
                <w:color w:val="auto"/>
              </w:rPr>
            </w:pPr>
            <w:r w:rsidRPr="00CF515A">
              <w:rPr>
                <w:bCs/>
                <w:color w:val="auto"/>
              </w:rPr>
              <w:t>The project will generate guild-lines for scaling out improved nutrition based on local food contexts. This will be shared with non-governmental organizations interested and implementing nutrition sensitive and specific activities. As a first step partnership will be established with WFP that is already working in Kongwa and Kiteto.</w:t>
            </w:r>
          </w:p>
        </w:tc>
      </w:tr>
      <w:tr w:rsidR="00CF515A" w:rsidRPr="00CF515A" w14:paraId="2860219A" w14:textId="77777777" w:rsidTr="00CF515A">
        <w:trPr>
          <w:trHeight w:val="295"/>
        </w:trPr>
        <w:tc>
          <w:tcPr>
            <w:tcW w:w="8905" w:type="dxa"/>
            <w:gridSpan w:val="15"/>
            <w:shd w:val="clear" w:color="auto" w:fill="auto"/>
          </w:tcPr>
          <w:p w14:paraId="72AB1561" w14:textId="77777777" w:rsidR="00CF515A" w:rsidRPr="00CF515A" w:rsidRDefault="00CF515A" w:rsidP="00CF515A">
            <w:pPr>
              <w:rPr>
                <w:bCs/>
                <w:color w:val="auto"/>
              </w:rPr>
            </w:pPr>
          </w:p>
        </w:tc>
      </w:tr>
      <w:tr w:rsidR="00CF515A" w:rsidRPr="00CF515A" w14:paraId="13885D5F" w14:textId="77777777" w:rsidTr="00CF515A">
        <w:trPr>
          <w:trHeight w:val="295"/>
        </w:trPr>
        <w:tc>
          <w:tcPr>
            <w:tcW w:w="8905" w:type="dxa"/>
            <w:gridSpan w:val="15"/>
            <w:shd w:val="clear" w:color="auto" w:fill="auto"/>
          </w:tcPr>
          <w:p w14:paraId="0AF5D210" w14:textId="77777777" w:rsidR="00CF515A" w:rsidRPr="00CF515A" w:rsidRDefault="00CF515A" w:rsidP="00CF515A">
            <w:pPr>
              <w:rPr>
                <w:bCs/>
                <w:color w:val="auto"/>
              </w:rPr>
            </w:pPr>
            <w:r w:rsidRPr="00CF515A">
              <w:rPr>
                <w:bCs/>
                <w:color w:val="auto"/>
              </w:rPr>
              <w:t>8. How are the activities in this protocol linked to those in others?</w:t>
            </w:r>
          </w:p>
        </w:tc>
      </w:tr>
      <w:tr w:rsidR="00CF515A" w:rsidRPr="00CF515A" w14:paraId="5BB3769D" w14:textId="77777777" w:rsidTr="00CF515A">
        <w:trPr>
          <w:trHeight w:val="1057"/>
        </w:trPr>
        <w:tc>
          <w:tcPr>
            <w:tcW w:w="8905" w:type="dxa"/>
            <w:gridSpan w:val="15"/>
            <w:shd w:val="clear" w:color="auto" w:fill="auto"/>
          </w:tcPr>
          <w:p w14:paraId="7172C9C5" w14:textId="77777777" w:rsidR="00CF515A" w:rsidRPr="00CF515A" w:rsidRDefault="00CF515A" w:rsidP="00CF515A">
            <w:pPr>
              <w:rPr>
                <w:bCs/>
                <w:color w:val="auto"/>
              </w:rPr>
            </w:pPr>
            <w:r w:rsidRPr="00CF515A">
              <w:rPr>
                <w:bCs/>
                <w:color w:val="auto"/>
              </w:rPr>
              <w:t>Multi-team participation will be adapted during the implementation process to explore the synergies between the crop production and nutrition teams in influencing food choice and utilization. The data generated will inform especially the human indicators of other project activities sub-activity 3.2.1.1 (b) and will be available to the systems scientist on Gender and M&amp;E.</w:t>
            </w:r>
          </w:p>
        </w:tc>
      </w:tr>
      <w:tr w:rsidR="00CF515A" w:rsidRPr="00CF515A" w14:paraId="65436DB3" w14:textId="77777777" w:rsidTr="00CF515A">
        <w:trPr>
          <w:trHeight w:val="235"/>
        </w:trPr>
        <w:tc>
          <w:tcPr>
            <w:tcW w:w="8905" w:type="dxa"/>
            <w:gridSpan w:val="15"/>
            <w:shd w:val="clear" w:color="auto" w:fill="auto"/>
          </w:tcPr>
          <w:p w14:paraId="0EDA3C2E" w14:textId="77777777" w:rsidR="00CF515A" w:rsidRPr="00CF515A" w:rsidRDefault="00CF515A" w:rsidP="00CF515A">
            <w:pPr>
              <w:rPr>
                <w:bCs/>
                <w:color w:val="auto"/>
              </w:rPr>
            </w:pPr>
          </w:p>
        </w:tc>
      </w:tr>
      <w:tr w:rsidR="00CF515A" w:rsidRPr="00CF515A" w14:paraId="7D742EAC" w14:textId="77777777" w:rsidTr="00CF515A">
        <w:trPr>
          <w:trHeight w:val="235"/>
        </w:trPr>
        <w:tc>
          <w:tcPr>
            <w:tcW w:w="8905" w:type="dxa"/>
            <w:gridSpan w:val="15"/>
            <w:shd w:val="clear" w:color="auto" w:fill="auto"/>
          </w:tcPr>
          <w:p w14:paraId="66D466AF" w14:textId="77777777" w:rsidR="00CF515A" w:rsidRPr="00CF515A" w:rsidRDefault="00CF515A" w:rsidP="00CF515A">
            <w:pPr>
              <w:rPr>
                <w:bCs/>
                <w:color w:val="auto"/>
              </w:rPr>
            </w:pPr>
            <w:r w:rsidRPr="00CF515A">
              <w:rPr>
                <w:bCs/>
                <w:color w:val="auto"/>
              </w:rPr>
              <w:t>9. Gantt chart</w:t>
            </w:r>
          </w:p>
        </w:tc>
      </w:tr>
      <w:tr w:rsidR="00CF515A" w:rsidRPr="00CF515A" w14:paraId="7DE83449" w14:textId="77777777" w:rsidTr="00CF515A">
        <w:trPr>
          <w:trHeight w:val="360"/>
        </w:trPr>
        <w:tc>
          <w:tcPr>
            <w:tcW w:w="535" w:type="dxa"/>
            <w:shd w:val="clear" w:color="000000" w:fill="D9D9D9"/>
            <w:noWrap/>
            <w:vAlign w:val="center"/>
            <w:hideMark/>
          </w:tcPr>
          <w:p w14:paraId="564052DE" w14:textId="77777777" w:rsidR="00CF515A" w:rsidRPr="00CF515A" w:rsidRDefault="00CF515A" w:rsidP="00CF515A">
            <w:pPr>
              <w:rPr>
                <w:color w:val="auto"/>
              </w:rPr>
            </w:pPr>
            <w:r w:rsidRPr="00CF515A">
              <w:rPr>
                <w:color w:val="auto"/>
              </w:rPr>
              <w:t>No.</w:t>
            </w:r>
          </w:p>
        </w:tc>
        <w:tc>
          <w:tcPr>
            <w:tcW w:w="3060" w:type="dxa"/>
            <w:gridSpan w:val="5"/>
            <w:shd w:val="clear" w:color="auto" w:fill="D0CECE"/>
            <w:noWrap/>
            <w:vAlign w:val="center"/>
            <w:hideMark/>
          </w:tcPr>
          <w:p w14:paraId="7CB7FFB6" w14:textId="77777777" w:rsidR="00CF515A" w:rsidRPr="00CF515A" w:rsidRDefault="00CF515A" w:rsidP="00CF515A">
            <w:pPr>
              <w:rPr>
                <w:color w:val="auto"/>
              </w:rPr>
            </w:pPr>
            <w:r w:rsidRPr="00CF515A">
              <w:rPr>
                <w:color w:val="auto"/>
              </w:rPr>
              <w:t>Activity</w:t>
            </w:r>
          </w:p>
        </w:tc>
        <w:tc>
          <w:tcPr>
            <w:tcW w:w="1530" w:type="dxa"/>
            <w:gridSpan w:val="3"/>
            <w:shd w:val="clear" w:color="000000" w:fill="D9D9D9"/>
            <w:noWrap/>
            <w:vAlign w:val="center"/>
            <w:hideMark/>
          </w:tcPr>
          <w:p w14:paraId="39D9ECFE" w14:textId="77777777" w:rsidR="00CF515A" w:rsidRPr="00CF515A" w:rsidRDefault="00CF515A" w:rsidP="00CF515A">
            <w:pPr>
              <w:rPr>
                <w:color w:val="auto"/>
              </w:rPr>
            </w:pPr>
            <w:r w:rsidRPr="00CF515A">
              <w:rPr>
                <w:color w:val="auto"/>
              </w:rPr>
              <w:t>Start date</w:t>
            </w:r>
          </w:p>
        </w:tc>
        <w:tc>
          <w:tcPr>
            <w:tcW w:w="1980" w:type="dxa"/>
            <w:gridSpan w:val="4"/>
            <w:shd w:val="clear" w:color="000000" w:fill="D9D9D9"/>
            <w:noWrap/>
            <w:vAlign w:val="center"/>
            <w:hideMark/>
          </w:tcPr>
          <w:p w14:paraId="78659A1F" w14:textId="77777777" w:rsidR="00CF515A" w:rsidRPr="00CF515A" w:rsidRDefault="00CF515A" w:rsidP="00CF515A">
            <w:pPr>
              <w:rPr>
                <w:color w:val="auto"/>
              </w:rPr>
            </w:pPr>
            <w:r w:rsidRPr="00CF515A">
              <w:rPr>
                <w:color w:val="auto"/>
              </w:rPr>
              <w:t>End date-</w:t>
            </w:r>
          </w:p>
        </w:tc>
        <w:tc>
          <w:tcPr>
            <w:tcW w:w="1800" w:type="dxa"/>
            <w:gridSpan w:val="2"/>
            <w:shd w:val="clear" w:color="000000" w:fill="D9D9D9"/>
            <w:noWrap/>
            <w:vAlign w:val="center"/>
            <w:hideMark/>
          </w:tcPr>
          <w:p w14:paraId="6CD68CE6" w14:textId="77777777" w:rsidR="00CF515A" w:rsidRPr="00CF515A" w:rsidRDefault="00CF515A" w:rsidP="00CF515A">
            <w:pPr>
              <w:rPr>
                <w:color w:val="auto"/>
              </w:rPr>
            </w:pPr>
            <w:r w:rsidRPr="00CF515A">
              <w:rPr>
                <w:color w:val="auto"/>
              </w:rPr>
              <w:t>Total workdays-</w:t>
            </w:r>
          </w:p>
        </w:tc>
      </w:tr>
      <w:tr w:rsidR="00CF515A" w:rsidRPr="00CF515A" w14:paraId="38598F8A" w14:textId="77777777" w:rsidTr="00CF515A">
        <w:trPr>
          <w:trHeight w:val="360"/>
        </w:trPr>
        <w:tc>
          <w:tcPr>
            <w:tcW w:w="535" w:type="dxa"/>
            <w:shd w:val="clear" w:color="auto" w:fill="auto"/>
            <w:noWrap/>
            <w:vAlign w:val="center"/>
            <w:hideMark/>
          </w:tcPr>
          <w:p w14:paraId="502AC18A" w14:textId="77777777" w:rsidR="00CF515A" w:rsidRPr="00CF515A" w:rsidRDefault="00CF515A" w:rsidP="00CF515A">
            <w:pPr>
              <w:rPr>
                <w:color w:val="auto"/>
              </w:rPr>
            </w:pPr>
            <w:r w:rsidRPr="00CF515A">
              <w:rPr>
                <w:color w:val="auto"/>
              </w:rPr>
              <w:t>1.</w:t>
            </w:r>
          </w:p>
        </w:tc>
        <w:tc>
          <w:tcPr>
            <w:tcW w:w="3060" w:type="dxa"/>
            <w:gridSpan w:val="5"/>
            <w:shd w:val="clear" w:color="auto" w:fill="auto"/>
            <w:noWrap/>
            <w:vAlign w:val="center"/>
            <w:hideMark/>
          </w:tcPr>
          <w:p w14:paraId="134FB010" w14:textId="77777777" w:rsidR="00CF515A" w:rsidRPr="00CF515A" w:rsidRDefault="00CF515A" w:rsidP="00CF515A">
            <w:pPr>
              <w:rPr>
                <w:color w:val="auto"/>
              </w:rPr>
            </w:pPr>
            <w:r w:rsidRPr="00CF515A">
              <w:rPr>
                <w:color w:val="auto"/>
              </w:rPr>
              <w:t>Conceptualize and design studies</w:t>
            </w:r>
          </w:p>
        </w:tc>
        <w:tc>
          <w:tcPr>
            <w:tcW w:w="1530" w:type="dxa"/>
            <w:gridSpan w:val="3"/>
            <w:shd w:val="clear" w:color="D6F4D9" w:fill="D2ECD5"/>
            <w:noWrap/>
            <w:vAlign w:val="center"/>
            <w:hideMark/>
          </w:tcPr>
          <w:p w14:paraId="732222FC" w14:textId="77777777" w:rsidR="00CF515A" w:rsidRPr="00CF515A" w:rsidRDefault="00CF515A" w:rsidP="00CF515A">
            <w:pPr>
              <w:rPr>
                <w:color w:val="auto"/>
              </w:rPr>
            </w:pPr>
            <w:r w:rsidRPr="00CF515A">
              <w:rPr>
                <w:color w:val="auto"/>
              </w:rPr>
              <w:t>Fri 11/01/19</w:t>
            </w:r>
          </w:p>
        </w:tc>
        <w:tc>
          <w:tcPr>
            <w:tcW w:w="1980" w:type="dxa"/>
            <w:gridSpan w:val="4"/>
            <w:shd w:val="clear" w:color="D6F4D9" w:fill="D2ECD5"/>
            <w:noWrap/>
            <w:vAlign w:val="center"/>
            <w:hideMark/>
          </w:tcPr>
          <w:p w14:paraId="7FA52131" w14:textId="77777777" w:rsidR="00CF515A" w:rsidRPr="00CF515A" w:rsidRDefault="00CF515A" w:rsidP="00CF515A">
            <w:pPr>
              <w:rPr>
                <w:color w:val="auto"/>
              </w:rPr>
            </w:pPr>
            <w:r w:rsidRPr="00CF515A">
              <w:rPr>
                <w:color w:val="auto"/>
              </w:rPr>
              <w:t>Mon 12/30/19</w:t>
            </w:r>
          </w:p>
        </w:tc>
        <w:tc>
          <w:tcPr>
            <w:tcW w:w="1800" w:type="dxa"/>
            <w:gridSpan w:val="2"/>
            <w:shd w:val="clear" w:color="auto" w:fill="auto"/>
            <w:noWrap/>
            <w:vAlign w:val="center"/>
            <w:hideMark/>
          </w:tcPr>
          <w:p w14:paraId="7CF75A8B" w14:textId="77777777" w:rsidR="00CF515A" w:rsidRPr="00CF515A" w:rsidRDefault="00CF515A" w:rsidP="00CF515A">
            <w:pPr>
              <w:rPr>
                <w:color w:val="auto"/>
              </w:rPr>
            </w:pPr>
            <w:r w:rsidRPr="00CF515A">
              <w:rPr>
                <w:color w:val="auto"/>
              </w:rPr>
              <w:t>42</w:t>
            </w:r>
          </w:p>
        </w:tc>
      </w:tr>
      <w:tr w:rsidR="00CF515A" w:rsidRPr="00CF515A" w14:paraId="7B3EDEBF" w14:textId="77777777" w:rsidTr="00CF515A">
        <w:trPr>
          <w:trHeight w:val="360"/>
        </w:trPr>
        <w:tc>
          <w:tcPr>
            <w:tcW w:w="535" w:type="dxa"/>
            <w:shd w:val="clear" w:color="auto" w:fill="auto"/>
            <w:noWrap/>
            <w:vAlign w:val="center"/>
            <w:hideMark/>
          </w:tcPr>
          <w:p w14:paraId="5EE48383" w14:textId="77777777" w:rsidR="00CF515A" w:rsidRPr="00CF515A" w:rsidRDefault="00CF515A" w:rsidP="00CF515A">
            <w:pPr>
              <w:rPr>
                <w:color w:val="auto"/>
              </w:rPr>
            </w:pPr>
            <w:r w:rsidRPr="00CF515A">
              <w:rPr>
                <w:color w:val="auto"/>
              </w:rPr>
              <w:t>2.</w:t>
            </w:r>
          </w:p>
        </w:tc>
        <w:tc>
          <w:tcPr>
            <w:tcW w:w="3060" w:type="dxa"/>
            <w:gridSpan w:val="5"/>
            <w:shd w:val="clear" w:color="auto" w:fill="auto"/>
            <w:noWrap/>
            <w:vAlign w:val="center"/>
            <w:hideMark/>
          </w:tcPr>
          <w:p w14:paraId="7F962562" w14:textId="77777777" w:rsidR="00CF515A" w:rsidRPr="00CF515A" w:rsidRDefault="00CF515A" w:rsidP="00CF515A">
            <w:pPr>
              <w:rPr>
                <w:color w:val="auto"/>
              </w:rPr>
            </w:pPr>
            <w:r w:rsidRPr="00CF515A">
              <w:rPr>
                <w:color w:val="auto"/>
              </w:rPr>
              <w:t>Data collection, analyses and reporting</w:t>
            </w:r>
          </w:p>
        </w:tc>
        <w:tc>
          <w:tcPr>
            <w:tcW w:w="1530" w:type="dxa"/>
            <w:gridSpan w:val="3"/>
            <w:shd w:val="clear" w:color="D6F4D9" w:fill="D2ECD5"/>
            <w:noWrap/>
            <w:vAlign w:val="center"/>
            <w:hideMark/>
          </w:tcPr>
          <w:p w14:paraId="3E2516EA" w14:textId="77777777" w:rsidR="00CF515A" w:rsidRPr="00CF515A" w:rsidRDefault="00CF515A" w:rsidP="00CF515A">
            <w:pPr>
              <w:rPr>
                <w:color w:val="auto"/>
              </w:rPr>
            </w:pPr>
            <w:r w:rsidRPr="00CF515A">
              <w:rPr>
                <w:color w:val="auto"/>
              </w:rPr>
              <w:t>Mon 6/01/20</w:t>
            </w:r>
          </w:p>
        </w:tc>
        <w:tc>
          <w:tcPr>
            <w:tcW w:w="1980" w:type="dxa"/>
            <w:gridSpan w:val="4"/>
            <w:shd w:val="clear" w:color="D6F4D9" w:fill="D2ECD5"/>
            <w:noWrap/>
            <w:vAlign w:val="center"/>
            <w:hideMark/>
          </w:tcPr>
          <w:p w14:paraId="2FECE1A8" w14:textId="77777777" w:rsidR="00CF515A" w:rsidRPr="00CF515A" w:rsidRDefault="00CF515A" w:rsidP="00CF515A">
            <w:pPr>
              <w:rPr>
                <w:color w:val="auto"/>
              </w:rPr>
            </w:pPr>
            <w:r w:rsidRPr="00CF515A">
              <w:rPr>
                <w:color w:val="auto"/>
              </w:rPr>
              <w:t>Fri 8/28/20</w:t>
            </w:r>
          </w:p>
        </w:tc>
        <w:tc>
          <w:tcPr>
            <w:tcW w:w="1800" w:type="dxa"/>
            <w:gridSpan w:val="2"/>
            <w:shd w:val="clear" w:color="auto" w:fill="auto"/>
            <w:noWrap/>
            <w:vAlign w:val="center"/>
            <w:hideMark/>
          </w:tcPr>
          <w:p w14:paraId="2D99AAEC" w14:textId="77777777" w:rsidR="00CF515A" w:rsidRPr="00CF515A" w:rsidRDefault="00CF515A" w:rsidP="00CF515A">
            <w:pPr>
              <w:rPr>
                <w:color w:val="auto"/>
              </w:rPr>
            </w:pPr>
            <w:r w:rsidRPr="00CF515A">
              <w:rPr>
                <w:color w:val="auto"/>
              </w:rPr>
              <w:t>65</w:t>
            </w:r>
          </w:p>
        </w:tc>
      </w:tr>
    </w:tbl>
    <w:p w14:paraId="4CAD8FA5" w14:textId="396C7A91" w:rsidR="001A1B89" w:rsidRDefault="001A1B89" w:rsidP="007B127E">
      <w:pPr>
        <w:rPr>
          <w:color w:val="auto"/>
        </w:rPr>
      </w:pPr>
    </w:p>
    <w:p w14:paraId="11A6ED69" w14:textId="4BEE9BBA" w:rsidR="001A1B89" w:rsidRDefault="001A1B89" w:rsidP="007B127E">
      <w:pPr>
        <w:rPr>
          <w:color w:val="auto"/>
        </w:rPr>
      </w:pPr>
    </w:p>
    <w:p w14:paraId="7DA6E569" w14:textId="06BBE196" w:rsidR="00CF515A" w:rsidRDefault="00CF515A" w:rsidP="007B127E">
      <w:pPr>
        <w:rPr>
          <w:color w:val="auto"/>
        </w:rPr>
      </w:pPr>
    </w:p>
    <w:p w14:paraId="70C9F575" w14:textId="5F7E36C8" w:rsidR="00CF515A" w:rsidRDefault="00CF515A" w:rsidP="007B127E">
      <w:pPr>
        <w:rPr>
          <w:color w:val="auto"/>
        </w:rPr>
      </w:pPr>
    </w:p>
    <w:p w14:paraId="08088D1F" w14:textId="4B1A9868" w:rsidR="00CF515A" w:rsidRDefault="00CF515A" w:rsidP="007B127E">
      <w:pPr>
        <w:rPr>
          <w:color w:val="auto"/>
        </w:rPr>
      </w:pPr>
    </w:p>
    <w:p w14:paraId="5655A5D2" w14:textId="2EC7538A" w:rsidR="00CF515A" w:rsidRDefault="00CF515A" w:rsidP="007B127E">
      <w:pPr>
        <w:rPr>
          <w:color w:val="auto"/>
        </w:rPr>
      </w:pPr>
    </w:p>
    <w:p w14:paraId="2FDC9E57" w14:textId="3DB334D7" w:rsidR="00CF515A" w:rsidRDefault="00CF515A" w:rsidP="007B127E">
      <w:pPr>
        <w:rPr>
          <w:color w:val="auto"/>
        </w:rPr>
      </w:pPr>
    </w:p>
    <w:p w14:paraId="1EFEEFA7" w14:textId="353CA173" w:rsidR="00CF515A" w:rsidRDefault="00CF515A" w:rsidP="007B127E">
      <w:pPr>
        <w:rPr>
          <w:color w:val="auto"/>
        </w:rPr>
      </w:pPr>
    </w:p>
    <w:p w14:paraId="720A9310" w14:textId="1AB8C84C" w:rsidR="00CF515A" w:rsidRDefault="00CF515A" w:rsidP="007B127E">
      <w:pPr>
        <w:rPr>
          <w:color w:val="auto"/>
        </w:rPr>
      </w:pPr>
    </w:p>
    <w:p w14:paraId="3DE8CC46" w14:textId="26F169E8" w:rsidR="00CF515A" w:rsidRDefault="00CF515A" w:rsidP="007B127E">
      <w:pPr>
        <w:rPr>
          <w:color w:val="auto"/>
        </w:rPr>
      </w:pPr>
    </w:p>
    <w:p w14:paraId="16789FE8" w14:textId="2C9B4AB8" w:rsidR="00CF515A" w:rsidRDefault="00CF515A" w:rsidP="007B127E">
      <w:pPr>
        <w:rPr>
          <w:color w:val="auto"/>
        </w:rPr>
      </w:pPr>
    </w:p>
    <w:p w14:paraId="5C8E3A9A" w14:textId="576B03E7" w:rsidR="00CF515A" w:rsidRDefault="00CF515A" w:rsidP="007B127E">
      <w:pPr>
        <w:rPr>
          <w:color w:val="auto"/>
        </w:rPr>
      </w:pPr>
    </w:p>
    <w:p w14:paraId="3F81AC94" w14:textId="6CC686AD" w:rsidR="00CF515A" w:rsidRDefault="00CF515A" w:rsidP="007B127E">
      <w:pPr>
        <w:rPr>
          <w:color w:val="auto"/>
        </w:rPr>
      </w:pPr>
    </w:p>
    <w:p w14:paraId="17297DAE" w14:textId="2DC7462B" w:rsidR="00CF515A" w:rsidRDefault="00CF515A" w:rsidP="007B127E">
      <w:pPr>
        <w:rPr>
          <w:color w:val="auto"/>
        </w:rPr>
      </w:pPr>
    </w:p>
    <w:p w14:paraId="50DB9DD0" w14:textId="14420543" w:rsidR="00CF515A" w:rsidRDefault="00CF515A" w:rsidP="007B127E">
      <w:pPr>
        <w:rPr>
          <w:color w:val="auto"/>
        </w:rPr>
      </w:pPr>
    </w:p>
    <w:p w14:paraId="43D0A6DE" w14:textId="77777777" w:rsidR="00CF515A" w:rsidRDefault="00CF515A" w:rsidP="007B127E">
      <w:pPr>
        <w:rPr>
          <w:color w:val="auto"/>
        </w:rPr>
      </w:pP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539"/>
        <w:gridCol w:w="33"/>
        <w:gridCol w:w="113"/>
        <w:gridCol w:w="425"/>
        <w:gridCol w:w="510"/>
        <w:gridCol w:w="322"/>
        <w:gridCol w:w="848"/>
        <w:gridCol w:w="304"/>
        <w:gridCol w:w="956"/>
        <w:gridCol w:w="898"/>
        <w:gridCol w:w="902"/>
        <w:gridCol w:w="358"/>
        <w:gridCol w:w="1262"/>
      </w:tblGrid>
      <w:tr w:rsidR="00CF515A" w:rsidRPr="00CF515A" w14:paraId="4EC47B34" w14:textId="77777777" w:rsidTr="00CF515A">
        <w:trPr>
          <w:trHeight w:val="259"/>
        </w:trPr>
        <w:tc>
          <w:tcPr>
            <w:tcW w:w="8905" w:type="dxa"/>
            <w:gridSpan w:val="14"/>
          </w:tcPr>
          <w:p w14:paraId="57756C31" w14:textId="77777777" w:rsidR="00CF515A" w:rsidRPr="00CF515A" w:rsidRDefault="00CF515A" w:rsidP="00CF515A">
            <w:pPr>
              <w:rPr>
                <w:b/>
                <w:bCs/>
                <w:color w:val="auto"/>
              </w:rPr>
            </w:pPr>
            <w:r w:rsidRPr="00CF515A">
              <w:rPr>
                <w:color w:val="auto"/>
              </w:rPr>
              <w:lastRenderedPageBreak/>
              <w:t>Outcome 3: Food and feed safety, nutritional quality, and income security of target smallholder families improved equitably (within households)</w:t>
            </w:r>
          </w:p>
        </w:tc>
      </w:tr>
      <w:tr w:rsidR="00CF515A" w:rsidRPr="00CF515A" w14:paraId="38CC3481" w14:textId="77777777" w:rsidTr="00C6115C">
        <w:trPr>
          <w:trHeight w:val="259"/>
        </w:trPr>
        <w:tc>
          <w:tcPr>
            <w:tcW w:w="2120" w:type="dxa"/>
            <w:gridSpan w:val="4"/>
          </w:tcPr>
          <w:p w14:paraId="62B746D7" w14:textId="77777777" w:rsidR="00CF515A" w:rsidRPr="00CF515A" w:rsidRDefault="00CF515A" w:rsidP="00CF515A">
            <w:pPr>
              <w:rPr>
                <w:bCs/>
                <w:color w:val="auto"/>
              </w:rPr>
            </w:pPr>
            <w:r w:rsidRPr="00CF515A">
              <w:rPr>
                <w:bCs/>
                <w:color w:val="auto"/>
              </w:rPr>
              <w:t>a. Output 3.2</w:t>
            </w:r>
          </w:p>
        </w:tc>
        <w:tc>
          <w:tcPr>
            <w:tcW w:w="6785" w:type="dxa"/>
            <w:gridSpan w:val="10"/>
          </w:tcPr>
          <w:p w14:paraId="2C2594DA" w14:textId="77777777" w:rsidR="00CF515A" w:rsidRPr="00CF515A" w:rsidRDefault="00CF515A" w:rsidP="00CF515A">
            <w:pPr>
              <w:rPr>
                <w:bCs/>
                <w:color w:val="auto"/>
              </w:rPr>
            </w:pPr>
            <w:r w:rsidRPr="00CF515A">
              <w:rPr>
                <w:color w:val="auto"/>
                <w:lang w:val="en-GB"/>
              </w:rPr>
              <w:t>Nutritional quality due to increased accessibility and use of nutrient-dense crops by farmers improved</w:t>
            </w:r>
          </w:p>
        </w:tc>
      </w:tr>
      <w:tr w:rsidR="00CF515A" w:rsidRPr="00CF515A" w14:paraId="21F6D938" w14:textId="77777777" w:rsidTr="00C6115C">
        <w:trPr>
          <w:trHeight w:val="259"/>
        </w:trPr>
        <w:tc>
          <w:tcPr>
            <w:tcW w:w="2120" w:type="dxa"/>
            <w:gridSpan w:val="4"/>
          </w:tcPr>
          <w:p w14:paraId="0D071361" w14:textId="77777777" w:rsidR="00CF515A" w:rsidRPr="00CF515A" w:rsidRDefault="00CF515A" w:rsidP="00CF515A">
            <w:pPr>
              <w:rPr>
                <w:bCs/>
                <w:color w:val="auto"/>
              </w:rPr>
            </w:pPr>
            <w:r w:rsidRPr="00CF515A">
              <w:rPr>
                <w:bCs/>
                <w:color w:val="auto"/>
              </w:rPr>
              <w:t>b. Activity 3.2.1</w:t>
            </w:r>
          </w:p>
        </w:tc>
        <w:tc>
          <w:tcPr>
            <w:tcW w:w="6785" w:type="dxa"/>
            <w:gridSpan w:val="10"/>
          </w:tcPr>
          <w:p w14:paraId="637F33E6" w14:textId="77777777" w:rsidR="00CF515A" w:rsidRPr="00CF515A" w:rsidRDefault="00CF515A" w:rsidP="00CF515A">
            <w:pPr>
              <w:rPr>
                <w:bCs/>
                <w:color w:val="auto"/>
              </w:rPr>
            </w:pPr>
            <w:r w:rsidRPr="00CF515A">
              <w:rPr>
                <w:color w:val="auto"/>
                <w:lang w:val="en-GB"/>
              </w:rPr>
              <w:t>Promote and deploy nutrient-rich crop varieties and livestock feed resources in target communities</w:t>
            </w:r>
          </w:p>
        </w:tc>
      </w:tr>
      <w:tr w:rsidR="00CF515A" w:rsidRPr="00CF515A" w14:paraId="1494CFCE" w14:textId="77777777" w:rsidTr="00C6115C">
        <w:trPr>
          <w:trHeight w:val="259"/>
        </w:trPr>
        <w:tc>
          <w:tcPr>
            <w:tcW w:w="2120" w:type="dxa"/>
            <w:gridSpan w:val="4"/>
          </w:tcPr>
          <w:p w14:paraId="15F80AF2" w14:textId="77777777" w:rsidR="00CF515A" w:rsidRPr="00CF515A" w:rsidRDefault="00CF515A" w:rsidP="00CF515A">
            <w:pPr>
              <w:rPr>
                <w:bCs/>
                <w:color w:val="auto"/>
              </w:rPr>
            </w:pPr>
            <w:r w:rsidRPr="00CF515A">
              <w:rPr>
                <w:bCs/>
                <w:color w:val="auto"/>
              </w:rPr>
              <w:t>c. Sub-activity 3.2.1.2</w:t>
            </w:r>
          </w:p>
        </w:tc>
        <w:tc>
          <w:tcPr>
            <w:tcW w:w="6785" w:type="dxa"/>
            <w:gridSpan w:val="10"/>
          </w:tcPr>
          <w:p w14:paraId="67C891F8" w14:textId="77777777" w:rsidR="00CF515A" w:rsidRPr="00CF515A" w:rsidRDefault="00CF515A" w:rsidP="00CF515A">
            <w:pPr>
              <w:rPr>
                <w:bCs/>
                <w:color w:val="auto"/>
              </w:rPr>
            </w:pPr>
            <w:r w:rsidRPr="00CF515A">
              <w:rPr>
                <w:bCs/>
                <w:color w:val="auto"/>
              </w:rPr>
              <w:t>Promote farmer production of nutrient-dense (Zn, Fe) SER83 and NUA45 bean varieties</w:t>
            </w:r>
          </w:p>
        </w:tc>
      </w:tr>
      <w:tr w:rsidR="00CF515A" w:rsidRPr="00CF515A" w14:paraId="6BD7567A" w14:textId="77777777" w:rsidTr="00CF515A">
        <w:trPr>
          <w:trHeight w:val="259"/>
        </w:trPr>
        <w:tc>
          <w:tcPr>
            <w:tcW w:w="8905" w:type="dxa"/>
            <w:gridSpan w:val="14"/>
          </w:tcPr>
          <w:p w14:paraId="2BF4DD37" w14:textId="77777777" w:rsidR="00CF515A" w:rsidRPr="00CF515A" w:rsidRDefault="00CF515A" w:rsidP="00CF515A">
            <w:pPr>
              <w:rPr>
                <w:bCs/>
                <w:color w:val="auto"/>
              </w:rPr>
            </w:pPr>
          </w:p>
        </w:tc>
      </w:tr>
      <w:tr w:rsidR="00CF515A" w:rsidRPr="00CF515A" w14:paraId="692386D8" w14:textId="77777777" w:rsidTr="00CF515A">
        <w:trPr>
          <w:trHeight w:val="259"/>
        </w:trPr>
        <w:tc>
          <w:tcPr>
            <w:tcW w:w="8905" w:type="dxa"/>
            <w:gridSpan w:val="14"/>
          </w:tcPr>
          <w:p w14:paraId="3F1D7BCF" w14:textId="77777777" w:rsidR="00CF515A" w:rsidRPr="00CF515A" w:rsidRDefault="00CF515A" w:rsidP="00CF515A">
            <w:pPr>
              <w:rPr>
                <w:bCs/>
                <w:color w:val="auto"/>
              </w:rPr>
            </w:pPr>
            <w:r w:rsidRPr="00CF515A">
              <w:rPr>
                <w:bCs/>
                <w:color w:val="auto"/>
              </w:rPr>
              <w:t>d. Systems research team</w:t>
            </w:r>
          </w:p>
        </w:tc>
      </w:tr>
      <w:tr w:rsidR="00CF515A" w:rsidRPr="00CF515A" w14:paraId="7E70876F" w14:textId="77777777" w:rsidTr="00C6115C">
        <w:trPr>
          <w:trHeight w:val="259"/>
        </w:trPr>
        <w:tc>
          <w:tcPr>
            <w:tcW w:w="2545" w:type="dxa"/>
            <w:gridSpan w:val="5"/>
          </w:tcPr>
          <w:p w14:paraId="12F8F3B9" w14:textId="77777777" w:rsidR="00CF515A" w:rsidRPr="00CF515A" w:rsidRDefault="00CF515A" w:rsidP="00CF515A">
            <w:pPr>
              <w:rPr>
                <w:bCs/>
                <w:color w:val="auto"/>
              </w:rPr>
            </w:pPr>
            <w:r w:rsidRPr="00CF515A">
              <w:rPr>
                <w:bCs/>
                <w:color w:val="auto"/>
              </w:rPr>
              <w:t>Name</w:t>
            </w:r>
          </w:p>
        </w:tc>
        <w:tc>
          <w:tcPr>
            <w:tcW w:w="1984" w:type="dxa"/>
            <w:gridSpan w:val="4"/>
          </w:tcPr>
          <w:p w14:paraId="73AABF38" w14:textId="77777777" w:rsidR="00CF515A" w:rsidRPr="00CF515A" w:rsidRDefault="00CF515A" w:rsidP="00CF515A">
            <w:pPr>
              <w:rPr>
                <w:bCs/>
                <w:color w:val="auto"/>
              </w:rPr>
            </w:pPr>
            <w:r w:rsidRPr="00CF515A">
              <w:rPr>
                <w:bCs/>
                <w:color w:val="auto"/>
              </w:rPr>
              <w:t>Institution</w:t>
            </w:r>
          </w:p>
        </w:tc>
        <w:tc>
          <w:tcPr>
            <w:tcW w:w="4376" w:type="dxa"/>
            <w:gridSpan w:val="5"/>
          </w:tcPr>
          <w:p w14:paraId="7876BE54" w14:textId="77777777" w:rsidR="00CF515A" w:rsidRPr="00CF515A" w:rsidRDefault="00CF515A" w:rsidP="00CF515A">
            <w:pPr>
              <w:rPr>
                <w:bCs/>
                <w:color w:val="auto"/>
              </w:rPr>
            </w:pPr>
            <w:r w:rsidRPr="00CF515A">
              <w:rPr>
                <w:bCs/>
                <w:color w:val="auto"/>
              </w:rPr>
              <w:t>Role</w:t>
            </w:r>
          </w:p>
        </w:tc>
      </w:tr>
      <w:tr w:rsidR="00CF515A" w:rsidRPr="00CF515A" w14:paraId="7376165D" w14:textId="77777777" w:rsidTr="00C6115C">
        <w:trPr>
          <w:trHeight w:val="259"/>
        </w:trPr>
        <w:tc>
          <w:tcPr>
            <w:tcW w:w="2545" w:type="dxa"/>
            <w:gridSpan w:val="5"/>
          </w:tcPr>
          <w:p w14:paraId="3E08B552" w14:textId="77777777" w:rsidR="00CF515A" w:rsidRPr="00CF515A" w:rsidRDefault="00CF515A" w:rsidP="00CF515A">
            <w:pPr>
              <w:rPr>
                <w:bCs/>
                <w:color w:val="auto"/>
              </w:rPr>
            </w:pPr>
            <w:r w:rsidRPr="00CF515A">
              <w:rPr>
                <w:bCs/>
                <w:color w:val="auto"/>
              </w:rPr>
              <w:t xml:space="preserve">Rowland </w:t>
            </w:r>
            <w:proofErr w:type="spellStart"/>
            <w:r w:rsidRPr="00CF515A">
              <w:rPr>
                <w:bCs/>
                <w:color w:val="auto"/>
              </w:rPr>
              <w:t>Chirwa</w:t>
            </w:r>
            <w:proofErr w:type="spellEnd"/>
          </w:p>
        </w:tc>
        <w:tc>
          <w:tcPr>
            <w:tcW w:w="1984" w:type="dxa"/>
            <w:gridSpan w:val="4"/>
          </w:tcPr>
          <w:p w14:paraId="6F20D856" w14:textId="77777777" w:rsidR="00CF515A" w:rsidRPr="00CF515A" w:rsidRDefault="00CF515A" w:rsidP="00CF515A">
            <w:pPr>
              <w:rPr>
                <w:bCs/>
                <w:color w:val="auto"/>
              </w:rPr>
            </w:pPr>
            <w:r w:rsidRPr="00CF515A">
              <w:rPr>
                <w:bCs/>
                <w:color w:val="auto"/>
              </w:rPr>
              <w:t>CIAT</w:t>
            </w:r>
          </w:p>
        </w:tc>
        <w:tc>
          <w:tcPr>
            <w:tcW w:w="4376" w:type="dxa"/>
            <w:gridSpan w:val="5"/>
          </w:tcPr>
          <w:p w14:paraId="5A185B5E" w14:textId="77777777" w:rsidR="00CF515A" w:rsidRPr="00CF515A" w:rsidRDefault="00CF515A" w:rsidP="00CF515A">
            <w:pPr>
              <w:rPr>
                <w:bCs/>
                <w:color w:val="auto"/>
              </w:rPr>
            </w:pPr>
            <w:r w:rsidRPr="00CF515A">
              <w:rPr>
                <w:bCs/>
                <w:color w:val="auto"/>
              </w:rPr>
              <w:t>PI, bean integration</w:t>
            </w:r>
          </w:p>
        </w:tc>
      </w:tr>
      <w:tr w:rsidR="00CF515A" w:rsidRPr="00CF515A" w14:paraId="63F49528" w14:textId="77777777" w:rsidTr="00C6115C">
        <w:trPr>
          <w:trHeight w:val="259"/>
        </w:trPr>
        <w:tc>
          <w:tcPr>
            <w:tcW w:w="2545" w:type="dxa"/>
            <w:gridSpan w:val="5"/>
          </w:tcPr>
          <w:p w14:paraId="1444D93C" w14:textId="77777777" w:rsidR="00CF515A" w:rsidRPr="00CF515A" w:rsidRDefault="00CF515A" w:rsidP="00CF515A">
            <w:pPr>
              <w:rPr>
                <w:bCs/>
                <w:color w:val="auto"/>
              </w:rPr>
            </w:pPr>
            <w:r w:rsidRPr="00CF515A">
              <w:rPr>
                <w:bCs/>
                <w:color w:val="auto"/>
              </w:rPr>
              <w:t xml:space="preserve">Agnes </w:t>
            </w:r>
            <w:proofErr w:type="spellStart"/>
            <w:r w:rsidRPr="00CF515A">
              <w:rPr>
                <w:bCs/>
                <w:color w:val="auto"/>
              </w:rPr>
              <w:t>Mwangwela</w:t>
            </w:r>
            <w:proofErr w:type="spellEnd"/>
          </w:p>
        </w:tc>
        <w:tc>
          <w:tcPr>
            <w:tcW w:w="1984" w:type="dxa"/>
            <w:gridSpan w:val="4"/>
          </w:tcPr>
          <w:p w14:paraId="304E988E" w14:textId="77777777" w:rsidR="00CF515A" w:rsidRPr="00CF515A" w:rsidRDefault="00CF515A" w:rsidP="00CF515A">
            <w:pPr>
              <w:rPr>
                <w:bCs/>
                <w:color w:val="auto"/>
              </w:rPr>
            </w:pPr>
            <w:r w:rsidRPr="00CF515A">
              <w:rPr>
                <w:bCs/>
                <w:color w:val="auto"/>
              </w:rPr>
              <w:t>LUANAR</w:t>
            </w:r>
          </w:p>
        </w:tc>
        <w:tc>
          <w:tcPr>
            <w:tcW w:w="4376" w:type="dxa"/>
            <w:gridSpan w:val="5"/>
          </w:tcPr>
          <w:p w14:paraId="523F5D8C" w14:textId="2F709D5C" w:rsidR="00CF515A" w:rsidRPr="00CF515A" w:rsidRDefault="00CF515A" w:rsidP="00CF515A">
            <w:pPr>
              <w:rPr>
                <w:bCs/>
                <w:color w:val="auto"/>
              </w:rPr>
            </w:pPr>
            <w:r w:rsidRPr="00CF515A">
              <w:rPr>
                <w:bCs/>
                <w:color w:val="auto"/>
              </w:rPr>
              <w:t>Nutrition outcome tracking, food</w:t>
            </w:r>
            <w:r w:rsidR="00C6115C">
              <w:rPr>
                <w:bCs/>
                <w:color w:val="auto"/>
              </w:rPr>
              <w:t xml:space="preserve"> </w:t>
            </w:r>
            <w:r w:rsidRPr="00CF515A">
              <w:rPr>
                <w:bCs/>
                <w:color w:val="auto"/>
              </w:rPr>
              <w:t>quality/safety</w:t>
            </w:r>
          </w:p>
        </w:tc>
      </w:tr>
      <w:tr w:rsidR="00CF515A" w:rsidRPr="00CF515A" w14:paraId="0ABC2AEC" w14:textId="77777777" w:rsidTr="00C6115C">
        <w:trPr>
          <w:trHeight w:val="259"/>
        </w:trPr>
        <w:tc>
          <w:tcPr>
            <w:tcW w:w="2545" w:type="dxa"/>
            <w:gridSpan w:val="5"/>
          </w:tcPr>
          <w:p w14:paraId="390AFC71" w14:textId="77777777" w:rsidR="00CF515A" w:rsidRPr="00CF515A" w:rsidRDefault="00CF515A" w:rsidP="00CF515A">
            <w:pPr>
              <w:rPr>
                <w:bCs/>
                <w:color w:val="auto"/>
              </w:rPr>
            </w:pPr>
            <w:r w:rsidRPr="00CF515A">
              <w:rPr>
                <w:bCs/>
                <w:color w:val="auto"/>
              </w:rPr>
              <w:t>Julius Manda</w:t>
            </w:r>
          </w:p>
        </w:tc>
        <w:tc>
          <w:tcPr>
            <w:tcW w:w="1984" w:type="dxa"/>
            <w:gridSpan w:val="4"/>
          </w:tcPr>
          <w:p w14:paraId="75835DE1" w14:textId="77777777" w:rsidR="00CF515A" w:rsidRPr="00CF515A" w:rsidRDefault="00CF515A" w:rsidP="00CF515A">
            <w:pPr>
              <w:rPr>
                <w:bCs/>
                <w:color w:val="auto"/>
              </w:rPr>
            </w:pPr>
            <w:r w:rsidRPr="00CF515A">
              <w:rPr>
                <w:bCs/>
                <w:color w:val="auto"/>
              </w:rPr>
              <w:t>IITA</w:t>
            </w:r>
          </w:p>
        </w:tc>
        <w:tc>
          <w:tcPr>
            <w:tcW w:w="4376" w:type="dxa"/>
            <w:gridSpan w:val="5"/>
          </w:tcPr>
          <w:p w14:paraId="4BB570FB" w14:textId="77777777" w:rsidR="00CF515A" w:rsidRPr="00CF515A" w:rsidRDefault="00CF515A" w:rsidP="00CF515A">
            <w:pPr>
              <w:rPr>
                <w:bCs/>
                <w:color w:val="auto"/>
              </w:rPr>
            </w:pPr>
            <w:r w:rsidRPr="00CF515A">
              <w:rPr>
                <w:bCs/>
                <w:color w:val="auto"/>
              </w:rPr>
              <w:t>Economics analysis support</w:t>
            </w:r>
          </w:p>
        </w:tc>
      </w:tr>
      <w:tr w:rsidR="00CF515A" w:rsidRPr="00CF515A" w14:paraId="641233A7" w14:textId="77777777" w:rsidTr="00C6115C">
        <w:trPr>
          <w:trHeight w:val="259"/>
        </w:trPr>
        <w:tc>
          <w:tcPr>
            <w:tcW w:w="2545" w:type="dxa"/>
            <w:gridSpan w:val="5"/>
          </w:tcPr>
          <w:p w14:paraId="6FC75C20" w14:textId="77777777" w:rsidR="00CF515A" w:rsidRPr="00CF515A" w:rsidRDefault="00CF515A" w:rsidP="00CF515A">
            <w:pPr>
              <w:rPr>
                <w:bCs/>
                <w:color w:val="auto"/>
              </w:rPr>
            </w:pPr>
          </w:p>
        </w:tc>
        <w:tc>
          <w:tcPr>
            <w:tcW w:w="1984" w:type="dxa"/>
            <w:gridSpan w:val="4"/>
          </w:tcPr>
          <w:p w14:paraId="4E2620E6" w14:textId="77777777" w:rsidR="00CF515A" w:rsidRPr="00CF515A" w:rsidRDefault="00CF515A" w:rsidP="00CF515A">
            <w:pPr>
              <w:rPr>
                <w:bCs/>
                <w:color w:val="auto"/>
              </w:rPr>
            </w:pPr>
            <w:r w:rsidRPr="00CF515A">
              <w:rPr>
                <w:bCs/>
                <w:color w:val="auto"/>
              </w:rPr>
              <w:t>DADO offices</w:t>
            </w:r>
          </w:p>
        </w:tc>
        <w:tc>
          <w:tcPr>
            <w:tcW w:w="4376" w:type="dxa"/>
            <w:gridSpan w:val="5"/>
          </w:tcPr>
          <w:p w14:paraId="27C8F957" w14:textId="77777777" w:rsidR="00CF515A" w:rsidRPr="00CF515A" w:rsidRDefault="00CF515A" w:rsidP="00CF515A">
            <w:pPr>
              <w:rPr>
                <w:bCs/>
                <w:color w:val="auto"/>
              </w:rPr>
            </w:pPr>
            <w:r w:rsidRPr="00CF515A">
              <w:rPr>
                <w:bCs/>
                <w:color w:val="auto"/>
              </w:rPr>
              <w:t>Backstop R4D activities</w:t>
            </w:r>
          </w:p>
        </w:tc>
      </w:tr>
      <w:tr w:rsidR="00CF515A" w:rsidRPr="00CF515A" w14:paraId="29891011" w14:textId="77777777" w:rsidTr="00CF515A">
        <w:trPr>
          <w:trHeight w:val="259"/>
        </w:trPr>
        <w:tc>
          <w:tcPr>
            <w:tcW w:w="8905" w:type="dxa"/>
            <w:gridSpan w:val="14"/>
          </w:tcPr>
          <w:p w14:paraId="29547E96" w14:textId="77777777" w:rsidR="00CF515A" w:rsidRPr="00CF515A" w:rsidRDefault="00CF515A" w:rsidP="00CF515A">
            <w:pPr>
              <w:rPr>
                <w:bCs/>
                <w:color w:val="auto"/>
              </w:rPr>
            </w:pPr>
          </w:p>
        </w:tc>
      </w:tr>
      <w:tr w:rsidR="00C6115C" w:rsidRPr="00C6115C" w14:paraId="2E4D2DED" w14:textId="77777777" w:rsidTr="00C6115C">
        <w:trPr>
          <w:trHeight w:val="187"/>
        </w:trPr>
        <w:tc>
          <w:tcPr>
            <w:tcW w:w="8905" w:type="dxa"/>
            <w:gridSpan w:val="14"/>
          </w:tcPr>
          <w:p w14:paraId="5B53861F" w14:textId="45FEAE0C" w:rsidR="00C6115C" w:rsidRPr="00C6115C" w:rsidRDefault="00C6115C" w:rsidP="00C6115C">
            <w:pPr>
              <w:rPr>
                <w:bCs/>
                <w:iCs/>
              </w:rPr>
            </w:pPr>
            <w:r w:rsidRPr="00C6115C">
              <w:rPr>
                <w:bCs/>
              </w:rPr>
              <w:t>e. Students</w:t>
            </w:r>
          </w:p>
        </w:tc>
      </w:tr>
      <w:tr w:rsidR="00C6115C" w:rsidRPr="00C6115C" w14:paraId="0EA9E7A8" w14:textId="77777777" w:rsidTr="00C6115C">
        <w:trPr>
          <w:trHeight w:val="187"/>
        </w:trPr>
        <w:tc>
          <w:tcPr>
            <w:tcW w:w="2007" w:type="dxa"/>
            <w:gridSpan w:val="3"/>
          </w:tcPr>
          <w:p w14:paraId="2AF2DE1A" w14:textId="77777777" w:rsidR="00C6115C" w:rsidRPr="00C6115C" w:rsidRDefault="00C6115C" w:rsidP="00C6115C">
            <w:pPr>
              <w:rPr>
                <w:bCs/>
                <w:iCs/>
              </w:rPr>
            </w:pPr>
            <w:r w:rsidRPr="00C6115C">
              <w:rPr>
                <w:bCs/>
                <w:iCs/>
              </w:rPr>
              <w:t>Name</w:t>
            </w:r>
          </w:p>
        </w:tc>
        <w:tc>
          <w:tcPr>
            <w:tcW w:w="1370" w:type="dxa"/>
            <w:gridSpan w:val="4"/>
          </w:tcPr>
          <w:p w14:paraId="423F55ED" w14:textId="77777777" w:rsidR="00C6115C" w:rsidRPr="00C6115C" w:rsidRDefault="00C6115C" w:rsidP="00C6115C">
            <w:pPr>
              <w:rPr>
                <w:bCs/>
                <w:iCs/>
              </w:rPr>
            </w:pPr>
            <w:r w:rsidRPr="00C6115C">
              <w:rPr>
                <w:bCs/>
                <w:iCs/>
              </w:rPr>
              <w:t>Institute</w:t>
            </w:r>
          </w:p>
        </w:tc>
        <w:tc>
          <w:tcPr>
            <w:tcW w:w="3006" w:type="dxa"/>
            <w:gridSpan w:val="4"/>
          </w:tcPr>
          <w:p w14:paraId="12D02DB5" w14:textId="77777777" w:rsidR="00C6115C" w:rsidRPr="00C6115C" w:rsidRDefault="00C6115C" w:rsidP="00C6115C">
            <w:pPr>
              <w:rPr>
                <w:bCs/>
                <w:iCs/>
              </w:rPr>
            </w:pPr>
            <w:r w:rsidRPr="00C6115C">
              <w:rPr>
                <w:bCs/>
                <w:iCs/>
              </w:rPr>
              <w:t>Degree</w:t>
            </w:r>
          </w:p>
        </w:tc>
        <w:tc>
          <w:tcPr>
            <w:tcW w:w="1260" w:type="dxa"/>
            <w:gridSpan w:val="2"/>
          </w:tcPr>
          <w:p w14:paraId="57762C9A" w14:textId="77777777" w:rsidR="00C6115C" w:rsidRPr="00C6115C" w:rsidRDefault="00C6115C" w:rsidP="00C6115C">
            <w:pPr>
              <w:rPr>
                <w:bCs/>
                <w:iCs/>
              </w:rPr>
            </w:pPr>
            <w:r w:rsidRPr="00C6115C">
              <w:rPr>
                <w:bCs/>
                <w:iCs/>
              </w:rPr>
              <w:t>Start</w:t>
            </w:r>
          </w:p>
        </w:tc>
        <w:tc>
          <w:tcPr>
            <w:tcW w:w="1262" w:type="dxa"/>
          </w:tcPr>
          <w:p w14:paraId="6B9A0475" w14:textId="77777777" w:rsidR="00C6115C" w:rsidRPr="00C6115C" w:rsidRDefault="00C6115C" w:rsidP="00C6115C">
            <w:pPr>
              <w:rPr>
                <w:bCs/>
                <w:iCs/>
              </w:rPr>
            </w:pPr>
            <w:r w:rsidRPr="00C6115C">
              <w:rPr>
                <w:bCs/>
                <w:iCs/>
              </w:rPr>
              <w:t>End</w:t>
            </w:r>
          </w:p>
        </w:tc>
      </w:tr>
      <w:tr w:rsidR="00C6115C" w:rsidRPr="00C6115C" w14:paraId="34CE6055" w14:textId="77777777" w:rsidTr="00C6115C">
        <w:trPr>
          <w:trHeight w:val="333"/>
        </w:trPr>
        <w:tc>
          <w:tcPr>
            <w:tcW w:w="2007" w:type="dxa"/>
            <w:gridSpan w:val="3"/>
          </w:tcPr>
          <w:p w14:paraId="2728C1EB" w14:textId="77777777" w:rsidR="00C6115C" w:rsidRPr="00C6115C" w:rsidRDefault="00C6115C" w:rsidP="00C6115C">
            <w:pPr>
              <w:rPr>
                <w:bCs/>
              </w:rPr>
            </w:pPr>
            <w:proofErr w:type="spellStart"/>
            <w:r w:rsidRPr="00C6115C">
              <w:rPr>
                <w:bCs/>
              </w:rPr>
              <w:t>Melise</w:t>
            </w:r>
            <w:proofErr w:type="spellEnd"/>
            <w:r w:rsidRPr="00C6115C">
              <w:rPr>
                <w:bCs/>
              </w:rPr>
              <w:t xml:space="preserve"> </w:t>
            </w:r>
            <w:proofErr w:type="spellStart"/>
            <w:r w:rsidRPr="00C6115C">
              <w:rPr>
                <w:bCs/>
              </w:rPr>
              <w:t>Mwachumu</w:t>
            </w:r>
            <w:proofErr w:type="spellEnd"/>
          </w:p>
        </w:tc>
        <w:tc>
          <w:tcPr>
            <w:tcW w:w="1370" w:type="dxa"/>
            <w:gridSpan w:val="4"/>
          </w:tcPr>
          <w:p w14:paraId="61A41C73" w14:textId="77777777" w:rsidR="00C6115C" w:rsidRPr="00C6115C" w:rsidRDefault="00C6115C" w:rsidP="00C6115C">
            <w:pPr>
              <w:rPr>
                <w:bCs/>
              </w:rPr>
            </w:pPr>
            <w:r w:rsidRPr="00C6115C">
              <w:rPr>
                <w:bCs/>
              </w:rPr>
              <w:t>LUANAR</w:t>
            </w:r>
          </w:p>
        </w:tc>
        <w:tc>
          <w:tcPr>
            <w:tcW w:w="3006" w:type="dxa"/>
            <w:gridSpan w:val="4"/>
          </w:tcPr>
          <w:p w14:paraId="6FE45DF0" w14:textId="77777777" w:rsidR="00C6115C" w:rsidRPr="00C6115C" w:rsidRDefault="00C6115C" w:rsidP="00C6115C">
            <w:pPr>
              <w:rPr>
                <w:bCs/>
              </w:rPr>
            </w:pPr>
            <w:r w:rsidRPr="00C6115C">
              <w:rPr>
                <w:bCs/>
              </w:rPr>
              <w:t>MSc Food Science and Technology</w:t>
            </w:r>
          </w:p>
        </w:tc>
        <w:tc>
          <w:tcPr>
            <w:tcW w:w="1260" w:type="dxa"/>
            <w:gridSpan w:val="2"/>
          </w:tcPr>
          <w:p w14:paraId="26F4AB30" w14:textId="77777777" w:rsidR="00C6115C" w:rsidRPr="00C6115C" w:rsidRDefault="00C6115C" w:rsidP="00C6115C">
            <w:pPr>
              <w:rPr>
                <w:bCs/>
              </w:rPr>
            </w:pPr>
            <w:r w:rsidRPr="00C6115C">
              <w:rPr>
                <w:bCs/>
              </w:rPr>
              <w:t>2019</w:t>
            </w:r>
          </w:p>
        </w:tc>
        <w:tc>
          <w:tcPr>
            <w:tcW w:w="1262" w:type="dxa"/>
          </w:tcPr>
          <w:p w14:paraId="1358129A" w14:textId="77777777" w:rsidR="00C6115C" w:rsidRPr="00C6115C" w:rsidRDefault="00C6115C" w:rsidP="00C6115C">
            <w:pPr>
              <w:rPr>
                <w:bCs/>
              </w:rPr>
            </w:pPr>
            <w:r w:rsidRPr="00C6115C">
              <w:rPr>
                <w:bCs/>
              </w:rPr>
              <w:t>2021</w:t>
            </w:r>
          </w:p>
        </w:tc>
      </w:tr>
      <w:tr w:rsidR="00C6115C" w:rsidRPr="00C6115C" w14:paraId="005E1A89" w14:textId="77777777" w:rsidTr="00C6115C">
        <w:trPr>
          <w:trHeight w:val="267"/>
        </w:trPr>
        <w:tc>
          <w:tcPr>
            <w:tcW w:w="2007" w:type="dxa"/>
            <w:gridSpan w:val="3"/>
          </w:tcPr>
          <w:p w14:paraId="6C52742B" w14:textId="77777777" w:rsidR="00C6115C" w:rsidRPr="00C6115C" w:rsidRDefault="00C6115C" w:rsidP="00C6115C">
            <w:pPr>
              <w:rPr>
                <w:bCs/>
              </w:rPr>
            </w:pPr>
            <w:r w:rsidRPr="00C6115C">
              <w:rPr>
                <w:bCs/>
              </w:rPr>
              <w:t xml:space="preserve">Kondwani </w:t>
            </w:r>
            <w:proofErr w:type="spellStart"/>
            <w:r w:rsidRPr="00C6115C">
              <w:rPr>
                <w:bCs/>
              </w:rPr>
              <w:t>Luwe</w:t>
            </w:r>
            <w:proofErr w:type="spellEnd"/>
          </w:p>
        </w:tc>
        <w:tc>
          <w:tcPr>
            <w:tcW w:w="1370" w:type="dxa"/>
            <w:gridSpan w:val="4"/>
          </w:tcPr>
          <w:p w14:paraId="323F86EA" w14:textId="77777777" w:rsidR="00C6115C" w:rsidRPr="00C6115C" w:rsidRDefault="00C6115C" w:rsidP="00C6115C">
            <w:pPr>
              <w:rPr>
                <w:bCs/>
              </w:rPr>
            </w:pPr>
            <w:r w:rsidRPr="00C6115C">
              <w:rPr>
                <w:bCs/>
              </w:rPr>
              <w:t>LUANAR</w:t>
            </w:r>
          </w:p>
        </w:tc>
        <w:tc>
          <w:tcPr>
            <w:tcW w:w="3006" w:type="dxa"/>
            <w:gridSpan w:val="4"/>
          </w:tcPr>
          <w:p w14:paraId="4A278B0F" w14:textId="77777777" w:rsidR="00C6115C" w:rsidRPr="00C6115C" w:rsidRDefault="00C6115C" w:rsidP="00C6115C">
            <w:pPr>
              <w:rPr>
                <w:bCs/>
              </w:rPr>
            </w:pPr>
            <w:r w:rsidRPr="00C6115C">
              <w:rPr>
                <w:bCs/>
              </w:rPr>
              <w:t>MSc Human Nutrition</w:t>
            </w:r>
          </w:p>
        </w:tc>
        <w:tc>
          <w:tcPr>
            <w:tcW w:w="1260" w:type="dxa"/>
            <w:gridSpan w:val="2"/>
          </w:tcPr>
          <w:p w14:paraId="6A0EA64C" w14:textId="77777777" w:rsidR="00C6115C" w:rsidRPr="00C6115C" w:rsidRDefault="00C6115C" w:rsidP="00C6115C">
            <w:pPr>
              <w:rPr>
                <w:bCs/>
              </w:rPr>
            </w:pPr>
            <w:r w:rsidRPr="00C6115C">
              <w:rPr>
                <w:bCs/>
              </w:rPr>
              <w:t>2018</w:t>
            </w:r>
          </w:p>
        </w:tc>
        <w:tc>
          <w:tcPr>
            <w:tcW w:w="1262" w:type="dxa"/>
          </w:tcPr>
          <w:p w14:paraId="4F0EA85F" w14:textId="77777777" w:rsidR="00C6115C" w:rsidRPr="00C6115C" w:rsidRDefault="00C6115C" w:rsidP="00C6115C">
            <w:pPr>
              <w:rPr>
                <w:bCs/>
              </w:rPr>
            </w:pPr>
            <w:r w:rsidRPr="00C6115C">
              <w:rPr>
                <w:bCs/>
              </w:rPr>
              <w:t>2020</w:t>
            </w:r>
          </w:p>
        </w:tc>
      </w:tr>
      <w:tr w:rsidR="00C6115C" w:rsidRPr="00CF515A" w14:paraId="64DAF0F0" w14:textId="77777777" w:rsidTr="00A77D24">
        <w:trPr>
          <w:trHeight w:val="259"/>
        </w:trPr>
        <w:tc>
          <w:tcPr>
            <w:tcW w:w="8905" w:type="dxa"/>
            <w:gridSpan w:val="14"/>
          </w:tcPr>
          <w:p w14:paraId="59066198" w14:textId="77777777" w:rsidR="00C6115C" w:rsidRPr="00CF515A" w:rsidRDefault="00C6115C" w:rsidP="00CF515A">
            <w:pPr>
              <w:rPr>
                <w:bCs/>
                <w:color w:val="auto"/>
              </w:rPr>
            </w:pPr>
          </w:p>
        </w:tc>
      </w:tr>
      <w:tr w:rsidR="00CF515A" w:rsidRPr="00CF515A" w14:paraId="456B3CFE" w14:textId="77777777" w:rsidTr="00C6115C">
        <w:trPr>
          <w:trHeight w:val="259"/>
        </w:trPr>
        <w:tc>
          <w:tcPr>
            <w:tcW w:w="1974" w:type="dxa"/>
            <w:gridSpan w:val="2"/>
          </w:tcPr>
          <w:p w14:paraId="3E5A1688" w14:textId="77777777" w:rsidR="00CF515A" w:rsidRPr="00CF515A" w:rsidRDefault="00CF515A" w:rsidP="00CF515A">
            <w:pPr>
              <w:rPr>
                <w:bCs/>
                <w:color w:val="auto"/>
              </w:rPr>
            </w:pPr>
            <w:r w:rsidRPr="00CF515A">
              <w:rPr>
                <w:bCs/>
                <w:color w:val="auto"/>
              </w:rPr>
              <w:t>f. Locations</w:t>
            </w:r>
          </w:p>
        </w:tc>
        <w:tc>
          <w:tcPr>
            <w:tcW w:w="6931" w:type="dxa"/>
            <w:gridSpan w:val="12"/>
          </w:tcPr>
          <w:p w14:paraId="211F361A" w14:textId="77777777" w:rsidR="00CF515A" w:rsidRPr="00CF515A" w:rsidRDefault="00CF515A" w:rsidP="00CF515A">
            <w:pPr>
              <w:rPr>
                <w:bCs/>
                <w:color w:val="auto"/>
              </w:rPr>
            </w:pPr>
            <w:r w:rsidRPr="00CF515A">
              <w:rPr>
                <w:bCs/>
                <w:color w:val="auto"/>
              </w:rPr>
              <w:t>Linthipe EPA</w:t>
            </w:r>
          </w:p>
        </w:tc>
      </w:tr>
      <w:tr w:rsidR="00C6115C" w:rsidRPr="00CF515A" w14:paraId="53D70EA2" w14:textId="77777777" w:rsidTr="00A77D24">
        <w:trPr>
          <w:trHeight w:val="259"/>
        </w:trPr>
        <w:tc>
          <w:tcPr>
            <w:tcW w:w="8905" w:type="dxa"/>
            <w:gridSpan w:val="14"/>
          </w:tcPr>
          <w:p w14:paraId="78EA6950" w14:textId="77777777" w:rsidR="00C6115C" w:rsidRPr="00CF515A" w:rsidRDefault="00C6115C" w:rsidP="00CF515A">
            <w:pPr>
              <w:rPr>
                <w:bCs/>
                <w:color w:val="auto"/>
              </w:rPr>
            </w:pPr>
          </w:p>
        </w:tc>
      </w:tr>
      <w:tr w:rsidR="00CF515A" w:rsidRPr="00CF515A" w14:paraId="085E5BB3" w14:textId="77777777" w:rsidTr="00C6115C">
        <w:trPr>
          <w:trHeight w:val="259"/>
        </w:trPr>
        <w:tc>
          <w:tcPr>
            <w:tcW w:w="1974" w:type="dxa"/>
            <w:gridSpan w:val="2"/>
          </w:tcPr>
          <w:p w14:paraId="7C593E54" w14:textId="77777777" w:rsidR="00CF515A" w:rsidRPr="00CF515A" w:rsidRDefault="00CF515A" w:rsidP="00CF515A">
            <w:pPr>
              <w:rPr>
                <w:bCs/>
                <w:color w:val="auto"/>
              </w:rPr>
            </w:pPr>
            <w:r w:rsidRPr="00CF515A">
              <w:rPr>
                <w:bCs/>
                <w:color w:val="auto"/>
              </w:rPr>
              <w:t>g. Start date</w:t>
            </w:r>
          </w:p>
        </w:tc>
        <w:tc>
          <w:tcPr>
            <w:tcW w:w="6931" w:type="dxa"/>
            <w:gridSpan w:val="12"/>
          </w:tcPr>
          <w:p w14:paraId="06B928C9" w14:textId="77777777" w:rsidR="00CF515A" w:rsidRPr="00CF515A" w:rsidRDefault="00CF515A" w:rsidP="00CF515A">
            <w:pPr>
              <w:rPr>
                <w:bCs/>
                <w:color w:val="auto"/>
              </w:rPr>
            </w:pPr>
            <w:r w:rsidRPr="00CF515A">
              <w:rPr>
                <w:bCs/>
                <w:color w:val="auto"/>
              </w:rPr>
              <w:t xml:space="preserve">January 2017  </w:t>
            </w:r>
          </w:p>
        </w:tc>
      </w:tr>
      <w:tr w:rsidR="00C6115C" w:rsidRPr="00CF515A" w14:paraId="0952BEC3" w14:textId="77777777" w:rsidTr="00A77D24">
        <w:trPr>
          <w:trHeight w:val="259"/>
        </w:trPr>
        <w:tc>
          <w:tcPr>
            <w:tcW w:w="8905" w:type="dxa"/>
            <w:gridSpan w:val="14"/>
          </w:tcPr>
          <w:p w14:paraId="4E14A6E0" w14:textId="77777777" w:rsidR="00C6115C" w:rsidRPr="00CF515A" w:rsidRDefault="00C6115C" w:rsidP="00CF515A">
            <w:pPr>
              <w:rPr>
                <w:bCs/>
                <w:color w:val="auto"/>
              </w:rPr>
            </w:pPr>
          </w:p>
        </w:tc>
      </w:tr>
      <w:tr w:rsidR="00CF515A" w:rsidRPr="00CF515A" w14:paraId="762A3B52" w14:textId="77777777" w:rsidTr="00C6115C">
        <w:trPr>
          <w:trHeight w:val="259"/>
        </w:trPr>
        <w:tc>
          <w:tcPr>
            <w:tcW w:w="1974" w:type="dxa"/>
            <w:gridSpan w:val="2"/>
          </w:tcPr>
          <w:p w14:paraId="26F089BE" w14:textId="77777777" w:rsidR="00CF515A" w:rsidRPr="00CF515A" w:rsidRDefault="00CF515A" w:rsidP="00CF515A">
            <w:pPr>
              <w:rPr>
                <w:bCs/>
                <w:color w:val="auto"/>
              </w:rPr>
            </w:pPr>
            <w:r w:rsidRPr="00CF515A">
              <w:rPr>
                <w:bCs/>
                <w:color w:val="auto"/>
              </w:rPr>
              <w:t>h. End date</w:t>
            </w:r>
          </w:p>
        </w:tc>
        <w:tc>
          <w:tcPr>
            <w:tcW w:w="6931" w:type="dxa"/>
            <w:gridSpan w:val="12"/>
          </w:tcPr>
          <w:p w14:paraId="74E0FBD6" w14:textId="77777777" w:rsidR="00CF515A" w:rsidRPr="00CF515A" w:rsidRDefault="00CF515A" w:rsidP="00CF515A">
            <w:pPr>
              <w:rPr>
                <w:bCs/>
                <w:color w:val="auto"/>
              </w:rPr>
            </w:pPr>
            <w:r w:rsidRPr="00CF515A">
              <w:rPr>
                <w:bCs/>
                <w:color w:val="auto"/>
              </w:rPr>
              <w:t>September 2021</w:t>
            </w:r>
          </w:p>
        </w:tc>
      </w:tr>
      <w:tr w:rsidR="00CF515A" w:rsidRPr="00CF515A" w14:paraId="2EE12F28" w14:textId="77777777" w:rsidTr="00CF515A">
        <w:trPr>
          <w:trHeight w:val="299"/>
        </w:trPr>
        <w:tc>
          <w:tcPr>
            <w:tcW w:w="8905" w:type="dxa"/>
            <w:gridSpan w:val="14"/>
            <w:shd w:val="clear" w:color="auto" w:fill="FFFFFF"/>
          </w:tcPr>
          <w:p w14:paraId="4D32BF49" w14:textId="77777777" w:rsidR="00CF515A" w:rsidRPr="00CF515A" w:rsidRDefault="00CF515A" w:rsidP="00CF515A">
            <w:pPr>
              <w:rPr>
                <w:bCs/>
                <w:color w:val="auto"/>
                <w:lang w:val="en-GB"/>
              </w:rPr>
            </w:pPr>
          </w:p>
        </w:tc>
      </w:tr>
      <w:tr w:rsidR="00CF515A" w:rsidRPr="00CF515A" w14:paraId="5D5C037C" w14:textId="77777777" w:rsidTr="00CF515A">
        <w:trPr>
          <w:trHeight w:val="299"/>
        </w:trPr>
        <w:tc>
          <w:tcPr>
            <w:tcW w:w="8905" w:type="dxa"/>
            <w:gridSpan w:val="14"/>
            <w:shd w:val="clear" w:color="auto" w:fill="FFFFFF"/>
          </w:tcPr>
          <w:p w14:paraId="0FDAF0FE" w14:textId="77777777" w:rsidR="00CF515A" w:rsidRPr="00CF515A" w:rsidRDefault="00CF515A" w:rsidP="00CF515A">
            <w:pPr>
              <w:rPr>
                <w:bCs/>
                <w:color w:val="auto"/>
                <w:lang w:val="en-GB"/>
              </w:rPr>
            </w:pPr>
            <w:r w:rsidRPr="00CF515A">
              <w:rPr>
                <w:bCs/>
                <w:color w:val="auto"/>
                <w:lang w:val="en-GB"/>
              </w:rPr>
              <w:t>1. Justification</w:t>
            </w:r>
          </w:p>
        </w:tc>
      </w:tr>
      <w:tr w:rsidR="00CF515A" w:rsidRPr="00CF515A" w14:paraId="1F6939F0" w14:textId="77777777" w:rsidTr="00CF515A">
        <w:trPr>
          <w:trHeight w:val="918"/>
        </w:trPr>
        <w:tc>
          <w:tcPr>
            <w:tcW w:w="8905" w:type="dxa"/>
            <w:gridSpan w:val="14"/>
            <w:shd w:val="clear" w:color="auto" w:fill="FFFFFF"/>
          </w:tcPr>
          <w:p w14:paraId="2DFE8344" w14:textId="34E7E4EB" w:rsidR="00CF515A" w:rsidRPr="00CF515A" w:rsidRDefault="00CF515A" w:rsidP="00CF515A">
            <w:pPr>
              <w:rPr>
                <w:iCs/>
                <w:color w:val="auto"/>
                <w:lang w:val="en-GB"/>
              </w:rPr>
            </w:pPr>
            <w:r w:rsidRPr="00CF515A">
              <w:rPr>
                <w:iCs/>
                <w:color w:val="auto"/>
                <w:lang w:val="en-GB"/>
              </w:rPr>
              <w:t xml:space="preserve">Maize occupies a disproportionately 70-80% of cropped land in central Malawi, leaving only at most 30% of the land for grain legumes and other minor crops. Dietary diversity studies have confirmed the dominant role of maize in diets. Consequently, protein and micronutrient deficiencies are widespread. Over the years, we have advocated for a shift towards intensified scaling of grain legumes on farms. While this is one pathway towards bringing more balance on farms and improved nitrogen cycling through biological N2-fixation, there is an opportunity to improve nutrition without necessarily changing the proportion of land allocated to grain legumes. This could be achieved through increased use of nutrient-dense crop varieties. Early maturing biofortified (NUA45) and </w:t>
            </w:r>
            <w:r w:rsidR="00C6115C" w:rsidRPr="00CF515A">
              <w:rPr>
                <w:iCs/>
                <w:color w:val="auto"/>
                <w:lang w:val="en-GB"/>
              </w:rPr>
              <w:t>drought tolerant</w:t>
            </w:r>
            <w:r w:rsidRPr="00CF515A">
              <w:rPr>
                <w:iCs/>
                <w:color w:val="auto"/>
                <w:lang w:val="en-GB"/>
              </w:rPr>
              <w:t xml:space="preserve"> (SER83) common varieties were introduced in Linthipe and Dedza in 2018/19 under different cropping systems. Through an innovative community seed multiplication initiative, more than 20% of 2,000 households in </w:t>
            </w:r>
            <w:proofErr w:type="spellStart"/>
            <w:r w:rsidRPr="00CF515A">
              <w:rPr>
                <w:iCs/>
                <w:color w:val="auto"/>
                <w:lang w:val="en-GB"/>
              </w:rPr>
              <w:t>Mposa</w:t>
            </w:r>
            <w:proofErr w:type="spellEnd"/>
            <w:r w:rsidRPr="00CF515A">
              <w:rPr>
                <w:iCs/>
                <w:color w:val="auto"/>
                <w:lang w:val="en-GB"/>
              </w:rPr>
              <w:t xml:space="preserve"> section in Linthipe now have access to nutrient-dense common bean varieties. </w:t>
            </w:r>
          </w:p>
          <w:p w14:paraId="17FE8BAA" w14:textId="77777777" w:rsidR="00CF515A" w:rsidRPr="00CF515A" w:rsidRDefault="00CF515A" w:rsidP="00CF515A">
            <w:pPr>
              <w:rPr>
                <w:iCs/>
                <w:color w:val="auto"/>
                <w:lang w:val="en-GB"/>
              </w:rPr>
            </w:pPr>
          </w:p>
          <w:p w14:paraId="1B40C8EF" w14:textId="77777777" w:rsidR="00CF515A" w:rsidRPr="00CF515A" w:rsidRDefault="00CF515A" w:rsidP="00CF515A">
            <w:pPr>
              <w:rPr>
                <w:i/>
                <w:iCs/>
                <w:color w:val="auto"/>
                <w:lang w:val="en-GB"/>
              </w:rPr>
            </w:pPr>
            <w:r w:rsidRPr="00CF515A">
              <w:rPr>
                <w:iCs/>
                <w:color w:val="auto"/>
                <w:lang w:val="en-GB"/>
              </w:rPr>
              <w:t>There is need to collect more data over years (at least 3-years) to have conclusive results on the performance of the NUA45 and SER83 compared to local varieties in different cropping systems, and under different agro-ecologies (altitude and soil types). Over the past year, we successfully produced seed that will be distributed to 500 farmers during the 2019/20 cropping season. To establish the benefits from these two varieties, studies on social acceptability, market participation and nutritional benefits assessment will be done during 2020.</w:t>
            </w:r>
            <w:r w:rsidRPr="00CF515A">
              <w:rPr>
                <w:i/>
                <w:iCs/>
                <w:color w:val="auto"/>
                <w:lang w:val="en-GB"/>
              </w:rPr>
              <w:t xml:space="preserve"> </w:t>
            </w:r>
          </w:p>
        </w:tc>
      </w:tr>
      <w:tr w:rsidR="00CF515A" w:rsidRPr="00CF515A" w14:paraId="199F766F" w14:textId="77777777" w:rsidTr="00CF515A">
        <w:trPr>
          <w:trHeight w:val="259"/>
        </w:trPr>
        <w:tc>
          <w:tcPr>
            <w:tcW w:w="8905" w:type="dxa"/>
            <w:gridSpan w:val="14"/>
            <w:shd w:val="clear" w:color="auto" w:fill="FFFFFF"/>
          </w:tcPr>
          <w:p w14:paraId="22E0801C" w14:textId="77777777" w:rsidR="00CF515A" w:rsidRPr="00CF515A" w:rsidRDefault="00CF515A" w:rsidP="00CF515A">
            <w:pPr>
              <w:rPr>
                <w:b/>
                <w:color w:val="auto"/>
              </w:rPr>
            </w:pPr>
          </w:p>
        </w:tc>
      </w:tr>
      <w:tr w:rsidR="00CF515A" w:rsidRPr="00CF515A" w14:paraId="347D91B8" w14:textId="77777777" w:rsidTr="00CF515A">
        <w:trPr>
          <w:trHeight w:val="259"/>
        </w:trPr>
        <w:tc>
          <w:tcPr>
            <w:tcW w:w="8905" w:type="dxa"/>
            <w:gridSpan w:val="14"/>
            <w:tcBorders>
              <w:top w:val="single" w:sz="4" w:space="0" w:color="auto"/>
              <w:left w:val="single" w:sz="4" w:space="0" w:color="auto"/>
              <w:bottom w:val="single" w:sz="4" w:space="0" w:color="auto"/>
              <w:right w:val="single" w:sz="4" w:space="0" w:color="auto"/>
            </w:tcBorders>
            <w:shd w:val="clear" w:color="auto" w:fill="auto"/>
          </w:tcPr>
          <w:p w14:paraId="158F4603" w14:textId="77777777" w:rsidR="00CF515A" w:rsidRPr="00CF515A" w:rsidRDefault="00CF515A" w:rsidP="00CF515A">
            <w:pPr>
              <w:rPr>
                <w:color w:val="auto"/>
              </w:rPr>
            </w:pPr>
            <w:r w:rsidRPr="00CF515A">
              <w:rPr>
                <w:color w:val="auto"/>
              </w:rPr>
              <w:lastRenderedPageBreak/>
              <w:t>2. Objectives</w:t>
            </w:r>
          </w:p>
        </w:tc>
      </w:tr>
      <w:tr w:rsidR="00CF515A" w:rsidRPr="00CF515A" w14:paraId="11D887E1" w14:textId="77777777" w:rsidTr="00CF515A">
        <w:trPr>
          <w:trHeight w:val="259"/>
        </w:trPr>
        <w:tc>
          <w:tcPr>
            <w:tcW w:w="8905" w:type="dxa"/>
            <w:gridSpan w:val="14"/>
            <w:tcBorders>
              <w:top w:val="single" w:sz="4" w:space="0" w:color="auto"/>
              <w:left w:val="single" w:sz="4" w:space="0" w:color="auto"/>
              <w:bottom w:val="single" w:sz="4" w:space="0" w:color="auto"/>
              <w:right w:val="single" w:sz="4" w:space="0" w:color="auto"/>
            </w:tcBorders>
            <w:shd w:val="clear" w:color="auto" w:fill="auto"/>
          </w:tcPr>
          <w:p w14:paraId="504C1543" w14:textId="77777777" w:rsidR="00CF515A" w:rsidRPr="00CF515A" w:rsidRDefault="00CF515A" w:rsidP="00CF515A">
            <w:pPr>
              <w:rPr>
                <w:color w:val="auto"/>
              </w:rPr>
            </w:pPr>
            <w:r w:rsidRPr="00CF515A">
              <w:rPr>
                <w:color w:val="auto"/>
                <w:lang w:val="en-GB"/>
              </w:rPr>
              <w:t>2.1 Identify bean varieties, bush or climbing that fit best in the maize-based cropping systems to supply better quantities of combined maize and bean grain for human food (calorie), nutrition (protein) and income security</w:t>
            </w:r>
          </w:p>
        </w:tc>
      </w:tr>
      <w:tr w:rsidR="00CF515A" w:rsidRPr="00CF515A" w14:paraId="7860F80D" w14:textId="77777777" w:rsidTr="00CF515A">
        <w:trPr>
          <w:trHeight w:val="259"/>
        </w:trPr>
        <w:tc>
          <w:tcPr>
            <w:tcW w:w="8905" w:type="dxa"/>
            <w:gridSpan w:val="14"/>
            <w:tcBorders>
              <w:top w:val="single" w:sz="4" w:space="0" w:color="auto"/>
              <w:left w:val="single" w:sz="4" w:space="0" w:color="auto"/>
              <w:bottom w:val="single" w:sz="4" w:space="0" w:color="auto"/>
              <w:right w:val="single" w:sz="4" w:space="0" w:color="auto"/>
            </w:tcBorders>
            <w:shd w:val="clear" w:color="auto" w:fill="auto"/>
          </w:tcPr>
          <w:p w14:paraId="3AE182BA" w14:textId="77777777" w:rsidR="00CF515A" w:rsidRPr="00CF515A" w:rsidRDefault="00CF515A" w:rsidP="00CF515A">
            <w:pPr>
              <w:rPr>
                <w:color w:val="auto"/>
              </w:rPr>
            </w:pPr>
            <w:r w:rsidRPr="00CF515A">
              <w:rPr>
                <w:color w:val="auto"/>
                <w:lang w:val="en-GB"/>
              </w:rPr>
              <w:t>2.2 Establish the link between access to and use of nutrient-dense common bean varieties and improved human nutrition outcomes</w:t>
            </w:r>
          </w:p>
        </w:tc>
      </w:tr>
      <w:tr w:rsidR="00CF515A" w:rsidRPr="00CF515A" w14:paraId="4B0CD489" w14:textId="77777777" w:rsidTr="00CF515A">
        <w:trPr>
          <w:trHeight w:val="259"/>
        </w:trPr>
        <w:tc>
          <w:tcPr>
            <w:tcW w:w="8905" w:type="dxa"/>
            <w:gridSpan w:val="14"/>
            <w:tcBorders>
              <w:top w:val="single" w:sz="4" w:space="0" w:color="auto"/>
              <w:left w:val="single" w:sz="4" w:space="0" w:color="auto"/>
              <w:bottom w:val="single" w:sz="4" w:space="0" w:color="auto"/>
              <w:right w:val="single" w:sz="4" w:space="0" w:color="auto"/>
            </w:tcBorders>
            <w:shd w:val="clear" w:color="auto" w:fill="auto"/>
          </w:tcPr>
          <w:p w14:paraId="3B190CCC" w14:textId="77777777" w:rsidR="00CF515A" w:rsidRPr="00CF515A" w:rsidRDefault="00CF515A" w:rsidP="00CF515A">
            <w:pPr>
              <w:rPr>
                <w:color w:val="auto"/>
                <w:lang w:val="en-GB"/>
              </w:rPr>
            </w:pPr>
            <w:r w:rsidRPr="00CF515A">
              <w:rPr>
                <w:color w:val="auto"/>
                <w:lang w:val="en-GB"/>
              </w:rPr>
              <w:t>2.3 Establish the social acceptability of improved common bean varieties (taste, cooking time, etc.) versus traditional varieties</w:t>
            </w:r>
          </w:p>
        </w:tc>
      </w:tr>
      <w:tr w:rsidR="00CF515A" w:rsidRPr="00CF515A" w14:paraId="7DFE6F4B" w14:textId="77777777" w:rsidTr="00CF515A">
        <w:trPr>
          <w:trHeight w:val="259"/>
        </w:trPr>
        <w:tc>
          <w:tcPr>
            <w:tcW w:w="8905" w:type="dxa"/>
            <w:gridSpan w:val="14"/>
            <w:tcBorders>
              <w:top w:val="single" w:sz="4" w:space="0" w:color="auto"/>
              <w:left w:val="single" w:sz="4" w:space="0" w:color="auto"/>
              <w:bottom w:val="single" w:sz="4" w:space="0" w:color="auto"/>
              <w:right w:val="single" w:sz="4" w:space="0" w:color="auto"/>
            </w:tcBorders>
            <w:shd w:val="clear" w:color="auto" w:fill="auto"/>
          </w:tcPr>
          <w:p w14:paraId="46427139" w14:textId="77777777" w:rsidR="00CF515A" w:rsidRPr="00CF515A" w:rsidRDefault="00CF515A" w:rsidP="00CF515A">
            <w:pPr>
              <w:rPr>
                <w:color w:val="auto"/>
              </w:rPr>
            </w:pPr>
            <w:r w:rsidRPr="00CF515A">
              <w:rPr>
                <w:color w:val="auto"/>
                <w:lang w:val="en-GB"/>
              </w:rPr>
              <w:t>2.4 Document the nutritional quality and bioactive properties of bio-fortified beans</w:t>
            </w:r>
          </w:p>
        </w:tc>
      </w:tr>
      <w:tr w:rsidR="00CF515A" w:rsidRPr="00CF515A" w14:paraId="23A3A714" w14:textId="77777777" w:rsidTr="00CF515A">
        <w:trPr>
          <w:trHeight w:val="259"/>
        </w:trPr>
        <w:tc>
          <w:tcPr>
            <w:tcW w:w="8905" w:type="dxa"/>
            <w:gridSpan w:val="14"/>
            <w:tcBorders>
              <w:top w:val="single" w:sz="4" w:space="0" w:color="auto"/>
              <w:left w:val="single" w:sz="4" w:space="0" w:color="auto"/>
              <w:bottom w:val="single" w:sz="4" w:space="0" w:color="auto"/>
              <w:right w:val="single" w:sz="4" w:space="0" w:color="auto"/>
            </w:tcBorders>
            <w:shd w:val="clear" w:color="auto" w:fill="auto"/>
          </w:tcPr>
          <w:p w14:paraId="25009D6A" w14:textId="77777777" w:rsidR="00CF515A" w:rsidRPr="00CF515A" w:rsidRDefault="00CF515A" w:rsidP="00CF515A">
            <w:pPr>
              <w:rPr>
                <w:color w:val="auto"/>
              </w:rPr>
            </w:pPr>
          </w:p>
        </w:tc>
      </w:tr>
      <w:tr w:rsidR="00CF515A" w:rsidRPr="00CF515A" w14:paraId="2D6518ED" w14:textId="77777777" w:rsidTr="00CF515A">
        <w:trPr>
          <w:trHeight w:val="259"/>
        </w:trPr>
        <w:tc>
          <w:tcPr>
            <w:tcW w:w="8905" w:type="dxa"/>
            <w:gridSpan w:val="14"/>
            <w:tcBorders>
              <w:top w:val="single" w:sz="4" w:space="0" w:color="auto"/>
              <w:left w:val="single" w:sz="4" w:space="0" w:color="auto"/>
              <w:bottom w:val="single" w:sz="4" w:space="0" w:color="auto"/>
              <w:right w:val="single" w:sz="4" w:space="0" w:color="auto"/>
            </w:tcBorders>
            <w:shd w:val="clear" w:color="auto" w:fill="auto"/>
          </w:tcPr>
          <w:p w14:paraId="584D6D40" w14:textId="77777777" w:rsidR="00CF515A" w:rsidRPr="00CF515A" w:rsidRDefault="00CF515A" w:rsidP="00CF515A">
            <w:pPr>
              <w:rPr>
                <w:color w:val="auto"/>
              </w:rPr>
            </w:pPr>
            <w:r w:rsidRPr="00CF515A">
              <w:rPr>
                <w:color w:val="auto"/>
              </w:rPr>
              <w:t>3. Research questions</w:t>
            </w:r>
          </w:p>
        </w:tc>
      </w:tr>
      <w:tr w:rsidR="00CF515A" w:rsidRPr="00CF515A" w14:paraId="573B5A48" w14:textId="77777777" w:rsidTr="00CF515A">
        <w:trPr>
          <w:trHeight w:val="259"/>
        </w:trPr>
        <w:tc>
          <w:tcPr>
            <w:tcW w:w="8905" w:type="dxa"/>
            <w:gridSpan w:val="14"/>
            <w:tcBorders>
              <w:top w:val="single" w:sz="4" w:space="0" w:color="auto"/>
              <w:left w:val="single" w:sz="4" w:space="0" w:color="auto"/>
              <w:bottom w:val="single" w:sz="4" w:space="0" w:color="auto"/>
              <w:right w:val="single" w:sz="4" w:space="0" w:color="auto"/>
            </w:tcBorders>
            <w:shd w:val="clear" w:color="auto" w:fill="auto"/>
          </w:tcPr>
          <w:p w14:paraId="1A7A0C6C" w14:textId="77777777" w:rsidR="00CF515A" w:rsidRPr="00CF515A" w:rsidRDefault="00CF515A" w:rsidP="00CF515A">
            <w:pPr>
              <w:rPr>
                <w:color w:val="auto"/>
              </w:rPr>
            </w:pPr>
            <w:r w:rsidRPr="00CF515A">
              <w:rPr>
                <w:color w:val="auto"/>
              </w:rPr>
              <w:t>3.1 What bean varieties fit best in the maize-based cropping systems to supply better quantities of combined maize and bean grain for human food (</w:t>
            </w:r>
            <w:proofErr w:type="spellStart"/>
            <w:r w:rsidRPr="00CF515A">
              <w:rPr>
                <w:color w:val="auto"/>
              </w:rPr>
              <w:t>calie</w:t>
            </w:r>
            <w:proofErr w:type="spellEnd"/>
            <w:r w:rsidRPr="00CF515A">
              <w:rPr>
                <w:color w:val="auto"/>
              </w:rPr>
              <w:t>), nutrition (protein) and income security?</w:t>
            </w:r>
          </w:p>
        </w:tc>
      </w:tr>
      <w:tr w:rsidR="00CF515A" w:rsidRPr="00CF515A" w14:paraId="6DA75F89" w14:textId="77777777" w:rsidTr="00CF515A">
        <w:trPr>
          <w:trHeight w:val="259"/>
        </w:trPr>
        <w:tc>
          <w:tcPr>
            <w:tcW w:w="8905" w:type="dxa"/>
            <w:gridSpan w:val="14"/>
            <w:tcBorders>
              <w:top w:val="single" w:sz="4" w:space="0" w:color="auto"/>
              <w:left w:val="single" w:sz="4" w:space="0" w:color="auto"/>
              <w:bottom w:val="single" w:sz="4" w:space="0" w:color="auto"/>
              <w:right w:val="single" w:sz="4" w:space="0" w:color="auto"/>
            </w:tcBorders>
            <w:shd w:val="clear" w:color="auto" w:fill="auto"/>
          </w:tcPr>
          <w:p w14:paraId="1B036E33" w14:textId="77777777" w:rsidR="00CF515A" w:rsidRPr="00CF515A" w:rsidRDefault="00CF515A" w:rsidP="00CF515A">
            <w:pPr>
              <w:rPr>
                <w:color w:val="auto"/>
              </w:rPr>
            </w:pPr>
            <w:r w:rsidRPr="00CF515A">
              <w:rPr>
                <w:color w:val="auto"/>
              </w:rPr>
              <w:t>3.2 What is the link between access to and use of nutrient-dense common bean varieties and improved human nutrition outcomes?</w:t>
            </w:r>
          </w:p>
        </w:tc>
      </w:tr>
      <w:tr w:rsidR="00CF515A" w:rsidRPr="00CF515A" w14:paraId="76E35312" w14:textId="77777777" w:rsidTr="00CF515A">
        <w:trPr>
          <w:trHeight w:val="259"/>
        </w:trPr>
        <w:tc>
          <w:tcPr>
            <w:tcW w:w="8905" w:type="dxa"/>
            <w:gridSpan w:val="14"/>
            <w:tcBorders>
              <w:top w:val="single" w:sz="4" w:space="0" w:color="auto"/>
              <w:left w:val="single" w:sz="4" w:space="0" w:color="auto"/>
              <w:bottom w:val="single" w:sz="4" w:space="0" w:color="auto"/>
              <w:right w:val="single" w:sz="4" w:space="0" w:color="auto"/>
            </w:tcBorders>
            <w:shd w:val="clear" w:color="auto" w:fill="auto"/>
          </w:tcPr>
          <w:p w14:paraId="4908EFC6" w14:textId="77777777" w:rsidR="00CF515A" w:rsidRPr="00CF515A" w:rsidRDefault="00CF515A" w:rsidP="00CF515A">
            <w:pPr>
              <w:rPr>
                <w:color w:val="auto"/>
              </w:rPr>
            </w:pPr>
            <w:r w:rsidRPr="00CF515A">
              <w:rPr>
                <w:color w:val="auto"/>
              </w:rPr>
              <w:t>3.3 How can the social acceptability of nutrient-dense common bean varieties (tase, cooking time, etc.) versus traditional beans be improved?</w:t>
            </w:r>
          </w:p>
        </w:tc>
      </w:tr>
      <w:tr w:rsidR="00CF515A" w:rsidRPr="00CF515A" w14:paraId="5DF24102" w14:textId="77777777" w:rsidTr="00CF515A">
        <w:trPr>
          <w:trHeight w:val="259"/>
        </w:trPr>
        <w:tc>
          <w:tcPr>
            <w:tcW w:w="8905" w:type="dxa"/>
            <w:gridSpan w:val="14"/>
            <w:tcBorders>
              <w:top w:val="single" w:sz="4" w:space="0" w:color="auto"/>
              <w:left w:val="single" w:sz="4" w:space="0" w:color="auto"/>
              <w:bottom w:val="single" w:sz="4" w:space="0" w:color="auto"/>
              <w:right w:val="single" w:sz="4" w:space="0" w:color="auto"/>
            </w:tcBorders>
            <w:shd w:val="clear" w:color="auto" w:fill="auto"/>
          </w:tcPr>
          <w:p w14:paraId="09F6D912" w14:textId="77777777" w:rsidR="00CF515A" w:rsidRPr="00CF515A" w:rsidRDefault="00CF515A" w:rsidP="00CF515A">
            <w:pPr>
              <w:rPr>
                <w:color w:val="auto"/>
              </w:rPr>
            </w:pPr>
            <w:r w:rsidRPr="00CF515A">
              <w:rPr>
                <w:color w:val="auto"/>
              </w:rPr>
              <w:t>3.4 What are the nutritional qualities and bio-active properties of bio-fortified beans?</w:t>
            </w:r>
          </w:p>
        </w:tc>
      </w:tr>
      <w:tr w:rsidR="00CF515A" w:rsidRPr="00CF515A" w14:paraId="0093EE46" w14:textId="77777777" w:rsidTr="00CF515A">
        <w:trPr>
          <w:trHeight w:val="259"/>
        </w:trPr>
        <w:tc>
          <w:tcPr>
            <w:tcW w:w="8905" w:type="dxa"/>
            <w:gridSpan w:val="14"/>
            <w:tcBorders>
              <w:top w:val="single" w:sz="4" w:space="0" w:color="auto"/>
              <w:left w:val="single" w:sz="4" w:space="0" w:color="auto"/>
              <w:bottom w:val="single" w:sz="4" w:space="0" w:color="auto"/>
              <w:right w:val="single" w:sz="4" w:space="0" w:color="auto"/>
            </w:tcBorders>
            <w:shd w:val="clear" w:color="auto" w:fill="auto"/>
          </w:tcPr>
          <w:p w14:paraId="31B4CFC8" w14:textId="77777777" w:rsidR="00CF515A" w:rsidRPr="00CF515A" w:rsidRDefault="00CF515A" w:rsidP="00CF515A">
            <w:pPr>
              <w:rPr>
                <w:color w:val="auto"/>
              </w:rPr>
            </w:pPr>
          </w:p>
        </w:tc>
      </w:tr>
      <w:tr w:rsidR="00CF515A" w:rsidRPr="00CF515A" w14:paraId="1D98667D" w14:textId="77777777" w:rsidTr="00CF515A">
        <w:trPr>
          <w:trHeight w:val="259"/>
        </w:trPr>
        <w:tc>
          <w:tcPr>
            <w:tcW w:w="8905" w:type="dxa"/>
            <w:gridSpan w:val="14"/>
            <w:tcBorders>
              <w:top w:val="single" w:sz="4" w:space="0" w:color="auto"/>
              <w:left w:val="single" w:sz="4" w:space="0" w:color="auto"/>
              <w:bottom w:val="single" w:sz="4" w:space="0" w:color="auto"/>
              <w:right w:val="single" w:sz="4" w:space="0" w:color="auto"/>
            </w:tcBorders>
            <w:shd w:val="clear" w:color="auto" w:fill="auto"/>
          </w:tcPr>
          <w:p w14:paraId="462892E6" w14:textId="77777777" w:rsidR="00CF515A" w:rsidRPr="00CF515A" w:rsidRDefault="00CF515A" w:rsidP="00CF515A">
            <w:pPr>
              <w:rPr>
                <w:b/>
                <w:color w:val="auto"/>
              </w:rPr>
            </w:pPr>
            <w:r w:rsidRPr="00CF515A">
              <w:rPr>
                <w:color w:val="auto"/>
              </w:rPr>
              <w:t>4. Procedures (survey methods, gender disaggregation, treatments, experimental design, sample size, etc.)</w:t>
            </w:r>
          </w:p>
        </w:tc>
      </w:tr>
      <w:tr w:rsidR="00CF515A" w:rsidRPr="00CF515A" w14:paraId="52009401" w14:textId="77777777" w:rsidTr="00CF515A">
        <w:trPr>
          <w:trHeight w:val="771"/>
        </w:trPr>
        <w:tc>
          <w:tcPr>
            <w:tcW w:w="8905" w:type="dxa"/>
            <w:gridSpan w:val="14"/>
            <w:tcBorders>
              <w:top w:val="single" w:sz="4" w:space="0" w:color="auto"/>
              <w:left w:val="single" w:sz="4" w:space="0" w:color="auto"/>
              <w:bottom w:val="single" w:sz="4" w:space="0" w:color="auto"/>
              <w:right w:val="single" w:sz="4" w:space="0" w:color="auto"/>
            </w:tcBorders>
            <w:shd w:val="clear" w:color="auto" w:fill="auto"/>
          </w:tcPr>
          <w:p w14:paraId="7AA07BAF" w14:textId="77777777" w:rsidR="00CF515A" w:rsidRPr="00CF515A" w:rsidRDefault="00CF515A" w:rsidP="00CF515A">
            <w:pPr>
              <w:rPr>
                <w:bCs/>
                <w:color w:val="auto"/>
              </w:rPr>
            </w:pPr>
            <w:r w:rsidRPr="00CF515A">
              <w:rPr>
                <w:bCs/>
                <w:color w:val="auto"/>
              </w:rPr>
              <w:t>Experiment design, implementation and data analysis:</w:t>
            </w:r>
          </w:p>
          <w:p w14:paraId="79B5E434" w14:textId="77777777" w:rsidR="00CF515A" w:rsidRPr="00CF515A" w:rsidRDefault="00CF515A" w:rsidP="00CF515A">
            <w:pPr>
              <w:rPr>
                <w:b/>
                <w:color w:val="auto"/>
              </w:rPr>
            </w:pPr>
            <w:r w:rsidRPr="00CF515A">
              <w:rPr>
                <w:color w:val="auto"/>
              </w:rPr>
              <w:t>This experiment will test the combination of maize with two types of common bean growth habits (bush and climbing). Within each bean growth habit, there will be two types of varieties which have been selected on purpose. Among the bush bean category, both varieties are already released in Malawi, where SER83 is known for drought tolerance, and NUA45 is known for nutrition-biofortified (high Fe and Zn content). In the climbing bean category, there is a local variety (</w:t>
            </w:r>
            <w:proofErr w:type="spellStart"/>
            <w:r w:rsidRPr="00CF515A">
              <w:rPr>
                <w:color w:val="auto"/>
              </w:rPr>
              <w:t>Domwe</w:t>
            </w:r>
            <w:proofErr w:type="spellEnd"/>
            <w:r w:rsidRPr="00CF515A">
              <w:rPr>
                <w:color w:val="auto"/>
              </w:rPr>
              <w:t xml:space="preserve"> </w:t>
            </w:r>
            <w:proofErr w:type="spellStart"/>
            <w:r w:rsidRPr="00CF515A">
              <w:rPr>
                <w:color w:val="auto"/>
              </w:rPr>
              <w:t>wawilira</w:t>
            </w:r>
            <w:proofErr w:type="spellEnd"/>
            <w:r w:rsidRPr="00CF515A">
              <w:rPr>
                <w:color w:val="auto"/>
              </w:rPr>
              <w:t xml:space="preserve">) and a new test variety (MAC109). To compare maize with maize/bean intercrop treatments, one plot will be planted to maize pure stand. Likewise, to compare bean/maize intercrop with bean only, the whole set of bean varieties will be planted in a pure stand, where the climbing bean will be supported by stakes. This sub-activity is closed linked to sub-activity 3.2.2.3 (Determining quality and safety of locally produced legume grain-derived complementary foods and adoption in Dedza District. The objectives 2-4 will be studied in sub-activity 3.2.2.3; here we will produce the material required for that legume utilization and effects study. </w:t>
            </w:r>
          </w:p>
        </w:tc>
      </w:tr>
      <w:tr w:rsidR="00CF515A" w:rsidRPr="00CF515A" w14:paraId="17FBD6C6" w14:textId="77777777" w:rsidTr="00CF515A">
        <w:trPr>
          <w:trHeight w:val="259"/>
        </w:trPr>
        <w:tc>
          <w:tcPr>
            <w:tcW w:w="8905" w:type="dxa"/>
            <w:gridSpan w:val="14"/>
            <w:tcBorders>
              <w:top w:val="single" w:sz="4" w:space="0" w:color="auto"/>
              <w:left w:val="single" w:sz="4" w:space="0" w:color="auto"/>
              <w:bottom w:val="single" w:sz="4" w:space="0" w:color="auto"/>
              <w:right w:val="single" w:sz="4" w:space="0" w:color="auto"/>
            </w:tcBorders>
          </w:tcPr>
          <w:p w14:paraId="7B3AC09A" w14:textId="77777777" w:rsidR="00CF515A" w:rsidRPr="00CF515A" w:rsidRDefault="00CF515A" w:rsidP="00CF515A">
            <w:pPr>
              <w:rPr>
                <w:bCs/>
                <w:color w:val="auto"/>
              </w:rPr>
            </w:pPr>
          </w:p>
        </w:tc>
      </w:tr>
      <w:tr w:rsidR="00CF515A" w:rsidRPr="00CF515A" w14:paraId="302E66A0" w14:textId="77777777" w:rsidTr="00CF515A">
        <w:trPr>
          <w:trHeight w:val="259"/>
        </w:trPr>
        <w:tc>
          <w:tcPr>
            <w:tcW w:w="8905" w:type="dxa"/>
            <w:gridSpan w:val="14"/>
            <w:tcBorders>
              <w:top w:val="single" w:sz="4" w:space="0" w:color="auto"/>
              <w:left w:val="single" w:sz="4" w:space="0" w:color="auto"/>
              <w:bottom w:val="single" w:sz="4" w:space="0" w:color="auto"/>
              <w:right w:val="single" w:sz="4" w:space="0" w:color="auto"/>
            </w:tcBorders>
          </w:tcPr>
          <w:p w14:paraId="336B231A" w14:textId="77777777" w:rsidR="00CF515A" w:rsidRPr="00CF515A" w:rsidRDefault="00CF515A" w:rsidP="00CF515A">
            <w:pPr>
              <w:rPr>
                <w:bCs/>
                <w:color w:val="auto"/>
              </w:rPr>
            </w:pPr>
            <w:r w:rsidRPr="00CF515A">
              <w:rPr>
                <w:bCs/>
                <w:color w:val="auto"/>
              </w:rPr>
              <w:t>5. Data (with metrics) to be collected and uploaded on Dataverse</w:t>
            </w:r>
          </w:p>
        </w:tc>
      </w:tr>
      <w:tr w:rsidR="00CF515A" w:rsidRPr="00CF515A" w14:paraId="31F43B77" w14:textId="77777777" w:rsidTr="00C6115C">
        <w:trPr>
          <w:trHeight w:val="215"/>
        </w:trPr>
        <w:tc>
          <w:tcPr>
            <w:tcW w:w="1435" w:type="dxa"/>
            <w:tcBorders>
              <w:top w:val="single" w:sz="4" w:space="0" w:color="auto"/>
              <w:left w:val="single" w:sz="4" w:space="0" w:color="auto"/>
              <w:right w:val="single" w:sz="4" w:space="0" w:color="auto"/>
            </w:tcBorders>
          </w:tcPr>
          <w:p w14:paraId="7F23DB38" w14:textId="77777777" w:rsidR="00CF515A" w:rsidRPr="00CF515A" w:rsidRDefault="00CF515A" w:rsidP="00CF515A">
            <w:pPr>
              <w:rPr>
                <w:bCs/>
                <w:color w:val="auto"/>
              </w:rPr>
            </w:pPr>
            <w:r w:rsidRPr="00CF515A">
              <w:rPr>
                <w:bCs/>
                <w:color w:val="auto"/>
              </w:rPr>
              <w:t xml:space="preserve">SI Domains &amp; </w:t>
            </w:r>
            <w:r w:rsidRPr="00CF515A">
              <w:rPr>
                <w:bCs/>
                <w:i/>
                <w:iCs/>
                <w:color w:val="auto"/>
              </w:rPr>
              <w:t>Indicator</w:t>
            </w:r>
          </w:p>
        </w:tc>
        <w:tc>
          <w:tcPr>
            <w:tcW w:w="1620" w:type="dxa"/>
            <w:gridSpan w:val="5"/>
            <w:tcBorders>
              <w:top w:val="single" w:sz="4" w:space="0" w:color="auto"/>
              <w:left w:val="single" w:sz="4" w:space="0" w:color="auto"/>
              <w:right w:val="single" w:sz="4" w:space="0" w:color="auto"/>
            </w:tcBorders>
          </w:tcPr>
          <w:p w14:paraId="1D9DDE0B" w14:textId="77777777" w:rsidR="00CF515A" w:rsidRPr="00CF515A" w:rsidRDefault="00CF515A" w:rsidP="00CF515A">
            <w:pPr>
              <w:rPr>
                <w:bCs/>
                <w:color w:val="auto"/>
              </w:rPr>
            </w:pPr>
            <w:r w:rsidRPr="00CF515A">
              <w:rPr>
                <w:bCs/>
                <w:color w:val="auto"/>
              </w:rPr>
              <w:t>Field/Plot level metrics</w:t>
            </w:r>
          </w:p>
        </w:tc>
        <w:tc>
          <w:tcPr>
            <w:tcW w:w="1170" w:type="dxa"/>
            <w:gridSpan w:val="2"/>
            <w:tcBorders>
              <w:top w:val="single" w:sz="4" w:space="0" w:color="auto"/>
              <w:left w:val="single" w:sz="4" w:space="0" w:color="auto"/>
              <w:right w:val="single" w:sz="4" w:space="0" w:color="auto"/>
            </w:tcBorders>
          </w:tcPr>
          <w:p w14:paraId="4C5C18A6" w14:textId="77777777" w:rsidR="00CF515A" w:rsidRPr="00CF515A" w:rsidRDefault="00CF515A" w:rsidP="00CF515A">
            <w:pPr>
              <w:rPr>
                <w:bCs/>
                <w:color w:val="auto"/>
              </w:rPr>
            </w:pPr>
            <w:r w:rsidRPr="00CF515A">
              <w:rPr>
                <w:bCs/>
                <w:color w:val="auto"/>
              </w:rPr>
              <w:t>Farm level metrics</w:t>
            </w:r>
          </w:p>
        </w:tc>
        <w:tc>
          <w:tcPr>
            <w:tcW w:w="1260" w:type="dxa"/>
            <w:gridSpan w:val="2"/>
            <w:tcBorders>
              <w:top w:val="single" w:sz="4" w:space="0" w:color="auto"/>
              <w:left w:val="single" w:sz="4" w:space="0" w:color="auto"/>
              <w:right w:val="single" w:sz="4" w:space="0" w:color="auto"/>
            </w:tcBorders>
          </w:tcPr>
          <w:p w14:paraId="042A6B2E" w14:textId="77777777" w:rsidR="00CF515A" w:rsidRPr="00CF515A" w:rsidRDefault="00CF515A" w:rsidP="00CF515A">
            <w:pPr>
              <w:rPr>
                <w:bCs/>
                <w:color w:val="auto"/>
              </w:rPr>
            </w:pPr>
            <w:r w:rsidRPr="00CF515A">
              <w:rPr>
                <w:bCs/>
                <w:color w:val="auto"/>
              </w:rPr>
              <w:t>Household level metrics</w:t>
            </w:r>
          </w:p>
        </w:tc>
        <w:tc>
          <w:tcPr>
            <w:tcW w:w="1800" w:type="dxa"/>
            <w:gridSpan w:val="2"/>
            <w:tcBorders>
              <w:top w:val="single" w:sz="4" w:space="0" w:color="auto"/>
              <w:left w:val="single" w:sz="4" w:space="0" w:color="auto"/>
              <w:right w:val="single" w:sz="4" w:space="0" w:color="auto"/>
            </w:tcBorders>
          </w:tcPr>
          <w:p w14:paraId="6A5E7323" w14:textId="77777777" w:rsidR="00CF515A" w:rsidRPr="00CF515A" w:rsidRDefault="00CF515A" w:rsidP="00CF515A">
            <w:pPr>
              <w:rPr>
                <w:bCs/>
                <w:color w:val="auto"/>
              </w:rPr>
            </w:pPr>
            <w:r w:rsidRPr="00CF515A">
              <w:rPr>
                <w:bCs/>
                <w:color w:val="auto"/>
              </w:rPr>
              <w:t>Community /landscape metrics</w:t>
            </w:r>
          </w:p>
        </w:tc>
        <w:tc>
          <w:tcPr>
            <w:tcW w:w="1620" w:type="dxa"/>
            <w:gridSpan w:val="2"/>
            <w:tcBorders>
              <w:top w:val="single" w:sz="4" w:space="0" w:color="auto"/>
              <w:left w:val="single" w:sz="4" w:space="0" w:color="auto"/>
              <w:right w:val="single" w:sz="4" w:space="0" w:color="auto"/>
            </w:tcBorders>
          </w:tcPr>
          <w:p w14:paraId="44740518" w14:textId="77777777" w:rsidR="00CF515A" w:rsidRPr="00CF515A" w:rsidRDefault="00CF515A" w:rsidP="00CF515A">
            <w:pPr>
              <w:rPr>
                <w:bCs/>
                <w:color w:val="auto"/>
              </w:rPr>
            </w:pPr>
            <w:r w:rsidRPr="00CF515A">
              <w:rPr>
                <w:bCs/>
                <w:color w:val="auto"/>
              </w:rPr>
              <w:t>Measurement method</w:t>
            </w:r>
          </w:p>
        </w:tc>
      </w:tr>
      <w:tr w:rsidR="00CF515A" w:rsidRPr="00CF515A" w14:paraId="117A7EF6" w14:textId="77777777" w:rsidTr="00CF515A">
        <w:trPr>
          <w:trHeight w:val="213"/>
        </w:trPr>
        <w:tc>
          <w:tcPr>
            <w:tcW w:w="8905" w:type="dxa"/>
            <w:gridSpan w:val="14"/>
            <w:tcBorders>
              <w:top w:val="single" w:sz="4" w:space="0" w:color="auto"/>
              <w:left w:val="single" w:sz="4" w:space="0" w:color="auto"/>
              <w:right w:val="single" w:sz="4" w:space="0" w:color="auto"/>
            </w:tcBorders>
          </w:tcPr>
          <w:p w14:paraId="019A2498" w14:textId="77777777" w:rsidR="00CF515A" w:rsidRPr="00CF515A" w:rsidRDefault="00CF515A" w:rsidP="00CF515A">
            <w:pPr>
              <w:rPr>
                <w:bCs/>
                <w:color w:val="auto"/>
              </w:rPr>
            </w:pPr>
            <w:r w:rsidRPr="00CF515A">
              <w:rPr>
                <w:bCs/>
                <w:color w:val="auto"/>
              </w:rPr>
              <w:t>Productivity</w:t>
            </w:r>
          </w:p>
        </w:tc>
      </w:tr>
      <w:tr w:rsidR="00CF515A" w:rsidRPr="00CF515A" w14:paraId="4C7AA45C" w14:textId="77777777" w:rsidTr="00C6115C">
        <w:trPr>
          <w:trHeight w:val="213"/>
        </w:trPr>
        <w:tc>
          <w:tcPr>
            <w:tcW w:w="1435" w:type="dxa"/>
            <w:tcBorders>
              <w:top w:val="single" w:sz="4" w:space="0" w:color="auto"/>
              <w:left w:val="single" w:sz="4" w:space="0" w:color="auto"/>
              <w:right w:val="single" w:sz="4" w:space="0" w:color="auto"/>
            </w:tcBorders>
          </w:tcPr>
          <w:p w14:paraId="23656F7F" w14:textId="77777777" w:rsidR="00CF515A" w:rsidRPr="00CF515A" w:rsidRDefault="00CF515A" w:rsidP="00CF515A">
            <w:pPr>
              <w:rPr>
                <w:bCs/>
                <w:i/>
                <w:iCs/>
                <w:color w:val="auto"/>
              </w:rPr>
            </w:pPr>
            <w:r w:rsidRPr="00CF515A">
              <w:rPr>
                <w:bCs/>
                <w:i/>
                <w:iCs/>
                <w:color w:val="auto"/>
              </w:rPr>
              <w:t>Bean grain productivity</w:t>
            </w:r>
          </w:p>
        </w:tc>
        <w:tc>
          <w:tcPr>
            <w:tcW w:w="1620" w:type="dxa"/>
            <w:gridSpan w:val="5"/>
            <w:tcBorders>
              <w:top w:val="single" w:sz="4" w:space="0" w:color="auto"/>
              <w:left w:val="single" w:sz="4" w:space="0" w:color="auto"/>
              <w:right w:val="single" w:sz="4" w:space="0" w:color="auto"/>
            </w:tcBorders>
          </w:tcPr>
          <w:p w14:paraId="05732F19" w14:textId="77777777" w:rsidR="00CF515A" w:rsidRPr="00CF515A" w:rsidRDefault="00CF515A" w:rsidP="00CF515A">
            <w:pPr>
              <w:rPr>
                <w:bCs/>
                <w:color w:val="auto"/>
              </w:rPr>
            </w:pPr>
            <w:r w:rsidRPr="00CF515A">
              <w:rPr>
                <w:bCs/>
                <w:color w:val="auto"/>
              </w:rPr>
              <w:t xml:space="preserve"> Bean grain productivity (kg/ha/season)</w:t>
            </w:r>
          </w:p>
        </w:tc>
        <w:tc>
          <w:tcPr>
            <w:tcW w:w="1170" w:type="dxa"/>
            <w:gridSpan w:val="2"/>
            <w:tcBorders>
              <w:top w:val="single" w:sz="4" w:space="0" w:color="auto"/>
              <w:left w:val="single" w:sz="4" w:space="0" w:color="auto"/>
              <w:right w:val="single" w:sz="4" w:space="0" w:color="auto"/>
            </w:tcBorders>
          </w:tcPr>
          <w:p w14:paraId="2EE286A5" w14:textId="77777777" w:rsidR="00CF515A" w:rsidRPr="00CF515A" w:rsidRDefault="00CF515A" w:rsidP="00CF515A">
            <w:pPr>
              <w:rPr>
                <w:bCs/>
                <w:color w:val="auto"/>
              </w:rPr>
            </w:pPr>
          </w:p>
        </w:tc>
        <w:tc>
          <w:tcPr>
            <w:tcW w:w="1260" w:type="dxa"/>
            <w:gridSpan w:val="2"/>
            <w:tcBorders>
              <w:top w:val="single" w:sz="4" w:space="0" w:color="auto"/>
              <w:left w:val="single" w:sz="4" w:space="0" w:color="auto"/>
              <w:right w:val="single" w:sz="4" w:space="0" w:color="auto"/>
            </w:tcBorders>
          </w:tcPr>
          <w:p w14:paraId="43543EBF" w14:textId="77777777" w:rsidR="00CF515A" w:rsidRPr="00CF515A" w:rsidRDefault="00CF515A" w:rsidP="00CF515A">
            <w:pPr>
              <w:rPr>
                <w:bCs/>
                <w:color w:val="auto"/>
              </w:rPr>
            </w:pPr>
          </w:p>
        </w:tc>
        <w:tc>
          <w:tcPr>
            <w:tcW w:w="1800" w:type="dxa"/>
            <w:gridSpan w:val="2"/>
            <w:tcBorders>
              <w:top w:val="single" w:sz="4" w:space="0" w:color="auto"/>
              <w:left w:val="single" w:sz="4" w:space="0" w:color="auto"/>
              <w:right w:val="single" w:sz="4" w:space="0" w:color="auto"/>
            </w:tcBorders>
          </w:tcPr>
          <w:p w14:paraId="11F7FC92" w14:textId="77777777" w:rsidR="00CF515A" w:rsidRPr="00CF515A" w:rsidRDefault="00CF515A" w:rsidP="00CF515A">
            <w:pPr>
              <w:rPr>
                <w:bCs/>
                <w:color w:val="auto"/>
              </w:rPr>
            </w:pPr>
          </w:p>
        </w:tc>
        <w:tc>
          <w:tcPr>
            <w:tcW w:w="1620" w:type="dxa"/>
            <w:gridSpan w:val="2"/>
            <w:tcBorders>
              <w:top w:val="single" w:sz="4" w:space="0" w:color="auto"/>
              <w:left w:val="single" w:sz="4" w:space="0" w:color="auto"/>
              <w:right w:val="single" w:sz="4" w:space="0" w:color="auto"/>
            </w:tcBorders>
          </w:tcPr>
          <w:p w14:paraId="71A11A4B" w14:textId="77777777" w:rsidR="00CF515A" w:rsidRPr="00CF515A" w:rsidRDefault="00CF515A" w:rsidP="00CF515A">
            <w:pPr>
              <w:rPr>
                <w:bCs/>
                <w:color w:val="auto"/>
              </w:rPr>
            </w:pPr>
            <w:r w:rsidRPr="00CF515A">
              <w:rPr>
                <w:bCs/>
                <w:color w:val="auto"/>
              </w:rPr>
              <w:t>Field measurements</w:t>
            </w:r>
          </w:p>
        </w:tc>
      </w:tr>
      <w:tr w:rsidR="00CF515A" w:rsidRPr="00CF515A" w14:paraId="36A9D660" w14:textId="77777777" w:rsidTr="00C6115C">
        <w:trPr>
          <w:trHeight w:val="213"/>
        </w:trPr>
        <w:tc>
          <w:tcPr>
            <w:tcW w:w="1435" w:type="dxa"/>
            <w:tcBorders>
              <w:top w:val="single" w:sz="4" w:space="0" w:color="auto"/>
              <w:left w:val="single" w:sz="4" w:space="0" w:color="auto"/>
              <w:right w:val="single" w:sz="4" w:space="0" w:color="auto"/>
            </w:tcBorders>
          </w:tcPr>
          <w:p w14:paraId="180033AB" w14:textId="77777777" w:rsidR="00CF515A" w:rsidRPr="00CF515A" w:rsidRDefault="00CF515A" w:rsidP="00CF515A">
            <w:pPr>
              <w:rPr>
                <w:bCs/>
                <w:i/>
                <w:iCs/>
                <w:color w:val="auto"/>
              </w:rPr>
            </w:pPr>
            <w:r w:rsidRPr="00CF515A">
              <w:rPr>
                <w:bCs/>
                <w:i/>
                <w:iCs/>
                <w:color w:val="auto"/>
              </w:rPr>
              <w:t>Bean biomass productivity</w:t>
            </w:r>
          </w:p>
        </w:tc>
        <w:tc>
          <w:tcPr>
            <w:tcW w:w="1620" w:type="dxa"/>
            <w:gridSpan w:val="5"/>
            <w:tcBorders>
              <w:top w:val="single" w:sz="4" w:space="0" w:color="auto"/>
              <w:left w:val="single" w:sz="4" w:space="0" w:color="auto"/>
              <w:right w:val="single" w:sz="4" w:space="0" w:color="auto"/>
            </w:tcBorders>
          </w:tcPr>
          <w:p w14:paraId="5ACADD38" w14:textId="77777777" w:rsidR="00CF515A" w:rsidRPr="00CF515A" w:rsidRDefault="00CF515A" w:rsidP="00CF515A">
            <w:pPr>
              <w:rPr>
                <w:bCs/>
                <w:color w:val="auto"/>
              </w:rPr>
            </w:pPr>
            <w:r w:rsidRPr="00CF515A">
              <w:rPr>
                <w:bCs/>
                <w:color w:val="auto"/>
              </w:rPr>
              <w:t>Bean biomass productivity (kg/ha/season)</w:t>
            </w:r>
          </w:p>
        </w:tc>
        <w:tc>
          <w:tcPr>
            <w:tcW w:w="1170" w:type="dxa"/>
            <w:gridSpan w:val="2"/>
            <w:tcBorders>
              <w:top w:val="single" w:sz="4" w:space="0" w:color="auto"/>
              <w:left w:val="single" w:sz="4" w:space="0" w:color="auto"/>
              <w:right w:val="single" w:sz="4" w:space="0" w:color="auto"/>
            </w:tcBorders>
          </w:tcPr>
          <w:p w14:paraId="33958CBB" w14:textId="77777777" w:rsidR="00CF515A" w:rsidRPr="00CF515A" w:rsidRDefault="00CF515A" w:rsidP="00CF515A">
            <w:pPr>
              <w:rPr>
                <w:bCs/>
                <w:color w:val="auto"/>
              </w:rPr>
            </w:pPr>
          </w:p>
        </w:tc>
        <w:tc>
          <w:tcPr>
            <w:tcW w:w="1260" w:type="dxa"/>
            <w:gridSpan w:val="2"/>
            <w:tcBorders>
              <w:top w:val="single" w:sz="4" w:space="0" w:color="auto"/>
              <w:left w:val="single" w:sz="4" w:space="0" w:color="auto"/>
              <w:right w:val="single" w:sz="4" w:space="0" w:color="auto"/>
            </w:tcBorders>
          </w:tcPr>
          <w:p w14:paraId="0B449E2E" w14:textId="77777777" w:rsidR="00CF515A" w:rsidRPr="00CF515A" w:rsidRDefault="00CF515A" w:rsidP="00CF515A">
            <w:pPr>
              <w:rPr>
                <w:bCs/>
                <w:color w:val="auto"/>
              </w:rPr>
            </w:pPr>
          </w:p>
        </w:tc>
        <w:tc>
          <w:tcPr>
            <w:tcW w:w="1800" w:type="dxa"/>
            <w:gridSpan w:val="2"/>
            <w:tcBorders>
              <w:top w:val="single" w:sz="4" w:space="0" w:color="auto"/>
              <w:left w:val="single" w:sz="4" w:space="0" w:color="auto"/>
              <w:right w:val="single" w:sz="4" w:space="0" w:color="auto"/>
            </w:tcBorders>
          </w:tcPr>
          <w:p w14:paraId="6274FFAF" w14:textId="77777777" w:rsidR="00CF515A" w:rsidRPr="00CF515A" w:rsidRDefault="00CF515A" w:rsidP="00CF515A">
            <w:pPr>
              <w:rPr>
                <w:bCs/>
                <w:color w:val="auto"/>
              </w:rPr>
            </w:pPr>
          </w:p>
        </w:tc>
        <w:tc>
          <w:tcPr>
            <w:tcW w:w="1620" w:type="dxa"/>
            <w:gridSpan w:val="2"/>
            <w:tcBorders>
              <w:top w:val="single" w:sz="4" w:space="0" w:color="auto"/>
              <w:left w:val="single" w:sz="4" w:space="0" w:color="auto"/>
              <w:right w:val="single" w:sz="4" w:space="0" w:color="auto"/>
            </w:tcBorders>
          </w:tcPr>
          <w:p w14:paraId="3D81C686" w14:textId="77777777" w:rsidR="00CF515A" w:rsidRPr="00CF515A" w:rsidRDefault="00CF515A" w:rsidP="00CF515A">
            <w:pPr>
              <w:rPr>
                <w:bCs/>
                <w:color w:val="auto"/>
              </w:rPr>
            </w:pPr>
            <w:r w:rsidRPr="00CF515A">
              <w:rPr>
                <w:bCs/>
                <w:color w:val="auto"/>
              </w:rPr>
              <w:t>Field measurements</w:t>
            </w:r>
          </w:p>
        </w:tc>
      </w:tr>
      <w:tr w:rsidR="00CF515A" w:rsidRPr="00CF515A" w14:paraId="76ADF743" w14:textId="77777777" w:rsidTr="00CF515A">
        <w:trPr>
          <w:trHeight w:val="213"/>
        </w:trPr>
        <w:tc>
          <w:tcPr>
            <w:tcW w:w="8905" w:type="dxa"/>
            <w:gridSpan w:val="14"/>
            <w:tcBorders>
              <w:top w:val="single" w:sz="4" w:space="0" w:color="auto"/>
              <w:left w:val="single" w:sz="4" w:space="0" w:color="auto"/>
              <w:right w:val="single" w:sz="4" w:space="0" w:color="auto"/>
            </w:tcBorders>
          </w:tcPr>
          <w:p w14:paraId="2C91F698" w14:textId="77777777" w:rsidR="00CF515A" w:rsidRPr="00CF515A" w:rsidRDefault="00CF515A" w:rsidP="00CF515A">
            <w:pPr>
              <w:rPr>
                <w:bCs/>
                <w:color w:val="auto"/>
              </w:rPr>
            </w:pPr>
            <w:r w:rsidRPr="00CF515A">
              <w:rPr>
                <w:bCs/>
                <w:color w:val="auto"/>
              </w:rPr>
              <w:t xml:space="preserve">Economic </w:t>
            </w:r>
          </w:p>
        </w:tc>
      </w:tr>
      <w:tr w:rsidR="00CF515A" w:rsidRPr="00CF515A" w14:paraId="48DA1773" w14:textId="77777777" w:rsidTr="00C6115C">
        <w:trPr>
          <w:trHeight w:val="213"/>
        </w:trPr>
        <w:tc>
          <w:tcPr>
            <w:tcW w:w="1435" w:type="dxa"/>
            <w:tcBorders>
              <w:top w:val="single" w:sz="4" w:space="0" w:color="auto"/>
              <w:left w:val="single" w:sz="4" w:space="0" w:color="auto"/>
              <w:right w:val="single" w:sz="4" w:space="0" w:color="auto"/>
            </w:tcBorders>
          </w:tcPr>
          <w:p w14:paraId="0AF3C193" w14:textId="77777777" w:rsidR="00CF515A" w:rsidRPr="00CF515A" w:rsidRDefault="00CF515A" w:rsidP="00CF515A">
            <w:pPr>
              <w:rPr>
                <w:bCs/>
                <w:i/>
                <w:iCs/>
                <w:color w:val="auto"/>
              </w:rPr>
            </w:pPr>
            <w:r w:rsidRPr="00CF515A">
              <w:rPr>
                <w:bCs/>
                <w:i/>
                <w:iCs/>
                <w:color w:val="auto"/>
              </w:rPr>
              <w:t xml:space="preserve">Profitability </w:t>
            </w:r>
          </w:p>
        </w:tc>
        <w:tc>
          <w:tcPr>
            <w:tcW w:w="1620" w:type="dxa"/>
            <w:gridSpan w:val="5"/>
            <w:tcBorders>
              <w:top w:val="single" w:sz="4" w:space="0" w:color="auto"/>
              <w:left w:val="single" w:sz="4" w:space="0" w:color="auto"/>
              <w:right w:val="single" w:sz="4" w:space="0" w:color="auto"/>
            </w:tcBorders>
          </w:tcPr>
          <w:p w14:paraId="4455DE2C" w14:textId="77777777" w:rsidR="00CF515A" w:rsidRPr="00CF515A" w:rsidRDefault="00CF515A" w:rsidP="00CF515A">
            <w:pPr>
              <w:rPr>
                <w:bCs/>
                <w:color w:val="auto"/>
              </w:rPr>
            </w:pPr>
            <w:r w:rsidRPr="00CF515A">
              <w:rPr>
                <w:bCs/>
                <w:color w:val="auto"/>
              </w:rPr>
              <w:t xml:space="preserve"> Gross margin in $/ha/season, </w:t>
            </w:r>
            <w:r w:rsidRPr="00CF515A">
              <w:rPr>
                <w:bCs/>
                <w:color w:val="auto"/>
              </w:rPr>
              <w:lastRenderedPageBreak/>
              <w:t>Benefit-Cost Ratio</w:t>
            </w:r>
          </w:p>
        </w:tc>
        <w:tc>
          <w:tcPr>
            <w:tcW w:w="1170" w:type="dxa"/>
            <w:gridSpan w:val="2"/>
            <w:tcBorders>
              <w:top w:val="single" w:sz="4" w:space="0" w:color="auto"/>
              <w:left w:val="single" w:sz="4" w:space="0" w:color="auto"/>
              <w:right w:val="single" w:sz="4" w:space="0" w:color="auto"/>
            </w:tcBorders>
          </w:tcPr>
          <w:p w14:paraId="2D39198C" w14:textId="77777777" w:rsidR="00CF515A" w:rsidRPr="00CF515A" w:rsidRDefault="00CF515A" w:rsidP="00CF515A">
            <w:pPr>
              <w:rPr>
                <w:bCs/>
                <w:color w:val="auto"/>
              </w:rPr>
            </w:pPr>
          </w:p>
        </w:tc>
        <w:tc>
          <w:tcPr>
            <w:tcW w:w="1260" w:type="dxa"/>
            <w:gridSpan w:val="2"/>
            <w:tcBorders>
              <w:top w:val="single" w:sz="4" w:space="0" w:color="auto"/>
              <w:left w:val="single" w:sz="4" w:space="0" w:color="auto"/>
              <w:right w:val="single" w:sz="4" w:space="0" w:color="auto"/>
            </w:tcBorders>
          </w:tcPr>
          <w:p w14:paraId="0295E85B" w14:textId="77777777" w:rsidR="00CF515A" w:rsidRPr="00CF515A" w:rsidRDefault="00CF515A" w:rsidP="00CF515A">
            <w:pPr>
              <w:rPr>
                <w:bCs/>
                <w:color w:val="auto"/>
              </w:rPr>
            </w:pPr>
          </w:p>
        </w:tc>
        <w:tc>
          <w:tcPr>
            <w:tcW w:w="1800" w:type="dxa"/>
            <w:gridSpan w:val="2"/>
            <w:tcBorders>
              <w:top w:val="single" w:sz="4" w:space="0" w:color="auto"/>
              <w:left w:val="single" w:sz="4" w:space="0" w:color="auto"/>
              <w:right w:val="single" w:sz="4" w:space="0" w:color="auto"/>
            </w:tcBorders>
          </w:tcPr>
          <w:p w14:paraId="4BFF8C07" w14:textId="77777777" w:rsidR="00CF515A" w:rsidRPr="00CF515A" w:rsidRDefault="00CF515A" w:rsidP="00CF515A">
            <w:pPr>
              <w:rPr>
                <w:bCs/>
                <w:color w:val="auto"/>
              </w:rPr>
            </w:pPr>
          </w:p>
        </w:tc>
        <w:tc>
          <w:tcPr>
            <w:tcW w:w="1620" w:type="dxa"/>
            <w:gridSpan w:val="2"/>
            <w:tcBorders>
              <w:top w:val="single" w:sz="4" w:space="0" w:color="auto"/>
              <w:left w:val="single" w:sz="4" w:space="0" w:color="auto"/>
              <w:right w:val="single" w:sz="4" w:space="0" w:color="auto"/>
            </w:tcBorders>
          </w:tcPr>
          <w:p w14:paraId="25ABBF64" w14:textId="77777777" w:rsidR="00CF515A" w:rsidRPr="00CF515A" w:rsidRDefault="00CF515A" w:rsidP="00CF515A">
            <w:pPr>
              <w:rPr>
                <w:bCs/>
                <w:color w:val="auto"/>
              </w:rPr>
            </w:pPr>
            <w:r w:rsidRPr="00CF515A">
              <w:rPr>
                <w:bCs/>
                <w:color w:val="auto"/>
              </w:rPr>
              <w:t xml:space="preserve">Survey </w:t>
            </w:r>
          </w:p>
        </w:tc>
      </w:tr>
      <w:tr w:rsidR="00CF515A" w:rsidRPr="00CF515A" w14:paraId="390E02E9" w14:textId="77777777" w:rsidTr="00C6115C">
        <w:trPr>
          <w:trHeight w:val="213"/>
        </w:trPr>
        <w:tc>
          <w:tcPr>
            <w:tcW w:w="1435" w:type="dxa"/>
            <w:tcBorders>
              <w:top w:val="single" w:sz="4" w:space="0" w:color="auto"/>
              <w:left w:val="single" w:sz="4" w:space="0" w:color="auto"/>
              <w:right w:val="single" w:sz="4" w:space="0" w:color="auto"/>
            </w:tcBorders>
          </w:tcPr>
          <w:p w14:paraId="71C2727D" w14:textId="77777777" w:rsidR="00CF515A" w:rsidRPr="00CF515A" w:rsidRDefault="00CF515A" w:rsidP="00CF515A">
            <w:pPr>
              <w:rPr>
                <w:bCs/>
                <w:i/>
                <w:iCs/>
                <w:color w:val="auto"/>
              </w:rPr>
            </w:pPr>
            <w:r w:rsidRPr="00CF515A">
              <w:rPr>
                <w:bCs/>
                <w:i/>
                <w:iCs/>
                <w:color w:val="auto"/>
              </w:rPr>
              <w:t>Income diversification</w:t>
            </w:r>
          </w:p>
        </w:tc>
        <w:tc>
          <w:tcPr>
            <w:tcW w:w="1620" w:type="dxa"/>
            <w:gridSpan w:val="5"/>
            <w:tcBorders>
              <w:top w:val="single" w:sz="4" w:space="0" w:color="auto"/>
              <w:left w:val="single" w:sz="4" w:space="0" w:color="auto"/>
              <w:right w:val="single" w:sz="4" w:space="0" w:color="auto"/>
            </w:tcBorders>
          </w:tcPr>
          <w:p w14:paraId="4BAF0BD6" w14:textId="77777777" w:rsidR="00CF515A" w:rsidRPr="00CF515A" w:rsidRDefault="00CF515A" w:rsidP="00CF515A">
            <w:pPr>
              <w:rPr>
                <w:bCs/>
                <w:color w:val="auto"/>
              </w:rPr>
            </w:pPr>
          </w:p>
        </w:tc>
        <w:tc>
          <w:tcPr>
            <w:tcW w:w="1170" w:type="dxa"/>
            <w:gridSpan w:val="2"/>
            <w:tcBorders>
              <w:top w:val="single" w:sz="4" w:space="0" w:color="auto"/>
              <w:left w:val="single" w:sz="4" w:space="0" w:color="auto"/>
              <w:right w:val="single" w:sz="4" w:space="0" w:color="auto"/>
            </w:tcBorders>
          </w:tcPr>
          <w:p w14:paraId="1565F646" w14:textId="77777777" w:rsidR="00CF515A" w:rsidRPr="00CF515A" w:rsidRDefault="00CF515A" w:rsidP="00CF515A">
            <w:pPr>
              <w:rPr>
                <w:bCs/>
                <w:color w:val="auto"/>
              </w:rPr>
            </w:pPr>
          </w:p>
        </w:tc>
        <w:tc>
          <w:tcPr>
            <w:tcW w:w="1260" w:type="dxa"/>
            <w:gridSpan w:val="2"/>
            <w:tcBorders>
              <w:top w:val="single" w:sz="4" w:space="0" w:color="auto"/>
              <w:left w:val="single" w:sz="4" w:space="0" w:color="auto"/>
              <w:right w:val="single" w:sz="4" w:space="0" w:color="auto"/>
            </w:tcBorders>
          </w:tcPr>
          <w:p w14:paraId="03A593A1" w14:textId="77777777" w:rsidR="00CF515A" w:rsidRPr="00CF515A" w:rsidRDefault="00CF515A" w:rsidP="00CF515A">
            <w:pPr>
              <w:rPr>
                <w:bCs/>
                <w:color w:val="auto"/>
              </w:rPr>
            </w:pPr>
            <w:r w:rsidRPr="00CF515A">
              <w:rPr>
                <w:bCs/>
                <w:color w:val="auto"/>
              </w:rPr>
              <w:t>Number of income sources</w:t>
            </w:r>
          </w:p>
        </w:tc>
        <w:tc>
          <w:tcPr>
            <w:tcW w:w="1800" w:type="dxa"/>
            <w:gridSpan w:val="2"/>
            <w:tcBorders>
              <w:top w:val="single" w:sz="4" w:space="0" w:color="auto"/>
              <w:left w:val="single" w:sz="4" w:space="0" w:color="auto"/>
              <w:right w:val="single" w:sz="4" w:space="0" w:color="auto"/>
            </w:tcBorders>
          </w:tcPr>
          <w:p w14:paraId="021D43CF" w14:textId="77777777" w:rsidR="00CF515A" w:rsidRPr="00CF515A" w:rsidRDefault="00CF515A" w:rsidP="00CF515A">
            <w:pPr>
              <w:rPr>
                <w:bCs/>
                <w:color w:val="auto"/>
              </w:rPr>
            </w:pPr>
          </w:p>
        </w:tc>
        <w:tc>
          <w:tcPr>
            <w:tcW w:w="1620" w:type="dxa"/>
            <w:gridSpan w:val="2"/>
            <w:tcBorders>
              <w:top w:val="single" w:sz="4" w:space="0" w:color="auto"/>
              <w:left w:val="single" w:sz="4" w:space="0" w:color="auto"/>
              <w:right w:val="single" w:sz="4" w:space="0" w:color="auto"/>
            </w:tcBorders>
          </w:tcPr>
          <w:p w14:paraId="37BF1825" w14:textId="77777777" w:rsidR="00CF515A" w:rsidRPr="00CF515A" w:rsidRDefault="00CF515A" w:rsidP="00CF515A">
            <w:pPr>
              <w:rPr>
                <w:bCs/>
                <w:color w:val="auto"/>
              </w:rPr>
            </w:pPr>
            <w:r w:rsidRPr="00CF515A">
              <w:rPr>
                <w:bCs/>
                <w:color w:val="auto"/>
              </w:rPr>
              <w:t>Survey</w:t>
            </w:r>
          </w:p>
        </w:tc>
      </w:tr>
      <w:tr w:rsidR="00CF515A" w:rsidRPr="00CF515A" w14:paraId="30E09131" w14:textId="77777777" w:rsidTr="00CF515A">
        <w:trPr>
          <w:trHeight w:val="213"/>
        </w:trPr>
        <w:tc>
          <w:tcPr>
            <w:tcW w:w="8905" w:type="dxa"/>
            <w:gridSpan w:val="14"/>
            <w:tcBorders>
              <w:top w:val="single" w:sz="4" w:space="0" w:color="auto"/>
              <w:left w:val="single" w:sz="4" w:space="0" w:color="auto"/>
              <w:right w:val="single" w:sz="4" w:space="0" w:color="auto"/>
            </w:tcBorders>
          </w:tcPr>
          <w:p w14:paraId="6992695A" w14:textId="77777777" w:rsidR="00CF515A" w:rsidRPr="00CF515A" w:rsidRDefault="00CF515A" w:rsidP="00CF515A">
            <w:pPr>
              <w:rPr>
                <w:bCs/>
                <w:color w:val="auto"/>
              </w:rPr>
            </w:pPr>
            <w:r w:rsidRPr="00CF515A">
              <w:rPr>
                <w:bCs/>
                <w:color w:val="auto"/>
              </w:rPr>
              <w:t>Environmental</w:t>
            </w:r>
          </w:p>
        </w:tc>
      </w:tr>
      <w:tr w:rsidR="00CF515A" w:rsidRPr="00CF515A" w14:paraId="14ABCD93" w14:textId="77777777" w:rsidTr="00C6115C">
        <w:trPr>
          <w:trHeight w:val="213"/>
        </w:trPr>
        <w:tc>
          <w:tcPr>
            <w:tcW w:w="1435" w:type="dxa"/>
            <w:tcBorders>
              <w:top w:val="single" w:sz="4" w:space="0" w:color="auto"/>
              <w:left w:val="single" w:sz="4" w:space="0" w:color="auto"/>
              <w:right w:val="single" w:sz="4" w:space="0" w:color="auto"/>
            </w:tcBorders>
          </w:tcPr>
          <w:p w14:paraId="322EC311" w14:textId="77777777" w:rsidR="00CF515A" w:rsidRPr="00CF515A" w:rsidRDefault="00CF515A" w:rsidP="00CF515A">
            <w:pPr>
              <w:rPr>
                <w:bCs/>
                <w:i/>
                <w:iCs/>
                <w:color w:val="auto"/>
              </w:rPr>
            </w:pPr>
            <w:r w:rsidRPr="00CF515A">
              <w:rPr>
                <w:bCs/>
                <w:i/>
                <w:iCs/>
                <w:color w:val="auto"/>
              </w:rPr>
              <w:t xml:space="preserve">Soil chemical quality </w:t>
            </w:r>
          </w:p>
        </w:tc>
        <w:tc>
          <w:tcPr>
            <w:tcW w:w="1620" w:type="dxa"/>
            <w:gridSpan w:val="5"/>
            <w:tcBorders>
              <w:top w:val="single" w:sz="4" w:space="0" w:color="auto"/>
              <w:left w:val="single" w:sz="4" w:space="0" w:color="auto"/>
              <w:right w:val="single" w:sz="4" w:space="0" w:color="auto"/>
            </w:tcBorders>
          </w:tcPr>
          <w:p w14:paraId="46FE3AD7" w14:textId="77777777" w:rsidR="00CF515A" w:rsidRPr="00CF515A" w:rsidRDefault="00CF515A" w:rsidP="00CF515A">
            <w:pPr>
              <w:rPr>
                <w:bCs/>
                <w:color w:val="auto"/>
              </w:rPr>
            </w:pPr>
            <w:r w:rsidRPr="00CF515A">
              <w:rPr>
                <w:bCs/>
                <w:color w:val="auto"/>
              </w:rPr>
              <w:t>Biological N2-fixation (kg N/ha/season)</w:t>
            </w:r>
          </w:p>
        </w:tc>
        <w:tc>
          <w:tcPr>
            <w:tcW w:w="1170" w:type="dxa"/>
            <w:gridSpan w:val="2"/>
            <w:tcBorders>
              <w:top w:val="single" w:sz="4" w:space="0" w:color="auto"/>
              <w:left w:val="single" w:sz="4" w:space="0" w:color="auto"/>
              <w:right w:val="single" w:sz="4" w:space="0" w:color="auto"/>
            </w:tcBorders>
          </w:tcPr>
          <w:p w14:paraId="222437E1" w14:textId="77777777" w:rsidR="00CF515A" w:rsidRPr="00CF515A" w:rsidRDefault="00CF515A" w:rsidP="00CF515A">
            <w:pPr>
              <w:rPr>
                <w:bCs/>
                <w:color w:val="auto"/>
              </w:rPr>
            </w:pPr>
          </w:p>
        </w:tc>
        <w:tc>
          <w:tcPr>
            <w:tcW w:w="1260" w:type="dxa"/>
            <w:gridSpan w:val="2"/>
            <w:tcBorders>
              <w:top w:val="single" w:sz="4" w:space="0" w:color="auto"/>
              <w:left w:val="single" w:sz="4" w:space="0" w:color="auto"/>
              <w:right w:val="single" w:sz="4" w:space="0" w:color="auto"/>
            </w:tcBorders>
          </w:tcPr>
          <w:p w14:paraId="62806A2F" w14:textId="77777777" w:rsidR="00CF515A" w:rsidRPr="00CF515A" w:rsidRDefault="00CF515A" w:rsidP="00CF515A">
            <w:pPr>
              <w:rPr>
                <w:bCs/>
                <w:color w:val="auto"/>
              </w:rPr>
            </w:pPr>
          </w:p>
        </w:tc>
        <w:tc>
          <w:tcPr>
            <w:tcW w:w="1800" w:type="dxa"/>
            <w:gridSpan w:val="2"/>
            <w:tcBorders>
              <w:top w:val="single" w:sz="4" w:space="0" w:color="auto"/>
              <w:left w:val="single" w:sz="4" w:space="0" w:color="auto"/>
              <w:right w:val="single" w:sz="4" w:space="0" w:color="auto"/>
            </w:tcBorders>
          </w:tcPr>
          <w:p w14:paraId="737676CC" w14:textId="77777777" w:rsidR="00CF515A" w:rsidRPr="00CF515A" w:rsidRDefault="00CF515A" w:rsidP="00CF515A">
            <w:pPr>
              <w:rPr>
                <w:bCs/>
                <w:color w:val="auto"/>
              </w:rPr>
            </w:pPr>
          </w:p>
        </w:tc>
        <w:tc>
          <w:tcPr>
            <w:tcW w:w="1620" w:type="dxa"/>
            <w:gridSpan w:val="2"/>
            <w:tcBorders>
              <w:top w:val="single" w:sz="4" w:space="0" w:color="auto"/>
              <w:left w:val="single" w:sz="4" w:space="0" w:color="auto"/>
              <w:right w:val="single" w:sz="4" w:space="0" w:color="auto"/>
            </w:tcBorders>
          </w:tcPr>
          <w:p w14:paraId="22B85544" w14:textId="77777777" w:rsidR="00CF515A" w:rsidRPr="00CF515A" w:rsidRDefault="00CF515A" w:rsidP="00CF515A">
            <w:pPr>
              <w:rPr>
                <w:bCs/>
                <w:color w:val="auto"/>
              </w:rPr>
            </w:pPr>
            <w:r w:rsidRPr="00CF515A">
              <w:rPr>
                <w:bCs/>
                <w:color w:val="auto"/>
              </w:rPr>
              <w:t>Field measurements</w:t>
            </w:r>
          </w:p>
        </w:tc>
      </w:tr>
      <w:tr w:rsidR="00CF515A" w:rsidRPr="00CF515A" w14:paraId="59BC3391" w14:textId="77777777" w:rsidTr="00C6115C">
        <w:trPr>
          <w:trHeight w:val="213"/>
        </w:trPr>
        <w:tc>
          <w:tcPr>
            <w:tcW w:w="1435" w:type="dxa"/>
            <w:tcBorders>
              <w:top w:val="single" w:sz="4" w:space="0" w:color="auto"/>
              <w:left w:val="single" w:sz="4" w:space="0" w:color="auto"/>
              <w:right w:val="single" w:sz="4" w:space="0" w:color="auto"/>
            </w:tcBorders>
          </w:tcPr>
          <w:p w14:paraId="1DFA38E7" w14:textId="77777777" w:rsidR="00CF515A" w:rsidRPr="00CF515A" w:rsidRDefault="00CF515A" w:rsidP="00CF515A">
            <w:pPr>
              <w:rPr>
                <w:bCs/>
                <w:i/>
                <w:iCs/>
                <w:color w:val="auto"/>
              </w:rPr>
            </w:pPr>
            <w:r w:rsidRPr="00CF515A">
              <w:rPr>
                <w:bCs/>
                <w:i/>
                <w:iCs/>
                <w:color w:val="auto"/>
              </w:rPr>
              <w:t>Water availability</w:t>
            </w:r>
          </w:p>
        </w:tc>
        <w:tc>
          <w:tcPr>
            <w:tcW w:w="1620" w:type="dxa"/>
            <w:gridSpan w:val="5"/>
            <w:tcBorders>
              <w:top w:val="single" w:sz="4" w:space="0" w:color="auto"/>
              <w:left w:val="single" w:sz="4" w:space="0" w:color="auto"/>
              <w:right w:val="single" w:sz="4" w:space="0" w:color="auto"/>
            </w:tcBorders>
          </w:tcPr>
          <w:p w14:paraId="2365A7BF" w14:textId="77777777" w:rsidR="00CF515A" w:rsidRPr="00CF515A" w:rsidRDefault="00CF515A" w:rsidP="00CF515A">
            <w:pPr>
              <w:rPr>
                <w:bCs/>
                <w:color w:val="auto"/>
              </w:rPr>
            </w:pPr>
            <w:r w:rsidRPr="00CF515A">
              <w:rPr>
                <w:bCs/>
                <w:color w:val="auto"/>
              </w:rPr>
              <w:t>Soil moisture</w:t>
            </w:r>
          </w:p>
        </w:tc>
        <w:tc>
          <w:tcPr>
            <w:tcW w:w="1170" w:type="dxa"/>
            <w:gridSpan w:val="2"/>
            <w:tcBorders>
              <w:top w:val="single" w:sz="4" w:space="0" w:color="auto"/>
              <w:left w:val="single" w:sz="4" w:space="0" w:color="auto"/>
              <w:right w:val="single" w:sz="4" w:space="0" w:color="auto"/>
            </w:tcBorders>
          </w:tcPr>
          <w:p w14:paraId="0DE11C36" w14:textId="77777777" w:rsidR="00CF515A" w:rsidRPr="00CF515A" w:rsidRDefault="00CF515A" w:rsidP="00CF515A">
            <w:pPr>
              <w:rPr>
                <w:bCs/>
                <w:color w:val="auto"/>
              </w:rPr>
            </w:pPr>
          </w:p>
        </w:tc>
        <w:tc>
          <w:tcPr>
            <w:tcW w:w="1260" w:type="dxa"/>
            <w:gridSpan w:val="2"/>
            <w:tcBorders>
              <w:top w:val="single" w:sz="4" w:space="0" w:color="auto"/>
              <w:left w:val="single" w:sz="4" w:space="0" w:color="auto"/>
              <w:right w:val="single" w:sz="4" w:space="0" w:color="auto"/>
            </w:tcBorders>
          </w:tcPr>
          <w:p w14:paraId="10040495" w14:textId="77777777" w:rsidR="00CF515A" w:rsidRPr="00CF515A" w:rsidRDefault="00CF515A" w:rsidP="00CF515A">
            <w:pPr>
              <w:rPr>
                <w:bCs/>
                <w:color w:val="auto"/>
              </w:rPr>
            </w:pPr>
          </w:p>
        </w:tc>
        <w:tc>
          <w:tcPr>
            <w:tcW w:w="1800" w:type="dxa"/>
            <w:gridSpan w:val="2"/>
            <w:tcBorders>
              <w:top w:val="single" w:sz="4" w:space="0" w:color="auto"/>
              <w:left w:val="single" w:sz="4" w:space="0" w:color="auto"/>
              <w:right w:val="single" w:sz="4" w:space="0" w:color="auto"/>
            </w:tcBorders>
          </w:tcPr>
          <w:p w14:paraId="05308E1E" w14:textId="77777777" w:rsidR="00CF515A" w:rsidRPr="00CF515A" w:rsidRDefault="00CF515A" w:rsidP="00CF515A">
            <w:pPr>
              <w:rPr>
                <w:bCs/>
                <w:color w:val="auto"/>
              </w:rPr>
            </w:pPr>
          </w:p>
        </w:tc>
        <w:tc>
          <w:tcPr>
            <w:tcW w:w="1620" w:type="dxa"/>
            <w:gridSpan w:val="2"/>
            <w:tcBorders>
              <w:top w:val="single" w:sz="4" w:space="0" w:color="auto"/>
              <w:left w:val="single" w:sz="4" w:space="0" w:color="auto"/>
              <w:right w:val="single" w:sz="4" w:space="0" w:color="auto"/>
            </w:tcBorders>
          </w:tcPr>
          <w:p w14:paraId="32C8BB0A" w14:textId="77777777" w:rsidR="00CF515A" w:rsidRPr="00CF515A" w:rsidRDefault="00CF515A" w:rsidP="00CF515A">
            <w:pPr>
              <w:rPr>
                <w:bCs/>
                <w:color w:val="auto"/>
              </w:rPr>
            </w:pPr>
            <w:r w:rsidRPr="00CF515A">
              <w:rPr>
                <w:bCs/>
                <w:color w:val="auto"/>
              </w:rPr>
              <w:t>Survey</w:t>
            </w:r>
          </w:p>
        </w:tc>
      </w:tr>
      <w:tr w:rsidR="00CF515A" w:rsidRPr="00CF515A" w14:paraId="0CB46163" w14:textId="77777777" w:rsidTr="00CF515A">
        <w:trPr>
          <w:trHeight w:val="213"/>
        </w:trPr>
        <w:tc>
          <w:tcPr>
            <w:tcW w:w="8905" w:type="dxa"/>
            <w:gridSpan w:val="14"/>
            <w:tcBorders>
              <w:top w:val="single" w:sz="4" w:space="0" w:color="auto"/>
              <w:left w:val="single" w:sz="4" w:space="0" w:color="auto"/>
              <w:right w:val="single" w:sz="4" w:space="0" w:color="auto"/>
            </w:tcBorders>
          </w:tcPr>
          <w:p w14:paraId="24131FB6" w14:textId="77777777" w:rsidR="00CF515A" w:rsidRPr="00CF515A" w:rsidRDefault="00CF515A" w:rsidP="00CF515A">
            <w:pPr>
              <w:rPr>
                <w:bCs/>
                <w:color w:val="auto"/>
              </w:rPr>
            </w:pPr>
            <w:proofErr w:type="spellStart"/>
            <w:r w:rsidRPr="00CF515A">
              <w:rPr>
                <w:bCs/>
                <w:color w:val="auto"/>
                <w:lang w:val="fr-FR"/>
              </w:rPr>
              <w:t>Human</w:t>
            </w:r>
            <w:proofErr w:type="spellEnd"/>
            <w:r w:rsidRPr="00CF515A">
              <w:rPr>
                <w:bCs/>
                <w:color w:val="auto"/>
                <w:lang w:val="fr-FR"/>
              </w:rPr>
              <w:t xml:space="preserve"> Condition</w:t>
            </w:r>
          </w:p>
        </w:tc>
      </w:tr>
      <w:tr w:rsidR="00CF515A" w:rsidRPr="00CF515A" w14:paraId="1E7CB71F" w14:textId="77777777" w:rsidTr="00C6115C">
        <w:trPr>
          <w:trHeight w:val="213"/>
        </w:trPr>
        <w:tc>
          <w:tcPr>
            <w:tcW w:w="1435" w:type="dxa"/>
            <w:tcBorders>
              <w:top w:val="single" w:sz="4" w:space="0" w:color="auto"/>
              <w:left w:val="single" w:sz="4" w:space="0" w:color="auto"/>
              <w:right w:val="single" w:sz="4" w:space="0" w:color="auto"/>
            </w:tcBorders>
          </w:tcPr>
          <w:p w14:paraId="7F08C563" w14:textId="77777777" w:rsidR="00CF515A" w:rsidRPr="00CF515A" w:rsidRDefault="00CF515A" w:rsidP="00CF515A">
            <w:pPr>
              <w:rPr>
                <w:bCs/>
                <w:i/>
                <w:iCs/>
                <w:color w:val="auto"/>
              </w:rPr>
            </w:pPr>
            <w:r w:rsidRPr="00CF515A">
              <w:rPr>
                <w:bCs/>
                <w:i/>
                <w:iCs/>
                <w:color w:val="auto"/>
              </w:rPr>
              <w:t>Nutrition</w:t>
            </w:r>
          </w:p>
        </w:tc>
        <w:tc>
          <w:tcPr>
            <w:tcW w:w="1620" w:type="dxa"/>
            <w:gridSpan w:val="5"/>
            <w:tcBorders>
              <w:top w:val="single" w:sz="4" w:space="0" w:color="auto"/>
              <w:left w:val="single" w:sz="4" w:space="0" w:color="auto"/>
              <w:right w:val="single" w:sz="4" w:space="0" w:color="auto"/>
            </w:tcBorders>
          </w:tcPr>
          <w:p w14:paraId="0E897089" w14:textId="77777777" w:rsidR="00CF515A" w:rsidRPr="00CF515A" w:rsidRDefault="00CF515A" w:rsidP="00CF515A">
            <w:pPr>
              <w:rPr>
                <w:bCs/>
                <w:color w:val="auto"/>
              </w:rPr>
            </w:pPr>
            <w:proofErr w:type="spellStart"/>
            <w:r w:rsidRPr="00CF515A">
              <w:rPr>
                <w:bCs/>
                <w:color w:val="auto"/>
                <w:lang w:val="fr-FR"/>
              </w:rPr>
              <w:t>Protein</w:t>
            </w:r>
            <w:proofErr w:type="spellEnd"/>
            <w:r w:rsidRPr="00CF515A">
              <w:rPr>
                <w:bCs/>
                <w:color w:val="auto"/>
                <w:lang w:val="fr-FR"/>
              </w:rPr>
              <w:t xml:space="preserve"> production (g/ha)</w:t>
            </w:r>
          </w:p>
        </w:tc>
        <w:tc>
          <w:tcPr>
            <w:tcW w:w="1170" w:type="dxa"/>
            <w:gridSpan w:val="2"/>
            <w:tcBorders>
              <w:top w:val="single" w:sz="4" w:space="0" w:color="auto"/>
              <w:left w:val="single" w:sz="4" w:space="0" w:color="auto"/>
              <w:right w:val="single" w:sz="4" w:space="0" w:color="auto"/>
            </w:tcBorders>
          </w:tcPr>
          <w:p w14:paraId="49AEFE20" w14:textId="77777777" w:rsidR="00CF515A" w:rsidRPr="00CF515A" w:rsidRDefault="00CF515A" w:rsidP="00CF515A">
            <w:pPr>
              <w:rPr>
                <w:bCs/>
                <w:color w:val="auto"/>
                <w:lang w:val="fr-FR"/>
              </w:rPr>
            </w:pPr>
            <w:r w:rsidRPr="00CF515A">
              <w:rPr>
                <w:bCs/>
                <w:color w:val="auto"/>
                <w:lang w:val="fr-FR"/>
              </w:rPr>
              <w:t xml:space="preserve">Total </w:t>
            </w:r>
            <w:proofErr w:type="spellStart"/>
            <w:r w:rsidRPr="00CF515A">
              <w:rPr>
                <w:bCs/>
                <w:color w:val="auto"/>
                <w:lang w:val="fr-FR"/>
              </w:rPr>
              <w:t>protein</w:t>
            </w:r>
            <w:proofErr w:type="spellEnd"/>
            <w:r w:rsidRPr="00CF515A">
              <w:rPr>
                <w:bCs/>
                <w:color w:val="auto"/>
                <w:lang w:val="fr-FR"/>
              </w:rPr>
              <w:t xml:space="preserve"> production (g/ha</w:t>
            </w:r>
            <w:proofErr w:type="gramStart"/>
            <w:r w:rsidRPr="00CF515A">
              <w:rPr>
                <w:bCs/>
                <w:color w:val="auto"/>
                <w:lang w:val="fr-FR"/>
              </w:rPr>
              <w:t>);</w:t>
            </w:r>
            <w:proofErr w:type="gramEnd"/>
            <w:r w:rsidRPr="00CF515A">
              <w:rPr>
                <w:bCs/>
                <w:color w:val="auto"/>
                <w:lang w:val="fr-FR"/>
              </w:rPr>
              <w:t xml:space="preserve"> </w:t>
            </w:r>
          </w:p>
        </w:tc>
        <w:tc>
          <w:tcPr>
            <w:tcW w:w="1260" w:type="dxa"/>
            <w:gridSpan w:val="2"/>
            <w:tcBorders>
              <w:top w:val="single" w:sz="4" w:space="0" w:color="auto"/>
              <w:left w:val="single" w:sz="4" w:space="0" w:color="auto"/>
              <w:right w:val="single" w:sz="4" w:space="0" w:color="auto"/>
            </w:tcBorders>
          </w:tcPr>
          <w:p w14:paraId="595800F8" w14:textId="77777777" w:rsidR="00CF515A" w:rsidRPr="00CF515A" w:rsidRDefault="00CF515A" w:rsidP="00CF515A">
            <w:pPr>
              <w:rPr>
                <w:bCs/>
                <w:color w:val="auto"/>
                <w:lang w:val="fr-FR"/>
              </w:rPr>
            </w:pPr>
          </w:p>
        </w:tc>
        <w:tc>
          <w:tcPr>
            <w:tcW w:w="1800" w:type="dxa"/>
            <w:gridSpan w:val="2"/>
            <w:tcBorders>
              <w:top w:val="single" w:sz="4" w:space="0" w:color="auto"/>
              <w:left w:val="single" w:sz="4" w:space="0" w:color="auto"/>
              <w:right w:val="single" w:sz="4" w:space="0" w:color="auto"/>
            </w:tcBorders>
          </w:tcPr>
          <w:p w14:paraId="202A00CA" w14:textId="77777777" w:rsidR="00CF515A" w:rsidRPr="00CF515A" w:rsidRDefault="00CF515A" w:rsidP="00CF515A">
            <w:pPr>
              <w:rPr>
                <w:bCs/>
                <w:color w:val="auto"/>
              </w:rPr>
            </w:pPr>
            <w:r w:rsidRPr="00CF515A">
              <w:rPr>
                <w:bCs/>
                <w:color w:val="auto"/>
              </w:rPr>
              <w:t>Market/landscape supply of diverse food</w:t>
            </w:r>
          </w:p>
        </w:tc>
        <w:tc>
          <w:tcPr>
            <w:tcW w:w="1620" w:type="dxa"/>
            <w:gridSpan w:val="2"/>
            <w:tcBorders>
              <w:top w:val="single" w:sz="4" w:space="0" w:color="auto"/>
              <w:left w:val="single" w:sz="4" w:space="0" w:color="auto"/>
              <w:right w:val="single" w:sz="4" w:space="0" w:color="auto"/>
            </w:tcBorders>
          </w:tcPr>
          <w:p w14:paraId="066CFEEE" w14:textId="77777777" w:rsidR="00CF515A" w:rsidRPr="00CF515A" w:rsidRDefault="00CF515A" w:rsidP="00CF515A">
            <w:pPr>
              <w:rPr>
                <w:bCs/>
                <w:color w:val="auto"/>
              </w:rPr>
            </w:pPr>
            <w:r w:rsidRPr="00CF515A">
              <w:rPr>
                <w:bCs/>
                <w:color w:val="auto"/>
              </w:rPr>
              <w:t>Surveys, lookup tables</w:t>
            </w:r>
          </w:p>
        </w:tc>
      </w:tr>
      <w:tr w:rsidR="00CF515A" w:rsidRPr="00CF515A" w14:paraId="36B4064D" w14:textId="77777777" w:rsidTr="00C6115C">
        <w:trPr>
          <w:trHeight w:val="213"/>
        </w:trPr>
        <w:tc>
          <w:tcPr>
            <w:tcW w:w="1435" w:type="dxa"/>
            <w:tcBorders>
              <w:top w:val="single" w:sz="4" w:space="0" w:color="auto"/>
              <w:left w:val="single" w:sz="4" w:space="0" w:color="auto"/>
              <w:right w:val="single" w:sz="4" w:space="0" w:color="auto"/>
            </w:tcBorders>
          </w:tcPr>
          <w:p w14:paraId="3189DEC1" w14:textId="77777777" w:rsidR="00CF515A" w:rsidRPr="00CF515A" w:rsidRDefault="00CF515A" w:rsidP="00CF515A">
            <w:pPr>
              <w:rPr>
                <w:bCs/>
                <w:color w:val="auto"/>
              </w:rPr>
            </w:pPr>
          </w:p>
        </w:tc>
        <w:tc>
          <w:tcPr>
            <w:tcW w:w="1620" w:type="dxa"/>
            <w:gridSpan w:val="5"/>
            <w:tcBorders>
              <w:top w:val="single" w:sz="4" w:space="0" w:color="auto"/>
              <w:left w:val="single" w:sz="4" w:space="0" w:color="auto"/>
              <w:right w:val="single" w:sz="4" w:space="0" w:color="auto"/>
            </w:tcBorders>
          </w:tcPr>
          <w:p w14:paraId="11335853" w14:textId="77777777" w:rsidR="00CF515A" w:rsidRPr="00CF515A" w:rsidRDefault="00CF515A" w:rsidP="00CF515A">
            <w:pPr>
              <w:rPr>
                <w:bCs/>
                <w:color w:val="auto"/>
                <w:lang w:val="fr-FR"/>
              </w:rPr>
            </w:pPr>
            <w:proofErr w:type="spellStart"/>
            <w:r w:rsidRPr="00CF515A">
              <w:rPr>
                <w:bCs/>
                <w:color w:val="auto"/>
                <w:lang w:val="fr-FR"/>
              </w:rPr>
              <w:t>Micronutrient</w:t>
            </w:r>
            <w:proofErr w:type="spellEnd"/>
            <w:r w:rsidRPr="00CF515A">
              <w:rPr>
                <w:bCs/>
                <w:color w:val="auto"/>
                <w:lang w:val="fr-FR"/>
              </w:rPr>
              <w:t xml:space="preserve"> production (g/ha)</w:t>
            </w:r>
          </w:p>
        </w:tc>
        <w:tc>
          <w:tcPr>
            <w:tcW w:w="1170" w:type="dxa"/>
            <w:gridSpan w:val="2"/>
            <w:tcBorders>
              <w:top w:val="single" w:sz="4" w:space="0" w:color="auto"/>
              <w:left w:val="single" w:sz="4" w:space="0" w:color="auto"/>
              <w:right w:val="single" w:sz="4" w:space="0" w:color="auto"/>
            </w:tcBorders>
          </w:tcPr>
          <w:p w14:paraId="79D02331" w14:textId="77777777" w:rsidR="00CF515A" w:rsidRPr="00CF515A" w:rsidRDefault="00CF515A" w:rsidP="00CF515A">
            <w:pPr>
              <w:rPr>
                <w:bCs/>
                <w:color w:val="auto"/>
                <w:lang w:val="fr-FR"/>
              </w:rPr>
            </w:pPr>
            <w:r w:rsidRPr="00CF515A">
              <w:rPr>
                <w:bCs/>
                <w:color w:val="auto"/>
                <w:lang w:val="fr-FR"/>
              </w:rPr>
              <w:t xml:space="preserve">Total </w:t>
            </w:r>
            <w:proofErr w:type="spellStart"/>
            <w:r w:rsidRPr="00CF515A">
              <w:rPr>
                <w:bCs/>
                <w:color w:val="auto"/>
                <w:lang w:val="fr-FR"/>
              </w:rPr>
              <w:t>micronutrient</w:t>
            </w:r>
            <w:proofErr w:type="spellEnd"/>
            <w:r w:rsidRPr="00CF515A">
              <w:rPr>
                <w:bCs/>
                <w:color w:val="auto"/>
                <w:lang w:val="fr-FR"/>
              </w:rPr>
              <w:t xml:space="preserve"> production (g/ha)</w:t>
            </w:r>
          </w:p>
        </w:tc>
        <w:tc>
          <w:tcPr>
            <w:tcW w:w="1260" w:type="dxa"/>
            <w:gridSpan w:val="2"/>
            <w:tcBorders>
              <w:top w:val="single" w:sz="4" w:space="0" w:color="auto"/>
              <w:left w:val="single" w:sz="4" w:space="0" w:color="auto"/>
              <w:right w:val="single" w:sz="4" w:space="0" w:color="auto"/>
            </w:tcBorders>
          </w:tcPr>
          <w:p w14:paraId="40E31419" w14:textId="77777777" w:rsidR="00CF515A" w:rsidRPr="00CF515A" w:rsidRDefault="00CF515A" w:rsidP="00CF515A">
            <w:pPr>
              <w:rPr>
                <w:bCs/>
                <w:color w:val="auto"/>
                <w:lang w:val="fr-FR"/>
              </w:rPr>
            </w:pPr>
          </w:p>
        </w:tc>
        <w:tc>
          <w:tcPr>
            <w:tcW w:w="1800" w:type="dxa"/>
            <w:gridSpan w:val="2"/>
            <w:tcBorders>
              <w:top w:val="single" w:sz="4" w:space="0" w:color="auto"/>
              <w:left w:val="single" w:sz="4" w:space="0" w:color="auto"/>
              <w:right w:val="single" w:sz="4" w:space="0" w:color="auto"/>
            </w:tcBorders>
          </w:tcPr>
          <w:p w14:paraId="6286E250" w14:textId="77777777" w:rsidR="00CF515A" w:rsidRPr="00CF515A" w:rsidRDefault="00CF515A" w:rsidP="00CF515A">
            <w:pPr>
              <w:rPr>
                <w:bCs/>
                <w:color w:val="auto"/>
              </w:rPr>
            </w:pPr>
            <w:r w:rsidRPr="00CF515A">
              <w:rPr>
                <w:bCs/>
                <w:color w:val="auto"/>
              </w:rPr>
              <w:t>Dietary diversity</w:t>
            </w:r>
          </w:p>
        </w:tc>
        <w:tc>
          <w:tcPr>
            <w:tcW w:w="1620" w:type="dxa"/>
            <w:gridSpan w:val="2"/>
            <w:tcBorders>
              <w:top w:val="single" w:sz="4" w:space="0" w:color="auto"/>
              <w:left w:val="single" w:sz="4" w:space="0" w:color="auto"/>
              <w:right w:val="single" w:sz="4" w:space="0" w:color="auto"/>
            </w:tcBorders>
          </w:tcPr>
          <w:p w14:paraId="6BA51218" w14:textId="77777777" w:rsidR="00CF515A" w:rsidRPr="00CF515A" w:rsidRDefault="00CF515A" w:rsidP="00CF515A">
            <w:pPr>
              <w:rPr>
                <w:bCs/>
                <w:color w:val="auto"/>
              </w:rPr>
            </w:pPr>
            <w:r w:rsidRPr="00CF515A">
              <w:rPr>
                <w:bCs/>
                <w:color w:val="auto"/>
              </w:rPr>
              <w:t>Survey</w:t>
            </w:r>
          </w:p>
        </w:tc>
      </w:tr>
      <w:tr w:rsidR="00CF515A" w:rsidRPr="00CF515A" w14:paraId="05BB6A3B" w14:textId="77777777" w:rsidTr="00C6115C">
        <w:trPr>
          <w:trHeight w:val="213"/>
        </w:trPr>
        <w:tc>
          <w:tcPr>
            <w:tcW w:w="1435" w:type="dxa"/>
            <w:tcBorders>
              <w:top w:val="single" w:sz="4" w:space="0" w:color="auto"/>
              <w:left w:val="single" w:sz="4" w:space="0" w:color="auto"/>
              <w:right w:val="single" w:sz="4" w:space="0" w:color="auto"/>
            </w:tcBorders>
          </w:tcPr>
          <w:p w14:paraId="33627AE2" w14:textId="77777777" w:rsidR="00CF515A" w:rsidRPr="00CF515A" w:rsidRDefault="00CF515A" w:rsidP="00CF515A">
            <w:pPr>
              <w:rPr>
                <w:bCs/>
                <w:i/>
                <w:iCs/>
                <w:color w:val="auto"/>
              </w:rPr>
            </w:pPr>
            <w:r w:rsidRPr="00CF515A">
              <w:rPr>
                <w:bCs/>
                <w:i/>
                <w:iCs/>
                <w:color w:val="auto"/>
              </w:rPr>
              <w:t>Food Security</w:t>
            </w:r>
          </w:p>
        </w:tc>
        <w:tc>
          <w:tcPr>
            <w:tcW w:w="1620" w:type="dxa"/>
            <w:gridSpan w:val="5"/>
            <w:tcBorders>
              <w:top w:val="single" w:sz="4" w:space="0" w:color="auto"/>
              <w:left w:val="single" w:sz="4" w:space="0" w:color="auto"/>
              <w:right w:val="single" w:sz="4" w:space="0" w:color="auto"/>
            </w:tcBorders>
          </w:tcPr>
          <w:p w14:paraId="641111CE" w14:textId="77777777" w:rsidR="00CF515A" w:rsidRPr="00CF515A" w:rsidRDefault="00CF515A" w:rsidP="00CF515A">
            <w:pPr>
              <w:rPr>
                <w:bCs/>
                <w:color w:val="auto"/>
              </w:rPr>
            </w:pPr>
          </w:p>
        </w:tc>
        <w:tc>
          <w:tcPr>
            <w:tcW w:w="1170" w:type="dxa"/>
            <w:gridSpan w:val="2"/>
            <w:tcBorders>
              <w:top w:val="single" w:sz="4" w:space="0" w:color="auto"/>
              <w:left w:val="single" w:sz="4" w:space="0" w:color="auto"/>
              <w:right w:val="single" w:sz="4" w:space="0" w:color="auto"/>
            </w:tcBorders>
          </w:tcPr>
          <w:p w14:paraId="7DE506A4" w14:textId="77777777" w:rsidR="00CF515A" w:rsidRPr="00CF515A" w:rsidRDefault="00CF515A" w:rsidP="00CF515A">
            <w:pPr>
              <w:rPr>
                <w:bCs/>
                <w:color w:val="auto"/>
              </w:rPr>
            </w:pPr>
          </w:p>
        </w:tc>
        <w:tc>
          <w:tcPr>
            <w:tcW w:w="1260" w:type="dxa"/>
            <w:gridSpan w:val="2"/>
            <w:tcBorders>
              <w:top w:val="single" w:sz="4" w:space="0" w:color="auto"/>
              <w:left w:val="single" w:sz="4" w:space="0" w:color="auto"/>
              <w:right w:val="single" w:sz="4" w:space="0" w:color="auto"/>
            </w:tcBorders>
          </w:tcPr>
          <w:p w14:paraId="563CB69D" w14:textId="77777777" w:rsidR="00CF515A" w:rsidRPr="00CF515A" w:rsidRDefault="00CF515A" w:rsidP="00CF515A">
            <w:pPr>
              <w:rPr>
                <w:bCs/>
                <w:color w:val="auto"/>
              </w:rPr>
            </w:pPr>
            <w:r w:rsidRPr="00CF515A">
              <w:rPr>
                <w:bCs/>
                <w:color w:val="auto"/>
              </w:rPr>
              <w:t>Food utilization, months of food insecurity</w:t>
            </w:r>
          </w:p>
        </w:tc>
        <w:tc>
          <w:tcPr>
            <w:tcW w:w="1800" w:type="dxa"/>
            <w:gridSpan w:val="2"/>
            <w:tcBorders>
              <w:top w:val="single" w:sz="4" w:space="0" w:color="auto"/>
              <w:left w:val="single" w:sz="4" w:space="0" w:color="auto"/>
              <w:right w:val="single" w:sz="4" w:space="0" w:color="auto"/>
            </w:tcBorders>
          </w:tcPr>
          <w:p w14:paraId="72369ABF" w14:textId="77777777" w:rsidR="00CF515A" w:rsidRPr="00CF515A" w:rsidRDefault="00CF515A" w:rsidP="00CF515A">
            <w:pPr>
              <w:rPr>
                <w:bCs/>
                <w:color w:val="auto"/>
              </w:rPr>
            </w:pPr>
          </w:p>
        </w:tc>
        <w:tc>
          <w:tcPr>
            <w:tcW w:w="1620" w:type="dxa"/>
            <w:gridSpan w:val="2"/>
            <w:tcBorders>
              <w:top w:val="single" w:sz="4" w:space="0" w:color="auto"/>
              <w:left w:val="single" w:sz="4" w:space="0" w:color="auto"/>
              <w:right w:val="single" w:sz="4" w:space="0" w:color="auto"/>
            </w:tcBorders>
          </w:tcPr>
          <w:p w14:paraId="33DB78F0" w14:textId="77777777" w:rsidR="00CF515A" w:rsidRPr="00CF515A" w:rsidRDefault="00CF515A" w:rsidP="00CF515A">
            <w:pPr>
              <w:rPr>
                <w:bCs/>
                <w:color w:val="auto"/>
              </w:rPr>
            </w:pPr>
            <w:r w:rsidRPr="00CF515A">
              <w:rPr>
                <w:bCs/>
                <w:color w:val="auto"/>
              </w:rPr>
              <w:t>Surveys and lookup tables</w:t>
            </w:r>
          </w:p>
        </w:tc>
      </w:tr>
      <w:tr w:rsidR="00CF515A" w:rsidRPr="00CF515A" w14:paraId="1623CCA0" w14:textId="77777777" w:rsidTr="00CF515A">
        <w:trPr>
          <w:trHeight w:val="213"/>
        </w:trPr>
        <w:tc>
          <w:tcPr>
            <w:tcW w:w="8905" w:type="dxa"/>
            <w:gridSpan w:val="14"/>
            <w:tcBorders>
              <w:top w:val="single" w:sz="4" w:space="0" w:color="auto"/>
              <w:left w:val="single" w:sz="4" w:space="0" w:color="auto"/>
              <w:right w:val="single" w:sz="4" w:space="0" w:color="auto"/>
            </w:tcBorders>
          </w:tcPr>
          <w:p w14:paraId="01E70126" w14:textId="77777777" w:rsidR="00CF515A" w:rsidRPr="00CF515A" w:rsidRDefault="00CF515A" w:rsidP="00CF515A">
            <w:pPr>
              <w:rPr>
                <w:bCs/>
                <w:color w:val="auto"/>
              </w:rPr>
            </w:pPr>
            <w:r w:rsidRPr="00CF515A">
              <w:rPr>
                <w:bCs/>
                <w:iCs/>
                <w:color w:val="auto"/>
              </w:rPr>
              <w:t>Social</w:t>
            </w:r>
          </w:p>
        </w:tc>
      </w:tr>
      <w:tr w:rsidR="00CF515A" w:rsidRPr="00CF515A" w14:paraId="3B30041B" w14:textId="77777777" w:rsidTr="00C6115C">
        <w:trPr>
          <w:trHeight w:val="213"/>
        </w:trPr>
        <w:tc>
          <w:tcPr>
            <w:tcW w:w="1435" w:type="dxa"/>
            <w:tcBorders>
              <w:top w:val="single" w:sz="4" w:space="0" w:color="auto"/>
              <w:left w:val="single" w:sz="4" w:space="0" w:color="auto"/>
              <w:right w:val="single" w:sz="4" w:space="0" w:color="auto"/>
            </w:tcBorders>
          </w:tcPr>
          <w:p w14:paraId="766DC3FB" w14:textId="77777777" w:rsidR="00CF515A" w:rsidRPr="00CF515A" w:rsidRDefault="00CF515A" w:rsidP="00CF515A">
            <w:pPr>
              <w:rPr>
                <w:b/>
                <w:i/>
                <w:iCs/>
                <w:color w:val="auto"/>
              </w:rPr>
            </w:pPr>
            <w:r w:rsidRPr="00CF515A">
              <w:rPr>
                <w:i/>
                <w:iCs/>
                <w:color w:val="auto"/>
              </w:rPr>
              <w:t>Gender equity</w:t>
            </w:r>
          </w:p>
        </w:tc>
        <w:tc>
          <w:tcPr>
            <w:tcW w:w="1620" w:type="dxa"/>
            <w:gridSpan w:val="5"/>
            <w:tcBorders>
              <w:top w:val="single" w:sz="4" w:space="0" w:color="auto"/>
              <w:left w:val="single" w:sz="4" w:space="0" w:color="auto"/>
              <w:right w:val="single" w:sz="4" w:space="0" w:color="auto"/>
            </w:tcBorders>
          </w:tcPr>
          <w:p w14:paraId="6C046B51" w14:textId="77777777" w:rsidR="00CF515A" w:rsidRPr="00CF515A" w:rsidRDefault="00CF515A" w:rsidP="00CF515A">
            <w:pPr>
              <w:rPr>
                <w:b/>
                <w:color w:val="auto"/>
              </w:rPr>
            </w:pPr>
          </w:p>
        </w:tc>
        <w:tc>
          <w:tcPr>
            <w:tcW w:w="1170" w:type="dxa"/>
            <w:gridSpan w:val="2"/>
            <w:tcBorders>
              <w:top w:val="single" w:sz="4" w:space="0" w:color="auto"/>
              <w:left w:val="single" w:sz="4" w:space="0" w:color="auto"/>
              <w:right w:val="single" w:sz="4" w:space="0" w:color="auto"/>
            </w:tcBorders>
          </w:tcPr>
          <w:p w14:paraId="0095FB70" w14:textId="77777777" w:rsidR="00CF515A" w:rsidRPr="00CF515A" w:rsidRDefault="00CF515A" w:rsidP="00CF515A">
            <w:pPr>
              <w:rPr>
                <w:b/>
                <w:color w:val="auto"/>
              </w:rPr>
            </w:pPr>
          </w:p>
        </w:tc>
        <w:tc>
          <w:tcPr>
            <w:tcW w:w="1260" w:type="dxa"/>
            <w:gridSpan w:val="2"/>
            <w:tcBorders>
              <w:top w:val="single" w:sz="4" w:space="0" w:color="auto"/>
              <w:left w:val="single" w:sz="4" w:space="0" w:color="auto"/>
              <w:right w:val="single" w:sz="4" w:space="0" w:color="auto"/>
            </w:tcBorders>
          </w:tcPr>
          <w:p w14:paraId="14DBB8A7" w14:textId="77777777" w:rsidR="00CF515A" w:rsidRPr="00CF515A" w:rsidRDefault="00CF515A" w:rsidP="00CF515A">
            <w:pPr>
              <w:rPr>
                <w:color w:val="auto"/>
              </w:rPr>
            </w:pPr>
            <w:r w:rsidRPr="00CF515A">
              <w:rPr>
                <w:color w:val="auto"/>
              </w:rPr>
              <w:t>Rating of technologies by gender</w:t>
            </w:r>
          </w:p>
        </w:tc>
        <w:tc>
          <w:tcPr>
            <w:tcW w:w="1800" w:type="dxa"/>
            <w:gridSpan w:val="2"/>
            <w:tcBorders>
              <w:top w:val="single" w:sz="4" w:space="0" w:color="auto"/>
              <w:left w:val="single" w:sz="4" w:space="0" w:color="auto"/>
              <w:right w:val="single" w:sz="4" w:space="0" w:color="auto"/>
            </w:tcBorders>
          </w:tcPr>
          <w:p w14:paraId="4C47A4A7" w14:textId="77777777" w:rsidR="00CF515A" w:rsidRPr="00CF515A" w:rsidRDefault="00CF515A" w:rsidP="00CF515A">
            <w:pPr>
              <w:rPr>
                <w:color w:val="auto"/>
              </w:rPr>
            </w:pPr>
            <w:r w:rsidRPr="00CF515A">
              <w:rPr>
                <w:color w:val="auto"/>
              </w:rPr>
              <w:t>Market participation by gender</w:t>
            </w:r>
          </w:p>
        </w:tc>
        <w:tc>
          <w:tcPr>
            <w:tcW w:w="1620" w:type="dxa"/>
            <w:gridSpan w:val="2"/>
            <w:tcBorders>
              <w:top w:val="single" w:sz="4" w:space="0" w:color="auto"/>
              <w:left w:val="single" w:sz="4" w:space="0" w:color="auto"/>
              <w:right w:val="single" w:sz="4" w:space="0" w:color="auto"/>
            </w:tcBorders>
          </w:tcPr>
          <w:p w14:paraId="738472AB" w14:textId="77777777" w:rsidR="00CF515A" w:rsidRPr="00CF515A" w:rsidRDefault="00CF515A" w:rsidP="00CF515A">
            <w:pPr>
              <w:rPr>
                <w:color w:val="auto"/>
              </w:rPr>
            </w:pPr>
            <w:r w:rsidRPr="00CF515A">
              <w:rPr>
                <w:color w:val="auto"/>
              </w:rPr>
              <w:t>Participatory evaluation</w:t>
            </w:r>
          </w:p>
        </w:tc>
      </w:tr>
      <w:tr w:rsidR="00CF515A" w:rsidRPr="00CF515A" w14:paraId="267B9299" w14:textId="77777777" w:rsidTr="00C6115C">
        <w:trPr>
          <w:trHeight w:val="213"/>
        </w:trPr>
        <w:tc>
          <w:tcPr>
            <w:tcW w:w="1435" w:type="dxa"/>
            <w:tcBorders>
              <w:top w:val="single" w:sz="4" w:space="0" w:color="auto"/>
              <w:left w:val="single" w:sz="4" w:space="0" w:color="auto"/>
              <w:right w:val="single" w:sz="4" w:space="0" w:color="auto"/>
            </w:tcBorders>
          </w:tcPr>
          <w:p w14:paraId="3C1A4E8F" w14:textId="77777777" w:rsidR="00CF515A" w:rsidRPr="00CF515A" w:rsidRDefault="00CF515A" w:rsidP="00CF515A">
            <w:pPr>
              <w:rPr>
                <w:i/>
                <w:iCs/>
                <w:color w:val="auto"/>
              </w:rPr>
            </w:pPr>
            <w:r w:rsidRPr="00CF515A">
              <w:rPr>
                <w:i/>
                <w:iCs/>
                <w:color w:val="auto"/>
              </w:rPr>
              <w:t>Equity (generally)</w:t>
            </w:r>
          </w:p>
        </w:tc>
        <w:tc>
          <w:tcPr>
            <w:tcW w:w="1620" w:type="dxa"/>
            <w:gridSpan w:val="5"/>
            <w:tcBorders>
              <w:top w:val="single" w:sz="4" w:space="0" w:color="auto"/>
              <w:left w:val="single" w:sz="4" w:space="0" w:color="auto"/>
              <w:right w:val="single" w:sz="4" w:space="0" w:color="auto"/>
            </w:tcBorders>
          </w:tcPr>
          <w:p w14:paraId="58449A1E" w14:textId="77777777" w:rsidR="00CF515A" w:rsidRPr="00CF515A" w:rsidRDefault="00CF515A" w:rsidP="00CF515A">
            <w:pPr>
              <w:rPr>
                <w:b/>
                <w:color w:val="auto"/>
              </w:rPr>
            </w:pPr>
          </w:p>
        </w:tc>
        <w:tc>
          <w:tcPr>
            <w:tcW w:w="1170" w:type="dxa"/>
            <w:gridSpan w:val="2"/>
            <w:tcBorders>
              <w:top w:val="single" w:sz="4" w:space="0" w:color="auto"/>
              <w:left w:val="single" w:sz="4" w:space="0" w:color="auto"/>
              <w:right w:val="single" w:sz="4" w:space="0" w:color="auto"/>
            </w:tcBorders>
          </w:tcPr>
          <w:p w14:paraId="5AD94664" w14:textId="77777777" w:rsidR="00CF515A" w:rsidRPr="00CF515A" w:rsidRDefault="00CF515A" w:rsidP="00CF515A">
            <w:pPr>
              <w:rPr>
                <w:b/>
                <w:color w:val="auto"/>
              </w:rPr>
            </w:pPr>
          </w:p>
        </w:tc>
        <w:tc>
          <w:tcPr>
            <w:tcW w:w="1260" w:type="dxa"/>
            <w:gridSpan w:val="2"/>
            <w:tcBorders>
              <w:top w:val="single" w:sz="4" w:space="0" w:color="auto"/>
              <w:left w:val="single" w:sz="4" w:space="0" w:color="auto"/>
              <w:right w:val="single" w:sz="4" w:space="0" w:color="auto"/>
            </w:tcBorders>
          </w:tcPr>
          <w:p w14:paraId="5C6E4DD5" w14:textId="77777777" w:rsidR="00CF515A" w:rsidRPr="00CF515A" w:rsidRDefault="00CF515A" w:rsidP="00CF515A">
            <w:pPr>
              <w:rPr>
                <w:color w:val="auto"/>
              </w:rPr>
            </w:pPr>
            <w:r w:rsidRPr="00CF515A">
              <w:rPr>
                <w:color w:val="auto"/>
              </w:rPr>
              <w:t>Rating of technologies by group</w:t>
            </w:r>
          </w:p>
        </w:tc>
        <w:tc>
          <w:tcPr>
            <w:tcW w:w="1800" w:type="dxa"/>
            <w:gridSpan w:val="2"/>
            <w:tcBorders>
              <w:top w:val="single" w:sz="4" w:space="0" w:color="auto"/>
              <w:left w:val="single" w:sz="4" w:space="0" w:color="auto"/>
              <w:right w:val="single" w:sz="4" w:space="0" w:color="auto"/>
            </w:tcBorders>
          </w:tcPr>
          <w:p w14:paraId="0EACC69D" w14:textId="77777777" w:rsidR="00CF515A" w:rsidRPr="00CF515A" w:rsidRDefault="00CF515A" w:rsidP="00CF515A">
            <w:pPr>
              <w:rPr>
                <w:color w:val="auto"/>
              </w:rPr>
            </w:pPr>
          </w:p>
        </w:tc>
        <w:tc>
          <w:tcPr>
            <w:tcW w:w="1620" w:type="dxa"/>
            <w:gridSpan w:val="2"/>
            <w:tcBorders>
              <w:top w:val="single" w:sz="4" w:space="0" w:color="auto"/>
              <w:left w:val="single" w:sz="4" w:space="0" w:color="auto"/>
              <w:right w:val="single" w:sz="4" w:space="0" w:color="auto"/>
            </w:tcBorders>
          </w:tcPr>
          <w:p w14:paraId="154C2D89" w14:textId="77777777" w:rsidR="00CF515A" w:rsidRPr="00CF515A" w:rsidRDefault="00CF515A" w:rsidP="00CF515A">
            <w:pPr>
              <w:rPr>
                <w:color w:val="auto"/>
              </w:rPr>
            </w:pPr>
            <w:r w:rsidRPr="00CF515A">
              <w:rPr>
                <w:color w:val="auto"/>
              </w:rPr>
              <w:t>Participatory evaluation</w:t>
            </w:r>
          </w:p>
        </w:tc>
      </w:tr>
      <w:tr w:rsidR="00CF515A" w:rsidRPr="00CF515A" w14:paraId="25425BBF" w14:textId="77777777" w:rsidTr="00CF515A">
        <w:trPr>
          <w:trHeight w:val="259"/>
        </w:trPr>
        <w:tc>
          <w:tcPr>
            <w:tcW w:w="8905" w:type="dxa"/>
            <w:gridSpan w:val="14"/>
            <w:tcBorders>
              <w:top w:val="single" w:sz="4" w:space="0" w:color="auto"/>
              <w:left w:val="single" w:sz="4" w:space="0" w:color="auto"/>
              <w:bottom w:val="single" w:sz="4" w:space="0" w:color="auto"/>
              <w:right w:val="single" w:sz="4" w:space="0" w:color="auto"/>
            </w:tcBorders>
          </w:tcPr>
          <w:p w14:paraId="6DB3C967" w14:textId="77777777" w:rsidR="00CF515A" w:rsidRPr="00CF515A" w:rsidRDefault="00CF515A" w:rsidP="00CF515A">
            <w:pPr>
              <w:rPr>
                <w:bCs/>
                <w:color w:val="auto"/>
              </w:rPr>
            </w:pPr>
          </w:p>
        </w:tc>
      </w:tr>
      <w:tr w:rsidR="00CF515A" w:rsidRPr="00CF515A" w14:paraId="7E9C3EF1" w14:textId="77777777" w:rsidTr="00C6115C">
        <w:trPr>
          <w:trHeight w:val="259"/>
        </w:trPr>
        <w:tc>
          <w:tcPr>
            <w:tcW w:w="4225" w:type="dxa"/>
            <w:gridSpan w:val="8"/>
            <w:tcBorders>
              <w:top w:val="single" w:sz="4" w:space="0" w:color="auto"/>
              <w:left w:val="single" w:sz="4" w:space="0" w:color="auto"/>
              <w:bottom w:val="single" w:sz="4" w:space="0" w:color="auto"/>
              <w:right w:val="single" w:sz="4" w:space="0" w:color="auto"/>
            </w:tcBorders>
          </w:tcPr>
          <w:p w14:paraId="7DC67471" w14:textId="77777777" w:rsidR="00CF515A" w:rsidRPr="00CF515A" w:rsidRDefault="00CF515A" w:rsidP="00CF515A">
            <w:pPr>
              <w:rPr>
                <w:bCs/>
                <w:color w:val="auto"/>
              </w:rPr>
            </w:pPr>
            <w:r w:rsidRPr="00CF515A">
              <w:rPr>
                <w:bCs/>
                <w:color w:val="auto"/>
              </w:rPr>
              <w:t>6. Deliverables</w:t>
            </w:r>
          </w:p>
        </w:tc>
        <w:tc>
          <w:tcPr>
            <w:tcW w:w="3060" w:type="dxa"/>
            <w:gridSpan w:val="4"/>
            <w:tcBorders>
              <w:top w:val="single" w:sz="4" w:space="0" w:color="auto"/>
              <w:left w:val="single" w:sz="4" w:space="0" w:color="auto"/>
              <w:bottom w:val="single" w:sz="4" w:space="0" w:color="auto"/>
              <w:right w:val="single" w:sz="4" w:space="0" w:color="auto"/>
            </w:tcBorders>
          </w:tcPr>
          <w:p w14:paraId="416E0CE2" w14:textId="77777777" w:rsidR="00CF515A" w:rsidRPr="00CF515A" w:rsidRDefault="00CF515A" w:rsidP="00CF515A">
            <w:pPr>
              <w:rPr>
                <w:bCs/>
                <w:color w:val="auto"/>
              </w:rPr>
            </w:pPr>
            <w:r w:rsidRPr="00CF515A">
              <w:rPr>
                <w:bCs/>
                <w:color w:val="auto"/>
              </w:rPr>
              <w:t>Means of verification</w:t>
            </w:r>
          </w:p>
        </w:tc>
        <w:tc>
          <w:tcPr>
            <w:tcW w:w="1620" w:type="dxa"/>
            <w:gridSpan w:val="2"/>
            <w:tcBorders>
              <w:top w:val="single" w:sz="4" w:space="0" w:color="auto"/>
              <w:left w:val="single" w:sz="4" w:space="0" w:color="auto"/>
              <w:bottom w:val="single" w:sz="4" w:space="0" w:color="auto"/>
              <w:right w:val="single" w:sz="4" w:space="0" w:color="auto"/>
            </w:tcBorders>
          </w:tcPr>
          <w:p w14:paraId="35F1216E" w14:textId="77777777" w:rsidR="00CF515A" w:rsidRPr="00CF515A" w:rsidRDefault="00CF515A" w:rsidP="00CF515A">
            <w:pPr>
              <w:rPr>
                <w:bCs/>
                <w:color w:val="auto"/>
              </w:rPr>
            </w:pPr>
            <w:r w:rsidRPr="00CF515A">
              <w:rPr>
                <w:bCs/>
                <w:color w:val="auto"/>
              </w:rPr>
              <w:t>Delivery date</w:t>
            </w:r>
          </w:p>
        </w:tc>
      </w:tr>
      <w:tr w:rsidR="00CF515A" w:rsidRPr="00CF515A" w14:paraId="6D2BDC2A" w14:textId="77777777" w:rsidTr="00C6115C">
        <w:trPr>
          <w:trHeight w:val="598"/>
        </w:trPr>
        <w:tc>
          <w:tcPr>
            <w:tcW w:w="4225" w:type="dxa"/>
            <w:gridSpan w:val="8"/>
            <w:tcBorders>
              <w:top w:val="single" w:sz="4" w:space="0" w:color="auto"/>
              <w:left w:val="single" w:sz="4" w:space="0" w:color="auto"/>
              <w:bottom w:val="single" w:sz="4" w:space="0" w:color="auto"/>
              <w:right w:val="single" w:sz="4" w:space="0" w:color="auto"/>
            </w:tcBorders>
          </w:tcPr>
          <w:p w14:paraId="4B27966A" w14:textId="77777777" w:rsidR="00CF515A" w:rsidRPr="00CF515A" w:rsidRDefault="00CF515A" w:rsidP="00CF515A">
            <w:pPr>
              <w:rPr>
                <w:color w:val="auto"/>
              </w:rPr>
            </w:pPr>
            <w:r w:rsidRPr="00CF515A">
              <w:rPr>
                <w:color w:val="auto"/>
              </w:rPr>
              <w:t xml:space="preserve">6.1 Nutrient-dense common bean seed distributed to about 500 farmers </w:t>
            </w:r>
          </w:p>
        </w:tc>
        <w:tc>
          <w:tcPr>
            <w:tcW w:w="3060" w:type="dxa"/>
            <w:gridSpan w:val="4"/>
            <w:tcBorders>
              <w:top w:val="single" w:sz="4" w:space="0" w:color="auto"/>
              <w:left w:val="single" w:sz="4" w:space="0" w:color="auto"/>
              <w:bottom w:val="single" w:sz="4" w:space="0" w:color="auto"/>
              <w:right w:val="single" w:sz="4" w:space="0" w:color="auto"/>
            </w:tcBorders>
          </w:tcPr>
          <w:p w14:paraId="48C24BE1" w14:textId="77777777" w:rsidR="00CF515A" w:rsidRPr="00CF515A" w:rsidRDefault="00CF515A" w:rsidP="00CF515A">
            <w:pPr>
              <w:rPr>
                <w:color w:val="auto"/>
              </w:rPr>
            </w:pPr>
            <w:r w:rsidRPr="00CF515A">
              <w:rPr>
                <w:color w:val="auto"/>
              </w:rPr>
              <w:t>List of farmers involved by site, disaggregated by sex</w:t>
            </w:r>
          </w:p>
        </w:tc>
        <w:tc>
          <w:tcPr>
            <w:tcW w:w="1620" w:type="dxa"/>
            <w:gridSpan w:val="2"/>
            <w:tcBorders>
              <w:top w:val="single" w:sz="4" w:space="0" w:color="auto"/>
              <w:left w:val="single" w:sz="4" w:space="0" w:color="auto"/>
              <w:bottom w:val="single" w:sz="4" w:space="0" w:color="auto"/>
              <w:right w:val="single" w:sz="4" w:space="0" w:color="auto"/>
            </w:tcBorders>
          </w:tcPr>
          <w:p w14:paraId="60E5DBBD" w14:textId="77777777" w:rsidR="00CF515A" w:rsidRPr="00CF515A" w:rsidRDefault="00CF515A" w:rsidP="00CF515A">
            <w:pPr>
              <w:rPr>
                <w:color w:val="auto"/>
              </w:rPr>
            </w:pPr>
            <w:r w:rsidRPr="00CF515A">
              <w:rPr>
                <w:color w:val="auto"/>
              </w:rPr>
              <w:t>Jan. 2020</w:t>
            </w:r>
          </w:p>
        </w:tc>
      </w:tr>
      <w:tr w:rsidR="00CF515A" w:rsidRPr="00CF515A" w14:paraId="2FF482DD" w14:textId="77777777" w:rsidTr="00C6115C">
        <w:trPr>
          <w:trHeight w:val="578"/>
        </w:trPr>
        <w:tc>
          <w:tcPr>
            <w:tcW w:w="4225" w:type="dxa"/>
            <w:gridSpan w:val="8"/>
            <w:tcBorders>
              <w:top w:val="single" w:sz="4" w:space="0" w:color="auto"/>
              <w:left w:val="single" w:sz="4" w:space="0" w:color="auto"/>
              <w:bottom w:val="single" w:sz="4" w:space="0" w:color="auto"/>
              <w:right w:val="single" w:sz="4" w:space="0" w:color="auto"/>
            </w:tcBorders>
          </w:tcPr>
          <w:p w14:paraId="46AA36C9" w14:textId="77777777" w:rsidR="00CF515A" w:rsidRPr="00CF515A" w:rsidRDefault="00CF515A" w:rsidP="00CF515A">
            <w:pPr>
              <w:rPr>
                <w:color w:val="auto"/>
              </w:rPr>
            </w:pPr>
            <w:r w:rsidRPr="00CF515A">
              <w:rPr>
                <w:color w:val="auto"/>
              </w:rPr>
              <w:t>6.2 At least 3 mother trials and 20 baby trials per mother established</w:t>
            </w:r>
          </w:p>
        </w:tc>
        <w:tc>
          <w:tcPr>
            <w:tcW w:w="3060" w:type="dxa"/>
            <w:gridSpan w:val="4"/>
            <w:tcBorders>
              <w:top w:val="single" w:sz="4" w:space="0" w:color="auto"/>
              <w:left w:val="single" w:sz="4" w:space="0" w:color="auto"/>
              <w:bottom w:val="single" w:sz="4" w:space="0" w:color="auto"/>
              <w:right w:val="single" w:sz="4" w:space="0" w:color="auto"/>
            </w:tcBorders>
          </w:tcPr>
          <w:p w14:paraId="0B049CDB" w14:textId="77777777" w:rsidR="00CF515A" w:rsidRPr="00CF515A" w:rsidRDefault="00CF515A" w:rsidP="00CF515A">
            <w:pPr>
              <w:rPr>
                <w:color w:val="auto"/>
              </w:rPr>
            </w:pPr>
            <w:r w:rsidRPr="00CF515A">
              <w:rPr>
                <w:color w:val="auto"/>
              </w:rPr>
              <w:t>Field trials established</w:t>
            </w:r>
          </w:p>
        </w:tc>
        <w:tc>
          <w:tcPr>
            <w:tcW w:w="1620" w:type="dxa"/>
            <w:gridSpan w:val="2"/>
            <w:tcBorders>
              <w:top w:val="single" w:sz="4" w:space="0" w:color="auto"/>
              <w:left w:val="single" w:sz="4" w:space="0" w:color="auto"/>
              <w:bottom w:val="single" w:sz="4" w:space="0" w:color="auto"/>
              <w:right w:val="single" w:sz="4" w:space="0" w:color="auto"/>
            </w:tcBorders>
          </w:tcPr>
          <w:p w14:paraId="4B023D3F" w14:textId="77777777" w:rsidR="00CF515A" w:rsidRPr="00CF515A" w:rsidRDefault="00CF515A" w:rsidP="00CF515A">
            <w:pPr>
              <w:rPr>
                <w:color w:val="auto"/>
              </w:rPr>
            </w:pPr>
            <w:r w:rsidRPr="00CF515A">
              <w:rPr>
                <w:color w:val="auto"/>
              </w:rPr>
              <w:t>Jan. 2020</w:t>
            </w:r>
          </w:p>
        </w:tc>
      </w:tr>
      <w:tr w:rsidR="00CF515A" w:rsidRPr="00CF515A" w14:paraId="20A0903D" w14:textId="77777777" w:rsidTr="00C6115C">
        <w:trPr>
          <w:trHeight w:val="731"/>
        </w:trPr>
        <w:tc>
          <w:tcPr>
            <w:tcW w:w="4225" w:type="dxa"/>
            <w:gridSpan w:val="8"/>
            <w:tcBorders>
              <w:top w:val="single" w:sz="4" w:space="0" w:color="auto"/>
              <w:left w:val="single" w:sz="4" w:space="0" w:color="auto"/>
              <w:bottom w:val="single" w:sz="4" w:space="0" w:color="auto"/>
              <w:right w:val="single" w:sz="4" w:space="0" w:color="auto"/>
            </w:tcBorders>
          </w:tcPr>
          <w:p w14:paraId="524D1E1E" w14:textId="77777777" w:rsidR="00CF515A" w:rsidRPr="00CF515A" w:rsidRDefault="00CF515A" w:rsidP="00CF515A">
            <w:pPr>
              <w:rPr>
                <w:color w:val="auto"/>
              </w:rPr>
            </w:pPr>
            <w:r w:rsidRPr="00CF515A">
              <w:rPr>
                <w:color w:val="auto"/>
              </w:rPr>
              <w:t xml:space="preserve">6.3 Yield distribution/range for common bean production using improved germplasm </w:t>
            </w:r>
          </w:p>
        </w:tc>
        <w:tc>
          <w:tcPr>
            <w:tcW w:w="3060" w:type="dxa"/>
            <w:gridSpan w:val="4"/>
            <w:tcBorders>
              <w:top w:val="single" w:sz="4" w:space="0" w:color="auto"/>
              <w:left w:val="single" w:sz="4" w:space="0" w:color="auto"/>
              <w:bottom w:val="single" w:sz="4" w:space="0" w:color="auto"/>
              <w:right w:val="single" w:sz="4" w:space="0" w:color="auto"/>
            </w:tcBorders>
          </w:tcPr>
          <w:p w14:paraId="738949D3" w14:textId="77777777" w:rsidR="00CF515A" w:rsidRPr="00CF515A" w:rsidRDefault="00CF515A" w:rsidP="00CF515A">
            <w:pPr>
              <w:rPr>
                <w:color w:val="auto"/>
              </w:rPr>
            </w:pPr>
            <w:r w:rsidRPr="00CF515A">
              <w:rPr>
                <w:color w:val="auto"/>
              </w:rPr>
              <w:t>Yield distribution analyzed, box plots plotted and available in technical reports</w:t>
            </w:r>
          </w:p>
        </w:tc>
        <w:tc>
          <w:tcPr>
            <w:tcW w:w="1620" w:type="dxa"/>
            <w:gridSpan w:val="2"/>
            <w:tcBorders>
              <w:top w:val="single" w:sz="4" w:space="0" w:color="auto"/>
              <w:left w:val="single" w:sz="4" w:space="0" w:color="auto"/>
              <w:bottom w:val="single" w:sz="4" w:space="0" w:color="auto"/>
              <w:right w:val="single" w:sz="4" w:space="0" w:color="auto"/>
            </w:tcBorders>
          </w:tcPr>
          <w:p w14:paraId="74E21730" w14:textId="77777777" w:rsidR="00CF515A" w:rsidRPr="00CF515A" w:rsidRDefault="00CF515A" w:rsidP="00CF515A">
            <w:pPr>
              <w:rPr>
                <w:color w:val="auto"/>
              </w:rPr>
            </w:pPr>
            <w:r w:rsidRPr="00CF515A">
              <w:rPr>
                <w:color w:val="auto"/>
              </w:rPr>
              <w:t>Jun. 2020</w:t>
            </w:r>
          </w:p>
        </w:tc>
      </w:tr>
      <w:tr w:rsidR="00CF515A" w:rsidRPr="00CF515A" w14:paraId="63F1CE80" w14:textId="77777777" w:rsidTr="00C6115C">
        <w:trPr>
          <w:trHeight w:val="770"/>
        </w:trPr>
        <w:tc>
          <w:tcPr>
            <w:tcW w:w="4225" w:type="dxa"/>
            <w:gridSpan w:val="8"/>
            <w:tcBorders>
              <w:top w:val="single" w:sz="4" w:space="0" w:color="auto"/>
              <w:left w:val="single" w:sz="4" w:space="0" w:color="auto"/>
              <w:bottom w:val="single" w:sz="4" w:space="0" w:color="auto"/>
              <w:right w:val="single" w:sz="4" w:space="0" w:color="auto"/>
            </w:tcBorders>
          </w:tcPr>
          <w:p w14:paraId="4ACA3B1E" w14:textId="77777777" w:rsidR="00CF515A" w:rsidRPr="00CF515A" w:rsidRDefault="00CF515A" w:rsidP="00CF515A">
            <w:pPr>
              <w:rPr>
                <w:color w:val="auto"/>
              </w:rPr>
            </w:pPr>
            <w:r w:rsidRPr="00CF515A">
              <w:rPr>
                <w:color w:val="auto"/>
                <w:lang w:val="en-GB"/>
              </w:rPr>
              <w:t xml:space="preserve">6.4 Micronutrient content from produce from farmer fields documented </w:t>
            </w:r>
          </w:p>
        </w:tc>
        <w:tc>
          <w:tcPr>
            <w:tcW w:w="3060" w:type="dxa"/>
            <w:gridSpan w:val="4"/>
            <w:tcBorders>
              <w:top w:val="single" w:sz="4" w:space="0" w:color="auto"/>
              <w:left w:val="single" w:sz="4" w:space="0" w:color="auto"/>
              <w:bottom w:val="single" w:sz="4" w:space="0" w:color="auto"/>
              <w:right w:val="single" w:sz="4" w:space="0" w:color="auto"/>
            </w:tcBorders>
          </w:tcPr>
          <w:p w14:paraId="4B4AC843" w14:textId="77777777" w:rsidR="00CF515A" w:rsidRPr="00CF515A" w:rsidRDefault="00CF515A" w:rsidP="00CF515A">
            <w:pPr>
              <w:rPr>
                <w:color w:val="auto"/>
              </w:rPr>
            </w:pPr>
            <w:r w:rsidRPr="00CF515A">
              <w:rPr>
                <w:color w:val="auto"/>
              </w:rPr>
              <w:t>Report documenting micronutrient content on samples from at least 100 farms</w:t>
            </w:r>
          </w:p>
        </w:tc>
        <w:tc>
          <w:tcPr>
            <w:tcW w:w="1620" w:type="dxa"/>
            <w:gridSpan w:val="2"/>
            <w:tcBorders>
              <w:top w:val="single" w:sz="4" w:space="0" w:color="auto"/>
              <w:left w:val="single" w:sz="4" w:space="0" w:color="auto"/>
              <w:bottom w:val="single" w:sz="4" w:space="0" w:color="auto"/>
              <w:right w:val="single" w:sz="4" w:space="0" w:color="auto"/>
            </w:tcBorders>
          </w:tcPr>
          <w:p w14:paraId="0EF18E6E" w14:textId="77777777" w:rsidR="00CF515A" w:rsidRPr="00CF515A" w:rsidRDefault="00CF515A" w:rsidP="00CF515A">
            <w:pPr>
              <w:rPr>
                <w:color w:val="auto"/>
              </w:rPr>
            </w:pPr>
            <w:r w:rsidRPr="00CF515A">
              <w:rPr>
                <w:color w:val="auto"/>
              </w:rPr>
              <w:t>Aug. 2020</w:t>
            </w:r>
          </w:p>
        </w:tc>
      </w:tr>
      <w:tr w:rsidR="00CF515A" w:rsidRPr="00CF515A" w14:paraId="072C5ADD" w14:textId="77777777" w:rsidTr="00C6115C">
        <w:trPr>
          <w:trHeight w:val="482"/>
        </w:trPr>
        <w:tc>
          <w:tcPr>
            <w:tcW w:w="4225" w:type="dxa"/>
            <w:gridSpan w:val="8"/>
            <w:tcBorders>
              <w:top w:val="single" w:sz="4" w:space="0" w:color="auto"/>
              <w:left w:val="single" w:sz="4" w:space="0" w:color="auto"/>
              <w:bottom w:val="single" w:sz="4" w:space="0" w:color="auto"/>
              <w:right w:val="single" w:sz="4" w:space="0" w:color="auto"/>
            </w:tcBorders>
          </w:tcPr>
          <w:p w14:paraId="4E8BFBB6" w14:textId="77777777" w:rsidR="00CF515A" w:rsidRPr="00CF515A" w:rsidRDefault="00CF515A" w:rsidP="00CF515A">
            <w:pPr>
              <w:rPr>
                <w:color w:val="auto"/>
              </w:rPr>
            </w:pPr>
            <w:r w:rsidRPr="00CF515A">
              <w:rPr>
                <w:color w:val="auto"/>
              </w:rPr>
              <w:t>6.5 At least 3 feedback meetings held with farmers between March and August 2019</w:t>
            </w:r>
          </w:p>
        </w:tc>
        <w:tc>
          <w:tcPr>
            <w:tcW w:w="3060" w:type="dxa"/>
            <w:gridSpan w:val="4"/>
            <w:tcBorders>
              <w:top w:val="single" w:sz="4" w:space="0" w:color="auto"/>
              <w:left w:val="single" w:sz="4" w:space="0" w:color="auto"/>
              <w:bottom w:val="single" w:sz="4" w:space="0" w:color="auto"/>
              <w:right w:val="single" w:sz="4" w:space="0" w:color="auto"/>
            </w:tcBorders>
          </w:tcPr>
          <w:p w14:paraId="6B444E94" w14:textId="77777777" w:rsidR="00CF515A" w:rsidRPr="00CF515A" w:rsidRDefault="00CF515A" w:rsidP="00CF515A">
            <w:pPr>
              <w:rPr>
                <w:color w:val="auto"/>
              </w:rPr>
            </w:pPr>
            <w:r w:rsidRPr="00CF515A">
              <w:rPr>
                <w:color w:val="auto"/>
              </w:rPr>
              <w:t>Reports on meetings with farmers</w:t>
            </w:r>
          </w:p>
        </w:tc>
        <w:tc>
          <w:tcPr>
            <w:tcW w:w="1620" w:type="dxa"/>
            <w:gridSpan w:val="2"/>
            <w:tcBorders>
              <w:top w:val="single" w:sz="4" w:space="0" w:color="auto"/>
              <w:left w:val="single" w:sz="4" w:space="0" w:color="auto"/>
              <w:bottom w:val="single" w:sz="4" w:space="0" w:color="auto"/>
              <w:right w:val="single" w:sz="4" w:space="0" w:color="auto"/>
            </w:tcBorders>
          </w:tcPr>
          <w:p w14:paraId="36877F53" w14:textId="77777777" w:rsidR="00CF515A" w:rsidRPr="00CF515A" w:rsidRDefault="00CF515A" w:rsidP="00CF515A">
            <w:pPr>
              <w:rPr>
                <w:color w:val="auto"/>
              </w:rPr>
            </w:pPr>
            <w:r w:rsidRPr="00CF515A">
              <w:rPr>
                <w:color w:val="auto"/>
              </w:rPr>
              <w:t>Sep. 2020</w:t>
            </w:r>
          </w:p>
        </w:tc>
      </w:tr>
      <w:tr w:rsidR="00CF515A" w:rsidRPr="00CF515A" w14:paraId="0627E4C6" w14:textId="77777777" w:rsidTr="00C6115C">
        <w:trPr>
          <w:trHeight w:val="482"/>
        </w:trPr>
        <w:tc>
          <w:tcPr>
            <w:tcW w:w="4225" w:type="dxa"/>
            <w:gridSpan w:val="8"/>
            <w:tcBorders>
              <w:top w:val="single" w:sz="4" w:space="0" w:color="auto"/>
              <w:left w:val="single" w:sz="4" w:space="0" w:color="auto"/>
              <w:bottom w:val="single" w:sz="4" w:space="0" w:color="auto"/>
              <w:right w:val="single" w:sz="4" w:space="0" w:color="auto"/>
            </w:tcBorders>
          </w:tcPr>
          <w:p w14:paraId="4BA67D3E" w14:textId="77777777" w:rsidR="00CF515A" w:rsidRPr="00CF515A" w:rsidRDefault="00CF515A" w:rsidP="00CF515A">
            <w:pPr>
              <w:rPr>
                <w:color w:val="auto"/>
              </w:rPr>
            </w:pPr>
            <w:r w:rsidRPr="00CF515A">
              <w:rPr>
                <w:color w:val="auto"/>
              </w:rPr>
              <w:lastRenderedPageBreak/>
              <w:t>6.6 Estimates of productivity and yield gaps for local and improved bean varieties</w:t>
            </w:r>
          </w:p>
        </w:tc>
        <w:tc>
          <w:tcPr>
            <w:tcW w:w="3060" w:type="dxa"/>
            <w:gridSpan w:val="4"/>
            <w:tcBorders>
              <w:top w:val="single" w:sz="4" w:space="0" w:color="auto"/>
              <w:left w:val="single" w:sz="4" w:space="0" w:color="auto"/>
              <w:bottom w:val="single" w:sz="4" w:space="0" w:color="auto"/>
              <w:right w:val="single" w:sz="4" w:space="0" w:color="auto"/>
            </w:tcBorders>
          </w:tcPr>
          <w:p w14:paraId="4D1F8CC3" w14:textId="77777777" w:rsidR="00CF515A" w:rsidRPr="00CF515A" w:rsidRDefault="00CF515A" w:rsidP="00CF515A">
            <w:pPr>
              <w:rPr>
                <w:color w:val="auto"/>
              </w:rPr>
            </w:pPr>
            <w:r w:rsidRPr="00CF515A">
              <w:rPr>
                <w:color w:val="auto"/>
              </w:rPr>
              <w:t>Scientific draft publication</w:t>
            </w:r>
          </w:p>
        </w:tc>
        <w:tc>
          <w:tcPr>
            <w:tcW w:w="1620" w:type="dxa"/>
            <w:gridSpan w:val="2"/>
            <w:tcBorders>
              <w:top w:val="single" w:sz="4" w:space="0" w:color="auto"/>
              <w:left w:val="single" w:sz="4" w:space="0" w:color="auto"/>
              <w:bottom w:val="single" w:sz="4" w:space="0" w:color="auto"/>
              <w:right w:val="single" w:sz="4" w:space="0" w:color="auto"/>
            </w:tcBorders>
          </w:tcPr>
          <w:p w14:paraId="4E67FB7E" w14:textId="77777777" w:rsidR="00CF515A" w:rsidRPr="00CF515A" w:rsidRDefault="00CF515A" w:rsidP="00CF515A">
            <w:pPr>
              <w:rPr>
                <w:color w:val="auto"/>
              </w:rPr>
            </w:pPr>
            <w:r w:rsidRPr="00CF515A">
              <w:rPr>
                <w:color w:val="auto"/>
              </w:rPr>
              <w:t>Sep. 2020</w:t>
            </w:r>
          </w:p>
        </w:tc>
      </w:tr>
      <w:tr w:rsidR="00CF515A" w:rsidRPr="00CF515A" w14:paraId="261067AC" w14:textId="77777777" w:rsidTr="00CF515A">
        <w:trPr>
          <w:trHeight w:val="272"/>
        </w:trPr>
        <w:tc>
          <w:tcPr>
            <w:tcW w:w="8905" w:type="dxa"/>
            <w:gridSpan w:val="14"/>
          </w:tcPr>
          <w:p w14:paraId="438024CB" w14:textId="77777777" w:rsidR="00CF515A" w:rsidRPr="00CF515A" w:rsidRDefault="00CF515A" w:rsidP="00CF515A">
            <w:pPr>
              <w:rPr>
                <w:b/>
                <w:color w:val="auto"/>
              </w:rPr>
            </w:pPr>
          </w:p>
        </w:tc>
      </w:tr>
      <w:tr w:rsidR="00CF515A" w:rsidRPr="00CF515A" w14:paraId="0B6E6518" w14:textId="77777777" w:rsidTr="00CF515A">
        <w:trPr>
          <w:trHeight w:val="272"/>
        </w:trPr>
        <w:tc>
          <w:tcPr>
            <w:tcW w:w="8905" w:type="dxa"/>
            <w:gridSpan w:val="14"/>
          </w:tcPr>
          <w:p w14:paraId="5E6608D9" w14:textId="77777777" w:rsidR="00CF515A" w:rsidRPr="00CF515A" w:rsidRDefault="00CF515A" w:rsidP="00CF515A">
            <w:pPr>
              <w:rPr>
                <w:bCs/>
                <w:color w:val="auto"/>
              </w:rPr>
            </w:pPr>
            <w:r w:rsidRPr="00CF515A">
              <w:rPr>
                <w:bCs/>
                <w:color w:val="auto"/>
              </w:rPr>
              <w:t>7. How will scaling be achieved?</w:t>
            </w:r>
          </w:p>
        </w:tc>
      </w:tr>
      <w:tr w:rsidR="00CF515A" w:rsidRPr="00CF515A" w14:paraId="41562F48" w14:textId="77777777" w:rsidTr="00CF515A">
        <w:trPr>
          <w:trHeight w:val="272"/>
        </w:trPr>
        <w:tc>
          <w:tcPr>
            <w:tcW w:w="8905" w:type="dxa"/>
            <w:gridSpan w:val="14"/>
          </w:tcPr>
          <w:p w14:paraId="252911A7" w14:textId="77777777" w:rsidR="00CF515A" w:rsidRPr="00CF515A" w:rsidRDefault="00CF515A" w:rsidP="00CF515A">
            <w:pPr>
              <w:rPr>
                <w:color w:val="auto"/>
              </w:rPr>
            </w:pPr>
            <w:r w:rsidRPr="00CF515A">
              <w:rPr>
                <w:color w:val="auto"/>
              </w:rPr>
              <w:t>CIAT uses the Southern Africa Bean Network for scaling through working with the Malawi Government Extension System to reach 5,000 farmers in bean growing areas, and in other SADC countries.</w:t>
            </w:r>
          </w:p>
          <w:p w14:paraId="3396F588" w14:textId="77777777" w:rsidR="00CF515A" w:rsidRPr="00CF515A" w:rsidRDefault="00CF515A" w:rsidP="00CF515A">
            <w:pPr>
              <w:rPr>
                <w:bCs/>
                <w:color w:val="auto"/>
              </w:rPr>
            </w:pPr>
            <w:r w:rsidRPr="00CF515A">
              <w:rPr>
                <w:color w:val="auto"/>
              </w:rPr>
              <w:t xml:space="preserve">Scaling is limited to agro-ecologies that are suitable for common bean production. There will be farmer and extension exchange visits between Linthipe and </w:t>
            </w:r>
            <w:proofErr w:type="spellStart"/>
            <w:r w:rsidRPr="00CF515A">
              <w:rPr>
                <w:color w:val="auto"/>
              </w:rPr>
              <w:t>Bekeke</w:t>
            </w:r>
            <w:proofErr w:type="spellEnd"/>
            <w:r w:rsidRPr="00CF515A">
              <w:rPr>
                <w:color w:val="auto"/>
              </w:rPr>
              <w:t xml:space="preserve"> EPA farmers.</w:t>
            </w:r>
          </w:p>
        </w:tc>
      </w:tr>
      <w:tr w:rsidR="00CF515A" w:rsidRPr="00CF515A" w14:paraId="756FCE40" w14:textId="77777777" w:rsidTr="00CF515A">
        <w:trPr>
          <w:trHeight w:val="279"/>
        </w:trPr>
        <w:tc>
          <w:tcPr>
            <w:tcW w:w="8905" w:type="dxa"/>
            <w:gridSpan w:val="14"/>
          </w:tcPr>
          <w:p w14:paraId="2260C4EF" w14:textId="77777777" w:rsidR="00CF515A" w:rsidRPr="00CF515A" w:rsidRDefault="00CF515A" w:rsidP="00CF515A">
            <w:pPr>
              <w:rPr>
                <w:bCs/>
                <w:color w:val="auto"/>
              </w:rPr>
            </w:pPr>
          </w:p>
        </w:tc>
      </w:tr>
      <w:tr w:rsidR="00CF515A" w:rsidRPr="00CF515A" w14:paraId="3EA74C5F" w14:textId="77777777" w:rsidTr="00CF515A">
        <w:trPr>
          <w:trHeight w:val="279"/>
        </w:trPr>
        <w:tc>
          <w:tcPr>
            <w:tcW w:w="8905" w:type="dxa"/>
            <w:gridSpan w:val="14"/>
          </w:tcPr>
          <w:p w14:paraId="5D486DC0" w14:textId="77777777" w:rsidR="00CF515A" w:rsidRPr="00CF515A" w:rsidRDefault="00CF515A" w:rsidP="00CF515A">
            <w:pPr>
              <w:rPr>
                <w:bCs/>
                <w:color w:val="auto"/>
              </w:rPr>
            </w:pPr>
            <w:r w:rsidRPr="00CF515A">
              <w:rPr>
                <w:bCs/>
                <w:color w:val="auto"/>
              </w:rPr>
              <w:t>8. How are the activities in this protocol linked to those of others?</w:t>
            </w:r>
          </w:p>
        </w:tc>
      </w:tr>
      <w:tr w:rsidR="00CF515A" w:rsidRPr="00CF515A" w14:paraId="602DA991" w14:textId="77777777" w:rsidTr="00CF515A">
        <w:trPr>
          <w:trHeight w:val="602"/>
        </w:trPr>
        <w:tc>
          <w:tcPr>
            <w:tcW w:w="8905" w:type="dxa"/>
            <w:gridSpan w:val="14"/>
          </w:tcPr>
          <w:p w14:paraId="3329A863" w14:textId="77777777" w:rsidR="00CF515A" w:rsidRPr="00CF515A" w:rsidRDefault="00CF515A" w:rsidP="00CF515A">
            <w:pPr>
              <w:rPr>
                <w:color w:val="auto"/>
              </w:rPr>
            </w:pPr>
            <w:r w:rsidRPr="00CF515A">
              <w:rPr>
                <w:color w:val="auto"/>
              </w:rPr>
              <w:t>The LUANAR Nutrition Department will study the nutrition outcomes among households utilizing nutrient-dense common bean varieties produced from this protocol.</w:t>
            </w:r>
          </w:p>
        </w:tc>
      </w:tr>
      <w:tr w:rsidR="00CF515A" w:rsidRPr="00CF515A" w14:paraId="6ADC5C63" w14:textId="77777777" w:rsidTr="00CF515A">
        <w:trPr>
          <w:trHeight w:val="219"/>
        </w:trPr>
        <w:tc>
          <w:tcPr>
            <w:tcW w:w="8905" w:type="dxa"/>
            <w:gridSpan w:val="14"/>
          </w:tcPr>
          <w:p w14:paraId="52CF0414" w14:textId="77777777" w:rsidR="00CF515A" w:rsidRPr="00CF515A" w:rsidRDefault="00CF515A" w:rsidP="00CF515A">
            <w:pPr>
              <w:rPr>
                <w:color w:val="auto"/>
              </w:rPr>
            </w:pPr>
          </w:p>
        </w:tc>
      </w:tr>
      <w:tr w:rsidR="00CF515A" w:rsidRPr="00CF515A" w14:paraId="4FFB67EB" w14:textId="77777777" w:rsidTr="00CF515A">
        <w:trPr>
          <w:trHeight w:val="219"/>
        </w:trPr>
        <w:tc>
          <w:tcPr>
            <w:tcW w:w="8905" w:type="dxa"/>
            <w:gridSpan w:val="14"/>
          </w:tcPr>
          <w:p w14:paraId="22D13C1A" w14:textId="77777777" w:rsidR="00CF515A" w:rsidRPr="00CF515A" w:rsidRDefault="00CF515A" w:rsidP="00CF515A">
            <w:pPr>
              <w:rPr>
                <w:color w:val="auto"/>
              </w:rPr>
            </w:pPr>
            <w:r w:rsidRPr="00CF515A">
              <w:rPr>
                <w:color w:val="auto"/>
              </w:rPr>
              <w:t>9. Gantt chart</w:t>
            </w:r>
          </w:p>
        </w:tc>
      </w:tr>
      <w:tr w:rsidR="00CF515A" w:rsidRPr="00CF515A" w14:paraId="5ECD91CC" w14:textId="77777777" w:rsidTr="00CF515A">
        <w:trPr>
          <w:trHeight w:val="219"/>
        </w:trPr>
        <w:tc>
          <w:tcPr>
            <w:tcW w:w="8905" w:type="dxa"/>
            <w:gridSpan w:val="14"/>
          </w:tcPr>
          <w:p w14:paraId="7ACE7E3B" w14:textId="77777777" w:rsidR="00CF515A" w:rsidRPr="00CF515A" w:rsidRDefault="00CF515A" w:rsidP="00CF515A">
            <w:pPr>
              <w:rPr>
                <w:color w:val="auto"/>
              </w:rPr>
            </w:pPr>
            <w:r w:rsidRPr="00CF515A">
              <w:rPr>
                <w:color w:val="auto"/>
              </w:rPr>
              <w:t>see sub-activity 1.1.1.2</w:t>
            </w:r>
          </w:p>
        </w:tc>
      </w:tr>
    </w:tbl>
    <w:p w14:paraId="6C610A6F" w14:textId="7D532FA8" w:rsidR="00CF515A" w:rsidRDefault="00CF515A" w:rsidP="007B127E">
      <w:pPr>
        <w:rPr>
          <w:color w:val="auto"/>
        </w:rPr>
      </w:pPr>
    </w:p>
    <w:p w14:paraId="7B582A5A" w14:textId="77777777" w:rsidR="00C6115C" w:rsidRDefault="00C6115C" w:rsidP="007B127E">
      <w:pPr>
        <w:rPr>
          <w:color w:val="auto"/>
        </w:rPr>
      </w:pPr>
    </w:p>
    <w:p w14:paraId="04A3026A" w14:textId="7CA058AC" w:rsidR="001A1B89" w:rsidRDefault="001A1B89" w:rsidP="007B127E">
      <w:pPr>
        <w:rPr>
          <w:color w:val="auto"/>
        </w:rPr>
      </w:pP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5"/>
        <w:gridCol w:w="939"/>
        <w:gridCol w:w="450"/>
        <w:gridCol w:w="189"/>
        <w:gridCol w:w="495"/>
        <w:gridCol w:w="576"/>
        <w:gridCol w:w="90"/>
        <w:gridCol w:w="80"/>
        <w:gridCol w:w="1359"/>
        <w:gridCol w:w="994"/>
        <w:gridCol w:w="984"/>
        <w:gridCol w:w="365"/>
        <w:gridCol w:w="1169"/>
      </w:tblGrid>
      <w:tr w:rsidR="00C6115C" w:rsidRPr="00C6115C" w14:paraId="622FAA76" w14:textId="77777777" w:rsidTr="00C6115C">
        <w:trPr>
          <w:trHeight w:val="125"/>
        </w:trPr>
        <w:tc>
          <w:tcPr>
            <w:tcW w:w="8905" w:type="dxa"/>
            <w:gridSpan w:val="13"/>
          </w:tcPr>
          <w:p w14:paraId="027BCB37" w14:textId="77777777" w:rsidR="00C6115C" w:rsidRPr="00C6115C" w:rsidRDefault="00C6115C" w:rsidP="00C6115C">
            <w:pPr>
              <w:rPr>
                <w:color w:val="auto"/>
              </w:rPr>
            </w:pPr>
            <w:r w:rsidRPr="00C6115C">
              <w:rPr>
                <w:color w:val="auto"/>
              </w:rPr>
              <w:t>Outcome 3: Food and feed safety, nutritional quality, and income security of target smallholder families improved equitably (within households)</w:t>
            </w:r>
          </w:p>
        </w:tc>
      </w:tr>
      <w:tr w:rsidR="00C6115C" w:rsidRPr="00C6115C" w14:paraId="6AFF7DF5" w14:textId="77777777" w:rsidTr="00C403C0">
        <w:trPr>
          <w:trHeight w:val="396"/>
        </w:trPr>
        <w:tc>
          <w:tcPr>
            <w:tcW w:w="2154" w:type="dxa"/>
            <w:gridSpan w:val="2"/>
          </w:tcPr>
          <w:p w14:paraId="59AB5486" w14:textId="77777777" w:rsidR="00C6115C" w:rsidRPr="00C6115C" w:rsidRDefault="00C6115C" w:rsidP="00C6115C">
            <w:pPr>
              <w:rPr>
                <w:bCs/>
                <w:color w:val="auto"/>
              </w:rPr>
            </w:pPr>
            <w:r w:rsidRPr="00C6115C">
              <w:rPr>
                <w:bCs/>
                <w:color w:val="auto"/>
              </w:rPr>
              <w:t>a. Output 3.2</w:t>
            </w:r>
          </w:p>
        </w:tc>
        <w:tc>
          <w:tcPr>
            <w:tcW w:w="6751" w:type="dxa"/>
            <w:gridSpan w:val="11"/>
          </w:tcPr>
          <w:p w14:paraId="1CD6797D" w14:textId="77777777" w:rsidR="00C6115C" w:rsidRPr="00C6115C" w:rsidRDefault="00C6115C" w:rsidP="00C6115C">
            <w:pPr>
              <w:rPr>
                <w:color w:val="auto"/>
              </w:rPr>
            </w:pPr>
            <w:r w:rsidRPr="00C6115C">
              <w:rPr>
                <w:color w:val="auto"/>
                <w:lang w:val="en-GB"/>
              </w:rPr>
              <w:t>Nutritional quality due to increased accessibility and use of nutrient-dense crops by farmers improved</w:t>
            </w:r>
          </w:p>
        </w:tc>
      </w:tr>
      <w:tr w:rsidR="00C6115C" w:rsidRPr="00C6115C" w14:paraId="670F4D56" w14:textId="77777777" w:rsidTr="00C403C0">
        <w:trPr>
          <w:trHeight w:val="396"/>
        </w:trPr>
        <w:tc>
          <w:tcPr>
            <w:tcW w:w="2154" w:type="dxa"/>
            <w:gridSpan w:val="2"/>
          </w:tcPr>
          <w:p w14:paraId="66902021" w14:textId="77777777" w:rsidR="00C6115C" w:rsidRPr="00C6115C" w:rsidRDefault="00C6115C" w:rsidP="00C6115C">
            <w:pPr>
              <w:rPr>
                <w:bCs/>
                <w:color w:val="auto"/>
              </w:rPr>
            </w:pPr>
            <w:r w:rsidRPr="00C6115C">
              <w:rPr>
                <w:bCs/>
                <w:color w:val="auto"/>
              </w:rPr>
              <w:t>b. Activity 3.2.1</w:t>
            </w:r>
          </w:p>
        </w:tc>
        <w:tc>
          <w:tcPr>
            <w:tcW w:w="6751" w:type="dxa"/>
            <w:gridSpan w:val="11"/>
          </w:tcPr>
          <w:p w14:paraId="422D8335" w14:textId="77777777" w:rsidR="00C6115C" w:rsidRPr="00C6115C" w:rsidRDefault="00C6115C" w:rsidP="00C6115C">
            <w:pPr>
              <w:rPr>
                <w:color w:val="auto"/>
              </w:rPr>
            </w:pPr>
            <w:r w:rsidRPr="00C6115C">
              <w:rPr>
                <w:color w:val="auto"/>
                <w:lang w:val="en-GB"/>
              </w:rPr>
              <w:t>Promote and deploy nutrient-rich crop varieties and livestock feed resources in target communities</w:t>
            </w:r>
          </w:p>
        </w:tc>
      </w:tr>
      <w:tr w:rsidR="00C6115C" w:rsidRPr="00C6115C" w14:paraId="46521DE7" w14:textId="77777777" w:rsidTr="00C403C0">
        <w:trPr>
          <w:trHeight w:val="396"/>
        </w:trPr>
        <w:tc>
          <w:tcPr>
            <w:tcW w:w="2154" w:type="dxa"/>
            <w:gridSpan w:val="2"/>
          </w:tcPr>
          <w:p w14:paraId="5116C837" w14:textId="77777777" w:rsidR="00C6115C" w:rsidRPr="00C6115C" w:rsidRDefault="00C6115C" w:rsidP="00C6115C">
            <w:pPr>
              <w:rPr>
                <w:bCs/>
                <w:color w:val="auto"/>
              </w:rPr>
            </w:pPr>
            <w:r w:rsidRPr="00C6115C">
              <w:rPr>
                <w:bCs/>
                <w:color w:val="auto"/>
              </w:rPr>
              <w:t>c. Sub-activity 3.2.1.3</w:t>
            </w:r>
          </w:p>
        </w:tc>
        <w:tc>
          <w:tcPr>
            <w:tcW w:w="6751" w:type="dxa"/>
            <w:gridSpan w:val="11"/>
          </w:tcPr>
          <w:p w14:paraId="720BB600" w14:textId="77777777" w:rsidR="00C6115C" w:rsidRPr="00C6115C" w:rsidRDefault="00C6115C" w:rsidP="00C6115C">
            <w:pPr>
              <w:rPr>
                <w:color w:val="auto"/>
              </w:rPr>
            </w:pPr>
            <w:r w:rsidRPr="00C6115C">
              <w:rPr>
                <w:color w:val="auto"/>
              </w:rPr>
              <w:t>Determining the quality and safety of locally produced legume grain-derived complementary foods and adoption in Dedza District</w:t>
            </w:r>
          </w:p>
        </w:tc>
      </w:tr>
      <w:tr w:rsidR="00C6115C" w:rsidRPr="00C6115C" w14:paraId="004FE004" w14:textId="77777777" w:rsidTr="00C6115C">
        <w:trPr>
          <w:trHeight w:val="222"/>
        </w:trPr>
        <w:tc>
          <w:tcPr>
            <w:tcW w:w="8905" w:type="dxa"/>
            <w:gridSpan w:val="13"/>
          </w:tcPr>
          <w:p w14:paraId="57520327" w14:textId="77777777" w:rsidR="00C6115C" w:rsidRPr="00C6115C" w:rsidRDefault="00C6115C" w:rsidP="00C6115C">
            <w:pPr>
              <w:rPr>
                <w:bCs/>
                <w:color w:val="auto"/>
              </w:rPr>
            </w:pPr>
          </w:p>
        </w:tc>
      </w:tr>
      <w:tr w:rsidR="00C6115C" w:rsidRPr="00C6115C" w14:paraId="3CCED5E1" w14:textId="77777777" w:rsidTr="00C6115C">
        <w:trPr>
          <w:trHeight w:val="222"/>
        </w:trPr>
        <w:tc>
          <w:tcPr>
            <w:tcW w:w="8905" w:type="dxa"/>
            <w:gridSpan w:val="13"/>
          </w:tcPr>
          <w:p w14:paraId="13519BB3" w14:textId="77777777" w:rsidR="00C6115C" w:rsidRPr="00C6115C" w:rsidRDefault="00C6115C" w:rsidP="00C6115C">
            <w:pPr>
              <w:rPr>
                <w:bCs/>
                <w:color w:val="auto"/>
              </w:rPr>
            </w:pPr>
            <w:r w:rsidRPr="00C6115C">
              <w:rPr>
                <w:bCs/>
                <w:color w:val="auto"/>
              </w:rPr>
              <w:t>d. Research team</w:t>
            </w:r>
          </w:p>
        </w:tc>
      </w:tr>
      <w:tr w:rsidR="00C6115C" w:rsidRPr="00C6115C" w14:paraId="1AD66637" w14:textId="77777777" w:rsidTr="00C403C0">
        <w:trPr>
          <w:trHeight w:val="197"/>
        </w:trPr>
        <w:tc>
          <w:tcPr>
            <w:tcW w:w="2793" w:type="dxa"/>
            <w:gridSpan w:val="4"/>
          </w:tcPr>
          <w:p w14:paraId="65EFF541" w14:textId="77777777" w:rsidR="00C6115C" w:rsidRPr="00C6115C" w:rsidRDefault="00C6115C" w:rsidP="00C6115C">
            <w:pPr>
              <w:rPr>
                <w:bCs/>
                <w:iCs/>
                <w:color w:val="auto"/>
              </w:rPr>
            </w:pPr>
            <w:r w:rsidRPr="00C6115C">
              <w:rPr>
                <w:bCs/>
                <w:iCs/>
                <w:color w:val="auto"/>
              </w:rPr>
              <w:t>Name</w:t>
            </w:r>
          </w:p>
        </w:tc>
        <w:tc>
          <w:tcPr>
            <w:tcW w:w="1241" w:type="dxa"/>
            <w:gridSpan w:val="4"/>
          </w:tcPr>
          <w:p w14:paraId="41A0ACD5" w14:textId="77777777" w:rsidR="00C6115C" w:rsidRPr="00C6115C" w:rsidRDefault="00C6115C" w:rsidP="00C6115C">
            <w:pPr>
              <w:rPr>
                <w:bCs/>
                <w:iCs/>
                <w:color w:val="auto"/>
              </w:rPr>
            </w:pPr>
            <w:r w:rsidRPr="00C6115C">
              <w:rPr>
                <w:bCs/>
                <w:iCs/>
                <w:color w:val="auto"/>
              </w:rPr>
              <w:t>Institution</w:t>
            </w:r>
          </w:p>
        </w:tc>
        <w:tc>
          <w:tcPr>
            <w:tcW w:w="4871" w:type="dxa"/>
            <w:gridSpan w:val="5"/>
          </w:tcPr>
          <w:p w14:paraId="4C1348A3" w14:textId="77777777" w:rsidR="00C6115C" w:rsidRPr="00C6115C" w:rsidRDefault="00C6115C" w:rsidP="00C6115C">
            <w:pPr>
              <w:rPr>
                <w:bCs/>
                <w:iCs/>
                <w:color w:val="auto"/>
              </w:rPr>
            </w:pPr>
            <w:r w:rsidRPr="00C6115C">
              <w:rPr>
                <w:bCs/>
                <w:iCs/>
                <w:color w:val="auto"/>
              </w:rPr>
              <w:t xml:space="preserve">Role </w:t>
            </w:r>
          </w:p>
        </w:tc>
      </w:tr>
      <w:tr w:rsidR="00C6115C" w:rsidRPr="00C6115C" w14:paraId="7AB05595" w14:textId="77777777" w:rsidTr="00C403C0">
        <w:trPr>
          <w:trHeight w:val="323"/>
        </w:trPr>
        <w:tc>
          <w:tcPr>
            <w:tcW w:w="2793" w:type="dxa"/>
            <w:gridSpan w:val="4"/>
          </w:tcPr>
          <w:p w14:paraId="2E1C0D05" w14:textId="77777777" w:rsidR="00C6115C" w:rsidRPr="00C6115C" w:rsidRDefault="00C6115C" w:rsidP="00C6115C">
            <w:pPr>
              <w:rPr>
                <w:bCs/>
                <w:color w:val="auto"/>
              </w:rPr>
            </w:pPr>
            <w:r w:rsidRPr="00C6115C">
              <w:rPr>
                <w:bCs/>
                <w:color w:val="auto"/>
              </w:rPr>
              <w:t xml:space="preserve">Agnes </w:t>
            </w:r>
            <w:proofErr w:type="spellStart"/>
            <w:r w:rsidRPr="00C6115C">
              <w:rPr>
                <w:bCs/>
                <w:color w:val="auto"/>
              </w:rPr>
              <w:t>Mwangwela</w:t>
            </w:r>
            <w:proofErr w:type="spellEnd"/>
            <w:r w:rsidRPr="00C6115C">
              <w:rPr>
                <w:bCs/>
                <w:color w:val="auto"/>
              </w:rPr>
              <w:t xml:space="preserve"> </w:t>
            </w:r>
          </w:p>
        </w:tc>
        <w:tc>
          <w:tcPr>
            <w:tcW w:w="1241" w:type="dxa"/>
            <w:gridSpan w:val="4"/>
          </w:tcPr>
          <w:p w14:paraId="052C45C6" w14:textId="77777777" w:rsidR="00C6115C" w:rsidRPr="00C6115C" w:rsidRDefault="00C6115C" w:rsidP="00C6115C">
            <w:pPr>
              <w:rPr>
                <w:bCs/>
                <w:color w:val="auto"/>
              </w:rPr>
            </w:pPr>
            <w:r w:rsidRPr="00C6115C">
              <w:rPr>
                <w:bCs/>
                <w:color w:val="auto"/>
              </w:rPr>
              <w:t>LUANAR</w:t>
            </w:r>
          </w:p>
        </w:tc>
        <w:tc>
          <w:tcPr>
            <w:tcW w:w="4871" w:type="dxa"/>
            <w:gridSpan w:val="5"/>
          </w:tcPr>
          <w:p w14:paraId="0E7D5EF3" w14:textId="77777777" w:rsidR="00C6115C" w:rsidRPr="00C6115C" w:rsidRDefault="00C6115C" w:rsidP="00C6115C">
            <w:pPr>
              <w:rPr>
                <w:bCs/>
                <w:color w:val="auto"/>
              </w:rPr>
            </w:pPr>
            <w:r w:rsidRPr="00C6115C">
              <w:rPr>
                <w:bCs/>
                <w:color w:val="auto"/>
              </w:rPr>
              <w:t>PI, Nutrition outcome tracking studies/food quality/safety</w:t>
            </w:r>
          </w:p>
        </w:tc>
      </w:tr>
      <w:tr w:rsidR="00C6115C" w:rsidRPr="00C6115C" w14:paraId="4FA68016" w14:textId="77777777" w:rsidTr="00C403C0">
        <w:trPr>
          <w:trHeight w:val="271"/>
        </w:trPr>
        <w:tc>
          <w:tcPr>
            <w:tcW w:w="2793" w:type="dxa"/>
            <w:gridSpan w:val="4"/>
          </w:tcPr>
          <w:p w14:paraId="59D03601" w14:textId="77777777" w:rsidR="00C6115C" w:rsidRPr="00C6115C" w:rsidRDefault="00C6115C" w:rsidP="00C6115C">
            <w:pPr>
              <w:rPr>
                <w:bCs/>
                <w:color w:val="auto"/>
              </w:rPr>
            </w:pPr>
            <w:r w:rsidRPr="00C6115C">
              <w:rPr>
                <w:bCs/>
                <w:color w:val="auto"/>
              </w:rPr>
              <w:t xml:space="preserve">Rowland </w:t>
            </w:r>
            <w:proofErr w:type="spellStart"/>
            <w:r w:rsidRPr="00C6115C">
              <w:rPr>
                <w:bCs/>
                <w:color w:val="auto"/>
              </w:rPr>
              <w:t>Chirwa</w:t>
            </w:r>
            <w:proofErr w:type="spellEnd"/>
            <w:r w:rsidRPr="00C6115C">
              <w:rPr>
                <w:bCs/>
                <w:color w:val="auto"/>
              </w:rPr>
              <w:t xml:space="preserve"> </w:t>
            </w:r>
          </w:p>
        </w:tc>
        <w:tc>
          <w:tcPr>
            <w:tcW w:w="1241" w:type="dxa"/>
            <w:gridSpan w:val="4"/>
          </w:tcPr>
          <w:p w14:paraId="23B4AE64" w14:textId="77777777" w:rsidR="00C6115C" w:rsidRPr="00C6115C" w:rsidRDefault="00C6115C" w:rsidP="00C6115C">
            <w:pPr>
              <w:rPr>
                <w:bCs/>
                <w:color w:val="auto"/>
              </w:rPr>
            </w:pPr>
            <w:r w:rsidRPr="00C6115C">
              <w:rPr>
                <w:bCs/>
                <w:color w:val="auto"/>
              </w:rPr>
              <w:t>CIAT</w:t>
            </w:r>
          </w:p>
        </w:tc>
        <w:tc>
          <w:tcPr>
            <w:tcW w:w="4871" w:type="dxa"/>
            <w:gridSpan w:val="5"/>
          </w:tcPr>
          <w:p w14:paraId="6592E6A0" w14:textId="77777777" w:rsidR="00C6115C" w:rsidRPr="00C6115C" w:rsidRDefault="00C6115C" w:rsidP="00C6115C">
            <w:pPr>
              <w:rPr>
                <w:bCs/>
                <w:color w:val="auto"/>
              </w:rPr>
            </w:pPr>
            <w:r w:rsidRPr="00C6115C">
              <w:rPr>
                <w:bCs/>
                <w:color w:val="auto"/>
              </w:rPr>
              <w:t>Nutrient-dense common bean production research component</w:t>
            </w:r>
          </w:p>
        </w:tc>
      </w:tr>
      <w:tr w:rsidR="00C6115C" w:rsidRPr="00C6115C" w14:paraId="43735982" w14:textId="77777777" w:rsidTr="00C6115C">
        <w:trPr>
          <w:trHeight w:val="222"/>
        </w:trPr>
        <w:tc>
          <w:tcPr>
            <w:tcW w:w="8905" w:type="dxa"/>
            <w:gridSpan w:val="13"/>
          </w:tcPr>
          <w:p w14:paraId="1F7E1835" w14:textId="26D6A8D5" w:rsidR="00C6115C" w:rsidRPr="00C6115C" w:rsidRDefault="00C6115C" w:rsidP="00C6115C">
            <w:pPr>
              <w:rPr>
                <w:bCs/>
                <w:color w:val="auto"/>
              </w:rPr>
            </w:pPr>
            <w:r w:rsidRPr="00C6115C">
              <w:rPr>
                <w:bCs/>
                <w:color w:val="auto"/>
              </w:rPr>
              <w:t>e. Students</w:t>
            </w:r>
          </w:p>
        </w:tc>
      </w:tr>
      <w:tr w:rsidR="00C6115C" w:rsidRPr="00C6115C" w14:paraId="4506DA91" w14:textId="77777777" w:rsidTr="00C403C0">
        <w:trPr>
          <w:trHeight w:val="186"/>
        </w:trPr>
        <w:tc>
          <w:tcPr>
            <w:tcW w:w="2154" w:type="dxa"/>
            <w:gridSpan w:val="2"/>
          </w:tcPr>
          <w:p w14:paraId="498AF39B" w14:textId="77777777" w:rsidR="00C6115C" w:rsidRPr="00C6115C" w:rsidRDefault="00C6115C" w:rsidP="00C6115C">
            <w:pPr>
              <w:rPr>
                <w:bCs/>
                <w:iCs/>
              </w:rPr>
            </w:pPr>
            <w:r w:rsidRPr="00C6115C">
              <w:rPr>
                <w:bCs/>
                <w:iCs/>
              </w:rPr>
              <w:t>Name</w:t>
            </w:r>
          </w:p>
        </w:tc>
        <w:tc>
          <w:tcPr>
            <w:tcW w:w="1134" w:type="dxa"/>
            <w:gridSpan w:val="3"/>
          </w:tcPr>
          <w:p w14:paraId="72B05886" w14:textId="77777777" w:rsidR="00C6115C" w:rsidRPr="00C6115C" w:rsidRDefault="00C6115C" w:rsidP="00C6115C">
            <w:pPr>
              <w:rPr>
                <w:bCs/>
                <w:iCs/>
              </w:rPr>
            </w:pPr>
            <w:r w:rsidRPr="00C6115C">
              <w:rPr>
                <w:bCs/>
                <w:iCs/>
              </w:rPr>
              <w:t>Institute</w:t>
            </w:r>
          </w:p>
        </w:tc>
        <w:tc>
          <w:tcPr>
            <w:tcW w:w="3099" w:type="dxa"/>
            <w:gridSpan w:val="5"/>
          </w:tcPr>
          <w:p w14:paraId="7240F700" w14:textId="77777777" w:rsidR="00C6115C" w:rsidRPr="00C6115C" w:rsidRDefault="00C6115C" w:rsidP="00C6115C">
            <w:pPr>
              <w:rPr>
                <w:bCs/>
                <w:iCs/>
              </w:rPr>
            </w:pPr>
            <w:r w:rsidRPr="00C6115C">
              <w:rPr>
                <w:bCs/>
                <w:iCs/>
              </w:rPr>
              <w:t>Degree</w:t>
            </w:r>
          </w:p>
        </w:tc>
        <w:tc>
          <w:tcPr>
            <w:tcW w:w="1349" w:type="dxa"/>
            <w:gridSpan w:val="2"/>
          </w:tcPr>
          <w:p w14:paraId="4150B19D" w14:textId="77777777" w:rsidR="00C6115C" w:rsidRPr="00C6115C" w:rsidRDefault="00C6115C" w:rsidP="00C6115C">
            <w:pPr>
              <w:rPr>
                <w:bCs/>
                <w:iCs/>
              </w:rPr>
            </w:pPr>
            <w:r w:rsidRPr="00C6115C">
              <w:rPr>
                <w:bCs/>
                <w:iCs/>
              </w:rPr>
              <w:t>Start</w:t>
            </w:r>
          </w:p>
        </w:tc>
        <w:tc>
          <w:tcPr>
            <w:tcW w:w="1169" w:type="dxa"/>
          </w:tcPr>
          <w:p w14:paraId="4FBA9C31" w14:textId="77777777" w:rsidR="00C6115C" w:rsidRPr="00C6115C" w:rsidRDefault="00C6115C" w:rsidP="00C6115C">
            <w:pPr>
              <w:rPr>
                <w:bCs/>
                <w:iCs/>
              </w:rPr>
            </w:pPr>
            <w:r w:rsidRPr="00C6115C">
              <w:rPr>
                <w:bCs/>
                <w:iCs/>
              </w:rPr>
              <w:t>End</w:t>
            </w:r>
          </w:p>
        </w:tc>
      </w:tr>
      <w:tr w:rsidR="00C6115C" w:rsidRPr="00C6115C" w14:paraId="20E79F3A" w14:textId="77777777" w:rsidTr="00C403C0">
        <w:trPr>
          <w:trHeight w:val="186"/>
        </w:trPr>
        <w:tc>
          <w:tcPr>
            <w:tcW w:w="2154" w:type="dxa"/>
            <w:gridSpan w:val="2"/>
          </w:tcPr>
          <w:p w14:paraId="32FBD38E" w14:textId="77777777" w:rsidR="00C6115C" w:rsidRPr="00C6115C" w:rsidRDefault="00C6115C" w:rsidP="00C6115C">
            <w:pPr>
              <w:rPr>
                <w:bCs/>
              </w:rPr>
            </w:pPr>
            <w:r w:rsidRPr="00C6115C">
              <w:rPr>
                <w:bCs/>
              </w:rPr>
              <w:t xml:space="preserve">Kondwani </w:t>
            </w:r>
            <w:proofErr w:type="spellStart"/>
            <w:r w:rsidRPr="00C6115C">
              <w:rPr>
                <w:bCs/>
              </w:rPr>
              <w:t>Luwe</w:t>
            </w:r>
            <w:proofErr w:type="spellEnd"/>
          </w:p>
        </w:tc>
        <w:tc>
          <w:tcPr>
            <w:tcW w:w="1134" w:type="dxa"/>
            <w:gridSpan w:val="3"/>
          </w:tcPr>
          <w:p w14:paraId="01EFB120" w14:textId="77777777" w:rsidR="00C6115C" w:rsidRPr="00C6115C" w:rsidRDefault="00C6115C" w:rsidP="00C6115C">
            <w:pPr>
              <w:rPr>
                <w:bCs/>
              </w:rPr>
            </w:pPr>
            <w:r w:rsidRPr="00C6115C">
              <w:rPr>
                <w:bCs/>
              </w:rPr>
              <w:t>LUANAR</w:t>
            </w:r>
          </w:p>
        </w:tc>
        <w:tc>
          <w:tcPr>
            <w:tcW w:w="3099" w:type="dxa"/>
            <w:gridSpan w:val="5"/>
          </w:tcPr>
          <w:p w14:paraId="636AD77D" w14:textId="77777777" w:rsidR="00C6115C" w:rsidRPr="00C6115C" w:rsidRDefault="00C6115C" w:rsidP="00C6115C">
            <w:pPr>
              <w:rPr>
                <w:bCs/>
              </w:rPr>
            </w:pPr>
            <w:r w:rsidRPr="00C6115C">
              <w:rPr>
                <w:bCs/>
              </w:rPr>
              <w:t>MSC Human Nutrition</w:t>
            </w:r>
          </w:p>
        </w:tc>
        <w:tc>
          <w:tcPr>
            <w:tcW w:w="1349" w:type="dxa"/>
            <w:gridSpan w:val="2"/>
          </w:tcPr>
          <w:p w14:paraId="14D9BF77" w14:textId="77777777" w:rsidR="00C6115C" w:rsidRPr="00C6115C" w:rsidRDefault="00C6115C" w:rsidP="00C6115C">
            <w:pPr>
              <w:rPr>
                <w:bCs/>
              </w:rPr>
            </w:pPr>
            <w:r w:rsidRPr="00C6115C">
              <w:rPr>
                <w:bCs/>
              </w:rPr>
              <w:t>2018</w:t>
            </w:r>
          </w:p>
        </w:tc>
        <w:tc>
          <w:tcPr>
            <w:tcW w:w="1169" w:type="dxa"/>
          </w:tcPr>
          <w:p w14:paraId="0092F5AD" w14:textId="77777777" w:rsidR="00C6115C" w:rsidRPr="00C6115C" w:rsidRDefault="00C6115C" w:rsidP="00C6115C">
            <w:pPr>
              <w:rPr>
                <w:bCs/>
              </w:rPr>
            </w:pPr>
            <w:r w:rsidRPr="00C6115C">
              <w:rPr>
                <w:bCs/>
              </w:rPr>
              <w:t>2020</w:t>
            </w:r>
          </w:p>
        </w:tc>
      </w:tr>
      <w:tr w:rsidR="00C6115C" w:rsidRPr="00C6115C" w14:paraId="51C2D078" w14:textId="77777777" w:rsidTr="00C403C0">
        <w:trPr>
          <w:trHeight w:val="398"/>
        </w:trPr>
        <w:tc>
          <w:tcPr>
            <w:tcW w:w="2154" w:type="dxa"/>
            <w:gridSpan w:val="2"/>
          </w:tcPr>
          <w:p w14:paraId="70D44272" w14:textId="77777777" w:rsidR="00C6115C" w:rsidRPr="00C6115C" w:rsidRDefault="00C6115C" w:rsidP="00C6115C">
            <w:pPr>
              <w:rPr>
                <w:bCs/>
              </w:rPr>
            </w:pPr>
            <w:proofErr w:type="spellStart"/>
            <w:r w:rsidRPr="00C6115C">
              <w:rPr>
                <w:bCs/>
              </w:rPr>
              <w:t>Melise</w:t>
            </w:r>
            <w:proofErr w:type="spellEnd"/>
            <w:r w:rsidRPr="00C6115C">
              <w:rPr>
                <w:bCs/>
              </w:rPr>
              <w:t xml:space="preserve"> </w:t>
            </w:r>
            <w:proofErr w:type="spellStart"/>
            <w:r w:rsidRPr="00C6115C">
              <w:rPr>
                <w:bCs/>
              </w:rPr>
              <w:t>Mwachumu</w:t>
            </w:r>
            <w:proofErr w:type="spellEnd"/>
          </w:p>
        </w:tc>
        <w:tc>
          <w:tcPr>
            <w:tcW w:w="1134" w:type="dxa"/>
            <w:gridSpan w:val="3"/>
          </w:tcPr>
          <w:p w14:paraId="1A05F49B" w14:textId="77777777" w:rsidR="00C6115C" w:rsidRPr="00C6115C" w:rsidRDefault="00C6115C" w:rsidP="00C6115C">
            <w:pPr>
              <w:rPr>
                <w:bCs/>
              </w:rPr>
            </w:pPr>
            <w:r w:rsidRPr="00C6115C">
              <w:rPr>
                <w:bCs/>
              </w:rPr>
              <w:t>LUANAR</w:t>
            </w:r>
          </w:p>
        </w:tc>
        <w:tc>
          <w:tcPr>
            <w:tcW w:w="3099" w:type="dxa"/>
            <w:gridSpan w:val="5"/>
          </w:tcPr>
          <w:p w14:paraId="7185B0CD" w14:textId="77777777" w:rsidR="00C6115C" w:rsidRPr="00C6115C" w:rsidRDefault="00C6115C" w:rsidP="00C6115C">
            <w:pPr>
              <w:rPr>
                <w:bCs/>
              </w:rPr>
            </w:pPr>
            <w:r w:rsidRPr="00C6115C">
              <w:rPr>
                <w:bCs/>
              </w:rPr>
              <w:t>MSc Food Science &amp; Technology</w:t>
            </w:r>
          </w:p>
        </w:tc>
        <w:tc>
          <w:tcPr>
            <w:tcW w:w="1349" w:type="dxa"/>
            <w:gridSpan w:val="2"/>
          </w:tcPr>
          <w:p w14:paraId="30DCA827" w14:textId="77777777" w:rsidR="00C6115C" w:rsidRPr="00C6115C" w:rsidRDefault="00C6115C" w:rsidP="00C6115C">
            <w:pPr>
              <w:rPr>
                <w:bCs/>
              </w:rPr>
            </w:pPr>
            <w:r w:rsidRPr="00C6115C">
              <w:rPr>
                <w:bCs/>
              </w:rPr>
              <w:t>2019</w:t>
            </w:r>
          </w:p>
        </w:tc>
        <w:tc>
          <w:tcPr>
            <w:tcW w:w="1169" w:type="dxa"/>
          </w:tcPr>
          <w:p w14:paraId="1C2BA76D" w14:textId="77777777" w:rsidR="00C6115C" w:rsidRPr="00C6115C" w:rsidRDefault="00C6115C" w:rsidP="00C6115C">
            <w:pPr>
              <w:rPr>
                <w:bCs/>
              </w:rPr>
            </w:pPr>
            <w:r w:rsidRPr="00C6115C">
              <w:rPr>
                <w:bCs/>
              </w:rPr>
              <w:t>2021</w:t>
            </w:r>
          </w:p>
        </w:tc>
      </w:tr>
      <w:tr w:rsidR="00C6115C" w:rsidRPr="00C6115C" w14:paraId="43BD88A4" w14:textId="77777777" w:rsidTr="00C403C0">
        <w:trPr>
          <w:trHeight w:val="398"/>
        </w:trPr>
        <w:tc>
          <w:tcPr>
            <w:tcW w:w="2154" w:type="dxa"/>
            <w:gridSpan w:val="2"/>
          </w:tcPr>
          <w:p w14:paraId="39C47D8F" w14:textId="77777777" w:rsidR="00C6115C" w:rsidRPr="00C6115C" w:rsidRDefault="00C6115C" w:rsidP="00C6115C">
            <w:pPr>
              <w:rPr>
                <w:bCs/>
              </w:rPr>
            </w:pPr>
            <w:proofErr w:type="spellStart"/>
            <w:r w:rsidRPr="00C6115C">
              <w:rPr>
                <w:bCs/>
              </w:rPr>
              <w:t>Sunganani</w:t>
            </w:r>
            <w:proofErr w:type="spellEnd"/>
            <w:r w:rsidRPr="00C6115C">
              <w:rPr>
                <w:bCs/>
              </w:rPr>
              <w:t xml:space="preserve"> </w:t>
            </w:r>
            <w:proofErr w:type="spellStart"/>
            <w:r w:rsidRPr="00C6115C">
              <w:rPr>
                <w:bCs/>
              </w:rPr>
              <w:t>Chowa</w:t>
            </w:r>
            <w:proofErr w:type="spellEnd"/>
          </w:p>
        </w:tc>
        <w:tc>
          <w:tcPr>
            <w:tcW w:w="1134" w:type="dxa"/>
            <w:gridSpan w:val="3"/>
          </w:tcPr>
          <w:p w14:paraId="4211BB5A" w14:textId="77777777" w:rsidR="00C6115C" w:rsidRPr="00C6115C" w:rsidRDefault="00C6115C" w:rsidP="00C6115C">
            <w:pPr>
              <w:rPr>
                <w:bCs/>
              </w:rPr>
            </w:pPr>
            <w:r w:rsidRPr="00C6115C">
              <w:rPr>
                <w:bCs/>
              </w:rPr>
              <w:t>LUANAR</w:t>
            </w:r>
          </w:p>
        </w:tc>
        <w:tc>
          <w:tcPr>
            <w:tcW w:w="3099" w:type="dxa"/>
            <w:gridSpan w:val="5"/>
          </w:tcPr>
          <w:p w14:paraId="3D4D54D2" w14:textId="77777777" w:rsidR="00C6115C" w:rsidRPr="00C6115C" w:rsidRDefault="00C6115C" w:rsidP="00C6115C">
            <w:pPr>
              <w:rPr>
                <w:bCs/>
              </w:rPr>
            </w:pPr>
            <w:r w:rsidRPr="00C6115C">
              <w:rPr>
                <w:bCs/>
              </w:rPr>
              <w:t>MSc Human Nutrition</w:t>
            </w:r>
          </w:p>
        </w:tc>
        <w:tc>
          <w:tcPr>
            <w:tcW w:w="1349" w:type="dxa"/>
            <w:gridSpan w:val="2"/>
          </w:tcPr>
          <w:p w14:paraId="5ABBD00F" w14:textId="77777777" w:rsidR="00C6115C" w:rsidRPr="00C6115C" w:rsidRDefault="00C6115C" w:rsidP="00C6115C">
            <w:pPr>
              <w:rPr>
                <w:bCs/>
              </w:rPr>
            </w:pPr>
            <w:r w:rsidRPr="00C6115C">
              <w:rPr>
                <w:bCs/>
              </w:rPr>
              <w:t>2018</w:t>
            </w:r>
          </w:p>
        </w:tc>
        <w:tc>
          <w:tcPr>
            <w:tcW w:w="1169" w:type="dxa"/>
          </w:tcPr>
          <w:p w14:paraId="7229AC22" w14:textId="77777777" w:rsidR="00C6115C" w:rsidRPr="00C6115C" w:rsidRDefault="00C6115C" w:rsidP="00C6115C">
            <w:pPr>
              <w:rPr>
                <w:bCs/>
              </w:rPr>
            </w:pPr>
            <w:r w:rsidRPr="00C6115C">
              <w:rPr>
                <w:bCs/>
              </w:rPr>
              <w:t>2020</w:t>
            </w:r>
          </w:p>
        </w:tc>
      </w:tr>
      <w:tr w:rsidR="00C6115C" w:rsidRPr="00C6115C" w14:paraId="6C2FAA88" w14:textId="77777777" w:rsidTr="00A77D24">
        <w:trPr>
          <w:trHeight w:val="222"/>
        </w:trPr>
        <w:tc>
          <w:tcPr>
            <w:tcW w:w="8905" w:type="dxa"/>
            <w:gridSpan w:val="13"/>
          </w:tcPr>
          <w:p w14:paraId="478FA166" w14:textId="77777777" w:rsidR="00C6115C" w:rsidRPr="00C6115C" w:rsidRDefault="00C6115C" w:rsidP="00C6115C">
            <w:pPr>
              <w:rPr>
                <w:bCs/>
                <w:color w:val="auto"/>
              </w:rPr>
            </w:pPr>
          </w:p>
        </w:tc>
      </w:tr>
      <w:tr w:rsidR="00C6115C" w:rsidRPr="00C6115C" w14:paraId="0219BFF2" w14:textId="77777777" w:rsidTr="00C403C0">
        <w:trPr>
          <w:trHeight w:val="222"/>
        </w:trPr>
        <w:tc>
          <w:tcPr>
            <w:tcW w:w="2793" w:type="dxa"/>
            <w:gridSpan w:val="4"/>
          </w:tcPr>
          <w:p w14:paraId="7BAE137F" w14:textId="77777777" w:rsidR="00C6115C" w:rsidRPr="00C6115C" w:rsidRDefault="00C6115C" w:rsidP="00C6115C">
            <w:pPr>
              <w:rPr>
                <w:bCs/>
                <w:color w:val="auto"/>
              </w:rPr>
            </w:pPr>
            <w:r w:rsidRPr="00C6115C">
              <w:rPr>
                <w:bCs/>
                <w:color w:val="auto"/>
              </w:rPr>
              <w:t>f. Locations</w:t>
            </w:r>
          </w:p>
        </w:tc>
        <w:tc>
          <w:tcPr>
            <w:tcW w:w="6112" w:type="dxa"/>
            <w:gridSpan w:val="9"/>
          </w:tcPr>
          <w:p w14:paraId="602EE526" w14:textId="77777777" w:rsidR="00C6115C" w:rsidRPr="00C6115C" w:rsidRDefault="00C6115C" w:rsidP="00C6115C">
            <w:pPr>
              <w:rPr>
                <w:bCs/>
                <w:color w:val="auto"/>
              </w:rPr>
            </w:pPr>
            <w:r w:rsidRPr="00C6115C">
              <w:rPr>
                <w:bCs/>
                <w:color w:val="auto"/>
              </w:rPr>
              <w:t>Linthipe EPA</w:t>
            </w:r>
          </w:p>
        </w:tc>
      </w:tr>
      <w:tr w:rsidR="00C6115C" w:rsidRPr="00C6115C" w14:paraId="452BB2BF" w14:textId="77777777" w:rsidTr="00A77D24">
        <w:trPr>
          <w:trHeight w:val="197"/>
        </w:trPr>
        <w:tc>
          <w:tcPr>
            <w:tcW w:w="8905" w:type="dxa"/>
            <w:gridSpan w:val="13"/>
          </w:tcPr>
          <w:p w14:paraId="6884AE9D" w14:textId="77777777" w:rsidR="00C6115C" w:rsidRPr="00C6115C" w:rsidRDefault="00C6115C" w:rsidP="00C6115C">
            <w:pPr>
              <w:rPr>
                <w:bCs/>
                <w:color w:val="auto"/>
              </w:rPr>
            </w:pPr>
          </w:p>
        </w:tc>
      </w:tr>
      <w:tr w:rsidR="00C6115C" w:rsidRPr="00C6115C" w14:paraId="636AB967" w14:textId="77777777" w:rsidTr="00C403C0">
        <w:trPr>
          <w:trHeight w:val="197"/>
        </w:trPr>
        <w:tc>
          <w:tcPr>
            <w:tcW w:w="2793" w:type="dxa"/>
            <w:gridSpan w:val="4"/>
          </w:tcPr>
          <w:p w14:paraId="387530F0" w14:textId="77777777" w:rsidR="00C6115C" w:rsidRPr="00C6115C" w:rsidRDefault="00C6115C" w:rsidP="00C6115C">
            <w:pPr>
              <w:rPr>
                <w:bCs/>
                <w:color w:val="auto"/>
              </w:rPr>
            </w:pPr>
            <w:r w:rsidRPr="00C6115C">
              <w:rPr>
                <w:bCs/>
                <w:color w:val="auto"/>
              </w:rPr>
              <w:t>g. Start date</w:t>
            </w:r>
          </w:p>
        </w:tc>
        <w:tc>
          <w:tcPr>
            <w:tcW w:w="6112" w:type="dxa"/>
            <w:gridSpan w:val="9"/>
          </w:tcPr>
          <w:p w14:paraId="02E34214" w14:textId="77777777" w:rsidR="00C6115C" w:rsidRPr="00C6115C" w:rsidRDefault="00C6115C" w:rsidP="00C6115C">
            <w:pPr>
              <w:rPr>
                <w:bCs/>
                <w:color w:val="auto"/>
              </w:rPr>
            </w:pPr>
            <w:r w:rsidRPr="00C6115C">
              <w:rPr>
                <w:bCs/>
                <w:color w:val="auto"/>
              </w:rPr>
              <w:t xml:space="preserve">January 2017 </w:t>
            </w:r>
          </w:p>
        </w:tc>
      </w:tr>
      <w:tr w:rsidR="00C6115C" w:rsidRPr="00C6115C" w14:paraId="74178C72" w14:textId="77777777" w:rsidTr="00A77D24">
        <w:trPr>
          <w:trHeight w:val="222"/>
        </w:trPr>
        <w:tc>
          <w:tcPr>
            <w:tcW w:w="8905" w:type="dxa"/>
            <w:gridSpan w:val="13"/>
          </w:tcPr>
          <w:p w14:paraId="5AF13F55" w14:textId="77777777" w:rsidR="00C6115C" w:rsidRPr="00C6115C" w:rsidRDefault="00C6115C" w:rsidP="00C6115C">
            <w:pPr>
              <w:rPr>
                <w:bCs/>
                <w:color w:val="auto"/>
              </w:rPr>
            </w:pPr>
          </w:p>
        </w:tc>
      </w:tr>
      <w:tr w:rsidR="00C6115C" w:rsidRPr="00C6115C" w14:paraId="17A475E1" w14:textId="77777777" w:rsidTr="00C403C0">
        <w:trPr>
          <w:trHeight w:val="222"/>
        </w:trPr>
        <w:tc>
          <w:tcPr>
            <w:tcW w:w="2793" w:type="dxa"/>
            <w:gridSpan w:val="4"/>
          </w:tcPr>
          <w:p w14:paraId="105790D8" w14:textId="77777777" w:rsidR="00C6115C" w:rsidRPr="00C6115C" w:rsidRDefault="00C6115C" w:rsidP="00C6115C">
            <w:pPr>
              <w:rPr>
                <w:bCs/>
                <w:color w:val="auto"/>
              </w:rPr>
            </w:pPr>
            <w:r w:rsidRPr="00C6115C">
              <w:rPr>
                <w:bCs/>
                <w:color w:val="auto"/>
              </w:rPr>
              <w:t>h. End date</w:t>
            </w:r>
          </w:p>
        </w:tc>
        <w:tc>
          <w:tcPr>
            <w:tcW w:w="6112" w:type="dxa"/>
            <w:gridSpan w:val="9"/>
          </w:tcPr>
          <w:p w14:paraId="0A5C7295" w14:textId="77777777" w:rsidR="00C6115C" w:rsidRPr="00C6115C" w:rsidRDefault="00C6115C" w:rsidP="00C6115C">
            <w:pPr>
              <w:rPr>
                <w:bCs/>
                <w:color w:val="auto"/>
              </w:rPr>
            </w:pPr>
            <w:r w:rsidRPr="00C6115C">
              <w:rPr>
                <w:bCs/>
                <w:color w:val="auto"/>
              </w:rPr>
              <w:t>September 2021</w:t>
            </w:r>
          </w:p>
        </w:tc>
      </w:tr>
      <w:tr w:rsidR="00C6115C" w:rsidRPr="00C6115C" w14:paraId="67E3672F" w14:textId="77777777" w:rsidTr="00A77D24">
        <w:trPr>
          <w:trHeight w:val="222"/>
        </w:trPr>
        <w:tc>
          <w:tcPr>
            <w:tcW w:w="8905" w:type="dxa"/>
            <w:gridSpan w:val="13"/>
          </w:tcPr>
          <w:p w14:paraId="2523C258" w14:textId="77777777" w:rsidR="00C6115C" w:rsidRPr="00C6115C" w:rsidRDefault="00C6115C" w:rsidP="00C6115C">
            <w:pPr>
              <w:rPr>
                <w:bCs/>
                <w:color w:val="auto"/>
              </w:rPr>
            </w:pPr>
          </w:p>
        </w:tc>
      </w:tr>
      <w:tr w:rsidR="00C6115C" w:rsidRPr="00C6115C" w14:paraId="3525DB2B" w14:textId="77777777" w:rsidTr="00C6115C">
        <w:trPr>
          <w:trHeight w:val="222"/>
        </w:trPr>
        <w:tc>
          <w:tcPr>
            <w:tcW w:w="8905" w:type="dxa"/>
            <w:gridSpan w:val="13"/>
          </w:tcPr>
          <w:p w14:paraId="19FA5F47" w14:textId="77777777" w:rsidR="00C6115C" w:rsidRPr="00C6115C" w:rsidRDefault="00C6115C" w:rsidP="00C6115C">
            <w:pPr>
              <w:rPr>
                <w:bCs/>
                <w:color w:val="auto"/>
              </w:rPr>
            </w:pPr>
            <w:r w:rsidRPr="00C6115C">
              <w:rPr>
                <w:bCs/>
                <w:color w:val="auto"/>
              </w:rPr>
              <w:t>1. Justification</w:t>
            </w:r>
          </w:p>
        </w:tc>
      </w:tr>
      <w:tr w:rsidR="00C6115C" w:rsidRPr="00C6115C" w14:paraId="71B75C75" w14:textId="77777777" w:rsidTr="00C6115C">
        <w:trPr>
          <w:trHeight w:val="197"/>
        </w:trPr>
        <w:tc>
          <w:tcPr>
            <w:tcW w:w="8905" w:type="dxa"/>
            <w:gridSpan w:val="13"/>
            <w:shd w:val="clear" w:color="auto" w:fill="auto"/>
          </w:tcPr>
          <w:p w14:paraId="0855D931" w14:textId="77777777" w:rsidR="00C6115C" w:rsidRPr="00C6115C" w:rsidRDefault="00C6115C" w:rsidP="00C6115C">
            <w:pPr>
              <w:rPr>
                <w:bCs/>
                <w:color w:val="auto"/>
              </w:rPr>
            </w:pPr>
            <w:r w:rsidRPr="00C6115C">
              <w:rPr>
                <w:bCs/>
                <w:color w:val="auto"/>
              </w:rPr>
              <w:t xml:space="preserve">Malnutrition is a major cause of premature deaths, especially among young children. Availability of foods with a high concentration of protein and micronutrients is vital for communities that </w:t>
            </w:r>
            <w:r w:rsidRPr="00C6115C">
              <w:rPr>
                <w:bCs/>
                <w:color w:val="auto"/>
              </w:rPr>
              <w:lastRenderedPageBreak/>
              <w:t>have diets dominated by maize products. For the past 1 year, over 500 farmers in Linthipe EPA have been involved in food and nutrition training, where dietary diversity and consumption patterns have been studied. Farmers that were organized in nutrition groups have been trained in nutrition education, WASH, and cooking demonstration of different dishes for the whole household including complementary foods. Participants were drawn from households participating in Africa RISING sustainable intensification activities, where maize/legume rotations and grain legume utilization have been promoted for more than 5 years. CIAT has introduced new nutrient-dense common bean varieties that have been produced by farmers. Grain legumes, especially nutrient-dense common bean varieties, provide an important opportunity for improved nutrition outcomes among farming households if the produce is not wholly marketed. The nutrition training has increased access to important information for more local use of the products. We estimate that 40% of the households that directly worked with CIAT and LUANAR nutrition department over the years are now incorporating nutrient-dense common bean varieties as part of their diets.</w:t>
            </w:r>
          </w:p>
          <w:p w14:paraId="6079D4BC" w14:textId="77777777" w:rsidR="00C6115C" w:rsidRPr="00C6115C" w:rsidRDefault="00C6115C" w:rsidP="00C6115C">
            <w:pPr>
              <w:rPr>
                <w:bCs/>
                <w:color w:val="auto"/>
              </w:rPr>
            </w:pPr>
          </w:p>
          <w:p w14:paraId="3CE32962" w14:textId="77777777" w:rsidR="00C6115C" w:rsidRPr="00C6115C" w:rsidRDefault="00C6115C" w:rsidP="00C6115C">
            <w:pPr>
              <w:rPr>
                <w:bCs/>
                <w:color w:val="auto"/>
              </w:rPr>
            </w:pPr>
            <w:r w:rsidRPr="00C6115C">
              <w:rPr>
                <w:bCs/>
                <w:color w:val="auto"/>
              </w:rPr>
              <w:t>The proposed study focuses on complementary foods, utilizing readily available ingredients to demonstrate how these foods would protect children from undernutrition. We will track the human nutrition benefits of increased utilization of nutrient-rich foods locally produced by farmers.</w:t>
            </w:r>
          </w:p>
        </w:tc>
      </w:tr>
      <w:tr w:rsidR="00C6115C" w:rsidRPr="00C6115C" w14:paraId="44AF6AFD" w14:textId="77777777" w:rsidTr="00C6115C">
        <w:trPr>
          <w:trHeight w:val="197"/>
        </w:trPr>
        <w:tc>
          <w:tcPr>
            <w:tcW w:w="8905" w:type="dxa"/>
            <w:gridSpan w:val="13"/>
            <w:shd w:val="clear" w:color="auto" w:fill="auto"/>
          </w:tcPr>
          <w:p w14:paraId="2262D5C3" w14:textId="77777777" w:rsidR="00C6115C" w:rsidRPr="00C6115C" w:rsidRDefault="00C6115C" w:rsidP="00C6115C">
            <w:pPr>
              <w:rPr>
                <w:bCs/>
                <w:color w:val="auto"/>
              </w:rPr>
            </w:pPr>
          </w:p>
        </w:tc>
      </w:tr>
      <w:tr w:rsidR="00C6115C" w:rsidRPr="00C6115C" w14:paraId="08E7DB2E" w14:textId="77777777" w:rsidTr="00C6115C">
        <w:trPr>
          <w:trHeight w:val="197"/>
        </w:trPr>
        <w:tc>
          <w:tcPr>
            <w:tcW w:w="8905" w:type="dxa"/>
            <w:gridSpan w:val="13"/>
            <w:shd w:val="clear" w:color="auto" w:fill="auto"/>
          </w:tcPr>
          <w:p w14:paraId="18A83AE3" w14:textId="77777777" w:rsidR="00C6115C" w:rsidRPr="00C6115C" w:rsidRDefault="00C6115C" w:rsidP="00C6115C">
            <w:pPr>
              <w:rPr>
                <w:bCs/>
                <w:color w:val="auto"/>
              </w:rPr>
            </w:pPr>
            <w:r w:rsidRPr="00C6115C">
              <w:rPr>
                <w:bCs/>
                <w:color w:val="auto"/>
              </w:rPr>
              <w:t>2. Objective</w:t>
            </w:r>
          </w:p>
        </w:tc>
      </w:tr>
      <w:tr w:rsidR="00C6115C" w:rsidRPr="00C6115C" w14:paraId="66FB2AF2" w14:textId="77777777" w:rsidTr="00C6115C">
        <w:trPr>
          <w:trHeight w:val="197"/>
        </w:trPr>
        <w:tc>
          <w:tcPr>
            <w:tcW w:w="8905" w:type="dxa"/>
            <w:gridSpan w:val="13"/>
            <w:shd w:val="clear" w:color="auto" w:fill="auto"/>
          </w:tcPr>
          <w:p w14:paraId="41D0167A" w14:textId="77777777" w:rsidR="00C6115C" w:rsidRPr="00C6115C" w:rsidRDefault="00C6115C" w:rsidP="00C6115C">
            <w:pPr>
              <w:rPr>
                <w:bCs/>
                <w:color w:val="auto"/>
              </w:rPr>
            </w:pPr>
            <w:r w:rsidRPr="00C6115C">
              <w:rPr>
                <w:bCs/>
                <w:color w:val="auto"/>
              </w:rPr>
              <w:t>2.1 The study will examine the efficacy of three complementary foods for improving the nutritional status of children.</w:t>
            </w:r>
          </w:p>
        </w:tc>
      </w:tr>
      <w:tr w:rsidR="00C6115C" w:rsidRPr="00C6115C" w14:paraId="6AF1A252" w14:textId="77777777" w:rsidTr="00C6115C">
        <w:trPr>
          <w:trHeight w:val="222"/>
        </w:trPr>
        <w:tc>
          <w:tcPr>
            <w:tcW w:w="8905" w:type="dxa"/>
            <w:gridSpan w:val="13"/>
            <w:tcBorders>
              <w:top w:val="single" w:sz="4" w:space="0" w:color="auto"/>
              <w:left w:val="single" w:sz="4" w:space="0" w:color="auto"/>
              <w:bottom w:val="single" w:sz="4" w:space="0" w:color="auto"/>
              <w:right w:val="single" w:sz="4" w:space="0" w:color="auto"/>
            </w:tcBorders>
            <w:shd w:val="clear" w:color="auto" w:fill="auto"/>
          </w:tcPr>
          <w:p w14:paraId="4CAB83F1" w14:textId="77777777" w:rsidR="00C6115C" w:rsidRPr="00C6115C" w:rsidRDefault="00C6115C" w:rsidP="00C6115C">
            <w:pPr>
              <w:rPr>
                <w:color w:val="auto"/>
              </w:rPr>
            </w:pPr>
          </w:p>
        </w:tc>
      </w:tr>
      <w:tr w:rsidR="00C6115C" w:rsidRPr="00C6115C" w14:paraId="6963344E" w14:textId="77777777" w:rsidTr="00C6115C">
        <w:trPr>
          <w:trHeight w:val="222"/>
        </w:trPr>
        <w:tc>
          <w:tcPr>
            <w:tcW w:w="8905" w:type="dxa"/>
            <w:gridSpan w:val="13"/>
            <w:tcBorders>
              <w:top w:val="single" w:sz="4" w:space="0" w:color="auto"/>
              <w:left w:val="single" w:sz="4" w:space="0" w:color="auto"/>
              <w:bottom w:val="single" w:sz="4" w:space="0" w:color="auto"/>
              <w:right w:val="single" w:sz="4" w:space="0" w:color="auto"/>
            </w:tcBorders>
            <w:shd w:val="clear" w:color="auto" w:fill="auto"/>
          </w:tcPr>
          <w:p w14:paraId="52ED0199" w14:textId="77777777" w:rsidR="00C6115C" w:rsidRPr="00C6115C" w:rsidRDefault="00C6115C" w:rsidP="00C6115C">
            <w:pPr>
              <w:rPr>
                <w:color w:val="auto"/>
              </w:rPr>
            </w:pPr>
            <w:r w:rsidRPr="00C6115C">
              <w:rPr>
                <w:color w:val="auto"/>
              </w:rPr>
              <w:t xml:space="preserve">3. Research questions </w:t>
            </w:r>
          </w:p>
        </w:tc>
      </w:tr>
      <w:tr w:rsidR="00C6115C" w:rsidRPr="00C6115C" w14:paraId="6173927D" w14:textId="77777777" w:rsidTr="00C6115C">
        <w:trPr>
          <w:trHeight w:val="222"/>
        </w:trPr>
        <w:tc>
          <w:tcPr>
            <w:tcW w:w="8905" w:type="dxa"/>
            <w:gridSpan w:val="13"/>
            <w:tcBorders>
              <w:top w:val="single" w:sz="4" w:space="0" w:color="auto"/>
              <w:left w:val="single" w:sz="4" w:space="0" w:color="auto"/>
              <w:bottom w:val="single" w:sz="4" w:space="0" w:color="auto"/>
              <w:right w:val="single" w:sz="4" w:space="0" w:color="auto"/>
            </w:tcBorders>
            <w:shd w:val="clear" w:color="auto" w:fill="auto"/>
          </w:tcPr>
          <w:p w14:paraId="1DDA797E" w14:textId="77777777" w:rsidR="00C6115C" w:rsidRPr="00C6115C" w:rsidRDefault="00C6115C" w:rsidP="00C6115C">
            <w:pPr>
              <w:rPr>
                <w:color w:val="auto"/>
              </w:rPr>
            </w:pPr>
            <w:r w:rsidRPr="00C6115C">
              <w:rPr>
                <w:color w:val="auto"/>
              </w:rPr>
              <w:t>3.1 How do improved quality and safety of locally produced legume grain-derived complementary foods promote adoption in Dedza District?</w:t>
            </w:r>
          </w:p>
        </w:tc>
      </w:tr>
      <w:tr w:rsidR="00C6115C" w:rsidRPr="00C6115C" w14:paraId="6E9ED918" w14:textId="77777777" w:rsidTr="00C6115C">
        <w:trPr>
          <w:trHeight w:val="222"/>
        </w:trPr>
        <w:tc>
          <w:tcPr>
            <w:tcW w:w="8905" w:type="dxa"/>
            <w:gridSpan w:val="13"/>
            <w:tcBorders>
              <w:top w:val="single" w:sz="4" w:space="0" w:color="auto"/>
              <w:left w:val="single" w:sz="4" w:space="0" w:color="auto"/>
              <w:bottom w:val="single" w:sz="4" w:space="0" w:color="auto"/>
              <w:right w:val="single" w:sz="4" w:space="0" w:color="auto"/>
            </w:tcBorders>
            <w:shd w:val="clear" w:color="auto" w:fill="auto"/>
          </w:tcPr>
          <w:p w14:paraId="29C7BCB3" w14:textId="77777777" w:rsidR="00C6115C" w:rsidRPr="00C6115C" w:rsidRDefault="00C6115C" w:rsidP="00C6115C">
            <w:pPr>
              <w:rPr>
                <w:color w:val="auto"/>
              </w:rPr>
            </w:pPr>
          </w:p>
        </w:tc>
      </w:tr>
      <w:tr w:rsidR="00C6115C" w:rsidRPr="00C6115C" w14:paraId="6D6477AF" w14:textId="77777777" w:rsidTr="00C6115C">
        <w:trPr>
          <w:trHeight w:val="222"/>
        </w:trPr>
        <w:tc>
          <w:tcPr>
            <w:tcW w:w="8905" w:type="dxa"/>
            <w:gridSpan w:val="13"/>
            <w:tcBorders>
              <w:top w:val="single" w:sz="4" w:space="0" w:color="auto"/>
              <w:left w:val="single" w:sz="4" w:space="0" w:color="auto"/>
              <w:bottom w:val="single" w:sz="4" w:space="0" w:color="auto"/>
              <w:right w:val="single" w:sz="4" w:space="0" w:color="auto"/>
            </w:tcBorders>
            <w:shd w:val="clear" w:color="auto" w:fill="auto"/>
          </w:tcPr>
          <w:p w14:paraId="5EFB6527" w14:textId="77777777" w:rsidR="00C6115C" w:rsidRPr="00C6115C" w:rsidRDefault="00C6115C" w:rsidP="00C6115C">
            <w:pPr>
              <w:rPr>
                <w:color w:val="auto"/>
              </w:rPr>
            </w:pPr>
            <w:r w:rsidRPr="00C6115C">
              <w:rPr>
                <w:color w:val="auto"/>
              </w:rPr>
              <w:t>4. Procedures (survey methods, gender disaggregation, treatments, experimental design, sample size, etc.)</w:t>
            </w:r>
          </w:p>
        </w:tc>
      </w:tr>
      <w:tr w:rsidR="00C6115C" w:rsidRPr="00C6115C" w14:paraId="276EF259" w14:textId="77777777" w:rsidTr="00C6115C">
        <w:trPr>
          <w:trHeight w:val="197"/>
        </w:trPr>
        <w:tc>
          <w:tcPr>
            <w:tcW w:w="8905" w:type="dxa"/>
            <w:gridSpan w:val="13"/>
            <w:tcBorders>
              <w:top w:val="single" w:sz="4" w:space="0" w:color="auto"/>
              <w:left w:val="single" w:sz="4" w:space="0" w:color="auto"/>
              <w:bottom w:val="single" w:sz="4" w:space="0" w:color="auto"/>
              <w:right w:val="single" w:sz="4" w:space="0" w:color="auto"/>
            </w:tcBorders>
            <w:shd w:val="clear" w:color="auto" w:fill="auto"/>
          </w:tcPr>
          <w:p w14:paraId="425071B4" w14:textId="77777777" w:rsidR="00C6115C" w:rsidRPr="00C6115C" w:rsidRDefault="00C6115C" w:rsidP="00C6115C">
            <w:pPr>
              <w:rPr>
                <w:bCs/>
                <w:color w:val="auto"/>
              </w:rPr>
            </w:pPr>
            <w:r w:rsidRPr="00C6115C">
              <w:rPr>
                <w:bCs/>
                <w:color w:val="auto"/>
              </w:rPr>
              <w:t>Experiment design, implementation and data analysis:</w:t>
            </w:r>
          </w:p>
          <w:p w14:paraId="2326ED6B" w14:textId="77777777" w:rsidR="00C6115C" w:rsidRPr="00C6115C" w:rsidRDefault="00C6115C" w:rsidP="00C6115C">
            <w:pPr>
              <w:rPr>
                <w:color w:val="auto"/>
              </w:rPr>
            </w:pPr>
            <w:r w:rsidRPr="00C6115C">
              <w:rPr>
                <w:color w:val="auto"/>
              </w:rPr>
              <w:t>The main study is designed as a randomized controlled feeding trial in Dedza. Ninety children aged 8 to 12 months old will be randomly allocated to three supplementary food interventions: maize-soybean flour blend (the current recommended complementary food), maize-goat powder blend, and maize-bean flour blend. The groups have been trained in nutrition education, WASH, and cooking demonstration of different dishes for the whole household including complementary foods. The proposed study is aimed at focusing attention on the complementary foods utilizing readily available ingredients to demonstrate how these foods would protect children from undernutrition.</w:t>
            </w:r>
          </w:p>
        </w:tc>
      </w:tr>
      <w:tr w:rsidR="00C6115C" w:rsidRPr="00C6115C" w14:paraId="3E35D871" w14:textId="77777777" w:rsidTr="00C6115C">
        <w:trPr>
          <w:trHeight w:val="222"/>
        </w:trPr>
        <w:tc>
          <w:tcPr>
            <w:tcW w:w="8905" w:type="dxa"/>
            <w:gridSpan w:val="13"/>
            <w:tcBorders>
              <w:top w:val="single" w:sz="4" w:space="0" w:color="auto"/>
              <w:left w:val="single" w:sz="4" w:space="0" w:color="auto"/>
              <w:bottom w:val="single" w:sz="4" w:space="0" w:color="auto"/>
              <w:right w:val="single" w:sz="4" w:space="0" w:color="auto"/>
            </w:tcBorders>
          </w:tcPr>
          <w:p w14:paraId="6653F6F4" w14:textId="77777777" w:rsidR="00C6115C" w:rsidRPr="00C6115C" w:rsidRDefault="00C6115C" w:rsidP="00C6115C">
            <w:pPr>
              <w:rPr>
                <w:b/>
                <w:color w:val="auto"/>
              </w:rPr>
            </w:pPr>
          </w:p>
        </w:tc>
      </w:tr>
      <w:tr w:rsidR="00C6115C" w:rsidRPr="00C6115C" w14:paraId="653691D3" w14:textId="77777777" w:rsidTr="00C6115C">
        <w:trPr>
          <w:trHeight w:val="222"/>
        </w:trPr>
        <w:tc>
          <w:tcPr>
            <w:tcW w:w="8905" w:type="dxa"/>
            <w:gridSpan w:val="13"/>
            <w:tcBorders>
              <w:top w:val="single" w:sz="4" w:space="0" w:color="auto"/>
              <w:left w:val="single" w:sz="4" w:space="0" w:color="auto"/>
              <w:bottom w:val="single" w:sz="4" w:space="0" w:color="auto"/>
              <w:right w:val="single" w:sz="4" w:space="0" w:color="auto"/>
            </w:tcBorders>
          </w:tcPr>
          <w:p w14:paraId="69F132CB" w14:textId="3177A517" w:rsidR="00C6115C" w:rsidRPr="00C6115C" w:rsidRDefault="00C6115C" w:rsidP="00C6115C">
            <w:pPr>
              <w:rPr>
                <w:bCs/>
                <w:color w:val="auto"/>
              </w:rPr>
            </w:pPr>
            <w:r w:rsidRPr="00C6115C">
              <w:rPr>
                <w:bCs/>
                <w:color w:val="auto"/>
              </w:rPr>
              <w:t>5. Data (with metrics) to be collected and uploaded on Dataverse</w:t>
            </w:r>
          </w:p>
        </w:tc>
      </w:tr>
      <w:tr w:rsidR="00C95785" w:rsidRPr="00C95785" w14:paraId="4AA7990E" w14:textId="77777777" w:rsidTr="00C403C0">
        <w:trPr>
          <w:trHeight w:val="177"/>
        </w:trPr>
        <w:tc>
          <w:tcPr>
            <w:tcW w:w="1215" w:type="dxa"/>
            <w:tcBorders>
              <w:top w:val="single" w:sz="4" w:space="0" w:color="auto"/>
              <w:left w:val="single" w:sz="4" w:space="0" w:color="auto"/>
              <w:right w:val="single" w:sz="4" w:space="0" w:color="auto"/>
            </w:tcBorders>
          </w:tcPr>
          <w:p w14:paraId="00F4BAC2" w14:textId="77777777" w:rsidR="00C95785" w:rsidRPr="00C95785" w:rsidRDefault="00C95785" w:rsidP="00C95785">
            <w:pPr>
              <w:rPr>
                <w:bCs/>
              </w:rPr>
            </w:pPr>
            <w:r w:rsidRPr="00C95785">
              <w:rPr>
                <w:bCs/>
              </w:rPr>
              <w:t>SI Domains &amp; Indicator</w:t>
            </w:r>
          </w:p>
        </w:tc>
        <w:tc>
          <w:tcPr>
            <w:tcW w:w="1389" w:type="dxa"/>
            <w:gridSpan w:val="2"/>
            <w:tcBorders>
              <w:top w:val="single" w:sz="4" w:space="0" w:color="auto"/>
              <w:left w:val="single" w:sz="4" w:space="0" w:color="auto"/>
              <w:right w:val="single" w:sz="4" w:space="0" w:color="auto"/>
            </w:tcBorders>
          </w:tcPr>
          <w:p w14:paraId="47AD4479" w14:textId="77777777" w:rsidR="00C95785" w:rsidRPr="00C95785" w:rsidRDefault="00C95785" w:rsidP="00C95785">
            <w:pPr>
              <w:rPr>
                <w:bCs/>
              </w:rPr>
            </w:pPr>
            <w:r w:rsidRPr="00C95785">
              <w:rPr>
                <w:bCs/>
              </w:rPr>
              <w:t>Field/Plot level metrics</w:t>
            </w:r>
          </w:p>
        </w:tc>
        <w:tc>
          <w:tcPr>
            <w:tcW w:w="1260" w:type="dxa"/>
            <w:gridSpan w:val="3"/>
            <w:tcBorders>
              <w:top w:val="single" w:sz="4" w:space="0" w:color="auto"/>
              <w:left w:val="single" w:sz="4" w:space="0" w:color="auto"/>
              <w:right w:val="single" w:sz="4" w:space="0" w:color="auto"/>
            </w:tcBorders>
          </w:tcPr>
          <w:p w14:paraId="5D28B5EF" w14:textId="77777777" w:rsidR="00C95785" w:rsidRPr="00C95785" w:rsidRDefault="00C95785" w:rsidP="00C95785">
            <w:pPr>
              <w:rPr>
                <w:bCs/>
              </w:rPr>
            </w:pPr>
            <w:r w:rsidRPr="00C95785">
              <w:rPr>
                <w:bCs/>
              </w:rPr>
              <w:t>Farm level metrics</w:t>
            </w:r>
          </w:p>
        </w:tc>
        <w:tc>
          <w:tcPr>
            <w:tcW w:w="1529" w:type="dxa"/>
            <w:gridSpan w:val="3"/>
            <w:tcBorders>
              <w:top w:val="single" w:sz="4" w:space="0" w:color="auto"/>
              <w:left w:val="single" w:sz="4" w:space="0" w:color="auto"/>
              <w:right w:val="single" w:sz="4" w:space="0" w:color="auto"/>
            </w:tcBorders>
          </w:tcPr>
          <w:p w14:paraId="7DD872B4" w14:textId="77777777" w:rsidR="00C95785" w:rsidRPr="00C95785" w:rsidRDefault="00C95785" w:rsidP="00C95785">
            <w:pPr>
              <w:rPr>
                <w:bCs/>
              </w:rPr>
            </w:pPr>
            <w:r w:rsidRPr="00C95785">
              <w:rPr>
                <w:bCs/>
              </w:rPr>
              <w:t>Household level metrics</w:t>
            </w:r>
          </w:p>
        </w:tc>
        <w:tc>
          <w:tcPr>
            <w:tcW w:w="1978" w:type="dxa"/>
            <w:gridSpan w:val="2"/>
            <w:tcBorders>
              <w:top w:val="single" w:sz="4" w:space="0" w:color="auto"/>
              <w:left w:val="single" w:sz="4" w:space="0" w:color="auto"/>
              <w:right w:val="single" w:sz="4" w:space="0" w:color="auto"/>
            </w:tcBorders>
          </w:tcPr>
          <w:p w14:paraId="73B55E45" w14:textId="77777777" w:rsidR="00C95785" w:rsidRPr="00C95785" w:rsidRDefault="00C95785" w:rsidP="00C95785">
            <w:pPr>
              <w:rPr>
                <w:bCs/>
              </w:rPr>
            </w:pPr>
            <w:r w:rsidRPr="00C95785">
              <w:rPr>
                <w:bCs/>
              </w:rPr>
              <w:t>Community /landscape metrics</w:t>
            </w:r>
          </w:p>
        </w:tc>
        <w:tc>
          <w:tcPr>
            <w:tcW w:w="1534" w:type="dxa"/>
            <w:gridSpan w:val="2"/>
            <w:tcBorders>
              <w:top w:val="single" w:sz="4" w:space="0" w:color="auto"/>
              <w:left w:val="single" w:sz="4" w:space="0" w:color="auto"/>
              <w:right w:val="single" w:sz="4" w:space="0" w:color="auto"/>
            </w:tcBorders>
          </w:tcPr>
          <w:p w14:paraId="0FEE7913" w14:textId="77777777" w:rsidR="00C95785" w:rsidRPr="00C95785" w:rsidRDefault="00C95785" w:rsidP="00C95785">
            <w:pPr>
              <w:rPr>
                <w:bCs/>
              </w:rPr>
            </w:pPr>
            <w:r w:rsidRPr="00C95785">
              <w:rPr>
                <w:bCs/>
              </w:rPr>
              <w:t>Measurement method</w:t>
            </w:r>
          </w:p>
        </w:tc>
      </w:tr>
      <w:tr w:rsidR="00C95785" w:rsidRPr="00C95785" w14:paraId="2927747C" w14:textId="77777777" w:rsidTr="00C95785">
        <w:trPr>
          <w:trHeight w:val="176"/>
        </w:trPr>
        <w:tc>
          <w:tcPr>
            <w:tcW w:w="8905" w:type="dxa"/>
            <w:gridSpan w:val="13"/>
            <w:tcBorders>
              <w:top w:val="single" w:sz="4" w:space="0" w:color="auto"/>
              <w:left w:val="single" w:sz="4" w:space="0" w:color="auto"/>
              <w:right w:val="single" w:sz="4" w:space="0" w:color="auto"/>
            </w:tcBorders>
          </w:tcPr>
          <w:p w14:paraId="1AA78F0C" w14:textId="77777777" w:rsidR="00C95785" w:rsidRPr="00C95785" w:rsidRDefault="00C95785" w:rsidP="00C95785">
            <w:pPr>
              <w:rPr>
                <w:bCs/>
              </w:rPr>
            </w:pPr>
            <w:proofErr w:type="spellStart"/>
            <w:r w:rsidRPr="00C95785">
              <w:rPr>
                <w:bCs/>
                <w:lang w:val="fr-FR"/>
              </w:rPr>
              <w:t>Human</w:t>
            </w:r>
            <w:proofErr w:type="spellEnd"/>
            <w:r w:rsidRPr="00C95785">
              <w:rPr>
                <w:bCs/>
                <w:lang w:val="fr-FR"/>
              </w:rPr>
              <w:t xml:space="preserve"> condition</w:t>
            </w:r>
          </w:p>
        </w:tc>
      </w:tr>
      <w:tr w:rsidR="00C95785" w:rsidRPr="00C95785" w14:paraId="0C9427F5" w14:textId="77777777" w:rsidTr="00C403C0">
        <w:trPr>
          <w:trHeight w:val="176"/>
        </w:trPr>
        <w:tc>
          <w:tcPr>
            <w:tcW w:w="1215" w:type="dxa"/>
            <w:tcBorders>
              <w:top w:val="single" w:sz="4" w:space="0" w:color="auto"/>
              <w:left w:val="single" w:sz="4" w:space="0" w:color="auto"/>
              <w:right w:val="single" w:sz="4" w:space="0" w:color="auto"/>
            </w:tcBorders>
          </w:tcPr>
          <w:p w14:paraId="69AC8A91" w14:textId="77777777" w:rsidR="00C95785" w:rsidRPr="00C95785" w:rsidRDefault="00C95785" w:rsidP="00C95785">
            <w:pPr>
              <w:rPr>
                <w:bCs/>
                <w:i/>
                <w:iCs/>
              </w:rPr>
            </w:pPr>
            <w:r w:rsidRPr="00C95785">
              <w:rPr>
                <w:bCs/>
                <w:i/>
                <w:iCs/>
              </w:rPr>
              <w:t>Nutrition</w:t>
            </w:r>
          </w:p>
        </w:tc>
        <w:tc>
          <w:tcPr>
            <w:tcW w:w="1389" w:type="dxa"/>
            <w:gridSpan w:val="2"/>
            <w:tcBorders>
              <w:top w:val="single" w:sz="4" w:space="0" w:color="auto"/>
              <w:left w:val="single" w:sz="4" w:space="0" w:color="auto"/>
              <w:right w:val="single" w:sz="4" w:space="0" w:color="auto"/>
            </w:tcBorders>
          </w:tcPr>
          <w:p w14:paraId="1B4CCE7F" w14:textId="77777777" w:rsidR="00C95785" w:rsidRPr="00C95785" w:rsidRDefault="00C95785" w:rsidP="00C95785">
            <w:pPr>
              <w:rPr>
                <w:bCs/>
              </w:rPr>
            </w:pPr>
            <w:proofErr w:type="spellStart"/>
            <w:r w:rsidRPr="00C95785">
              <w:rPr>
                <w:bCs/>
                <w:lang w:val="fr-FR"/>
              </w:rPr>
              <w:t>Protein</w:t>
            </w:r>
            <w:proofErr w:type="spellEnd"/>
            <w:r w:rsidRPr="00C95785">
              <w:rPr>
                <w:bCs/>
                <w:lang w:val="fr-FR"/>
              </w:rPr>
              <w:t xml:space="preserve"> production (g/ha)</w:t>
            </w:r>
          </w:p>
        </w:tc>
        <w:tc>
          <w:tcPr>
            <w:tcW w:w="1260" w:type="dxa"/>
            <w:gridSpan w:val="3"/>
            <w:tcBorders>
              <w:top w:val="single" w:sz="4" w:space="0" w:color="auto"/>
              <w:left w:val="single" w:sz="4" w:space="0" w:color="auto"/>
              <w:right w:val="single" w:sz="4" w:space="0" w:color="auto"/>
            </w:tcBorders>
          </w:tcPr>
          <w:p w14:paraId="6C9A8E3D" w14:textId="77777777" w:rsidR="00C95785" w:rsidRPr="00C95785" w:rsidRDefault="00C95785" w:rsidP="00C95785">
            <w:pPr>
              <w:rPr>
                <w:bCs/>
              </w:rPr>
            </w:pPr>
            <w:proofErr w:type="spellStart"/>
            <w:r w:rsidRPr="00C95785">
              <w:rPr>
                <w:bCs/>
                <w:lang w:val="fr-FR"/>
              </w:rPr>
              <w:t>Protein</w:t>
            </w:r>
            <w:proofErr w:type="spellEnd"/>
            <w:r w:rsidRPr="00C95785">
              <w:rPr>
                <w:bCs/>
                <w:lang w:val="fr-FR"/>
              </w:rPr>
              <w:t xml:space="preserve"> production (g/ha)</w:t>
            </w:r>
          </w:p>
        </w:tc>
        <w:tc>
          <w:tcPr>
            <w:tcW w:w="1529" w:type="dxa"/>
            <w:gridSpan w:val="3"/>
            <w:tcBorders>
              <w:top w:val="single" w:sz="4" w:space="0" w:color="auto"/>
              <w:left w:val="single" w:sz="4" w:space="0" w:color="auto"/>
              <w:right w:val="single" w:sz="4" w:space="0" w:color="auto"/>
            </w:tcBorders>
          </w:tcPr>
          <w:p w14:paraId="004FAB88" w14:textId="77777777" w:rsidR="00C95785" w:rsidRPr="00C95785" w:rsidRDefault="00C95785" w:rsidP="00C95785">
            <w:pPr>
              <w:rPr>
                <w:bCs/>
              </w:rPr>
            </w:pPr>
            <w:r w:rsidRPr="00C95785">
              <w:rPr>
                <w:bCs/>
              </w:rPr>
              <w:t>Availability of diverse food crops, Dietary diversity</w:t>
            </w:r>
          </w:p>
        </w:tc>
        <w:tc>
          <w:tcPr>
            <w:tcW w:w="1978" w:type="dxa"/>
            <w:gridSpan w:val="2"/>
            <w:tcBorders>
              <w:top w:val="single" w:sz="4" w:space="0" w:color="auto"/>
              <w:left w:val="single" w:sz="4" w:space="0" w:color="auto"/>
              <w:right w:val="single" w:sz="4" w:space="0" w:color="auto"/>
            </w:tcBorders>
          </w:tcPr>
          <w:p w14:paraId="0B742D24" w14:textId="77777777" w:rsidR="00C95785" w:rsidRPr="00C95785" w:rsidRDefault="00C95785" w:rsidP="00C95785">
            <w:pPr>
              <w:rPr>
                <w:bCs/>
              </w:rPr>
            </w:pPr>
            <w:r w:rsidRPr="00C95785">
              <w:rPr>
                <w:bCs/>
              </w:rPr>
              <w:t>Availability of diverse food crops</w:t>
            </w:r>
          </w:p>
        </w:tc>
        <w:tc>
          <w:tcPr>
            <w:tcW w:w="1534" w:type="dxa"/>
            <w:gridSpan w:val="2"/>
            <w:tcBorders>
              <w:top w:val="single" w:sz="4" w:space="0" w:color="auto"/>
              <w:left w:val="single" w:sz="4" w:space="0" w:color="auto"/>
              <w:right w:val="single" w:sz="4" w:space="0" w:color="auto"/>
            </w:tcBorders>
          </w:tcPr>
          <w:p w14:paraId="02F4826B" w14:textId="77777777" w:rsidR="00C95785" w:rsidRPr="00C95785" w:rsidRDefault="00C95785" w:rsidP="00C95785">
            <w:pPr>
              <w:rPr>
                <w:bCs/>
              </w:rPr>
            </w:pPr>
            <w:r w:rsidRPr="00C95785">
              <w:rPr>
                <w:bCs/>
              </w:rPr>
              <w:t>Surveys,</w:t>
            </w:r>
          </w:p>
          <w:p w14:paraId="793BF788" w14:textId="77777777" w:rsidR="00C95785" w:rsidRPr="00C95785" w:rsidRDefault="00C95785" w:rsidP="00C95785">
            <w:pPr>
              <w:rPr>
                <w:bCs/>
              </w:rPr>
            </w:pPr>
            <w:r w:rsidRPr="00C95785">
              <w:rPr>
                <w:bCs/>
              </w:rPr>
              <w:t>Laboratory testing</w:t>
            </w:r>
          </w:p>
        </w:tc>
      </w:tr>
      <w:tr w:rsidR="00C95785" w:rsidRPr="00C95785" w14:paraId="7C9491DF" w14:textId="77777777" w:rsidTr="00C403C0">
        <w:trPr>
          <w:trHeight w:val="176"/>
        </w:trPr>
        <w:tc>
          <w:tcPr>
            <w:tcW w:w="1215" w:type="dxa"/>
            <w:tcBorders>
              <w:top w:val="single" w:sz="4" w:space="0" w:color="auto"/>
              <w:left w:val="single" w:sz="4" w:space="0" w:color="auto"/>
              <w:right w:val="single" w:sz="4" w:space="0" w:color="auto"/>
            </w:tcBorders>
          </w:tcPr>
          <w:p w14:paraId="2ACD95C8" w14:textId="77777777" w:rsidR="00C95785" w:rsidRPr="00C95785" w:rsidRDefault="00C95785" w:rsidP="00C95785">
            <w:pPr>
              <w:rPr>
                <w:bCs/>
              </w:rPr>
            </w:pPr>
          </w:p>
        </w:tc>
        <w:tc>
          <w:tcPr>
            <w:tcW w:w="1389" w:type="dxa"/>
            <w:gridSpan w:val="2"/>
            <w:tcBorders>
              <w:top w:val="single" w:sz="4" w:space="0" w:color="auto"/>
              <w:left w:val="single" w:sz="4" w:space="0" w:color="auto"/>
              <w:right w:val="single" w:sz="4" w:space="0" w:color="auto"/>
            </w:tcBorders>
          </w:tcPr>
          <w:p w14:paraId="2BF7E0D7" w14:textId="77777777" w:rsidR="00C95785" w:rsidRPr="00C95785" w:rsidRDefault="00C95785" w:rsidP="00C95785">
            <w:pPr>
              <w:rPr>
                <w:bCs/>
                <w:lang w:val="fr-FR"/>
              </w:rPr>
            </w:pPr>
            <w:proofErr w:type="spellStart"/>
            <w:r w:rsidRPr="00C95785">
              <w:rPr>
                <w:bCs/>
                <w:lang w:val="fr-FR"/>
              </w:rPr>
              <w:t>Micronutrient</w:t>
            </w:r>
            <w:proofErr w:type="spellEnd"/>
            <w:r w:rsidRPr="00C95785">
              <w:rPr>
                <w:bCs/>
                <w:lang w:val="fr-FR"/>
              </w:rPr>
              <w:t xml:space="preserve"> </w:t>
            </w:r>
            <w:r w:rsidRPr="00C95785">
              <w:rPr>
                <w:bCs/>
                <w:lang w:val="fr-FR"/>
              </w:rPr>
              <w:lastRenderedPageBreak/>
              <w:t>production (g/ha)</w:t>
            </w:r>
          </w:p>
        </w:tc>
        <w:tc>
          <w:tcPr>
            <w:tcW w:w="1260" w:type="dxa"/>
            <w:gridSpan w:val="3"/>
            <w:tcBorders>
              <w:top w:val="single" w:sz="4" w:space="0" w:color="auto"/>
              <w:left w:val="single" w:sz="4" w:space="0" w:color="auto"/>
              <w:right w:val="single" w:sz="4" w:space="0" w:color="auto"/>
            </w:tcBorders>
          </w:tcPr>
          <w:p w14:paraId="5F796102" w14:textId="77777777" w:rsidR="00C95785" w:rsidRPr="00C95785" w:rsidRDefault="00C95785" w:rsidP="00C95785">
            <w:pPr>
              <w:rPr>
                <w:bCs/>
                <w:lang w:val="fr-FR"/>
              </w:rPr>
            </w:pPr>
            <w:proofErr w:type="spellStart"/>
            <w:r w:rsidRPr="00C95785">
              <w:rPr>
                <w:bCs/>
                <w:lang w:val="fr-FR"/>
              </w:rPr>
              <w:lastRenderedPageBreak/>
              <w:t>Micronutrient</w:t>
            </w:r>
            <w:proofErr w:type="spellEnd"/>
            <w:r w:rsidRPr="00C95785">
              <w:rPr>
                <w:bCs/>
                <w:lang w:val="fr-FR"/>
              </w:rPr>
              <w:t xml:space="preserve"> </w:t>
            </w:r>
            <w:r w:rsidRPr="00C95785">
              <w:rPr>
                <w:bCs/>
                <w:lang w:val="fr-FR"/>
              </w:rPr>
              <w:lastRenderedPageBreak/>
              <w:t>production (g/ha)</w:t>
            </w:r>
          </w:p>
        </w:tc>
        <w:tc>
          <w:tcPr>
            <w:tcW w:w="1529" w:type="dxa"/>
            <w:gridSpan w:val="3"/>
            <w:tcBorders>
              <w:top w:val="single" w:sz="4" w:space="0" w:color="auto"/>
              <w:left w:val="single" w:sz="4" w:space="0" w:color="auto"/>
              <w:right w:val="single" w:sz="4" w:space="0" w:color="auto"/>
            </w:tcBorders>
          </w:tcPr>
          <w:p w14:paraId="4E8B7FD0" w14:textId="77777777" w:rsidR="00C95785" w:rsidRPr="00C95785" w:rsidRDefault="00C95785" w:rsidP="00C95785">
            <w:pPr>
              <w:rPr>
                <w:bCs/>
              </w:rPr>
            </w:pPr>
          </w:p>
        </w:tc>
        <w:tc>
          <w:tcPr>
            <w:tcW w:w="1978" w:type="dxa"/>
            <w:gridSpan w:val="2"/>
            <w:tcBorders>
              <w:top w:val="single" w:sz="4" w:space="0" w:color="auto"/>
              <w:left w:val="single" w:sz="4" w:space="0" w:color="auto"/>
              <w:right w:val="single" w:sz="4" w:space="0" w:color="auto"/>
            </w:tcBorders>
          </w:tcPr>
          <w:p w14:paraId="58B33297" w14:textId="77777777" w:rsidR="00C95785" w:rsidRPr="00C95785" w:rsidRDefault="00C95785" w:rsidP="00C95785">
            <w:pPr>
              <w:rPr>
                <w:bCs/>
              </w:rPr>
            </w:pPr>
          </w:p>
        </w:tc>
        <w:tc>
          <w:tcPr>
            <w:tcW w:w="1534" w:type="dxa"/>
            <w:gridSpan w:val="2"/>
            <w:tcBorders>
              <w:top w:val="single" w:sz="4" w:space="0" w:color="auto"/>
              <w:left w:val="single" w:sz="4" w:space="0" w:color="auto"/>
              <w:right w:val="single" w:sz="4" w:space="0" w:color="auto"/>
            </w:tcBorders>
          </w:tcPr>
          <w:p w14:paraId="6DA8B780" w14:textId="77777777" w:rsidR="00C95785" w:rsidRPr="00C95785" w:rsidRDefault="00C95785" w:rsidP="00C95785">
            <w:pPr>
              <w:rPr>
                <w:bCs/>
              </w:rPr>
            </w:pPr>
            <w:r w:rsidRPr="00C95785">
              <w:rPr>
                <w:bCs/>
              </w:rPr>
              <w:t>Lookup tables</w:t>
            </w:r>
          </w:p>
        </w:tc>
      </w:tr>
      <w:tr w:rsidR="00C95785" w:rsidRPr="00C95785" w14:paraId="4598A51B" w14:textId="77777777" w:rsidTr="00C403C0">
        <w:trPr>
          <w:trHeight w:val="176"/>
        </w:trPr>
        <w:tc>
          <w:tcPr>
            <w:tcW w:w="1215" w:type="dxa"/>
            <w:tcBorders>
              <w:top w:val="single" w:sz="4" w:space="0" w:color="auto"/>
              <w:left w:val="single" w:sz="4" w:space="0" w:color="auto"/>
              <w:right w:val="single" w:sz="4" w:space="0" w:color="auto"/>
            </w:tcBorders>
          </w:tcPr>
          <w:p w14:paraId="6AAD1943" w14:textId="77777777" w:rsidR="00C95785" w:rsidRPr="00C95785" w:rsidRDefault="00C95785" w:rsidP="00C95785">
            <w:pPr>
              <w:rPr>
                <w:bCs/>
                <w:i/>
                <w:iCs/>
              </w:rPr>
            </w:pPr>
            <w:r w:rsidRPr="00C95785">
              <w:rPr>
                <w:bCs/>
                <w:i/>
                <w:iCs/>
              </w:rPr>
              <w:t>Food Security</w:t>
            </w:r>
          </w:p>
          <w:p w14:paraId="0DAF05EC" w14:textId="77777777" w:rsidR="00C95785" w:rsidRPr="00C95785" w:rsidRDefault="00C95785" w:rsidP="00C95785">
            <w:pPr>
              <w:rPr>
                <w:bCs/>
              </w:rPr>
            </w:pPr>
          </w:p>
        </w:tc>
        <w:tc>
          <w:tcPr>
            <w:tcW w:w="1389" w:type="dxa"/>
            <w:gridSpan w:val="2"/>
            <w:tcBorders>
              <w:top w:val="single" w:sz="4" w:space="0" w:color="auto"/>
              <w:left w:val="single" w:sz="4" w:space="0" w:color="auto"/>
              <w:right w:val="single" w:sz="4" w:space="0" w:color="auto"/>
            </w:tcBorders>
          </w:tcPr>
          <w:p w14:paraId="0E82D567" w14:textId="77777777" w:rsidR="00C95785" w:rsidRPr="00C95785" w:rsidRDefault="00C95785" w:rsidP="00C95785">
            <w:pPr>
              <w:rPr>
                <w:bCs/>
              </w:rPr>
            </w:pPr>
          </w:p>
        </w:tc>
        <w:tc>
          <w:tcPr>
            <w:tcW w:w="1260" w:type="dxa"/>
            <w:gridSpan w:val="3"/>
            <w:tcBorders>
              <w:top w:val="single" w:sz="4" w:space="0" w:color="auto"/>
              <w:left w:val="single" w:sz="4" w:space="0" w:color="auto"/>
              <w:right w:val="single" w:sz="4" w:space="0" w:color="auto"/>
            </w:tcBorders>
          </w:tcPr>
          <w:p w14:paraId="4C417967" w14:textId="77777777" w:rsidR="00C95785" w:rsidRPr="00C95785" w:rsidRDefault="00C95785" w:rsidP="00C95785">
            <w:pPr>
              <w:rPr>
                <w:bCs/>
              </w:rPr>
            </w:pPr>
          </w:p>
        </w:tc>
        <w:tc>
          <w:tcPr>
            <w:tcW w:w="1529" w:type="dxa"/>
            <w:gridSpan w:val="3"/>
            <w:tcBorders>
              <w:top w:val="single" w:sz="4" w:space="0" w:color="auto"/>
              <w:left w:val="single" w:sz="4" w:space="0" w:color="auto"/>
              <w:right w:val="single" w:sz="4" w:space="0" w:color="auto"/>
            </w:tcBorders>
          </w:tcPr>
          <w:p w14:paraId="06DB4BF9" w14:textId="77777777" w:rsidR="00C95785" w:rsidRPr="00C95785" w:rsidRDefault="00C95785" w:rsidP="00C95785">
            <w:pPr>
              <w:rPr>
                <w:bCs/>
              </w:rPr>
            </w:pPr>
            <w:r w:rsidRPr="00C95785">
              <w:rPr>
                <w:bCs/>
              </w:rPr>
              <w:t>Food availability, Food utilization, composite index</w:t>
            </w:r>
          </w:p>
        </w:tc>
        <w:tc>
          <w:tcPr>
            <w:tcW w:w="1978" w:type="dxa"/>
            <w:gridSpan w:val="2"/>
            <w:tcBorders>
              <w:top w:val="single" w:sz="4" w:space="0" w:color="auto"/>
              <w:left w:val="single" w:sz="4" w:space="0" w:color="auto"/>
              <w:right w:val="single" w:sz="4" w:space="0" w:color="auto"/>
            </w:tcBorders>
          </w:tcPr>
          <w:p w14:paraId="25FE43FC" w14:textId="77777777" w:rsidR="00C95785" w:rsidRPr="00C95785" w:rsidRDefault="00C95785" w:rsidP="00C95785">
            <w:pPr>
              <w:rPr>
                <w:bCs/>
              </w:rPr>
            </w:pPr>
          </w:p>
        </w:tc>
        <w:tc>
          <w:tcPr>
            <w:tcW w:w="1534" w:type="dxa"/>
            <w:gridSpan w:val="2"/>
            <w:tcBorders>
              <w:top w:val="single" w:sz="4" w:space="0" w:color="auto"/>
              <w:left w:val="single" w:sz="4" w:space="0" w:color="auto"/>
              <w:right w:val="single" w:sz="4" w:space="0" w:color="auto"/>
            </w:tcBorders>
          </w:tcPr>
          <w:p w14:paraId="2682DAB0" w14:textId="77777777" w:rsidR="00C95785" w:rsidRPr="00C95785" w:rsidRDefault="00C95785" w:rsidP="00C95785">
            <w:pPr>
              <w:rPr>
                <w:bCs/>
              </w:rPr>
            </w:pPr>
            <w:r w:rsidRPr="00C95785">
              <w:rPr>
                <w:bCs/>
              </w:rPr>
              <w:t>Surveys</w:t>
            </w:r>
          </w:p>
          <w:p w14:paraId="050C5800" w14:textId="77777777" w:rsidR="00C95785" w:rsidRPr="00C95785" w:rsidRDefault="00C95785" w:rsidP="00C95785">
            <w:pPr>
              <w:rPr>
                <w:bCs/>
              </w:rPr>
            </w:pPr>
          </w:p>
        </w:tc>
      </w:tr>
      <w:tr w:rsidR="00C95785" w:rsidRPr="00C95785" w14:paraId="63B94DBB" w14:textId="77777777" w:rsidTr="00C403C0">
        <w:trPr>
          <w:trHeight w:val="176"/>
        </w:trPr>
        <w:tc>
          <w:tcPr>
            <w:tcW w:w="1215" w:type="dxa"/>
            <w:tcBorders>
              <w:top w:val="single" w:sz="4" w:space="0" w:color="auto"/>
              <w:left w:val="single" w:sz="4" w:space="0" w:color="auto"/>
              <w:right w:val="single" w:sz="4" w:space="0" w:color="auto"/>
            </w:tcBorders>
          </w:tcPr>
          <w:p w14:paraId="0C02E3FD" w14:textId="77777777" w:rsidR="00C95785" w:rsidRPr="00C95785" w:rsidRDefault="00C95785" w:rsidP="00C95785">
            <w:pPr>
              <w:rPr>
                <w:bCs/>
                <w:i/>
                <w:iCs/>
              </w:rPr>
            </w:pPr>
            <w:r w:rsidRPr="00C95785">
              <w:rPr>
                <w:bCs/>
                <w:i/>
                <w:iCs/>
              </w:rPr>
              <w:t>Food Safety</w:t>
            </w:r>
          </w:p>
        </w:tc>
        <w:tc>
          <w:tcPr>
            <w:tcW w:w="1389" w:type="dxa"/>
            <w:gridSpan w:val="2"/>
            <w:tcBorders>
              <w:top w:val="single" w:sz="4" w:space="0" w:color="auto"/>
              <w:left w:val="single" w:sz="4" w:space="0" w:color="auto"/>
              <w:right w:val="single" w:sz="4" w:space="0" w:color="auto"/>
            </w:tcBorders>
          </w:tcPr>
          <w:p w14:paraId="65F118F4" w14:textId="77777777" w:rsidR="00C95785" w:rsidRPr="00C95785" w:rsidRDefault="00C95785" w:rsidP="00C95785">
            <w:pPr>
              <w:rPr>
                <w:bCs/>
              </w:rPr>
            </w:pPr>
          </w:p>
        </w:tc>
        <w:tc>
          <w:tcPr>
            <w:tcW w:w="1260" w:type="dxa"/>
            <w:gridSpan w:val="3"/>
            <w:tcBorders>
              <w:top w:val="single" w:sz="4" w:space="0" w:color="auto"/>
              <w:left w:val="single" w:sz="4" w:space="0" w:color="auto"/>
              <w:right w:val="single" w:sz="4" w:space="0" w:color="auto"/>
            </w:tcBorders>
          </w:tcPr>
          <w:p w14:paraId="6D5743BF" w14:textId="77777777" w:rsidR="00C95785" w:rsidRPr="00C95785" w:rsidRDefault="00C95785" w:rsidP="00C95785">
            <w:pPr>
              <w:rPr>
                <w:bCs/>
              </w:rPr>
            </w:pPr>
          </w:p>
        </w:tc>
        <w:tc>
          <w:tcPr>
            <w:tcW w:w="1529" w:type="dxa"/>
            <w:gridSpan w:val="3"/>
            <w:tcBorders>
              <w:top w:val="single" w:sz="4" w:space="0" w:color="auto"/>
              <w:left w:val="single" w:sz="4" w:space="0" w:color="auto"/>
              <w:right w:val="single" w:sz="4" w:space="0" w:color="auto"/>
            </w:tcBorders>
          </w:tcPr>
          <w:p w14:paraId="47CEE0EF" w14:textId="77777777" w:rsidR="00C95785" w:rsidRPr="00C95785" w:rsidRDefault="00C95785" w:rsidP="00C95785">
            <w:pPr>
              <w:rPr>
                <w:bCs/>
              </w:rPr>
            </w:pPr>
            <w:r w:rsidRPr="00C95785">
              <w:rPr>
                <w:bCs/>
              </w:rPr>
              <w:t>Mycotoxins (micrograms/kg)</w:t>
            </w:r>
          </w:p>
        </w:tc>
        <w:tc>
          <w:tcPr>
            <w:tcW w:w="1978" w:type="dxa"/>
            <w:gridSpan w:val="2"/>
            <w:tcBorders>
              <w:top w:val="single" w:sz="4" w:space="0" w:color="auto"/>
              <w:left w:val="single" w:sz="4" w:space="0" w:color="auto"/>
              <w:right w:val="single" w:sz="4" w:space="0" w:color="auto"/>
            </w:tcBorders>
          </w:tcPr>
          <w:p w14:paraId="6698160D" w14:textId="77777777" w:rsidR="00C95785" w:rsidRPr="00C95785" w:rsidRDefault="00C95785" w:rsidP="00C95785">
            <w:pPr>
              <w:rPr>
                <w:bCs/>
              </w:rPr>
            </w:pPr>
          </w:p>
        </w:tc>
        <w:tc>
          <w:tcPr>
            <w:tcW w:w="1534" w:type="dxa"/>
            <w:gridSpan w:val="2"/>
            <w:tcBorders>
              <w:top w:val="single" w:sz="4" w:space="0" w:color="auto"/>
              <w:left w:val="single" w:sz="4" w:space="0" w:color="auto"/>
              <w:right w:val="single" w:sz="4" w:space="0" w:color="auto"/>
            </w:tcBorders>
          </w:tcPr>
          <w:p w14:paraId="7392D9C5" w14:textId="77777777" w:rsidR="00C95785" w:rsidRPr="00C95785" w:rsidRDefault="00C95785" w:rsidP="00C95785">
            <w:pPr>
              <w:rPr>
                <w:bCs/>
              </w:rPr>
            </w:pPr>
            <w:r w:rsidRPr="00C95785">
              <w:rPr>
                <w:bCs/>
              </w:rPr>
              <w:t>Laboratory testing</w:t>
            </w:r>
          </w:p>
        </w:tc>
      </w:tr>
      <w:tr w:rsidR="00C95785" w:rsidRPr="00C95785" w14:paraId="18822973" w14:textId="77777777" w:rsidTr="00C95785">
        <w:trPr>
          <w:trHeight w:val="176"/>
        </w:trPr>
        <w:tc>
          <w:tcPr>
            <w:tcW w:w="8905" w:type="dxa"/>
            <w:gridSpan w:val="13"/>
            <w:tcBorders>
              <w:top w:val="single" w:sz="4" w:space="0" w:color="auto"/>
              <w:left w:val="single" w:sz="4" w:space="0" w:color="auto"/>
              <w:right w:val="single" w:sz="4" w:space="0" w:color="auto"/>
            </w:tcBorders>
          </w:tcPr>
          <w:p w14:paraId="56E7DFD1" w14:textId="77777777" w:rsidR="00C95785" w:rsidRPr="00C95785" w:rsidRDefault="00C95785" w:rsidP="00C95785">
            <w:pPr>
              <w:rPr>
                <w:bCs/>
                <w:iCs/>
              </w:rPr>
            </w:pPr>
            <w:r w:rsidRPr="00C95785">
              <w:rPr>
                <w:bCs/>
                <w:iCs/>
              </w:rPr>
              <w:t>Social</w:t>
            </w:r>
          </w:p>
        </w:tc>
      </w:tr>
      <w:tr w:rsidR="00C95785" w:rsidRPr="00C95785" w14:paraId="7DB389F1" w14:textId="77777777" w:rsidTr="00C403C0">
        <w:trPr>
          <w:trHeight w:val="176"/>
        </w:trPr>
        <w:tc>
          <w:tcPr>
            <w:tcW w:w="1215" w:type="dxa"/>
            <w:tcBorders>
              <w:top w:val="single" w:sz="4" w:space="0" w:color="auto"/>
              <w:left w:val="single" w:sz="4" w:space="0" w:color="auto"/>
              <w:right w:val="single" w:sz="4" w:space="0" w:color="auto"/>
            </w:tcBorders>
          </w:tcPr>
          <w:p w14:paraId="547CD00E" w14:textId="77777777" w:rsidR="00C95785" w:rsidRPr="00C95785" w:rsidRDefault="00C95785" w:rsidP="00C95785">
            <w:pPr>
              <w:rPr>
                <w:bCs/>
                <w:i/>
                <w:iCs/>
              </w:rPr>
            </w:pPr>
            <w:r w:rsidRPr="00C95785">
              <w:rPr>
                <w:bCs/>
                <w:i/>
                <w:iCs/>
              </w:rPr>
              <w:t>Gender Equity</w:t>
            </w:r>
          </w:p>
        </w:tc>
        <w:tc>
          <w:tcPr>
            <w:tcW w:w="1389" w:type="dxa"/>
            <w:gridSpan w:val="2"/>
            <w:tcBorders>
              <w:top w:val="single" w:sz="4" w:space="0" w:color="auto"/>
              <w:left w:val="single" w:sz="4" w:space="0" w:color="auto"/>
              <w:right w:val="single" w:sz="4" w:space="0" w:color="auto"/>
            </w:tcBorders>
          </w:tcPr>
          <w:p w14:paraId="53469A87" w14:textId="77777777" w:rsidR="00C95785" w:rsidRPr="00C95785" w:rsidRDefault="00C95785" w:rsidP="00C95785">
            <w:pPr>
              <w:rPr>
                <w:bCs/>
              </w:rPr>
            </w:pPr>
          </w:p>
        </w:tc>
        <w:tc>
          <w:tcPr>
            <w:tcW w:w="1260" w:type="dxa"/>
            <w:gridSpan w:val="3"/>
            <w:tcBorders>
              <w:top w:val="single" w:sz="4" w:space="0" w:color="auto"/>
              <w:left w:val="single" w:sz="4" w:space="0" w:color="auto"/>
              <w:right w:val="single" w:sz="4" w:space="0" w:color="auto"/>
            </w:tcBorders>
          </w:tcPr>
          <w:p w14:paraId="56A30708" w14:textId="77777777" w:rsidR="00C95785" w:rsidRPr="00C95785" w:rsidRDefault="00C95785" w:rsidP="00C95785">
            <w:pPr>
              <w:rPr>
                <w:bCs/>
              </w:rPr>
            </w:pPr>
          </w:p>
        </w:tc>
        <w:tc>
          <w:tcPr>
            <w:tcW w:w="1529" w:type="dxa"/>
            <w:gridSpan w:val="3"/>
            <w:tcBorders>
              <w:top w:val="single" w:sz="4" w:space="0" w:color="auto"/>
              <w:left w:val="single" w:sz="4" w:space="0" w:color="auto"/>
              <w:right w:val="single" w:sz="4" w:space="0" w:color="auto"/>
            </w:tcBorders>
          </w:tcPr>
          <w:p w14:paraId="47519D84" w14:textId="77777777" w:rsidR="00C95785" w:rsidRPr="00C95785" w:rsidRDefault="00C95785" w:rsidP="00C95785">
            <w:pPr>
              <w:rPr>
                <w:bCs/>
              </w:rPr>
            </w:pPr>
            <w:r w:rsidRPr="00C95785">
              <w:rPr>
                <w:bCs/>
              </w:rPr>
              <w:t>Nutrition/Food security by gender</w:t>
            </w:r>
          </w:p>
        </w:tc>
        <w:tc>
          <w:tcPr>
            <w:tcW w:w="1978" w:type="dxa"/>
            <w:gridSpan w:val="2"/>
            <w:tcBorders>
              <w:top w:val="single" w:sz="4" w:space="0" w:color="auto"/>
              <w:left w:val="single" w:sz="4" w:space="0" w:color="auto"/>
              <w:right w:val="single" w:sz="4" w:space="0" w:color="auto"/>
            </w:tcBorders>
          </w:tcPr>
          <w:p w14:paraId="2114A21A" w14:textId="77777777" w:rsidR="00C95785" w:rsidRPr="00C95785" w:rsidRDefault="00C95785" w:rsidP="00C95785">
            <w:pPr>
              <w:rPr>
                <w:bCs/>
              </w:rPr>
            </w:pPr>
            <w:r w:rsidRPr="00C95785">
              <w:rPr>
                <w:bCs/>
              </w:rPr>
              <w:t xml:space="preserve">Women Empowerment in Agriculture Index </w:t>
            </w:r>
          </w:p>
        </w:tc>
        <w:tc>
          <w:tcPr>
            <w:tcW w:w="1534" w:type="dxa"/>
            <w:gridSpan w:val="2"/>
            <w:tcBorders>
              <w:top w:val="single" w:sz="4" w:space="0" w:color="auto"/>
              <w:left w:val="single" w:sz="4" w:space="0" w:color="auto"/>
              <w:right w:val="single" w:sz="4" w:space="0" w:color="auto"/>
            </w:tcBorders>
          </w:tcPr>
          <w:p w14:paraId="2F9B8E6C" w14:textId="77777777" w:rsidR="00C95785" w:rsidRPr="00C95785" w:rsidRDefault="00C95785" w:rsidP="00C95785">
            <w:pPr>
              <w:rPr>
                <w:bCs/>
              </w:rPr>
            </w:pPr>
            <w:r w:rsidRPr="00C95785">
              <w:rPr>
                <w:bCs/>
              </w:rPr>
              <w:t>Individual survey, household survey</w:t>
            </w:r>
          </w:p>
        </w:tc>
      </w:tr>
      <w:tr w:rsidR="00C95785" w:rsidRPr="00C95785" w14:paraId="0BC50198" w14:textId="77777777" w:rsidTr="00C403C0">
        <w:trPr>
          <w:trHeight w:val="176"/>
        </w:trPr>
        <w:tc>
          <w:tcPr>
            <w:tcW w:w="1215" w:type="dxa"/>
            <w:tcBorders>
              <w:top w:val="single" w:sz="4" w:space="0" w:color="auto"/>
              <w:left w:val="single" w:sz="4" w:space="0" w:color="auto"/>
              <w:right w:val="single" w:sz="4" w:space="0" w:color="auto"/>
            </w:tcBorders>
          </w:tcPr>
          <w:p w14:paraId="6BBFD20B" w14:textId="77777777" w:rsidR="00C95785" w:rsidRPr="00C95785" w:rsidRDefault="00C95785" w:rsidP="00C95785">
            <w:pPr>
              <w:rPr>
                <w:bCs/>
                <w:i/>
                <w:iCs/>
              </w:rPr>
            </w:pPr>
            <w:r w:rsidRPr="00C95785">
              <w:rPr>
                <w:bCs/>
                <w:i/>
                <w:iCs/>
              </w:rPr>
              <w:t>Social Cohesion</w:t>
            </w:r>
          </w:p>
        </w:tc>
        <w:tc>
          <w:tcPr>
            <w:tcW w:w="1389" w:type="dxa"/>
            <w:gridSpan w:val="2"/>
            <w:tcBorders>
              <w:top w:val="single" w:sz="4" w:space="0" w:color="auto"/>
              <w:left w:val="single" w:sz="4" w:space="0" w:color="auto"/>
              <w:right w:val="single" w:sz="4" w:space="0" w:color="auto"/>
            </w:tcBorders>
          </w:tcPr>
          <w:p w14:paraId="38E9D4A0" w14:textId="77777777" w:rsidR="00C95785" w:rsidRPr="00C95785" w:rsidRDefault="00C95785" w:rsidP="00C95785">
            <w:pPr>
              <w:rPr>
                <w:bCs/>
              </w:rPr>
            </w:pPr>
          </w:p>
        </w:tc>
        <w:tc>
          <w:tcPr>
            <w:tcW w:w="1260" w:type="dxa"/>
            <w:gridSpan w:val="3"/>
            <w:tcBorders>
              <w:top w:val="single" w:sz="4" w:space="0" w:color="auto"/>
              <w:left w:val="single" w:sz="4" w:space="0" w:color="auto"/>
              <w:right w:val="single" w:sz="4" w:space="0" w:color="auto"/>
            </w:tcBorders>
          </w:tcPr>
          <w:p w14:paraId="7D8ED5DD" w14:textId="77777777" w:rsidR="00C95785" w:rsidRPr="00C95785" w:rsidRDefault="00C95785" w:rsidP="00C95785">
            <w:pPr>
              <w:rPr>
                <w:bCs/>
              </w:rPr>
            </w:pPr>
          </w:p>
        </w:tc>
        <w:tc>
          <w:tcPr>
            <w:tcW w:w="1529" w:type="dxa"/>
            <w:gridSpan w:val="3"/>
            <w:tcBorders>
              <w:top w:val="single" w:sz="4" w:space="0" w:color="auto"/>
              <w:left w:val="single" w:sz="4" w:space="0" w:color="auto"/>
              <w:right w:val="single" w:sz="4" w:space="0" w:color="auto"/>
            </w:tcBorders>
          </w:tcPr>
          <w:p w14:paraId="6BAF7405" w14:textId="77777777" w:rsidR="00C95785" w:rsidRPr="00C95785" w:rsidRDefault="00C95785" w:rsidP="00C95785">
            <w:pPr>
              <w:rPr>
                <w:bCs/>
              </w:rPr>
            </w:pPr>
            <w:r w:rsidRPr="00C95785">
              <w:rPr>
                <w:bCs/>
              </w:rPr>
              <w:t>Level and reliability of social support</w:t>
            </w:r>
          </w:p>
        </w:tc>
        <w:tc>
          <w:tcPr>
            <w:tcW w:w="1978" w:type="dxa"/>
            <w:gridSpan w:val="2"/>
            <w:tcBorders>
              <w:top w:val="single" w:sz="4" w:space="0" w:color="auto"/>
              <w:left w:val="single" w:sz="4" w:space="0" w:color="auto"/>
              <w:right w:val="single" w:sz="4" w:space="0" w:color="auto"/>
            </w:tcBorders>
          </w:tcPr>
          <w:p w14:paraId="4502E405" w14:textId="77777777" w:rsidR="00C95785" w:rsidRPr="00C95785" w:rsidRDefault="00C95785" w:rsidP="00C95785">
            <w:pPr>
              <w:rPr>
                <w:bCs/>
              </w:rPr>
            </w:pPr>
            <w:r w:rsidRPr="00C95785">
              <w:rPr>
                <w:bCs/>
              </w:rPr>
              <w:t xml:space="preserve">Participation in social groups </w:t>
            </w:r>
          </w:p>
          <w:p w14:paraId="1AF26591" w14:textId="77777777" w:rsidR="00C95785" w:rsidRPr="00C95785" w:rsidRDefault="00C95785" w:rsidP="00C95785">
            <w:pPr>
              <w:rPr>
                <w:bCs/>
              </w:rPr>
            </w:pPr>
          </w:p>
        </w:tc>
        <w:tc>
          <w:tcPr>
            <w:tcW w:w="1534" w:type="dxa"/>
            <w:gridSpan w:val="2"/>
            <w:tcBorders>
              <w:top w:val="single" w:sz="4" w:space="0" w:color="auto"/>
              <w:left w:val="single" w:sz="4" w:space="0" w:color="auto"/>
              <w:right w:val="single" w:sz="4" w:space="0" w:color="auto"/>
            </w:tcBorders>
          </w:tcPr>
          <w:p w14:paraId="602F25AB" w14:textId="77777777" w:rsidR="00C95785" w:rsidRPr="00C95785" w:rsidRDefault="00C95785" w:rsidP="00C95785">
            <w:pPr>
              <w:rPr>
                <w:bCs/>
              </w:rPr>
            </w:pPr>
            <w:r w:rsidRPr="00C95785">
              <w:rPr>
                <w:bCs/>
              </w:rPr>
              <w:t>Household survey</w:t>
            </w:r>
          </w:p>
        </w:tc>
      </w:tr>
      <w:tr w:rsidR="00C95785" w:rsidRPr="00C6115C" w14:paraId="6AAAA617" w14:textId="77777777" w:rsidTr="00C6115C">
        <w:trPr>
          <w:trHeight w:val="118"/>
        </w:trPr>
        <w:tc>
          <w:tcPr>
            <w:tcW w:w="8905" w:type="dxa"/>
            <w:gridSpan w:val="13"/>
            <w:tcBorders>
              <w:top w:val="single" w:sz="4" w:space="0" w:color="auto"/>
              <w:left w:val="single" w:sz="4" w:space="0" w:color="auto"/>
              <w:bottom w:val="single" w:sz="4" w:space="0" w:color="auto"/>
              <w:right w:val="single" w:sz="4" w:space="0" w:color="auto"/>
            </w:tcBorders>
          </w:tcPr>
          <w:p w14:paraId="1FADD3FF" w14:textId="77777777" w:rsidR="00C95785" w:rsidRPr="00C6115C" w:rsidRDefault="00C95785" w:rsidP="00C6115C">
            <w:pPr>
              <w:rPr>
                <w:bCs/>
                <w:color w:val="auto"/>
              </w:rPr>
            </w:pPr>
          </w:p>
        </w:tc>
      </w:tr>
      <w:tr w:rsidR="00C6115C" w:rsidRPr="00C6115C" w14:paraId="085F74E4" w14:textId="77777777" w:rsidTr="00C403C0">
        <w:trPr>
          <w:trHeight w:val="309"/>
        </w:trPr>
        <w:tc>
          <w:tcPr>
            <w:tcW w:w="3954" w:type="dxa"/>
            <w:gridSpan w:val="7"/>
            <w:tcBorders>
              <w:top w:val="single" w:sz="4" w:space="0" w:color="auto"/>
              <w:left w:val="single" w:sz="4" w:space="0" w:color="auto"/>
              <w:bottom w:val="single" w:sz="4" w:space="0" w:color="auto"/>
              <w:right w:val="single" w:sz="4" w:space="0" w:color="auto"/>
            </w:tcBorders>
          </w:tcPr>
          <w:p w14:paraId="3B47C658" w14:textId="77777777" w:rsidR="00C6115C" w:rsidRPr="00C6115C" w:rsidRDefault="00C6115C" w:rsidP="00C6115C">
            <w:pPr>
              <w:rPr>
                <w:bCs/>
                <w:color w:val="auto"/>
              </w:rPr>
            </w:pPr>
            <w:r w:rsidRPr="00C6115C">
              <w:rPr>
                <w:bCs/>
                <w:color w:val="auto"/>
              </w:rPr>
              <w:t>6. Deliverables</w:t>
            </w:r>
          </w:p>
        </w:tc>
        <w:tc>
          <w:tcPr>
            <w:tcW w:w="3417" w:type="dxa"/>
            <w:gridSpan w:val="4"/>
            <w:tcBorders>
              <w:top w:val="single" w:sz="4" w:space="0" w:color="auto"/>
              <w:left w:val="single" w:sz="4" w:space="0" w:color="auto"/>
              <w:bottom w:val="single" w:sz="4" w:space="0" w:color="auto"/>
              <w:right w:val="single" w:sz="4" w:space="0" w:color="auto"/>
            </w:tcBorders>
          </w:tcPr>
          <w:p w14:paraId="4B90F988" w14:textId="77777777" w:rsidR="00C6115C" w:rsidRPr="00C6115C" w:rsidRDefault="00C6115C" w:rsidP="00C6115C">
            <w:pPr>
              <w:rPr>
                <w:bCs/>
                <w:color w:val="auto"/>
              </w:rPr>
            </w:pPr>
            <w:r w:rsidRPr="00C6115C">
              <w:rPr>
                <w:bCs/>
                <w:color w:val="auto"/>
              </w:rPr>
              <w:t>Means of verification</w:t>
            </w:r>
          </w:p>
        </w:tc>
        <w:tc>
          <w:tcPr>
            <w:tcW w:w="1534" w:type="dxa"/>
            <w:gridSpan w:val="2"/>
            <w:tcBorders>
              <w:top w:val="single" w:sz="4" w:space="0" w:color="auto"/>
              <w:left w:val="single" w:sz="4" w:space="0" w:color="auto"/>
              <w:bottom w:val="single" w:sz="4" w:space="0" w:color="auto"/>
              <w:right w:val="single" w:sz="4" w:space="0" w:color="auto"/>
            </w:tcBorders>
          </w:tcPr>
          <w:p w14:paraId="13C1AEE6" w14:textId="77777777" w:rsidR="00C6115C" w:rsidRPr="00C6115C" w:rsidRDefault="00C6115C" w:rsidP="00C6115C">
            <w:pPr>
              <w:rPr>
                <w:bCs/>
                <w:color w:val="auto"/>
              </w:rPr>
            </w:pPr>
            <w:r w:rsidRPr="00C6115C">
              <w:rPr>
                <w:bCs/>
                <w:color w:val="auto"/>
              </w:rPr>
              <w:t>Delivery date</w:t>
            </w:r>
          </w:p>
        </w:tc>
      </w:tr>
      <w:tr w:rsidR="00C6115C" w:rsidRPr="00C6115C" w14:paraId="17BBAF04" w14:textId="77777777" w:rsidTr="00C403C0">
        <w:trPr>
          <w:trHeight w:val="118"/>
        </w:trPr>
        <w:tc>
          <w:tcPr>
            <w:tcW w:w="3954" w:type="dxa"/>
            <w:gridSpan w:val="7"/>
            <w:tcBorders>
              <w:top w:val="single" w:sz="4" w:space="0" w:color="auto"/>
              <w:left w:val="single" w:sz="4" w:space="0" w:color="auto"/>
              <w:bottom w:val="single" w:sz="4" w:space="0" w:color="auto"/>
              <w:right w:val="single" w:sz="4" w:space="0" w:color="auto"/>
            </w:tcBorders>
          </w:tcPr>
          <w:p w14:paraId="5113FF4E" w14:textId="77777777" w:rsidR="00C6115C" w:rsidRPr="00C6115C" w:rsidRDefault="00C6115C" w:rsidP="00C6115C">
            <w:pPr>
              <w:rPr>
                <w:color w:val="auto"/>
              </w:rPr>
            </w:pPr>
            <w:r w:rsidRPr="00C6115C">
              <w:rPr>
                <w:color w:val="auto"/>
              </w:rPr>
              <w:t>At least 2 field days held with nutrition groups, especially HIV/AIDS action groups in Linthipe, jointly with DNCC</w:t>
            </w:r>
          </w:p>
        </w:tc>
        <w:tc>
          <w:tcPr>
            <w:tcW w:w="3417" w:type="dxa"/>
            <w:gridSpan w:val="4"/>
            <w:tcBorders>
              <w:top w:val="single" w:sz="4" w:space="0" w:color="auto"/>
              <w:left w:val="single" w:sz="4" w:space="0" w:color="auto"/>
              <w:bottom w:val="single" w:sz="4" w:space="0" w:color="auto"/>
              <w:right w:val="single" w:sz="4" w:space="0" w:color="auto"/>
            </w:tcBorders>
          </w:tcPr>
          <w:p w14:paraId="0736412F" w14:textId="77777777" w:rsidR="00C6115C" w:rsidRPr="00C6115C" w:rsidRDefault="00C6115C" w:rsidP="00C6115C">
            <w:pPr>
              <w:rPr>
                <w:color w:val="auto"/>
              </w:rPr>
            </w:pPr>
            <w:r w:rsidRPr="00C6115C">
              <w:rPr>
                <w:color w:val="auto"/>
              </w:rPr>
              <w:t>Field day reports</w:t>
            </w:r>
          </w:p>
        </w:tc>
        <w:tc>
          <w:tcPr>
            <w:tcW w:w="1534" w:type="dxa"/>
            <w:gridSpan w:val="2"/>
            <w:tcBorders>
              <w:top w:val="single" w:sz="4" w:space="0" w:color="auto"/>
              <w:left w:val="single" w:sz="4" w:space="0" w:color="auto"/>
              <w:bottom w:val="single" w:sz="4" w:space="0" w:color="auto"/>
              <w:right w:val="single" w:sz="4" w:space="0" w:color="auto"/>
            </w:tcBorders>
          </w:tcPr>
          <w:p w14:paraId="476F667D" w14:textId="77777777" w:rsidR="00C6115C" w:rsidRPr="00C6115C" w:rsidRDefault="00C6115C" w:rsidP="00C6115C">
            <w:pPr>
              <w:rPr>
                <w:color w:val="auto"/>
              </w:rPr>
            </w:pPr>
            <w:r w:rsidRPr="00C6115C">
              <w:rPr>
                <w:color w:val="auto"/>
              </w:rPr>
              <w:t>Jul. 2020</w:t>
            </w:r>
          </w:p>
        </w:tc>
      </w:tr>
      <w:tr w:rsidR="00C6115C" w:rsidRPr="00C6115C" w14:paraId="17D76AE2" w14:textId="77777777" w:rsidTr="00C403C0">
        <w:trPr>
          <w:trHeight w:val="118"/>
        </w:trPr>
        <w:tc>
          <w:tcPr>
            <w:tcW w:w="3954" w:type="dxa"/>
            <w:gridSpan w:val="7"/>
            <w:tcBorders>
              <w:top w:val="single" w:sz="4" w:space="0" w:color="auto"/>
              <w:left w:val="single" w:sz="4" w:space="0" w:color="auto"/>
              <w:bottom w:val="single" w:sz="4" w:space="0" w:color="auto"/>
              <w:right w:val="single" w:sz="4" w:space="0" w:color="auto"/>
            </w:tcBorders>
          </w:tcPr>
          <w:p w14:paraId="1635EB9F" w14:textId="77777777" w:rsidR="00C6115C" w:rsidRPr="00C6115C" w:rsidRDefault="00C6115C" w:rsidP="00C6115C">
            <w:pPr>
              <w:rPr>
                <w:color w:val="auto"/>
              </w:rPr>
            </w:pPr>
            <w:r w:rsidRPr="00C6115C">
              <w:rPr>
                <w:color w:val="auto"/>
              </w:rPr>
              <w:t>Three recipes available</w:t>
            </w:r>
          </w:p>
        </w:tc>
        <w:tc>
          <w:tcPr>
            <w:tcW w:w="3417" w:type="dxa"/>
            <w:gridSpan w:val="4"/>
            <w:tcBorders>
              <w:top w:val="single" w:sz="4" w:space="0" w:color="auto"/>
              <w:left w:val="single" w:sz="4" w:space="0" w:color="auto"/>
              <w:bottom w:val="single" w:sz="4" w:space="0" w:color="auto"/>
              <w:right w:val="single" w:sz="4" w:space="0" w:color="auto"/>
            </w:tcBorders>
          </w:tcPr>
          <w:p w14:paraId="2D9CEAF6" w14:textId="77777777" w:rsidR="00C6115C" w:rsidRPr="00C6115C" w:rsidRDefault="00C6115C" w:rsidP="00C6115C">
            <w:pPr>
              <w:rPr>
                <w:color w:val="auto"/>
              </w:rPr>
            </w:pPr>
            <w:r w:rsidRPr="00C6115C">
              <w:rPr>
                <w:color w:val="auto"/>
              </w:rPr>
              <w:t>Recipe booklet</w:t>
            </w:r>
          </w:p>
        </w:tc>
        <w:tc>
          <w:tcPr>
            <w:tcW w:w="1534" w:type="dxa"/>
            <w:gridSpan w:val="2"/>
            <w:tcBorders>
              <w:top w:val="single" w:sz="4" w:space="0" w:color="auto"/>
              <w:left w:val="single" w:sz="4" w:space="0" w:color="auto"/>
              <w:bottom w:val="single" w:sz="4" w:space="0" w:color="auto"/>
              <w:right w:val="single" w:sz="4" w:space="0" w:color="auto"/>
            </w:tcBorders>
          </w:tcPr>
          <w:p w14:paraId="77EE9BAE" w14:textId="77777777" w:rsidR="00C6115C" w:rsidRPr="00C6115C" w:rsidRDefault="00C6115C" w:rsidP="00C6115C">
            <w:pPr>
              <w:rPr>
                <w:color w:val="auto"/>
              </w:rPr>
            </w:pPr>
            <w:r w:rsidRPr="00C6115C">
              <w:rPr>
                <w:color w:val="auto"/>
              </w:rPr>
              <w:t>Aug. 2020</w:t>
            </w:r>
          </w:p>
        </w:tc>
      </w:tr>
      <w:tr w:rsidR="00C6115C" w:rsidRPr="00C6115C" w14:paraId="1F035DF0" w14:textId="77777777" w:rsidTr="00C403C0">
        <w:trPr>
          <w:trHeight w:val="118"/>
        </w:trPr>
        <w:tc>
          <w:tcPr>
            <w:tcW w:w="3954" w:type="dxa"/>
            <w:gridSpan w:val="7"/>
            <w:tcBorders>
              <w:top w:val="single" w:sz="4" w:space="0" w:color="auto"/>
              <w:left w:val="single" w:sz="4" w:space="0" w:color="auto"/>
              <w:bottom w:val="single" w:sz="4" w:space="0" w:color="auto"/>
              <w:right w:val="single" w:sz="4" w:space="0" w:color="auto"/>
            </w:tcBorders>
          </w:tcPr>
          <w:p w14:paraId="3E2C1F91" w14:textId="77777777" w:rsidR="00C6115C" w:rsidRPr="00C6115C" w:rsidRDefault="00C6115C" w:rsidP="00C6115C">
            <w:pPr>
              <w:rPr>
                <w:color w:val="auto"/>
              </w:rPr>
            </w:pPr>
            <w:r w:rsidRPr="00C6115C">
              <w:rPr>
                <w:color w:val="auto"/>
              </w:rPr>
              <w:t>Improved child nutrition status demonstrated</w:t>
            </w:r>
          </w:p>
        </w:tc>
        <w:tc>
          <w:tcPr>
            <w:tcW w:w="3417" w:type="dxa"/>
            <w:gridSpan w:val="4"/>
            <w:tcBorders>
              <w:top w:val="single" w:sz="4" w:space="0" w:color="auto"/>
              <w:left w:val="single" w:sz="4" w:space="0" w:color="auto"/>
              <w:bottom w:val="single" w:sz="4" w:space="0" w:color="auto"/>
              <w:right w:val="single" w:sz="4" w:space="0" w:color="auto"/>
            </w:tcBorders>
          </w:tcPr>
          <w:p w14:paraId="3DC3D1BF" w14:textId="77777777" w:rsidR="00C6115C" w:rsidRPr="00C6115C" w:rsidRDefault="00C6115C" w:rsidP="00C6115C">
            <w:pPr>
              <w:rPr>
                <w:color w:val="auto"/>
              </w:rPr>
            </w:pPr>
            <w:r w:rsidRPr="00C6115C">
              <w:rPr>
                <w:color w:val="auto"/>
              </w:rPr>
              <w:t xml:space="preserve">Report: Anthropometry and infant and young child feeding </w:t>
            </w:r>
          </w:p>
        </w:tc>
        <w:tc>
          <w:tcPr>
            <w:tcW w:w="1534" w:type="dxa"/>
            <w:gridSpan w:val="2"/>
            <w:tcBorders>
              <w:top w:val="single" w:sz="4" w:space="0" w:color="auto"/>
              <w:left w:val="single" w:sz="4" w:space="0" w:color="auto"/>
              <w:bottom w:val="single" w:sz="4" w:space="0" w:color="auto"/>
              <w:right w:val="single" w:sz="4" w:space="0" w:color="auto"/>
            </w:tcBorders>
          </w:tcPr>
          <w:p w14:paraId="1C525E96" w14:textId="77777777" w:rsidR="00C6115C" w:rsidRPr="00C6115C" w:rsidRDefault="00C6115C" w:rsidP="00C6115C">
            <w:pPr>
              <w:rPr>
                <w:color w:val="auto"/>
              </w:rPr>
            </w:pPr>
            <w:r w:rsidRPr="00C6115C">
              <w:rPr>
                <w:color w:val="auto"/>
              </w:rPr>
              <w:t>Sep. 2020</w:t>
            </w:r>
          </w:p>
        </w:tc>
      </w:tr>
      <w:tr w:rsidR="00C6115C" w:rsidRPr="00C6115C" w14:paraId="75648851" w14:textId="77777777" w:rsidTr="00C403C0">
        <w:trPr>
          <w:trHeight w:val="232"/>
        </w:trPr>
        <w:tc>
          <w:tcPr>
            <w:tcW w:w="3954" w:type="dxa"/>
            <w:gridSpan w:val="7"/>
            <w:tcBorders>
              <w:top w:val="single" w:sz="4" w:space="0" w:color="auto"/>
              <w:left w:val="single" w:sz="4" w:space="0" w:color="auto"/>
              <w:bottom w:val="single" w:sz="4" w:space="0" w:color="auto"/>
              <w:right w:val="single" w:sz="4" w:space="0" w:color="auto"/>
            </w:tcBorders>
          </w:tcPr>
          <w:p w14:paraId="5F377190" w14:textId="77777777" w:rsidR="00C6115C" w:rsidRPr="00C6115C" w:rsidRDefault="00C6115C" w:rsidP="00C6115C">
            <w:pPr>
              <w:rPr>
                <w:color w:val="auto"/>
              </w:rPr>
            </w:pPr>
            <w:r w:rsidRPr="00C6115C">
              <w:rPr>
                <w:color w:val="auto"/>
              </w:rPr>
              <w:t xml:space="preserve">FtF target of 5,000 HH beneficiaries met </w:t>
            </w:r>
          </w:p>
        </w:tc>
        <w:tc>
          <w:tcPr>
            <w:tcW w:w="3417" w:type="dxa"/>
            <w:gridSpan w:val="4"/>
            <w:tcBorders>
              <w:top w:val="single" w:sz="4" w:space="0" w:color="auto"/>
              <w:left w:val="single" w:sz="4" w:space="0" w:color="auto"/>
              <w:bottom w:val="single" w:sz="4" w:space="0" w:color="auto"/>
              <w:right w:val="single" w:sz="4" w:space="0" w:color="auto"/>
            </w:tcBorders>
          </w:tcPr>
          <w:p w14:paraId="6D0C960C" w14:textId="77777777" w:rsidR="00C6115C" w:rsidRPr="00C6115C" w:rsidRDefault="00C6115C" w:rsidP="00C6115C">
            <w:pPr>
              <w:rPr>
                <w:color w:val="auto"/>
              </w:rPr>
            </w:pPr>
            <w:r w:rsidRPr="00C6115C">
              <w:rPr>
                <w:color w:val="auto"/>
              </w:rPr>
              <w:t>FtF database</w:t>
            </w:r>
          </w:p>
        </w:tc>
        <w:tc>
          <w:tcPr>
            <w:tcW w:w="1534" w:type="dxa"/>
            <w:gridSpan w:val="2"/>
            <w:tcBorders>
              <w:top w:val="single" w:sz="4" w:space="0" w:color="auto"/>
              <w:left w:val="single" w:sz="4" w:space="0" w:color="auto"/>
              <w:bottom w:val="single" w:sz="4" w:space="0" w:color="auto"/>
              <w:right w:val="single" w:sz="4" w:space="0" w:color="auto"/>
            </w:tcBorders>
          </w:tcPr>
          <w:p w14:paraId="16E54A6A" w14:textId="77777777" w:rsidR="00C6115C" w:rsidRPr="00C6115C" w:rsidRDefault="00C6115C" w:rsidP="00C6115C">
            <w:pPr>
              <w:rPr>
                <w:color w:val="auto"/>
              </w:rPr>
            </w:pPr>
            <w:r w:rsidRPr="00C6115C">
              <w:rPr>
                <w:color w:val="auto"/>
              </w:rPr>
              <w:t>Sep. 2020</w:t>
            </w:r>
          </w:p>
        </w:tc>
      </w:tr>
      <w:tr w:rsidR="00C6115C" w:rsidRPr="00C6115C" w14:paraId="0745F9E7" w14:textId="77777777" w:rsidTr="00C6115C">
        <w:trPr>
          <w:trHeight w:val="232"/>
        </w:trPr>
        <w:tc>
          <w:tcPr>
            <w:tcW w:w="8905" w:type="dxa"/>
            <w:gridSpan w:val="13"/>
            <w:tcBorders>
              <w:top w:val="single" w:sz="4" w:space="0" w:color="auto"/>
              <w:left w:val="single" w:sz="4" w:space="0" w:color="auto"/>
              <w:bottom w:val="single" w:sz="4" w:space="0" w:color="auto"/>
              <w:right w:val="single" w:sz="4" w:space="0" w:color="auto"/>
            </w:tcBorders>
          </w:tcPr>
          <w:p w14:paraId="2CCE7407" w14:textId="77777777" w:rsidR="00C6115C" w:rsidRPr="00C6115C" w:rsidRDefault="00C6115C" w:rsidP="00C6115C">
            <w:pPr>
              <w:rPr>
                <w:color w:val="auto"/>
              </w:rPr>
            </w:pPr>
          </w:p>
        </w:tc>
      </w:tr>
      <w:tr w:rsidR="00C6115C" w:rsidRPr="00C6115C" w14:paraId="26180DE0" w14:textId="77777777" w:rsidTr="00C6115C">
        <w:trPr>
          <w:trHeight w:val="232"/>
        </w:trPr>
        <w:tc>
          <w:tcPr>
            <w:tcW w:w="8905" w:type="dxa"/>
            <w:gridSpan w:val="13"/>
            <w:tcBorders>
              <w:top w:val="single" w:sz="4" w:space="0" w:color="auto"/>
              <w:left w:val="single" w:sz="4" w:space="0" w:color="auto"/>
              <w:bottom w:val="single" w:sz="4" w:space="0" w:color="auto"/>
              <w:right w:val="single" w:sz="4" w:space="0" w:color="auto"/>
            </w:tcBorders>
          </w:tcPr>
          <w:p w14:paraId="2290BFBA" w14:textId="77777777" w:rsidR="00C6115C" w:rsidRPr="00C6115C" w:rsidRDefault="00C6115C" w:rsidP="00C6115C">
            <w:pPr>
              <w:rPr>
                <w:color w:val="auto"/>
              </w:rPr>
            </w:pPr>
            <w:r w:rsidRPr="00C6115C">
              <w:rPr>
                <w:color w:val="auto"/>
              </w:rPr>
              <w:t>7. How will scaling be achieved?</w:t>
            </w:r>
          </w:p>
        </w:tc>
      </w:tr>
      <w:tr w:rsidR="00C6115C" w:rsidRPr="00C6115C" w14:paraId="39B72187" w14:textId="77777777" w:rsidTr="00C6115C">
        <w:trPr>
          <w:trHeight w:val="1044"/>
        </w:trPr>
        <w:tc>
          <w:tcPr>
            <w:tcW w:w="8905" w:type="dxa"/>
            <w:gridSpan w:val="13"/>
          </w:tcPr>
          <w:p w14:paraId="03D912E9" w14:textId="77777777" w:rsidR="00C6115C" w:rsidRPr="00C6115C" w:rsidRDefault="00C6115C" w:rsidP="00C6115C">
            <w:pPr>
              <w:rPr>
                <w:color w:val="auto"/>
              </w:rPr>
            </w:pPr>
            <w:r w:rsidRPr="00C6115C">
              <w:rPr>
                <w:color w:val="auto"/>
              </w:rPr>
              <w:t xml:space="preserve">The District Nutrition Coordinating Committees (DNCC) that we collaborate with will disseminate the nutrition recipes beyond Africa RISING intervention sites/EPAs. We expect at 5,000 households to benefit through the DNCC scaling in Dedza District, using Africa RISING recipes (FtF 4 .5.2: value-added and processing). </w:t>
            </w:r>
          </w:p>
        </w:tc>
      </w:tr>
      <w:tr w:rsidR="00C6115C" w:rsidRPr="00C6115C" w14:paraId="012E89D7" w14:textId="77777777" w:rsidTr="00C6115C">
        <w:trPr>
          <w:trHeight w:val="258"/>
        </w:trPr>
        <w:tc>
          <w:tcPr>
            <w:tcW w:w="8905" w:type="dxa"/>
            <w:gridSpan w:val="13"/>
          </w:tcPr>
          <w:p w14:paraId="418E0A51" w14:textId="77777777" w:rsidR="00C6115C" w:rsidRPr="00C6115C" w:rsidRDefault="00C6115C" w:rsidP="00C6115C">
            <w:pPr>
              <w:rPr>
                <w:bCs/>
                <w:color w:val="auto"/>
              </w:rPr>
            </w:pPr>
          </w:p>
        </w:tc>
      </w:tr>
      <w:tr w:rsidR="00C6115C" w:rsidRPr="00C6115C" w14:paraId="2416808A" w14:textId="77777777" w:rsidTr="00C6115C">
        <w:trPr>
          <w:trHeight w:val="258"/>
        </w:trPr>
        <w:tc>
          <w:tcPr>
            <w:tcW w:w="8905" w:type="dxa"/>
            <w:gridSpan w:val="13"/>
          </w:tcPr>
          <w:p w14:paraId="716AAA5C" w14:textId="77777777" w:rsidR="00C6115C" w:rsidRPr="00C6115C" w:rsidRDefault="00C6115C" w:rsidP="00C6115C">
            <w:pPr>
              <w:rPr>
                <w:bCs/>
                <w:color w:val="auto"/>
              </w:rPr>
            </w:pPr>
            <w:r w:rsidRPr="00C6115C">
              <w:rPr>
                <w:bCs/>
                <w:color w:val="auto"/>
              </w:rPr>
              <w:t>8. How are the activities in this protocol linked to those of others?</w:t>
            </w:r>
          </w:p>
        </w:tc>
      </w:tr>
      <w:tr w:rsidR="00C6115C" w:rsidRPr="00C6115C" w14:paraId="5E05A1A2" w14:textId="77777777" w:rsidTr="00C6115C">
        <w:trPr>
          <w:trHeight w:val="258"/>
        </w:trPr>
        <w:tc>
          <w:tcPr>
            <w:tcW w:w="8905" w:type="dxa"/>
            <w:gridSpan w:val="13"/>
          </w:tcPr>
          <w:p w14:paraId="0E4DE98E" w14:textId="77777777" w:rsidR="00C6115C" w:rsidRPr="00C6115C" w:rsidRDefault="00C6115C" w:rsidP="00C6115C">
            <w:pPr>
              <w:rPr>
                <w:bCs/>
                <w:color w:val="auto"/>
              </w:rPr>
            </w:pPr>
            <w:r w:rsidRPr="00C6115C">
              <w:rPr>
                <w:color w:val="auto"/>
              </w:rPr>
              <w:t>Legume grain used in nutrition training and value addition is derived from CIAT implemented Sub-activity 3.2.1.2</w:t>
            </w:r>
          </w:p>
        </w:tc>
      </w:tr>
      <w:tr w:rsidR="00C6115C" w:rsidRPr="00C6115C" w14:paraId="1721B925" w14:textId="77777777" w:rsidTr="00C6115C">
        <w:trPr>
          <w:trHeight w:val="258"/>
        </w:trPr>
        <w:tc>
          <w:tcPr>
            <w:tcW w:w="8905" w:type="dxa"/>
            <w:gridSpan w:val="13"/>
          </w:tcPr>
          <w:p w14:paraId="1916B4C5" w14:textId="77777777" w:rsidR="00C6115C" w:rsidRPr="00C6115C" w:rsidRDefault="00C6115C" w:rsidP="00C6115C">
            <w:pPr>
              <w:rPr>
                <w:color w:val="auto"/>
              </w:rPr>
            </w:pPr>
          </w:p>
        </w:tc>
      </w:tr>
      <w:tr w:rsidR="00C6115C" w:rsidRPr="00C6115C" w14:paraId="3B841683" w14:textId="77777777" w:rsidTr="00C6115C">
        <w:trPr>
          <w:trHeight w:val="258"/>
        </w:trPr>
        <w:tc>
          <w:tcPr>
            <w:tcW w:w="8905" w:type="dxa"/>
            <w:gridSpan w:val="13"/>
          </w:tcPr>
          <w:p w14:paraId="03C8702D" w14:textId="77777777" w:rsidR="00C6115C" w:rsidRPr="00C6115C" w:rsidRDefault="00C6115C" w:rsidP="00C6115C">
            <w:pPr>
              <w:rPr>
                <w:color w:val="auto"/>
              </w:rPr>
            </w:pPr>
            <w:r w:rsidRPr="00C6115C">
              <w:rPr>
                <w:color w:val="auto"/>
              </w:rPr>
              <w:t>9. Gantt chart</w:t>
            </w:r>
          </w:p>
        </w:tc>
      </w:tr>
      <w:tr w:rsidR="00C6115C" w:rsidRPr="00C6115C" w14:paraId="6D706D0D" w14:textId="77777777" w:rsidTr="00C6115C">
        <w:trPr>
          <w:trHeight w:val="258"/>
        </w:trPr>
        <w:tc>
          <w:tcPr>
            <w:tcW w:w="8905" w:type="dxa"/>
            <w:gridSpan w:val="13"/>
          </w:tcPr>
          <w:p w14:paraId="556060DA" w14:textId="77777777" w:rsidR="00C6115C" w:rsidRPr="00C6115C" w:rsidRDefault="00C6115C" w:rsidP="00C6115C">
            <w:pPr>
              <w:rPr>
                <w:color w:val="auto"/>
              </w:rPr>
            </w:pPr>
            <w:r w:rsidRPr="00C6115C">
              <w:rPr>
                <w:color w:val="auto"/>
              </w:rPr>
              <w:t>See sub-activity 1.1.1.2</w:t>
            </w:r>
          </w:p>
        </w:tc>
      </w:tr>
    </w:tbl>
    <w:p w14:paraId="2E76B938" w14:textId="1BAC6134" w:rsidR="001A1B89" w:rsidRDefault="001A1B89" w:rsidP="007B127E">
      <w:pPr>
        <w:rPr>
          <w:color w:val="auto"/>
        </w:rPr>
      </w:pPr>
    </w:p>
    <w:p w14:paraId="3F19C2C9" w14:textId="7599E262" w:rsidR="001A1B89" w:rsidRDefault="001A1B89" w:rsidP="007B127E">
      <w:pPr>
        <w:rPr>
          <w:color w:val="auto"/>
        </w:rPr>
      </w:pPr>
    </w:p>
    <w:p w14:paraId="2B8EB3B4" w14:textId="1C90BBA9" w:rsidR="00C95785" w:rsidRDefault="00C95785" w:rsidP="007B127E">
      <w:pPr>
        <w:rPr>
          <w:color w:val="auto"/>
        </w:rPr>
      </w:pPr>
    </w:p>
    <w:p w14:paraId="777C0FDE" w14:textId="6D79B0CE" w:rsidR="00C95785" w:rsidRDefault="00C95785" w:rsidP="007B127E">
      <w:pPr>
        <w:rPr>
          <w:color w:val="auto"/>
        </w:rPr>
      </w:pPr>
    </w:p>
    <w:p w14:paraId="7080C419" w14:textId="16EFD744" w:rsidR="00C95785" w:rsidRDefault="00C95785" w:rsidP="007B127E">
      <w:pPr>
        <w:rPr>
          <w:color w:val="auto"/>
        </w:rPr>
      </w:pPr>
    </w:p>
    <w:p w14:paraId="0A21F9A3" w14:textId="5472A2F4" w:rsidR="00C95785" w:rsidRDefault="00C95785" w:rsidP="007B127E">
      <w:pPr>
        <w:rPr>
          <w:color w:val="auto"/>
        </w:rPr>
      </w:pPr>
    </w:p>
    <w:p w14:paraId="4CE24215" w14:textId="1F0DF87F" w:rsidR="00C95785" w:rsidRDefault="00C95785" w:rsidP="007B127E">
      <w:pPr>
        <w:rPr>
          <w:color w:val="auto"/>
        </w:rPr>
      </w:pPr>
    </w:p>
    <w:p w14:paraId="7602E3F2" w14:textId="67EFA383" w:rsidR="00C95785" w:rsidRDefault="00C95785" w:rsidP="007B127E">
      <w:pPr>
        <w:rPr>
          <w:color w:val="auto"/>
        </w:rPr>
      </w:pPr>
    </w:p>
    <w:tbl>
      <w:tblPr>
        <w:tblW w:w="54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
        <w:gridCol w:w="524"/>
        <w:gridCol w:w="1227"/>
        <w:gridCol w:w="95"/>
        <w:gridCol w:w="151"/>
        <w:gridCol w:w="148"/>
        <w:gridCol w:w="237"/>
        <w:gridCol w:w="1098"/>
        <w:gridCol w:w="155"/>
        <w:gridCol w:w="189"/>
        <w:gridCol w:w="189"/>
        <w:gridCol w:w="263"/>
        <w:gridCol w:w="1164"/>
        <w:gridCol w:w="83"/>
        <w:gridCol w:w="94"/>
        <w:gridCol w:w="1382"/>
        <w:gridCol w:w="117"/>
        <w:gridCol w:w="34"/>
        <w:gridCol w:w="180"/>
        <w:gridCol w:w="1169"/>
      </w:tblGrid>
      <w:tr w:rsidR="00C95785" w:rsidRPr="00C95785" w14:paraId="625592BF" w14:textId="77777777" w:rsidTr="00DB2AA0">
        <w:trPr>
          <w:trHeight w:val="224"/>
        </w:trPr>
        <w:tc>
          <w:tcPr>
            <w:tcW w:w="5000" w:type="pct"/>
            <w:gridSpan w:val="20"/>
          </w:tcPr>
          <w:p w14:paraId="2587B5C8" w14:textId="77777777" w:rsidR="00C95785" w:rsidRPr="00C95785" w:rsidRDefault="00C95785" w:rsidP="00C95785">
            <w:pPr>
              <w:rPr>
                <w:bCs/>
                <w:color w:val="auto"/>
              </w:rPr>
            </w:pPr>
            <w:r w:rsidRPr="00C95785">
              <w:rPr>
                <w:bCs/>
                <w:color w:val="auto"/>
                <w:lang w:val="en-GB"/>
              </w:rPr>
              <w:lastRenderedPageBreak/>
              <w:t>Outcome 3</w:t>
            </w:r>
            <w:r w:rsidRPr="00C95785" w:rsidDel="00047A42">
              <w:rPr>
                <w:bCs/>
                <w:color w:val="auto"/>
                <w:lang w:val="en-GB"/>
              </w:rPr>
              <w:t xml:space="preserve">: </w:t>
            </w:r>
            <w:r w:rsidRPr="00C95785">
              <w:rPr>
                <w:bCs/>
                <w:color w:val="auto"/>
                <w:lang w:val="en-GB"/>
              </w:rPr>
              <w:t>Options for equitable food and feed safety, nutritional quality and income security of target smallholder families improved</w:t>
            </w:r>
          </w:p>
        </w:tc>
      </w:tr>
      <w:tr w:rsidR="00DB2AA0" w:rsidRPr="00C95785" w14:paraId="01C6330F" w14:textId="77777777" w:rsidTr="00DB2AA0">
        <w:tc>
          <w:tcPr>
            <w:tcW w:w="1250" w:type="pct"/>
            <w:gridSpan w:val="3"/>
          </w:tcPr>
          <w:p w14:paraId="07EB821B" w14:textId="77777777" w:rsidR="00C95785" w:rsidRPr="00C95785" w:rsidRDefault="00C95785" w:rsidP="00C95785">
            <w:pPr>
              <w:rPr>
                <w:bCs/>
                <w:color w:val="auto"/>
              </w:rPr>
            </w:pPr>
            <w:r w:rsidRPr="00C95785">
              <w:rPr>
                <w:bCs/>
                <w:color w:val="auto"/>
              </w:rPr>
              <w:t>a. Output 3.2</w:t>
            </w:r>
          </w:p>
        </w:tc>
        <w:tc>
          <w:tcPr>
            <w:tcW w:w="3750" w:type="pct"/>
            <w:gridSpan w:val="17"/>
          </w:tcPr>
          <w:p w14:paraId="70EAFBAE" w14:textId="77777777" w:rsidR="00C95785" w:rsidRPr="00C95785" w:rsidRDefault="00C95785" w:rsidP="00C95785">
            <w:pPr>
              <w:rPr>
                <w:color w:val="auto"/>
              </w:rPr>
            </w:pPr>
            <w:r w:rsidRPr="00C95785">
              <w:rPr>
                <w:color w:val="auto"/>
                <w:lang w:val="en-GB"/>
              </w:rPr>
              <w:t>Nutritional quality due to increased accessibility and use of nutrient-dense crops by farmers improved</w:t>
            </w:r>
          </w:p>
        </w:tc>
      </w:tr>
      <w:tr w:rsidR="00DB2AA0" w:rsidRPr="00C95785" w14:paraId="30BE08E4" w14:textId="77777777" w:rsidTr="00DB2AA0">
        <w:tc>
          <w:tcPr>
            <w:tcW w:w="1250" w:type="pct"/>
            <w:gridSpan w:val="3"/>
          </w:tcPr>
          <w:p w14:paraId="2BA168D8" w14:textId="77777777" w:rsidR="00C95785" w:rsidRPr="00C95785" w:rsidRDefault="00C95785" w:rsidP="00C95785">
            <w:pPr>
              <w:rPr>
                <w:bCs/>
                <w:color w:val="auto"/>
              </w:rPr>
            </w:pPr>
            <w:r w:rsidRPr="00C95785">
              <w:rPr>
                <w:bCs/>
                <w:color w:val="auto"/>
              </w:rPr>
              <w:t>b. Activity 3.2.1</w:t>
            </w:r>
          </w:p>
        </w:tc>
        <w:tc>
          <w:tcPr>
            <w:tcW w:w="3750" w:type="pct"/>
            <w:gridSpan w:val="17"/>
          </w:tcPr>
          <w:p w14:paraId="6A3FE842" w14:textId="77777777" w:rsidR="00C95785" w:rsidRPr="00C95785" w:rsidRDefault="00C95785" w:rsidP="00C95785">
            <w:pPr>
              <w:rPr>
                <w:color w:val="auto"/>
              </w:rPr>
            </w:pPr>
            <w:r w:rsidRPr="00C95785">
              <w:rPr>
                <w:color w:val="auto"/>
                <w:lang w:val="en-GB"/>
              </w:rPr>
              <w:t>Promote and deploy nutrient-rich crop varieties and livestock feed resources in target communities</w:t>
            </w:r>
          </w:p>
        </w:tc>
      </w:tr>
      <w:tr w:rsidR="00DB2AA0" w:rsidRPr="00C95785" w14:paraId="5CEA78FF" w14:textId="77777777" w:rsidTr="00DB2AA0">
        <w:tc>
          <w:tcPr>
            <w:tcW w:w="1250" w:type="pct"/>
            <w:gridSpan w:val="3"/>
          </w:tcPr>
          <w:p w14:paraId="0567CF4D" w14:textId="77777777" w:rsidR="00C95785" w:rsidRPr="00C95785" w:rsidRDefault="00C95785" w:rsidP="00C95785">
            <w:pPr>
              <w:rPr>
                <w:bCs/>
                <w:color w:val="auto"/>
              </w:rPr>
            </w:pPr>
            <w:r w:rsidRPr="00C95785">
              <w:rPr>
                <w:bCs/>
                <w:color w:val="auto"/>
              </w:rPr>
              <w:t xml:space="preserve">c. Sub-activity 3.2.1.4 </w:t>
            </w:r>
          </w:p>
        </w:tc>
        <w:tc>
          <w:tcPr>
            <w:tcW w:w="3750" w:type="pct"/>
            <w:gridSpan w:val="17"/>
          </w:tcPr>
          <w:p w14:paraId="7A88607C" w14:textId="77777777" w:rsidR="00C95785" w:rsidRPr="00C95785" w:rsidRDefault="00C95785" w:rsidP="00C95785">
            <w:pPr>
              <w:rPr>
                <w:bCs/>
                <w:color w:val="auto"/>
              </w:rPr>
            </w:pPr>
            <w:r w:rsidRPr="00C95785">
              <w:rPr>
                <w:bCs/>
                <w:color w:val="auto"/>
              </w:rPr>
              <w:t>Assess the contribution of the farming systems interventions in narrowing the food and nutrient gaps in Kongwa Kiteto and probability of smallholder farmer production to meet them</w:t>
            </w:r>
          </w:p>
        </w:tc>
      </w:tr>
      <w:tr w:rsidR="00C95785" w:rsidRPr="00C95785" w14:paraId="094999E2" w14:textId="77777777" w:rsidTr="00DB2AA0">
        <w:tc>
          <w:tcPr>
            <w:tcW w:w="5000" w:type="pct"/>
            <w:gridSpan w:val="20"/>
          </w:tcPr>
          <w:p w14:paraId="26FE6A88" w14:textId="77777777" w:rsidR="00C95785" w:rsidRPr="00C95785" w:rsidRDefault="00C95785" w:rsidP="00C95785">
            <w:pPr>
              <w:rPr>
                <w:bCs/>
                <w:color w:val="auto"/>
              </w:rPr>
            </w:pPr>
          </w:p>
        </w:tc>
      </w:tr>
      <w:tr w:rsidR="00C95785" w:rsidRPr="00C95785" w14:paraId="2C9F69F2" w14:textId="77777777" w:rsidTr="00DB2AA0">
        <w:tc>
          <w:tcPr>
            <w:tcW w:w="5000" w:type="pct"/>
            <w:gridSpan w:val="20"/>
          </w:tcPr>
          <w:p w14:paraId="67A12899" w14:textId="77777777" w:rsidR="00C95785" w:rsidRPr="00C95785" w:rsidRDefault="00C95785" w:rsidP="00C95785">
            <w:pPr>
              <w:rPr>
                <w:bCs/>
                <w:color w:val="auto"/>
              </w:rPr>
            </w:pPr>
            <w:r w:rsidRPr="00C95785">
              <w:rPr>
                <w:bCs/>
                <w:color w:val="auto"/>
              </w:rPr>
              <w:t>d. Systems research team</w:t>
            </w:r>
          </w:p>
        </w:tc>
      </w:tr>
      <w:tr w:rsidR="00DB2AA0" w:rsidRPr="00C95785" w14:paraId="15454A5E" w14:textId="77777777" w:rsidTr="00DB2AA0">
        <w:tc>
          <w:tcPr>
            <w:tcW w:w="1469" w:type="pct"/>
            <w:gridSpan w:val="6"/>
          </w:tcPr>
          <w:p w14:paraId="7AB0461F" w14:textId="77777777" w:rsidR="00C95785" w:rsidRPr="00C95785" w:rsidRDefault="00C95785" w:rsidP="00C95785">
            <w:pPr>
              <w:rPr>
                <w:color w:val="auto"/>
              </w:rPr>
            </w:pPr>
            <w:r w:rsidRPr="00C95785">
              <w:rPr>
                <w:color w:val="auto"/>
              </w:rPr>
              <w:t>Name</w:t>
            </w:r>
          </w:p>
        </w:tc>
        <w:tc>
          <w:tcPr>
            <w:tcW w:w="1038" w:type="pct"/>
            <w:gridSpan w:val="5"/>
          </w:tcPr>
          <w:p w14:paraId="577F11F7" w14:textId="77777777" w:rsidR="00C95785" w:rsidRPr="00C95785" w:rsidRDefault="00C95785" w:rsidP="00C95785">
            <w:pPr>
              <w:rPr>
                <w:color w:val="auto"/>
              </w:rPr>
            </w:pPr>
            <w:r w:rsidRPr="00C95785">
              <w:rPr>
                <w:color w:val="auto"/>
              </w:rPr>
              <w:t>Institution</w:t>
            </w:r>
          </w:p>
        </w:tc>
        <w:tc>
          <w:tcPr>
            <w:tcW w:w="2493" w:type="pct"/>
            <w:gridSpan w:val="9"/>
          </w:tcPr>
          <w:p w14:paraId="40E11090" w14:textId="77777777" w:rsidR="00C95785" w:rsidRPr="00C95785" w:rsidRDefault="00C95785" w:rsidP="00C95785">
            <w:pPr>
              <w:rPr>
                <w:b/>
                <w:color w:val="auto"/>
              </w:rPr>
            </w:pPr>
            <w:r w:rsidRPr="00C95785">
              <w:rPr>
                <w:color w:val="auto"/>
              </w:rPr>
              <w:t>Role</w:t>
            </w:r>
            <w:r w:rsidRPr="00C95785">
              <w:rPr>
                <w:b/>
                <w:color w:val="auto"/>
              </w:rPr>
              <w:t xml:space="preserve"> </w:t>
            </w:r>
          </w:p>
        </w:tc>
      </w:tr>
      <w:tr w:rsidR="00DB2AA0" w:rsidRPr="00C95785" w14:paraId="300D6FFE" w14:textId="77777777" w:rsidTr="00DB2AA0">
        <w:trPr>
          <w:trHeight w:val="60"/>
        </w:trPr>
        <w:tc>
          <w:tcPr>
            <w:tcW w:w="1469" w:type="pct"/>
            <w:gridSpan w:val="6"/>
          </w:tcPr>
          <w:p w14:paraId="1E42BAC3" w14:textId="77777777" w:rsidR="00C95785" w:rsidRPr="00C95785" w:rsidRDefault="00C95785" w:rsidP="00C95785">
            <w:pPr>
              <w:rPr>
                <w:color w:val="auto"/>
              </w:rPr>
            </w:pPr>
            <w:r w:rsidRPr="00C95785">
              <w:rPr>
                <w:color w:val="auto"/>
              </w:rPr>
              <w:t>Patrick Okori</w:t>
            </w:r>
          </w:p>
        </w:tc>
        <w:tc>
          <w:tcPr>
            <w:tcW w:w="1038" w:type="pct"/>
            <w:gridSpan w:val="5"/>
          </w:tcPr>
          <w:p w14:paraId="010390AD" w14:textId="77777777" w:rsidR="00C95785" w:rsidRPr="00C95785" w:rsidRDefault="00C95785" w:rsidP="00C95785">
            <w:pPr>
              <w:rPr>
                <w:color w:val="auto"/>
              </w:rPr>
            </w:pPr>
            <w:r w:rsidRPr="00C95785">
              <w:rPr>
                <w:color w:val="auto"/>
              </w:rPr>
              <w:t>ICRISAT (PI)</w:t>
            </w:r>
          </w:p>
        </w:tc>
        <w:tc>
          <w:tcPr>
            <w:tcW w:w="2493" w:type="pct"/>
            <w:gridSpan w:val="9"/>
          </w:tcPr>
          <w:p w14:paraId="00D1FB6B" w14:textId="77777777" w:rsidR="00C95785" w:rsidRPr="00C95785" w:rsidRDefault="00C95785" w:rsidP="00C95785">
            <w:pPr>
              <w:rPr>
                <w:color w:val="auto"/>
              </w:rPr>
            </w:pPr>
            <w:r w:rsidRPr="00C95785">
              <w:rPr>
                <w:color w:val="auto"/>
              </w:rPr>
              <w:t>Conceptualize and design studies to answer research question</w:t>
            </w:r>
          </w:p>
          <w:p w14:paraId="12A6DEB0" w14:textId="77777777" w:rsidR="00C95785" w:rsidRPr="00C95785" w:rsidRDefault="00C95785" w:rsidP="00C95785">
            <w:pPr>
              <w:rPr>
                <w:color w:val="auto"/>
              </w:rPr>
            </w:pPr>
            <w:r w:rsidRPr="00C95785">
              <w:rPr>
                <w:color w:val="auto"/>
              </w:rPr>
              <w:t>Coordinate assembly of data from both research and monitoring activities</w:t>
            </w:r>
          </w:p>
          <w:p w14:paraId="26B9C85C" w14:textId="77777777" w:rsidR="00C95785" w:rsidRPr="00C95785" w:rsidRDefault="00C95785" w:rsidP="00C95785">
            <w:pPr>
              <w:rPr>
                <w:color w:val="auto"/>
              </w:rPr>
            </w:pPr>
            <w:r w:rsidRPr="00C95785">
              <w:rPr>
                <w:color w:val="auto"/>
              </w:rPr>
              <w:t xml:space="preserve">Engage with other Africa RISING local and CGIAR partners </w:t>
            </w:r>
          </w:p>
          <w:p w14:paraId="40484860" w14:textId="77777777" w:rsidR="00C95785" w:rsidRPr="00C95785" w:rsidRDefault="00C95785" w:rsidP="00C95785">
            <w:pPr>
              <w:rPr>
                <w:color w:val="auto"/>
              </w:rPr>
            </w:pPr>
            <w:r w:rsidRPr="00C95785">
              <w:rPr>
                <w:color w:val="auto"/>
              </w:rPr>
              <w:t>Collaboration on productivity data in different farming systems</w:t>
            </w:r>
          </w:p>
        </w:tc>
      </w:tr>
      <w:tr w:rsidR="00DB2AA0" w:rsidRPr="00C95785" w14:paraId="1D896410" w14:textId="77777777" w:rsidTr="00DB2AA0">
        <w:trPr>
          <w:trHeight w:val="60"/>
        </w:trPr>
        <w:tc>
          <w:tcPr>
            <w:tcW w:w="1469" w:type="pct"/>
            <w:gridSpan w:val="6"/>
          </w:tcPr>
          <w:p w14:paraId="0E8E2EA8" w14:textId="77777777" w:rsidR="00C95785" w:rsidRPr="00C95785" w:rsidRDefault="00C95785" w:rsidP="00C95785">
            <w:pPr>
              <w:rPr>
                <w:color w:val="auto"/>
              </w:rPr>
            </w:pPr>
            <w:r w:rsidRPr="00C95785">
              <w:rPr>
                <w:color w:val="auto"/>
              </w:rPr>
              <w:t xml:space="preserve">Wanjiku </w:t>
            </w:r>
            <w:proofErr w:type="spellStart"/>
            <w:r w:rsidRPr="00C95785">
              <w:rPr>
                <w:color w:val="auto"/>
              </w:rPr>
              <w:t>Gichohi</w:t>
            </w:r>
            <w:proofErr w:type="spellEnd"/>
          </w:p>
        </w:tc>
        <w:tc>
          <w:tcPr>
            <w:tcW w:w="1038" w:type="pct"/>
            <w:gridSpan w:val="5"/>
          </w:tcPr>
          <w:p w14:paraId="7FA08C2A" w14:textId="77777777" w:rsidR="00C95785" w:rsidRPr="00C95785" w:rsidRDefault="00C95785" w:rsidP="00C95785">
            <w:pPr>
              <w:rPr>
                <w:color w:val="auto"/>
              </w:rPr>
            </w:pPr>
            <w:r w:rsidRPr="00C95785">
              <w:rPr>
                <w:color w:val="auto"/>
              </w:rPr>
              <w:t>ICRISAT (Co-PI)</w:t>
            </w:r>
          </w:p>
        </w:tc>
        <w:tc>
          <w:tcPr>
            <w:tcW w:w="2493" w:type="pct"/>
            <w:gridSpan w:val="9"/>
          </w:tcPr>
          <w:p w14:paraId="4D2E1CBF" w14:textId="77777777" w:rsidR="00C95785" w:rsidRPr="00C95785" w:rsidRDefault="00C95785" w:rsidP="00C95785">
            <w:pPr>
              <w:rPr>
                <w:color w:val="auto"/>
              </w:rPr>
            </w:pPr>
            <w:r w:rsidRPr="00C95785">
              <w:rPr>
                <w:color w:val="auto"/>
              </w:rPr>
              <w:t>Conceptualize and design studies to answer research question</w:t>
            </w:r>
          </w:p>
          <w:p w14:paraId="7D119E07" w14:textId="77777777" w:rsidR="00C95785" w:rsidRPr="00C95785" w:rsidRDefault="00C95785" w:rsidP="00C95785">
            <w:pPr>
              <w:rPr>
                <w:color w:val="auto"/>
              </w:rPr>
            </w:pPr>
            <w:r w:rsidRPr="00C95785">
              <w:rPr>
                <w:color w:val="auto"/>
              </w:rPr>
              <w:t>Coordinate assembly of data from both research and monitoring activities</w:t>
            </w:r>
          </w:p>
          <w:p w14:paraId="27E88029" w14:textId="77777777" w:rsidR="00C95785" w:rsidRPr="00C95785" w:rsidRDefault="00C95785" w:rsidP="00C95785">
            <w:pPr>
              <w:rPr>
                <w:color w:val="auto"/>
              </w:rPr>
            </w:pPr>
            <w:r w:rsidRPr="00C95785">
              <w:rPr>
                <w:color w:val="auto"/>
              </w:rPr>
              <w:t xml:space="preserve">Engage with other Africa RISING local and CGIAR partners </w:t>
            </w:r>
          </w:p>
        </w:tc>
      </w:tr>
      <w:tr w:rsidR="00DB2AA0" w:rsidRPr="00C95785" w14:paraId="2D66EAD2" w14:textId="77777777" w:rsidTr="00DB2AA0">
        <w:trPr>
          <w:trHeight w:val="60"/>
        </w:trPr>
        <w:tc>
          <w:tcPr>
            <w:tcW w:w="1469" w:type="pct"/>
            <w:gridSpan w:val="6"/>
            <w:vAlign w:val="center"/>
          </w:tcPr>
          <w:p w14:paraId="3AD07202" w14:textId="77777777" w:rsidR="00C95785" w:rsidRPr="00C95785" w:rsidRDefault="00C95785" w:rsidP="00C95785">
            <w:pPr>
              <w:rPr>
                <w:color w:val="auto"/>
              </w:rPr>
            </w:pPr>
            <w:proofErr w:type="spellStart"/>
            <w:r w:rsidRPr="00C95785">
              <w:rPr>
                <w:color w:val="auto"/>
              </w:rPr>
              <w:t>Yacinta</w:t>
            </w:r>
            <w:proofErr w:type="spellEnd"/>
            <w:r w:rsidRPr="00C95785">
              <w:rPr>
                <w:color w:val="auto"/>
              </w:rPr>
              <w:t xml:space="preserve"> </w:t>
            </w:r>
            <w:proofErr w:type="spellStart"/>
            <w:r w:rsidRPr="00C95785">
              <w:rPr>
                <w:color w:val="auto"/>
              </w:rPr>
              <w:t>Muzanila</w:t>
            </w:r>
            <w:proofErr w:type="spellEnd"/>
          </w:p>
        </w:tc>
        <w:tc>
          <w:tcPr>
            <w:tcW w:w="1038" w:type="pct"/>
            <w:gridSpan w:val="5"/>
          </w:tcPr>
          <w:p w14:paraId="69B29968" w14:textId="77777777" w:rsidR="00C95785" w:rsidRPr="00C95785" w:rsidRDefault="00C95785" w:rsidP="00C95785">
            <w:pPr>
              <w:rPr>
                <w:color w:val="auto"/>
              </w:rPr>
            </w:pPr>
            <w:r w:rsidRPr="00C95785">
              <w:rPr>
                <w:color w:val="auto"/>
              </w:rPr>
              <w:t>SUA (Co-PI)</w:t>
            </w:r>
          </w:p>
        </w:tc>
        <w:tc>
          <w:tcPr>
            <w:tcW w:w="2493" w:type="pct"/>
            <w:gridSpan w:val="9"/>
          </w:tcPr>
          <w:p w14:paraId="03B40D17" w14:textId="77777777" w:rsidR="00C95785" w:rsidRPr="00C95785" w:rsidRDefault="00C95785" w:rsidP="00C95785">
            <w:pPr>
              <w:rPr>
                <w:color w:val="auto"/>
              </w:rPr>
            </w:pPr>
            <w:r w:rsidRPr="00C95785">
              <w:rPr>
                <w:color w:val="auto"/>
              </w:rPr>
              <w:t>Coordinate assembly of data from both research and monitoring activities</w:t>
            </w:r>
          </w:p>
        </w:tc>
      </w:tr>
      <w:tr w:rsidR="00DB2AA0" w:rsidRPr="00C95785" w14:paraId="769E88A1" w14:textId="77777777" w:rsidTr="00DB2AA0">
        <w:trPr>
          <w:trHeight w:val="206"/>
        </w:trPr>
        <w:tc>
          <w:tcPr>
            <w:tcW w:w="1469" w:type="pct"/>
            <w:gridSpan w:val="6"/>
          </w:tcPr>
          <w:p w14:paraId="604B4E5B" w14:textId="77777777" w:rsidR="00C95785" w:rsidRPr="00C95785" w:rsidRDefault="00C95785" w:rsidP="00C95785">
            <w:pPr>
              <w:rPr>
                <w:color w:val="auto"/>
              </w:rPr>
            </w:pPr>
            <w:r w:rsidRPr="00C95785">
              <w:rPr>
                <w:color w:val="auto"/>
              </w:rPr>
              <w:t>Job Kihara</w:t>
            </w:r>
          </w:p>
        </w:tc>
        <w:tc>
          <w:tcPr>
            <w:tcW w:w="1038" w:type="pct"/>
            <w:gridSpan w:val="5"/>
          </w:tcPr>
          <w:p w14:paraId="4409F19E" w14:textId="77777777" w:rsidR="00C95785" w:rsidRPr="00C95785" w:rsidRDefault="00C95785" w:rsidP="00C95785">
            <w:pPr>
              <w:rPr>
                <w:color w:val="auto"/>
                <w:lang w:val="en-GB"/>
              </w:rPr>
            </w:pPr>
            <w:r w:rsidRPr="00C95785">
              <w:rPr>
                <w:color w:val="auto"/>
              </w:rPr>
              <w:t>CIAT (Co-PI)</w:t>
            </w:r>
          </w:p>
        </w:tc>
        <w:tc>
          <w:tcPr>
            <w:tcW w:w="2493" w:type="pct"/>
            <w:gridSpan w:val="9"/>
          </w:tcPr>
          <w:p w14:paraId="4C871E34" w14:textId="77777777" w:rsidR="00C95785" w:rsidRPr="00C95785" w:rsidRDefault="00C95785" w:rsidP="00C95785">
            <w:pPr>
              <w:rPr>
                <w:color w:val="auto"/>
              </w:rPr>
            </w:pPr>
            <w:r w:rsidRPr="00C95785">
              <w:rPr>
                <w:color w:val="auto"/>
              </w:rPr>
              <w:t>Collaboration on productivity data in different farming systems</w:t>
            </w:r>
          </w:p>
        </w:tc>
      </w:tr>
      <w:tr w:rsidR="00DB2AA0" w:rsidRPr="00C95785" w14:paraId="216A13D1" w14:textId="77777777" w:rsidTr="00DB2AA0">
        <w:trPr>
          <w:trHeight w:val="206"/>
        </w:trPr>
        <w:tc>
          <w:tcPr>
            <w:tcW w:w="1469" w:type="pct"/>
            <w:gridSpan w:val="6"/>
            <w:vAlign w:val="center"/>
          </w:tcPr>
          <w:p w14:paraId="3AEC7D3A" w14:textId="77777777" w:rsidR="00C95785" w:rsidRPr="00C95785" w:rsidRDefault="00C95785" w:rsidP="00C95785">
            <w:pPr>
              <w:rPr>
                <w:b/>
                <w:color w:val="auto"/>
              </w:rPr>
            </w:pPr>
            <w:r w:rsidRPr="00C95785">
              <w:rPr>
                <w:color w:val="auto"/>
              </w:rPr>
              <w:t>Arkadeep Bandyopadhyay</w:t>
            </w:r>
          </w:p>
        </w:tc>
        <w:tc>
          <w:tcPr>
            <w:tcW w:w="1038" w:type="pct"/>
            <w:gridSpan w:val="5"/>
            <w:vAlign w:val="center"/>
          </w:tcPr>
          <w:p w14:paraId="1D8CF3E9" w14:textId="77777777" w:rsidR="00C95785" w:rsidRPr="00C95785" w:rsidRDefault="00C95785" w:rsidP="00C95785">
            <w:pPr>
              <w:rPr>
                <w:color w:val="auto"/>
                <w:lang w:val="fr-FR"/>
              </w:rPr>
            </w:pPr>
            <w:r w:rsidRPr="00C95785">
              <w:rPr>
                <w:color w:val="auto"/>
                <w:lang w:val="fr-FR"/>
              </w:rPr>
              <w:t>IFPRI/IITA (ESA M&amp;E)</w:t>
            </w:r>
          </w:p>
        </w:tc>
        <w:tc>
          <w:tcPr>
            <w:tcW w:w="2493" w:type="pct"/>
            <w:gridSpan w:val="9"/>
          </w:tcPr>
          <w:p w14:paraId="43760351" w14:textId="77777777" w:rsidR="00C95785" w:rsidRPr="00C95785" w:rsidRDefault="00C95785" w:rsidP="00C95785">
            <w:pPr>
              <w:rPr>
                <w:color w:val="auto"/>
              </w:rPr>
            </w:pPr>
            <w:r w:rsidRPr="00C95785">
              <w:rPr>
                <w:color w:val="auto"/>
              </w:rPr>
              <w:t>Provide support in monitoring of the research activities to ensure compliance to FtF monitoring system and uploading of data into the FtF data management system</w:t>
            </w:r>
          </w:p>
        </w:tc>
      </w:tr>
      <w:tr w:rsidR="00C95785" w:rsidRPr="00C95785" w14:paraId="402A2EEC" w14:textId="77777777" w:rsidTr="00DB2AA0">
        <w:tc>
          <w:tcPr>
            <w:tcW w:w="5000" w:type="pct"/>
            <w:gridSpan w:val="20"/>
          </w:tcPr>
          <w:p w14:paraId="7D870726" w14:textId="77777777" w:rsidR="00C95785" w:rsidRPr="00C95785" w:rsidRDefault="00C95785" w:rsidP="00C95785">
            <w:pPr>
              <w:rPr>
                <w:color w:val="auto"/>
              </w:rPr>
            </w:pPr>
          </w:p>
        </w:tc>
      </w:tr>
      <w:tr w:rsidR="00C95785" w:rsidRPr="00C95785" w14:paraId="78D409DE" w14:textId="77777777" w:rsidTr="00DB2AA0">
        <w:tc>
          <w:tcPr>
            <w:tcW w:w="5000" w:type="pct"/>
            <w:gridSpan w:val="20"/>
          </w:tcPr>
          <w:p w14:paraId="2D56DFCA" w14:textId="75D7A2A5" w:rsidR="00C95785" w:rsidRPr="00C95785" w:rsidRDefault="00C95785" w:rsidP="00C95785">
            <w:pPr>
              <w:rPr>
                <w:bCs/>
                <w:color w:val="auto"/>
              </w:rPr>
            </w:pPr>
            <w:r w:rsidRPr="00C95785">
              <w:rPr>
                <w:bCs/>
                <w:color w:val="auto"/>
              </w:rPr>
              <w:t>e. Student(s)</w:t>
            </w:r>
          </w:p>
        </w:tc>
      </w:tr>
      <w:tr w:rsidR="00DB2AA0" w:rsidRPr="00C95785" w14:paraId="3ED14F14" w14:textId="77777777" w:rsidTr="00DB2AA0">
        <w:tc>
          <w:tcPr>
            <w:tcW w:w="1303" w:type="pct"/>
            <w:gridSpan w:val="4"/>
          </w:tcPr>
          <w:p w14:paraId="798B8068" w14:textId="77777777" w:rsidR="00C95785" w:rsidRPr="00C95785" w:rsidRDefault="00C95785" w:rsidP="00C95785">
            <w:pPr>
              <w:rPr>
                <w:color w:val="auto"/>
              </w:rPr>
            </w:pPr>
            <w:r w:rsidRPr="00C95785">
              <w:rPr>
                <w:color w:val="auto"/>
              </w:rPr>
              <w:t>Name</w:t>
            </w:r>
          </w:p>
        </w:tc>
        <w:tc>
          <w:tcPr>
            <w:tcW w:w="1099" w:type="pct"/>
            <w:gridSpan w:val="6"/>
          </w:tcPr>
          <w:p w14:paraId="77CA123C" w14:textId="77777777" w:rsidR="00C95785" w:rsidRPr="00C95785" w:rsidRDefault="00C95785" w:rsidP="00C95785">
            <w:pPr>
              <w:rPr>
                <w:color w:val="auto"/>
              </w:rPr>
            </w:pPr>
            <w:r w:rsidRPr="00C95785">
              <w:rPr>
                <w:color w:val="auto"/>
              </w:rPr>
              <w:t>Institute</w:t>
            </w:r>
          </w:p>
        </w:tc>
        <w:tc>
          <w:tcPr>
            <w:tcW w:w="898" w:type="pct"/>
            <w:gridSpan w:val="3"/>
          </w:tcPr>
          <w:p w14:paraId="1E2A7CC3" w14:textId="77777777" w:rsidR="00C95785" w:rsidRPr="00C95785" w:rsidRDefault="00C95785" w:rsidP="00C95785">
            <w:pPr>
              <w:rPr>
                <w:color w:val="auto"/>
              </w:rPr>
            </w:pPr>
            <w:r w:rsidRPr="00C95785">
              <w:rPr>
                <w:color w:val="auto"/>
              </w:rPr>
              <w:t>Degree</w:t>
            </w:r>
          </w:p>
        </w:tc>
        <w:tc>
          <w:tcPr>
            <w:tcW w:w="866" w:type="pct"/>
            <w:gridSpan w:val="3"/>
          </w:tcPr>
          <w:p w14:paraId="5F010D25" w14:textId="77777777" w:rsidR="00C95785" w:rsidRPr="00C95785" w:rsidRDefault="00C95785" w:rsidP="00C95785">
            <w:pPr>
              <w:rPr>
                <w:color w:val="auto"/>
              </w:rPr>
            </w:pPr>
            <w:r w:rsidRPr="00C95785">
              <w:rPr>
                <w:color w:val="auto"/>
              </w:rPr>
              <w:t>Start</w:t>
            </w:r>
          </w:p>
        </w:tc>
        <w:tc>
          <w:tcPr>
            <w:tcW w:w="835" w:type="pct"/>
            <w:gridSpan w:val="4"/>
          </w:tcPr>
          <w:p w14:paraId="46622925" w14:textId="77777777" w:rsidR="00C95785" w:rsidRPr="00C95785" w:rsidRDefault="00C95785" w:rsidP="00C95785">
            <w:pPr>
              <w:rPr>
                <w:color w:val="auto"/>
              </w:rPr>
            </w:pPr>
            <w:r w:rsidRPr="00C95785">
              <w:rPr>
                <w:color w:val="auto"/>
              </w:rPr>
              <w:t>End</w:t>
            </w:r>
          </w:p>
        </w:tc>
      </w:tr>
      <w:tr w:rsidR="00DB2AA0" w:rsidRPr="00C95785" w14:paraId="1A822371" w14:textId="77777777" w:rsidTr="00DB2AA0">
        <w:tc>
          <w:tcPr>
            <w:tcW w:w="1303" w:type="pct"/>
            <w:gridSpan w:val="4"/>
          </w:tcPr>
          <w:p w14:paraId="7ED3758C" w14:textId="77777777" w:rsidR="00C95785" w:rsidRPr="00C95785" w:rsidRDefault="00C95785" w:rsidP="00C95785">
            <w:pPr>
              <w:rPr>
                <w:color w:val="auto"/>
              </w:rPr>
            </w:pPr>
            <w:r w:rsidRPr="00C95785">
              <w:rPr>
                <w:color w:val="auto"/>
              </w:rPr>
              <w:t>N/A</w:t>
            </w:r>
          </w:p>
        </w:tc>
        <w:tc>
          <w:tcPr>
            <w:tcW w:w="1099" w:type="pct"/>
            <w:gridSpan w:val="6"/>
          </w:tcPr>
          <w:p w14:paraId="11518069" w14:textId="77777777" w:rsidR="00C95785" w:rsidRPr="00C95785" w:rsidRDefault="00C95785" w:rsidP="00C95785">
            <w:pPr>
              <w:rPr>
                <w:color w:val="auto"/>
              </w:rPr>
            </w:pPr>
          </w:p>
        </w:tc>
        <w:tc>
          <w:tcPr>
            <w:tcW w:w="898" w:type="pct"/>
            <w:gridSpan w:val="3"/>
          </w:tcPr>
          <w:p w14:paraId="7EB7FC0E" w14:textId="77777777" w:rsidR="00C95785" w:rsidRPr="00C95785" w:rsidRDefault="00C95785" w:rsidP="00C95785">
            <w:pPr>
              <w:rPr>
                <w:color w:val="auto"/>
              </w:rPr>
            </w:pPr>
          </w:p>
        </w:tc>
        <w:tc>
          <w:tcPr>
            <w:tcW w:w="866" w:type="pct"/>
            <w:gridSpan w:val="3"/>
          </w:tcPr>
          <w:p w14:paraId="734DA2F6" w14:textId="77777777" w:rsidR="00C95785" w:rsidRPr="00C95785" w:rsidRDefault="00C95785" w:rsidP="00C95785">
            <w:pPr>
              <w:rPr>
                <w:color w:val="auto"/>
              </w:rPr>
            </w:pPr>
          </w:p>
        </w:tc>
        <w:tc>
          <w:tcPr>
            <w:tcW w:w="835" w:type="pct"/>
            <w:gridSpan w:val="4"/>
          </w:tcPr>
          <w:p w14:paraId="0471BD91" w14:textId="77777777" w:rsidR="00C95785" w:rsidRPr="00C95785" w:rsidRDefault="00C95785" w:rsidP="00C95785">
            <w:pPr>
              <w:rPr>
                <w:color w:val="auto"/>
              </w:rPr>
            </w:pPr>
          </w:p>
        </w:tc>
      </w:tr>
      <w:tr w:rsidR="00C95785" w:rsidRPr="00C95785" w14:paraId="02D6889F" w14:textId="77777777" w:rsidTr="00DB2AA0">
        <w:tc>
          <w:tcPr>
            <w:tcW w:w="5000" w:type="pct"/>
            <w:gridSpan w:val="20"/>
          </w:tcPr>
          <w:p w14:paraId="5F455B90" w14:textId="77777777" w:rsidR="00C95785" w:rsidRPr="00C95785" w:rsidRDefault="00C95785" w:rsidP="00C95785">
            <w:pPr>
              <w:rPr>
                <w:color w:val="auto"/>
              </w:rPr>
            </w:pPr>
          </w:p>
        </w:tc>
      </w:tr>
      <w:tr w:rsidR="00DB2AA0" w:rsidRPr="00C95785" w14:paraId="69E52B76" w14:textId="77777777" w:rsidTr="00DB2AA0">
        <w:tc>
          <w:tcPr>
            <w:tcW w:w="1601" w:type="pct"/>
            <w:gridSpan w:val="7"/>
          </w:tcPr>
          <w:p w14:paraId="7B43DF0D" w14:textId="77777777" w:rsidR="00C95785" w:rsidRPr="00C95785" w:rsidRDefault="00C95785" w:rsidP="00C95785">
            <w:pPr>
              <w:rPr>
                <w:bCs/>
                <w:color w:val="auto"/>
              </w:rPr>
            </w:pPr>
            <w:r w:rsidRPr="00C95785">
              <w:rPr>
                <w:bCs/>
                <w:color w:val="auto"/>
              </w:rPr>
              <w:t>f. Location(s): District, Village</w:t>
            </w:r>
          </w:p>
        </w:tc>
        <w:tc>
          <w:tcPr>
            <w:tcW w:w="3399" w:type="pct"/>
            <w:gridSpan w:val="13"/>
          </w:tcPr>
          <w:p w14:paraId="75D0E4C4" w14:textId="77777777" w:rsidR="00C95785" w:rsidRPr="00C95785" w:rsidRDefault="00C95785" w:rsidP="00C95785">
            <w:pPr>
              <w:rPr>
                <w:bCs/>
                <w:color w:val="auto"/>
              </w:rPr>
            </w:pPr>
            <w:r w:rsidRPr="00C95785">
              <w:rPr>
                <w:bCs/>
                <w:color w:val="auto"/>
              </w:rPr>
              <w:t>Kongwa, Kiteto</w:t>
            </w:r>
          </w:p>
        </w:tc>
      </w:tr>
      <w:tr w:rsidR="00C95785" w:rsidRPr="00C95785" w14:paraId="4735B107" w14:textId="77777777" w:rsidTr="00DB2AA0">
        <w:tc>
          <w:tcPr>
            <w:tcW w:w="5000" w:type="pct"/>
            <w:gridSpan w:val="20"/>
          </w:tcPr>
          <w:p w14:paraId="6B30B8FD" w14:textId="77777777" w:rsidR="00C95785" w:rsidRPr="00C95785" w:rsidRDefault="00C95785" w:rsidP="00C95785">
            <w:pPr>
              <w:rPr>
                <w:bCs/>
                <w:color w:val="auto"/>
              </w:rPr>
            </w:pPr>
          </w:p>
        </w:tc>
      </w:tr>
      <w:tr w:rsidR="00DB2AA0" w:rsidRPr="00C95785" w14:paraId="1216A9FB" w14:textId="77777777" w:rsidTr="00DB2AA0">
        <w:tc>
          <w:tcPr>
            <w:tcW w:w="1601" w:type="pct"/>
            <w:gridSpan w:val="7"/>
          </w:tcPr>
          <w:p w14:paraId="71D541C4" w14:textId="77777777" w:rsidR="00C95785" w:rsidRPr="00C95785" w:rsidRDefault="00C95785" w:rsidP="00C95785">
            <w:pPr>
              <w:rPr>
                <w:bCs/>
                <w:color w:val="auto"/>
              </w:rPr>
            </w:pPr>
            <w:r w:rsidRPr="00C95785">
              <w:rPr>
                <w:bCs/>
                <w:color w:val="auto"/>
              </w:rPr>
              <w:t>g. Start date</w:t>
            </w:r>
          </w:p>
        </w:tc>
        <w:tc>
          <w:tcPr>
            <w:tcW w:w="3399" w:type="pct"/>
            <w:gridSpan w:val="13"/>
          </w:tcPr>
          <w:p w14:paraId="1D48EF72" w14:textId="77777777" w:rsidR="00C95785" w:rsidRPr="00C95785" w:rsidRDefault="00C95785" w:rsidP="00C95785">
            <w:pPr>
              <w:rPr>
                <w:bCs/>
                <w:color w:val="auto"/>
              </w:rPr>
            </w:pPr>
            <w:r w:rsidRPr="00C95785">
              <w:rPr>
                <w:bCs/>
                <w:color w:val="auto"/>
              </w:rPr>
              <w:t>November 2014</w:t>
            </w:r>
          </w:p>
        </w:tc>
      </w:tr>
      <w:tr w:rsidR="00C95785" w:rsidRPr="00C95785" w14:paraId="40985285" w14:textId="77777777" w:rsidTr="00DB2AA0">
        <w:tc>
          <w:tcPr>
            <w:tcW w:w="5000" w:type="pct"/>
            <w:gridSpan w:val="20"/>
          </w:tcPr>
          <w:p w14:paraId="2D26B271" w14:textId="77777777" w:rsidR="00C95785" w:rsidRPr="00C95785" w:rsidRDefault="00C95785" w:rsidP="00C95785">
            <w:pPr>
              <w:rPr>
                <w:bCs/>
                <w:color w:val="auto"/>
              </w:rPr>
            </w:pPr>
          </w:p>
        </w:tc>
      </w:tr>
      <w:tr w:rsidR="00DB2AA0" w:rsidRPr="00C95785" w14:paraId="735F4D2C" w14:textId="77777777" w:rsidTr="00DB2AA0">
        <w:tc>
          <w:tcPr>
            <w:tcW w:w="1601" w:type="pct"/>
            <w:gridSpan w:val="7"/>
          </w:tcPr>
          <w:p w14:paraId="0A83B331" w14:textId="77777777" w:rsidR="00C95785" w:rsidRPr="00C95785" w:rsidRDefault="00C95785" w:rsidP="00C95785">
            <w:pPr>
              <w:rPr>
                <w:bCs/>
                <w:color w:val="auto"/>
              </w:rPr>
            </w:pPr>
            <w:r w:rsidRPr="00C95785">
              <w:rPr>
                <w:bCs/>
                <w:color w:val="auto"/>
              </w:rPr>
              <w:t>h. End date</w:t>
            </w:r>
          </w:p>
        </w:tc>
        <w:tc>
          <w:tcPr>
            <w:tcW w:w="3399" w:type="pct"/>
            <w:gridSpan w:val="13"/>
          </w:tcPr>
          <w:p w14:paraId="797E0A55" w14:textId="77777777" w:rsidR="00C95785" w:rsidRPr="00C95785" w:rsidRDefault="00C95785" w:rsidP="00C95785">
            <w:pPr>
              <w:rPr>
                <w:bCs/>
                <w:color w:val="auto"/>
              </w:rPr>
            </w:pPr>
            <w:r w:rsidRPr="00C95785">
              <w:rPr>
                <w:bCs/>
                <w:color w:val="auto"/>
              </w:rPr>
              <w:t>August 2020</w:t>
            </w:r>
          </w:p>
        </w:tc>
      </w:tr>
      <w:tr w:rsidR="00C95785" w:rsidRPr="00C95785" w14:paraId="3AD6D992" w14:textId="77777777" w:rsidTr="00DB2AA0">
        <w:tc>
          <w:tcPr>
            <w:tcW w:w="5000" w:type="pct"/>
            <w:gridSpan w:val="20"/>
          </w:tcPr>
          <w:p w14:paraId="2A207936" w14:textId="77777777" w:rsidR="00C95785" w:rsidRPr="00C95785" w:rsidRDefault="00C95785" w:rsidP="00C95785">
            <w:pPr>
              <w:rPr>
                <w:bCs/>
                <w:color w:val="auto"/>
              </w:rPr>
            </w:pPr>
          </w:p>
        </w:tc>
      </w:tr>
      <w:tr w:rsidR="00C95785" w:rsidRPr="00C95785" w14:paraId="53AFBA8B" w14:textId="77777777" w:rsidTr="00DB2AA0">
        <w:tc>
          <w:tcPr>
            <w:tcW w:w="5000" w:type="pct"/>
            <w:gridSpan w:val="20"/>
          </w:tcPr>
          <w:p w14:paraId="5F657E6B" w14:textId="77777777" w:rsidR="00C95785" w:rsidRPr="00C95785" w:rsidRDefault="00C95785" w:rsidP="00C95785">
            <w:pPr>
              <w:rPr>
                <w:bCs/>
                <w:color w:val="auto"/>
              </w:rPr>
            </w:pPr>
            <w:r w:rsidRPr="00C95785">
              <w:rPr>
                <w:bCs/>
                <w:color w:val="auto"/>
              </w:rPr>
              <w:t>1. Justification</w:t>
            </w:r>
          </w:p>
        </w:tc>
      </w:tr>
      <w:tr w:rsidR="00C95785" w:rsidRPr="00C95785" w14:paraId="2D8ED3C0" w14:textId="77777777" w:rsidTr="00DB2AA0">
        <w:tc>
          <w:tcPr>
            <w:tcW w:w="5000" w:type="pct"/>
            <w:gridSpan w:val="20"/>
            <w:shd w:val="clear" w:color="auto" w:fill="auto"/>
          </w:tcPr>
          <w:p w14:paraId="17944103" w14:textId="77777777" w:rsidR="00C95785" w:rsidRPr="00C95785" w:rsidRDefault="00C95785" w:rsidP="00C95785">
            <w:pPr>
              <w:rPr>
                <w:bCs/>
                <w:color w:val="auto"/>
              </w:rPr>
            </w:pPr>
            <w:r w:rsidRPr="00C95785">
              <w:rPr>
                <w:bCs/>
                <w:color w:val="auto"/>
              </w:rPr>
              <w:t xml:space="preserve">Nutrition-sensitive agriculture and food systems can contribute to improving nutrition and health outcomes, by underpinning the production of diverse, safe and nutrient-rich food as well as income generation to meet livelihood needs including health services. The impact of nutrition-sensitive agriculture, however, depends on the diversity of farming systems in relation to its food systems. Africa RISING has been promoting productivity-enhancing innovations in Kongwa and </w:t>
            </w:r>
            <w:r w:rsidRPr="00C95785">
              <w:rPr>
                <w:bCs/>
                <w:color w:val="auto"/>
              </w:rPr>
              <w:lastRenderedPageBreak/>
              <w:t xml:space="preserve">Kiteto singly and or as integrated system-based interventions. A case in point is the Moshi-Maile integrated site in Mlali, Kongwa, among other 60 farms, with whom we have worked. This study aims to assess the contribution of the SI crop and livestock productivity interventions to narrow food and nutrient gaps in Kongwa and or Kiteto and probability of smallholder farmer production to meet them. This study also seeks to address household nutrition, a major livelihood issue but starting at production and the associated technologies being promoted by the different teams as the entry point. It is part of the food system (sub-activity 5.1.1, Sub-activity 2.2.1.3, Sub-activity 1.1.2.3). Study populations will also be expanded to other 60 beneficiaries in Kongwa and Kiteto especially direct beneficiary households that accessed improved seed of legumes, cereals and poultry among others. </w:t>
            </w:r>
          </w:p>
        </w:tc>
      </w:tr>
      <w:tr w:rsidR="00C95785" w:rsidRPr="00C95785" w14:paraId="4AE67F1B" w14:textId="77777777" w:rsidTr="00DB2AA0">
        <w:tc>
          <w:tcPr>
            <w:tcW w:w="5000" w:type="pct"/>
            <w:gridSpan w:val="20"/>
            <w:shd w:val="clear" w:color="auto" w:fill="auto"/>
          </w:tcPr>
          <w:p w14:paraId="5B5E4769" w14:textId="77777777" w:rsidR="00C95785" w:rsidRPr="00C95785" w:rsidRDefault="00C95785" w:rsidP="00C95785">
            <w:pPr>
              <w:rPr>
                <w:color w:val="auto"/>
              </w:rPr>
            </w:pPr>
          </w:p>
        </w:tc>
      </w:tr>
      <w:tr w:rsidR="00C95785" w:rsidRPr="00C95785" w14:paraId="2CE706C8" w14:textId="77777777" w:rsidTr="00DB2AA0">
        <w:tc>
          <w:tcPr>
            <w:tcW w:w="5000" w:type="pct"/>
            <w:gridSpan w:val="20"/>
            <w:shd w:val="clear" w:color="auto" w:fill="auto"/>
          </w:tcPr>
          <w:p w14:paraId="07A7013C" w14:textId="77777777" w:rsidR="00C95785" w:rsidRPr="00C95785" w:rsidRDefault="00C95785" w:rsidP="00C95785">
            <w:pPr>
              <w:rPr>
                <w:color w:val="auto"/>
              </w:rPr>
            </w:pPr>
            <w:r w:rsidRPr="00C95785">
              <w:rPr>
                <w:color w:val="auto"/>
              </w:rPr>
              <w:t>2. Objective</w:t>
            </w:r>
          </w:p>
        </w:tc>
      </w:tr>
      <w:tr w:rsidR="00C95785" w:rsidRPr="00C95785" w14:paraId="1D8112C5" w14:textId="77777777" w:rsidTr="00DB2AA0">
        <w:tc>
          <w:tcPr>
            <w:tcW w:w="5000" w:type="pct"/>
            <w:gridSpan w:val="20"/>
            <w:tcBorders>
              <w:top w:val="single" w:sz="4" w:space="0" w:color="auto"/>
              <w:left w:val="single" w:sz="4" w:space="0" w:color="auto"/>
              <w:bottom w:val="single" w:sz="4" w:space="0" w:color="auto"/>
              <w:right w:val="single" w:sz="4" w:space="0" w:color="auto"/>
            </w:tcBorders>
            <w:shd w:val="clear" w:color="auto" w:fill="auto"/>
          </w:tcPr>
          <w:p w14:paraId="35FBF209" w14:textId="77777777" w:rsidR="00C95785" w:rsidRPr="00C95785" w:rsidRDefault="00C95785" w:rsidP="00C95785">
            <w:pPr>
              <w:rPr>
                <w:color w:val="auto"/>
              </w:rPr>
            </w:pPr>
            <w:r w:rsidRPr="00C95785">
              <w:rPr>
                <w:color w:val="auto"/>
              </w:rPr>
              <w:t xml:space="preserve">To study whether diversifying production of household own food sources has the potential to increase dietary diversity and nutrient adequacy of vulnerable groups </w:t>
            </w:r>
          </w:p>
        </w:tc>
      </w:tr>
      <w:tr w:rsidR="00C95785" w:rsidRPr="00C95785" w14:paraId="24A0FEF3" w14:textId="77777777" w:rsidTr="00DB2AA0">
        <w:tc>
          <w:tcPr>
            <w:tcW w:w="5000" w:type="pct"/>
            <w:gridSpan w:val="20"/>
            <w:tcBorders>
              <w:top w:val="single" w:sz="4" w:space="0" w:color="auto"/>
              <w:left w:val="single" w:sz="4" w:space="0" w:color="auto"/>
              <w:bottom w:val="single" w:sz="4" w:space="0" w:color="auto"/>
              <w:right w:val="single" w:sz="4" w:space="0" w:color="auto"/>
            </w:tcBorders>
            <w:shd w:val="clear" w:color="auto" w:fill="auto"/>
          </w:tcPr>
          <w:p w14:paraId="7BB9DEB0" w14:textId="77777777" w:rsidR="00C95785" w:rsidRPr="00C95785" w:rsidRDefault="00C95785" w:rsidP="00C95785">
            <w:pPr>
              <w:rPr>
                <w:color w:val="auto"/>
              </w:rPr>
            </w:pPr>
          </w:p>
        </w:tc>
      </w:tr>
      <w:tr w:rsidR="00C95785" w:rsidRPr="00C95785" w14:paraId="68421D81" w14:textId="77777777" w:rsidTr="00DB2AA0">
        <w:tc>
          <w:tcPr>
            <w:tcW w:w="5000" w:type="pct"/>
            <w:gridSpan w:val="20"/>
            <w:tcBorders>
              <w:top w:val="single" w:sz="4" w:space="0" w:color="auto"/>
              <w:left w:val="single" w:sz="4" w:space="0" w:color="auto"/>
              <w:bottom w:val="single" w:sz="4" w:space="0" w:color="auto"/>
              <w:right w:val="single" w:sz="4" w:space="0" w:color="auto"/>
            </w:tcBorders>
            <w:shd w:val="clear" w:color="auto" w:fill="auto"/>
          </w:tcPr>
          <w:p w14:paraId="4F61713D" w14:textId="77777777" w:rsidR="00C95785" w:rsidRPr="00C95785" w:rsidRDefault="00C95785" w:rsidP="00C95785">
            <w:pPr>
              <w:rPr>
                <w:color w:val="auto"/>
              </w:rPr>
            </w:pPr>
            <w:r w:rsidRPr="00C95785">
              <w:rPr>
                <w:color w:val="auto"/>
              </w:rPr>
              <w:t>3. Research questions</w:t>
            </w:r>
          </w:p>
        </w:tc>
      </w:tr>
      <w:tr w:rsidR="00C95785" w:rsidRPr="00C95785" w14:paraId="0EBE5ADF" w14:textId="77777777" w:rsidTr="00DB2AA0">
        <w:tc>
          <w:tcPr>
            <w:tcW w:w="5000" w:type="pct"/>
            <w:gridSpan w:val="20"/>
            <w:tcBorders>
              <w:top w:val="single" w:sz="4" w:space="0" w:color="auto"/>
              <w:left w:val="single" w:sz="4" w:space="0" w:color="auto"/>
              <w:bottom w:val="single" w:sz="4" w:space="0" w:color="auto"/>
              <w:right w:val="single" w:sz="4" w:space="0" w:color="auto"/>
            </w:tcBorders>
            <w:shd w:val="clear" w:color="auto" w:fill="auto"/>
          </w:tcPr>
          <w:p w14:paraId="4B72D0BA" w14:textId="77777777" w:rsidR="00C95785" w:rsidRPr="00C95785" w:rsidRDefault="00C95785" w:rsidP="00C95785">
            <w:pPr>
              <w:rPr>
                <w:color w:val="auto"/>
              </w:rPr>
            </w:pPr>
            <w:r w:rsidRPr="00C95785">
              <w:rPr>
                <w:color w:val="auto"/>
                <w:lang w:val="en-GB"/>
              </w:rPr>
              <w:t>3.1 To what extent does an integrated delivery of productivity-enhancing technologies (crop and livestock) increase the probability of meeting dietary diversity and nutrient adequacy of family household nutrition dietary needs?</w:t>
            </w:r>
          </w:p>
        </w:tc>
      </w:tr>
      <w:tr w:rsidR="00C95785" w:rsidRPr="00C95785" w14:paraId="15DC15D8" w14:textId="77777777" w:rsidTr="00DB2AA0">
        <w:tc>
          <w:tcPr>
            <w:tcW w:w="5000" w:type="pct"/>
            <w:gridSpan w:val="20"/>
            <w:tcBorders>
              <w:top w:val="single" w:sz="4" w:space="0" w:color="auto"/>
              <w:left w:val="single" w:sz="4" w:space="0" w:color="auto"/>
              <w:bottom w:val="single" w:sz="4" w:space="0" w:color="auto"/>
              <w:right w:val="single" w:sz="4" w:space="0" w:color="auto"/>
            </w:tcBorders>
            <w:shd w:val="clear" w:color="auto" w:fill="auto"/>
          </w:tcPr>
          <w:p w14:paraId="37B0D4AF" w14:textId="77777777" w:rsidR="00C95785" w:rsidRPr="00C95785" w:rsidRDefault="00C95785" w:rsidP="00C95785">
            <w:pPr>
              <w:rPr>
                <w:color w:val="auto"/>
              </w:rPr>
            </w:pPr>
            <w:r w:rsidRPr="00C95785">
              <w:rPr>
                <w:color w:val="auto"/>
                <w:lang w:val="en-GB"/>
              </w:rPr>
              <w:t xml:space="preserve">3.2 To what extent does the farming system in agro-pastoral communities drive or affect food supply and consumption to meet the dietary demands of especially children, girls and women? </w:t>
            </w:r>
          </w:p>
        </w:tc>
      </w:tr>
      <w:tr w:rsidR="00C95785" w:rsidRPr="00C95785" w14:paraId="7B3B8165" w14:textId="77777777" w:rsidTr="00DB2AA0">
        <w:tc>
          <w:tcPr>
            <w:tcW w:w="5000" w:type="pct"/>
            <w:gridSpan w:val="20"/>
            <w:tcBorders>
              <w:top w:val="single" w:sz="4" w:space="0" w:color="auto"/>
              <w:left w:val="single" w:sz="4" w:space="0" w:color="auto"/>
              <w:bottom w:val="single" w:sz="4" w:space="0" w:color="auto"/>
              <w:right w:val="single" w:sz="4" w:space="0" w:color="auto"/>
            </w:tcBorders>
            <w:shd w:val="clear" w:color="auto" w:fill="auto"/>
          </w:tcPr>
          <w:p w14:paraId="373EB1E5" w14:textId="77777777" w:rsidR="00C95785" w:rsidRPr="00C95785" w:rsidRDefault="00C95785" w:rsidP="00C95785">
            <w:pPr>
              <w:rPr>
                <w:color w:val="auto"/>
              </w:rPr>
            </w:pPr>
          </w:p>
        </w:tc>
      </w:tr>
      <w:tr w:rsidR="00C95785" w:rsidRPr="00C95785" w14:paraId="0D7D6791" w14:textId="77777777" w:rsidTr="00DB2AA0">
        <w:tc>
          <w:tcPr>
            <w:tcW w:w="5000" w:type="pct"/>
            <w:gridSpan w:val="20"/>
            <w:tcBorders>
              <w:top w:val="single" w:sz="4" w:space="0" w:color="auto"/>
              <w:left w:val="single" w:sz="4" w:space="0" w:color="auto"/>
              <w:bottom w:val="single" w:sz="4" w:space="0" w:color="auto"/>
              <w:right w:val="single" w:sz="4" w:space="0" w:color="auto"/>
            </w:tcBorders>
            <w:shd w:val="clear" w:color="auto" w:fill="auto"/>
          </w:tcPr>
          <w:p w14:paraId="34DFEC6A" w14:textId="77777777" w:rsidR="00C95785" w:rsidRPr="00C95785" w:rsidRDefault="00C95785" w:rsidP="00C95785">
            <w:pPr>
              <w:rPr>
                <w:color w:val="auto"/>
              </w:rPr>
            </w:pPr>
            <w:r w:rsidRPr="00C95785">
              <w:rPr>
                <w:color w:val="auto"/>
              </w:rPr>
              <w:t>4. Procedures (survey methods, gender disaggregation, treatments, experimental design, sample size, etc.)</w:t>
            </w:r>
          </w:p>
        </w:tc>
      </w:tr>
      <w:tr w:rsidR="00C95785" w:rsidRPr="00C95785" w14:paraId="18FC183F" w14:textId="77777777" w:rsidTr="00DB2AA0">
        <w:tc>
          <w:tcPr>
            <w:tcW w:w="5000" w:type="pct"/>
            <w:gridSpan w:val="20"/>
            <w:tcBorders>
              <w:top w:val="single" w:sz="4" w:space="0" w:color="auto"/>
              <w:left w:val="single" w:sz="4" w:space="0" w:color="auto"/>
              <w:bottom w:val="single" w:sz="4" w:space="0" w:color="auto"/>
              <w:right w:val="single" w:sz="4" w:space="0" w:color="auto"/>
            </w:tcBorders>
            <w:shd w:val="clear" w:color="auto" w:fill="auto"/>
          </w:tcPr>
          <w:p w14:paraId="1EFADCFA" w14:textId="77777777" w:rsidR="00C95785" w:rsidRPr="00C95785" w:rsidRDefault="00C95785" w:rsidP="00C95785">
            <w:pPr>
              <w:rPr>
                <w:color w:val="auto"/>
              </w:rPr>
            </w:pPr>
            <w:r w:rsidRPr="00C95785">
              <w:rPr>
                <w:bCs/>
                <w:color w:val="auto"/>
              </w:rPr>
              <w:t xml:space="preserve">Experiment design, implementation and data analysis: </w:t>
            </w:r>
            <w:r w:rsidRPr="00C95785">
              <w:rPr>
                <w:bCs/>
                <w:color w:val="auto"/>
                <w:lang w:val="en-GB"/>
              </w:rPr>
              <w:t>Cross</w:t>
            </w:r>
            <w:r w:rsidRPr="00C95785">
              <w:rPr>
                <w:color w:val="auto"/>
                <w:lang w:val="en-GB"/>
              </w:rPr>
              <w:t>-sectional study will be used to collect detailed information on dietary intake, foods available both at household level and markets, costs of the foods and possible combinations of these foods to deliver recommended daily allowance (RDA) of nutrients to different vulnerable groups. The study will use approaches such as focused group discussions (FDG), key informant interviews, participatory evaluations and individual surveys.</w:t>
            </w:r>
          </w:p>
        </w:tc>
      </w:tr>
      <w:tr w:rsidR="00C95785" w:rsidRPr="00C95785" w14:paraId="6212EBB4" w14:textId="77777777" w:rsidTr="00DB2AA0">
        <w:tc>
          <w:tcPr>
            <w:tcW w:w="5000" w:type="pct"/>
            <w:gridSpan w:val="20"/>
            <w:tcBorders>
              <w:top w:val="single" w:sz="4" w:space="0" w:color="auto"/>
              <w:left w:val="single" w:sz="4" w:space="0" w:color="auto"/>
              <w:bottom w:val="single" w:sz="4" w:space="0" w:color="auto"/>
              <w:right w:val="single" w:sz="4" w:space="0" w:color="auto"/>
            </w:tcBorders>
          </w:tcPr>
          <w:p w14:paraId="1A3AEFEC" w14:textId="77777777" w:rsidR="00C95785" w:rsidRPr="00C95785" w:rsidRDefault="00C95785" w:rsidP="00C95785">
            <w:pPr>
              <w:rPr>
                <w:color w:val="auto"/>
              </w:rPr>
            </w:pPr>
          </w:p>
        </w:tc>
      </w:tr>
      <w:tr w:rsidR="00C95785" w:rsidRPr="00C95785" w14:paraId="2F36F8EB" w14:textId="77777777" w:rsidTr="00DB2AA0">
        <w:tc>
          <w:tcPr>
            <w:tcW w:w="5000" w:type="pct"/>
            <w:gridSpan w:val="20"/>
            <w:tcBorders>
              <w:top w:val="single" w:sz="4" w:space="0" w:color="auto"/>
              <w:left w:val="single" w:sz="4" w:space="0" w:color="auto"/>
              <w:bottom w:val="single" w:sz="4" w:space="0" w:color="auto"/>
              <w:right w:val="single" w:sz="4" w:space="0" w:color="auto"/>
            </w:tcBorders>
          </w:tcPr>
          <w:p w14:paraId="10913F52" w14:textId="339FFF68" w:rsidR="00C95785" w:rsidRPr="00C95785" w:rsidRDefault="00C95785" w:rsidP="00C95785">
            <w:pPr>
              <w:rPr>
                <w:color w:val="auto"/>
              </w:rPr>
            </w:pPr>
            <w:r w:rsidRPr="00C95785">
              <w:rPr>
                <w:color w:val="auto"/>
              </w:rPr>
              <w:t>5. Data to be collected and uploaded on Dataverse</w:t>
            </w:r>
          </w:p>
        </w:tc>
      </w:tr>
      <w:tr w:rsidR="00C95785" w:rsidRPr="00C95785" w14:paraId="4AB6EC4B" w14:textId="77777777" w:rsidTr="00DB2AA0">
        <w:tc>
          <w:tcPr>
            <w:tcW w:w="5000" w:type="pct"/>
            <w:gridSpan w:val="20"/>
            <w:tcBorders>
              <w:top w:val="single" w:sz="4" w:space="0" w:color="auto"/>
              <w:left w:val="single" w:sz="4" w:space="0" w:color="auto"/>
              <w:bottom w:val="single" w:sz="4" w:space="0" w:color="auto"/>
              <w:right w:val="single" w:sz="4" w:space="0" w:color="auto"/>
            </w:tcBorders>
          </w:tcPr>
          <w:p w14:paraId="6AF817D3" w14:textId="77777777" w:rsidR="00C95785" w:rsidRPr="00C95785" w:rsidRDefault="00C95785" w:rsidP="00C95785">
            <w:pPr>
              <w:rPr>
                <w:color w:val="auto"/>
              </w:rPr>
            </w:pPr>
          </w:p>
        </w:tc>
      </w:tr>
      <w:tr w:rsidR="00DB2AA0" w:rsidRPr="00DB2AA0" w14:paraId="2FB09D9F" w14:textId="77777777" w:rsidTr="00DB2AA0">
        <w:tc>
          <w:tcPr>
            <w:tcW w:w="568" w:type="pct"/>
            <w:gridSpan w:val="2"/>
            <w:shd w:val="clear" w:color="auto" w:fill="auto"/>
          </w:tcPr>
          <w:p w14:paraId="70F4E48C" w14:textId="77777777" w:rsidR="00DB2AA0" w:rsidRPr="00DB2AA0" w:rsidRDefault="00DB2AA0" w:rsidP="00DB2AA0">
            <w:r w:rsidRPr="00DB2AA0">
              <w:t xml:space="preserve">Domain &amp; </w:t>
            </w:r>
            <w:r w:rsidRPr="00DB2AA0">
              <w:rPr>
                <w:i/>
              </w:rPr>
              <w:t>Indicator</w:t>
            </w:r>
          </w:p>
        </w:tc>
        <w:tc>
          <w:tcPr>
            <w:tcW w:w="819" w:type="pct"/>
            <w:gridSpan w:val="3"/>
            <w:shd w:val="clear" w:color="auto" w:fill="auto"/>
          </w:tcPr>
          <w:p w14:paraId="7DF0B8F4" w14:textId="77777777" w:rsidR="00DB2AA0" w:rsidRPr="00DB2AA0" w:rsidRDefault="00DB2AA0" w:rsidP="00DB2AA0">
            <w:r w:rsidRPr="00DB2AA0">
              <w:t>Field/plot level metrics</w:t>
            </w:r>
          </w:p>
        </w:tc>
        <w:tc>
          <w:tcPr>
            <w:tcW w:w="910" w:type="pct"/>
            <w:gridSpan w:val="4"/>
            <w:shd w:val="clear" w:color="auto" w:fill="auto"/>
          </w:tcPr>
          <w:p w14:paraId="16F470A3" w14:textId="77777777" w:rsidR="00DB2AA0" w:rsidRPr="00DB2AA0" w:rsidRDefault="00DB2AA0" w:rsidP="00DB2AA0">
            <w:r w:rsidRPr="00DB2AA0">
              <w:t>Farm level metrics</w:t>
            </w:r>
          </w:p>
        </w:tc>
        <w:tc>
          <w:tcPr>
            <w:tcW w:w="1049" w:type="pct"/>
            <w:gridSpan w:val="5"/>
            <w:shd w:val="clear" w:color="auto" w:fill="auto"/>
          </w:tcPr>
          <w:p w14:paraId="3A91EAC4" w14:textId="77777777" w:rsidR="00DB2AA0" w:rsidRPr="00DB2AA0" w:rsidRDefault="00DB2AA0" w:rsidP="00DB2AA0">
            <w:r w:rsidRPr="00DB2AA0">
              <w:t>Household level metrics</w:t>
            </w:r>
          </w:p>
        </w:tc>
        <w:tc>
          <w:tcPr>
            <w:tcW w:w="885" w:type="pct"/>
            <w:gridSpan w:val="3"/>
            <w:shd w:val="clear" w:color="auto" w:fill="auto"/>
          </w:tcPr>
          <w:p w14:paraId="743D4CCE" w14:textId="77777777" w:rsidR="00DB2AA0" w:rsidRDefault="00DB2AA0" w:rsidP="00DB2AA0">
            <w:r w:rsidRPr="00DB2AA0">
              <w:t>Community/</w:t>
            </w:r>
          </w:p>
          <w:p w14:paraId="0AE83AF9" w14:textId="6337F19F" w:rsidR="00DB2AA0" w:rsidRPr="00DB2AA0" w:rsidRDefault="00DB2AA0" w:rsidP="00DB2AA0">
            <w:r w:rsidRPr="00DB2AA0">
              <w:t>landscape metrics</w:t>
            </w:r>
          </w:p>
        </w:tc>
        <w:tc>
          <w:tcPr>
            <w:tcW w:w="770" w:type="pct"/>
            <w:gridSpan w:val="3"/>
            <w:shd w:val="clear" w:color="auto" w:fill="auto"/>
          </w:tcPr>
          <w:p w14:paraId="0A2B06CD" w14:textId="77777777" w:rsidR="00DB2AA0" w:rsidRPr="00DB2AA0" w:rsidRDefault="00DB2AA0" w:rsidP="00DB2AA0">
            <w:r w:rsidRPr="00DB2AA0">
              <w:t>Measurement method (details in research protocol)</w:t>
            </w:r>
          </w:p>
        </w:tc>
      </w:tr>
      <w:tr w:rsidR="00DB2AA0" w:rsidRPr="00DB2AA0" w14:paraId="5FED184F" w14:textId="77777777" w:rsidTr="00DB2AA0">
        <w:tc>
          <w:tcPr>
            <w:tcW w:w="5000" w:type="pct"/>
            <w:gridSpan w:val="20"/>
            <w:shd w:val="clear" w:color="auto" w:fill="auto"/>
          </w:tcPr>
          <w:p w14:paraId="259BAA9D" w14:textId="77777777" w:rsidR="00DB2AA0" w:rsidRPr="00DB2AA0" w:rsidRDefault="00DB2AA0" w:rsidP="00DB2AA0">
            <w:r w:rsidRPr="00DB2AA0">
              <w:t>Human</w:t>
            </w:r>
          </w:p>
        </w:tc>
      </w:tr>
      <w:tr w:rsidR="00DB2AA0" w:rsidRPr="00DB2AA0" w14:paraId="1C7A0D39" w14:textId="77777777" w:rsidTr="00DB2AA0">
        <w:tc>
          <w:tcPr>
            <w:tcW w:w="568" w:type="pct"/>
            <w:gridSpan w:val="2"/>
            <w:shd w:val="clear" w:color="auto" w:fill="auto"/>
          </w:tcPr>
          <w:p w14:paraId="25CA6F49" w14:textId="77777777" w:rsidR="00DB2AA0" w:rsidRPr="00DB2AA0" w:rsidRDefault="00DB2AA0" w:rsidP="00DB2AA0">
            <w:pPr>
              <w:rPr>
                <w:i/>
              </w:rPr>
            </w:pPr>
            <w:r w:rsidRPr="00DB2AA0">
              <w:rPr>
                <w:i/>
              </w:rPr>
              <w:t>Nutrition</w:t>
            </w:r>
          </w:p>
        </w:tc>
        <w:tc>
          <w:tcPr>
            <w:tcW w:w="819" w:type="pct"/>
            <w:gridSpan w:val="3"/>
            <w:shd w:val="clear" w:color="auto" w:fill="auto"/>
          </w:tcPr>
          <w:p w14:paraId="621BFC2A" w14:textId="77777777" w:rsidR="00DB2AA0" w:rsidRPr="00DB2AA0" w:rsidRDefault="00DB2AA0" w:rsidP="00DB2AA0">
            <w:r w:rsidRPr="00DB2AA0">
              <w:rPr>
                <w:i/>
              </w:rPr>
              <w:t>Protein Production</w:t>
            </w:r>
          </w:p>
        </w:tc>
        <w:tc>
          <w:tcPr>
            <w:tcW w:w="910" w:type="pct"/>
            <w:gridSpan w:val="4"/>
            <w:shd w:val="clear" w:color="auto" w:fill="auto"/>
          </w:tcPr>
          <w:p w14:paraId="66A5BD62" w14:textId="77777777" w:rsidR="00DB2AA0" w:rsidRPr="00DB2AA0" w:rsidRDefault="00DB2AA0" w:rsidP="00DB2AA0">
            <w:pPr>
              <w:rPr>
                <w:lang w:val="fr-FR"/>
              </w:rPr>
            </w:pPr>
            <w:r w:rsidRPr="00DB2AA0">
              <w:rPr>
                <w:lang w:val="fr-FR"/>
              </w:rPr>
              <w:t xml:space="preserve">Total </w:t>
            </w:r>
            <w:proofErr w:type="spellStart"/>
            <w:r w:rsidRPr="00DB2AA0">
              <w:rPr>
                <w:lang w:val="fr-FR"/>
              </w:rPr>
              <w:t>protein</w:t>
            </w:r>
            <w:proofErr w:type="spellEnd"/>
            <w:r w:rsidRPr="00DB2AA0">
              <w:rPr>
                <w:lang w:val="fr-FR"/>
              </w:rPr>
              <w:t xml:space="preserve"> production (g/ha)</w:t>
            </w:r>
          </w:p>
        </w:tc>
        <w:tc>
          <w:tcPr>
            <w:tcW w:w="1049" w:type="pct"/>
            <w:gridSpan w:val="5"/>
            <w:shd w:val="clear" w:color="auto" w:fill="auto"/>
          </w:tcPr>
          <w:p w14:paraId="7F5F488A" w14:textId="77777777" w:rsidR="00DB2AA0" w:rsidRPr="00DB2AA0" w:rsidRDefault="00DB2AA0" w:rsidP="00DB2AA0">
            <w:r w:rsidRPr="00DB2AA0">
              <w:t>Access to nutritious food</w:t>
            </w:r>
          </w:p>
          <w:p w14:paraId="056EE493" w14:textId="77777777" w:rsidR="00DB2AA0" w:rsidRPr="00DB2AA0" w:rsidRDefault="00DB2AA0" w:rsidP="00DB2AA0">
            <w:r w:rsidRPr="00DB2AA0">
              <w:t>Food consumption score</w:t>
            </w:r>
          </w:p>
          <w:p w14:paraId="0A439A6C" w14:textId="77777777" w:rsidR="00DB2AA0" w:rsidRPr="00DB2AA0" w:rsidRDefault="00DB2AA0" w:rsidP="00DB2AA0">
            <w:r w:rsidRPr="00DB2AA0">
              <w:t>Dietary diversity</w:t>
            </w:r>
          </w:p>
        </w:tc>
        <w:tc>
          <w:tcPr>
            <w:tcW w:w="885" w:type="pct"/>
            <w:gridSpan w:val="3"/>
            <w:shd w:val="clear" w:color="auto" w:fill="auto"/>
          </w:tcPr>
          <w:p w14:paraId="5E87CB7E" w14:textId="77777777" w:rsidR="00DB2AA0" w:rsidRPr="00DB2AA0" w:rsidRDefault="00DB2AA0" w:rsidP="00DB2AA0"/>
        </w:tc>
        <w:tc>
          <w:tcPr>
            <w:tcW w:w="770" w:type="pct"/>
            <w:gridSpan w:val="3"/>
            <w:shd w:val="clear" w:color="auto" w:fill="auto"/>
          </w:tcPr>
          <w:p w14:paraId="1A968BB3" w14:textId="77777777" w:rsidR="00DB2AA0" w:rsidRPr="00DB2AA0" w:rsidRDefault="00DB2AA0" w:rsidP="00DB2AA0">
            <w:r w:rsidRPr="00DB2AA0">
              <w:t>Survey</w:t>
            </w:r>
          </w:p>
        </w:tc>
      </w:tr>
      <w:tr w:rsidR="00DB2AA0" w:rsidRPr="00DB2AA0" w14:paraId="74740311" w14:textId="77777777" w:rsidTr="00DB2AA0">
        <w:tc>
          <w:tcPr>
            <w:tcW w:w="568" w:type="pct"/>
            <w:gridSpan w:val="2"/>
            <w:shd w:val="clear" w:color="auto" w:fill="auto"/>
          </w:tcPr>
          <w:p w14:paraId="115A0A38" w14:textId="77777777" w:rsidR="00DB2AA0" w:rsidRPr="00DB2AA0" w:rsidRDefault="00DB2AA0" w:rsidP="00DB2AA0">
            <w:pPr>
              <w:rPr>
                <w:i/>
              </w:rPr>
            </w:pPr>
          </w:p>
        </w:tc>
        <w:tc>
          <w:tcPr>
            <w:tcW w:w="819" w:type="pct"/>
            <w:gridSpan w:val="3"/>
            <w:shd w:val="clear" w:color="auto" w:fill="auto"/>
          </w:tcPr>
          <w:p w14:paraId="4646B6E6" w14:textId="77777777" w:rsidR="00DB2AA0" w:rsidRPr="00DB2AA0" w:rsidRDefault="00DB2AA0" w:rsidP="00DB2AA0">
            <w:r w:rsidRPr="00DB2AA0">
              <w:t>Total Micronutrient production</w:t>
            </w:r>
          </w:p>
        </w:tc>
        <w:tc>
          <w:tcPr>
            <w:tcW w:w="910" w:type="pct"/>
            <w:gridSpan w:val="4"/>
            <w:shd w:val="clear" w:color="auto" w:fill="auto"/>
          </w:tcPr>
          <w:p w14:paraId="21E36402" w14:textId="77777777" w:rsidR="00DB2AA0" w:rsidRPr="00DB2AA0" w:rsidRDefault="00DB2AA0" w:rsidP="00DB2AA0">
            <w:r w:rsidRPr="00DB2AA0">
              <w:rPr>
                <w:lang w:val="fr-FR"/>
              </w:rPr>
              <w:t>Total micro-</w:t>
            </w:r>
            <w:proofErr w:type="spellStart"/>
            <w:r w:rsidRPr="00DB2AA0">
              <w:rPr>
                <w:lang w:val="fr-FR"/>
              </w:rPr>
              <w:t>nutrient</w:t>
            </w:r>
            <w:proofErr w:type="spellEnd"/>
            <w:r w:rsidRPr="00DB2AA0">
              <w:rPr>
                <w:lang w:val="fr-FR"/>
              </w:rPr>
              <w:t xml:space="preserve"> production (g/ha, a</w:t>
            </w:r>
            <w:proofErr w:type="spellStart"/>
            <w:r w:rsidRPr="00DB2AA0">
              <w:t>vailability</w:t>
            </w:r>
            <w:proofErr w:type="spellEnd"/>
            <w:r w:rsidRPr="00DB2AA0">
              <w:t xml:space="preserve"> of diverse food crops</w:t>
            </w:r>
          </w:p>
        </w:tc>
        <w:tc>
          <w:tcPr>
            <w:tcW w:w="1049" w:type="pct"/>
            <w:gridSpan w:val="5"/>
            <w:shd w:val="clear" w:color="auto" w:fill="auto"/>
          </w:tcPr>
          <w:p w14:paraId="2B805B06" w14:textId="77777777" w:rsidR="00DB2AA0" w:rsidRPr="00DB2AA0" w:rsidRDefault="00DB2AA0" w:rsidP="00DB2AA0">
            <w:r w:rsidRPr="00DB2AA0">
              <w:t>Potential/Actual protein availability</w:t>
            </w:r>
          </w:p>
        </w:tc>
        <w:tc>
          <w:tcPr>
            <w:tcW w:w="885" w:type="pct"/>
            <w:gridSpan w:val="3"/>
            <w:shd w:val="clear" w:color="auto" w:fill="auto"/>
          </w:tcPr>
          <w:p w14:paraId="7630B4CA" w14:textId="77777777" w:rsidR="00DB2AA0" w:rsidRPr="00DB2AA0" w:rsidRDefault="00DB2AA0" w:rsidP="00DB2AA0"/>
        </w:tc>
        <w:tc>
          <w:tcPr>
            <w:tcW w:w="770" w:type="pct"/>
            <w:gridSpan w:val="3"/>
            <w:shd w:val="clear" w:color="auto" w:fill="auto"/>
          </w:tcPr>
          <w:p w14:paraId="4594B1C1" w14:textId="77777777" w:rsidR="00DB2AA0" w:rsidRPr="00DB2AA0" w:rsidRDefault="00DB2AA0" w:rsidP="00DB2AA0">
            <w:r w:rsidRPr="00DB2AA0">
              <w:t>Survey, Lookup tables</w:t>
            </w:r>
          </w:p>
        </w:tc>
      </w:tr>
      <w:tr w:rsidR="00DB2AA0" w:rsidRPr="00DB2AA0" w14:paraId="2F20598A" w14:textId="77777777" w:rsidTr="00DB2AA0">
        <w:tc>
          <w:tcPr>
            <w:tcW w:w="568" w:type="pct"/>
            <w:gridSpan w:val="2"/>
            <w:shd w:val="clear" w:color="auto" w:fill="auto"/>
          </w:tcPr>
          <w:p w14:paraId="21A687BB" w14:textId="77777777" w:rsidR="00DB2AA0" w:rsidRPr="00DB2AA0" w:rsidRDefault="00DB2AA0" w:rsidP="00DB2AA0">
            <w:pPr>
              <w:rPr>
                <w:i/>
              </w:rPr>
            </w:pPr>
          </w:p>
        </w:tc>
        <w:tc>
          <w:tcPr>
            <w:tcW w:w="819" w:type="pct"/>
            <w:gridSpan w:val="3"/>
            <w:shd w:val="clear" w:color="auto" w:fill="auto"/>
          </w:tcPr>
          <w:p w14:paraId="0CB1E1C9" w14:textId="77777777" w:rsidR="00DB2AA0" w:rsidRPr="00DB2AA0" w:rsidRDefault="00DB2AA0" w:rsidP="00DB2AA0"/>
        </w:tc>
        <w:tc>
          <w:tcPr>
            <w:tcW w:w="910" w:type="pct"/>
            <w:gridSpan w:val="4"/>
            <w:shd w:val="clear" w:color="auto" w:fill="auto"/>
          </w:tcPr>
          <w:p w14:paraId="1F2F8F1F" w14:textId="77777777" w:rsidR="00DB2AA0" w:rsidRPr="00DB2AA0" w:rsidRDefault="00DB2AA0" w:rsidP="00DB2AA0"/>
        </w:tc>
        <w:tc>
          <w:tcPr>
            <w:tcW w:w="1049" w:type="pct"/>
            <w:gridSpan w:val="5"/>
            <w:shd w:val="clear" w:color="auto" w:fill="auto"/>
          </w:tcPr>
          <w:p w14:paraId="7E926D74" w14:textId="77777777" w:rsidR="00DB2AA0" w:rsidRPr="00DB2AA0" w:rsidRDefault="00DB2AA0" w:rsidP="00DB2AA0">
            <w:r w:rsidRPr="00DB2AA0">
              <w:t>Nutritional status (underweight, stunting, wasting)</w:t>
            </w:r>
          </w:p>
        </w:tc>
        <w:tc>
          <w:tcPr>
            <w:tcW w:w="885" w:type="pct"/>
            <w:gridSpan w:val="3"/>
            <w:shd w:val="clear" w:color="auto" w:fill="auto"/>
          </w:tcPr>
          <w:p w14:paraId="527DE922" w14:textId="77777777" w:rsidR="00DB2AA0" w:rsidRPr="00DB2AA0" w:rsidRDefault="00DB2AA0" w:rsidP="00DB2AA0"/>
        </w:tc>
        <w:tc>
          <w:tcPr>
            <w:tcW w:w="770" w:type="pct"/>
            <w:gridSpan w:val="3"/>
            <w:shd w:val="clear" w:color="auto" w:fill="auto"/>
          </w:tcPr>
          <w:p w14:paraId="4365B011" w14:textId="77777777" w:rsidR="00DB2AA0" w:rsidRPr="00DB2AA0" w:rsidRDefault="00DB2AA0" w:rsidP="00DB2AA0">
            <w:r w:rsidRPr="00DB2AA0">
              <w:t>Anthropometric measurements</w:t>
            </w:r>
          </w:p>
        </w:tc>
      </w:tr>
      <w:tr w:rsidR="00DB2AA0" w:rsidRPr="00DB2AA0" w14:paraId="200616FF" w14:textId="77777777" w:rsidTr="00DB2AA0">
        <w:tc>
          <w:tcPr>
            <w:tcW w:w="568" w:type="pct"/>
            <w:gridSpan w:val="2"/>
            <w:shd w:val="clear" w:color="auto" w:fill="auto"/>
          </w:tcPr>
          <w:p w14:paraId="0717C30D" w14:textId="77777777" w:rsidR="00DB2AA0" w:rsidRPr="00DB2AA0" w:rsidRDefault="00DB2AA0" w:rsidP="00DB2AA0">
            <w:r w:rsidRPr="00DB2AA0">
              <w:t>Food security</w:t>
            </w:r>
          </w:p>
        </w:tc>
        <w:tc>
          <w:tcPr>
            <w:tcW w:w="819" w:type="pct"/>
            <w:gridSpan w:val="3"/>
            <w:shd w:val="clear" w:color="auto" w:fill="auto"/>
          </w:tcPr>
          <w:p w14:paraId="35A27AE0" w14:textId="77777777" w:rsidR="00DB2AA0" w:rsidRPr="00DB2AA0" w:rsidRDefault="00DB2AA0" w:rsidP="00DB2AA0"/>
        </w:tc>
        <w:tc>
          <w:tcPr>
            <w:tcW w:w="910" w:type="pct"/>
            <w:gridSpan w:val="4"/>
            <w:shd w:val="clear" w:color="auto" w:fill="auto"/>
          </w:tcPr>
          <w:p w14:paraId="3550C336" w14:textId="77777777" w:rsidR="00DB2AA0" w:rsidRPr="00DB2AA0" w:rsidRDefault="00DB2AA0" w:rsidP="00DB2AA0"/>
        </w:tc>
        <w:tc>
          <w:tcPr>
            <w:tcW w:w="1049" w:type="pct"/>
            <w:gridSpan w:val="5"/>
            <w:shd w:val="clear" w:color="auto" w:fill="auto"/>
          </w:tcPr>
          <w:p w14:paraId="765DAE4E" w14:textId="77777777" w:rsidR="00DB2AA0" w:rsidRPr="00DB2AA0" w:rsidRDefault="00DB2AA0" w:rsidP="00DB2AA0">
            <w:r w:rsidRPr="00DB2AA0">
              <w:t>Food availability, Food accessibility, Food utilization, Food security composite index</w:t>
            </w:r>
          </w:p>
        </w:tc>
        <w:tc>
          <w:tcPr>
            <w:tcW w:w="885" w:type="pct"/>
            <w:gridSpan w:val="3"/>
            <w:shd w:val="clear" w:color="auto" w:fill="auto"/>
          </w:tcPr>
          <w:p w14:paraId="02F4CF51" w14:textId="77777777" w:rsidR="00DB2AA0" w:rsidRPr="00DB2AA0" w:rsidRDefault="00DB2AA0" w:rsidP="00DB2AA0">
            <w:r w:rsidRPr="00DB2AA0">
              <w:t>Total food production</w:t>
            </w:r>
          </w:p>
        </w:tc>
        <w:tc>
          <w:tcPr>
            <w:tcW w:w="770" w:type="pct"/>
            <w:gridSpan w:val="3"/>
            <w:shd w:val="clear" w:color="auto" w:fill="auto"/>
          </w:tcPr>
          <w:p w14:paraId="04C1F5F9" w14:textId="77777777" w:rsidR="00DB2AA0" w:rsidRPr="00DB2AA0" w:rsidRDefault="00DB2AA0" w:rsidP="00DB2AA0">
            <w:r w:rsidRPr="00DB2AA0">
              <w:t>Survey</w:t>
            </w:r>
          </w:p>
        </w:tc>
      </w:tr>
      <w:tr w:rsidR="00DB2AA0" w:rsidRPr="00C95785" w14:paraId="65DB6F51" w14:textId="77777777" w:rsidTr="00DB2AA0">
        <w:tc>
          <w:tcPr>
            <w:tcW w:w="5000" w:type="pct"/>
            <w:gridSpan w:val="20"/>
            <w:tcBorders>
              <w:top w:val="single" w:sz="4" w:space="0" w:color="auto"/>
              <w:left w:val="single" w:sz="4" w:space="0" w:color="auto"/>
              <w:bottom w:val="single" w:sz="4" w:space="0" w:color="auto"/>
              <w:right w:val="single" w:sz="4" w:space="0" w:color="auto"/>
            </w:tcBorders>
          </w:tcPr>
          <w:p w14:paraId="14BE5BFB" w14:textId="77777777" w:rsidR="00DB2AA0" w:rsidRPr="00C95785" w:rsidRDefault="00DB2AA0" w:rsidP="00C95785">
            <w:pPr>
              <w:rPr>
                <w:color w:val="auto"/>
              </w:rPr>
            </w:pPr>
          </w:p>
        </w:tc>
      </w:tr>
      <w:tr w:rsidR="00DB2AA0" w:rsidRPr="00C95785" w14:paraId="45FDC21C" w14:textId="77777777" w:rsidTr="00DB2AA0">
        <w:tc>
          <w:tcPr>
            <w:tcW w:w="2653" w:type="pct"/>
            <w:gridSpan w:val="12"/>
            <w:tcBorders>
              <w:top w:val="single" w:sz="4" w:space="0" w:color="auto"/>
              <w:left w:val="single" w:sz="4" w:space="0" w:color="auto"/>
              <w:bottom w:val="single" w:sz="4" w:space="0" w:color="auto"/>
              <w:right w:val="single" w:sz="4" w:space="0" w:color="auto"/>
            </w:tcBorders>
          </w:tcPr>
          <w:p w14:paraId="6693CFC9" w14:textId="77777777" w:rsidR="00C95785" w:rsidRPr="00C95785" w:rsidRDefault="00C95785" w:rsidP="00C95785">
            <w:pPr>
              <w:rPr>
                <w:color w:val="auto"/>
              </w:rPr>
            </w:pPr>
            <w:r w:rsidRPr="00C95785">
              <w:rPr>
                <w:color w:val="auto"/>
              </w:rPr>
              <w:t xml:space="preserve">6. Deliverables </w:t>
            </w:r>
          </w:p>
        </w:tc>
        <w:tc>
          <w:tcPr>
            <w:tcW w:w="1597" w:type="pct"/>
            <w:gridSpan w:val="6"/>
            <w:tcBorders>
              <w:top w:val="single" w:sz="4" w:space="0" w:color="auto"/>
              <w:left w:val="single" w:sz="4" w:space="0" w:color="auto"/>
              <w:bottom w:val="single" w:sz="4" w:space="0" w:color="auto"/>
              <w:right w:val="single" w:sz="4" w:space="0" w:color="auto"/>
            </w:tcBorders>
          </w:tcPr>
          <w:p w14:paraId="4F974A5B" w14:textId="77777777" w:rsidR="00C95785" w:rsidRPr="00C95785" w:rsidRDefault="00C95785" w:rsidP="00C95785">
            <w:pPr>
              <w:rPr>
                <w:color w:val="auto"/>
              </w:rPr>
            </w:pPr>
            <w:r w:rsidRPr="00C95785">
              <w:rPr>
                <w:color w:val="auto"/>
              </w:rPr>
              <w:t>Means of verification</w:t>
            </w:r>
          </w:p>
        </w:tc>
        <w:tc>
          <w:tcPr>
            <w:tcW w:w="750" w:type="pct"/>
            <w:gridSpan w:val="2"/>
            <w:tcBorders>
              <w:top w:val="single" w:sz="4" w:space="0" w:color="auto"/>
              <w:left w:val="single" w:sz="4" w:space="0" w:color="auto"/>
              <w:bottom w:val="single" w:sz="4" w:space="0" w:color="auto"/>
              <w:right w:val="single" w:sz="4" w:space="0" w:color="auto"/>
            </w:tcBorders>
          </w:tcPr>
          <w:p w14:paraId="7A0C53F4" w14:textId="77777777" w:rsidR="00C95785" w:rsidRPr="00C95785" w:rsidRDefault="00C95785" w:rsidP="00C95785">
            <w:pPr>
              <w:rPr>
                <w:color w:val="auto"/>
              </w:rPr>
            </w:pPr>
            <w:r w:rsidRPr="00C95785">
              <w:rPr>
                <w:color w:val="auto"/>
              </w:rPr>
              <w:t>Delivery date</w:t>
            </w:r>
          </w:p>
        </w:tc>
      </w:tr>
      <w:tr w:rsidR="00DB2AA0" w:rsidRPr="00C95785" w14:paraId="0C828F99" w14:textId="77777777" w:rsidTr="00DB2AA0">
        <w:tc>
          <w:tcPr>
            <w:tcW w:w="2653" w:type="pct"/>
            <w:gridSpan w:val="12"/>
            <w:tcBorders>
              <w:top w:val="single" w:sz="4" w:space="0" w:color="auto"/>
              <w:left w:val="single" w:sz="4" w:space="0" w:color="auto"/>
              <w:bottom w:val="single" w:sz="4" w:space="0" w:color="auto"/>
              <w:right w:val="single" w:sz="4" w:space="0" w:color="auto"/>
            </w:tcBorders>
          </w:tcPr>
          <w:p w14:paraId="330C796D" w14:textId="77777777" w:rsidR="00C95785" w:rsidRPr="00C95785" w:rsidRDefault="00C95785" w:rsidP="00C95785">
            <w:pPr>
              <w:rPr>
                <w:color w:val="auto"/>
              </w:rPr>
            </w:pPr>
            <w:r w:rsidRPr="00C95785">
              <w:rPr>
                <w:color w:val="auto"/>
              </w:rPr>
              <w:t>6.1 Food and nutrient gaps in Kongwa/Kiteto under smallholder production systems using Africa Rising technologies established</w:t>
            </w:r>
          </w:p>
        </w:tc>
        <w:tc>
          <w:tcPr>
            <w:tcW w:w="1597" w:type="pct"/>
            <w:gridSpan w:val="6"/>
            <w:tcBorders>
              <w:top w:val="single" w:sz="4" w:space="0" w:color="auto"/>
              <w:left w:val="single" w:sz="4" w:space="0" w:color="auto"/>
              <w:bottom w:val="single" w:sz="4" w:space="0" w:color="auto"/>
              <w:right w:val="single" w:sz="4" w:space="0" w:color="auto"/>
            </w:tcBorders>
          </w:tcPr>
          <w:p w14:paraId="009B087E" w14:textId="77777777" w:rsidR="00C95785" w:rsidRPr="00C95785" w:rsidRDefault="00C95785" w:rsidP="00C95785">
            <w:pPr>
              <w:rPr>
                <w:color w:val="auto"/>
              </w:rPr>
            </w:pPr>
            <w:r w:rsidRPr="00C95785">
              <w:rPr>
                <w:color w:val="auto"/>
              </w:rPr>
              <w:t xml:space="preserve">Project progress reports </w:t>
            </w:r>
          </w:p>
        </w:tc>
        <w:tc>
          <w:tcPr>
            <w:tcW w:w="750" w:type="pct"/>
            <w:gridSpan w:val="2"/>
            <w:tcBorders>
              <w:top w:val="single" w:sz="4" w:space="0" w:color="auto"/>
              <w:left w:val="single" w:sz="4" w:space="0" w:color="auto"/>
              <w:bottom w:val="single" w:sz="4" w:space="0" w:color="auto"/>
              <w:right w:val="single" w:sz="4" w:space="0" w:color="auto"/>
            </w:tcBorders>
          </w:tcPr>
          <w:p w14:paraId="56A17E99" w14:textId="77777777" w:rsidR="00C95785" w:rsidRPr="00C95785" w:rsidRDefault="00C95785" w:rsidP="00C95785">
            <w:pPr>
              <w:rPr>
                <w:color w:val="auto"/>
              </w:rPr>
            </w:pPr>
            <w:r w:rsidRPr="00C95785">
              <w:rPr>
                <w:color w:val="auto"/>
              </w:rPr>
              <w:t>Jun. 2020</w:t>
            </w:r>
          </w:p>
        </w:tc>
      </w:tr>
      <w:tr w:rsidR="00DB2AA0" w:rsidRPr="00C95785" w14:paraId="1A248C99" w14:textId="77777777" w:rsidTr="00DB2AA0">
        <w:tc>
          <w:tcPr>
            <w:tcW w:w="2653" w:type="pct"/>
            <w:gridSpan w:val="12"/>
            <w:tcBorders>
              <w:top w:val="single" w:sz="4" w:space="0" w:color="auto"/>
              <w:left w:val="single" w:sz="4" w:space="0" w:color="auto"/>
              <w:bottom w:val="single" w:sz="4" w:space="0" w:color="auto"/>
              <w:right w:val="single" w:sz="4" w:space="0" w:color="auto"/>
            </w:tcBorders>
          </w:tcPr>
          <w:p w14:paraId="07CBA1A0" w14:textId="77777777" w:rsidR="00C95785" w:rsidRPr="00C95785" w:rsidRDefault="00C95785" w:rsidP="00C95785">
            <w:pPr>
              <w:rPr>
                <w:color w:val="auto"/>
              </w:rPr>
            </w:pPr>
            <w:r w:rsidRPr="00C95785">
              <w:rPr>
                <w:color w:val="auto"/>
              </w:rPr>
              <w:t>6.2 At least one publication on food and nutrient gaps and probability of farmer- increased productivity to meet them by use of new technologies</w:t>
            </w:r>
          </w:p>
        </w:tc>
        <w:tc>
          <w:tcPr>
            <w:tcW w:w="1597" w:type="pct"/>
            <w:gridSpan w:val="6"/>
            <w:tcBorders>
              <w:top w:val="single" w:sz="4" w:space="0" w:color="auto"/>
              <w:left w:val="single" w:sz="4" w:space="0" w:color="auto"/>
              <w:bottom w:val="single" w:sz="4" w:space="0" w:color="auto"/>
              <w:right w:val="single" w:sz="4" w:space="0" w:color="auto"/>
            </w:tcBorders>
          </w:tcPr>
          <w:p w14:paraId="2A041DB7" w14:textId="77777777" w:rsidR="00C95785" w:rsidRPr="00C95785" w:rsidRDefault="00C95785" w:rsidP="00C95785">
            <w:pPr>
              <w:rPr>
                <w:color w:val="auto"/>
              </w:rPr>
            </w:pPr>
            <w:r w:rsidRPr="00C95785">
              <w:rPr>
                <w:color w:val="auto"/>
              </w:rPr>
              <w:t>Publication in peer-reviewed journal</w:t>
            </w:r>
          </w:p>
        </w:tc>
        <w:tc>
          <w:tcPr>
            <w:tcW w:w="750" w:type="pct"/>
            <w:gridSpan w:val="2"/>
            <w:tcBorders>
              <w:top w:val="single" w:sz="4" w:space="0" w:color="auto"/>
              <w:left w:val="single" w:sz="4" w:space="0" w:color="auto"/>
              <w:bottom w:val="single" w:sz="4" w:space="0" w:color="auto"/>
              <w:right w:val="single" w:sz="4" w:space="0" w:color="auto"/>
            </w:tcBorders>
          </w:tcPr>
          <w:p w14:paraId="7AF4BDDC" w14:textId="77777777" w:rsidR="00C95785" w:rsidRPr="00C95785" w:rsidRDefault="00C95785" w:rsidP="00C95785">
            <w:pPr>
              <w:rPr>
                <w:color w:val="auto"/>
              </w:rPr>
            </w:pPr>
            <w:r w:rsidRPr="00C95785">
              <w:rPr>
                <w:color w:val="auto"/>
              </w:rPr>
              <w:t>Aug. 2020</w:t>
            </w:r>
          </w:p>
        </w:tc>
      </w:tr>
      <w:tr w:rsidR="00DB2AA0" w:rsidRPr="00C95785" w14:paraId="543586EB" w14:textId="77777777" w:rsidTr="00DB2AA0">
        <w:tc>
          <w:tcPr>
            <w:tcW w:w="2653" w:type="pct"/>
            <w:gridSpan w:val="12"/>
            <w:tcBorders>
              <w:top w:val="single" w:sz="4" w:space="0" w:color="auto"/>
              <w:left w:val="single" w:sz="4" w:space="0" w:color="auto"/>
              <w:bottom w:val="single" w:sz="4" w:space="0" w:color="auto"/>
              <w:right w:val="single" w:sz="4" w:space="0" w:color="auto"/>
            </w:tcBorders>
          </w:tcPr>
          <w:p w14:paraId="07327DD0" w14:textId="77777777" w:rsidR="00C95785" w:rsidRPr="00C95785" w:rsidRDefault="00C95785" w:rsidP="00C95785">
            <w:pPr>
              <w:rPr>
                <w:color w:val="auto"/>
              </w:rPr>
            </w:pPr>
            <w:r w:rsidRPr="00C95785">
              <w:rPr>
                <w:color w:val="auto"/>
              </w:rPr>
              <w:t>6.3 Partnership for scaling established</w:t>
            </w:r>
          </w:p>
        </w:tc>
        <w:tc>
          <w:tcPr>
            <w:tcW w:w="1597" w:type="pct"/>
            <w:gridSpan w:val="6"/>
            <w:tcBorders>
              <w:top w:val="single" w:sz="4" w:space="0" w:color="auto"/>
              <w:left w:val="single" w:sz="4" w:space="0" w:color="auto"/>
              <w:bottom w:val="single" w:sz="4" w:space="0" w:color="auto"/>
              <w:right w:val="single" w:sz="4" w:space="0" w:color="auto"/>
            </w:tcBorders>
          </w:tcPr>
          <w:p w14:paraId="371138D4" w14:textId="77777777" w:rsidR="00C95785" w:rsidRPr="00C95785" w:rsidRDefault="00C95785" w:rsidP="00C95785">
            <w:pPr>
              <w:rPr>
                <w:color w:val="auto"/>
              </w:rPr>
            </w:pPr>
            <w:r w:rsidRPr="00C95785">
              <w:rPr>
                <w:color w:val="auto"/>
              </w:rPr>
              <w:t>MOU document</w:t>
            </w:r>
          </w:p>
        </w:tc>
        <w:tc>
          <w:tcPr>
            <w:tcW w:w="750" w:type="pct"/>
            <w:gridSpan w:val="2"/>
            <w:tcBorders>
              <w:top w:val="single" w:sz="4" w:space="0" w:color="auto"/>
              <w:left w:val="single" w:sz="4" w:space="0" w:color="auto"/>
              <w:bottom w:val="single" w:sz="4" w:space="0" w:color="auto"/>
              <w:right w:val="single" w:sz="4" w:space="0" w:color="auto"/>
            </w:tcBorders>
          </w:tcPr>
          <w:p w14:paraId="2ABDF38F" w14:textId="77777777" w:rsidR="00C95785" w:rsidRPr="00C95785" w:rsidRDefault="00C95785" w:rsidP="00C95785">
            <w:pPr>
              <w:rPr>
                <w:color w:val="auto"/>
              </w:rPr>
            </w:pPr>
            <w:r w:rsidRPr="00C95785">
              <w:rPr>
                <w:color w:val="auto"/>
              </w:rPr>
              <w:t>Aug. 2020</w:t>
            </w:r>
          </w:p>
        </w:tc>
      </w:tr>
      <w:tr w:rsidR="00DB2AA0" w:rsidRPr="00C95785" w14:paraId="08233235" w14:textId="77777777" w:rsidTr="00DB2AA0">
        <w:tc>
          <w:tcPr>
            <w:tcW w:w="5000" w:type="pct"/>
            <w:gridSpan w:val="20"/>
            <w:tcBorders>
              <w:top w:val="single" w:sz="4" w:space="0" w:color="auto"/>
              <w:left w:val="single" w:sz="4" w:space="0" w:color="auto"/>
              <w:bottom w:val="single" w:sz="4" w:space="0" w:color="auto"/>
              <w:right w:val="single" w:sz="4" w:space="0" w:color="auto"/>
            </w:tcBorders>
          </w:tcPr>
          <w:p w14:paraId="55ED3550" w14:textId="77777777" w:rsidR="00DB2AA0" w:rsidRPr="00C95785" w:rsidRDefault="00DB2AA0" w:rsidP="00C95785">
            <w:pPr>
              <w:rPr>
                <w:color w:val="auto"/>
              </w:rPr>
            </w:pPr>
          </w:p>
        </w:tc>
      </w:tr>
      <w:tr w:rsidR="00DB2AA0" w:rsidRPr="00DB2AA0" w14:paraId="716CE2C4" w14:textId="77777777" w:rsidTr="00DB2AA0">
        <w:tc>
          <w:tcPr>
            <w:tcW w:w="5000" w:type="pct"/>
            <w:gridSpan w:val="20"/>
            <w:shd w:val="clear" w:color="auto" w:fill="auto"/>
          </w:tcPr>
          <w:p w14:paraId="639F4D7F" w14:textId="77777777" w:rsidR="00DB2AA0" w:rsidRPr="00DB2AA0" w:rsidRDefault="00DB2AA0" w:rsidP="00DB2AA0">
            <w:pPr>
              <w:rPr>
                <w:color w:val="auto"/>
              </w:rPr>
            </w:pPr>
            <w:r w:rsidRPr="00DB2AA0">
              <w:rPr>
                <w:color w:val="auto"/>
              </w:rPr>
              <w:t>7. How will scaling be achieved? N/A</w:t>
            </w:r>
          </w:p>
        </w:tc>
      </w:tr>
      <w:tr w:rsidR="00DB2AA0" w:rsidRPr="00DB2AA0" w14:paraId="511811F1" w14:textId="77777777" w:rsidTr="00DB2AA0">
        <w:tc>
          <w:tcPr>
            <w:tcW w:w="5000" w:type="pct"/>
            <w:gridSpan w:val="20"/>
            <w:shd w:val="clear" w:color="auto" w:fill="auto"/>
          </w:tcPr>
          <w:p w14:paraId="79446D0A" w14:textId="77777777" w:rsidR="00DB2AA0" w:rsidRPr="00DB2AA0" w:rsidRDefault="00DB2AA0" w:rsidP="00DB2AA0">
            <w:pPr>
              <w:rPr>
                <w:color w:val="auto"/>
              </w:rPr>
            </w:pPr>
          </w:p>
        </w:tc>
      </w:tr>
      <w:tr w:rsidR="00DB2AA0" w:rsidRPr="00DB2AA0" w14:paraId="6074DCD3" w14:textId="77777777" w:rsidTr="00DB2AA0">
        <w:tc>
          <w:tcPr>
            <w:tcW w:w="5000" w:type="pct"/>
            <w:gridSpan w:val="20"/>
            <w:shd w:val="clear" w:color="auto" w:fill="auto"/>
          </w:tcPr>
          <w:p w14:paraId="23752764" w14:textId="77777777" w:rsidR="00DB2AA0" w:rsidRPr="00DB2AA0" w:rsidRDefault="00DB2AA0" w:rsidP="00DB2AA0">
            <w:pPr>
              <w:rPr>
                <w:color w:val="auto"/>
              </w:rPr>
            </w:pPr>
            <w:r w:rsidRPr="00DB2AA0">
              <w:rPr>
                <w:color w:val="auto"/>
              </w:rPr>
              <w:t>8. How are the activities in this protocol linked to those of others?</w:t>
            </w:r>
          </w:p>
        </w:tc>
      </w:tr>
      <w:tr w:rsidR="00DB2AA0" w:rsidRPr="00DB2AA0" w14:paraId="3E3D99AA" w14:textId="77777777" w:rsidTr="00DB2AA0">
        <w:tc>
          <w:tcPr>
            <w:tcW w:w="5000" w:type="pct"/>
            <w:gridSpan w:val="20"/>
            <w:shd w:val="clear" w:color="auto" w:fill="auto"/>
          </w:tcPr>
          <w:p w14:paraId="7E487F03" w14:textId="77777777" w:rsidR="00DB2AA0" w:rsidRPr="00DB2AA0" w:rsidRDefault="00DB2AA0" w:rsidP="00DB2AA0">
            <w:pPr>
              <w:rPr>
                <w:color w:val="auto"/>
              </w:rPr>
            </w:pPr>
            <w:r w:rsidRPr="00DB2AA0">
              <w:rPr>
                <w:color w:val="auto"/>
              </w:rPr>
              <w:t>These activities are linked to the systems approach to generate evidence of the productivity effect on nutrition. It will, therefore, feed-into the systems agronomy, Gender and M&amp;E and have a comprehensive view on the inter-linkages of Agriculture-Nutrition.</w:t>
            </w:r>
          </w:p>
        </w:tc>
      </w:tr>
      <w:tr w:rsidR="00DB2AA0" w:rsidRPr="00DB2AA0" w14:paraId="277A89D8" w14:textId="77777777" w:rsidTr="00DB2AA0">
        <w:tc>
          <w:tcPr>
            <w:tcW w:w="5000" w:type="pct"/>
            <w:gridSpan w:val="20"/>
            <w:shd w:val="clear" w:color="auto" w:fill="auto"/>
          </w:tcPr>
          <w:p w14:paraId="5C3CE719" w14:textId="77777777" w:rsidR="00DB2AA0" w:rsidRPr="00DB2AA0" w:rsidRDefault="00DB2AA0" w:rsidP="00DB2AA0">
            <w:pPr>
              <w:rPr>
                <w:color w:val="auto"/>
              </w:rPr>
            </w:pPr>
          </w:p>
        </w:tc>
      </w:tr>
      <w:tr w:rsidR="00DB2AA0" w:rsidRPr="00DB2AA0" w14:paraId="593A0A88" w14:textId="77777777" w:rsidTr="00DB2AA0">
        <w:tc>
          <w:tcPr>
            <w:tcW w:w="5000" w:type="pct"/>
            <w:gridSpan w:val="20"/>
            <w:shd w:val="clear" w:color="auto" w:fill="auto"/>
          </w:tcPr>
          <w:p w14:paraId="2306DC31" w14:textId="77777777" w:rsidR="00DB2AA0" w:rsidRPr="00DB2AA0" w:rsidRDefault="00DB2AA0" w:rsidP="00DB2AA0">
            <w:pPr>
              <w:rPr>
                <w:color w:val="auto"/>
              </w:rPr>
            </w:pPr>
            <w:r w:rsidRPr="00DB2AA0">
              <w:rPr>
                <w:color w:val="auto"/>
              </w:rPr>
              <w:t>9. Gantt chart</w:t>
            </w:r>
          </w:p>
        </w:tc>
      </w:tr>
      <w:tr w:rsidR="00DB2AA0" w:rsidRPr="00DB2AA0" w14:paraId="2F4C24F0" w14:textId="77777777" w:rsidTr="00DB2AA0">
        <w:trPr>
          <w:trHeight w:val="360"/>
        </w:trPr>
        <w:tc>
          <w:tcPr>
            <w:tcW w:w="277" w:type="pct"/>
            <w:shd w:val="clear" w:color="000000" w:fill="D9D9D9"/>
            <w:noWrap/>
            <w:vAlign w:val="center"/>
            <w:hideMark/>
          </w:tcPr>
          <w:p w14:paraId="370898A7" w14:textId="77777777" w:rsidR="00DB2AA0" w:rsidRPr="00DB2AA0" w:rsidRDefault="00DB2AA0" w:rsidP="00A77D24">
            <w:pPr>
              <w:rPr>
                <w:b/>
                <w:bCs/>
                <w:color w:val="auto"/>
              </w:rPr>
            </w:pPr>
          </w:p>
        </w:tc>
        <w:tc>
          <w:tcPr>
            <w:tcW w:w="1934" w:type="pct"/>
            <w:gridSpan w:val="7"/>
            <w:shd w:val="clear" w:color="auto" w:fill="D0CECE"/>
            <w:noWrap/>
            <w:vAlign w:val="center"/>
            <w:hideMark/>
          </w:tcPr>
          <w:p w14:paraId="5FD518BB" w14:textId="77777777" w:rsidR="00DB2AA0" w:rsidRPr="00DB2AA0" w:rsidRDefault="00DB2AA0" w:rsidP="00A77D24">
            <w:pPr>
              <w:rPr>
                <w:b/>
                <w:bCs/>
                <w:color w:val="auto"/>
              </w:rPr>
            </w:pPr>
            <w:r w:rsidRPr="00DB2AA0">
              <w:rPr>
                <w:b/>
                <w:bCs/>
                <w:color w:val="auto"/>
              </w:rPr>
              <w:t>Activity</w:t>
            </w:r>
          </w:p>
        </w:tc>
        <w:tc>
          <w:tcPr>
            <w:tcW w:w="1187" w:type="pct"/>
            <w:gridSpan w:val="7"/>
            <w:shd w:val="clear" w:color="000000" w:fill="D9D9D9"/>
            <w:noWrap/>
            <w:vAlign w:val="center"/>
            <w:hideMark/>
          </w:tcPr>
          <w:p w14:paraId="0D22A484" w14:textId="77777777" w:rsidR="00DB2AA0" w:rsidRPr="00DB2AA0" w:rsidRDefault="00DB2AA0" w:rsidP="00A77D24">
            <w:pPr>
              <w:rPr>
                <w:color w:val="auto"/>
              </w:rPr>
            </w:pPr>
            <w:r w:rsidRPr="00DB2AA0">
              <w:rPr>
                <w:color w:val="auto"/>
              </w:rPr>
              <w:t>Start</w:t>
            </w:r>
          </w:p>
        </w:tc>
        <w:tc>
          <w:tcPr>
            <w:tcW w:w="952" w:type="pct"/>
            <w:gridSpan w:val="4"/>
            <w:shd w:val="clear" w:color="000000" w:fill="D9D9D9"/>
            <w:noWrap/>
            <w:vAlign w:val="center"/>
            <w:hideMark/>
          </w:tcPr>
          <w:p w14:paraId="050E029F" w14:textId="77777777" w:rsidR="00DB2AA0" w:rsidRPr="00DB2AA0" w:rsidRDefault="00DB2AA0" w:rsidP="00A77D24">
            <w:pPr>
              <w:rPr>
                <w:color w:val="auto"/>
              </w:rPr>
            </w:pPr>
            <w:r w:rsidRPr="00DB2AA0">
              <w:rPr>
                <w:color w:val="auto"/>
              </w:rPr>
              <w:t>End-</w:t>
            </w:r>
          </w:p>
        </w:tc>
        <w:tc>
          <w:tcPr>
            <w:tcW w:w="650" w:type="pct"/>
            <w:shd w:val="clear" w:color="000000" w:fill="D9D9D9"/>
            <w:noWrap/>
            <w:vAlign w:val="center"/>
            <w:hideMark/>
          </w:tcPr>
          <w:p w14:paraId="058736C0" w14:textId="77777777" w:rsidR="00DB2AA0" w:rsidRPr="00DB2AA0" w:rsidRDefault="00DB2AA0" w:rsidP="00A77D24">
            <w:pPr>
              <w:rPr>
                <w:color w:val="auto"/>
              </w:rPr>
            </w:pPr>
            <w:r w:rsidRPr="00DB2AA0">
              <w:rPr>
                <w:color w:val="auto"/>
              </w:rPr>
              <w:t>Workdays</w:t>
            </w:r>
          </w:p>
        </w:tc>
      </w:tr>
      <w:tr w:rsidR="00DB2AA0" w:rsidRPr="00DB2AA0" w14:paraId="506112F0" w14:textId="77777777" w:rsidTr="00DB2AA0">
        <w:trPr>
          <w:trHeight w:val="360"/>
        </w:trPr>
        <w:tc>
          <w:tcPr>
            <w:tcW w:w="277" w:type="pct"/>
            <w:shd w:val="clear" w:color="auto" w:fill="auto"/>
            <w:noWrap/>
            <w:vAlign w:val="center"/>
            <w:hideMark/>
          </w:tcPr>
          <w:p w14:paraId="1731E614" w14:textId="77777777" w:rsidR="00DB2AA0" w:rsidRPr="00DB2AA0" w:rsidRDefault="00DB2AA0" w:rsidP="00A77D24">
            <w:pPr>
              <w:rPr>
                <w:color w:val="auto"/>
              </w:rPr>
            </w:pPr>
            <w:r w:rsidRPr="00DB2AA0">
              <w:rPr>
                <w:color w:val="auto"/>
              </w:rPr>
              <w:t>1.</w:t>
            </w:r>
          </w:p>
        </w:tc>
        <w:tc>
          <w:tcPr>
            <w:tcW w:w="1934" w:type="pct"/>
            <w:gridSpan w:val="7"/>
            <w:shd w:val="clear" w:color="auto" w:fill="auto"/>
            <w:noWrap/>
            <w:vAlign w:val="center"/>
            <w:hideMark/>
          </w:tcPr>
          <w:p w14:paraId="70544D67" w14:textId="77777777" w:rsidR="00DB2AA0" w:rsidRPr="00DB2AA0" w:rsidRDefault="00DB2AA0" w:rsidP="00A77D24">
            <w:pPr>
              <w:rPr>
                <w:color w:val="auto"/>
              </w:rPr>
            </w:pPr>
            <w:r w:rsidRPr="00DB2AA0">
              <w:rPr>
                <w:color w:val="auto"/>
              </w:rPr>
              <w:t>Conceptualize and design studies</w:t>
            </w:r>
          </w:p>
        </w:tc>
        <w:tc>
          <w:tcPr>
            <w:tcW w:w="1187" w:type="pct"/>
            <w:gridSpan w:val="7"/>
            <w:shd w:val="clear" w:color="D6F4D9" w:fill="D2ECD5"/>
            <w:noWrap/>
            <w:vAlign w:val="center"/>
            <w:hideMark/>
          </w:tcPr>
          <w:p w14:paraId="6D2A54D6" w14:textId="77777777" w:rsidR="00DB2AA0" w:rsidRPr="00DB2AA0" w:rsidRDefault="00DB2AA0" w:rsidP="00A77D24">
            <w:pPr>
              <w:rPr>
                <w:color w:val="auto"/>
              </w:rPr>
            </w:pPr>
            <w:r w:rsidRPr="00DB2AA0">
              <w:rPr>
                <w:color w:val="auto"/>
              </w:rPr>
              <w:t>Fri 11/01/19</w:t>
            </w:r>
          </w:p>
        </w:tc>
        <w:tc>
          <w:tcPr>
            <w:tcW w:w="952" w:type="pct"/>
            <w:gridSpan w:val="4"/>
            <w:shd w:val="clear" w:color="D6F4D9" w:fill="D2ECD5"/>
            <w:noWrap/>
            <w:vAlign w:val="center"/>
            <w:hideMark/>
          </w:tcPr>
          <w:p w14:paraId="0C058FA7" w14:textId="77777777" w:rsidR="00DB2AA0" w:rsidRPr="00DB2AA0" w:rsidRDefault="00DB2AA0" w:rsidP="00A77D24">
            <w:pPr>
              <w:rPr>
                <w:color w:val="auto"/>
              </w:rPr>
            </w:pPr>
            <w:r w:rsidRPr="00DB2AA0">
              <w:rPr>
                <w:color w:val="auto"/>
              </w:rPr>
              <w:t>Mon 12/30/19</w:t>
            </w:r>
          </w:p>
        </w:tc>
        <w:tc>
          <w:tcPr>
            <w:tcW w:w="650" w:type="pct"/>
            <w:shd w:val="clear" w:color="auto" w:fill="auto"/>
            <w:noWrap/>
            <w:vAlign w:val="center"/>
            <w:hideMark/>
          </w:tcPr>
          <w:p w14:paraId="4C64C186" w14:textId="77777777" w:rsidR="00DB2AA0" w:rsidRPr="00DB2AA0" w:rsidRDefault="00DB2AA0" w:rsidP="00A77D24">
            <w:pPr>
              <w:rPr>
                <w:color w:val="auto"/>
              </w:rPr>
            </w:pPr>
            <w:r w:rsidRPr="00DB2AA0">
              <w:rPr>
                <w:color w:val="auto"/>
              </w:rPr>
              <w:t>42</w:t>
            </w:r>
          </w:p>
        </w:tc>
      </w:tr>
      <w:tr w:rsidR="00DB2AA0" w:rsidRPr="00DB2AA0" w14:paraId="5E0EF16A" w14:textId="77777777" w:rsidTr="00DB2AA0">
        <w:trPr>
          <w:trHeight w:val="360"/>
        </w:trPr>
        <w:tc>
          <w:tcPr>
            <w:tcW w:w="277" w:type="pct"/>
            <w:shd w:val="clear" w:color="auto" w:fill="auto"/>
            <w:noWrap/>
            <w:vAlign w:val="center"/>
            <w:hideMark/>
          </w:tcPr>
          <w:p w14:paraId="37205230" w14:textId="77777777" w:rsidR="00DB2AA0" w:rsidRPr="00DB2AA0" w:rsidRDefault="00DB2AA0" w:rsidP="00A77D24">
            <w:pPr>
              <w:rPr>
                <w:color w:val="auto"/>
              </w:rPr>
            </w:pPr>
            <w:r w:rsidRPr="00DB2AA0">
              <w:rPr>
                <w:color w:val="auto"/>
              </w:rPr>
              <w:t>2.</w:t>
            </w:r>
          </w:p>
        </w:tc>
        <w:tc>
          <w:tcPr>
            <w:tcW w:w="1934" w:type="pct"/>
            <w:gridSpan w:val="7"/>
            <w:shd w:val="clear" w:color="auto" w:fill="auto"/>
            <w:noWrap/>
            <w:vAlign w:val="center"/>
            <w:hideMark/>
          </w:tcPr>
          <w:p w14:paraId="6DFDBC79" w14:textId="77777777" w:rsidR="00DB2AA0" w:rsidRPr="00DB2AA0" w:rsidRDefault="00DB2AA0" w:rsidP="00A77D24">
            <w:pPr>
              <w:rPr>
                <w:color w:val="auto"/>
              </w:rPr>
            </w:pPr>
            <w:r w:rsidRPr="00DB2AA0">
              <w:rPr>
                <w:color w:val="auto"/>
              </w:rPr>
              <w:t>Data collection, analyses and reporting</w:t>
            </w:r>
          </w:p>
        </w:tc>
        <w:tc>
          <w:tcPr>
            <w:tcW w:w="1187" w:type="pct"/>
            <w:gridSpan w:val="7"/>
            <w:shd w:val="clear" w:color="D6F4D9" w:fill="D2ECD5"/>
            <w:noWrap/>
            <w:vAlign w:val="center"/>
            <w:hideMark/>
          </w:tcPr>
          <w:p w14:paraId="3A346146" w14:textId="77777777" w:rsidR="00DB2AA0" w:rsidRPr="00DB2AA0" w:rsidRDefault="00DB2AA0" w:rsidP="00A77D24">
            <w:pPr>
              <w:rPr>
                <w:color w:val="auto"/>
              </w:rPr>
            </w:pPr>
            <w:r w:rsidRPr="00DB2AA0">
              <w:rPr>
                <w:color w:val="auto"/>
              </w:rPr>
              <w:t>Mon 6/01/20</w:t>
            </w:r>
          </w:p>
        </w:tc>
        <w:tc>
          <w:tcPr>
            <w:tcW w:w="952" w:type="pct"/>
            <w:gridSpan w:val="4"/>
            <w:shd w:val="clear" w:color="D6F4D9" w:fill="D2ECD5"/>
            <w:noWrap/>
            <w:vAlign w:val="center"/>
            <w:hideMark/>
          </w:tcPr>
          <w:p w14:paraId="068482E4" w14:textId="77777777" w:rsidR="00DB2AA0" w:rsidRPr="00DB2AA0" w:rsidRDefault="00DB2AA0" w:rsidP="00A77D24">
            <w:pPr>
              <w:rPr>
                <w:color w:val="auto"/>
              </w:rPr>
            </w:pPr>
            <w:r w:rsidRPr="00DB2AA0">
              <w:rPr>
                <w:color w:val="auto"/>
              </w:rPr>
              <w:t>Fri 8/28/20</w:t>
            </w:r>
          </w:p>
        </w:tc>
        <w:tc>
          <w:tcPr>
            <w:tcW w:w="650" w:type="pct"/>
            <w:shd w:val="clear" w:color="auto" w:fill="auto"/>
            <w:noWrap/>
            <w:vAlign w:val="center"/>
            <w:hideMark/>
          </w:tcPr>
          <w:p w14:paraId="249E0ABE" w14:textId="77777777" w:rsidR="00DB2AA0" w:rsidRPr="00DB2AA0" w:rsidRDefault="00DB2AA0" w:rsidP="00A77D24">
            <w:pPr>
              <w:rPr>
                <w:color w:val="auto"/>
              </w:rPr>
            </w:pPr>
            <w:r w:rsidRPr="00DB2AA0">
              <w:rPr>
                <w:color w:val="auto"/>
              </w:rPr>
              <w:t>65</w:t>
            </w:r>
          </w:p>
        </w:tc>
      </w:tr>
    </w:tbl>
    <w:p w14:paraId="732BABDC" w14:textId="6D6CF913" w:rsidR="00C95785" w:rsidRDefault="00C95785" w:rsidP="007B127E">
      <w:pPr>
        <w:rPr>
          <w:color w:val="auto"/>
        </w:rPr>
      </w:pPr>
    </w:p>
    <w:p w14:paraId="089C4C4F" w14:textId="6F2836A8" w:rsidR="00C95785" w:rsidRDefault="00C95785" w:rsidP="007B127E">
      <w:pPr>
        <w:rPr>
          <w:color w:val="auto"/>
        </w:rPr>
      </w:pPr>
    </w:p>
    <w:p w14:paraId="74C5C191" w14:textId="619FBF4D" w:rsidR="00C95785" w:rsidRDefault="00C95785" w:rsidP="007B127E">
      <w:pPr>
        <w:rPr>
          <w:color w:val="auto"/>
        </w:rPr>
      </w:pPr>
    </w:p>
    <w:p w14:paraId="45C20AE3" w14:textId="40288F4A" w:rsidR="00DB2AA0" w:rsidRDefault="00DB2AA0" w:rsidP="007B127E">
      <w:pPr>
        <w:rPr>
          <w:color w:val="auto"/>
        </w:rPr>
      </w:pPr>
    </w:p>
    <w:p w14:paraId="6F0DE824" w14:textId="3CA744DF" w:rsidR="00DB2AA0" w:rsidRDefault="00DB2AA0" w:rsidP="007B127E">
      <w:pPr>
        <w:rPr>
          <w:color w:val="auto"/>
        </w:rPr>
      </w:pPr>
    </w:p>
    <w:p w14:paraId="7809E717" w14:textId="2EF35385" w:rsidR="00A77D24" w:rsidRDefault="00A77D24" w:rsidP="007B127E">
      <w:pPr>
        <w:rPr>
          <w:color w:val="auto"/>
        </w:rPr>
      </w:pPr>
    </w:p>
    <w:p w14:paraId="47D7DA07" w14:textId="3ED407AC" w:rsidR="00A77D24" w:rsidRDefault="00A77D24" w:rsidP="007B127E">
      <w:pPr>
        <w:rPr>
          <w:color w:val="auto"/>
        </w:rPr>
      </w:pPr>
    </w:p>
    <w:p w14:paraId="6737361C" w14:textId="4C23CE33" w:rsidR="00A77D24" w:rsidRDefault="00A77D24" w:rsidP="007B127E">
      <w:pPr>
        <w:rPr>
          <w:color w:val="auto"/>
        </w:rPr>
      </w:pPr>
    </w:p>
    <w:p w14:paraId="14AA684D" w14:textId="6870096B" w:rsidR="00A77D24" w:rsidRDefault="00A77D24" w:rsidP="007B127E">
      <w:pPr>
        <w:rPr>
          <w:color w:val="auto"/>
        </w:rPr>
      </w:pPr>
    </w:p>
    <w:p w14:paraId="2D263799" w14:textId="2E2FA760" w:rsidR="00A77D24" w:rsidRDefault="00A77D24" w:rsidP="007B127E">
      <w:pPr>
        <w:rPr>
          <w:color w:val="auto"/>
        </w:rPr>
      </w:pPr>
    </w:p>
    <w:p w14:paraId="7534C997" w14:textId="05269D25" w:rsidR="00A77D24" w:rsidRDefault="00A77D24" w:rsidP="007B127E">
      <w:pPr>
        <w:rPr>
          <w:color w:val="auto"/>
        </w:rPr>
      </w:pPr>
    </w:p>
    <w:p w14:paraId="35674E83" w14:textId="573BC8A9" w:rsidR="00A77D24" w:rsidRDefault="00A77D24" w:rsidP="007B127E">
      <w:pPr>
        <w:rPr>
          <w:color w:val="auto"/>
        </w:rPr>
      </w:pPr>
    </w:p>
    <w:p w14:paraId="2B8DE9C4" w14:textId="7E4DCD08" w:rsidR="00A77D24" w:rsidRDefault="00A77D24" w:rsidP="007B127E">
      <w:pPr>
        <w:rPr>
          <w:color w:val="auto"/>
        </w:rPr>
      </w:pPr>
    </w:p>
    <w:p w14:paraId="09BF9B07" w14:textId="37462F81" w:rsidR="00A77D24" w:rsidRDefault="00A77D24" w:rsidP="007B127E">
      <w:pPr>
        <w:rPr>
          <w:color w:val="auto"/>
        </w:rPr>
      </w:pPr>
    </w:p>
    <w:p w14:paraId="1A993305" w14:textId="0247016A" w:rsidR="00C403C0" w:rsidRDefault="00C403C0" w:rsidP="007B127E">
      <w:pPr>
        <w:rPr>
          <w:color w:val="auto"/>
        </w:rPr>
      </w:pPr>
    </w:p>
    <w:p w14:paraId="790DF4A1" w14:textId="77777777" w:rsidR="00C403C0" w:rsidRDefault="00C403C0" w:rsidP="007B127E">
      <w:pPr>
        <w:rPr>
          <w:color w:val="auto"/>
        </w:rPr>
      </w:pPr>
    </w:p>
    <w:p w14:paraId="019B95A2" w14:textId="276EBC61" w:rsidR="00A77D24" w:rsidRDefault="00C403C0" w:rsidP="00C403C0">
      <w:pPr>
        <w:pStyle w:val="Heading2"/>
      </w:pPr>
      <w:bookmarkStart w:id="33" w:name="_Toc53124439"/>
      <w:r w:rsidRPr="00C403C0">
        <w:lastRenderedPageBreak/>
        <w:t>Outcome 4: Functionality of input and output markets and other institutions to deliver demand-driven sustainable intensification research products improved</w:t>
      </w:r>
      <w:bookmarkEnd w:id="33"/>
    </w:p>
    <w:tbl>
      <w:tblPr>
        <w:tblW w:w="8995" w:type="dxa"/>
        <w:tblInd w:w="-5" w:type="dxa"/>
        <w:tblLayout w:type="fixed"/>
        <w:tblCellMar>
          <w:left w:w="0" w:type="dxa"/>
          <w:right w:w="0" w:type="dxa"/>
        </w:tblCellMar>
        <w:tblLook w:val="04A0" w:firstRow="1" w:lastRow="0" w:firstColumn="1" w:lastColumn="0" w:noHBand="0" w:noVBand="1"/>
      </w:tblPr>
      <w:tblGrid>
        <w:gridCol w:w="1975"/>
        <w:gridCol w:w="175"/>
        <w:gridCol w:w="95"/>
        <w:gridCol w:w="635"/>
        <w:gridCol w:w="1350"/>
        <w:gridCol w:w="45"/>
        <w:gridCol w:w="4720"/>
      </w:tblGrid>
      <w:tr w:rsidR="00DB2AA0" w:rsidRPr="00DB2AA0" w14:paraId="7146A316" w14:textId="77777777" w:rsidTr="00A77D24">
        <w:trPr>
          <w:trHeight w:val="329"/>
        </w:trPr>
        <w:tc>
          <w:tcPr>
            <w:tcW w:w="215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0A7314C" w14:textId="77777777" w:rsidR="00DB2AA0" w:rsidRPr="00DB2AA0" w:rsidRDefault="00DB2AA0" w:rsidP="00DB2AA0">
            <w:pPr>
              <w:rPr>
                <w:color w:val="auto"/>
              </w:rPr>
            </w:pPr>
            <w:r w:rsidRPr="00DB2AA0">
              <w:rPr>
                <w:color w:val="auto"/>
              </w:rPr>
              <w:t>a. Output 4</w:t>
            </w:r>
          </w:p>
        </w:tc>
        <w:tc>
          <w:tcPr>
            <w:tcW w:w="6845" w:type="dxa"/>
            <w:gridSpan w:val="5"/>
            <w:tcBorders>
              <w:top w:val="single" w:sz="8" w:space="0" w:color="auto"/>
              <w:left w:val="single" w:sz="8" w:space="0" w:color="auto"/>
              <w:bottom w:val="single" w:sz="8" w:space="0" w:color="auto"/>
              <w:right w:val="single" w:sz="8" w:space="0" w:color="auto"/>
            </w:tcBorders>
          </w:tcPr>
          <w:p w14:paraId="091B2427" w14:textId="77777777" w:rsidR="00DB2AA0" w:rsidRPr="00DB2AA0" w:rsidRDefault="00DB2AA0" w:rsidP="00DB2AA0">
            <w:pPr>
              <w:rPr>
                <w:color w:val="auto"/>
              </w:rPr>
            </w:pPr>
            <w:r w:rsidRPr="00DB2AA0">
              <w:rPr>
                <w:color w:val="auto"/>
              </w:rPr>
              <w:t>Access to profitable markets for smallholder farming communities and priority value chains facilitated</w:t>
            </w:r>
          </w:p>
        </w:tc>
      </w:tr>
      <w:tr w:rsidR="00DB2AA0" w:rsidRPr="00DB2AA0" w14:paraId="21FCAB27" w14:textId="77777777" w:rsidTr="00A77D24">
        <w:trPr>
          <w:trHeight w:val="329"/>
        </w:trPr>
        <w:tc>
          <w:tcPr>
            <w:tcW w:w="215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DEB88AA" w14:textId="77777777" w:rsidR="00DB2AA0" w:rsidRPr="00DB2AA0" w:rsidRDefault="00DB2AA0" w:rsidP="00DB2AA0">
            <w:pPr>
              <w:rPr>
                <w:color w:val="auto"/>
              </w:rPr>
            </w:pPr>
            <w:r w:rsidRPr="00DB2AA0">
              <w:rPr>
                <w:color w:val="auto"/>
              </w:rPr>
              <w:t>b. Activity 4.1.1</w:t>
            </w:r>
          </w:p>
        </w:tc>
        <w:tc>
          <w:tcPr>
            <w:tcW w:w="6845" w:type="dxa"/>
            <w:gridSpan w:val="5"/>
            <w:tcBorders>
              <w:top w:val="single" w:sz="8" w:space="0" w:color="auto"/>
              <w:left w:val="single" w:sz="8" w:space="0" w:color="auto"/>
              <w:bottom w:val="single" w:sz="8" w:space="0" w:color="auto"/>
              <w:right w:val="single" w:sz="8" w:space="0" w:color="auto"/>
            </w:tcBorders>
          </w:tcPr>
          <w:p w14:paraId="0FE6BD66" w14:textId="77777777" w:rsidR="00DB2AA0" w:rsidRPr="00DB2AA0" w:rsidRDefault="00DB2AA0" w:rsidP="00DB2AA0">
            <w:pPr>
              <w:rPr>
                <w:color w:val="auto"/>
              </w:rPr>
            </w:pPr>
            <w:r w:rsidRPr="00DB2AA0">
              <w:rPr>
                <w:color w:val="auto"/>
              </w:rPr>
              <w:t>Conduct comprehensive value-chain analysis with specific focus on SI technologies</w:t>
            </w:r>
          </w:p>
        </w:tc>
      </w:tr>
      <w:tr w:rsidR="00DB2AA0" w:rsidRPr="00DB2AA0" w14:paraId="27E23677" w14:textId="77777777" w:rsidTr="00A77D24">
        <w:trPr>
          <w:trHeight w:val="329"/>
        </w:trPr>
        <w:tc>
          <w:tcPr>
            <w:tcW w:w="215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3EBA60" w14:textId="77777777" w:rsidR="00DB2AA0" w:rsidRPr="00DB2AA0" w:rsidRDefault="00DB2AA0" w:rsidP="00DB2AA0">
            <w:pPr>
              <w:rPr>
                <w:color w:val="auto"/>
              </w:rPr>
            </w:pPr>
            <w:r w:rsidRPr="00DB2AA0">
              <w:rPr>
                <w:color w:val="auto"/>
              </w:rPr>
              <w:t>c. Sub-activity 4.1.1.1</w:t>
            </w:r>
          </w:p>
        </w:tc>
        <w:tc>
          <w:tcPr>
            <w:tcW w:w="6845" w:type="dxa"/>
            <w:gridSpan w:val="5"/>
            <w:tcBorders>
              <w:top w:val="single" w:sz="8" w:space="0" w:color="auto"/>
              <w:left w:val="single" w:sz="8" w:space="0" w:color="auto"/>
              <w:bottom w:val="single" w:sz="8" w:space="0" w:color="auto"/>
              <w:right w:val="single" w:sz="8" w:space="0" w:color="auto"/>
            </w:tcBorders>
          </w:tcPr>
          <w:p w14:paraId="0280F275" w14:textId="77777777" w:rsidR="00DB2AA0" w:rsidRPr="00DB2AA0" w:rsidRDefault="00DB2AA0" w:rsidP="00DB2AA0">
            <w:pPr>
              <w:rPr>
                <w:color w:val="auto"/>
              </w:rPr>
            </w:pPr>
            <w:r w:rsidRPr="00DB2AA0">
              <w:rPr>
                <w:color w:val="auto"/>
              </w:rPr>
              <w:t>Conduct value chain analysis (VCA) for (quality protein) maize seed in Kongwa and Kiteto</w:t>
            </w:r>
          </w:p>
        </w:tc>
      </w:tr>
      <w:tr w:rsidR="00DB2AA0" w:rsidRPr="00DB2AA0" w14:paraId="1E36C4E6" w14:textId="77777777" w:rsidTr="00A77D24">
        <w:trPr>
          <w:trHeight w:val="329"/>
        </w:trPr>
        <w:tc>
          <w:tcPr>
            <w:tcW w:w="8995"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tcPr>
          <w:p w14:paraId="2C504368" w14:textId="77777777" w:rsidR="00DB2AA0" w:rsidRPr="00DB2AA0" w:rsidRDefault="00DB2AA0" w:rsidP="00DB2AA0">
            <w:pPr>
              <w:rPr>
                <w:color w:val="auto"/>
              </w:rPr>
            </w:pPr>
          </w:p>
        </w:tc>
      </w:tr>
      <w:tr w:rsidR="00A77D24" w:rsidRPr="00A77D24" w14:paraId="6B74A565"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8995" w:type="dxa"/>
            <w:gridSpan w:val="7"/>
          </w:tcPr>
          <w:p w14:paraId="321F07A2" w14:textId="729D7BFF" w:rsidR="00A77D24" w:rsidRPr="00A77D24" w:rsidRDefault="00A77D24" w:rsidP="00A77D24">
            <w:r>
              <w:t xml:space="preserve">d. </w:t>
            </w:r>
            <w:r w:rsidRPr="00A77D24">
              <w:t>Systems research team:</w:t>
            </w:r>
          </w:p>
        </w:tc>
      </w:tr>
      <w:tr w:rsidR="00A77D24" w:rsidRPr="00A77D24" w14:paraId="6211B9DB"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880" w:type="dxa"/>
            <w:gridSpan w:val="4"/>
          </w:tcPr>
          <w:p w14:paraId="74FA01D5" w14:textId="77777777" w:rsidR="00A77D24" w:rsidRPr="00A77D24" w:rsidRDefault="00A77D24" w:rsidP="00A77D24">
            <w:r w:rsidRPr="00A77D24">
              <w:t>Name</w:t>
            </w:r>
          </w:p>
        </w:tc>
        <w:tc>
          <w:tcPr>
            <w:tcW w:w="1350" w:type="dxa"/>
          </w:tcPr>
          <w:p w14:paraId="3625492E" w14:textId="77777777" w:rsidR="00A77D24" w:rsidRPr="00A77D24" w:rsidRDefault="00A77D24" w:rsidP="00A77D24">
            <w:r w:rsidRPr="00A77D24">
              <w:t>Institution</w:t>
            </w:r>
          </w:p>
        </w:tc>
        <w:tc>
          <w:tcPr>
            <w:tcW w:w="4765" w:type="dxa"/>
            <w:gridSpan w:val="2"/>
          </w:tcPr>
          <w:p w14:paraId="4F754CD7" w14:textId="77777777" w:rsidR="00A77D24" w:rsidRPr="00A77D24" w:rsidRDefault="00A77D24" w:rsidP="00A77D24">
            <w:r w:rsidRPr="00A77D24">
              <w:t xml:space="preserve">Role </w:t>
            </w:r>
          </w:p>
        </w:tc>
      </w:tr>
      <w:tr w:rsidR="00A77D24" w:rsidRPr="00A77D24" w14:paraId="52E572F0"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0"/>
        </w:trPr>
        <w:tc>
          <w:tcPr>
            <w:tcW w:w="2880" w:type="dxa"/>
            <w:gridSpan w:val="4"/>
          </w:tcPr>
          <w:p w14:paraId="5D13FA06" w14:textId="77777777" w:rsidR="00A77D24" w:rsidRPr="00A77D24" w:rsidRDefault="00A77D24" w:rsidP="00A77D24">
            <w:r w:rsidRPr="00A77D24">
              <w:t>Bright Jumbo</w:t>
            </w:r>
          </w:p>
        </w:tc>
        <w:tc>
          <w:tcPr>
            <w:tcW w:w="1350" w:type="dxa"/>
          </w:tcPr>
          <w:p w14:paraId="626B8E7F" w14:textId="77777777" w:rsidR="00A77D24" w:rsidRPr="00A77D24" w:rsidRDefault="00A77D24" w:rsidP="00A77D24">
            <w:r w:rsidRPr="00A77D24">
              <w:t>CIMMYT</w:t>
            </w:r>
          </w:p>
        </w:tc>
        <w:tc>
          <w:tcPr>
            <w:tcW w:w="4765" w:type="dxa"/>
            <w:gridSpan w:val="2"/>
          </w:tcPr>
          <w:p w14:paraId="53468191" w14:textId="77777777" w:rsidR="00A77D24" w:rsidRPr="00A77D24" w:rsidRDefault="00A77D24" w:rsidP="00A77D24">
            <w:r w:rsidRPr="00A77D24">
              <w:t>PI</w:t>
            </w:r>
          </w:p>
        </w:tc>
      </w:tr>
      <w:tr w:rsidR="00A77D24" w:rsidRPr="00A77D24" w14:paraId="6EC21379"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880" w:type="dxa"/>
            <w:gridSpan w:val="4"/>
          </w:tcPr>
          <w:p w14:paraId="4777442B" w14:textId="77777777" w:rsidR="00A77D24" w:rsidRPr="00A77D24" w:rsidRDefault="00A77D24" w:rsidP="00A77D24">
            <w:r w:rsidRPr="00A77D24">
              <w:t xml:space="preserve">Patrick Okori/James </w:t>
            </w:r>
            <w:proofErr w:type="spellStart"/>
            <w:r w:rsidRPr="00A77D24">
              <w:t>Mwololo</w:t>
            </w:r>
            <w:proofErr w:type="spellEnd"/>
          </w:p>
        </w:tc>
        <w:tc>
          <w:tcPr>
            <w:tcW w:w="1350" w:type="dxa"/>
          </w:tcPr>
          <w:p w14:paraId="457EFD70" w14:textId="77777777" w:rsidR="00A77D24" w:rsidRPr="00A77D24" w:rsidRDefault="00A77D24" w:rsidP="00A77D24">
            <w:r w:rsidRPr="00A77D24">
              <w:t>ICRISAT</w:t>
            </w:r>
          </w:p>
        </w:tc>
        <w:tc>
          <w:tcPr>
            <w:tcW w:w="4765" w:type="dxa"/>
            <w:gridSpan w:val="2"/>
          </w:tcPr>
          <w:p w14:paraId="33CD8708" w14:textId="77777777" w:rsidR="00A77D24" w:rsidRPr="00A77D24" w:rsidRDefault="00A77D24" w:rsidP="00A77D24">
            <w:r w:rsidRPr="00A77D24">
              <w:rPr>
                <w:lang w:val="en-GB"/>
              </w:rPr>
              <w:t xml:space="preserve">To work closely on similar ICRISAT led VCA for cereals (Sorghum) and legumes (groundnuts) </w:t>
            </w:r>
          </w:p>
        </w:tc>
      </w:tr>
      <w:tr w:rsidR="00A77D24" w:rsidRPr="00A77D24" w14:paraId="582E007D"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6"/>
        </w:trPr>
        <w:tc>
          <w:tcPr>
            <w:tcW w:w="2880" w:type="dxa"/>
            <w:gridSpan w:val="4"/>
            <w:shd w:val="clear" w:color="auto" w:fill="auto"/>
          </w:tcPr>
          <w:p w14:paraId="2671F36F" w14:textId="77777777" w:rsidR="00A77D24" w:rsidRPr="00A77D24" w:rsidRDefault="00A77D24" w:rsidP="00A77D24">
            <w:proofErr w:type="gramStart"/>
            <w:r w:rsidRPr="00A77D24">
              <w:t xml:space="preserve">Anicet  </w:t>
            </w:r>
            <w:proofErr w:type="spellStart"/>
            <w:r w:rsidRPr="00A77D24">
              <w:t>Sambala</w:t>
            </w:r>
            <w:proofErr w:type="spellEnd"/>
            <w:proofErr w:type="gramEnd"/>
          </w:p>
        </w:tc>
        <w:tc>
          <w:tcPr>
            <w:tcW w:w="1350" w:type="dxa"/>
            <w:shd w:val="clear" w:color="auto" w:fill="auto"/>
          </w:tcPr>
          <w:p w14:paraId="7C94A124" w14:textId="77777777" w:rsidR="00A77D24" w:rsidRPr="00A77D24" w:rsidRDefault="00A77D24" w:rsidP="00A77D24">
            <w:r w:rsidRPr="00A77D24">
              <w:rPr>
                <w:lang w:val="en-GB"/>
              </w:rPr>
              <w:t xml:space="preserve">IITA </w:t>
            </w:r>
          </w:p>
        </w:tc>
        <w:tc>
          <w:tcPr>
            <w:tcW w:w="4765" w:type="dxa"/>
            <w:gridSpan w:val="2"/>
            <w:shd w:val="clear" w:color="auto" w:fill="auto"/>
          </w:tcPr>
          <w:p w14:paraId="6CF6EEA4" w14:textId="77777777" w:rsidR="00A77D24" w:rsidRPr="00A77D24" w:rsidRDefault="00A77D24" w:rsidP="00A77D24">
            <w:r w:rsidRPr="00A77D24">
              <w:t>To support in monitoring of the research activities to ensure compliance with the FtF monitoring system including periodically assisting in data collection (both FtF and Custom indicators data) with a critical gender perspective and uploading into the FtF system</w:t>
            </w:r>
          </w:p>
        </w:tc>
      </w:tr>
      <w:tr w:rsidR="00A77D24" w:rsidRPr="00A77D24" w14:paraId="4E43812B"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880" w:type="dxa"/>
            <w:gridSpan w:val="4"/>
          </w:tcPr>
          <w:p w14:paraId="77D59F70" w14:textId="77777777" w:rsidR="00A77D24" w:rsidRPr="00A77D24" w:rsidRDefault="00A77D24" w:rsidP="00A77D24">
            <w:r w:rsidRPr="00A77D24">
              <w:t>Gundula Fischer</w:t>
            </w:r>
          </w:p>
        </w:tc>
        <w:tc>
          <w:tcPr>
            <w:tcW w:w="1350" w:type="dxa"/>
          </w:tcPr>
          <w:p w14:paraId="59527855" w14:textId="77777777" w:rsidR="00A77D24" w:rsidRPr="00A77D24" w:rsidRDefault="00A77D24" w:rsidP="00A77D24">
            <w:r w:rsidRPr="00A77D24">
              <w:t xml:space="preserve">IITA </w:t>
            </w:r>
          </w:p>
        </w:tc>
        <w:tc>
          <w:tcPr>
            <w:tcW w:w="4765" w:type="dxa"/>
            <w:gridSpan w:val="2"/>
          </w:tcPr>
          <w:p w14:paraId="4BDF3D67" w14:textId="77777777" w:rsidR="00A77D24" w:rsidRPr="00A77D24" w:rsidRDefault="00A77D24" w:rsidP="00A77D24">
            <w:r w:rsidRPr="00A77D24">
              <w:t xml:space="preserve">To provide guidance on gender when designing tools (questionnaires) for the maize value chain study that are gender inclusive </w:t>
            </w:r>
          </w:p>
        </w:tc>
      </w:tr>
      <w:tr w:rsidR="00A77D24" w:rsidRPr="00A77D24" w14:paraId="787EF89A"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8995" w:type="dxa"/>
            <w:gridSpan w:val="7"/>
          </w:tcPr>
          <w:p w14:paraId="5EA4EF58" w14:textId="07320098" w:rsidR="00A77D24" w:rsidRPr="00A77D24" w:rsidRDefault="00A77D24" w:rsidP="00A77D24">
            <w:r w:rsidRPr="00DB2AA0">
              <w:rPr>
                <w:color w:val="auto"/>
              </w:rPr>
              <w:t xml:space="preserve">Field activities were concluded during the </w:t>
            </w:r>
            <w:hyperlink r:id="rId35" w:history="1">
              <w:r w:rsidRPr="004D516D">
                <w:rPr>
                  <w:rStyle w:val="Hyperlink"/>
                </w:rPr>
                <w:t>last experiment year</w:t>
              </w:r>
            </w:hyperlink>
            <w:r w:rsidRPr="00DB2AA0">
              <w:rPr>
                <w:color w:val="auto"/>
              </w:rPr>
              <w:t xml:space="preserve"> and reported on. A manuscript is being prepared; 1</w:t>
            </w:r>
            <w:r w:rsidRPr="00DB2AA0">
              <w:rPr>
                <w:color w:val="auto"/>
                <w:vertAlign w:val="superscript"/>
              </w:rPr>
              <w:t>st</w:t>
            </w:r>
            <w:r w:rsidRPr="00DB2AA0">
              <w:rPr>
                <w:color w:val="auto"/>
              </w:rPr>
              <w:t xml:space="preserve"> draft expected during June 2020.</w:t>
            </w:r>
          </w:p>
        </w:tc>
      </w:tr>
      <w:tr w:rsidR="00DB2AA0" w:rsidRPr="00DB2AA0" w14:paraId="6FAE0F2E"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8995" w:type="dxa"/>
            <w:gridSpan w:val="7"/>
            <w:shd w:val="clear" w:color="auto" w:fill="DBDBDB" w:themeFill="accent6" w:themeFillTint="33"/>
            <w:tcMar>
              <w:top w:w="0" w:type="dxa"/>
              <w:left w:w="108" w:type="dxa"/>
              <w:bottom w:w="0" w:type="dxa"/>
              <w:right w:w="108" w:type="dxa"/>
            </w:tcMar>
          </w:tcPr>
          <w:p w14:paraId="0DFAF5A2" w14:textId="77777777" w:rsidR="00DB2AA0" w:rsidRPr="00DB2AA0" w:rsidRDefault="00DB2AA0" w:rsidP="00DB2AA0">
            <w:pPr>
              <w:rPr>
                <w:color w:val="auto"/>
              </w:rPr>
            </w:pPr>
          </w:p>
        </w:tc>
      </w:tr>
      <w:tr w:rsidR="00DB2AA0" w:rsidRPr="00DB2AA0" w14:paraId="468B82ED"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8995" w:type="dxa"/>
            <w:gridSpan w:val="7"/>
            <w:tcMar>
              <w:top w:w="0" w:type="dxa"/>
              <w:left w:w="108" w:type="dxa"/>
              <w:bottom w:w="0" w:type="dxa"/>
              <w:right w:w="108" w:type="dxa"/>
            </w:tcMar>
          </w:tcPr>
          <w:p w14:paraId="038954EC" w14:textId="77777777" w:rsidR="00DB2AA0" w:rsidRPr="00DB2AA0" w:rsidRDefault="00DB2AA0" w:rsidP="00DB2AA0">
            <w:pPr>
              <w:rPr>
                <w:color w:val="auto"/>
              </w:rPr>
            </w:pPr>
            <w:r w:rsidRPr="00DB2AA0">
              <w:rPr>
                <w:color w:val="auto"/>
              </w:rPr>
              <w:t>Outcome 4: Functionality of input and output markets and other institutions to deliver demand-driven sustainable intensification research products improved</w:t>
            </w:r>
          </w:p>
        </w:tc>
      </w:tr>
      <w:tr w:rsidR="00DB2AA0" w:rsidRPr="00DB2AA0" w14:paraId="223EE442"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2245" w:type="dxa"/>
            <w:gridSpan w:val="3"/>
            <w:tcMar>
              <w:top w:w="0" w:type="dxa"/>
              <w:left w:w="108" w:type="dxa"/>
              <w:bottom w:w="0" w:type="dxa"/>
              <w:right w:w="108" w:type="dxa"/>
            </w:tcMar>
          </w:tcPr>
          <w:p w14:paraId="712AA9D8" w14:textId="77777777" w:rsidR="00DB2AA0" w:rsidRPr="00DB2AA0" w:rsidRDefault="00DB2AA0" w:rsidP="00DB2AA0">
            <w:pPr>
              <w:rPr>
                <w:color w:val="auto"/>
              </w:rPr>
            </w:pPr>
            <w:r w:rsidRPr="00DB2AA0">
              <w:rPr>
                <w:color w:val="auto"/>
              </w:rPr>
              <w:t>a. Output 4.1</w:t>
            </w:r>
          </w:p>
        </w:tc>
        <w:tc>
          <w:tcPr>
            <w:tcW w:w="6750" w:type="dxa"/>
            <w:gridSpan w:val="4"/>
          </w:tcPr>
          <w:p w14:paraId="0CC2A4F4" w14:textId="77777777" w:rsidR="00DB2AA0" w:rsidRPr="00DB2AA0" w:rsidRDefault="00DB2AA0" w:rsidP="00DB2AA0">
            <w:pPr>
              <w:rPr>
                <w:color w:val="auto"/>
              </w:rPr>
            </w:pPr>
            <w:r w:rsidRPr="00DB2AA0">
              <w:rPr>
                <w:color w:val="auto"/>
              </w:rPr>
              <w:t>Access to profitable markets for smallholder farming communities and priority value chains facilitated</w:t>
            </w:r>
          </w:p>
        </w:tc>
      </w:tr>
      <w:tr w:rsidR="00DB2AA0" w:rsidRPr="00DB2AA0" w14:paraId="3943A509"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2245" w:type="dxa"/>
            <w:gridSpan w:val="3"/>
            <w:tcMar>
              <w:top w:w="0" w:type="dxa"/>
              <w:left w:w="108" w:type="dxa"/>
              <w:bottom w:w="0" w:type="dxa"/>
              <w:right w:w="108" w:type="dxa"/>
            </w:tcMar>
          </w:tcPr>
          <w:p w14:paraId="61C7739E" w14:textId="77777777" w:rsidR="00DB2AA0" w:rsidRPr="00DB2AA0" w:rsidRDefault="00DB2AA0" w:rsidP="00DB2AA0">
            <w:pPr>
              <w:rPr>
                <w:color w:val="auto"/>
              </w:rPr>
            </w:pPr>
            <w:r w:rsidRPr="00DB2AA0">
              <w:rPr>
                <w:color w:val="auto"/>
              </w:rPr>
              <w:t>b. Activity 4.1.1</w:t>
            </w:r>
          </w:p>
        </w:tc>
        <w:tc>
          <w:tcPr>
            <w:tcW w:w="6750" w:type="dxa"/>
            <w:gridSpan w:val="4"/>
          </w:tcPr>
          <w:p w14:paraId="3BAB64B7" w14:textId="77777777" w:rsidR="00DB2AA0" w:rsidRPr="00DB2AA0" w:rsidRDefault="00DB2AA0" w:rsidP="00DB2AA0">
            <w:pPr>
              <w:rPr>
                <w:color w:val="auto"/>
              </w:rPr>
            </w:pPr>
            <w:r w:rsidRPr="00DB2AA0">
              <w:rPr>
                <w:color w:val="auto"/>
              </w:rPr>
              <w:t>Conduct comprehensive value-chain analysis with specific focus on SI technologies</w:t>
            </w:r>
          </w:p>
        </w:tc>
      </w:tr>
      <w:tr w:rsidR="00DB2AA0" w:rsidRPr="00DB2AA0" w14:paraId="26461C33"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2245" w:type="dxa"/>
            <w:gridSpan w:val="3"/>
            <w:tcMar>
              <w:top w:w="0" w:type="dxa"/>
              <w:left w:w="108" w:type="dxa"/>
              <w:bottom w:w="0" w:type="dxa"/>
              <w:right w:w="108" w:type="dxa"/>
            </w:tcMar>
            <w:hideMark/>
          </w:tcPr>
          <w:p w14:paraId="731F1AF7" w14:textId="77777777" w:rsidR="00DB2AA0" w:rsidRPr="00DB2AA0" w:rsidRDefault="00DB2AA0" w:rsidP="00DB2AA0">
            <w:pPr>
              <w:rPr>
                <w:color w:val="auto"/>
              </w:rPr>
            </w:pPr>
            <w:r w:rsidRPr="00DB2AA0">
              <w:rPr>
                <w:color w:val="auto"/>
              </w:rPr>
              <w:t>c. Sub-activity 4.1.1.2</w:t>
            </w:r>
          </w:p>
        </w:tc>
        <w:tc>
          <w:tcPr>
            <w:tcW w:w="6750" w:type="dxa"/>
            <w:gridSpan w:val="4"/>
          </w:tcPr>
          <w:p w14:paraId="0B5A67A0" w14:textId="77777777" w:rsidR="00DB2AA0" w:rsidRPr="00DB2AA0" w:rsidRDefault="00DB2AA0" w:rsidP="00DB2AA0">
            <w:pPr>
              <w:rPr>
                <w:color w:val="auto"/>
              </w:rPr>
            </w:pPr>
            <w:r w:rsidRPr="00DB2AA0">
              <w:rPr>
                <w:color w:val="auto"/>
              </w:rPr>
              <w:t>Value chain analysis of groundnut seed and design of operation enhancement strategies for semi-arid ecologies of central Tanzania</w:t>
            </w:r>
          </w:p>
        </w:tc>
      </w:tr>
      <w:tr w:rsidR="00A77D24" w:rsidRPr="00DB2AA0" w14:paraId="0C4099F3"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9"/>
        </w:trPr>
        <w:tc>
          <w:tcPr>
            <w:tcW w:w="8995" w:type="dxa"/>
            <w:gridSpan w:val="7"/>
            <w:tcMar>
              <w:top w:w="0" w:type="dxa"/>
              <w:left w:w="108" w:type="dxa"/>
              <w:bottom w:w="0" w:type="dxa"/>
              <w:right w:w="108" w:type="dxa"/>
            </w:tcMar>
          </w:tcPr>
          <w:p w14:paraId="30E2EA3B" w14:textId="77777777" w:rsidR="00A77D24" w:rsidRPr="00DB2AA0" w:rsidRDefault="00A77D24" w:rsidP="00DB2AA0">
            <w:pPr>
              <w:rPr>
                <w:color w:val="auto"/>
              </w:rPr>
            </w:pPr>
          </w:p>
        </w:tc>
      </w:tr>
      <w:tr w:rsidR="00A77D24" w:rsidRPr="00DB2AA0" w14:paraId="42C47488"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8995" w:type="dxa"/>
            <w:gridSpan w:val="7"/>
          </w:tcPr>
          <w:p w14:paraId="73DEBB4D" w14:textId="77777777" w:rsidR="00A77D24" w:rsidRPr="00DB2AA0" w:rsidRDefault="00A77D24" w:rsidP="00A77D24">
            <w:pPr>
              <w:rPr>
                <w:bCs/>
                <w:color w:val="auto"/>
              </w:rPr>
            </w:pPr>
            <w:r w:rsidRPr="00DB2AA0">
              <w:rPr>
                <w:bCs/>
                <w:color w:val="auto"/>
              </w:rPr>
              <w:t>d. Systems research team:</w:t>
            </w:r>
          </w:p>
        </w:tc>
      </w:tr>
      <w:tr w:rsidR="00A77D24" w:rsidRPr="00DB2AA0" w14:paraId="0BF47EC4"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975" w:type="dxa"/>
          </w:tcPr>
          <w:p w14:paraId="05B74D1E" w14:textId="77777777" w:rsidR="00A77D24" w:rsidRPr="00DB2AA0" w:rsidRDefault="00A77D24" w:rsidP="00A77D24">
            <w:pPr>
              <w:rPr>
                <w:bCs/>
                <w:color w:val="auto"/>
              </w:rPr>
            </w:pPr>
            <w:r w:rsidRPr="00DB2AA0">
              <w:rPr>
                <w:bCs/>
                <w:color w:val="auto"/>
              </w:rPr>
              <w:t>Name</w:t>
            </w:r>
          </w:p>
        </w:tc>
        <w:tc>
          <w:tcPr>
            <w:tcW w:w="2300" w:type="dxa"/>
            <w:gridSpan w:val="5"/>
          </w:tcPr>
          <w:p w14:paraId="641624DB" w14:textId="77777777" w:rsidR="00A77D24" w:rsidRPr="00DB2AA0" w:rsidRDefault="00A77D24" w:rsidP="00A77D24">
            <w:pPr>
              <w:rPr>
                <w:bCs/>
                <w:color w:val="auto"/>
              </w:rPr>
            </w:pPr>
            <w:r w:rsidRPr="00DB2AA0">
              <w:rPr>
                <w:bCs/>
                <w:color w:val="auto"/>
              </w:rPr>
              <w:t>Institution</w:t>
            </w:r>
          </w:p>
        </w:tc>
        <w:tc>
          <w:tcPr>
            <w:tcW w:w="4720" w:type="dxa"/>
          </w:tcPr>
          <w:p w14:paraId="4090BECC" w14:textId="77777777" w:rsidR="00A77D24" w:rsidRPr="00DB2AA0" w:rsidRDefault="00A77D24" w:rsidP="00A77D24">
            <w:pPr>
              <w:rPr>
                <w:bCs/>
                <w:color w:val="auto"/>
              </w:rPr>
            </w:pPr>
            <w:r w:rsidRPr="00DB2AA0">
              <w:rPr>
                <w:bCs/>
                <w:color w:val="auto"/>
              </w:rPr>
              <w:t xml:space="preserve">Role </w:t>
            </w:r>
          </w:p>
        </w:tc>
      </w:tr>
      <w:tr w:rsidR="00A77D24" w:rsidRPr="00DB2AA0" w14:paraId="2A0DF72F"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0"/>
        </w:trPr>
        <w:tc>
          <w:tcPr>
            <w:tcW w:w="1975" w:type="dxa"/>
          </w:tcPr>
          <w:p w14:paraId="3DAFD2D6" w14:textId="77777777" w:rsidR="00A77D24" w:rsidRPr="00DB2AA0" w:rsidRDefault="00A77D24" w:rsidP="00A77D24">
            <w:pPr>
              <w:rPr>
                <w:bCs/>
                <w:color w:val="auto"/>
              </w:rPr>
            </w:pPr>
            <w:r w:rsidRPr="00DB2AA0">
              <w:rPr>
                <w:bCs/>
                <w:color w:val="auto"/>
              </w:rPr>
              <w:t xml:space="preserve">James </w:t>
            </w:r>
            <w:proofErr w:type="spellStart"/>
            <w:r w:rsidRPr="00DB2AA0">
              <w:rPr>
                <w:bCs/>
                <w:color w:val="auto"/>
              </w:rPr>
              <w:t>Mwololo</w:t>
            </w:r>
            <w:proofErr w:type="spellEnd"/>
          </w:p>
        </w:tc>
        <w:tc>
          <w:tcPr>
            <w:tcW w:w="2300" w:type="dxa"/>
            <w:gridSpan w:val="5"/>
          </w:tcPr>
          <w:p w14:paraId="1D3826F9" w14:textId="77777777" w:rsidR="00A77D24" w:rsidRPr="00DB2AA0" w:rsidRDefault="00A77D24" w:rsidP="00A77D24">
            <w:pPr>
              <w:rPr>
                <w:bCs/>
                <w:color w:val="auto"/>
              </w:rPr>
            </w:pPr>
            <w:r w:rsidRPr="00DB2AA0">
              <w:rPr>
                <w:bCs/>
                <w:color w:val="auto"/>
              </w:rPr>
              <w:t>ICRISAT (PI)</w:t>
            </w:r>
          </w:p>
        </w:tc>
        <w:tc>
          <w:tcPr>
            <w:tcW w:w="4720" w:type="dxa"/>
          </w:tcPr>
          <w:p w14:paraId="0E3BE006" w14:textId="77777777" w:rsidR="00A77D24" w:rsidRPr="00DB2AA0" w:rsidRDefault="00A77D24" w:rsidP="00A77D24">
            <w:pPr>
              <w:rPr>
                <w:bCs/>
                <w:color w:val="auto"/>
              </w:rPr>
            </w:pPr>
            <w:r w:rsidRPr="00DB2AA0">
              <w:rPr>
                <w:bCs/>
                <w:color w:val="auto"/>
              </w:rPr>
              <w:t>Coordinate assembly of data from both research and monitoring activities. Engage with other Africa RISING local and CGIAR partners</w:t>
            </w:r>
          </w:p>
        </w:tc>
      </w:tr>
      <w:tr w:rsidR="00A77D24" w:rsidRPr="00DB2AA0" w14:paraId="5A5BF0C4"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975" w:type="dxa"/>
            <w:shd w:val="clear" w:color="auto" w:fill="auto"/>
          </w:tcPr>
          <w:p w14:paraId="74D097F8" w14:textId="77777777" w:rsidR="00A77D24" w:rsidRPr="00DB2AA0" w:rsidRDefault="00A77D24" w:rsidP="00A77D24">
            <w:pPr>
              <w:rPr>
                <w:bCs/>
                <w:color w:val="auto"/>
              </w:rPr>
            </w:pPr>
            <w:r w:rsidRPr="00DB2AA0">
              <w:rPr>
                <w:bCs/>
                <w:color w:val="auto"/>
              </w:rPr>
              <w:t xml:space="preserve">Anicet </w:t>
            </w:r>
            <w:proofErr w:type="spellStart"/>
            <w:r w:rsidRPr="00DB2AA0">
              <w:rPr>
                <w:bCs/>
                <w:color w:val="auto"/>
              </w:rPr>
              <w:t>Sambala</w:t>
            </w:r>
            <w:proofErr w:type="spellEnd"/>
          </w:p>
          <w:p w14:paraId="0162F364" w14:textId="77777777" w:rsidR="00A77D24" w:rsidRPr="00DB2AA0" w:rsidRDefault="00A77D24" w:rsidP="00A77D24">
            <w:pPr>
              <w:rPr>
                <w:bCs/>
                <w:color w:val="auto"/>
              </w:rPr>
            </w:pPr>
          </w:p>
          <w:p w14:paraId="4C200531" w14:textId="77777777" w:rsidR="00A77D24" w:rsidRPr="00DB2AA0" w:rsidRDefault="00A77D24" w:rsidP="00A77D24">
            <w:pPr>
              <w:rPr>
                <w:bCs/>
                <w:color w:val="auto"/>
              </w:rPr>
            </w:pPr>
          </w:p>
        </w:tc>
        <w:tc>
          <w:tcPr>
            <w:tcW w:w="2300" w:type="dxa"/>
            <w:gridSpan w:val="5"/>
            <w:shd w:val="clear" w:color="auto" w:fill="auto"/>
          </w:tcPr>
          <w:p w14:paraId="0373F5AF" w14:textId="77777777" w:rsidR="00A77D24" w:rsidRPr="00DB2AA0" w:rsidRDefault="00A77D24" w:rsidP="00A77D24">
            <w:pPr>
              <w:rPr>
                <w:bCs/>
                <w:color w:val="auto"/>
                <w:lang w:val="en-GB"/>
              </w:rPr>
            </w:pPr>
            <w:r w:rsidRPr="00DB2AA0">
              <w:rPr>
                <w:bCs/>
                <w:color w:val="auto"/>
                <w:lang w:val="en-GB"/>
              </w:rPr>
              <w:t xml:space="preserve">IITA </w:t>
            </w:r>
          </w:p>
        </w:tc>
        <w:tc>
          <w:tcPr>
            <w:tcW w:w="4720" w:type="dxa"/>
            <w:shd w:val="clear" w:color="auto" w:fill="auto"/>
          </w:tcPr>
          <w:p w14:paraId="12A4E117" w14:textId="77777777" w:rsidR="00A77D24" w:rsidRPr="00DB2AA0" w:rsidRDefault="00A77D24" w:rsidP="00A77D24">
            <w:pPr>
              <w:rPr>
                <w:bCs/>
                <w:color w:val="auto"/>
                <w:lang w:val="en-GB"/>
              </w:rPr>
            </w:pPr>
            <w:r w:rsidRPr="00DB2AA0">
              <w:rPr>
                <w:bCs/>
                <w:color w:val="auto"/>
              </w:rPr>
              <w:t>To support the monitoring of the research activities to ensure compliance to FtF monitoring system, including periodically assisting in data collection (both FtF and Custom indicators data) with a critical gender perspective and uploading of data into the FtF data management system</w:t>
            </w:r>
          </w:p>
        </w:tc>
      </w:tr>
      <w:tr w:rsidR="00A77D24" w:rsidRPr="00DB2AA0" w14:paraId="6B98AC39"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975" w:type="dxa"/>
            <w:shd w:val="clear" w:color="auto" w:fill="auto"/>
          </w:tcPr>
          <w:p w14:paraId="14307F00" w14:textId="77777777" w:rsidR="00A77D24" w:rsidRPr="00DB2AA0" w:rsidRDefault="00A77D24" w:rsidP="00A77D24">
            <w:pPr>
              <w:rPr>
                <w:bCs/>
                <w:color w:val="auto"/>
              </w:rPr>
            </w:pPr>
            <w:r w:rsidRPr="00DB2AA0">
              <w:rPr>
                <w:bCs/>
                <w:color w:val="auto"/>
              </w:rPr>
              <w:lastRenderedPageBreak/>
              <w:t>Extension officers</w:t>
            </w:r>
          </w:p>
        </w:tc>
        <w:tc>
          <w:tcPr>
            <w:tcW w:w="2300" w:type="dxa"/>
            <w:gridSpan w:val="5"/>
            <w:shd w:val="clear" w:color="auto" w:fill="auto"/>
          </w:tcPr>
          <w:p w14:paraId="2384D6C7" w14:textId="77777777" w:rsidR="00A77D24" w:rsidRPr="00DB2AA0" w:rsidRDefault="00A77D24" w:rsidP="00A77D24">
            <w:pPr>
              <w:rPr>
                <w:bCs/>
                <w:color w:val="auto"/>
                <w:lang w:val="en-GB"/>
              </w:rPr>
            </w:pPr>
            <w:r w:rsidRPr="00DB2AA0">
              <w:rPr>
                <w:bCs/>
                <w:color w:val="auto"/>
                <w:lang w:val="en-GB"/>
              </w:rPr>
              <w:t>DAICOs-Iringa, Kiteto, Kongwa</w:t>
            </w:r>
          </w:p>
        </w:tc>
        <w:tc>
          <w:tcPr>
            <w:tcW w:w="4720" w:type="dxa"/>
            <w:shd w:val="clear" w:color="auto" w:fill="auto"/>
          </w:tcPr>
          <w:p w14:paraId="3A30577A" w14:textId="77777777" w:rsidR="00A77D24" w:rsidRPr="00DB2AA0" w:rsidRDefault="00A77D24" w:rsidP="00A77D24">
            <w:pPr>
              <w:rPr>
                <w:bCs/>
                <w:color w:val="auto"/>
              </w:rPr>
            </w:pPr>
            <w:r w:rsidRPr="00DB2AA0">
              <w:rPr>
                <w:bCs/>
                <w:color w:val="auto"/>
              </w:rPr>
              <w:t xml:space="preserve">Support the survey teams (enumerators) as appropriate </w:t>
            </w:r>
          </w:p>
        </w:tc>
      </w:tr>
      <w:tr w:rsidR="00A77D24" w:rsidRPr="00DB2AA0" w14:paraId="498C8C63" w14:textId="77777777" w:rsidTr="00A77D2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8995" w:type="dxa"/>
            <w:gridSpan w:val="7"/>
            <w:shd w:val="clear" w:color="auto" w:fill="auto"/>
          </w:tcPr>
          <w:p w14:paraId="1EEEC872" w14:textId="780599A8" w:rsidR="00A77D24" w:rsidRPr="00DB2AA0" w:rsidRDefault="00A77D24" w:rsidP="00A77D24">
            <w:pPr>
              <w:rPr>
                <w:bCs/>
                <w:color w:val="auto"/>
              </w:rPr>
            </w:pPr>
            <w:r w:rsidRPr="00A77D24">
              <w:rPr>
                <w:bCs/>
                <w:color w:val="auto"/>
              </w:rPr>
              <w:t xml:space="preserve">Field activities were concluded during the </w:t>
            </w:r>
            <w:hyperlink r:id="rId36" w:history="1">
              <w:r w:rsidRPr="004D516D">
                <w:rPr>
                  <w:rStyle w:val="Hyperlink"/>
                  <w:bCs/>
                </w:rPr>
                <w:t>last experiment year</w:t>
              </w:r>
            </w:hyperlink>
            <w:r w:rsidRPr="00A77D24">
              <w:rPr>
                <w:bCs/>
                <w:color w:val="auto"/>
              </w:rPr>
              <w:t xml:space="preserve"> and reported on. A manuscript is being prepared; 1st draft expected during June 2020.</w:t>
            </w:r>
          </w:p>
        </w:tc>
      </w:tr>
    </w:tbl>
    <w:p w14:paraId="4DCCAA40" w14:textId="6DD703C6" w:rsidR="00A77D24" w:rsidRDefault="00A77D24"/>
    <w:p w14:paraId="6CB8A576" w14:textId="02B07FDB" w:rsidR="00C403C0" w:rsidRDefault="00C403C0"/>
    <w:p w14:paraId="48259BE5" w14:textId="65DA87E4" w:rsidR="00C403C0" w:rsidRDefault="00C403C0"/>
    <w:p w14:paraId="0B9C35A9" w14:textId="02C3433B" w:rsidR="00C403C0" w:rsidRDefault="00C403C0"/>
    <w:p w14:paraId="17F6CFB4" w14:textId="728AF8BE" w:rsidR="00C403C0" w:rsidRDefault="00C403C0"/>
    <w:p w14:paraId="58758563" w14:textId="2F8B0440" w:rsidR="00C403C0" w:rsidRDefault="00C403C0"/>
    <w:p w14:paraId="032EEA90" w14:textId="39E94B96" w:rsidR="00C403C0" w:rsidRDefault="00C403C0"/>
    <w:p w14:paraId="460598F4" w14:textId="5FC9A2DA" w:rsidR="00C403C0" w:rsidRDefault="00C403C0"/>
    <w:p w14:paraId="557979B5" w14:textId="303EFFE7" w:rsidR="00C403C0" w:rsidRDefault="00C403C0"/>
    <w:p w14:paraId="7BEC1103" w14:textId="2A55A6F6" w:rsidR="00C403C0" w:rsidRDefault="00C403C0"/>
    <w:p w14:paraId="32F30369" w14:textId="2FD69708" w:rsidR="00C403C0" w:rsidRDefault="00C403C0"/>
    <w:p w14:paraId="566CD71C" w14:textId="288538C5" w:rsidR="00C403C0" w:rsidRDefault="00C403C0"/>
    <w:p w14:paraId="19DFB11D" w14:textId="359A6D51" w:rsidR="00C403C0" w:rsidRDefault="00C403C0"/>
    <w:p w14:paraId="006096B8" w14:textId="1482BF9A" w:rsidR="00C403C0" w:rsidRDefault="00C403C0"/>
    <w:p w14:paraId="76FD379B" w14:textId="6B4B3A83" w:rsidR="00C403C0" w:rsidRDefault="00C403C0"/>
    <w:p w14:paraId="401093B9" w14:textId="56FFFBD8" w:rsidR="00C403C0" w:rsidRDefault="00C403C0"/>
    <w:p w14:paraId="356D6CEE" w14:textId="41F8A9AC" w:rsidR="00C403C0" w:rsidRDefault="00C403C0"/>
    <w:p w14:paraId="7B9202B3" w14:textId="2B7E775A" w:rsidR="00C403C0" w:rsidRDefault="00C403C0"/>
    <w:p w14:paraId="2DB587F2" w14:textId="282D16FF" w:rsidR="00C403C0" w:rsidRDefault="00C403C0"/>
    <w:p w14:paraId="64D8046F" w14:textId="4E2F0152" w:rsidR="00C403C0" w:rsidRDefault="00C403C0"/>
    <w:p w14:paraId="7C528F50" w14:textId="0650D8D1" w:rsidR="00C403C0" w:rsidRDefault="00C403C0"/>
    <w:p w14:paraId="669A7B00" w14:textId="4F6DAE3A" w:rsidR="00C403C0" w:rsidRDefault="00C403C0"/>
    <w:p w14:paraId="3DC1D13F" w14:textId="4F85201F" w:rsidR="00C403C0" w:rsidRDefault="00C403C0"/>
    <w:p w14:paraId="412E34FB" w14:textId="24B3545B" w:rsidR="00C403C0" w:rsidRDefault="00C403C0"/>
    <w:p w14:paraId="0EB7F25D" w14:textId="41D9A251" w:rsidR="00C403C0" w:rsidRDefault="00C403C0"/>
    <w:p w14:paraId="5534D0AC" w14:textId="663628C1" w:rsidR="00C403C0" w:rsidRDefault="00C403C0"/>
    <w:p w14:paraId="46C65EE3" w14:textId="4332FE16" w:rsidR="00C403C0" w:rsidRDefault="00C403C0"/>
    <w:p w14:paraId="164A60BF" w14:textId="3E6E2F31" w:rsidR="00C403C0" w:rsidRDefault="00C403C0"/>
    <w:p w14:paraId="2415404C" w14:textId="5E5060C0" w:rsidR="00C403C0" w:rsidRDefault="00C403C0"/>
    <w:p w14:paraId="4C9C87FB" w14:textId="2C19870B" w:rsidR="00C403C0" w:rsidRDefault="00C403C0"/>
    <w:p w14:paraId="6A5E892F" w14:textId="47C1C842" w:rsidR="00C403C0" w:rsidRDefault="00C403C0"/>
    <w:p w14:paraId="702C734D" w14:textId="74503D51" w:rsidR="00C403C0" w:rsidRDefault="00C403C0"/>
    <w:p w14:paraId="454D3F71" w14:textId="3F87A4FF" w:rsidR="00C403C0" w:rsidRDefault="00C403C0"/>
    <w:p w14:paraId="51D1A766" w14:textId="730FC8F2" w:rsidR="00C403C0" w:rsidRDefault="00C403C0"/>
    <w:p w14:paraId="3F9CE466" w14:textId="00F2F9E5" w:rsidR="00C403C0" w:rsidRDefault="00C403C0"/>
    <w:p w14:paraId="04697BB2" w14:textId="5DBB034D" w:rsidR="00C403C0" w:rsidRDefault="00C403C0"/>
    <w:p w14:paraId="6A7A89AE" w14:textId="7A00B797" w:rsidR="00C403C0" w:rsidRDefault="00C403C0"/>
    <w:p w14:paraId="089024D4" w14:textId="1CE18DFE" w:rsidR="00C403C0" w:rsidRDefault="00C403C0"/>
    <w:p w14:paraId="14110CDD" w14:textId="6D27279D" w:rsidR="00C403C0" w:rsidRDefault="00C403C0"/>
    <w:p w14:paraId="1227AE1F" w14:textId="174F86F3" w:rsidR="00C403C0" w:rsidRDefault="00C403C0"/>
    <w:p w14:paraId="60F8C7C8" w14:textId="431523A4" w:rsidR="00C403C0" w:rsidRDefault="00C403C0"/>
    <w:p w14:paraId="1D051835" w14:textId="677E639F" w:rsidR="00C403C0" w:rsidRDefault="00C403C0"/>
    <w:p w14:paraId="76C0B7B4" w14:textId="5A5478A3" w:rsidR="00C403C0" w:rsidRDefault="00C403C0"/>
    <w:p w14:paraId="75A4F5FB" w14:textId="547D862F" w:rsidR="00C403C0" w:rsidRDefault="00C403C0"/>
    <w:p w14:paraId="6E919768" w14:textId="626A64EB" w:rsidR="00C403C0" w:rsidRDefault="00C403C0"/>
    <w:p w14:paraId="26AE7A31" w14:textId="0E927615" w:rsidR="00C403C0" w:rsidRDefault="00C403C0"/>
    <w:p w14:paraId="23C8B3A9" w14:textId="65A11E6D" w:rsidR="00C403C0" w:rsidRDefault="00C403C0"/>
    <w:p w14:paraId="7119391A" w14:textId="567E5A94" w:rsidR="00C403C0" w:rsidRDefault="00C403C0" w:rsidP="00C403C0">
      <w:pPr>
        <w:pStyle w:val="Heading2"/>
      </w:pPr>
      <w:bookmarkStart w:id="34" w:name="_Toc53124440"/>
      <w:r w:rsidRPr="00C403C0">
        <w:lastRenderedPageBreak/>
        <w:t>Outcome 5: Partnerships for the scaling of sustainable intensification research products and innovations operationalized</w:t>
      </w:r>
      <w:bookmarkEnd w:id="34"/>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90"/>
        <w:gridCol w:w="810"/>
        <w:gridCol w:w="392"/>
        <w:gridCol w:w="1858"/>
        <w:gridCol w:w="4590"/>
      </w:tblGrid>
      <w:tr w:rsidR="00A77D24" w:rsidRPr="00A77D24" w14:paraId="72FFF5CB" w14:textId="77777777" w:rsidTr="00A77D24">
        <w:trPr>
          <w:trHeight w:val="329"/>
        </w:trPr>
        <w:tc>
          <w:tcPr>
            <w:tcW w:w="2155" w:type="dxa"/>
            <w:gridSpan w:val="3"/>
          </w:tcPr>
          <w:p w14:paraId="318C2A3E" w14:textId="77777777" w:rsidR="00A77D24" w:rsidRPr="00A77D24" w:rsidRDefault="00A77D24" w:rsidP="00A77D24">
            <w:pPr>
              <w:rPr>
                <w:bCs/>
              </w:rPr>
            </w:pPr>
            <w:r w:rsidRPr="00A77D24">
              <w:rPr>
                <w:bCs/>
              </w:rPr>
              <w:t xml:space="preserve">a. Output 5.1 </w:t>
            </w:r>
          </w:p>
        </w:tc>
        <w:tc>
          <w:tcPr>
            <w:tcW w:w="6840" w:type="dxa"/>
            <w:gridSpan w:val="3"/>
          </w:tcPr>
          <w:p w14:paraId="693D62B0" w14:textId="77777777" w:rsidR="00A77D24" w:rsidRPr="00A77D24" w:rsidRDefault="00A77D24" w:rsidP="00A77D24">
            <w:pPr>
              <w:rPr>
                <w:bCs/>
              </w:rPr>
            </w:pPr>
            <w:r w:rsidRPr="00A77D24">
              <w:rPr>
                <w:bCs/>
              </w:rPr>
              <w:t>Opportunities for the use and adoption of sustainable intensification technologies identified for relevant farm typologies</w:t>
            </w:r>
          </w:p>
        </w:tc>
      </w:tr>
      <w:tr w:rsidR="00A77D24" w:rsidRPr="00A77D24" w14:paraId="2CFB128B" w14:textId="77777777" w:rsidTr="00A77D24">
        <w:trPr>
          <w:trHeight w:val="329"/>
        </w:trPr>
        <w:tc>
          <w:tcPr>
            <w:tcW w:w="2155" w:type="dxa"/>
            <w:gridSpan w:val="3"/>
          </w:tcPr>
          <w:p w14:paraId="60855040" w14:textId="77777777" w:rsidR="00A77D24" w:rsidRPr="00A77D24" w:rsidRDefault="00A77D24" w:rsidP="00A77D24">
            <w:pPr>
              <w:rPr>
                <w:bCs/>
              </w:rPr>
            </w:pPr>
            <w:r w:rsidRPr="00A77D24">
              <w:rPr>
                <w:bCs/>
              </w:rPr>
              <w:t xml:space="preserve">b. Activity 5.1.1 </w:t>
            </w:r>
          </w:p>
        </w:tc>
        <w:tc>
          <w:tcPr>
            <w:tcW w:w="6840" w:type="dxa"/>
            <w:gridSpan w:val="3"/>
          </w:tcPr>
          <w:p w14:paraId="7564897A" w14:textId="77777777" w:rsidR="00A77D24" w:rsidRPr="00A77D24" w:rsidRDefault="00A77D24" w:rsidP="00A77D24">
            <w:pPr>
              <w:rPr>
                <w:bCs/>
              </w:rPr>
            </w:pPr>
            <w:r w:rsidRPr="00A77D24">
              <w:rPr>
                <w:bCs/>
              </w:rPr>
              <w:t>Farmer participatory experimentation with crop and soil management and integrated crop-livestock technologies in on-farm situations</w:t>
            </w:r>
          </w:p>
        </w:tc>
      </w:tr>
      <w:tr w:rsidR="00A77D24" w:rsidRPr="00A77D24" w14:paraId="009D0097" w14:textId="77777777" w:rsidTr="00A77D24">
        <w:tc>
          <w:tcPr>
            <w:tcW w:w="2155" w:type="dxa"/>
            <w:gridSpan w:val="3"/>
          </w:tcPr>
          <w:p w14:paraId="370336D6" w14:textId="77777777" w:rsidR="00A77D24" w:rsidRPr="00A77D24" w:rsidRDefault="00A77D24" w:rsidP="00A77D24">
            <w:pPr>
              <w:rPr>
                <w:bCs/>
              </w:rPr>
            </w:pPr>
            <w:r w:rsidRPr="00A77D24">
              <w:rPr>
                <w:bCs/>
              </w:rPr>
              <w:t xml:space="preserve">c. Sub-activity 5.1.1.1 </w:t>
            </w:r>
          </w:p>
        </w:tc>
        <w:tc>
          <w:tcPr>
            <w:tcW w:w="6840" w:type="dxa"/>
            <w:gridSpan w:val="3"/>
          </w:tcPr>
          <w:p w14:paraId="115B8F81" w14:textId="77777777" w:rsidR="00A77D24" w:rsidRPr="00A77D24" w:rsidRDefault="00A77D24" w:rsidP="00A77D24">
            <w:pPr>
              <w:rPr>
                <w:bCs/>
              </w:rPr>
            </w:pPr>
            <w:r w:rsidRPr="00A77D24">
              <w:rPr>
                <w:bCs/>
              </w:rPr>
              <w:t>Continued experimentation in 6 target communities of Eastern Zambia and 9 target communities in central and southern Malawi with already established clustered CA trials</w:t>
            </w:r>
          </w:p>
        </w:tc>
      </w:tr>
      <w:tr w:rsidR="00A77D24" w:rsidRPr="00A77D24" w14:paraId="16CF1388" w14:textId="77777777" w:rsidTr="00A77D24">
        <w:tc>
          <w:tcPr>
            <w:tcW w:w="8995" w:type="dxa"/>
            <w:gridSpan w:val="6"/>
          </w:tcPr>
          <w:p w14:paraId="222C413A" w14:textId="77777777" w:rsidR="00A77D24" w:rsidRPr="00A77D24" w:rsidRDefault="00A77D24" w:rsidP="00A77D24"/>
        </w:tc>
      </w:tr>
      <w:tr w:rsidR="00A77D24" w:rsidRPr="00A77D24" w14:paraId="59B1A1B4" w14:textId="77777777" w:rsidTr="00A77D24">
        <w:tc>
          <w:tcPr>
            <w:tcW w:w="8995" w:type="dxa"/>
            <w:gridSpan w:val="6"/>
          </w:tcPr>
          <w:p w14:paraId="212D15FF" w14:textId="77777777" w:rsidR="00A77D24" w:rsidRPr="00A77D24" w:rsidRDefault="00A77D24" w:rsidP="00A77D24">
            <w:pPr>
              <w:rPr>
                <w:bCs/>
              </w:rPr>
            </w:pPr>
            <w:r w:rsidRPr="00A77D24">
              <w:rPr>
                <w:bCs/>
              </w:rPr>
              <w:t>d. Systems research team</w:t>
            </w:r>
          </w:p>
        </w:tc>
      </w:tr>
      <w:tr w:rsidR="00A77D24" w:rsidRPr="00A77D24" w14:paraId="0AA9FD2F" w14:textId="77777777" w:rsidTr="00A77D24">
        <w:tc>
          <w:tcPr>
            <w:tcW w:w="2547" w:type="dxa"/>
            <w:gridSpan w:val="4"/>
          </w:tcPr>
          <w:p w14:paraId="0E955238" w14:textId="77777777" w:rsidR="00A77D24" w:rsidRPr="00A77D24" w:rsidRDefault="00A77D24" w:rsidP="00A77D24">
            <w:pPr>
              <w:rPr>
                <w:bCs/>
              </w:rPr>
            </w:pPr>
            <w:r w:rsidRPr="00A77D24">
              <w:rPr>
                <w:bCs/>
              </w:rPr>
              <w:t>Name</w:t>
            </w:r>
          </w:p>
        </w:tc>
        <w:tc>
          <w:tcPr>
            <w:tcW w:w="1858" w:type="dxa"/>
          </w:tcPr>
          <w:p w14:paraId="117FE5A5" w14:textId="77777777" w:rsidR="00A77D24" w:rsidRPr="00A77D24" w:rsidRDefault="00A77D24" w:rsidP="00A77D24">
            <w:pPr>
              <w:rPr>
                <w:bCs/>
              </w:rPr>
            </w:pPr>
            <w:r w:rsidRPr="00A77D24">
              <w:rPr>
                <w:bCs/>
              </w:rPr>
              <w:t>Institution</w:t>
            </w:r>
          </w:p>
        </w:tc>
        <w:tc>
          <w:tcPr>
            <w:tcW w:w="4590" w:type="dxa"/>
          </w:tcPr>
          <w:p w14:paraId="7299A05D" w14:textId="77777777" w:rsidR="00A77D24" w:rsidRPr="00A77D24" w:rsidRDefault="00A77D24" w:rsidP="00A77D24">
            <w:pPr>
              <w:rPr>
                <w:bCs/>
              </w:rPr>
            </w:pPr>
            <w:r w:rsidRPr="00A77D24">
              <w:rPr>
                <w:bCs/>
              </w:rPr>
              <w:t xml:space="preserve">Role </w:t>
            </w:r>
          </w:p>
        </w:tc>
      </w:tr>
      <w:tr w:rsidR="00A77D24" w:rsidRPr="00A77D24" w14:paraId="7806FDA1" w14:textId="77777777" w:rsidTr="00A77D24">
        <w:trPr>
          <w:trHeight w:val="60"/>
        </w:trPr>
        <w:tc>
          <w:tcPr>
            <w:tcW w:w="2547" w:type="dxa"/>
            <w:gridSpan w:val="4"/>
          </w:tcPr>
          <w:p w14:paraId="3662AF0B" w14:textId="77777777" w:rsidR="00A77D24" w:rsidRPr="00A77D24" w:rsidRDefault="00A77D24" w:rsidP="00A77D24">
            <w:pPr>
              <w:rPr>
                <w:bCs/>
              </w:rPr>
            </w:pPr>
            <w:r w:rsidRPr="00A77D24">
              <w:rPr>
                <w:bCs/>
              </w:rPr>
              <w:t>Christian Thierfelder</w:t>
            </w:r>
          </w:p>
        </w:tc>
        <w:tc>
          <w:tcPr>
            <w:tcW w:w="1858" w:type="dxa"/>
          </w:tcPr>
          <w:p w14:paraId="02E210F7" w14:textId="77777777" w:rsidR="00A77D24" w:rsidRPr="00A77D24" w:rsidRDefault="00A77D24" w:rsidP="00A77D24">
            <w:pPr>
              <w:rPr>
                <w:bCs/>
              </w:rPr>
            </w:pPr>
            <w:r w:rsidRPr="00A77D24">
              <w:rPr>
                <w:bCs/>
              </w:rPr>
              <w:t>CIMMYT</w:t>
            </w:r>
          </w:p>
        </w:tc>
        <w:tc>
          <w:tcPr>
            <w:tcW w:w="4590" w:type="dxa"/>
          </w:tcPr>
          <w:p w14:paraId="35B190A6" w14:textId="77777777" w:rsidR="00A77D24" w:rsidRPr="00A77D24" w:rsidRDefault="00A77D24" w:rsidP="00A77D24">
            <w:pPr>
              <w:rPr>
                <w:bCs/>
              </w:rPr>
            </w:pPr>
            <w:r w:rsidRPr="00A77D24">
              <w:rPr>
                <w:bCs/>
              </w:rPr>
              <w:t xml:space="preserve">PI, research conceptualization, design, bio-physical research </w:t>
            </w:r>
          </w:p>
        </w:tc>
      </w:tr>
      <w:tr w:rsidR="00A77D24" w:rsidRPr="00A77D24" w14:paraId="406CFD50" w14:textId="77777777" w:rsidTr="00A77D24">
        <w:tc>
          <w:tcPr>
            <w:tcW w:w="2547" w:type="dxa"/>
            <w:gridSpan w:val="4"/>
          </w:tcPr>
          <w:p w14:paraId="3F3D0BB7" w14:textId="77777777" w:rsidR="00A77D24" w:rsidRPr="00A77D24" w:rsidRDefault="00A77D24" w:rsidP="00A77D24">
            <w:pPr>
              <w:rPr>
                <w:bCs/>
              </w:rPr>
            </w:pPr>
            <w:r w:rsidRPr="00A77D24">
              <w:rPr>
                <w:bCs/>
              </w:rPr>
              <w:t xml:space="preserve">Munyaradzi </w:t>
            </w:r>
            <w:proofErr w:type="spellStart"/>
            <w:r w:rsidRPr="00A77D24">
              <w:rPr>
                <w:bCs/>
              </w:rPr>
              <w:t>Mutenje</w:t>
            </w:r>
            <w:proofErr w:type="spellEnd"/>
          </w:p>
        </w:tc>
        <w:tc>
          <w:tcPr>
            <w:tcW w:w="1858" w:type="dxa"/>
          </w:tcPr>
          <w:p w14:paraId="23F739A2" w14:textId="77777777" w:rsidR="00A77D24" w:rsidRPr="00A77D24" w:rsidRDefault="00A77D24" w:rsidP="00A77D24">
            <w:pPr>
              <w:rPr>
                <w:bCs/>
              </w:rPr>
            </w:pPr>
            <w:r w:rsidRPr="00A77D24">
              <w:rPr>
                <w:bCs/>
              </w:rPr>
              <w:t>CIMMYT</w:t>
            </w:r>
          </w:p>
        </w:tc>
        <w:tc>
          <w:tcPr>
            <w:tcW w:w="4590" w:type="dxa"/>
          </w:tcPr>
          <w:p w14:paraId="5E6AC0A2" w14:textId="77777777" w:rsidR="00A77D24" w:rsidRPr="00A77D24" w:rsidRDefault="00A77D24" w:rsidP="00A77D24">
            <w:pPr>
              <w:rPr>
                <w:bCs/>
              </w:rPr>
            </w:pPr>
            <w:r w:rsidRPr="00A77D24">
              <w:rPr>
                <w:bCs/>
              </w:rPr>
              <w:t>Socio-economic research</w:t>
            </w:r>
          </w:p>
        </w:tc>
      </w:tr>
      <w:tr w:rsidR="00A77D24" w:rsidRPr="00A77D24" w14:paraId="7240554E" w14:textId="77777777" w:rsidTr="00A77D24">
        <w:tc>
          <w:tcPr>
            <w:tcW w:w="2547" w:type="dxa"/>
            <w:gridSpan w:val="4"/>
          </w:tcPr>
          <w:p w14:paraId="303EC692" w14:textId="77777777" w:rsidR="00A77D24" w:rsidRPr="00A77D24" w:rsidRDefault="00A77D24" w:rsidP="00A77D24">
            <w:pPr>
              <w:rPr>
                <w:bCs/>
              </w:rPr>
            </w:pPr>
            <w:r w:rsidRPr="00A77D24">
              <w:rPr>
                <w:bCs/>
              </w:rPr>
              <w:t xml:space="preserve">Richard </w:t>
            </w:r>
            <w:proofErr w:type="spellStart"/>
            <w:r w:rsidRPr="00A77D24">
              <w:rPr>
                <w:bCs/>
              </w:rPr>
              <w:t>Museka</w:t>
            </w:r>
            <w:proofErr w:type="spellEnd"/>
            <w:r w:rsidRPr="00A77D24">
              <w:rPr>
                <w:bCs/>
              </w:rPr>
              <w:t xml:space="preserve"> </w:t>
            </w:r>
          </w:p>
        </w:tc>
        <w:tc>
          <w:tcPr>
            <w:tcW w:w="1858" w:type="dxa"/>
          </w:tcPr>
          <w:p w14:paraId="7354A714" w14:textId="77777777" w:rsidR="00A77D24" w:rsidRPr="00A77D24" w:rsidRDefault="00A77D24" w:rsidP="00A77D24">
            <w:pPr>
              <w:rPr>
                <w:bCs/>
              </w:rPr>
            </w:pPr>
            <w:r w:rsidRPr="00A77D24">
              <w:rPr>
                <w:bCs/>
              </w:rPr>
              <w:t>TLC</w:t>
            </w:r>
          </w:p>
        </w:tc>
        <w:tc>
          <w:tcPr>
            <w:tcW w:w="4590" w:type="dxa"/>
          </w:tcPr>
          <w:p w14:paraId="119A9484" w14:textId="77777777" w:rsidR="00A77D24" w:rsidRPr="00A77D24" w:rsidRDefault="00A77D24" w:rsidP="00A77D24">
            <w:pPr>
              <w:rPr>
                <w:bCs/>
              </w:rPr>
            </w:pPr>
            <w:r w:rsidRPr="00A77D24">
              <w:rPr>
                <w:bCs/>
              </w:rPr>
              <w:t>Implementation and scaling</w:t>
            </w:r>
          </w:p>
        </w:tc>
      </w:tr>
      <w:tr w:rsidR="00A77D24" w:rsidRPr="00A77D24" w14:paraId="210FD508" w14:textId="77777777" w:rsidTr="00A77D24">
        <w:tc>
          <w:tcPr>
            <w:tcW w:w="2547" w:type="dxa"/>
            <w:gridSpan w:val="4"/>
          </w:tcPr>
          <w:p w14:paraId="29158ADF" w14:textId="77777777" w:rsidR="00A77D24" w:rsidRPr="00A77D24" w:rsidRDefault="00A77D24" w:rsidP="00A77D24">
            <w:pPr>
              <w:rPr>
                <w:bCs/>
              </w:rPr>
            </w:pPr>
            <w:proofErr w:type="spellStart"/>
            <w:r w:rsidRPr="00A77D24">
              <w:rPr>
                <w:bCs/>
              </w:rPr>
              <w:t>Mphatso</w:t>
            </w:r>
            <w:proofErr w:type="spellEnd"/>
            <w:r w:rsidRPr="00A77D24">
              <w:rPr>
                <w:bCs/>
              </w:rPr>
              <w:t xml:space="preserve"> Gama</w:t>
            </w:r>
          </w:p>
        </w:tc>
        <w:tc>
          <w:tcPr>
            <w:tcW w:w="1858" w:type="dxa"/>
          </w:tcPr>
          <w:p w14:paraId="3A7D5877" w14:textId="77777777" w:rsidR="00A77D24" w:rsidRPr="00A77D24" w:rsidRDefault="00A77D24" w:rsidP="00A77D24">
            <w:pPr>
              <w:rPr>
                <w:bCs/>
              </w:rPr>
            </w:pPr>
            <w:r w:rsidRPr="00A77D24">
              <w:rPr>
                <w:bCs/>
              </w:rPr>
              <w:t>Machinga ADD</w:t>
            </w:r>
          </w:p>
        </w:tc>
        <w:tc>
          <w:tcPr>
            <w:tcW w:w="4590" w:type="dxa"/>
          </w:tcPr>
          <w:p w14:paraId="75B7A3B2" w14:textId="77777777" w:rsidR="00A77D24" w:rsidRPr="00A77D24" w:rsidRDefault="00A77D24" w:rsidP="00A77D24">
            <w:pPr>
              <w:rPr>
                <w:bCs/>
              </w:rPr>
            </w:pPr>
            <w:r w:rsidRPr="00A77D24">
              <w:rPr>
                <w:bCs/>
              </w:rPr>
              <w:t>Implementation and scaling</w:t>
            </w:r>
          </w:p>
        </w:tc>
      </w:tr>
      <w:tr w:rsidR="00A77D24" w:rsidRPr="00A77D24" w14:paraId="20A16615" w14:textId="77777777" w:rsidTr="00A77D24">
        <w:tc>
          <w:tcPr>
            <w:tcW w:w="2547" w:type="dxa"/>
            <w:gridSpan w:val="4"/>
          </w:tcPr>
          <w:p w14:paraId="776C6700" w14:textId="77777777" w:rsidR="00A77D24" w:rsidRPr="00A77D24" w:rsidRDefault="00A77D24" w:rsidP="00A77D24">
            <w:pPr>
              <w:rPr>
                <w:bCs/>
              </w:rPr>
            </w:pPr>
            <w:proofErr w:type="spellStart"/>
            <w:r w:rsidRPr="00A77D24">
              <w:rPr>
                <w:bCs/>
              </w:rPr>
              <w:t>Mulundu</w:t>
            </w:r>
            <w:proofErr w:type="spellEnd"/>
            <w:r w:rsidRPr="00A77D24">
              <w:rPr>
                <w:bCs/>
              </w:rPr>
              <w:t xml:space="preserve"> </w:t>
            </w:r>
            <w:proofErr w:type="spellStart"/>
            <w:r w:rsidRPr="00A77D24">
              <w:rPr>
                <w:bCs/>
              </w:rPr>
              <w:t>Mwila</w:t>
            </w:r>
            <w:proofErr w:type="spellEnd"/>
          </w:p>
        </w:tc>
        <w:tc>
          <w:tcPr>
            <w:tcW w:w="1858" w:type="dxa"/>
          </w:tcPr>
          <w:p w14:paraId="14B855B3" w14:textId="77777777" w:rsidR="00A77D24" w:rsidRPr="00A77D24" w:rsidRDefault="00A77D24" w:rsidP="00A77D24">
            <w:pPr>
              <w:rPr>
                <w:bCs/>
              </w:rPr>
            </w:pPr>
            <w:r w:rsidRPr="00A77D24">
              <w:rPr>
                <w:bCs/>
              </w:rPr>
              <w:t>ZARI</w:t>
            </w:r>
          </w:p>
        </w:tc>
        <w:tc>
          <w:tcPr>
            <w:tcW w:w="4590" w:type="dxa"/>
          </w:tcPr>
          <w:p w14:paraId="7EBC80AD" w14:textId="77777777" w:rsidR="00A77D24" w:rsidRPr="00A77D24" w:rsidRDefault="00A77D24" w:rsidP="00A77D24">
            <w:pPr>
              <w:rPr>
                <w:bCs/>
              </w:rPr>
            </w:pPr>
            <w:r w:rsidRPr="00A77D24">
              <w:rPr>
                <w:bCs/>
              </w:rPr>
              <w:t>Implementation and scaling</w:t>
            </w:r>
          </w:p>
        </w:tc>
      </w:tr>
      <w:tr w:rsidR="00A77D24" w:rsidRPr="00A77D24" w14:paraId="303A0CFE" w14:textId="77777777" w:rsidTr="00A77D24">
        <w:tc>
          <w:tcPr>
            <w:tcW w:w="8995" w:type="dxa"/>
            <w:gridSpan w:val="6"/>
          </w:tcPr>
          <w:p w14:paraId="6AD60992" w14:textId="77777777" w:rsidR="00A77D24" w:rsidRPr="00A77D24" w:rsidRDefault="00A77D24" w:rsidP="00A77D24">
            <w:pPr>
              <w:rPr>
                <w:bCs/>
              </w:rPr>
            </w:pPr>
          </w:p>
        </w:tc>
      </w:tr>
      <w:tr w:rsidR="00A77D24" w:rsidRPr="00A77D24" w14:paraId="354EB424" w14:textId="77777777" w:rsidTr="00A77D24">
        <w:tc>
          <w:tcPr>
            <w:tcW w:w="8995" w:type="dxa"/>
            <w:gridSpan w:val="6"/>
          </w:tcPr>
          <w:p w14:paraId="3E1135EE" w14:textId="77777777" w:rsidR="00A77D24" w:rsidRPr="00A77D24" w:rsidRDefault="00A77D24" w:rsidP="00A77D24">
            <w:pPr>
              <w:rPr>
                <w:bCs/>
              </w:rPr>
            </w:pPr>
            <w:r w:rsidRPr="00A77D24">
              <w:rPr>
                <w:bCs/>
              </w:rPr>
              <w:t>e. Students: Nil</w:t>
            </w:r>
          </w:p>
        </w:tc>
      </w:tr>
      <w:tr w:rsidR="00A77D24" w:rsidRPr="00A77D24" w14:paraId="68CD965E" w14:textId="77777777" w:rsidTr="00A77D24">
        <w:tc>
          <w:tcPr>
            <w:tcW w:w="8995" w:type="dxa"/>
            <w:gridSpan w:val="6"/>
          </w:tcPr>
          <w:p w14:paraId="2761AA43" w14:textId="77777777" w:rsidR="00A77D24" w:rsidRPr="00A77D24" w:rsidRDefault="00A77D24" w:rsidP="00A77D24">
            <w:pPr>
              <w:rPr>
                <w:bCs/>
              </w:rPr>
            </w:pPr>
          </w:p>
        </w:tc>
      </w:tr>
      <w:tr w:rsidR="00A77D24" w:rsidRPr="00A77D24" w14:paraId="2443F979" w14:textId="77777777" w:rsidTr="00C403C0">
        <w:tc>
          <w:tcPr>
            <w:tcW w:w="1255" w:type="dxa"/>
          </w:tcPr>
          <w:p w14:paraId="320E7FAC" w14:textId="77777777" w:rsidR="00A77D24" w:rsidRPr="00A77D24" w:rsidRDefault="00A77D24" w:rsidP="00A77D24">
            <w:pPr>
              <w:rPr>
                <w:bCs/>
              </w:rPr>
            </w:pPr>
            <w:r w:rsidRPr="00A77D24">
              <w:rPr>
                <w:bCs/>
              </w:rPr>
              <w:t>f. Locations</w:t>
            </w:r>
          </w:p>
        </w:tc>
        <w:tc>
          <w:tcPr>
            <w:tcW w:w="7740" w:type="dxa"/>
            <w:gridSpan w:val="5"/>
          </w:tcPr>
          <w:p w14:paraId="7144B60F" w14:textId="77777777" w:rsidR="00A77D24" w:rsidRPr="00A77D24" w:rsidRDefault="00A77D24" w:rsidP="00A77D24">
            <w:pPr>
              <w:rPr>
                <w:bCs/>
              </w:rPr>
            </w:pPr>
            <w:r w:rsidRPr="00A77D24">
              <w:rPr>
                <w:bCs/>
              </w:rPr>
              <w:t xml:space="preserve">Hoya, </w:t>
            </w:r>
            <w:proofErr w:type="spellStart"/>
            <w:r w:rsidRPr="00A77D24">
              <w:rPr>
                <w:bCs/>
              </w:rPr>
              <w:t>Vuu</w:t>
            </w:r>
            <w:proofErr w:type="spellEnd"/>
            <w:r w:rsidRPr="00A77D24">
              <w:rPr>
                <w:bCs/>
              </w:rPr>
              <w:t xml:space="preserve">, </w:t>
            </w:r>
            <w:proofErr w:type="spellStart"/>
            <w:r w:rsidRPr="00A77D24">
              <w:rPr>
                <w:bCs/>
              </w:rPr>
              <w:t>Kapara</w:t>
            </w:r>
            <w:proofErr w:type="spellEnd"/>
            <w:r w:rsidRPr="00A77D24">
              <w:rPr>
                <w:bCs/>
              </w:rPr>
              <w:t xml:space="preserve">, </w:t>
            </w:r>
            <w:proofErr w:type="spellStart"/>
            <w:r w:rsidRPr="00A77D24">
              <w:rPr>
                <w:bCs/>
              </w:rPr>
              <w:t>Mtaya</w:t>
            </w:r>
            <w:proofErr w:type="spellEnd"/>
            <w:r w:rsidRPr="00A77D24">
              <w:rPr>
                <w:bCs/>
              </w:rPr>
              <w:t xml:space="preserve">, </w:t>
            </w:r>
            <w:proofErr w:type="spellStart"/>
            <w:r w:rsidRPr="00A77D24">
              <w:rPr>
                <w:bCs/>
              </w:rPr>
              <w:t>Chanje</w:t>
            </w:r>
            <w:proofErr w:type="spellEnd"/>
            <w:r w:rsidRPr="00A77D24">
              <w:rPr>
                <w:bCs/>
              </w:rPr>
              <w:t xml:space="preserve">, </w:t>
            </w:r>
            <w:proofErr w:type="spellStart"/>
            <w:r w:rsidRPr="00A77D24">
              <w:rPr>
                <w:bCs/>
              </w:rPr>
              <w:t>Kawalala</w:t>
            </w:r>
            <w:proofErr w:type="spellEnd"/>
            <w:r w:rsidRPr="00A77D24">
              <w:rPr>
                <w:bCs/>
              </w:rPr>
              <w:t xml:space="preserve"> in Eastern Zambia</w:t>
            </w:r>
          </w:p>
          <w:p w14:paraId="74094FB6" w14:textId="77777777" w:rsidR="00A77D24" w:rsidRPr="00A77D24" w:rsidRDefault="00A77D24" w:rsidP="00A77D24">
            <w:pPr>
              <w:rPr>
                <w:bCs/>
              </w:rPr>
            </w:pPr>
            <w:r w:rsidRPr="00A77D24">
              <w:rPr>
                <w:bCs/>
              </w:rPr>
              <w:t xml:space="preserve">Mwansambo, </w:t>
            </w:r>
            <w:proofErr w:type="spellStart"/>
            <w:r w:rsidRPr="00A77D24">
              <w:rPr>
                <w:bCs/>
              </w:rPr>
              <w:t>Zidyana</w:t>
            </w:r>
            <w:proofErr w:type="spellEnd"/>
            <w:r w:rsidRPr="00A77D24">
              <w:rPr>
                <w:bCs/>
              </w:rPr>
              <w:t xml:space="preserve">, </w:t>
            </w:r>
            <w:proofErr w:type="spellStart"/>
            <w:r w:rsidRPr="00A77D24">
              <w:rPr>
                <w:bCs/>
              </w:rPr>
              <w:t>Chinguluwe</w:t>
            </w:r>
            <w:proofErr w:type="spellEnd"/>
            <w:r w:rsidRPr="00A77D24">
              <w:rPr>
                <w:bCs/>
              </w:rPr>
              <w:t xml:space="preserve">, </w:t>
            </w:r>
            <w:proofErr w:type="spellStart"/>
            <w:r w:rsidRPr="00A77D24">
              <w:rPr>
                <w:bCs/>
              </w:rPr>
              <w:t>Chipeni</w:t>
            </w:r>
            <w:proofErr w:type="spellEnd"/>
            <w:r w:rsidRPr="00A77D24">
              <w:rPr>
                <w:bCs/>
              </w:rPr>
              <w:t xml:space="preserve">, </w:t>
            </w:r>
            <w:proofErr w:type="spellStart"/>
            <w:r w:rsidRPr="00A77D24">
              <w:rPr>
                <w:bCs/>
              </w:rPr>
              <w:t>Lemu</w:t>
            </w:r>
            <w:proofErr w:type="spellEnd"/>
            <w:r w:rsidRPr="00A77D24">
              <w:rPr>
                <w:bCs/>
              </w:rPr>
              <w:t xml:space="preserve">, Herbert, </w:t>
            </w:r>
            <w:proofErr w:type="spellStart"/>
            <w:r w:rsidRPr="00A77D24">
              <w:rPr>
                <w:bCs/>
              </w:rPr>
              <w:t>Malula</w:t>
            </w:r>
            <w:proofErr w:type="spellEnd"/>
            <w:r w:rsidRPr="00A77D24">
              <w:rPr>
                <w:bCs/>
              </w:rPr>
              <w:t xml:space="preserve">, Matandika, </w:t>
            </w:r>
            <w:proofErr w:type="spellStart"/>
            <w:r w:rsidRPr="00A77D24">
              <w:rPr>
                <w:bCs/>
              </w:rPr>
              <w:t>Songani</w:t>
            </w:r>
            <w:proofErr w:type="spellEnd"/>
            <w:r w:rsidRPr="00A77D24">
              <w:rPr>
                <w:bCs/>
              </w:rPr>
              <w:t xml:space="preserve"> in Malawi</w:t>
            </w:r>
          </w:p>
        </w:tc>
      </w:tr>
      <w:tr w:rsidR="00A77D24" w:rsidRPr="00A77D24" w14:paraId="79028BE8" w14:textId="77777777" w:rsidTr="00A77D24">
        <w:tc>
          <w:tcPr>
            <w:tcW w:w="8995" w:type="dxa"/>
            <w:gridSpan w:val="6"/>
          </w:tcPr>
          <w:p w14:paraId="5EC65047" w14:textId="77777777" w:rsidR="00A77D24" w:rsidRPr="00A77D24" w:rsidRDefault="00A77D24" w:rsidP="00A77D24">
            <w:pPr>
              <w:rPr>
                <w:bCs/>
              </w:rPr>
            </w:pPr>
          </w:p>
        </w:tc>
      </w:tr>
      <w:tr w:rsidR="00A77D24" w:rsidRPr="00A77D24" w14:paraId="3A8E3B0C" w14:textId="77777777" w:rsidTr="00C403C0">
        <w:tc>
          <w:tcPr>
            <w:tcW w:w="1345" w:type="dxa"/>
            <w:gridSpan w:val="2"/>
          </w:tcPr>
          <w:p w14:paraId="71BE347F" w14:textId="77777777" w:rsidR="00A77D24" w:rsidRPr="00A77D24" w:rsidRDefault="00A77D24" w:rsidP="00A77D24">
            <w:pPr>
              <w:rPr>
                <w:bCs/>
              </w:rPr>
            </w:pPr>
            <w:r w:rsidRPr="00A77D24">
              <w:rPr>
                <w:bCs/>
              </w:rPr>
              <w:t>g. Start date</w:t>
            </w:r>
          </w:p>
        </w:tc>
        <w:tc>
          <w:tcPr>
            <w:tcW w:w="7650" w:type="dxa"/>
            <w:gridSpan w:val="4"/>
          </w:tcPr>
          <w:p w14:paraId="28F0D7A9" w14:textId="77777777" w:rsidR="00A77D24" w:rsidRPr="00A77D24" w:rsidRDefault="00A77D24" w:rsidP="00A77D24">
            <w:pPr>
              <w:rPr>
                <w:bCs/>
              </w:rPr>
            </w:pPr>
            <w:r w:rsidRPr="00A77D24">
              <w:rPr>
                <w:bCs/>
              </w:rPr>
              <w:t xml:space="preserve">This is a continuing multi-year study which has been running since 2011 in Zambia and since 2004/2005 in Southern and Central Malawi </w:t>
            </w:r>
          </w:p>
        </w:tc>
      </w:tr>
      <w:tr w:rsidR="00A77D24" w:rsidRPr="00A77D24" w14:paraId="474C48DB" w14:textId="77777777" w:rsidTr="00A77D24">
        <w:tc>
          <w:tcPr>
            <w:tcW w:w="8995" w:type="dxa"/>
            <w:gridSpan w:val="6"/>
          </w:tcPr>
          <w:p w14:paraId="1376955A" w14:textId="77777777" w:rsidR="00A77D24" w:rsidRPr="00A77D24" w:rsidRDefault="00A77D24" w:rsidP="00A77D24">
            <w:pPr>
              <w:rPr>
                <w:bCs/>
              </w:rPr>
            </w:pPr>
          </w:p>
        </w:tc>
      </w:tr>
      <w:tr w:rsidR="00A77D24" w:rsidRPr="00A77D24" w14:paraId="38606129" w14:textId="77777777" w:rsidTr="00C403C0">
        <w:tc>
          <w:tcPr>
            <w:tcW w:w="1345" w:type="dxa"/>
            <w:gridSpan w:val="2"/>
          </w:tcPr>
          <w:p w14:paraId="7D7C0E3A" w14:textId="77777777" w:rsidR="00A77D24" w:rsidRPr="00A77D24" w:rsidRDefault="00A77D24" w:rsidP="00A77D24">
            <w:pPr>
              <w:rPr>
                <w:bCs/>
              </w:rPr>
            </w:pPr>
            <w:r w:rsidRPr="00A77D24">
              <w:rPr>
                <w:bCs/>
              </w:rPr>
              <w:t>h. End date</w:t>
            </w:r>
          </w:p>
        </w:tc>
        <w:tc>
          <w:tcPr>
            <w:tcW w:w="7650" w:type="dxa"/>
            <w:gridSpan w:val="4"/>
          </w:tcPr>
          <w:p w14:paraId="1B3AC33B" w14:textId="77777777" w:rsidR="00A77D24" w:rsidRPr="00A77D24" w:rsidRDefault="00A77D24" w:rsidP="00A77D24">
            <w:pPr>
              <w:rPr>
                <w:bCs/>
              </w:rPr>
            </w:pPr>
            <w:r w:rsidRPr="00A77D24">
              <w:rPr>
                <w:bCs/>
              </w:rPr>
              <w:t xml:space="preserve">November 2021 </w:t>
            </w:r>
          </w:p>
        </w:tc>
      </w:tr>
      <w:tr w:rsidR="00A77D24" w:rsidRPr="00A77D24" w14:paraId="0CE14EE9" w14:textId="77777777" w:rsidTr="00A77D24">
        <w:tc>
          <w:tcPr>
            <w:tcW w:w="8995" w:type="dxa"/>
            <w:gridSpan w:val="6"/>
          </w:tcPr>
          <w:p w14:paraId="647C3A9C" w14:textId="77777777" w:rsidR="00A77D24" w:rsidRPr="00A77D24" w:rsidRDefault="00A77D24" w:rsidP="00A77D24">
            <w:pPr>
              <w:rPr>
                <w:bCs/>
              </w:rPr>
            </w:pPr>
          </w:p>
        </w:tc>
      </w:tr>
      <w:tr w:rsidR="00A77D24" w:rsidRPr="00A77D24" w14:paraId="35C0933B" w14:textId="77777777" w:rsidTr="00A77D24">
        <w:tc>
          <w:tcPr>
            <w:tcW w:w="8995" w:type="dxa"/>
            <w:gridSpan w:val="6"/>
          </w:tcPr>
          <w:p w14:paraId="3A9D0B20" w14:textId="77777777" w:rsidR="00A77D24" w:rsidRPr="00A77D24" w:rsidRDefault="00A77D24" w:rsidP="00A77D24">
            <w:pPr>
              <w:rPr>
                <w:bCs/>
              </w:rPr>
            </w:pPr>
            <w:r w:rsidRPr="00A77D24">
              <w:rPr>
                <w:bCs/>
              </w:rPr>
              <w:t>1. Justification</w:t>
            </w:r>
          </w:p>
        </w:tc>
      </w:tr>
      <w:tr w:rsidR="00A77D24" w:rsidRPr="00A77D24" w14:paraId="38076675" w14:textId="77777777" w:rsidTr="00A77D24">
        <w:tc>
          <w:tcPr>
            <w:tcW w:w="8995" w:type="dxa"/>
            <w:gridSpan w:val="6"/>
            <w:shd w:val="clear" w:color="auto" w:fill="FFFFFF" w:themeFill="background1"/>
          </w:tcPr>
          <w:p w14:paraId="37DD18A6" w14:textId="77777777" w:rsidR="00A77D24" w:rsidRPr="00A77D24" w:rsidRDefault="00A77D24" w:rsidP="00A77D24">
            <w:r w:rsidRPr="00A77D24">
              <w:t xml:space="preserve">Southern African Smallholder farming communities are affected by climate change and soil fertility decline. More sustainable agriculture intensification practices need to be developed that cushion smallholder against the adversities of climate. We established CA long-term trials with different diversification strategies in 16 target communities of Malawi and Zambia to find out its effects on productivity and environment and in a sister activity (5.1.7.1). </w:t>
            </w:r>
          </w:p>
        </w:tc>
      </w:tr>
      <w:tr w:rsidR="00A77D24" w:rsidRPr="00A77D24" w14:paraId="02A4F5FC" w14:textId="77777777" w:rsidTr="00A77D24">
        <w:tc>
          <w:tcPr>
            <w:tcW w:w="8995" w:type="dxa"/>
            <w:gridSpan w:val="6"/>
            <w:shd w:val="clear" w:color="auto" w:fill="FFFFFF" w:themeFill="background1"/>
          </w:tcPr>
          <w:p w14:paraId="0EF25B4B" w14:textId="77777777" w:rsidR="00A77D24" w:rsidRPr="00A77D24" w:rsidRDefault="00A77D24" w:rsidP="00A77D24"/>
        </w:tc>
      </w:tr>
      <w:tr w:rsidR="00A77D24" w:rsidRPr="00A77D24" w14:paraId="22722459" w14:textId="77777777" w:rsidTr="00A77D24">
        <w:tc>
          <w:tcPr>
            <w:tcW w:w="8995" w:type="dxa"/>
            <w:gridSpan w:val="6"/>
            <w:shd w:val="clear" w:color="auto" w:fill="FFFFFF" w:themeFill="background1"/>
          </w:tcPr>
          <w:p w14:paraId="0D7D7EB2" w14:textId="77777777" w:rsidR="00A77D24" w:rsidRPr="00A77D24" w:rsidRDefault="00A77D24" w:rsidP="00A77D24">
            <w:r w:rsidRPr="00A77D24">
              <w:t>2. Objectives</w:t>
            </w:r>
          </w:p>
        </w:tc>
      </w:tr>
      <w:tr w:rsidR="00A77D24" w:rsidRPr="00A77D24" w14:paraId="7D519E0F" w14:textId="77777777" w:rsidTr="00A77D24">
        <w:tc>
          <w:tcPr>
            <w:tcW w:w="8995"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0FE91EDC" w14:textId="2F084292" w:rsidR="00C403C0" w:rsidRPr="00A77D24" w:rsidRDefault="00A77D24" w:rsidP="00A77D24">
            <w:r w:rsidRPr="00A77D24">
              <w:t xml:space="preserve">To demonstrate the best options available at the moment for the management of drought-tolerant maize varieties and conservation agriculture practices in 15 target communities of Malawi and Zambia. Conservation agriculture is understood to imply surface crop residue retention, minimum soil disturbance and crop rotation. Both animal traction and manual systems will be tested. </w:t>
            </w:r>
          </w:p>
        </w:tc>
      </w:tr>
      <w:tr w:rsidR="00A77D24" w:rsidRPr="00A77D24" w14:paraId="38CDEB8F" w14:textId="77777777" w:rsidTr="00A77D24">
        <w:tc>
          <w:tcPr>
            <w:tcW w:w="8995"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3F2991DF" w14:textId="77777777" w:rsidR="00A77D24" w:rsidRPr="00A77D24" w:rsidRDefault="00A77D24" w:rsidP="00A77D24"/>
        </w:tc>
      </w:tr>
      <w:tr w:rsidR="00A77D24" w:rsidRPr="00A77D24" w14:paraId="7FA0A438" w14:textId="77777777" w:rsidTr="00A77D24">
        <w:tc>
          <w:tcPr>
            <w:tcW w:w="8995"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4ED294BB" w14:textId="77777777" w:rsidR="00A77D24" w:rsidRPr="00A77D24" w:rsidRDefault="00A77D24" w:rsidP="00A77D24">
            <w:r w:rsidRPr="00A77D24">
              <w:t>3. Research questions</w:t>
            </w:r>
          </w:p>
        </w:tc>
      </w:tr>
      <w:tr w:rsidR="00A77D24" w:rsidRPr="00A77D24" w14:paraId="483ECCAE" w14:textId="77777777" w:rsidTr="00A77D24">
        <w:tc>
          <w:tcPr>
            <w:tcW w:w="8995"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50C8F3D3" w14:textId="5802B525" w:rsidR="00A77D24" w:rsidRPr="00A77D24" w:rsidRDefault="00A77D24" w:rsidP="00A77D24">
            <w:r w:rsidRPr="00A77D24">
              <w:t xml:space="preserve">3.1 What is the effect of </w:t>
            </w:r>
            <w:r w:rsidR="00C403C0">
              <w:t>t</w:t>
            </w:r>
            <w:r w:rsidRPr="00A77D24">
              <w:t xml:space="preserve">he Conservation </w:t>
            </w:r>
            <w:r w:rsidR="00C403C0" w:rsidRPr="00A77D24">
              <w:t>Agriculture</w:t>
            </w:r>
            <w:r w:rsidRPr="00A77D24">
              <w:t xml:space="preserve"> diversification strategies on productivity, the environment and other farm activities?</w:t>
            </w:r>
          </w:p>
        </w:tc>
      </w:tr>
      <w:tr w:rsidR="00A77D24" w:rsidRPr="00A77D24" w14:paraId="07E3B990" w14:textId="77777777" w:rsidTr="00A77D24">
        <w:tc>
          <w:tcPr>
            <w:tcW w:w="8995"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2C3EFFAF" w14:textId="77777777" w:rsidR="00A77D24" w:rsidRPr="00A77D24" w:rsidRDefault="00A77D24" w:rsidP="00A77D24"/>
        </w:tc>
      </w:tr>
      <w:tr w:rsidR="00A77D24" w:rsidRPr="00A77D24" w14:paraId="67EE6782" w14:textId="77777777" w:rsidTr="00A77D24">
        <w:tc>
          <w:tcPr>
            <w:tcW w:w="8995"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46528CBF" w14:textId="77777777" w:rsidR="00A77D24" w:rsidRPr="00A77D24" w:rsidRDefault="00A77D24" w:rsidP="00A77D24">
            <w:r w:rsidRPr="00A77D24">
              <w:lastRenderedPageBreak/>
              <w:t>4. Procedures (survey methods, gender disaggregation, treatments, experimental design, sample size, etc.)</w:t>
            </w:r>
          </w:p>
        </w:tc>
      </w:tr>
      <w:tr w:rsidR="00A77D24" w:rsidRPr="00A77D24" w14:paraId="2BF4A736" w14:textId="77777777" w:rsidTr="00A77D24">
        <w:tc>
          <w:tcPr>
            <w:tcW w:w="8995" w:type="dxa"/>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4005C430" w14:textId="77777777" w:rsidR="00A77D24" w:rsidRPr="00A77D24" w:rsidRDefault="00A77D24" w:rsidP="00A77D24">
            <w:r w:rsidRPr="00A77D24">
              <w:t>Experiment design, implementation and data analysis:</w:t>
            </w:r>
          </w:p>
          <w:p w14:paraId="384436BC" w14:textId="77777777" w:rsidR="00A77D24" w:rsidRPr="00A77D24" w:rsidRDefault="00A77D24" w:rsidP="00A77D24">
            <w:r w:rsidRPr="00A77D24">
              <w:t xml:space="preserve">The trials will be established in clustered on-farm trials (6 trials per community) with farmers as replicates. In total there will be 15 different target communities </w:t>
            </w:r>
          </w:p>
        </w:tc>
      </w:tr>
      <w:tr w:rsidR="00A77D24" w:rsidRPr="00A77D24" w14:paraId="447B38DF" w14:textId="77777777" w:rsidTr="00A77D24">
        <w:tc>
          <w:tcPr>
            <w:tcW w:w="8995" w:type="dxa"/>
            <w:gridSpan w:val="6"/>
            <w:tcBorders>
              <w:top w:val="single" w:sz="4" w:space="0" w:color="auto"/>
              <w:left w:val="single" w:sz="4" w:space="0" w:color="auto"/>
              <w:bottom w:val="single" w:sz="4" w:space="0" w:color="auto"/>
              <w:right w:val="single" w:sz="4" w:space="0" w:color="auto"/>
            </w:tcBorders>
          </w:tcPr>
          <w:p w14:paraId="63BF7F15" w14:textId="77777777" w:rsidR="00A77D24" w:rsidRPr="00A77D24" w:rsidRDefault="00A77D24" w:rsidP="00A77D24"/>
        </w:tc>
      </w:tr>
      <w:tr w:rsidR="00C066F2" w:rsidRPr="00A77D24" w14:paraId="774F511B" w14:textId="77777777" w:rsidTr="00A77D24">
        <w:tc>
          <w:tcPr>
            <w:tcW w:w="8995" w:type="dxa"/>
            <w:gridSpan w:val="6"/>
            <w:tcBorders>
              <w:top w:val="single" w:sz="4" w:space="0" w:color="auto"/>
              <w:left w:val="single" w:sz="4" w:space="0" w:color="auto"/>
              <w:bottom w:val="single" w:sz="4" w:space="0" w:color="auto"/>
              <w:right w:val="single" w:sz="4" w:space="0" w:color="auto"/>
            </w:tcBorders>
          </w:tcPr>
          <w:p w14:paraId="679FC4D7" w14:textId="3AB685B0" w:rsidR="00C066F2" w:rsidRPr="00A77D24" w:rsidRDefault="00C066F2" w:rsidP="00A77D24">
            <w:r w:rsidRPr="00C066F2">
              <w:t>5. Data (with indicators and metrics) to be collected and uploaded on Dataverse</w:t>
            </w:r>
          </w:p>
        </w:tc>
      </w:tr>
    </w:tbl>
    <w:tbl>
      <w:tblPr>
        <w:tblStyle w:val="TableGrid"/>
        <w:tblW w:w="8995" w:type="dxa"/>
        <w:tblLayout w:type="fixed"/>
        <w:tblLook w:val="04A0" w:firstRow="1" w:lastRow="0" w:firstColumn="1" w:lastColumn="0" w:noHBand="0" w:noVBand="1"/>
      </w:tblPr>
      <w:tblGrid>
        <w:gridCol w:w="3143"/>
        <w:gridCol w:w="1984"/>
        <w:gridCol w:w="1985"/>
        <w:gridCol w:w="1883"/>
      </w:tblGrid>
      <w:tr w:rsidR="00A77D24" w:rsidRPr="00A77D24" w14:paraId="70D03692" w14:textId="77777777" w:rsidTr="00C066F2">
        <w:trPr>
          <w:trHeight w:val="568"/>
        </w:trPr>
        <w:tc>
          <w:tcPr>
            <w:tcW w:w="3143" w:type="dxa"/>
          </w:tcPr>
          <w:p w14:paraId="467F9211" w14:textId="77777777" w:rsidR="00A77D24" w:rsidRPr="00A77D24" w:rsidRDefault="00A77D24" w:rsidP="00A77D24">
            <w:r w:rsidRPr="00A77D24">
              <w:t xml:space="preserve">SI Domain &amp; </w:t>
            </w:r>
            <w:r w:rsidRPr="00A77D24">
              <w:rPr>
                <w:i/>
              </w:rPr>
              <w:t>Indicator</w:t>
            </w:r>
          </w:p>
        </w:tc>
        <w:tc>
          <w:tcPr>
            <w:tcW w:w="1984" w:type="dxa"/>
          </w:tcPr>
          <w:p w14:paraId="2713624E" w14:textId="77777777" w:rsidR="00A77D24" w:rsidRPr="00A77D24" w:rsidRDefault="00A77D24" w:rsidP="00A77D24">
            <w:r w:rsidRPr="00A77D24">
              <w:t>Field/plot level metrics</w:t>
            </w:r>
          </w:p>
        </w:tc>
        <w:tc>
          <w:tcPr>
            <w:tcW w:w="1985" w:type="dxa"/>
          </w:tcPr>
          <w:p w14:paraId="2DAF12CB" w14:textId="77777777" w:rsidR="00A77D24" w:rsidRPr="00A77D24" w:rsidRDefault="00A77D24" w:rsidP="00A77D24">
            <w:r w:rsidRPr="00A77D24">
              <w:t>Farm level metrics</w:t>
            </w:r>
          </w:p>
        </w:tc>
        <w:tc>
          <w:tcPr>
            <w:tcW w:w="1883" w:type="dxa"/>
          </w:tcPr>
          <w:p w14:paraId="3070C206" w14:textId="77777777" w:rsidR="00A77D24" w:rsidRPr="00A77D24" w:rsidRDefault="00A77D24" w:rsidP="00A77D24">
            <w:r w:rsidRPr="00A77D24">
              <w:t>Measurement method</w:t>
            </w:r>
          </w:p>
        </w:tc>
      </w:tr>
      <w:tr w:rsidR="00A77D24" w:rsidRPr="00A77D24" w14:paraId="363BC4D4" w14:textId="77777777" w:rsidTr="00C066F2">
        <w:trPr>
          <w:trHeight w:val="198"/>
        </w:trPr>
        <w:tc>
          <w:tcPr>
            <w:tcW w:w="8995" w:type="dxa"/>
            <w:gridSpan w:val="4"/>
            <w:tcBorders>
              <w:bottom w:val="single" w:sz="4" w:space="0" w:color="auto"/>
            </w:tcBorders>
          </w:tcPr>
          <w:p w14:paraId="7ECA696F" w14:textId="77777777" w:rsidR="00A77D24" w:rsidRPr="00A77D24" w:rsidRDefault="00A77D24" w:rsidP="00A77D24">
            <w:r w:rsidRPr="00A77D24">
              <w:t>Productivity</w:t>
            </w:r>
          </w:p>
        </w:tc>
      </w:tr>
      <w:tr w:rsidR="00A77D24" w:rsidRPr="00A77D24" w14:paraId="363C3FB9" w14:textId="77777777" w:rsidTr="00C066F2">
        <w:trPr>
          <w:trHeight w:val="370"/>
        </w:trPr>
        <w:tc>
          <w:tcPr>
            <w:tcW w:w="3143" w:type="dxa"/>
            <w:shd w:val="clear" w:color="auto" w:fill="FFFFFF" w:themeFill="background1"/>
          </w:tcPr>
          <w:p w14:paraId="2DFADC72" w14:textId="77777777" w:rsidR="00A77D24" w:rsidRPr="00A77D24" w:rsidRDefault="00A77D24" w:rsidP="00A77D24">
            <w:pPr>
              <w:rPr>
                <w:i/>
              </w:rPr>
            </w:pPr>
            <w:r w:rsidRPr="00A77D24">
              <w:rPr>
                <w:i/>
              </w:rPr>
              <w:t>Crop productivity</w:t>
            </w:r>
          </w:p>
        </w:tc>
        <w:tc>
          <w:tcPr>
            <w:tcW w:w="1984" w:type="dxa"/>
          </w:tcPr>
          <w:p w14:paraId="0BE7DCAE" w14:textId="77777777" w:rsidR="00A77D24" w:rsidRPr="00A77D24" w:rsidRDefault="00A77D24" w:rsidP="00A77D24">
            <w:r w:rsidRPr="00A77D24">
              <w:t>Yield (kg/ha/season);</w:t>
            </w:r>
          </w:p>
        </w:tc>
        <w:tc>
          <w:tcPr>
            <w:tcW w:w="1985" w:type="dxa"/>
          </w:tcPr>
          <w:p w14:paraId="5909BBD4" w14:textId="77777777" w:rsidR="00A77D24" w:rsidRPr="00A77D24" w:rsidRDefault="00A77D24" w:rsidP="00A77D24"/>
        </w:tc>
        <w:tc>
          <w:tcPr>
            <w:tcW w:w="1883" w:type="dxa"/>
          </w:tcPr>
          <w:p w14:paraId="65778BD4" w14:textId="77777777" w:rsidR="00A77D24" w:rsidRPr="00A77D24" w:rsidRDefault="00A77D24" w:rsidP="00A77D24">
            <w:r w:rsidRPr="00A77D24">
              <w:t xml:space="preserve">Crop cuts and detailed yield measurement </w:t>
            </w:r>
          </w:p>
        </w:tc>
      </w:tr>
      <w:tr w:rsidR="00A77D24" w:rsidRPr="00A77D24" w14:paraId="73588E76" w14:textId="77777777" w:rsidTr="00C066F2">
        <w:trPr>
          <w:trHeight w:val="383"/>
        </w:trPr>
        <w:tc>
          <w:tcPr>
            <w:tcW w:w="3143" w:type="dxa"/>
            <w:shd w:val="clear" w:color="auto" w:fill="FFFFFF" w:themeFill="background1"/>
          </w:tcPr>
          <w:p w14:paraId="406571C7" w14:textId="77777777" w:rsidR="00A77D24" w:rsidRPr="00A77D24" w:rsidRDefault="00A77D24" w:rsidP="00A77D24">
            <w:pPr>
              <w:rPr>
                <w:i/>
              </w:rPr>
            </w:pPr>
            <w:r w:rsidRPr="00A77D24">
              <w:rPr>
                <w:i/>
              </w:rPr>
              <w:t>Crop biomass productivity</w:t>
            </w:r>
          </w:p>
        </w:tc>
        <w:tc>
          <w:tcPr>
            <w:tcW w:w="1984" w:type="dxa"/>
          </w:tcPr>
          <w:p w14:paraId="0ECAA368" w14:textId="77777777" w:rsidR="00A77D24" w:rsidRPr="00A77D24" w:rsidRDefault="00A77D24" w:rsidP="00A77D24">
            <w:r w:rsidRPr="00A77D24">
              <w:t>Residue production (kg/ha/season)</w:t>
            </w:r>
          </w:p>
        </w:tc>
        <w:tc>
          <w:tcPr>
            <w:tcW w:w="1985" w:type="dxa"/>
          </w:tcPr>
          <w:p w14:paraId="0EEB8488" w14:textId="77777777" w:rsidR="00A77D24" w:rsidRPr="00A77D24" w:rsidRDefault="00A77D24" w:rsidP="00A77D24"/>
        </w:tc>
        <w:tc>
          <w:tcPr>
            <w:tcW w:w="1883" w:type="dxa"/>
          </w:tcPr>
          <w:p w14:paraId="7C480E46" w14:textId="77777777" w:rsidR="00A77D24" w:rsidRPr="00A77D24" w:rsidRDefault="00A77D24" w:rsidP="00A77D24">
            <w:r w:rsidRPr="00A77D24">
              <w:t>Crop cuts and detailed yield measurement</w:t>
            </w:r>
          </w:p>
        </w:tc>
      </w:tr>
      <w:tr w:rsidR="00A77D24" w:rsidRPr="00A77D24" w14:paraId="6248466E" w14:textId="77777777" w:rsidTr="00C066F2">
        <w:trPr>
          <w:trHeight w:val="184"/>
        </w:trPr>
        <w:tc>
          <w:tcPr>
            <w:tcW w:w="8995" w:type="dxa"/>
            <w:gridSpan w:val="4"/>
            <w:shd w:val="clear" w:color="auto" w:fill="FFFFFF" w:themeFill="background1"/>
          </w:tcPr>
          <w:p w14:paraId="275E2899" w14:textId="77777777" w:rsidR="00A77D24" w:rsidRPr="00A77D24" w:rsidRDefault="00A77D24" w:rsidP="00A77D24">
            <w:r w:rsidRPr="00A77D24">
              <w:t>Economic</w:t>
            </w:r>
          </w:p>
        </w:tc>
      </w:tr>
      <w:tr w:rsidR="00A77D24" w:rsidRPr="00A77D24" w14:paraId="6C196F37" w14:textId="77777777" w:rsidTr="00C066F2">
        <w:trPr>
          <w:trHeight w:val="184"/>
        </w:trPr>
        <w:tc>
          <w:tcPr>
            <w:tcW w:w="3143" w:type="dxa"/>
            <w:shd w:val="clear" w:color="auto" w:fill="FFFFFF" w:themeFill="background1"/>
          </w:tcPr>
          <w:p w14:paraId="09C2C36E" w14:textId="77777777" w:rsidR="00A77D24" w:rsidRPr="00A77D24" w:rsidRDefault="00A77D24" w:rsidP="00A77D24">
            <w:r w:rsidRPr="00A77D24">
              <w:t>Data taken in 5.1.7.1</w:t>
            </w:r>
          </w:p>
        </w:tc>
        <w:tc>
          <w:tcPr>
            <w:tcW w:w="1984" w:type="dxa"/>
          </w:tcPr>
          <w:p w14:paraId="0FD001CB" w14:textId="77777777" w:rsidR="00A77D24" w:rsidRPr="00A77D24" w:rsidRDefault="00A77D24" w:rsidP="00A77D24"/>
        </w:tc>
        <w:tc>
          <w:tcPr>
            <w:tcW w:w="1985" w:type="dxa"/>
          </w:tcPr>
          <w:p w14:paraId="39E19061" w14:textId="77777777" w:rsidR="00A77D24" w:rsidRPr="00A77D24" w:rsidRDefault="00A77D24" w:rsidP="00A77D24"/>
        </w:tc>
        <w:tc>
          <w:tcPr>
            <w:tcW w:w="1883" w:type="dxa"/>
          </w:tcPr>
          <w:p w14:paraId="1D6CA598" w14:textId="77777777" w:rsidR="00A77D24" w:rsidRPr="00A77D24" w:rsidRDefault="00A77D24" w:rsidP="00A77D24"/>
        </w:tc>
      </w:tr>
      <w:tr w:rsidR="00A77D24" w:rsidRPr="00A77D24" w14:paraId="0D07F692" w14:textId="77777777" w:rsidTr="00C066F2">
        <w:trPr>
          <w:trHeight w:val="198"/>
        </w:trPr>
        <w:tc>
          <w:tcPr>
            <w:tcW w:w="8995" w:type="dxa"/>
            <w:gridSpan w:val="4"/>
            <w:shd w:val="clear" w:color="auto" w:fill="FFFFFF" w:themeFill="background1"/>
          </w:tcPr>
          <w:p w14:paraId="26CC7742" w14:textId="77777777" w:rsidR="00A77D24" w:rsidRPr="00A77D24" w:rsidRDefault="00A77D24" w:rsidP="00A77D24">
            <w:r w:rsidRPr="00A77D24">
              <w:t>Environment</w:t>
            </w:r>
          </w:p>
        </w:tc>
      </w:tr>
      <w:tr w:rsidR="00A77D24" w:rsidRPr="00A77D24" w14:paraId="7B88F34C" w14:textId="77777777" w:rsidTr="00C066F2">
        <w:trPr>
          <w:trHeight w:val="184"/>
        </w:trPr>
        <w:tc>
          <w:tcPr>
            <w:tcW w:w="3143" w:type="dxa"/>
            <w:shd w:val="clear" w:color="auto" w:fill="FFFFFF" w:themeFill="background1"/>
          </w:tcPr>
          <w:p w14:paraId="058AFF7B" w14:textId="77777777" w:rsidR="00A77D24" w:rsidRPr="00A77D24" w:rsidRDefault="00A77D24" w:rsidP="00A77D24">
            <w:pPr>
              <w:rPr>
                <w:i/>
              </w:rPr>
            </w:pPr>
            <w:r w:rsidRPr="00A77D24">
              <w:rPr>
                <w:i/>
              </w:rPr>
              <w:t>Soil biology</w:t>
            </w:r>
          </w:p>
        </w:tc>
        <w:tc>
          <w:tcPr>
            <w:tcW w:w="1984" w:type="dxa"/>
          </w:tcPr>
          <w:p w14:paraId="4077CD40" w14:textId="77777777" w:rsidR="00A77D24" w:rsidRPr="00A77D24" w:rsidRDefault="00A77D24" w:rsidP="00A77D24">
            <w:r w:rsidRPr="00A77D24">
              <w:t>Total Carbon (%)</w:t>
            </w:r>
          </w:p>
        </w:tc>
        <w:tc>
          <w:tcPr>
            <w:tcW w:w="1985" w:type="dxa"/>
          </w:tcPr>
          <w:p w14:paraId="4F09F999" w14:textId="77777777" w:rsidR="00A77D24" w:rsidRPr="00A77D24" w:rsidRDefault="00A77D24" w:rsidP="00A77D24"/>
        </w:tc>
        <w:tc>
          <w:tcPr>
            <w:tcW w:w="1883" w:type="dxa"/>
          </w:tcPr>
          <w:p w14:paraId="4CB94B42" w14:textId="77777777" w:rsidR="00A77D24" w:rsidRPr="00A77D24" w:rsidRDefault="00A77D24" w:rsidP="00A77D24">
            <w:r w:rsidRPr="00A77D24">
              <w:t>Soil analysis in laboratory</w:t>
            </w:r>
          </w:p>
        </w:tc>
      </w:tr>
      <w:tr w:rsidR="00A77D24" w:rsidRPr="00A77D24" w14:paraId="547C5D51" w14:textId="77777777" w:rsidTr="00C066F2">
        <w:trPr>
          <w:trHeight w:val="383"/>
        </w:trPr>
        <w:tc>
          <w:tcPr>
            <w:tcW w:w="3143" w:type="dxa"/>
            <w:shd w:val="clear" w:color="auto" w:fill="FFFFFF" w:themeFill="background1"/>
          </w:tcPr>
          <w:p w14:paraId="4FEAA005" w14:textId="77777777" w:rsidR="00A77D24" w:rsidRPr="00A77D24" w:rsidRDefault="00A77D24" w:rsidP="00A77D24">
            <w:pPr>
              <w:rPr>
                <w:i/>
              </w:rPr>
            </w:pPr>
            <w:r w:rsidRPr="00A77D24">
              <w:rPr>
                <w:i/>
              </w:rPr>
              <w:t>Erosion</w:t>
            </w:r>
          </w:p>
        </w:tc>
        <w:tc>
          <w:tcPr>
            <w:tcW w:w="1984" w:type="dxa"/>
          </w:tcPr>
          <w:p w14:paraId="7709D1EE" w14:textId="77777777" w:rsidR="00A77D24" w:rsidRPr="00A77D24" w:rsidRDefault="00A77D24" w:rsidP="00A77D24">
            <w:r w:rsidRPr="00A77D24">
              <w:t>Rating of erosion</w:t>
            </w:r>
          </w:p>
        </w:tc>
        <w:tc>
          <w:tcPr>
            <w:tcW w:w="1985" w:type="dxa"/>
          </w:tcPr>
          <w:p w14:paraId="4EC789CD" w14:textId="77777777" w:rsidR="00A77D24" w:rsidRPr="00A77D24" w:rsidRDefault="00A77D24" w:rsidP="00A77D24">
            <w:r w:rsidRPr="00A77D24">
              <w:t>Rating of erosion</w:t>
            </w:r>
          </w:p>
        </w:tc>
        <w:tc>
          <w:tcPr>
            <w:tcW w:w="1883" w:type="dxa"/>
          </w:tcPr>
          <w:p w14:paraId="57FE5E81" w14:textId="77777777" w:rsidR="00A77D24" w:rsidRPr="00A77D24" w:rsidRDefault="00A77D24" w:rsidP="00A77D24">
            <w:r w:rsidRPr="00A77D24">
              <w:t xml:space="preserve">Farmer rating </w:t>
            </w:r>
          </w:p>
        </w:tc>
      </w:tr>
      <w:tr w:rsidR="00A77D24" w:rsidRPr="00A77D24" w14:paraId="35E983A1" w14:textId="77777777" w:rsidTr="00C066F2">
        <w:trPr>
          <w:trHeight w:val="184"/>
        </w:trPr>
        <w:tc>
          <w:tcPr>
            <w:tcW w:w="8995" w:type="dxa"/>
            <w:gridSpan w:val="4"/>
          </w:tcPr>
          <w:p w14:paraId="4214E031" w14:textId="77777777" w:rsidR="00A77D24" w:rsidRPr="00A77D24" w:rsidRDefault="00A77D24" w:rsidP="00A77D24">
            <w:r w:rsidRPr="00A77D24">
              <w:t>Social</w:t>
            </w:r>
          </w:p>
        </w:tc>
      </w:tr>
      <w:tr w:rsidR="00A77D24" w:rsidRPr="00A77D24" w14:paraId="0C515A55" w14:textId="77777777" w:rsidTr="00C066F2">
        <w:trPr>
          <w:trHeight w:val="184"/>
        </w:trPr>
        <w:tc>
          <w:tcPr>
            <w:tcW w:w="3143" w:type="dxa"/>
          </w:tcPr>
          <w:p w14:paraId="5A6B8A6F" w14:textId="77777777" w:rsidR="00A77D24" w:rsidRPr="00A77D24" w:rsidRDefault="00A77D24" w:rsidP="00A77D24">
            <w:r w:rsidRPr="00A77D24">
              <w:t>Data taken in 5.1.7.1</w:t>
            </w:r>
          </w:p>
        </w:tc>
        <w:tc>
          <w:tcPr>
            <w:tcW w:w="1984" w:type="dxa"/>
          </w:tcPr>
          <w:p w14:paraId="6AAAA115" w14:textId="77777777" w:rsidR="00A77D24" w:rsidRPr="00A77D24" w:rsidRDefault="00A77D24" w:rsidP="00A77D24"/>
        </w:tc>
        <w:tc>
          <w:tcPr>
            <w:tcW w:w="1985" w:type="dxa"/>
          </w:tcPr>
          <w:p w14:paraId="2EF29DE3" w14:textId="77777777" w:rsidR="00A77D24" w:rsidRPr="00A77D24" w:rsidRDefault="00A77D24" w:rsidP="00A77D24"/>
        </w:tc>
        <w:tc>
          <w:tcPr>
            <w:tcW w:w="1883" w:type="dxa"/>
          </w:tcPr>
          <w:p w14:paraId="2C9FDF96" w14:textId="77777777" w:rsidR="00A77D24" w:rsidRPr="00A77D24" w:rsidRDefault="00A77D24" w:rsidP="00A77D24"/>
        </w:tc>
      </w:tr>
      <w:tr w:rsidR="00A77D24" w:rsidRPr="00A77D24" w14:paraId="1B976B3E" w14:textId="77777777" w:rsidTr="00C066F2">
        <w:trPr>
          <w:trHeight w:val="184"/>
        </w:trPr>
        <w:tc>
          <w:tcPr>
            <w:tcW w:w="8995" w:type="dxa"/>
            <w:gridSpan w:val="4"/>
          </w:tcPr>
          <w:p w14:paraId="28032461" w14:textId="77777777" w:rsidR="00A77D24" w:rsidRPr="00A77D24" w:rsidRDefault="00A77D24" w:rsidP="00A77D24">
            <w:r w:rsidRPr="00A77D24">
              <w:t>Human</w:t>
            </w:r>
          </w:p>
        </w:tc>
      </w:tr>
      <w:tr w:rsidR="00A77D24" w:rsidRPr="00A77D24" w14:paraId="7888570A" w14:textId="77777777" w:rsidTr="00C066F2">
        <w:trPr>
          <w:trHeight w:val="184"/>
        </w:trPr>
        <w:tc>
          <w:tcPr>
            <w:tcW w:w="3143" w:type="dxa"/>
          </w:tcPr>
          <w:p w14:paraId="1AF9E060" w14:textId="77777777" w:rsidR="00A77D24" w:rsidRPr="00A77D24" w:rsidRDefault="00A77D24" w:rsidP="00A77D24">
            <w:r w:rsidRPr="00A77D24">
              <w:t>Data taken in 5.1.7.1</w:t>
            </w:r>
          </w:p>
        </w:tc>
        <w:tc>
          <w:tcPr>
            <w:tcW w:w="1984" w:type="dxa"/>
          </w:tcPr>
          <w:p w14:paraId="7F2174D9" w14:textId="77777777" w:rsidR="00A77D24" w:rsidRPr="00A77D24" w:rsidRDefault="00A77D24" w:rsidP="00A77D24"/>
        </w:tc>
        <w:tc>
          <w:tcPr>
            <w:tcW w:w="1985" w:type="dxa"/>
          </w:tcPr>
          <w:p w14:paraId="418CAEF4" w14:textId="77777777" w:rsidR="00A77D24" w:rsidRPr="00A77D24" w:rsidRDefault="00A77D24" w:rsidP="00A77D24"/>
        </w:tc>
        <w:tc>
          <w:tcPr>
            <w:tcW w:w="1883" w:type="dxa"/>
          </w:tcPr>
          <w:p w14:paraId="4D20A5E0" w14:textId="77777777" w:rsidR="00A77D24" w:rsidRPr="00A77D24" w:rsidRDefault="00A77D24" w:rsidP="00A77D24"/>
        </w:tc>
      </w:tr>
    </w:tbl>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5"/>
        <w:gridCol w:w="2430"/>
        <w:gridCol w:w="1440"/>
      </w:tblGrid>
      <w:tr w:rsidR="00A77D24" w:rsidRPr="00A77D24" w14:paraId="1CA8B8C1" w14:textId="77777777" w:rsidTr="00A77D24">
        <w:tc>
          <w:tcPr>
            <w:tcW w:w="8995" w:type="dxa"/>
            <w:gridSpan w:val="3"/>
            <w:tcBorders>
              <w:top w:val="single" w:sz="4" w:space="0" w:color="auto"/>
              <w:left w:val="single" w:sz="4" w:space="0" w:color="auto"/>
              <w:bottom w:val="single" w:sz="4" w:space="0" w:color="auto"/>
              <w:right w:val="single" w:sz="4" w:space="0" w:color="auto"/>
            </w:tcBorders>
          </w:tcPr>
          <w:p w14:paraId="023093F4" w14:textId="77777777" w:rsidR="00A77D24" w:rsidRPr="00A77D24" w:rsidRDefault="00A77D24" w:rsidP="00A77D24"/>
        </w:tc>
      </w:tr>
      <w:tr w:rsidR="00A77D24" w:rsidRPr="00A77D24" w14:paraId="04096C89" w14:textId="77777777" w:rsidTr="00A77D24">
        <w:trPr>
          <w:trHeight w:val="557"/>
        </w:trPr>
        <w:tc>
          <w:tcPr>
            <w:tcW w:w="8995" w:type="dxa"/>
            <w:gridSpan w:val="3"/>
            <w:tcBorders>
              <w:top w:val="single" w:sz="4" w:space="0" w:color="auto"/>
              <w:left w:val="single" w:sz="4" w:space="0" w:color="auto"/>
              <w:bottom w:val="single" w:sz="4" w:space="0" w:color="auto"/>
              <w:right w:val="single" w:sz="4" w:space="0" w:color="auto"/>
            </w:tcBorders>
          </w:tcPr>
          <w:p w14:paraId="0FC4980A" w14:textId="77777777" w:rsidR="00A77D24" w:rsidRPr="00A77D24" w:rsidRDefault="00A77D24" w:rsidP="00A77D24">
            <w:pPr>
              <w:rPr>
                <w:bCs/>
              </w:rPr>
            </w:pPr>
            <w:r w:rsidRPr="00A77D24">
              <w:rPr>
                <w:bCs/>
              </w:rPr>
              <w:t>Other domains (social and human domains will be collected in 5.1.7.1 – socio-economic research in target communities)</w:t>
            </w:r>
          </w:p>
        </w:tc>
      </w:tr>
      <w:tr w:rsidR="00A77D24" w:rsidRPr="00A77D24" w14:paraId="1A6B2DC9" w14:textId="77777777" w:rsidTr="00A77D24">
        <w:trPr>
          <w:trHeight w:val="186"/>
        </w:trPr>
        <w:tc>
          <w:tcPr>
            <w:tcW w:w="8995" w:type="dxa"/>
            <w:gridSpan w:val="3"/>
            <w:tcBorders>
              <w:top w:val="single" w:sz="4" w:space="0" w:color="auto"/>
              <w:left w:val="single" w:sz="4" w:space="0" w:color="auto"/>
              <w:bottom w:val="single" w:sz="4" w:space="0" w:color="auto"/>
              <w:right w:val="single" w:sz="4" w:space="0" w:color="auto"/>
            </w:tcBorders>
          </w:tcPr>
          <w:p w14:paraId="78958062" w14:textId="77777777" w:rsidR="00A77D24" w:rsidRPr="00A77D24" w:rsidRDefault="00A77D24" w:rsidP="00A77D24">
            <w:pPr>
              <w:rPr>
                <w:bCs/>
              </w:rPr>
            </w:pPr>
          </w:p>
        </w:tc>
      </w:tr>
      <w:tr w:rsidR="00A77D24" w:rsidRPr="00A77D24" w14:paraId="4FDB80EA" w14:textId="77777777" w:rsidTr="00C066F2">
        <w:trPr>
          <w:trHeight w:val="186"/>
        </w:trPr>
        <w:tc>
          <w:tcPr>
            <w:tcW w:w="5125" w:type="dxa"/>
            <w:tcBorders>
              <w:top w:val="single" w:sz="4" w:space="0" w:color="auto"/>
              <w:left w:val="single" w:sz="4" w:space="0" w:color="auto"/>
              <w:bottom w:val="single" w:sz="4" w:space="0" w:color="auto"/>
              <w:right w:val="single" w:sz="4" w:space="0" w:color="auto"/>
            </w:tcBorders>
          </w:tcPr>
          <w:p w14:paraId="1CC82701" w14:textId="77777777" w:rsidR="00A77D24" w:rsidRPr="00A77D24" w:rsidRDefault="00A77D24" w:rsidP="00A77D24">
            <w:pPr>
              <w:rPr>
                <w:bCs/>
              </w:rPr>
            </w:pPr>
            <w:r w:rsidRPr="00A77D24">
              <w:rPr>
                <w:bCs/>
              </w:rPr>
              <w:t>6. Deliverables</w:t>
            </w:r>
          </w:p>
        </w:tc>
        <w:tc>
          <w:tcPr>
            <w:tcW w:w="2430" w:type="dxa"/>
            <w:tcBorders>
              <w:top w:val="single" w:sz="4" w:space="0" w:color="auto"/>
              <w:left w:val="single" w:sz="4" w:space="0" w:color="auto"/>
              <w:bottom w:val="single" w:sz="4" w:space="0" w:color="auto"/>
              <w:right w:val="single" w:sz="4" w:space="0" w:color="auto"/>
            </w:tcBorders>
          </w:tcPr>
          <w:p w14:paraId="458D0091" w14:textId="77777777" w:rsidR="00A77D24" w:rsidRPr="00A77D24" w:rsidRDefault="00A77D24" w:rsidP="00A77D24">
            <w:pPr>
              <w:rPr>
                <w:bCs/>
              </w:rPr>
            </w:pPr>
            <w:r w:rsidRPr="00A77D24">
              <w:rPr>
                <w:bCs/>
              </w:rPr>
              <w:t>Means of verification</w:t>
            </w:r>
          </w:p>
        </w:tc>
        <w:tc>
          <w:tcPr>
            <w:tcW w:w="1440" w:type="dxa"/>
            <w:tcBorders>
              <w:top w:val="single" w:sz="4" w:space="0" w:color="auto"/>
              <w:left w:val="single" w:sz="4" w:space="0" w:color="auto"/>
              <w:bottom w:val="single" w:sz="4" w:space="0" w:color="auto"/>
              <w:right w:val="single" w:sz="4" w:space="0" w:color="auto"/>
            </w:tcBorders>
          </w:tcPr>
          <w:p w14:paraId="4D5BA526" w14:textId="77777777" w:rsidR="00A77D24" w:rsidRPr="00A77D24" w:rsidRDefault="00A77D24" w:rsidP="00A77D24">
            <w:pPr>
              <w:rPr>
                <w:bCs/>
              </w:rPr>
            </w:pPr>
            <w:r w:rsidRPr="00A77D24">
              <w:rPr>
                <w:bCs/>
              </w:rPr>
              <w:t>Delivery date</w:t>
            </w:r>
          </w:p>
        </w:tc>
      </w:tr>
      <w:tr w:rsidR="00A77D24" w:rsidRPr="00A77D24" w14:paraId="7A9B686F" w14:textId="77777777" w:rsidTr="00C066F2">
        <w:tc>
          <w:tcPr>
            <w:tcW w:w="5125" w:type="dxa"/>
            <w:tcBorders>
              <w:top w:val="single" w:sz="4" w:space="0" w:color="auto"/>
              <w:left w:val="single" w:sz="4" w:space="0" w:color="auto"/>
              <w:bottom w:val="single" w:sz="4" w:space="0" w:color="auto"/>
              <w:right w:val="single" w:sz="4" w:space="0" w:color="auto"/>
            </w:tcBorders>
          </w:tcPr>
          <w:p w14:paraId="32ED703E" w14:textId="77777777" w:rsidR="00A77D24" w:rsidRPr="00A77D24" w:rsidRDefault="00A77D24" w:rsidP="00A77D24">
            <w:pPr>
              <w:rPr>
                <w:bCs/>
              </w:rPr>
            </w:pPr>
            <w:r w:rsidRPr="00A77D24">
              <w:rPr>
                <w:bCs/>
              </w:rPr>
              <w:t>6.1 Trials designed and protocols updated</w:t>
            </w:r>
          </w:p>
        </w:tc>
        <w:tc>
          <w:tcPr>
            <w:tcW w:w="2430" w:type="dxa"/>
            <w:tcBorders>
              <w:top w:val="single" w:sz="4" w:space="0" w:color="auto"/>
              <w:left w:val="single" w:sz="4" w:space="0" w:color="auto"/>
              <w:bottom w:val="single" w:sz="4" w:space="0" w:color="auto"/>
              <w:right w:val="single" w:sz="4" w:space="0" w:color="auto"/>
            </w:tcBorders>
          </w:tcPr>
          <w:p w14:paraId="59F7CF31" w14:textId="77777777" w:rsidR="00A77D24" w:rsidRPr="00A77D24" w:rsidRDefault="00A77D24" w:rsidP="00A77D24">
            <w:pPr>
              <w:rPr>
                <w:bCs/>
              </w:rPr>
            </w:pPr>
            <w:r w:rsidRPr="00A77D24">
              <w:rPr>
                <w:bCs/>
              </w:rPr>
              <w:t>Protocol available</w:t>
            </w:r>
          </w:p>
        </w:tc>
        <w:tc>
          <w:tcPr>
            <w:tcW w:w="1440" w:type="dxa"/>
            <w:tcBorders>
              <w:top w:val="single" w:sz="4" w:space="0" w:color="auto"/>
              <w:left w:val="single" w:sz="4" w:space="0" w:color="auto"/>
              <w:bottom w:val="single" w:sz="4" w:space="0" w:color="auto"/>
              <w:right w:val="single" w:sz="4" w:space="0" w:color="auto"/>
            </w:tcBorders>
          </w:tcPr>
          <w:p w14:paraId="12D46E62" w14:textId="77777777" w:rsidR="00A77D24" w:rsidRPr="00A77D24" w:rsidRDefault="00A77D24" w:rsidP="00A77D24">
            <w:pPr>
              <w:rPr>
                <w:bCs/>
              </w:rPr>
            </w:pPr>
            <w:r w:rsidRPr="00A77D24">
              <w:rPr>
                <w:bCs/>
              </w:rPr>
              <w:t>Nov. 2019</w:t>
            </w:r>
          </w:p>
        </w:tc>
      </w:tr>
      <w:tr w:rsidR="00A77D24" w:rsidRPr="00A77D24" w14:paraId="0391F4B7" w14:textId="77777777" w:rsidTr="00C066F2">
        <w:trPr>
          <w:trHeight w:val="250"/>
        </w:trPr>
        <w:tc>
          <w:tcPr>
            <w:tcW w:w="5125" w:type="dxa"/>
            <w:tcBorders>
              <w:top w:val="single" w:sz="4" w:space="0" w:color="auto"/>
              <w:left w:val="single" w:sz="4" w:space="0" w:color="auto"/>
              <w:bottom w:val="single" w:sz="4" w:space="0" w:color="auto"/>
              <w:right w:val="single" w:sz="4" w:space="0" w:color="auto"/>
            </w:tcBorders>
          </w:tcPr>
          <w:p w14:paraId="37026B6D" w14:textId="77777777" w:rsidR="00A77D24" w:rsidRPr="00A77D24" w:rsidRDefault="00A77D24" w:rsidP="00A77D24">
            <w:pPr>
              <w:rPr>
                <w:bCs/>
              </w:rPr>
            </w:pPr>
            <w:r w:rsidRPr="00A77D24">
              <w:rPr>
                <w:bCs/>
              </w:rPr>
              <w:t>6.2 Trials established</w:t>
            </w:r>
          </w:p>
        </w:tc>
        <w:tc>
          <w:tcPr>
            <w:tcW w:w="2430" w:type="dxa"/>
            <w:tcBorders>
              <w:top w:val="single" w:sz="4" w:space="0" w:color="auto"/>
              <w:left w:val="single" w:sz="4" w:space="0" w:color="auto"/>
              <w:bottom w:val="single" w:sz="4" w:space="0" w:color="auto"/>
              <w:right w:val="single" w:sz="4" w:space="0" w:color="auto"/>
            </w:tcBorders>
          </w:tcPr>
          <w:p w14:paraId="72E00D3C" w14:textId="77777777" w:rsidR="00A77D24" w:rsidRPr="00A77D24" w:rsidRDefault="00A77D24" w:rsidP="00A77D24">
            <w:pPr>
              <w:rPr>
                <w:bCs/>
              </w:rPr>
            </w:pPr>
            <w:r w:rsidRPr="00A77D24">
              <w:rPr>
                <w:bCs/>
              </w:rPr>
              <w:t>Technical report</w:t>
            </w:r>
          </w:p>
        </w:tc>
        <w:tc>
          <w:tcPr>
            <w:tcW w:w="1440" w:type="dxa"/>
            <w:tcBorders>
              <w:top w:val="single" w:sz="4" w:space="0" w:color="auto"/>
              <w:left w:val="single" w:sz="4" w:space="0" w:color="auto"/>
              <w:bottom w:val="single" w:sz="4" w:space="0" w:color="auto"/>
              <w:right w:val="single" w:sz="4" w:space="0" w:color="auto"/>
            </w:tcBorders>
          </w:tcPr>
          <w:p w14:paraId="1868B26E" w14:textId="77777777" w:rsidR="00A77D24" w:rsidRPr="00A77D24" w:rsidRDefault="00A77D24" w:rsidP="00A77D24">
            <w:pPr>
              <w:rPr>
                <w:bCs/>
              </w:rPr>
            </w:pPr>
            <w:r w:rsidRPr="00A77D24">
              <w:rPr>
                <w:bCs/>
              </w:rPr>
              <w:t>Mar. 2020</w:t>
            </w:r>
          </w:p>
        </w:tc>
      </w:tr>
      <w:tr w:rsidR="00A77D24" w:rsidRPr="00A77D24" w14:paraId="0B951D74" w14:textId="77777777" w:rsidTr="00C066F2">
        <w:trPr>
          <w:trHeight w:val="215"/>
        </w:trPr>
        <w:tc>
          <w:tcPr>
            <w:tcW w:w="5125" w:type="dxa"/>
            <w:tcBorders>
              <w:top w:val="single" w:sz="4" w:space="0" w:color="auto"/>
              <w:left w:val="single" w:sz="4" w:space="0" w:color="auto"/>
              <w:bottom w:val="single" w:sz="4" w:space="0" w:color="auto"/>
              <w:right w:val="single" w:sz="4" w:space="0" w:color="auto"/>
            </w:tcBorders>
          </w:tcPr>
          <w:p w14:paraId="1165C04A" w14:textId="77777777" w:rsidR="00A77D24" w:rsidRPr="00A77D24" w:rsidRDefault="00A77D24" w:rsidP="00A77D24">
            <w:pPr>
              <w:rPr>
                <w:bCs/>
              </w:rPr>
            </w:pPr>
            <w:r w:rsidRPr="00A77D24">
              <w:rPr>
                <w:bCs/>
              </w:rPr>
              <w:t xml:space="preserve">6.3 Monitoring </w:t>
            </w:r>
          </w:p>
        </w:tc>
        <w:tc>
          <w:tcPr>
            <w:tcW w:w="2430" w:type="dxa"/>
            <w:tcBorders>
              <w:top w:val="single" w:sz="4" w:space="0" w:color="auto"/>
              <w:left w:val="single" w:sz="4" w:space="0" w:color="auto"/>
              <w:bottom w:val="single" w:sz="4" w:space="0" w:color="auto"/>
              <w:right w:val="single" w:sz="4" w:space="0" w:color="auto"/>
            </w:tcBorders>
          </w:tcPr>
          <w:p w14:paraId="078E8604" w14:textId="77777777" w:rsidR="00A77D24" w:rsidRPr="00A77D24" w:rsidRDefault="00A77D24" w:rsidP="00A77D24">
            <w:pPr>
              <w:rPr>
                <w:bCs/>
              </w:rPr>
            </w:pPr>
            <w:r w:rsidRPr="00A77D24">
              <w:rPr>
                <w:bCs/>
              </w:rPr>
              <w:t>Field tours, report</w:t>
            </w:r>
          </w:p>
        </w:tc>
        <w:tc>
          <w:tcPr>
            <w:tcW w:w="1440" w:type="dxa"/>
            <w:tcBorders>
              <w:top w:val="single" w:sz="4" w:space="0" w:color="auto"/>
              <w:left w:val="single" w:sz="4" w:space="0" w:color="auto"/>
              <w:bottom w:val="single" w:sz="4" w:space="0" w:color="auto"/>
              <w:right w:val="single" w:sz="4" w:space="0" w:color="auto"/>
            </w:tcBorders>
          </w:tcPr>
          <w:p w14:paraId="01B80499" w14:textId="77777777" w:rsidR="00A77D24" w:rsidRPr="00A77D24" w:rsidRDefault="00A77D24" w:rsidP="00A77D24">
            <w:pPr>
              <w:rPr>
                <w:bCs/>
              </w:rPr>
            </w:pPr>
            <w:r w:rsidRPr="00A77D24">
              <w:rPr>
                <w:bCs/>
              </w:rPr>
              <w:t>Apr. 2020</w:t>
            </w:r>
          </w:p>
        </w:tc>
      </w:tr>
      <w:tr w:rsidR="00A77D24" w:rsidRPr="00A77D24" w14:paraId="38EE9D42" w14:textId="77777777" w:rsidTr="00C066F2">
        <w:trPr>
          <w:trHeight w:val="361"/>
        </w:trPr>
        <w:tc>
          <w:tcPr>
            <w:tcW w:w="5125" w:type="dxa"/>
            <w:tcBorders>
              <w:top w:val="single" w:sz="4" w:space="0" w:color="auto"/>
              <w:left w:val="single" w:sz="4" w:space="0" w:color="auto"/>
              <w:bottom w:val="single" w:sz="4" w:space="0" w:color="auto"/>
              <w:right w:val="single" w:sz="4" w:space="0" w:color="auto"/>
            </w:tcBorders>
          </w:tcPr>
          <w:p w14:paraId="7297A3A3" w14:textId="77777777" w:rsidR="00A77D24" w:rsidRPr="00A77D24" w:rsidRDefault="00A77D24" w:rsidP="00A77D24">
            <w:pPr>
              <w:rPr>
                <w:bCs/>
              </w:rPr>
            </w:pPr>
            <w:r w:rsidRPr="00A77D24">
              <w:rPr>
                <w:bCs/>
              </w:rPr>
              <w:t>6.4 Data generated and uploaded</w:t>
            </w:r>
          </w:p>
        </w:tc>
        <w:tc>
          <w:tcPr>
            <w:tcW w:w="2430" w:type="dxa"/>
            <w:tcBorders>
              <w:top w:val="single" w:sz="4" w:space="0" w:color="auto"/>
              <w:left w:val="single" w:sz="4" w:space="0" w:color="auto"/>
              <w:bottom w:val="single" w:sz="4" w:space="0" w:color="auto"/>
              <w:right w:val="single" w:sz="4" w:space="0" w:color="auto"/>
            </w:tcBorders>
          </w:tcPr>
          <w:p w14:paraId="3E6D9366" w14:textId="77777777" w:rsidR="00A77D24" w:rsidRPr="00A77D24" w:rsidRDefault="00A77D24" w:rsidP="00A77D24">
            <w:pPr>
              <w:rPr>
                <w:bCs/>
              </w:rPr>
            </w:pPr>
            <w:r w:rsidRPr="00A77D24">
              <w:rPr>
                <w:bCs/>
              </w:rPr>
              <w:t>Report</w:t>
            </w:r>
          </w:p>
        </w:tc>
        <w:tc>
          <w:tcPr>
            <w:tcW w:w="1440" w:type="dxa"/>
            <w:tcBorders>
              <w:top w:val="single" w:sz="4" w:space="0" w:color="auto"/>
              <w:left w:val="single" w:sz="4" w:space="0" w:color="auto"/>
              <w:bottom w:val="single" w:sz="4" w:space="0" w:color="auto"/>
              <w:right w:val="single" w:sz="4" w:space="0" w:color="auto"/>
            </w:tcBorders>
          </w:tcPr>
          <w:p w14:paraId="0CBC900B" w14:textId="77777777" w:rsidR="00A77D24" w:rsidRPr="00A77D24" w:rsidRDefault="00A77D24" w:rsidP="00A77D24">
            <w:pPr>
              <w:rPr>
                <w:bCs/>
              </w:rPr>
            </w:pPr>
            <w:r w:rsidRPr="00A77D24">
              <w:rPr>
                <w:bCs/>
              </w:rPr>
              <w:t>Sep. 2020</w:t>
            </w:r>
          </w:p>
        </w:tc>
      </w:tr>
      <w:tr w:rsidR="00A77D24" w:rsidRPr="00A77D24" w14:paraId="2C933857" w14:textId="77777777" w:rsidTr="00C066F2">
        <w:trPr>
          <w:trHeight w:val="483"/>
        </w:trPr>
        <w:tc>
          <w:tcPr>
            <w:tcW w:w="5125" w:type="dxa"/>
            <w:tcBorders>
              <w:top w:val="single" w:sz="4" w:space="0" w:color="auto"/>
              <w:left w:val="single" w:sz="4" w:space="0" w:color="auto"/>
              <w:bottom w:val="single" w:sz="4" w:space="0" w:color="auto"/>
              <w:right w:val="single" w:sz="4" w:space="0" w:color="auto"/>
            </w:tcBorders>
          </w:tcPr>
          <w:p w14:paraId="3513CDB6" w14:textId="77777777" w:rsidR="00A77D24" w:rsidRPr="00A77D24" w:rsidRDefault="00A77D24" w:rsidP="00A77D24">
            <w:pPr>
              <w:rPr>
                <w:bCs/>
              </w:rPr>
            </w:pPr>
            <w:r w:rsidRPr="00A77D24">
              <w:rPr>
                <w:bCs/>
              </w:rPr>
              <w:t>6.5 10,000 farmers actively participating in promotion and extension activities</w:t>
            </w:r>
          </w:p>
        </w:tc>
        <w:tc>
          <w:tcPr>
            <w:tcW w:w="2430" w:type="dxa"/>
            <w:tcBorders>
              <w:top w:val="single" w:sz="4" w:space="0" w:color="auto"/>
              <w:left w:val="single" w:sz="4" w:space="0" w:color="auto"/>
              <w:bottom w:val="single" w:sz="4" w:space="0" w:color="auto"/>
              <w:right w:val="single" w:sz="4" w:space="0" w:color="auto"/>
            </w:tcBorders>
          </w:tcPr>
          <w:p w14:paraId="53C785B3" w14:textId="77777777" w:rsidR="00A77D24" w:rsidRPr="00A77D24" w:rsidRDefault="00A77D24" w:rsidP="00A77D24">
            <w:pPr>
              <w:rPr>
                <w:bCs/>
              </w:rPr>
            </w:pPr>
            <w:r w:rsidRPr="00A77D24">
              <w:rPr>
                <w:bCs/>
              </w:rPr>
              <w:t>Adoption monitoring report</w:t>
            </w:r>
          </w:p>
        </w:tc>
        <w:tc>
          <w:tcPr>
            <w:tcW w:w="1440" w:type="dxa"/>
            <w:tcBorders>
              <w:top w:val="single" w:sz="4" w:space="0" w:color="auto"/>
              <w:left w:val="single" w:sz="4" w:space="0" w:color="auto"/>
              <w:bottom w:val="single" w:sz="4" w:space="0" w:color="auto"/>
              <w:right w:val="single" w:sz="4" w:space="0" w:color="auto"/>
            </w:tcBorders>
          </w:tcPr>
          <w:p w14:paraId="286101EA" w14:textId="77777777" w:rsidR="00A77D24" w:rsidRPr="00A77D24" w:rsidRDefault="00A77D24" w:rsidP="00A77D24">
            <w:pPr>
              <w:rPr>
                <w:bCs/>
              </w:rPr>
            </w:pPr>
            <w:r w:rsidRPr="00A77D24">
              <w:rPr>
                <w:bCs/>
              </w:rPr>
              <w:t>Sep. 2020</w:t>
            </w:r>
          </w:p>
        </w:tc>
      </w:tr>
      <w:tr w:rsidR="00A77D24" w:rsidRPr="00A77D24" w14:paraId="2A0C207A" w14:textId="77777777" w:rsidTr="00C066F2">
        <w:tc>
          <w:tcPr>
            <w:tcW w:w="5125" w:type="dxa"/>
            <w:tcBorders>
              <w:top w:val="single" w:sz="4" w:space="0" w:color="auto"/>
              <w:left w:val="single" w:sz="4" w:space="0" w:color="auto"/>
              <w:bottom w:val="single" w:sz="4" w:space="0" w:color="auto"/>
              <w:right w:val="single" w:sz="4" w:space="0" w:color="auto"/>
            </w:tcBorders>
          </w:tcPr>
          <w:p w14:paraId="26E51C47" w14:textId="77777777" w:rsidR="00A77D24" w:rsidRPr="00A77D24" w:rsidRDefault="00A77D24" w:rsidP="00A77D24">
            <w:pPr>
              <w:rPr>
                <w:bCs/>
              </w:rPr>
            </w:pPr>
            <w:r w:rsidRPr="00A77D24">
              <w:rPr>
                <w:bCs/>
              </w:rPr>
              <w:t>6.6 Upload data into Dataverse</w:t>
            </w:r>
          </w:p>
        </w:tc>
        <w:tc>
          <w:tcPr>
            <w:tcW w:w="2430" w:type="dxa"/>
            <w:tcBorders>
              <w:top w:val="single" w:sz="4" w:space="0" w:color="auto"/>
              <w:left w:val="single" w:sz="4" w:space="0" w:color="auto"/>
              <w:bottom w:val="single" w:sz="4" w:space="0" w:color="auto"/>
              <w:right w:val="single" w:sz="4" w:space="0" w:color="auto"/>
            </w:tcBorders>
          </w:tcPr>
          <w:p w14:paraId="3E7A8BE3" w14:textId="77777777" w:rsidR="00A77D24" w:rsidRPr="00A77D24" w:rsidRDefault="00A77D24" w:rsidP="00A77D24">
            <w:pPr>
              <w:rPr>
                <w:bCs/>
              </w:rPr>
            </w:pPr>
            <w:r w:rsidRPr="00A77D24">
              <w:rPr>
                <w:bCs/>
              </w:rPr>
              <w:t>Data uploaded</w:t>
            </w:r>
          </w:p>
        </w:tc>
        <w:tc>
          <w:tcPr>
            <w:tcW w:w="1440" w:type="dxa"/>
            <w:tcBorders>
              <w:top w:val="single" w:sz="4" w:space="0" w:color="auto"/>
              <w:left w:val="single" w:sz="4" w:space="0" w:color="auto"/>
              <w:bottom w:val="single" w:sz="4" w:space="0" w:color="auto"/>
              <w:right w:val="single" w:sz="4" w:space="0" w:color="auto"/>
            </w:tcBorders>
          </w:tcPr>
          <w:p w14:paraId="7E5550DD" w14:textId="77777777" w:rsidR="00A77D24" w:rsidRPr="00A77D24" w:rsidRDefault="00A77D24" w:rsidP="00A77D24">
            <w:pPr>
              <w:rPr>
                <w:bCs/>
              </w:rPr>
            </w:pPr>
            <w:r w:rsidRPr="00A77D24">
              <w:rPr>
                <w:bCs/>
              </w:rPr>
              <w:t>Sep. 2020</w:t>
            </w:r>
          </w:p>
        </w:tc>
      </w:tr>
      <w:tr w:rsidR="00C066F2" w:rsidRPr="00A77D24" w14:paraId="44AC6892" w14:textId="77777777" w:rsidTr="007D64DB">
        <w:tc>
          <w:tcPr>
            <w:tcW w:w="8995" w:type="dxa"/>
            <w:gridSpan w:val="3"/>
            <w:tcBorders>
              <w:top w:val="single" w:sz="4" w:space="0" w:color="auto"/>
              <w:left w:val="single" w:sz="4" w:space="0" w:color="auto"/>
              <w:bottom w:val="single" w:sz="4" w:space="0" w:color="auto"/>
              <w:right w:val="single" w:sz="4" w:space="0" w:color="auto"/>
            </w:tcBorders>
          </w:tcPr>
          <w:p w14:paraId="107DC99E" w14:textId="77777777" w:rsidR="00C066F2" w:rsidRPr="00A77D24" w:rsidRDefault="00C066F2" w:rsidP="00A77D24">
            <w:pPr>
              <w:rPr>
                <w:bCs/>
              </w:rPr>
            </w:pPr>
          </w:p>
        </w:tc>
      </w:tr>
    </w:tbl>
    <w:tbl>
      <w:tblPr>
        <w:tblStyle w:val="TableGrid"/>
        <w:tblW w:w="8995" w:type="dxa"/>
        <w:tblLook w:val="04A0" w:firstRow="1" w:lastRow="0" w:firstColumn="1" w:lastColumn="0" w:noHBand="0" w:noVBand="1"/>
      </w:tblPr>
      <w:tblGrid>
        <w:gridCol w:w="8995"/>
      </w:tblGrid>
      <w:tr w:rsidR="00C066F2" w:rsidRPr="00C066F2" w14:paraId="44A4BA97" w14:textId="77777777" w:rsidTr="00C066F2">
        <w:tc>
          <w:tcPr>
            <w:tcW w:w="8995" w:type="dxa"/>
          </w:tcPr>
          <w:p w14:paraId="5E2821C7" w14:textId="77777777" w:rsidR="00C066F2" w:rsidRPr="00C066F2" w:rsidRDefault="00C066F2" w:rsidP="00C066F2">
            <w:pPr>
              <w:rPr>
                <w:bCs/>
              </w:rPr>
            </w:pPr>
            <w:r w:rsidRPr="00C066F2">
              <w:rPr>
                <w:bCs/>
              </w:rPr>
              <w:t>7. How will scaling be achieved?</w:t>
            </w:r>
          </w:p>
        </w:tc>
      </w:tr>
      <w:tr w:rsidR="00C066F2" w:rsidRPr="00C066F2" w14:paraId="510218A8" w14:textId="77777777" w:rsidTr="00C066F2">
        <w:tc>
          <w:tcPr>
            <w:tcW w:w="8995" w:type="dxa"/>
          </w:tcPr>
          <w:p w14:paraId="7E9710E3" w14:textId="77777777" w:rsidR="00C066F2" w:rsidRPr="00C066F2" w:rsidRDefault="00C066F2" w:rsidP="005D5A7A">
            <w:pPr>
              <w:numPr>
                <w:ilvl w:val="0"/>
                <w:numId w:val="11"/>
              </w:numPr>
            </w:pPr>
            <w:r w:rsidRPr="00C066F2">
              <w:t xml:space="preserve">Malawi and Zambian extension system at district level (e.g. the District Agricultural Extension Coordinating Committees: DAECC in Malawi) is a prime vehicle for disseminating improved CA technologies to other EPAs and districts. Ministry of Agriculture Extension service will continue supporting CIMMYT in scaling activities. TLC is a prime extension partner who has scaled CA to more than 200,000 farmers. </w:t>
            </w:r>
          </w:p>
          <w:p w14:paraId="046FD319" w14:textId="77777777" w:rsidR="00C066F2" w:rsidRPr="00C066F2" w:rsidRDefault="00C066F2" w:rsidP="005D5A7A">
            <w:pPr>
              <w:numPr>
                <w:ilvl w:val="0"/>
                <w:numId w:val="11"/>
              </w:numPr>
              <w:rPr>
                <w:b/>
              </w:rPr>
            </w:pPr>
            <w:r w:rsidRPr="00C066F2">
              <w:t xml:space="preserve">CIMMYT will get evidence of all programs that currently promote CA scaling in the region and summarize these to better understand what scaling technologies work, what enablers are fruitful and what regulatory fosters the </w:t>
            </w:r>
            <w:proofErr w:type="spellStart"/>
            <w:r w:rsidRPr="00C066F2">
              <w:t>outscaling</w:t>
            </w:r>
            <w:proofErr w:type="spellEnd"/>
            <w:r w:rsidRPr="00C066F2">
              <w:t xml:space="preserve"> of these systems. Our prime scaling partner TLC will be interviewed, and lessons learned documented.</w:t>
            </w:r>
          </w:p>
        </w:tc>
      </w:tr>
      <w:tr w:rsidR="00C066F2" w:rsidRPr="00C066F2" w14:paraId="2EBD3A77" w14:textId="77777777" w:rsidTr="00C066F2">
        <w:tc>
          <w:tcPr>
            <w:tcW w:w="8995" w:type="dxa"/>
          </w:tcPr>
          <w:p w14:paraId="5878D62C" w14:textId="77777777" w:rsidR="00C066F2" w:rsidRPr="00C066F2" w:rsidRDefault="00C066F2" w:rsidP="00C066F2">
            <w:pPr>
              <w:rPr>
                <w:b/>
              </w:rPr>
            </w:pPr>
          </w:p>
        </w:tc>
      </w:tr>
      <w:tr w:rsidR="00C066F2" w:rsidRPr="00C066F2" w14:paraId="2D299D04" w14:textId="77777777" w:rsidTr="00C066F2">
        <w:tc>
          <w:tcPr>
            <w:tcW w:w="8995" w:type="dxa"/>
          </w:tcPr>
          <w:p w14:paraId="2C78B0F6" w14:textId="77777777" w:rsidR="00C066F2" w:rsidRPr="00C066F2" w:rsidRDefault="00C066F2" w:rsidP="00C066F2">
            <w:pPr>
              <w:rPr>
                <w:bCs/>
              </w:rPr>
            </w:pPr>
            <w:r w:rsidRPr="00C066F2">
              <w:rPr>
                <w:bCs/>
              </w:rPr>
              <w:t>8. How are the activities in this protocol linked to those of others?</w:t>
            </w:r>
          </w:p>
        </w:tc>
      </w:tr>
      <w:tr w:rsidR="00C066F2" w:rsidRPr="00C066F2" w14:paraId="401DB55B" w14:textId="77777777" w:rsidTr="00C066F2">
        <w:trPr>
          <w:trHeight w:val="375"/>
        </w:trPr>
        <w:tc>
          <w:tcPr>
            <w:tcW w:w="8995" w:type="dxa"/>
          </w:tcPr>
          <w:p w14:paraId="30797F84" w14:textId="77777777" w:rsidR="00C066F2" w:rsidRPr="00C066F2" w:rsidRDefault="00C066F2" w:rsidP="00C066F2">
            <w:r w:rsidRPr="00C066F2">
              <w:t>Data from CA on-farm trial are important in the Maize-Legume system assessment done by MSU and CIMMYT will collaborate more intensely with this group.</w:t>
            </w:r>
          </w:p>
        </w:tc>
      </w:tr>
      <w:tr w:rsidR="00C066F2" w:rsidRPr="00C066F2" w14:paraId="55239217" w14:textId="77777777" w:rsidTr="00C066F2">
        <w:trPr>
          <w:trHeight w:val="262"/>
        </w:trPr>
        <w:tc>
          <w:tcPr>
            <w:tcW w:w="8995" w:type="dxa"/>
          </w:tcPr>
          <w:p w14:paraId="11B48373" w14:textId="77777777" w:rsidR="00C066F2" w:rsidRPr="00C066F2" w:rsidRDefault="00C066F2" w:rsidP="00C066F2"/>
        </w:tc>
      </w:tr>
    </w:tbl>
    <w:p w14:paraId="46AB4E8D" w14:textId="77777777" w:rsidR="00A77D24" w:rsidRDefault="00A77D24"/>
    <w:p w14:paraId="371D55C1" w14:textId="7B6F920B" w:rsidR="00DB2AA0" w:rsidRDefault="00DB2AA0" w:rsidP="007B127E">
      <w:pPr>
        <w:rPr>
          <w:color w:val="auto"/>
        </w:rPr>
      </w:pPr>
    </w:p>
    <w:p w14:paraId="0242B466" w14:textId="540F5F08" w:rsidR="00DB2AA0" w:rsidRDefault="00DB2AA0" w:rsidP="007B127E">
      <w:pPr>
        <w:rPr>
          <w:color w:val="auto"/>
        </w:rPr>
      </w:pPr>
    </w:p>
    <w:p w14:paraId="6CBD95AA" w14:textId="77777777" w:rsidR="00DB2AA0" w:rsidRDefault="00DB2AA0" w:rsidP="007B127E">
      <w:pPr>
        <w:rPr>
          <w:color w:val="auto"/>
        </w:rPr>
      </w:pPr>
    </w:p>
    <w:p w14:paraId="1458A181" w14:textId="2738A03D" w:rsidR="00C95785" w:rsidRDefault="00C95785" w:rsidP="007B127E">
      <w:pPr>
        <w:rPr>
          <w:color w:val="auto"/>
        </w:rPr>
      </w:pPr>
    </w:p>
    <w:p w14:paraId="42681DD9" w14:textId="2F4DF7EF" w:rsidR="00C95785" w:rsidRDefault="00C95785" w:rsidP="007B127E">
      <w:pPr>
        <w:rPr>
          <w:color w:val="auto"/>
        </w:rPr>
      </w:pPr>
    </w:p>
    <w:p w14:paraId="50032207" w14:textId="77777777" w:rsidR="00C066F2" w:rsidRDefault="00C066F2" w:rsidP="007B127E">
      <w:pPr>
        <w:rPr>
          <w:color w:val="auto"/>
        </w:rPr>
        <w:sectPr w:rsidR="00C066F2" w:rsidSect="001A1B89">
          <w:pgSz w:w="11907" w:h="16839" w:code="9"/>
          <w:pgMar w:top="1440" w:right="1800" w:bottom="1440" w:left="1800" w:header="720" w:footer="432" w:gutter="0"/>
          <w:cols w:space="720"/>
          <w:docGrid w:linePitch="360"/>
        </w:sectPr>
      </w:pPr>
    </w:p>
    <w:p w14:paraId="6E251DF5" w14:textId="6C9D453C" w:rsidR="00C95785" w:rsidRDefault="00C066F2" w:rsidP="007B127E">
      <w:pPr>
        <w:rPr>
          <w:color w:val="auto"/>
        </w:rPr>
      </w:pPr>
      <w:r w:rsidRPr="00C066F2">
        <w:rPr>
          <w:color w:val="auto"/>
        </w:rPr>
        <w:lastRenderedPageBreak/>
        <w:t>9. Gantt chart</w:t>
      </w:r>
    </w:p>
    <w:tbl>
      <w:tblPr>
        <w:tblW w:w="14695" w:type="dxa"/>
        <w:tblLook w:val="04A0" w:firstRow="1" w:lastRow="0" w:firstColumn="1" w:lastColumn="0" w:noHBand="0" w:noVBand="1"/>
      </w:tblPr>
      <w:tblGrid>
        <w:gridCol w:w="4698"/>
        <w:gridCol w:w="848"/>
        <w:gridCol w:w="873"/>
        <w:gridCol w:w="835"/>
        <w:gridCol w:w="771"/>
        <w:gridCol w:w="816"/>
        <w:gridCol w:w="891"/>
        <w:gridCol w:w="816"/>
        <w:gridCol w:w="930"/>
        <w:gridCol w:w="785"/>
        <w:gridCol w:w="689"/>
        <w:gridCol w:w="855"/>
        <w:gridCol w:w="888"/>
      </w:tblGrid>
      <w:tr w:rsidR="00C066F2" w:rsidRPr="00C066F2" w14:paraId="6407E0C3" w14:textId="77777777" w:rsidTr="007D64DB">
        <w:trPr>
          <w:trHeight w:val="236"/>
        </w:trPr>
        <w:tc>
          <w:tcPr>
            <w:tcW w:w="4698" w:type="dxa"/>
            <w:vMerge w:val="restart"/>
            <w:tcBorders>
              <w:top w:val="single" w:sz="4" w:space="0" w:color="auto"/>
              <w:left w:val="single" w:sz="4" w:space="0" w:color="auto"/>
              <w:right w:val="single" w:sz="4" w:space="0" w:color="auto"/>
            </w:tcBorders>
            <w:shd w:val="clear" w:color="auto" w:fill="F1F1F1" w:themeFill="accent1" w:themeFillTint="66"/>
            <w:noWrap/>
            <w:vAlign w:val="bottom"/>
            <w:hideMark/>
          </w:tcPr>
          <w:p w14:paraId="51CD8E67" w14:textId="47BB0435" w:rsidR="00C066F2" w:rsidRPr="00C066F2" w:rsidRDefault="00C066F2" w:rsidP="00C066F2">
            <w:pPr>
              <w:rPr>
                <w:b/>
                <w:color w:val="auto"/>
              </w:rPr>
            </w:pPr>
            <w:r w:rsidRPr="00C066F2">
              <w:rPr>
                <w:b/>
                <w:color w:val="auto"/>
              </w:rPr>
              <w:t xml:space="preserve">Activity </w:t>
            </w:r>
          </w:p>
        </w:tc>
        <w:tc>
          <w:tcPr>
            <w:tcW w:w="2556" w:type="dxa"/>
            <w:gridSpan w:val="3"/>
            <w:tcBorders>
              <w:top w:val="single" w:sz="4" w:space="0" w:color="auto"/>
              <w:left w:val="nil"/>
              <w:bottom w:val="single" w:sz="4" w:space="0" w:color="auto"/>
              <w:right w:val="single" w:sz="4" w:space="0" w:color="auto"/>
            </w:tcBorders>
            <w:shd w:val="clear" w:color="auto" w:fill="F1F1F1" w:themeFill="accent1" w:themeFillTint="66"/>
            <w:noWrap/>
            <w:vAlign w:val="bottom"/>
            <w:hideMark/>
          </w:tcPr>
          <w:p w14:paraId="55DCF057" w14:textId="77777777" w:rsidR="00C066F2" w:rsidRPr="00C066F2" w:rsidRDefault="00C066F2" w:rsidP="00C066F2">
            <w:pPr>
              <w:rPr>
                <w:b/>
                <w:color w:val="auto"/>
              </w:rPr>
            </w:pPr>
            <w:r w:rsidRPr="00C066F2">
              <w:rPr>
                <w:b/>
                <w:color w:val="auto"/>
              </w:rPr>
              <w:t>2019</w:t>
            </w:r>
          </w:p>
        </w:tc>
        <w:tc>
          <w:tcPr>
            <w:tcW w:w="7441" w:type="dxa"/>
            <w:gridSpan w:val="9"/>
            <w:tcBorders>
              <w:top w:val="single" w:sz="4" w:space="0" w:color="auto"/>
              <w:left w:val="nil"/>
              <w:bottom w:val="single" w:sz="4" w:space="0" w:color="auto"/>
              <w:right w:val="single" w:sz="4" w:space="0" w:color="auto"/>
            </w:tcBorders>
            <w:shd w:val="clear" w:color="auto" w:fill="F1F1F1" w:themeFill="accent1" w:themeFillTint="66"/>
            <w:vAlign w:val="bottom"/>
          </w:tcPr>
          <w:p w14:paraId="17FD1B2A" w14:textId="77777777" w:rsidR="00C066F2" w:rsidRPr="00C066F2" w:rsidRDefault="00C066F2" w:rsidP="00C066F2">
            <w:pPr>
              <w:rPr>
                <w:b/>
                <w:color w:val="auto"/>
              </w:rPr>
            </w:pPr>
            <w:r w:rsidRPr="00C066F2">
              <w:rPr>
                <w:b/>
                <w:color w:val="auto"/>
              </w:rPr>
              <w:t>2020</w:t>
            </w:r>
          </w:p>
        </w:tc>
      </w:tr>
      <w:tr w:rsidR="00C066F2" w:rsidRPr="00C066F2" w14:paraId="1F9959A2" w14:textId="77777777" w:rsidTr="00C066F2">
        <w:trPr>
          <w:trHeight w:val="236"/>
        </w:trPr>
        <w:tc>
          <w:tcPr>
            <w:tcW w:w="4698" w:type="dxa"/>
            <w:vMerge/>
            <w:tcBorders>
              <w:left w:val="single" w:sz="4" w:space="0" w:color="auto"/>
              <w:bottom w:val="single" w:sz="4" w:space="0" w:color="auto"/>
              <w:right w:val="single" w:sz="4" w:space="0" w:color="auto"/>
            </w:tcBorders>
            <w:shd w:val="clear" w:color="auto" w:fill="F1F1F1" w:themeFill="accent1" w:themeFillTint="66"/>
            <w:noWrap/>
            <w:vAlign w:val="bottom"/>
            <w:hideMark/>
          </w:tcPr>
          <w:p w14:paraId="1D46961F" w14:textId="1CD29B7F" w:rsidR="00C066F2" w:rsidRPr="00C066F2" w:rsidRDefault="00C066F2" w:rsidP="00C066F2">
            <w:pPr>
              <w:rPr>
                <w:b/>
                <w:color w:val="auto"/>
              </w:rPr>
            </w:pPr>
          </w:p>
        </w:tc>
        <w:tc>
          <w:tcPr>
            <w:tcW w:w="848" w:type="dxa"/>
            <w:tcBorders>
              <w:top w:val="nil"/>
              <w:left w:val="nil"/>
              <w:bottom w:val="single" w:sz="4" w:space="0" w:color="auto"/>
              <w:right w:val="single" w:sz="4" w:space="0" w:color="auto"/>
            </w:tcBorders>
            <w:shd w:val="clear" w:color="auto" w:fill="F1F1F1" w:themeFill="accent1" w:themeFillTint="66"/>
            <w:noWrap/>
            <w:vAlign w:val="bottom"/>
            <w:hideMark/>
          </w:tcPr>
          <w:p w14:paraId="37F9F1B6" w14:textId="77777777" w:rsidR="00C066F2" w:rsidRPr="00C066F2" w:rsidRDefault="00C066F2" w:rsidP="00C066F2">
            <w:pPr>
              <w:rPr>
                <w:b/>
                <w:color w:val="auto"/>
              </w:rPr>
            </w:pPr>
            <w:r w:rsidRPr="00C066F2">
              <w:rPr>
                <w:b/>
                <w:color w:val="auto"/>
              </w:rPr>
              <w:t>Oct</w:t>
            </w:r>
          </w:p>
        </w:tc>
        <w:tc>
          <w:tcPr>
            <w:tcW w:w="873" w:type="dxa"/>
            <w:tcBorders>
              <w:top w:val="nil"/>
              <w:left w:val="nil"/>
              <w:bottom w:val="single" w:sz="4" w:space="0" w:color="auto"/>
              <w:right w:val="single" w:sz="4" w:space="0" w:color="auto"/>
            </w:tcBorders>
            <w:shd w:val="clear" w:color="auto" w:fill="F1F1F1" w:themeFill="accent1" w:themeFillTint="66"/>
            <w:noWrap/>
            <w:vAlign w:val="bottom"/>
            <w:hideMark/>
          </w:tcPr>
          <w:p w14:paraId="0ABAB3C7" w14:textId="77777777" w:rsidR="00C066F2" w:rsidRPr="00C066F2" w:rsidRDefault="00C066F2" w:rsidP="00C066F2">
            <w:pPr>
              <w:rPr>
                <w:b/>
                <w:color w:val="auto"/>
              </w:rPr>
            </w:pPr>
            <w:r w:rsidRPr="00C066F2">
              <w:rPr>
                <w:b/>
                <w:color w:val="auto"/>
              </w:rPr>
              <w:t>Nov</w:t>
            </w:r>
          </w:p>
        </w:tc>
        <w:tc>
          <w:tcPr>
            <w:tcW w:w="835" w:type="dxa"/>
            <w:tcBorders>
              <w:top w:val="nil"/>
              <w:left w:val="nil"/>
              <w:bottom w:val="single" w:sz="4" w:space="0" w:color="auto"/>
              <w:right w:val="single" w:sz="4" w:space="0" w:color="auto"/>
            </w:tcBorders>
            <w:shd w:val="clear" w:color="auto" w:fill="F1F1F1" w:themeFill="accent1" w:themeFillTint="66"/>
            <w:noWrap/>
            <w:vAlign w:val="bottom"/>
            <w:hideMark/>
          </w:tcPr>
          <w:p w14:paraId="378F98E8" w14:textId="77777777" w:rsidR="00C066F2" w:rsidRPr="00C066F2" w:rsidRDefault="00C066F2" w:rsidP="00C066F2">
            <w:pPr>
              <w:rPr>
                <w:b/>
                <w:color w:val="auto"/>
              </w:rPr>
            </w:pPr>
            <w:r w:rsidRPr="00C066F2">
              <w:rPr>
                <w:b/>
                <w:color w:val="auto"/>
              </w:rPr>
              <w:t>Dec</w:t>
            </w:r>
          </w:p>
        </w:tc>
        <w:tc>
          <w:tcPr>
            <w:tcW w:w="771" w:type="dxa"/>
            <w:tcBorders>
              <w:top w:val="nil"/>
              <w:left w:val="nil"/>
              <w:bottom w:val="single" w:sz="4" w:space="0" w:color="auto"/>
              <w:right w:val="single" w:sz="4" w:space="0" w:color="auto"/>
            </w:tcBorders>
            <w:shd w:val="clear" w:color="auto" w:fill="F1F1F1" w:themeFill="accent1" w:themeFillTint="66"/>
            <w:noWrap/>
            <w:vAlign w:val="bottom"/>
            <w:hideMark/>
          </w:tcPr>
          <w:p w14:paraId="1AE9DE4A" w14:textId="77777777" w:rsidR="00C066F2" w:rsidRPr="00C066F2" w:rsidRDefault="00C066F2" w:rsidP="00C066F2">
            <w:pPr>
              <w:rPr>
                <w:b/>
                <w:color w:val="auto"/>
              </w:rPr>
            </w:pPr>
            <w:r w:rsidRPr="00C066F2">
              <w:rPr>
                <w:b/>
                <w:color w:val="auto"/>
              </w:rPr>
              <w:t>Jan</w:t>
            </w:r>
          </w:p>
        </w:tc>
        <w:tc>
          <w:tcPr>
            <w:tcW w:w="816" w:type="dxa"/>
            <w:tcBorders>
              <w:top w:val="nil"/>
              <w:left w:val="nil"/>
              <w:bottom w:val="single" w:sz="4" w:space="0" w:color="auto"/>
              <w:right w:val="single" w:sz="4" w:space="0" w:color="auto"/>
            </w:tcBorders>
            <w:shd w:val="clear" w:color="auto" w:fill="F1F1F1" w:themeFill="accent1" w:themeFillTint="66"/>
            <w:noWrap/>
            <w:vAlign w:val="bottom"/>
            <w:hideMark/>
          </w:tcPr>
          <w:p w14:paraId="190186D7" w14:textId="77777777" w:rsidR="00C066F2" w:rsidRPr="00C066F2" w:rsidRDefault="00C066F2" w:rsidP="00C066F2">
            <w:pPr>
              <w:rPr>
                <w:b/>
                <w:color w:val="auto"/>
              </w:rPr>
            </w:pPr>
            <w:r w:rsidRPr="00C066F2">
              <w:rPr>
                <w:b/>
                <w:color w:val="auto"/>
              </w:rPr>
              <w:t>Feb</w:t>
            </w:r>
          </w:p>
        </w:tc>
        <w:tc>
          <w:tcPr>
            <w:tcW w:w="891" w:type="dxa"/>
            <w:tcBorders>
              <w:top w:val="nil"/>
              <w:left w:val="nil"/>
              <w:bottom w:val="single" w:sz="4" w:space="0" w:color="auto"/>
              <w:right w:val="single" w:sz="4" w:space="0" w:color="auto"/>
            </w:tcBorders>
            <w:shd w:val="clear" w:color="auto" w:fill="F1F1F1" w:themeFill="accent1" w:themeFillTint="66"/>
            <w:noWrap/>
            <w:vAlign w:val="bottom"/>
            <w:hideMark/>
          </w:tcPr>
          <w:p w14:paraId="6A9EA44B" w14:textId="77777777" w:rsidR="00C066F2" w:rsidRPr="00C066F2" w:rsidRDefault="00C066F2" w:rsidP="00C066F2">
            <w:pPr>
              <w:rPr>
                <w:b/>
                <w:color w:val="auto"/>
              </w:rPr>
            </w:pPr>
            <w:r w:rsidRPr="00C066F2">
              <w:rPr>
                <w:b/>
                <w:color w:val="auto"/>
              </w:rPr>
              <w:t>Mar</w:t>
            </w:r>
          </w:p>
        </w:tc>
        <w:tc>
          <w:tcPr>
            <w:tcW w:w="816" w:type="dxa"/>
            <w:tcBorders>
              <w:top w:val="nil"/>
              <w:left w:val="nil"/>
              <w:bottom w:val="single" w:sz="4" w:space="0" w:color="auto"/>
              <w:right w:val="single" w:sz="4" w:space="0" w:color="auto"/>
            </w:tcBorders>
            <w:shd w:val="clear" w:color="auto" w:fill="F1F1F1" w:themeFill="accent1" w:themeFillTint="66"/>
            <w:noWrap/>
            <w:vAlign w:val="bottom"/>
            <w:hideMark/>
          </w:tcPr>
          <w:p w14:paraId="6311C84E" w14:textId="77777777" w:rsidR="00C066F2" w:rsidRPr="00C066F2" w:rsidRDefault="00C066F2" w:rsidP="00C066F2">
            <w:pPr>
              <w:rPr>
                <w:b/>
                <w:color w:val="auto"/>
              </w:rPr>
            </w:pPr>
            <w:r w:rsidRPr="00C066F2">
              <w:rPr>
                <w:b/>
                <w:color w:val="auto"/>
              </w:rPr>
              <w:t>Apr</w:t>
            </w:r>
          </w:p>
        </w:tc>
        <w:tc>
          <w:tcPr>
            <w:tcW w:w="930" w:type="dxa"/>
            <w:tcBorders>
              <w:top w:val="nil"/>
              <w:left w:val="nil"/>
              <w:bottom w:val="single" w:sz="4" w:space="0" w:color="auto"/>
              <w:right w:val="single" w:sz="4" w:space="0" w:color="auto"/>
            </w:tcBorders>
            <w:shd w:val="clear" w:color="auto" w:fill="F1F1F1" w:themeFill="accent1" w:themeFillTint="66"/>
            <w:noWrap/>
            <w:vAlign w:val="bottom"/>
            <w:hideMark/>
          </w:tcPr>
          <w:p w14:paraId="3C3E4A3A" w14:textId="77777777" w:rsidR="00C066F2" w:rsidRPr="00C066F2" w:rsidRDefault="00C066F2" w:rsidP="00C066F2">
            <w:pPr>
              <w:rPr>
                <w:b/>
                <w:color w:val="auto"/>
              </w:rPr>
            </w:pPr>
            <w:r w:rsidRPr="00C066F2">
              <w:rPr>
                <w:b/>
                <w:color w:val="auto"/>
              </w:rPr>
              <w:t>May</w:t>
            </w:r>
          </w:p>
        </w:tc>
        <w:tc>
          <w:tcPr>
            <w:tcW w:w="785" w:type="dxa"/>
            <w:tcBorders>
              <w:top w:val="nil"/>
              <w:left w:val="nil"/>
              <w:bottom w:val="single" w:sz="4" w:space="0" w:color="auto"/>
              <w:right w:val="single" w:sz="4" w:space="0" w:color="auto"/>
            </w:tcBorders>
            <w:shd w:val="clear" w:color="auto" w:fill="F1F1F1" w:themeFill="accent1" w:themeFillTint="66"/>
            <w:noWrap/>
            <w:vAlign w:val="bottom"/>
            <w:hideMark/>
          </w:tcPr>
          <w:p w14:paraId="3CB27082" w14:textId="77777777" w:rsidR="00C066F2" w:rsidRPr="00C066F2" w:rsidRDefault="00C066F2" w:rsidP="00C066F2">
            <w:pPr>
              <w:rPr>
                <w:b/>
                <w:color w:val="auto"/>
              </w:rPr>
            </w:pPr>
            <w:r w:rsidRPr="00C066F2">
              <w:rPr>
                <w:b/>
                <w:color w:val="auto"/>
              </w:rPr>
              <w:t>Jun</w:t>
            </w:r>
          </w:p>
        </w:tc>
        <w:tc>
          <w:tcPr>
            <w:tcW w:w="689" w:type="dxa"/>
            <w:tcBorders>
              <w:top w:val="nil"/>
              <w:left w:val="nil"/>
              <w:bottom w:val="single" w:sz="4" w:space="0" w:color="auto"/>
              <w:right w:val="single" w:sz="4" w:space="0" w:color="auto"/>
            </w:tcBorders>
            <w:shd w:val="clear" w:color="auto" w:fill="F1F1F1" w:themeFill="accent1" w:themeFillTint="66"/>
            <w:noWrap/>
            <w:vAlign w:val="bottom"/>
            <w:hideMark/>
          </w:tcPr>
          <w:p w14:paraId="2492F21C" w14:textId="77777777" w:rsidR="00C066F2" w:rsidRPr="00C066F2" w:rsidRDefault="00C066F2" w:rsidP="00C066F2">
            <w:pPr>
              <w:rPr>
                <w:b/>
                <w:color w:val="auto"/>
              </w:rPr>
            </w:pPr>
            <w:r w:rsidRPr="00C066F2">
              <w:rPr>
                <w:b/>
                <w:color w:val="auto"/>
              </w:rPr>
              <w:t>Jul</w:t>
            </w:r>
          </w:p>
        </w:tc>
        <w:tc>
          <w:tcPr>
            <w:tcW w:w="855" w:type="dxa"/>
            <w:tcBorders>
              <w:top w:val="nil"/>
              <w:left w:val="nil"/>
              <w:bottom w:val="single" w:sz="4" w:space="0" w:color="auto"/>
              <w:right w:val="single" w:sz="4" w:space="0" w:color="auto"/>
            </w:tcBorders>
            <w:shd w:val="clear" w:color="auto" w:fill="F1F1F1" w:themeFill="accent1" w:themeFillTint="66"/>
            <w:noWrap/>
            <w:vAlign w:val="bottom"/>
            <w:hideMark/>
          </w:tcPr>
          <w:p w14:paraId="345EEF91" w14:textId="77777777" w:rsidR="00C066F2" w:rsidRPr="00C066F2" w:rsidRDefault="00C066F2" w:rsidP="00C066F2">
            <w:pPr>
              <w:rPr>
                <w:b/>
                <w:color w:val="auto"/>
              </w:rPr>
            </w:pPr>
            <w:r w:rsidRPr="00C066F2">
              <w:rPr>
                <w:b/>
                <w:color w:val="auto"/>
              </w:rPr>
              <w:t>Aug</w:t>
            </w:r>
          </w:p>
        </w:tc>
        <w:tc>
          <w:tcPr>
            <w:tcW w:w="883" w:type="dxa"/>
            <w:tcBorders>
              <w:top w:val="nil"/>
              <w:left w:val="nil"/>
              <w:bottom w:val="single" w:sz="4" w:space="0" w:color="auto"/>
              <w:right w:val="single" w:sz="4" w:space="0" w:color="auto"/>
            </w:tcBorders>
            <w:shd w:val="clear" w:color="auto" w:fill="F1F1F1" w:themeFill="accent1" w:themeFillTint="66"/>
            <w:noWrap/>
            <w:vAlign w:val="bottom"/>
            <w:hideMark/>
          </w:tcPr>
          <w:p w14:paraId="39196DE2" w14:textId="77777777" w:rsidR="00C066F2" w:rsidRPr="00C066F2" w:rsidRDefault="00C066F2" w:rsidP="00C066F2">
            <w:pPr>
              <w:rPr>
                <w:b/>
                <w:color w:val="auto"/>
              </w:rPr>
            </w:pPr>
            <w:r w:rsidRPr="00C066F2">
              <w:rPr>
                <w:b/>
                <w:color w:val="auto"/>
              </w:rPr>
              <w:t>Sep</w:t>
            </w:r>
          </w:p>
        </w:tc>
      </w:tr>
      <w:tr w:rsidR="00C066F2" w:rsidRPr="00C066F2" w14:paraId="517F96C3"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hideMark/>
          </w:tcPr>
          <w:p w14:paraId="59107038" w14:textId="77777777" w:rsidR="00C066F2" w:rsidRPr="00C066F2" w:rsidRDefault="00C066F2" w:rsidP="00C066F2">
            <w:pPr>
              <w:rPr>
                <w:color w:val="auto"/>
              </w:rPr>
            </w:pPr>
            <w:r w:rsidRPr="00C066F2">
              <w:rPr>
                <w:color w:val="auto"/>
              </w:rPr>
              <w:t xml:space="preserve">Planning and contracting </w:t>
            </w:r>
          </w:p>
        </w:tc>
        <w:tc>
          <w:tcPr>
            <w:tcW w:w="848" w:type="dxa"/>
            <w:tcBorders>
              <w:top w:val="nil"/>
              <w:left w:val="nil"/>
              <w:bottom w:val="single" w:sz="4" w:space="0" w:color="auto"/>
              <w:right w:val="single" w:sz="4" w:space="0" w:color="auto"/>
            </w:tcBorders>
            <w:shd w:val="clear" w:color="auto" w:fill="DFDFDF" w:themeFill="background2" w:themeFillShade="E6"/>
            <w:noWrap/>
            <w:vAlign w:val="bottom"/>
            <w:hideMark/>
          </w:tcPr>
          <w:p w14:paraId="66AE0269" w14:textId="77777777" w:rsidR="00C066F2" w:rsidRPr="00C066F2" w:rsidRDefault="00C066F2" w:rsidP="00C066F2">
            <w:pPr>
              <w:rPr>
                <w:color w:val="auto"/>
              </w:rPr>
            </w:pPr>
            <w:r w:rsidRPr="00C066F2">
              <w:rPr>
                <w:color w:val="auto"/>
              </w:rPr>
              <w:t> </w:t>
            </w:r>
          </w:p>
        </w:tc>
        <w:tc>
          <w:tcPr>
            <w:tcW w:w="873" w:type="dxa"/>
            <w:tcBorders>
              <w:top w:val="nil"/>
              <w:left w:val="nil"/>
              <w:bottom w:val="single" w:sz="4" w:space="0" w:color="auto"/>
              <w:right w:val="single" w:sz="4" w:space="0" w:color="auto"/>
            </w:tcBorders>
            <w:shd w:val="clear" w:color="auto" w:fill="auto"/>
            <w:noWrap/>
            <w:vAlign w:val="bottom"/>
            <w:hideMark/>
          </w:tcPr>
          <w:p w14:paraId="3C9F6FD4" w14:textId="77777777" w:rsidR="00C066F2" w:rsidRPr="00C066F2" w:rsidRDefault="00C066F2" w:rsidP="00C066F2">
            <w:pPr>
              <w:rPr>
                <w:color w:val="auto"/>
              </w:rPr>
            </w:pPr>
            <w:r w:rsidRPr="00C066F2">
              <w:rPr>
                <w:color w:val="auto"/>
              </w:rPr>
              <w:t> </w:t>
            </w:r>
          </w:p>
        </w:tc>
        <w:tc>
          <w:tcPr>
            <w:tcW w:w="835" w:type="dxa"/>
            <w:tcBorders>
              <w:top w:val="nil"/>
              <w:left w:val="nil"/>
              <w:bottom w:val="single" w:sz="4" w:space="0" w:color="auto"/>
              <w:right w:val="single" w:sz="4" w:space="0" w:color="auto"/>
            </w:tcBorders>
            <w:shd w:val="clear" w:color="auto" w:fill="auto"/>
            <w:noWrap/>
            <w:vAlign w:val="bottom"/>
            <w:hideMark/>
          </w:tcPr>
          <w:p w14:paraId="4B91F141" w14:textId="77777777" w:rsidR="00C066F2" w:rsidRPr="00C066F2" w:rsidRDefault="00C066F2" w:rsidP="00C066F2">
            <w:pPr>
              <w:rPr>
                <w:color w:val="auto"/>
              </w:rPr>
            </w:pPr>
            <w:r w:rsidRPr="00C066F2">
              <w:rPr>
                <w:color w:val="auto"/>
              </w:rPr>
              <w:t> </w:t>
            </w:r>
          </w:p>
        </w:tc>
        <w:tc>
          <w:tcPr>
            <w:tcW w:w="771" w:type="dxa"/>
            <w:tcBorders>
              <w:top w:val="nil"/>
              <w:left w:val="nil"/>
              <w:bottom w:val="single" w:sz="4" w:space="0" w:color="auto"/>
              <w:right w:val="single" w:sz="4" w:space="0" w:color="auto"/>
            </w:tcBorders>
            <w:shd w:val="clear" w:color="auto" w:fill="auto"/>
            <w:noWrap/>
            <w:vAlign w:val="bottom"/>
            <w:hideMark/>
          </w:tcPr>
          <w:p w14:paraId="38E13144"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322BD1B3" w14:textId="77777777" w:rsidR="00C066F2" w:rsidRPr="00C066F2" w:rsidRDefault="00C066F2" w:rsidP="00C066F2">
            <w:pPr>
              <w:rPr>
                <w:color w:val="auto"/>
              </w:rPr>
            </w:pPr>
            <w:r w:rsidRPr="00C066F2">
              <w:rPr>
                <w:color w:val="auto"/>
              </w:rPr>
              <w:t> </w:t>
            </w:r>
          </w:p>
        </w:tc>
        <w:tc>
          <w:tcPr>
            <w:tcW w:w="891" w:type="dxa"/>
            <w:tcBorders>
              <w:top w:val="nil"/>
              <w:left w:val="nil"/>
              <w:bottom w:val="single" w:sz="4" w:space="0" w:color="auto"/>
              <w:right w:val="single" w:sz="4" w:space="0" w:color="auto"/>
            </w:tcBorders>
            <w:shd w:val="clear" w:color="auto" w:fill="auto"/>
            <w:noWrap/>
            <w:vAlign w:val="bottom"/>
            <w:hideMark/>
          </w:tcPr>
          <w:p w14:paraId="56188B41"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06A3248B" w14:textId="77777777" w:rsidR="00C066F2" w:rsidRPr="00C066F2" w:rsidRDefault="00C066F2" w:rsidP="00C066F2">
            <w:pPr>
              <w:rPr>
                <w:color w:val="auto"/>
              </w:rPr>
            </w:pPr>
            <w:r w:rsidRPr="00C066F2">
              <w:rPr>
                <w:color w:val="auto"/>
              </w:rPr>
              <w:t> </w:t>
            </w:r>
          </w:p>
        </w:tc>
        <w:tc>
          <w:tcPr>
            <w:tcW w:w="930" w:type="dxa"/>
            <w:tcBorders>
              <w:top w:val="nil"/>
              <w:left w:val="nil"/>
              <w:bottom w:val="single" w:sz="4" w:space="0" w:color="auto"/>
              <w:right w:val="single" w:sz="4" w:space="0" w:color="auto"/>
            </w:tcBorders>
            <w:shd w:val="clear" w:color="auto" w:fill="auto"/>
            <w:noWrap/>
            <w:vAlign w:val="bottom"/>
            <w:hideMark/>
          </w:tcPr>
          <w:p w14:paraId="3BBD9980" w14:textId="77777777" w:rsidR="00C066F2" w:rsidRPr="00C066F2" w:rsidRDefault="00C066F2" w:rsidP="00C066F2">
            <w:pPr>
              <w:rPr>
                <w:color w:val="auto"/>
              </w:rPr>
            </w:pPr>
            <w:r w:rsidRPr="00C066F2">
              <w:rPr>
                <w:color w:val="auto"/>
              </w:rPr>
              <w:t> </w:t>
            </w:r>
          </w:p>
        </w:tc>
        <w:tc>
          <w:tcPr>
            <w:tcW w:w="785" w:type="dxa"/>
            <w:tcBorders>
              <w:top w:val="nil"/>
              <w:left w:val="nil"/>
              <w:bottom w:val="single" w:sz="4" w:space="0" w:color="auto"/>
              <w:right w:val="single" w:sz="4" w:space="0" w:color="auto"/>
            </w:tcBorders>
            <w:shd w:val="clear" w:color="auto" w:fill="auto"/>
            <w:noWrap/>
            <w:vAlign w:val="bottom"/>
            <w:hideMark/>
          </w:tcPr>
          <w:p w14:paraId="73B69565" w14:textId="77777777" w:rsidR="00C066F2" w:rsidRPr="00C066F2" w:rsidRDefault="00C066F2" w:rsidP="00C066F2">
            <w:pPr>
              <w:rPr>
                <w:color w:val="auto"/>
              </w:rPr>
            </w:pPr>
            <w:r w:rsidRPr="00C066F2">
              <w:rPr>
                <w:color w:val="auto"/>
              </w:rPr>
              <w:t> </w:t>
            </w:r>
          </w:p>
        </w:tc>
        <w:tc>
          <w:tcPr>
            <w:tcW w:w="689" w:type="dxa"/>
            <w:tcBorders>
              <w:top w:val="nil"/>
              <w:left w:val="nil"/>
              <w:bottom w:val="single" w:sz="4" w:space="0" w:color="auto"/>
              <w:right w:val="single" w:sz="4" w:space="0" w:color="auto"/>
            </w:tcBorders>
            <w:shd w:val="clear" w:color="auto" w:fill="auto"/>
            <w:noWrap/>
            <w:vAlign w:val="bottom"/>
            <w:hideMark/>
          </w:tcPr>
          <w:p w14:paraId="3E8E31FC" w14:textId="77777777" w:rsidR="00C066F2" w:rsidRPr="00C066F2" w:rsidRDefault="00C066F2" w:rsidP="00C066F2">
            <w:pPr>
              <w:rPr>
                <w:color w:val="auto"/>
              </w:rPr>
            </w:pPr>
            <w:r w:rsidRPr="00C066F2">
              <w:rPr>
                <w:color w:val="auto"/>
              </w:rPr>
              <w:t> </w:t>
            </w:r>
          </w:p>
        </w:tc>
        <w:tc>
          <w:tcPr>
            <w:tcW w:w="855" w:type="dxa"/>
            <w:tcBorders>
              <w:top w:val="nil"/>
              <w:left w:val="nil"/>
              <w:bottom w:val="single" w:sz="4" w:space="0" w:color="auto"/>
              <w:right w:val="single" w:sz="4" w:space="0" w:color="auto"/>
            </w:tcBorders>
            <w:shd w:val="clear" w:color="auto" w:fill="auto"/>
            <w:noWrap/>
            <w:vAlign w:val="bottom"/>
            <w:hideMark/>
          </w:tcPr>
          <w:p w14:paraId="702078C5" w14:textId="77777777" w:rsidR="00C066F2" w:rsidRPr="00C066F2" w:rsidRDefault="00C066F2" w:rsidP="00C066F2">
            <w:pPr>
              <w:rPr>
                <w:color w:val="auto"/>
              </w:rPr>
            </w:pPr>
            <w:r w:rsidRPr="00C066F2">
              <w:rPr>
                <w:color w:val="auto"/>
              </w:rPr>
              <w:t> </w:t>
            </w:r>
          </w:p>
        </w:tc>
        <w:tc>
          <w:tcPr>
            <w:tcW w:w="883" w:type="dxa"/>
            <w:tcBorders>
              <w:top w:val="nil"/>
              <w:left w:val="nil"/>
              <w:bottom w:val="single" w:sz="4" w:space="0" w:color="auto"/>
              <w:right w:val="single" w:sz="4" w:space="0" w:color="auto"/>
            </w:tcBorders>
            <w:shd w:val="clear" w:color="auto" w:fill="auto"/>
            <w:noWrap/>
            <w:vAlign w:val="bottom"/>
            <w:hideMark/>
          </w:tcPr>
          <w:p w14:paraId="28C610CF" w14:textId="77777777" w:rsidR="00C066F2" w:rsidRPr="00C066F2" w:rsidRDefault="00C066F2" w:rsidP="00C066F2">
            <w:pPr>
              <w:rPr>
                <w:color w:val="auto"/>
              </w:rPr>
            </w:pPr>
            <w:r w:rsidRPr="00C066F2">
              <w:rPr>
                <w:color w:val="auto"/>
              </w:rPr>
              <w:t> </w:t>
            </w:r>
          </w:p>
        </w:tc>
      </w:tr>
      <w:tr w:rsidR="00C066F2" w:rsidRPr="00C066F2" w14:paraId="69F6CE9E"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hideMark/>
          </w:tcPr>
          <w:p w14:paraId="26C78E35" w14:textId="77777777" w:rsidR="00C066F2" w:rsidRPr="00C066F2" w:rsidRDefault="00C066F2" w:rsidP="00C066F2">
            <w:pPr>
              <w:rPr>
                <w:color w:val="auto"/>
              </w:rPr>
            </w:pPr>
            <w:r w:rsidRPr="00C066F2">
              <w:rPr>
                <w:color w:val="auto"/>
              </w:rPr>
              <w:t>Development of subgrants with partners</w:t>
            </w:r>
          </w:p>
        </w:tc>
        <w:tc>
          <w:tcPr>
            <w:tcW w:w="848" w:type="dxa"/>
            <w:tcBorders>
              <w:top w:val="nil"/>
              <w:left w:val="nil"/>
              <w:bottom w:val="single" w:sz="4" w:space="0" w:color="auto"/>
              <w:right w:val="single" w:sz="4" w:space="0" w:color="auto"/>
            </w:tcBorders>
            <w:shd w:val="clear" w:color="auto" w:fill="DFDFDF" w:themeFill="background2" w:themeFillShade="E6"/>
            <w:noWrap/>
            <w:vAlign w:val="bottom"/>
            <w:hideMark/>
          </w:tcPr>
          <w:p w14:paraId="50A75926" w14:textId="77777777" w:rsidR="00C066F2" w:rsidRPr="00C066F2" w:rsidRDefault="00C066F2" w:rsidP="00C066F2">
            <w:pPr>
              <w:rPr>
                <w:color w:val="auto"/>
              </w:rPr>
            </w:pPr>
            <w:r w:rsidRPr="00C066F2">
              <w:rPr>
                <w:color w:val="auto"/>
              </w:rPr>
              <w:t> </w:t>
            </w:r>
          </w:p>
        </w:tc>
        <w:tc>
          <w:tcPr>
            <w:tcW w:w="873" w:type="dxa"/>
            <w:tcBorders>
              <w:top w:val="nil"/>
              <w:left w:val="nil"/>
              <w:bottom w:val="single" w:sz="4" w:space="0" w:color="auto"/>
              <w:right w:val="single" w:sz="4" w:space="0" w:color="auto"/>
            </w:tcBorders>
            <w:shd w:val="clear" w:color="auto" w:fill="DFDFDF" w:themeFill="background2" w:themeFillShade="E6"/>
            <w:noWrap/>
            <w:vAlign w:val="bottom"/>
            <w:hideMark/>
          </w:tcPr>
          <w:p w14:paraId="3F13F519" w14:textId="77777777" w:rsidR="00C066F2" w:rsidRPr="00C066F2" w:rsidRDefault="00C066F2" w:rsidP="00C066F2">
            <w:pPr>
              <w:rPr>
                <w:color w:val="auto"/>
              </w:rPr>
            </w:pPr>
            <w:r w:rsidRPr="00C066F2">
              <w:rPr>
                <w:color w:val="auto"/>
              </w:rPr>
              <w:t> </w:t>
            </w:r>
          </w:p>
        </w:tc>
        <w:tc>
          <w:tcPr>
            <w:tcW w:w="835" w:type="dxa"/>
            <w:tcBorders>
              <w:top w:val="nil"/>
              <w:left w:val="nil"/>
              <w:bottom w:val="single" w:sz="4" w:space="0" w:color="auto"/>
              <w:right w:val="single" w:sz="4" w:space="0" w:color="auto"/>
            </w:tcBorders>
            <w:shd w:val="clear" w:color="auto" w:fill="auto"/>
            <w:noWrap/>
            <w:vAlign w:val="bottom"/>
            <w:hideMark/>
          </w:tcPr>
          <w:p w14:paraId="7BAEA84E" w14:textId="77777777" w:rsidR="00C066F2" w:rsidRPr="00C066F2" w:rsidRDefault="00C066F2" w:rsidP="00C066F2">
            <w:pPr>
              <w:rPr>
                <w:color w:val="auto"/>
              </w:rPr>
            </w:pPr>
            <w:r w:rsidRPr="00C066F2">
              <w:rPr>
                <w:color w:val="auto"/>
              </w:rPr>
              <w:t> </w:t>
            </w:r>
          </w:p>
        </w:tc>
        <w:tc>
          <w:tcPr>
            <w:tcW w:w="771" w:type="dxa"/>
            <w:tcBorders>
              <w:top w:val="nil"/>
              <w:left w:val="nil"/>
              <w:bottom w:val="single" w:sz="4" w:space="0" w:color="auto"/>
              <w:right w:val="single" w:sz="4" w:space="0" w:color="auto"/>
            </w:tcBorders>
            <w:shd w:val="clear" w:color="auto" w:fill="auto"/>
            <w:noWrap/>
            <w:vAlign w:val="bottom"/>
            <w:hideMark/>
          </w:tcPr>
          <w:p w14:paraId="767BAB93"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01720E55" w14:textId="77777777" w:rsidR="00C066F2" w:rsidRPr="00C066F2" w:rsidRDefault="00C066F2" w:rsidP="00C066F2">
            <w:pPr>
              <w:rPr>
                <w:color w:val="auto"/>
              </w:rPr>
            </w:pPr>
            <w:r w:rsidRPr="00C066F2">
              <w:rPr>
                <w:color w:val="auto"/>
              </w:rPr>
              <w:t> </w:t>
            </w:r>
          </w:p>
        </w:tc>
        <w:tc>
          <w:tcPr>
            <w:tcW w:w="891" w:type="dxa"/>
            <w:tcBorders>
              <w:top w:val="nil"/>
              <w:left w:val="nil"/>
              <w:bottom w:val="single" w:sz="4" w:space="0" w:color="auto"/>
              <w:right w:val="single" w:sz="4" w:space="0" w:color="auto"/>
            </w:tcBorders>
            <w:shd w:val="clear" w:color="auto" w:fill="auto"/>
            <w:noWrap/>
            <w:vAlign w:val="bottom"/>
            <w:hideMark/>
          </w:tcPr>
          <w:p w14:paraId="0F9C83F6"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027F26E0" w14:textId="77777777" w:rsidR="00C066F2" w:rsidRPr="00C066F2" w:rsidRDefault="00C066F2" w:rsidP="00C066F2">
            <w:pPr>
              <w:rPr>
                <w:color w:val="auto"/>
              </w:rPr>
            </w:pPr>
            <w:r w:rsidRPr="00C066F2">
              <w:rPr>
                <w:color w:val="auto"/>
              </w:rPr>
              <w:t> </w:t>
            </w:r>
          </w:p>
        </w:tc>
        <w:tc>
          <w:tcPr>
            <w:tcW w:w="930" w:type="dxa"/>
            <w:tcBorders>
              <w:top w:val="nil"/>
              <w:left w:val="nil"/>
              <w:bottom w:val="single" w:sz="4" w:space="0" w:color="auto"/>
              <w:right w:val="single" w:sz="4" w:space="0" w:color="auto"/>
            </w:tcBorders>
            <w:shd w:val="clear" w:color="auto" w:fill="auto"/>
            <w:noWrap/>
            <w:vAlign w:val="bottom"/>
            <w:hideMark/>
          </w:tcPr>
          <w:p w14:paraId="63030852" w14:textId="77777777" w:rsidR="00C066F2" w:rsidRPr="00C066F2" w:rsidRDefault="00C066F2" w:rsidP="00C066F2">
            <w:pPr>
              <w:rPr>
                <w:color w:val="auto"/>
              </w:rPr>
            </w:pPr>
            <w:r w:rsidRPr="00C066F2">
              <w:rPr>
                <w:color w:val="auto"/>
              </w:rPr>
              <w:t> </w:t>
            </w:r>
          </w:p>
        </w:tc>
        <w:tc>
          <w:tcPr>
            <w:tcW w:w="785" w:type="dxa"/>
            <w:tcBorders>
              <w:top w:val="nil"/>
              <w:left w:val="nil"/>
              <w:bottom w:val="single" w:sz="4" w:space="0" w:color="auto"/>
              <w:right w:val="single" w:sz="4" w:space="0" w:color="auto"/>
            </w:tcBorders>
            <w:shd w:val="clear" w:color="auto" w:fill="auto"/>
            <w:noWrap/>
            <w:vAlign w:val="bottom"/>
            <w:hideMark/>
          </w:tcPr>
          <w:p w14:paraId="0663290B" w14:textId="77777777" w:rsidR="00C066F2" w:rsidRPr="00C066F2" w:rsidRDefault="00C066F2" w:rsidP="00C066F2">
            <w:pPr>
              <w:rPr>
                <w:color w:val="auto"/>
              </w:rPr>
            </w:pPr>
            <w:r w:rsidRPr="00C066F2">
              <w:rPr>
                <w:color w:val="auto"/>
              </w:rPr>
              <w:t> </w:t>
            </w:r>
          </w:p>
        </w:tc>
        <w:tc>
          <w:tcPr>
            <w:tcW w:w="689" w:type="dxa"/>
            <w:tcBorders>
              <w:top w:val="nil"/>
              <w:left w:val="nil"/>
              <w:bottom w:val="single" w:sz="4" w:space="0" w:color="auto"/>
              <w:right w:val="single" w:sz="4" w:space="0" w:color="auto"/>
            </w:tcBorders>
            <w:shd w:val="clear" w:color="auto" w:fill="auto"/>
            <w:noWrap/>
            <w:vAlign w:val="bottom"/>
            <w:hideMark/>
          </w:tcPr>
          <w:p w14:paraId="252A455E" w14:textId="77777777" w:rsidR="00C066F2" w:rsidRPr="00C066F2" w:rsidRDefault="00C066F2" w:rsidP="00C066F2">
            <w:pPr>
              <w:rPr>
                <w:color w:val="auto"/>
              </w:rPr>
            </w:pPr>
            <w:r w:rsidRPr="00C066F2">
              <w:rPr>
                <w:color w:val="auto"/>
              </w:rPr>
              <w:t> </w:t>
            </w:r>
          </w:p>
        </w:tc>
        <w:tc>
          <w:tcPr>
            <w:tcW w:w="855" w:type="dxa"/>
            <w:tcBorders>
              <w:top w:val="nil"/>
              <w:left w:val="nil"/>
              <w:bottom w:val="single" w:sz="4" w:space="0" w:color="auto"/>
              <w:right w:val="single" w:sz="4" w:space="0" w:color="auto"/>
            </w:tcBorders>
            <w:shd w:val="clear" w:color="auto" w:fill="auto"/>
            <w:noWrap/>
            <w:vAlign w:val="bottom"/>
            <w:hideMark/>
          </w:tcPr>
          <w:p w14:paraId="61B3EDBB" w14:textId="77777777" w:rsidR="00C066F2" w:rsidRPr="00C066F2" w:rsidRDefault="00C066F2" w:rsidP="00C066F2">
            <w:pPr>
              <w:rPr>
                <w:color w:val="auto"/>
              </w:rPr>
            </w:pPr>
            <w:r w:rsidRPr="00C066F2">
              <w:rPr>
                <w:color w:val="auto"/>
              </w:rPr>
              <w:t> </w:t>
            </w:r>
          </w:p>
        </w:tc>
        <w:tc>
          <w:tcPr>
            <w:tcW w:w="883" w:type="dxa"/>
            <w:tcBorders>
              <w:top w:val="nil"/>
              <w:left w:val="nil"/>
              <w:bottom w:val="single" w:sz="4" w:space="0" w:color="auto"/>
              <w:right w:val="single" w:sz="4" w:space="0" w:color="auto"/>
            </w:tcBorders>
            <w:shd w:val="clear" w:color="auto" w:fill="auto"/>
            <w:noWrap/>
            <w:vAlign w:val="bottom"/>
            <w:hideMark/>
          </w:tcPr>
          <w:p w14:paraId="4EB3FCD1" w14:textId="77777777" w:rsidR="00C066F2" w:rsidRPr="00C066F2" w:rsidRDefault="00C066F2" w:rsidP="00C066F2">
            <w:pPr>
              <w:rPr>
                <w:color w:val="auto"/>
              </w:rPr>
            </w:pPr>
            <w:r w:rsidRPr="00C066F2">
              <w:rPr>
                <w:color w:val="auto"/>
              </w:rPr>
              <w:t> </w:t>
            </w:r>
          </w:p>
        </w:tc>
      </w:tr>
      <w:tr w:rsidR="00C066F2" w:rsidRPr="00C066F2" w14:paraId="69D84950"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hideMark/>
          </w:tcPr>
          <w:p w14:paraId="3C61646E" w14:textId="77777777" w:rsidR="00C066F2" w:rsidRPr="00C066F2" w:rsidRDefault="00C066F2" w:rsidP="00C066F2">
            <w:pPr>
              <w:rPr>
                <w:color w:val="auto"/>
              </w:rPr>
            </w:pPr>
            <w:r w:rsidRPr="00C066F2">
              <w:rPr>
                <w:color w:val="auto"/>
              </w:rPr>
              <w:t>Procurement of inputs</w:t>
            </w:r>
          </w:p>
        </w:tc>
        <w:tc>
          <w:tcPr>
            <w:tcW w:w="848" w:type="dxa"/>
            <w:tcBorders>
              <w:top w:val="nil"/>
              <w:left w:val="nil"/>
              <w:bottom w:val="single" w:sz="4" w:space="0" w:color="auto"/>
              <w:right w:val="single" w:sz="4" w:space="0" w:color="auto"/>
            </w:tcBorders>
            <w:shd w:val="clear" w:color="auto" w:fill="auto"/>
            <w:noWrap/>
            <w:vAlign w:val="bottom"/>
            <w:hideMark/>
          </w:tcPr>
          <w:p w14:paraId="7F56B26A" w14:textId="77777777" w:rsidR="00C066F2" w:rsidRPr="00C066F2" w:rsidRDefault="00C066F2" w:rsidP="00C066F2">
            <w:pPr>
              <w:rPr>
                <w:color w:val="auto"/>
              </w:rPr>
            </w:pPr>
            <w:r w:rsidRPr="00C066F2">
              <w:rPr>
                <w:color w:val="auto"/>
              </w:rPr>
              <w:t> </w:t>
            </w:r>
          </w:p>
        </w:tc>
        <w:tc>
          <w:tcPr>
            <w:tcW w:w="873" w:type="dxa"/>
            <w:tcBorders>
              <w:top w:val="nil"/>
              <w:left w:val="nil"/>
              <w:bottom w:val="single" w:sz="4" w:space="0" w:color="auto"/>
              <w:right w:val="single" w:sz="4" w:space="0" w:color="auto"/>
            </w:tcBorders>
            <w:shd w:val="clear" w:color="auto" w:fill="DFDFDF" w:themeFill="background2" w:themeFillShade="E6"/>
            <w:noWrap/>
            <w:vAlign w:val="bottom"/>
            <w:hideMark/>
          </w:tcPr>
          <w:p w14:paraId="3C078046" w14:textId="77777777" w:rsidR="00C066F2" w:rsidRPr="00C066F2" w:rsidRDefault="00C066F2" w:rsidP="00C066F2">
            <w:pPr>
              <w:rPr>
                <w:color w:val="auto"/>
              </w:rPr>
            </w:pPr>
            <w:r w:rsidRPr="00C066F2">
              <w:rPr>
                <w:color w:val="auto"/>
              </w:rPr>
              <w:t> </w:t>
            </w:r>
          </w:p>
        </w:tc>
        <w:tc>
          <w:tcPr>
            <w:tcW w:w="835" w:type="dxa"/>
            <w:tcBorders>
              <w:top w:val="nil"/>
              <w:left w:val="nil"/>
              <w:bottom w:val="single" w:sz="4" w:space="0" w:color="auto"/>
              <w:right w:val="single" w:sz="4" w:space="0" w:color="auto"/>
            </w:tcBorders>
            <w:shd w:val="clear" w:color="auto" w:fill="auto"/>
            <w:noWrap/>
            <w:vAlign w:val="bottom"/>
            <w:hideMark/>
          </w:tcPr>
          <w:p w14:paraId="06D0C956" w14:textId="77777777" w:rsidR="00C066F2" w:rsidRPr="00C066F2" w:rsidRDefault="00C066F2" w:rsidP="00C066F2">
            <w:pPr>
              <w:rPr>
                <w:color w:val="auto"/>
              </w:rPr>
            </w:pPr>
            <w:r w:rsidRPr="00C066F2">
              <w:rPr>
                <w:color w:val="auto"/>
              </w:rPr>
              <w:t> </w:t>
            </w:r>
          </w:p>
        </w:tc>
        <w:tc>
          <w:tcPr>
            <w:tcW w:w="771" w:type="dxa"/>
            <w:tcBorders>
              <w:top w:val="nil"/>
              <w:left w:val="nil"/>
              <w:bottom w:val="single" w:sz="4" w:space="0" w:color="auto"/>
              <w:right w:val="single" w:sz="4" w:space="0" w:color="auto"/>
            </w:tcBorders>
            <w:shd w:val="clear" w:color="auto" w:fill="auto"/>
            <w:noWrap/>
            <w:vAlign w:val="bottom"/>
            <w:hideMark/>
          </w:tcPr>
          <w:p w14:paraId="12C89BCC"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350D9363" w14:textId="77777777" w:rsidR="00C066F2" w:rsidRPr="00C066F2" w:rsidRDefault="00C066F2" w:rsidP="00C066F2">
            <w:pPr>
              <w:rPr>
                <w:color w:val="auto"/>
              </w:rPr>
            </w:pPr>
            <w:r w:rsidRPr="00C066F2">
              <w:rPr>
                <w:color w:val="auto"/>
              </w:rPr>
              <w:t> </w:t>
            </w:r>
          </w:p>
        </w:tc>
        <w:tc>
          <w:tcPr>
            <w:tcW w:w="891" w:type="dxa"/>
            <w:tcBorders>
              <w:top w:val="nil"/>
              <w:left w:val="nil"/>
              <w:bottom w:val="single" w:sz="4" w:space="0" w:color="auto"/>
              <w:right w:val="single" w:sz="4" w:space="0" w:color="auto"/>
            </w:tcBorders>
            <w:shd w:val="clear" w:color="auto" w:fill="auto"/>
            <w:noWrap/>
            <w:vAlign w:val="bottom"/>
            <w:hideMark/>
          </w:tcPr>
          <w:p w14:paraId="64DC123B"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69B45665" w14:textId="77777777" w:rsidR="00C066F2" w:rsidRPr="00C066F2" w:rsidRDefault="00C066F2" w:rsidP="00C066F2">
            <w:pPr>
              <w:rPr>
                <w:color w:val="auto"/>
              </w:rPr>
            </w:pPr>
            <w:r w:rsidRPr="00C066F2">
              <w:rPr>
                <w:color w:val="auto"/>
              </w:rPr>
              <w:t> </w:t>
            </w:r>
          </w:p>
        </w:tc>
        <w:tc>
          <w:tcPr>
            <w:tcW w:w="930" w:type="dxa"/>
            <w:tcBorders>
              <w:top w:val="nil"/>
              <w:left w:val="nil"/>
              <w:bottom w:val="single" w:sz="4" w:space="0" w:color="auto"/>
              <w:right w:val="single" w:sz="4" w:space="0" w:color="auto"/>
            </w:tcBorders>
            <w:shd w:val="clear" w:color="auto" w:fill="auto"/>
            <w:noWrap/>
            <w:vAlign w:val="bottom"/>
            <w:hideMark/>
          </w:tcPr>
          <w:p w14:paraId="46634F49" w14:textId="77777777" w:rsidR="00C066F2" w:rsidRPr="00C066F2" w:rsidRDefault="00C066F2" w:rsidP="00C066F2">
            <w:pPr>
              <w:rPr>
                <w:color w:val="auto"/>
              </w:rPr>
            </w:pPr>
            <w:r w:rsidRPr="00C066F2">
              <w:rPr>
                <w:color w:val="auto"/>
              </w:rPr>
              <w:t> </w:t>
            </w:r>
          </w:p>
        </w:tc>
        <w:tc>
          <w:tcPr>
            <w:tcW w:w="785" w:type="dxa"/>
            <w:tcBorders>
              <w:top w:val="nil"/>
              <w:left w:val="nil"/>
              <w:bottom w:val="single" w:sz="4" w:space="0" w:color="auto"/>
              <w:right w:val="single" w:sz="4" w:space="0" w:color="auto"/>
            </w:tcBorders>
            <w:shd w:val="clear" w:color="auto" w:fill="auto"/>
            <w:noWrap/>
            <w:vAlign w:val="bottom"/>
            <w:hideMark/>
          </w:tcPr>
          <w:p w14:paraId="6AE58141" w14:textId="77777777" w:rsidR="00C066F2" w:rsidRPr="00C066F2" w:rsidRDefault="00C066F2" w:rsidP="00C066F2">
            <w:pPr>
              <w:rPr>
                <w:color w:val="auto"/>
              </w:rPr>
            </w:pPr>
            <w:r w:rsidRPr="00C066F2">
              <w:rPr>
                <w:color w:val="auto"/>
              </w:rPr>
              <w:t> </w:t>
            </w:r>
          </w:p>
        </w:tc>
        <w:tc>
          <w:tcPr>
            <w:tcW w:w="689" w:type="dxa"/>
            <w:tcBorders>
              <w:top w:val="nil"/>
              <w:left w:val="nil"/>
              <w:bottom w:val="single" w:sz="4" w:space="0" w:color="auto"/>
              <w:right w:val="single" w:sz="4" w:space="0" w:color="auto"/>
            </w:tcBorders>
            <w:shd w:val="clear" w:color="auto" w:fill="auto"/>
            <w:noWrap/>
            <w:vAlign w:val="bottom"/>
            <w:hideMark/>
          </w:tcPr>
          <w:p w14:paraId="019C7D5F" w14:textId="77777777" w:rsidR="00C066F2" w:rsidRPr="00C066F2" w:rsidRDefault="00C066F2" w:rsidP="00C066F2">
            <w:pPr>
              <w:rPr>
                <w:color w:val="auto"/>
              </w:rPr>
            </w:pPr>
            <w:r w:rsidRPr="00C066F2">
              <w:rPr>
                <w:color w:val="auto"/>
              </w:rPr>
              <w:t> </w:t>
            </w:r>
          </w:p>
        </w:tc>
        <w:tc>
          <w:tcPr>
            <w:tcW w:w="855" w:type="dxa"/>
            <w:tcBorders>
              <w:top w:val="nil"/>
              <w:left w:val="nil"/>
              <w:bottom w:val="single" w:sz="4" w:space="0" w:color="auto"/>
              <w:right w:val="single" w:sz="4" w:space="0" w:color="auto"/>
            </w:tcBorders>
            <w:shd w:val="clear" w:color="auto" w:fill="auto"/>
            <w:noWrap/>
            <w:vAlign w:val="bottom"/>
            <w:hideMark/>
          </w:tcPr>
          <w:p w14:paraId="6B826892" w14:textId="77777777" w:rsidR="00C066F2" w:rsidRPr="00C066F2" w:rsidRDefault="00C066F2" w:rsidP="00C066F2">
            <w:pPr>
              <w:rPr>
                <w:color w:val="auto"/>
              </w:rPr>
            </w:pPr>
            <w:r w:rsidRPr="00C066F2">
              <w:rPr>
                <w:color w:val="auto"/>
              </w:rPr>
              <w:t> </w:t>
            </w:r>
          </w:p>
        </w:tc>
        <w:tc>
          <w:tcPr>
            <w:tcW w:w="883" w:type="dxa"/>
            <w:tcBorders>
              <w:top w:val="nil"/>
              <w:left w:val="nil"/>
              <w:bottom w:val="single" w:sz="4" w:space="0" w:color="auto"/>
              <w:right w:val="single" w:sz="4" w:space="0" w:color="auto"/>
            </w:tcBorders>
            <w:shd w:val="clear" w:color="auto" w:fill="auto"/>
            <w:noWrap/>
            <w:vAlign w:val="bottom"/>
            <w:hideMark/>
          </w:tcPr>
          <w:p w14:paraId="04F298B0" w14:textId="77777777" w:rsidR="00C066F2" w:rsidRPr="00C066F2" w:rsidRDefault="00C066F2" w:rsidP="00C066F2">
            <w:pPr>
              <w:rPr>
                <w:color w:val="auto"/>
              </w:rPr>
            </w:pPr>
            <w:r w:rsidRPr="00C066F2">
              <w:rPr>
                <w:color w:val="auto"/>
              </w:rPr>
              <w:t> </w:t>
            </w:r>
          </w:p>
        </w:tc>
      </w:tr>
      <w:tr w:rsidR="00C066F2" w:rsidRPr="00C066F2" w14:paraId="72BAE372"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hideMark/>
          </w:tcPr>
          <w:p w14:paraId="298176CD" w14:textId="77777777" w:rsidR="00C066F2" w:rsidRPr="00C066F2" w:rsidRDefault="00C066F2" w:rsidP="00C066F2">
            <w:pPr>
              <w:rPr>
                <w:color w:val="auto"/>
              </w:rPr>
            </w:pPr>
            <w:r w:rsidRPr="00C066F2">
              <w:rPr>
                <w:color w:val="auto"/>
              </w:rPr>
              <w:t xml:space="preserve">Trial implementation    </w:t>
            </w:r>
          </w:p>
        </w:tc>
        <w:tc>
          <w:tcPr>
            <w:tcW w:w="848" w:type="dxa"/>
            <w:tcBorders>
              <w:top w:val="nil"/>
              <w:left w:val="nil"/>
              <w:bottom w:val="single" w:sz="4" w:space="0" w:color="auto"/>
              <w:right w:val="single" w:sz="4" w:space="0" w:color="auto"/>
            </w:tcBorders>
            <w:shd w:val="clear" w:color="auto" w:fill="auto"/>
            <w:noWrap/>
            <w:vAlign w:val="bottom"/>
            <w:hideMark/>
          </w:tcPr>
          <w:p w14:paraId="66B77029" w14:textId="77777777" w:rsidR="00C066F2" w:rsidRPr="00C066F2" w:rsidRDefault="00C066F2" w:rsidP="00C066F2">
            <w:pPr>
              <w:rPr>
                <w:color w:val="auto"/>
              </w:rPr>
            </w:pPr>
            <w:r w:rsidRPr="00C066F2">
              <w:rPr>
                <w:color w:val="auto"/>
              </w:rPr>
              <w:t> </w:t>
            </w:r>
          </w:p>
        </w:tc>
        <w:tc>
          <w:tcPr>
            <w:tcW w:w="873" w:type="dxa"/>
            <w:tcBorders>
              <w:top w:val="nil"/>
              <w:left w:val="nil"/>
              <w:bottom w:val="single" w:sz="4" w:space="0" w:color="auto"/>
              <w:right w:val="single" w:sz="4" w:space="0" w:color="auto"/>
            </w:tcBorders>
            <w:shd w:val="clear" w:color="auto" w:fill="DFDFDF" w:themeFill="background2" w:themeFillShade="E6"/>
            <w:noWrap/>
            <w:vAlign w:val="bottom"/>
            <w:hideMark/>
          </w:tcPr>
          <w:p w14:paraId="2656BEFF" w14:textId="77777777" w:rsidR="00C066F2" w:rsidRPr="00C066F2" w:rsidRDefault="00C066F2" w:rsidP="00C066F2">
            <w:pPr>
              <w:rPr>
                <w:color w:val="auto"/>
              </w:rPr>
            </w:pPr>
            <w:r w:rsidRPr="00C066F2">
              <w:rPr>
                <w:color w:val="auto"/>
              </w:rPr>
              <w:t> </w:t>
            </w:r>
          </w:p>
        </w:tc>
        <w:tc>
          <w:tcPr>
            <w:tcW w:w="835" w:type="dxa"/>
            <w:tcBorders>
              <w:top w:val="nil"/>
              <w:left w:val="nil"/>
              <w:bottom w:val="single" w:sz="4" w:space="0" w:color="auto"/>
              <w:right w:val="single" w:sz="4" w:space="0" w:color="auto"/>
            </w:tcBorders>
            <w:shd w:val="clear" w:color="auto" w:fill="DFDFDF" w:themeFill="background2" w:themeFillShade="E6"/>
            <w:noWrap/>
            <w:vAlign w:val="bottom"/>
            <w:hideMark/>
          </w:tcPr>
          <w:p w14:paraId="68E9F7E7" w14:textId="77777777" w:rsidR="00C066F2" w:rsidRPr="00C066F2" w:rsidRDefault="00C066F2" w:rsidP="00C066F2">
            <w:pPr>
              <w:rPr>
                <w:color w:val="auto"/>
              </w:rPr>
            </w:pPr>
            <w:r w:rsidRPr="00C066F2">
              <w:rPr>
                <w:color w:val="auto"/>
              </w:rPr>
              <w:t> </w:t>
            </w:r>
          </w:p>
        </w:tc>
        <w:tc>
          <w:tcPr>
            <w:tcW w:w="771" w:type="dxa"/>
            <w:tcBorders>
              <w:top w:val="nil"/>
              <w:left w:val="nil"/>
              <w:bottom w:val="single" w:sz="4" w:space="0" w:color="auto"/>
              <w:right w:val="single" w:sz="4" w:space="0" w:color="auto"/>
            </w:tcBorders>
            <w:shd w:val="clear" w:color="auto" w:fill="auto"/>
            <w:noWrap/>
            <w:vAlign w:val="bottom"/>
            <w:hideMark/>
          </w:tcPr>
          <w:p w14:paraId="72D84CC1"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6F058145" w14:textId="77777777" w:rsidR="00C066F2" w:rsidRPr="00C066F2" w:rsidRDefault="00C066F2" w:rsidP="00C066F2">
            <w:pPr>
              <w:rPr>
                <w:color w:val="auto"/>
              </w:rPr>
            </w:pPr>
            <w:r w:rsidRPr="00C066F2">
              <w:rPr>
                <w:color w:val="auto"/>
              </w:rPr>
              <w:t> </w:t>
            </w:r>
          </w:p>
        </w:tc>
        <w:tc>
          <w:tcPr>
            <w:tcW w:w="891" w:type="dxa"/>
            <w:tcBorders>
              <w:top w:val="nil"/>
              <w:left w:val="nil"/>
              <w:bottom w:val="single" w:sz="4" w:space="0" w:color="auto"/>
              <w:right w:val="single" w:sz="4" w:space="0" w:color="auto"/>
            </w:tcBorders>
            <w:shd w:val="clear" w:color="auto" w:fill="auto"/>
            <w:noWrap/>
            <w:vAlign w:val="bottom"/>
            <w:hideMark/>
          </w:tcPr>
          <w:p w14:paraId="413D2954"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62675FB1" w14:textId="77777777" w:rsidR="00C066F2" w:rsidRPr="00C066F2" w:rsidRDefault="00C066F2" w:rsidP="00C066F2">
            <w:pPr>
              <w:rPr>
                <w:color w:val="auto"/>
              </w:rPr>
            </w:pPr>
            <w:r w:rsidRPr="00C066F2">
              <w:rPr>
                <w:color w:val="auto"/>
              </w:rPr>
              <w:t> </w:t>
            </w:r>
          </w:p>
        </w:tc>
        <w:tc>
          <w:tcPr>
            <w:tcW w:w="930" w:type="dxa"/>
            <w:tcBorders>
              <w:top w:val="nil"/>
              <w:left w:val="nil"/>
              <w:bottom w:val="single" w:sz="4" w:space="0" w:color="auto"/>
              <w:right w:val="single" w:sz="4" w:space="0" w:color="auto"/>
            </w:tcBorders>
            <w:shd w:val="clear" w:color="auto" w:fill="auto"/>
            <w:noWrap/>
            <w:vAlign w:val="bottom"/>
            <w:hideMark/>
          </w:tcPr>
          <w:p w14:paraId="32CF03E2" w14:textId="77777777" w:rsidR="00C066F2" w:rsidRPr="00C066F2" w:rsidRDefault="00C066F2" w:rsidP="00C066F2">
            <w:pPr>
              <w:rPr>
                <w:color w:val="auto"/>
              </w:rPr>
            </w:pPr>
            <w:r w:rsidRPr="00C066F2">
              <w:rPr>
                <w:color w:val="auto"/>
              </w:rPr>
              <w:t> </w:t>
            </w:r>
          </w:p>
        </w:tc>
        <w:tc>
          <w:tcPr>
            <w:tcW w:w="785" w:type="dxa"/>
            <w:tcBorders>
              <w:top w:val="nil"/>
              <w:left w:val="nil"/>
              <w:bottom w:val="single" w:sz="4" w:space="0" w:color="auto"/>
              <w:right w:val="single" w:sz="4" w:space="0" w:color="auto"/>
            </w:tcBorders>
            <w:shd w:val="clear" w:color="auto" w:fill="auto"/>
            <w:noWrap/>
            <w:vAlign w:val="bottom"/>
            <w:hideMark/>
          </w:tcPr>
          <w:p w14:paraId="4AD4D53C" w14:textId="77777777" w:rsidR="00C066F2" w:rsidRPr="00C066F2" w:rsidRDefault="00C066F2" w:rsidP="00C066F2">
            <w:pPr>
              <w:rPr>
                <w:color w:val="auto"/>
              </w:rPr>
            </w:pPr>
            <w:r w:rsidRPr="00C066F2">
              <w:rPr>
                <w:color w:val="auto"/>
              </w:rPr>
              <w:t> </w:t>
            </w:r>
          </w:p>
        </w:tc>
        <w:tc>
          <w:tcPr>
            <w:tcW w:w="689" w:type="dxa"/>
            <w:tcBorders>
              <w:top w:val="nil"/>
              <w:left w:val="nil"/>
              <w:bottom w:val="single" w:sz="4" w:space="0" w:color="auto"/>
              <w:right w:val="single" w:sz="4" w:space="0" w:color="auto"/>
            </w:tcBorders>
            <w:shd w:val="clear" w:color="auto" w:fill="auto"/>
            <w:noWrap/>
            <w:vAlign w:val="bottom"/>
            <w:hideMark/>
          </w:tcPr>
          <w:p w14:paraId="62053A5C" w14:textId="77777777" w:rsidR="00C066F2" w:rsidRPr="00C066F2" w:rsidRDefault="00C066F2" w:rsidP="00C066F2">
            <w:pPr>
              <w:rPr>
                <w:color w:val="auto"/>
              </w:rPr>
            </w:pPr>
            <w:r w:rsidRPr="00C066F2">
              <w:rPr>
                <w:color w:val="auto"/>
              </w:rPr>
              <w:t> </w:t>
            </w:r>
          </w:p>
        </w:tc>
        <w:tc>
          <w:tcPr>
            <w:tcW w:w="855" w:type="dxa"/>
            <w:tcBorders>
              <w:top w:val="nil"/>
              <w:left w:val="nil"/>
              <w:bottom w:val="single" w:sz="4" w:space="0" w:color="auto"/>
              <w:right w:val="single" w:sz="4" w:space="0" w:color="auto"/>
            </w:tcBorders>
            <w:shd w:val="clear" w:color="auto" w:fill="auto"/>
            <w:noWrap/>
            <w:vAlign w:val="bottom"/>
            <w:hideMark/>
          </w:tcPr>
          <w:p w14:paraId="7D9CB3E9" w14:textId="77777777" w:rsidR="00C066F2" w:rsidRPr="00C066F2" w:rsidRDefault="00C066F2" w:rsidP="00C066F2">
            <w:pPr>
              <w:rPr>
                <w:color w:val="auto"/>
              </w:rPr>
            </w:pPr>
            <w:r w:rsidRPr="00C066F2">
              <w:rPr>
                <w:color w:val="auto"/>
              </w:rPr>
              <w:t> </w:t>
            </w:r>
          </w:p>
        </w:tc>
        <w:tc>
          <w:tcPr>
            <w:tcW w:w="883" w:type="dxa"/>
            <w:tcBorders>
              <w:top w:val="nil"/>
              <w:left w:val="nil"/>
              <w:bottom w:val="single" w:sz="4" w:space="0" w:color="auto"/>
              <w:right w:val="single" w:sz="4" w:space="0" w:color="auto"/>
            </w:tcBorders>
            <w:shd w:val="clear" w:color="auto" w:fill="auto"/>
            <w:noWrap/>
            <w:vAlign w:val="bottom"/>
            <w:hideMark/>
          </w:tcPr>
          <w:p w14:paraId="7FAEDF56" w14:textId="77777777" w:rsidR="00C066F2" w:rsidRPr="00C066F2" w:rsidRDefault="00C066F2" w:rsidP="00C066F2">
            <w:pPr>
              <w:rPr>
                <w:color w:val="auto"/>
              </w:rPr>
            </w:pPr>
            <w:r w:rsidRPr="00C066F2">
              <w:rPr>
                <w:color w:val="auto"/>
              </w:rPr>
              <w:t> </w:t>
            </w:r>
          </w:p>
        </w:tc>
      </w:tr>
      <w:tr w:rsidR="00C066F2" w:rsidRPr="00C066F2" w14:paraId="765CB748"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tcPr>
          <w:p w14:paraId="06B47A56" w14:textId="77777777" w:rsidR="00C066F2" w:rsidRPr="00C066F2" w:rsidRDefault="00C066F2" w:rsidP="00C066F2">
            <w:pPr>
              <w:rPr>
                <w:color w:val="auto"/>
              </w:rPr>
            </w:pPr>
            <w:r w:rsidRPr="00C066F2">
              <w:rPr>
                <w:color w:val="auto"/>
              </w:rPr>
              <w:t>Selection of sites for MSc study</w:t>
            </w:r>
          </w:p>
        </w:tc>
        <w:tc>
          <w:tcPr>
            <w:tcW w:w="848" w:type="dxa"/>
            <w:tcBorders>
              <w:top w:val="nil"/>
              <w:left w:val="nil"/>
              <w:bottom w:val="single" w:sz="4" w:space="0" w:color="auto"/>
              <w:right w:val="single" w:sz="4" w:space="0" w:color="auto"/>
            </w:tcBorders>
            <w:shd w:val="clear" w:color="auto" w:fill="DFDFDF" w:themeFill="background2" w:themeFillShade="E6"/>
            <w:noWrap/>
            <w:vAlign w:val="bottom"/>
            <w:hideMark/>
          </w:tcPr>
          <w:p w14:paraId="54C5FAB3" w14:textId="77777777" w:rsidR="00C066F2" w:rsidRPr="00C066F2" w:rsidRDefault="00C066F2" w:rsidP="00C066F2">
            <w:pPr>
              <w:rPr>
                <w:color w:val="auto"/>
              </w:rPr>
            </w:pPr>
            <w:r w:rsidRPr="00C066F2">
              <w:rPr>
                <w:color w:val="auto"/>
              </w:rPr>
              <w:t> </w:t>
            </w:r>
          </w:p>
        </w:tc>
        <w:tc>
          <w:tcPr>
            <w:tcW w:w="873" w:type="dxa"/>
            <w:tcBorders>
              <w:top w:val="nil"/>
              <w:left w:val="nil"/>
              <w:bottom w:val="single" w:sz="4" w:space="0" w:color="auto"/>
              <w:right w:val="single" w:sz="4" w:space="0" w:color="auto"/>
            </w:tcBorders>
            <w:shd w:val="clear" w:color="auto" w:fill="DFDFDF" w:themeFill="background2" w:themeFillShade="E6"/>
            <w:noWrap/>
            <w:vAlign w:val="bottom"/>
            <w:hideMark/>
          </w:tcPr>
          <w:p w14:paraId="4A2F8D7A" w14:textId="77777777" w:rsidR="00C066F2" w:rsidRPr="00C066F2" w:rsidRDefault="00C066F2" w:rsidP="00C066F2">
            <w:pPr>
              <w:rPr>
                <w:color w:val="auto"/>
              </w:rPr>
            </w:pPr>
            <w:r w:rsidRPr="00C066F2">
              <w:rPr>
                <w:color w:val="auto"/>
              </w:rPr>
              <w:t> </w:t>
            </w:r>
          </w:p>
        </w:tc>
        <w:tc>
          <w:tcPr>
            <w:tcW w:w="835" w:type="dxa"/>
            <w:tcBorders>
              <w:top w:val="nil"/>
              <w:left w:val="nil"/>
              <w:bottom w:val="single" w:sz="4" w:space="0" w:color="auto"/>
              <w:right w:val="single" w:sz="4" w:space="0" w:color="auto"/>
            </w:tcBorders>
            <w:shd w:val="clear" w:color="auto" w:fill="auto"/>
            <w:noWrap/>
            <w:vAlign w:val="bottom"/>
            <w:hideMark/>
          </w:tcPr>
          <w:p w14:paraId="1D53631B" w14:textId="77777777" w:rsidR="00C066F2" w:rsidRPr="00C066F2" w:rsidRDefault="00C066F2" w:rsidP="00C066F2">
            <w:pPr>
              <w:rPr>
                <w:color w:val="auto"/>
              </w:rPr>
            </w:pPr>
            <w:r w:rsidRPr="00C066F2">
              <w:rPr>
                <w:color w:val="auto"/>
              </w:rPr>
              <w:t> </w:t>
            </w:r>
          </w:p>
        </w:tc>
        <w:tc>
          <w:tcPr>
            <w:tcW w:w="771" w:type="dxa"/>
            <w:tcBorders>
              <w:top w:val="nil"/>
              <w:left w:val="nil"/>
              <w:bottom w:val="single" w:sz="4" w:space="0" w:color="auto"/>
              <w:right w:val="single" w:sz="4" w:space="0" w:color="auto"/>
            </w:tcBorders>
            <w:shd w:val="clear" w:color="auto" w:fill="auto"/>
            <w:noWrap/>
            <w:vAlign w:val="bottom"/>
            <w:hideMark/>
          </w:tcPr>
          <w:p w14:paraId="230DB7DC"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60533D79" w14:textId="77777777" w:rsidR="00C066F2" w:rsidRPr="00C066F2" w:rsidRDefault="00C066F2" w:rsidP="00C066F2">
            <w:pPr>
              <w:rPr>
                <w:color w:val="auto"/>
              </w:rPr>
            </w:pPr>
            <w:r w:rsidRPr="00C066F2">
              <w:rPr>
                <w:color w:val="auto"/>
              </w:rPr>
              <w:t> </w:t>
            </w:r>
          </w:p>
        </w:tc>
        <w:tc>
          <w:tcPr>
            <w:tcW w:w="891" w:type="dxa"/>
            <w:tcBorders>
              <w:top w:val="nil"/>
              <w:left w:val="nil"/>
              <w:bottom w:val="single" w:sz="4" w:space="0" w:color="auto"/>
              <w:right w:val="single" w:sz="4" w:space="0" w:color="auto"/>
            </w:tcBorders>
            <w:shd w:val="clear" w:color="auto" w:fill="auto"/>
            <w:noWrap/>
            <w:vAlign w:val="bottom"/>
            <w:hideMark/>
          </w:tcPr>
          <w:p w14:paraId="746A40E4"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2B486749" w14:textId="77777777" w:rsidR="00C066F2" w:rsidRPr="00C066F2" w:rsidRDefault="00C066F2" w:rsidP="00C066F2">
            <w:pPr>
              <w:rPr>
                <w:color w:val="auto"/>
              </w:rPr>
            </w:pPr>
            <w:r w:rsidRPr="00C066F2">
              <w:rPr>
                <w:color w:val="auto"/>
              </w:rPr>
              <w:t> </w:t>
            </w:r>
          </w:p>
        </w:tc>
        <w:tc>
          <w:tcPr>
            <w:tcW w:w="930" w:type="dxa"/>
            <w:tcBorders>
              <w:top w:val="nil"/>
              <w:left w:val="nil"/>
              <w:bottom w:val="single" w:sz="4" w:space="0" w:color="auto"/>
              <w:right w:val="single" w:sz="4" w:space="0" w:color="auto"/>
            </w:tcBorders>
            <w:shd w:val="clear" w:color="auto" w:fill="auto"/>
            <w:noWrap/>
            <w:vAlign w:val="bottom"/>
            <w:hideMark/>
          </w:tcPr>
          <w:p w14:paraId="13AF2A1F" w14:textId="77777777" w:rsidR="00C066F2" w:rsidRPr="00C066F2" w:rsidRDefault="00C066F2" w:rsidP="00C066F2">
            <w:pPr>
              <w:rPr>
                <w:color w:val="auto"/>
              </w:rPr>
            </w:pPr>
            <w:r w:rsidRPr="00C066F2">
              <w:rPr>
                <w:color w:val="auto"/>
              </w:rPr>
              <w:t> </w:t>
            </w:r>
          </w:p>
        </w:tc>
        <w:tc>
          <w:tcPr>
            <w:tcW w:w="785" w:type="dxa"/>
            <w:tcBorders>
              <w:top w:val="nil"/>
              <w:left w:val="nil"/>
              <w:bottom w:val="single" w:sz="4" w:space="0" w:color="auto"/>
              <w:right w:val="single" w:sz="4" w:space="0" w:color="auto"/>
            </w:tcBorders>
            <w:shd w:val="clear" w:color="auto" w:fill="auto"/>
            <w:noWrap/>
            <w:vAlign w:val="bottom"/>
            <w:hideMark/>
          </w:tcPr>
          <w:p w14:paraId="41EFAF7E" w14:textId="77777777" w:rsidR="00C066F2" w:rsidRPr="00C066F2" w:rsidRDefault="00C066F2" w:rsidP="00C066F2">
            <w:pPr>
              <w:rPr>
                <w:color w:val="auto"/>
              </w:rPr>
            </w:pPr>
            <w:r w:rsidRPr="00C066F2">
              <w:rPr>
                <w:color w:val="auto"/>
              </w:rPr>
              <w:t> </w:t>
            </w:r>
          </w:p>
        </w:tc>
        <w:tc>
          <w:tcPr>
            <w:tcW w:w="689" w:type="dxa"/>
            <w:tcBorders>
              <w:top w:val="nil"/>
              <w:left w:val="nil"/>
              <w:bottom w:val="single" w:sz="4" w:space="0" w:color="auto"/>
              <w:right w:val="single" w:sz="4" w:space="0" w:color="auto"/>
            </w:tcBorders>
            <w:shd w:val="clear" w:color="auto" w:fill="auto"/>
            <w:noWrap/>
            <w:vAlign w:val="bottom"/>
            <w:hideMark/>
          </w:tcPr>
          <w:p w14:paraId="232C5283" w14:textId="77777777" w:rsidR="00C066F2" w:rsidRPr="00C066F2" w:rsidRDefault="00C066F2" w:rsidP="00C066F2">
            <w:pPr>
              <w:rPr>
                <w:color w:val="auto"/>
              </w:rPr>
            </w:pPr>
            <w:r w:rsidRPr="00C066F2">
              <w:rPr>
                <w:color w:val="auto"/>
              </w:rPr>
              <w:t> </w:t>
            </w:r>
          </w:p>
        </w:tc>
        <w:tc>
          <w:tcPr>
            <w:tcW w:w="855" w:type="dxa"/>
            <w:tcBorders>
              <w:top w:val="nil"/>
              <w:left w:val="nil"/>
              <w:bottom w:val="single" w:sz="4" w:space="0" w:color="auto"/>
              <w:right w:val="single" w:sz="4" w:space="0" w:color="auto"/>
            </w:tcBorders>
            <w:shd w:val="clear" w:color="auto" w:fill="auto"/>
            <w:noWrap/>
            <w:vAlign w:val="bottom"/>
            <w:hideMark/>
          </w:tcPr>
          <w:p w14:paraId="766627FB" w14:textId="77777777" w:rsidR="00C066F2" w:rsidRPr="00C066F2" w:rsidRDefault="00C066F2" w:rsidP="00C066F2">
            <w:pPr>
              <w:rPr>
                <w:color w:val="auto"/>
              </w:rPr>
            </w:pPr>
            <w:r w:rsidRPr="00C066F2">
              <w:rPr>
                <w:color w:val="auto"/>
              </w:rPr>
              <w:t> </w:t>
            </w:r>
          </w:p>
        </w:tc>
        <w:tc>
          <w:tcPr>
            <w:tcW w:w="883" w:type="dxa"/>
            <w:tcBorders>
              <w:top w:val="nil"/>
              <w:left w:val="nil"/>
              <w:bottom w:val="single" w:sz="4" w:space="0" w:color="auto"/>
              <w:right w:val="single" w:sz="4" w:space="0" w:color="auto"/>
            </w:tcBorders>
            <w:shd w:val="clear" w:color="auto" w:fill="auto"/>
            <w:noWrap/>
            <w:vAlign w:val="bottom"/>
            <w:hideMark/>
          </w:tcPr>
          <w:p w14:paraId="4818B175" w14:textId="77777777" w:rsidR="00C066F2" w:rsidRPr="00C066F2" w:rsidRDefault="00C066F2" w:rsidP="00C066F2">
            <w:pPr>
              <w:rPr>
                <w:color w:val="auto"/>
              </w:rPr>
            </w:pPr>
            <w:r w:rsidRPr="00C066F2">
              <w:rPr>
                <w:color w:val="auto"/>
              </w:rPr>
              <w:t> </w:t>
            </w:r>
          </w:p>
        </w:tc>
      </w:tr>
      <w:tr w:rsidR="00C066F2" w:rsidRPr="00C066F2" w14:paraId="057C94C0"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hideMark/>
          </w:tcPr>
          <w:p w14:paraId="5DF046EE" w14:textId="77777777" w:rsidR="00C066F2" w:rsidRPr="00C066F2" w:rsidRDefault="00C066F2" w:rsidP="00C066F2">
            <w:pPr>
              <w:rPr>
                <w:color w:val="auto"/>
              </w:rPr>
            </w:pPr>
            <w:r w:rsidRPr="00C066F2">
              <w:rPr>
                <w:color w:val="auto"/>
              </w:rPr>
              <w:t>Monitoring and evaluation</w:t>
            </w:r>
          </w:p>
        </w:tc>
        <w:tc>
          <w:tcPr>
            <w:tcW w:w="848" w:type="dxa"/>
            <w:tcBorders>
              <w:top w:val="nil"/>
              <w:left w:val="nil"/>
              <w:bottom w:val="single" w:sz="4" w:space="0" w:color="auto"/>
              <w:right w:val="single" w:sz="4" w:space="0" w:color="auto"/>
            </w:tcBorders>
            <w:shd w:val="clear" w:color="auto" w:fill="auto"/>
            <w:noWrap/>
            <w:vAlign w:val="bottom"/>
            <w:hideMark/>
          </w:tcPr>
          <w:p w14:paraId="65DE0960" w14:textId="77777777" w:rsidR="00C066F2" w:rsidRPr="00C066F2" w:rsidRDefault="00C066F2" w:rsidP="00C066F2">
            <w:pPr>
              <w:rPr>
                <w:color w:val="auto"/>
              </w:rPr>
            </w:pPr>
            <w:r w:rsidRPr="00C066F2">
              <w:rPr>
                <w:color w:val="auto"/>
              </w:rPr>
              <w:t> </w:t>
            </w:r>
          </w:p>
        </w:tc>
        <w:tc>
          <w:tcPr>
            <w:tcW w:w="873" w:type="dxa"/>
            <w:tcBorders>
              <w:top w:val="nil"/>
              <w:left w:val="nil"/>
              <w:bottom w:val="single" w:sz="4" w:space="0" w:color="auto"/>
              <w:right w:val="single" w:sz="4" w:space="0" w:color="auto"/>
            </w:tcBorders>
            <w:shd w:val="clear" w:color="auto" w:fill="auto"/>
            <w:noWrap/>
            <w:vAlign w:val="bottom"/>
            <w:hideMark/>
          </w:tcPr>
          <w:p w14:paraId="121A9DD1" w14:textId="77777777" w:rsidR="00C066F2" w:rsidRPr="00C066F2" w:rsidRDefault="00C066F2" w:rsidP="00C066F2">
            <w:pPr>
              <w:rPr>
                <w:color w:val="auto"/>
              </w:rPr>
            </w:pPr>
            <w:r w:rsidRPr="00C066F2">
              <w:rPr>
                <w:color w:val="auto"/>
              </w:rPr>
              <w:t> </w:t>
            </w:r>
          </w:p>
        </w:tc>
        <w:tc>
          <w:tcPr>
            <w:tcW w:w="835" w:type="dxa"/>
            <w:tcBorders>
              <w:top w:val="nil"/>
              <w:left w:val="nil"/>
              <w:bottom w:val="single" w:sz="4" w:space="0" w:color="auto"/>
              <w:right w:val="single" w:sz="4" w:space="0" w:color="auto"/>
            </w:tcBorders>
            <w:shd w:val="clear" w:color="auto" w:fill="auto"/>
            <w:noWrap/>
            <w:vAlign w:val="bottom"/>
            <w:hideMark/>
          </w:tcPr>
          <w:p w14:paraId="22250AA8" w14:textId="77777777" w:rsidR="00C066F2" w:rsidRPr="00C066F2" w:rsidRDefault="00C066F2" w:rsidP="00C066F2">
            <w:pPr>
              <w:rPr>
                <w:color w:val="auto"/>
              </w:rPr>
            </w:pPr>
            <w:r w:rsidRPr="00C066F2">
              <w:rPr>
                <w:color w:val="auto"/>
              </w:rPr>
              <w:t>  </w:t>
            </w:r>
          </w:p>
        </w:tc>
        <w:tc>
          <w:tcPr>
            <w:tcW w:w="771" w:type="dxa"/>
            <w:tcBorders>
              <w:top w:val="nil"/>
              <w:left w:val="nil"/>
              <w:bottom w:val="single" w:sz="4" w:space="0" w:color="auto"/>
              <w:right w:val="single" w:sz="4" w:space="0" w:color="auto"/>
            </w:tcBorders>
            <w:shd w:val="clear" w:color="auto" w:fill="DFDFDF" w:themeFill="background2" w:themeFillShade="E6"/>
            <w:noWrap/>
            <w:vAlign w:val="bottom"/>
            <w:hideMark/>
          </w:tcPr>
          <w:p w14:paraId="02169D8F"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DFDFDF" w:themeFill="background2" w:themeFillShade="E6"/>
            <w:noWrap/>
            <w:vAlign w:val="bottom"/>
            <w:hideMark/>
          </w:tcPr>
          <w:p w14:paraId="38A73836" w14:textId="77777777" w:rsidR="00C066F2" w:rsidRPr="00C066F2" w:rsidRDefault="00C066F2" w:rsidP="00C066F2">
            <w:pPr>
              <w:rPr>
                <w:color w:val="auto"/>
              </w:rPr>
            </w:pPr>
            <w:r w:rsidRPr="00C066F2">
              <w:rPr>
                <w:color w:val="auto"/>
              </w:rPr>
              <w:t> </w:t>
            </w:r>
          </w:p>
        </w:tc>
        <w:tc>
          <w:tcPr>
            <w:tcW w:w="891" w:type="dxa"/>
            <w:tcBorders>
              <w:top w:val="nil"/>
              <w:left w:val="nil"/>
              <w:bottom w:val="single" w:sz="4" w:space="0" w:color="auto"/>
              <w:right w:val="single" w:sz="4" w:space="0" w:color="auto"/>
            </w:tcBorders>
            <w:shd w:val="clear" w:color="auto" w:fill="DFDFDF" w:themeFill="background2" w:themeFillShade="E6"/>
            <w:noWrap/>
            <w:vAlign w:val="bottom"/>
            <w:hideMark/>
          </w:tcPr>
          <w:p w14:paraId="0224517B"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DFDFDF" w:themeFill="background2" w:themeFillShade="E6"/>
            <w:noWrap/>
            <w:vAlign w:val="bottom"/>
            <w:hideMark/>
          </w:tcPr>
          <w:p w14:paraId="46568857" w14:textId="77777777" w:rsidR="00C066F2" w:rsidRPr="00C066F2" w:rsidRDefault="00C066F2" w:rsidP="00C066F2">
            <w:pPr>
              <w:rPr>
                <w:color w:val="auto"/>
              </w:rPr>
            </w:pPr>
            <w:r w:rsidRPr="00C066F2">
              <w:rPr>
                <w:color w:val="auto"/>
              </w:rPr>
              <w:t> </w:t>
            </w:r>
          </w:p>
        </w:tc>
        <w:tc>
          <w:tcPr>
            <w:tcW w:w="930" w:type="dxa"/>
            <w:tcBorders>
              <w:top w:val="nil"/>
              <w:left w:val="nil"/>
              <w:bottom w:val="single" w:sz="4" w:space="0" w:color="auto"/>
              <w:right w:val="single" w:sz="4" w:space="0" w:color="auto"/>
            </w:tcBorders>
            <w:shd w:val="clear" w:color="auto" w:fill="auto"/>
            <w:noWrap/>
            <w:vAlign w:val="bottom"/>
            <w:hideMark/>
          </w:tcPr>
          <w:p w14:paraId="00B95557" w14:textId="77777777" w:rsidR="00C066F2" w:rsidRPr="00C066F2" w:rsidRDefault="00C066F2" w:rsidP="00C066F2">
            <w:pPr>
              <w:rPr>
                <w:color w:val="auto"/>
              </w:rPr>
            </w:pPr>
            <w:r w:rsidRPr="00C066F2">
              <w:rPr>
                <w:color w:val="auto"/>
              </w:rPr>
              <w:t> </w:t>
            </w:r>
          </w:p>
        </w:tc>
        <w:tc>
          <w:tcPr>
            <w:tcW w:w="785" w:type="dxa"/>
            <w:tcBorders>
              <w:top w:val="nil"/>
              <w:left w:val="nil"/>
              <w:bottom w:val="single" w:sz="4" w:space="0" w:color="auto"/>
              <w:right w:val="single" w:sz="4" w:space="0" w:color="auto"/>
            </w:tcBorders>
            <w:shd w:val="clear" w:color="auto" w:fill="auto"/>
            <w:noWrap/>
            <w:vAlign w:val="bottom"/>
            <w:hideMark/>
          </w:tcPr>
          <w:p w14:paraId="610BAC04" w14:textId="77777777" w:rsidR="00C066F2" w:rsidRPr="00C066F2" w:rsidRDefault="00C066F2" w:rsidP="00C066F2">
            <w:pPr>
              <w:rPr>
                <w:color w:val="auto"/>
              </w:rPr>
            </w:pPr>
            <w:r w:rsidRPr="00C066F2">
              <w:rPr>
                <w:color w:val="auto"/>
              </w:rPr>
              <w:t> </w:t>
            </w:r>
          </w:p>
        </w:tc>
        <w:tc>
          <w:tcPr>
            <w:tcW w:w="689" w:type="dxa"/>
            <w:tcBorders>
              <w:top w:val="nil"/>
              <w:left w:val="nil"/>
              <w:bottom w:val="single" w:sz="4" w:space="0" w:color="auto"/>
              <w:right w:val="single" w:sz="4" w:space="0" w:color="auto"/>
            </w:tcBorders>
            <w:shd w:val="clear" w:color="auto" w:fill="auto"/>
            <w:noWrap/>
            <w:vAlign w:val="bottom"/>
            <w:hideMark/>
          </w:tcPr>
          <w:p w14:paraId="17D30540" w14:textId="77777777" w:rsidR="00C066F2" w:rsidRPr="00C066F2" w:rsidRDefault="00C066F2" w:rsidP="00C066F2">
            <w:pPr>
              <w:rPr>
                <w:color w:val="auto"/>
              </w:rPr>
            </w:pPr>
            <w:r w:rsidRPr="00C066F2">
              <w:rPr>
                <w:color w:val="auto"/>
              </w:rPr>
              <w:t> </w:t>
            </w:r>
          </w:p>
        </w:tc>
        <w:tc>
          <w:tcPr>
            <w:tcW w:w="855" w:type="dxa"/>
            <w:tcBorders>
              <w:top w:val="nil"/>
              <w:left w:val="nil"/>
              <w:bottom w:val="single" w:sz="4" w:space="0" w:color="auto"/>
              <w:right w:val="single" w:sz="4" w:space="0" w:color="auto"/>
            </w:tcBorders>
            <w:shd w:val="clear" w:color="auto" w:fill="auto"/>
            <w:noWrap/>
            <w:vAlign w:val="bottom"/>
            <w:hideMark/>
          </w:tcPr>
          <w:p w14:paraId="157D277E" w14:textId="77777777" w:rsidR="00C066F2" w:rsidRPr="00C066F2" w:rsidRDefault="00C066F2" w:rsidP="00C066F2">
            <w:pPr>
              <w:rPr>
                <w:color w:val="auto"/>
              </w:rPr>
            </w:pPr>
            <w:r w:rsidRPr="00C066F2">
              <w:rPr>
                <w:color w:val="auto"/>
              </w:rPr>
              <w:t> </w:t>
            </w:r>
          </w:p>
        </w:tc>
        <w:tc>
          <w:tcPr>
            <w:tcW w:w="883" w:type="dxa"/>
            <w:tcBorders>
              <w:top w:val="nil"/>
              <w:left w:val="nil"/>
              <w:bottom w:val="single" w:sz="4" w:space="0" w:color="auto"/>
              <w:right w:val="single" w:sz="4" w:space="0" w:color="auto"/>
            </w:tcBorders>
            <w:shd w:val="clear" w:color="auto" w:fill="auto"/>
            <w:noWrap/>
            <w:vAlign w:val="bottom"/>
            <w:hideMark/>
          </w:tcPr>
          <w:p w14:paraId="7D60CBEF" w14:textId="77777777" w:rsidR="00C066F2" w:rsidRPr="00C066F2" w:rsidRDefault="00C066F2" w:rsidP="00C066F2">
            <w:pPr>
              <w:rPr>
                <w:color w:val="auto"/>
              </w:rPr>
            </w:pPr>
            <w:r w:rsidRPr="00C066F2">
              <w:rPr>
                <w:color w:val="auto"/>
              </w:rPr>
              <w:t> </w:t>
            </w:r>
          </w:p>
        </w:tc>
      </w:tr>
      <w:tr w:rsidR="00C066F2" w:rsidRPr="00C066F2" w14:paraId="1DE0BEDE"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tcPr>
          <w:p w14:paraId="17634638" w14:textId="77777777" w:rsidR="00C066F2" w:rsidRPr="00C066F2" w:rsidRDefault="00C066F2" w:rsidP="00C066F2">
            <w:pPr>
              <w:rPr>
                <w:color w:val="auto"/>
              </w:rPr>
            </w:pPr>
            <w:r w:rsidRPr="00C066F2">
              <w:rPr>
                <w:color w:val="auto"/>
              </w:rPr>
              <w:t>Bio-physical data taking</w:t>
            </w:r>
          </w:p>
        </w:tc>
        <w:tc>
          <w:tcPr>
            <w:tcW w:w="848" w:type="dxa"/>
            <w:tcBorders>
              <w:top w:val="nil"/>
              <w:left w:val="nil"/>
              <w:bottom w:val="single" w:sz="4" w:space="0" w:color="auto"/>
              <w:right w:val="single" w:sz="4" w:space="0" w:color="auto"/>
            </w:tcBorders>
            <w:shd w:val="clear" w:color="auto" w:fill="auto"/>
            <w:noWrap/>
            <w:vAlign w:val="bottom"/>
          </w:tcPr>
          <w:p w14:paraId="56899C39" w14:textId="77777777" w:rsidR="00C066F2" w:rsidRPr="00C066F2" w:rsidRDefault="00C066F2" w:rsidP="00C066F2">
            <w:pPr>
              <w:rPr>
                <w:color w:val="auto"/>
              </w:rPr>
            </w:pPr>
          </w:p>
        </w:tc>
        <w:tc>
          <w:tcPr>
            <w:tcW w:w="873" w:type="dxa"/>
            <w:tcBorders>
              <w:top w:val="nil"/>
              <w:left w:val="nil"/>
              <w:bottom w:val="single" w:sz="4" w:space="0" w:color="auto"/>
              <w:right w:val="single" w:sz="4" w:space="0" w:color="auto"/>
            </w:tcBorders>
            <w:shd w:val="clear" w:color="auto" w:fill="auto"/>
            <w:noWrap/>
            <w:vAlign w:val="bottom"/>
          </w:tcPr>
          <w:p w14:paraId="783B144A" w14:textId="77777777" w:rsidR="00C066F2" w:rsidRPr="00C066F2" w:rsidRDefault="00C066F2" w:rsidP="00C066F2">
            <w:pPr>
              <w:rPr>
                <w:color w:val="auto"/>
              </w:rPr>
            </w:pPr>
          </w:p>
        </w:tc>
        <w:tc>
          <w:tcPr>
            <w:tcW w:w="835" w:type="dxa"/>
            <w:tcBorders>
              <w:top w:val="nil"/>
              <w:left w:val="nil"/>
              <w:bottom w:val="single" w:sz="4" w:space="0" w:color="auto"/>
              <w:right w:val="single" w:sz="4" w:space="0" w:color="auto"/>
            </w:tcBorders>
            <w:shd w:val="clear" w:color="auto" w:fill="auto"/>
            <w:noWrap/>
            <w:vAlign w:val="bottom"/>
          </w:tcPr>
          <w:p w14:paraId="0D865611" w14:textId="77777777" w:rsidR="00C066F2" w:rsidRPr="00C066F2" w:rsidRDefault="00C066F2" w:rsidP="00C066F2">
            <w:pPr>
              <w:rPr>
                <w:color w:val="auto"/>
              </w:rPr>
            </w:pPr>
          </w:p>
        </w:tc>
        <w:tc>
          <w:tcPr>
            <w:tcW w:w="771" w:type="dxa"/>
            <w:tcBorders>
              <w:top w:val="nil"/>
              <w:left w:val="nil"/>
              <w:bottom w:val="single" w:sz="4" w:space="0" w:color="auto"/>
              <w:right w:val="single" w:sz="4" w:space="0" w:color="auto"/>
            </w:tcBorders>
            <w:shd w:val="clear" w:color="auto" w:fill="DFDFDF" w:themeFill="background2" w:themeFillShade="E6"/>
            <w:noWrap/>
            <w:vAlign w:val="bottom"/>
          </w:tcPr>
          <w:p w14:paraId="75A09553" w14:textId="77777777" w:rsidR="00C066F2" w:rsidRPr="00C066F2" w:rsidRDefault="00C066F2" w:rsidP="00C066F2">
            <w:pPr>
              <w:rPr>
                <w:color w:val="auto"/>
              </w:rPr>
            </w:pPr>
          </w:p>
        </w:tc>
        <w:tc>
          <w:tcPr>
            <w:tcW w:w="816" w:type="dxa"/>
            <w:tcBorders>
              <w:top w:val="nil"/>
              <w:left w:val="nil"/>
              <w:bottom w:val="single" w:sz="4" w:space="0" w:color="auto"/>
              <w:right w:val="single" w:sz="4" w:space="0" w:color="auto"/>
            </w:tcBorders>
            <w:shd w:val="clear" w:color="auto" w:fill="DFDFDF" w:themeFill="background2" w:themeFillShade="E6"/>
            <w:noWrap/>
            <w:vAlign w:val="bottom"/>
          </w:tcPr>
          <w:p w14:paraId="2C8D9879" w14:textId="77777777" w:rsidR="00C066F2" w:rsidRPr="00C066F2" w:rsidRDefault="00C066F2" w:rsidP="00C066F2">
            <w:pPr>
              <w:rPr>
                <w:color w:val="auto"/>
              </w:rPr>
            </w:pPr>
          </w:p>
        </w:tc>
        <w:tc>
          <w:tcPr>
            <w:tcW w:w="891" w:type="dxa"/>
            <w:tcBorders>
              <w:top w:val="nil"/>
              <w:left w:val="nil"/>
              <w:bottom w:val="single" w:sz="4" w:space="0" w:color="auto"/>
              <w:right w:val="single" w:sz="4" w:space="0" w:color="auto"/>
            </w:tcBorders>
            <w:shd w:val="clear" w:color="auto" w:fill="DFDFDF" w:themeFill="background2" w:themeFillShade="E6"/>
            <w:noWrap/>
            <w:vAlign w:val="bottom"/>
          </w:tcPr>
          <w:p w14:paraId="4F1F3598" w14:textId="77777777" w:rsidR="00C066F2" w:rsidRPr="00C066F2" w:rsidRDefault="00C066F2" w:rsidP="00C066F2">
            <w:pPr>
              <w:rPr>
                <w:color w:val="auto"/>
              </w:rPr>
            </w:pPr>
          </w:p>
        </w:tc>
        <w:tc>
          <w:tcPr>
            <w:tcW w:w="816" w:type="dxa"/>
            <w:tcBorders>
              <w:top w:val="nil"/>
              <w:left w:val="nil"/>
              <w:bottom w:val="single" w:sz="4" w:space="0" w:color="auto"/>
              <w:right w:val="single" w:sz="4" w:space="0" w:color="auto"/>
            </w:tcBorders>
            <w:shd w:val="clear" w:color="auto" w:fill="DFDFDF" w:themeFill="background2" w:themeFillShade="E6"/>
            <w:noWrap/>
            <w:vAlign w:val="bottom"/>
          </w:tcPr>
          <w:p w14:paraId="7B57E7AD" w14:textId="77777777" w:rsidR="00C066F2" w:rsidRPr="00C066F2" w:rsidRDefault="00C066F2" w:rsidP="00C066F2">
            <w:pPr>
              <w:rPr>
                <w:color w:val="auto"/>
              </w:rPr>
            </w:pPr>
          </w:p>
        </w:tc>
        <w:tc>
          <w:tcPr>
            <w:tcW w:w="930" w:type="dxa"/>
            <w:tcBorders>
              <w:top w:val="nil"/>
              <w:left w:val="nil"/>
              <w:bottom w:val="single" w:sz="4" w:space="0" w:color="auto"/>
              <w:right w:val="single" w:sz="4" w:space="0" w:color="auto"/>
            </w:tcBorders>
            <w:shd w:val="clear" w:color="auto" w:fill="auto"/>
            <w:noWrap/>
            <w:vAlign w:val="bottom"/>
          </w:tcPr>
          <w:p w14:paraId="765FC16B" w14:textId="77777777" w:rsidR="00C066F2" w:rsidRPr="00C066F2" w:rsidRDefault="00C066F2" w:rsidP="00C066F2">
            <w:pPr>
              <w:rPr>
                <w:color w:val="auto"/>
              </w:rPr>
            </w:pPr>
          </w:p>
        </w:tc>
        <w:tc>
          <w:tcPr>
            <w:tcW w:w="785" w:type="dxa"/>
            <w:tcBorders>
              <w:top w:val="nil"/>
              <w:left w:val="nil"/>
              <w:bottom w:val="single" w:sz="4" w:space="0" w:color="auto"/>
              <w:right w:val="single" w:sz="4" w:space="0" w:color="auto"/>
            </w:tcBorders>
            <w:shd w:val="clear" w:color="auto" w:fill="auto"/>
            <w:noWrap/>
            <w:vAlign w:val="bottom"/>
          </w:tcPr>
          <w:p w14:paraId="528C2386" w14:textId="77777777" w:rsidR="00C066F2" w:rsidRPr="00C066F2" w:rsidRDefault="00C066F2" w:rsidP="00C066F2">
            <w:pPr>
              <w:rPr>
                <w:color w:val="auto"/>
              </w:rPr>
            </w:pPr>
          </w:p>
        </w:tc>
        <w:tc>
          <w:tcPr>
            <w:tcW w:w="689" w:type="dxa"/>
            <w:tcBorders>
              <w:top w:val="nil"/>
              <w:left w:val="nil"/>
              <w:bottom w:val="single" w:sz="4" w:space="0" w:color="auto"/>
              <w:right w:val="single" w:sz="4" w:space="0" w:color="auto"/>
            </w:tcBorders>
            <w:shd w:val="clear" w:color="auto" w:fill="auto"/>
            <w:noWrap/>
            <w:vAlign w:val="bottom"/>
          </w:tcPr>
          <w:p w14:paraId="653BBD0B" w14:textId="77777777" w:rsidR="00C066F2" w:rsidRPr="00C066F2" w:rsidRDefault="00C066F2" w:rsidP="00C066F2">
            <w:pPr>
              <w:rPr>
                <w:color w:val="auto"/>
              </w:rPr>
            </w:pPr>
          </w:p>
        </w:tc>
        <w:tc>
          <w:tcPr>
            <w:tcW w:w="855" w:type="dxa"/>
            <w:tcBorders>
              <w:top w:val="nil"/>
              <w:left w:val="nil"/>
              <w:bottom w:val="single" w:sz="4" w:space="0" w:color="auto"/>
              <w:right w:val="single" w:sz="4" w:space="0" w:color="auto"/>
            </w:tcBorders>
            <w:shd w:val="clear" w:color="auto" w:fill="auto"/>
            <w:noWrap/>
            <w:vAlign w:val="bottom"/>
          </w:tcPr>
          <w:p w14:paraId="3FD04861" w14:textId="77777777" w:rsidR="00C066F2" w:rsidRPr="00C066F2" w:rsidRDefault="00C066F2" w:rsidP="00C066F2">
            <w:pPr>
              <w:rPr>
                <w:color w:val="auto"/>
              </w:rPr>
            </w:pPr>
          </w:p>
        </w:tc>
        <w:tc>
          <w:tcPr>
            <w:tcW w:w="883" w:type="dxa"/>
            <w:tcBorders>
              <w:top w:val="nil"/>
              <w:left w:val="nil"/>
              <w:bottom w:val="single" w:sz="4" w:space="0" w:color="auto"/>
              <w:right w:val="single" w:sz="4" w:space="0" w:color="auto"/>
            </w:tcBorders>
            <w:shd w:val="clear" w:color="auto" w:fill="auto"/>
            <w:noWrap/>
            <w:vAlign w:val="bottom"/>
          </w:tcPr>
          <w:p w14:paraId="347594F8" w14:textId="77777777" w:rsidR="00C066F2" w:rsidRPr="00C066F2" w:rsidRDefault="00C066F2" w:rsidP="00C066F2">
            <w:pPr>
              <w:rPr>
                <w:color w:val="auto"/>
              </w:rPr>
            </w:pPr>
          </w:p>
        </w:tc>
      </w:tr>
      <w:tr w:rsidR="00C066F2" w:rsidRPr="00C066F2" w14:paraId="16B243B5"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tcPr>
          <w:p w14:paraId="52071D25" w14:textId="77777777" w:rsidR="00C066F2" w:rsidRPr="00C066F2" w:rsidRDefault="00C066F2" w:rsidP="00C066F2">
            <w:pPr>
              <w:rPr>
                <w:color w:val="auto"/>
              </w:rPr>
            </w:pPr>
            <w:r w:rsidRPr="00C066F2">
              <w:rPr>
                <w:color w:val="auto"/>
              </w:rPr>
              <w:t xml:space="preserve">Case studies                 </w:t>
            </w:r>
          </w:p>
        </w:tc>
        <w:tc>
          <w:tcPr>
            <w:tcW w:w="848" w:type="dxa"/>
            <w:tcBorders>
              <w:top w:val="nil"/>
              <w:left w:val="nil"/>
              <w:bottom w:val="single" w:sz="4" w:space="0" w:color="auto"/>
              <w:right w:val="single" w:sz="4" w:space="0" w:color="auto"/>
            </w:tcBorders>
            <w:shd w:val="clear" w:color="auto" w:fill="auto"/>
            <w:noWrap/>
            <w:vAlign w:val="bottom"/>
          </w:tcPr>
          <w:p w14:paraId="75F5EDC1" w14:textId="77777777" w:rsidR="00C066F2" w:rsidRPr="00C066F2" w:rsidRDefault="00C066F2" w:rsidP="00C066F2">
            <w:pPr>
              <w:rPr>
                <w:color w:val="auto"/>
              </w:rPr>
            </w:pPr>
          </w:p>
        </w:tc>
        <w:tc>
          <w:tcPr>
            <w:tcW w:w="873" w:type="dxa"/>
            <w:tcBorders>
              <w:top w:val="nil"/>
              <w:left w:val="nil"/>
              <w:bottom w:val="single" w:sz="4" w:space="0" w:color="auto"/>
              <w:right w:val="single" w:sz="4" w:space="0" w:color="auto"/>
            </w:tcBorders>
            <w:shd w:val="clear" w:color="auto" w:fill="auto"/>
            <w:noWrap/>
            <w:vAlign w:val="bottom"/>
          </w:tcPr>
          <w:p w14:paraId="76AEF2BB" w14:textId="77777777" w:rsidR="00C066F2" w:rsidRPr="00C066F2" w:rsidRDefault="00C066F2" w:rsidP="00C066F2">
            <w:pPr>
              <w:rPr>
                <w:color w:val="auto"/>
              </w:rPr>
            </w:pPr>
          </w:p>
        </w:tc>
        <w:tc>
          <w:tcPr>
            <w:tcW w:w="835" w:type="dxa"/>
            <w:tcBorders>
              <w:top w:val="nil"/>
              <w:left w:val="nil"/>
              <w:bottom w:val="single" w:sz="4" w:space="0" w:color="auto"/>
              <w:right w:val="single" w:sz="4" w:space="0" w:color="auto"/>
            </w:tcBorders>
            <w:shd w:val="clear" w:color="auto" w:fill="auto"/>
            <w:noWrap/>
            <w:vAlign w:val="bottom"/>
          </w:tcPr>
          <w:p w14:paraId="30A2E63F" w14:textId="77777777" w:rsidR="00C066F2" w:rsidRPr="00C066F2" w:rsidRDefault="00C066F2" w:rsidP="00C066F2">
            <w:pPr>
              <w:rPr>
                <w:color w:val="auto"/>
              </w:rPr>
            </w:pPr>
          </w:p>
        </w:tc>
        <w:tc>
          <w:tcPr>
            <w:tcW w:w="771" w:type="dxa"/>
            <w:tcBorders>
              <w:top w:val="nil"/>
              <w:left w:val="nil"/>
              <w:bottom w:val="single" w:sz="4" w:space="0" w:color="auto"/>
              <w:right w:val="single" w:sz="4" w:space="0" w:color="auto"/>
            </w:tcBorders>
            <w:shd w:val="clear" w:color="auto" w:fill="DFDFDF" w:themeFill="background2" w:themeFillShade="E6"/>
            <w:noWrap/>
            <w:vAlign w:val="bottom"/>
          </w:tcPr>
          <w:p w14:paraId="7467D188" w14:textId="77777777" w:rsidR="00C066F2" w:rsidRPr="00C066F2" w:rsidRDefault="00C066F2" w:rsidP="00C066F2">
            <w:pPr>
              <w:rPr>
                <w:color w:val="auto"/>
              </w:rPr>
            </w:pPr>
          </w:p>
        </w:tc>
        <w:tc>
          <w:tcPr>
            <w:tcW w:w="816" w:type="dxa"/>
            <w:tcBorders>
              <w:top w:val="nil"/>
              <w:left w:val="nil"/>
              <w:bottom w:val="single" w:sz="4" w:space="0" w:color="auto"/>
              <w:right w:val="single" w:sz="4" w:space="0" w:color="auto"/>
            </w:tcBorders>
            <w:shd w:val="clear" w:color="auto" w:fill="DFDFDF" w:themeFill="background2" w:themeFillShade="E6"/>
            <w:noWrap/>
            <w:vAlign w:val="bottom"/>
          </w:tcPr>
          <w:p w14:paraId="4DDE35A8" w14:textId="77777777" w:rsidR="00C066F2" w:rsidRPr="00C066F2" w:rsidRDefault="00C066F2" w:rsidP="00C066F2">
            <w:pPr>
              <w:rPr>
                <w:color w:val="auto"/>
              </w:rPr>
            </w:pPr>
          </w:p>
        </w:tc>
        <w:tc>
          <w:tcPr>
            <w:tcW w:w="891" w:type="dxa"/>
            <w:tcBorders>
              <w:top w:val="nil"/>
              <w:left w:val="nil"/>
              <w:bottom w:val="single" w:sz="4" w:space="0" w:color="auto"/>
              <w:right w:val="single" w:sz="4" w:space="0" w:color="auto"/>
            </w:tcBorders>
            <w:shd w:val="clear" w:color="auto" w:fill="DFDFDF" w:themeFill="background2" w:themeFillShade="E6"/>
            <w:noWrap/>
            <w:vAlign w:val="bottom"/>
          </w:tcPr>
          <w:p w14:paraId="60BD538F" w14:textId="77777777" w:rsidR="00C066F2" w:rsidRPr="00C066F2" w:rsidRDefault="00C066F2" w:rsidP="00C066F2">
            <w:pPr>
              <w:rPr>
                <w:color w:val="auto"/>
              </w:rPr>
            </w:pPr>
          </w:p>
        </w:tc>
        <w:tc>
          <w:tcPr>
            <w:tcW w:w="816" w:type="dxa"/>
            <w:tcBorders>
              <w:top w:val="nil"/>
              <w:left w:val="nil"/>
              <w:bottom w:val="single" w:sz="4" w:space="0" w:color="auto"/>
              <w:right w:val="single" w:sz="4" w:space="0" w:color="auto"/>
            </w:tcBorders>
            <w:shd w:val="clear" w:color="auto" w:fill="DFDFDF" w:themeFill="background2" w:themeFillShade="E6"/>
            <w:noWrap/>
            <w:vAlign w:val="bottom"/>
          </w:tcPr>
          <w:p w14:paraId="5A3B7382" w14:textId="77777777" w:rsidR="00C066F2" w:rsidRPr="00C066F2" w:rsidRDefault="00C066F2" w:rsidP="00C066F2">
            <w:pPr>
              <w:rPr>
                <w:color w:val="auto"/>
              </w:rPr>
            </w:pPr>
          </w:p>
        </w:tc>
        <w:tc>
          <w:tcPr>
            <w:tcW w:w="930" w:type="dxa"/>
            <w:tcBorders>
              <w:top w:val="nil"/>
              <w:left w:val="nil"/>
              <w:bottom w:val="single" w:sz="4" w:space="0" w:color="auto"/>
              <w:right w:val="single" w:sz="4" w:space="0" w:color="auto"/>
            </w:tcBorders>
            <w:shd w:val="clear" w:color="auto" w:fill="auto"/>
            <w:noWrap/>
            <w:vAlign w:val="bottom"/>
          </w:tcPr>
          <w:p w14:paraId="35CB24E8" w14:textId="77777777" w:rsidR="00C066F2" w:rsidRPr="00C066F2" w:rsidRDefault="00C066F2" w:rsidP="00C066F2">
            <w:pPr>
              <w:rPr>
                <w:color w:val="auto"/>
              </w:rPr>
            </w:pPr>
          </w:p>
        </w:tc>
        <w:tc>
          <w:tcPr>
            <w:tcW w:w="785" w:type="dxa"/>
            <w:tcBorders>
              <w:top w:val="nil"/>
              <w:left w:val="nil"/>
              <w:bottom w:val="single" w:sz="4" w:space="0" w:color="auto"/>
              <w:right w:val="single" w:sz="4" w:space="0" w:color="auto"/>
            </w:tcBorders>
            <w:shd w:val="clear" w:color="auto" w:fill="auto"/>
            <w:noWrap/>
            <w:vAlign w:val="bottom"/>
          </w:tcPr>
          <w:p w14:paraId="4D53BA96" w14:textId="77777777" w:rsidR="00C066F2" w:rsidRPr="00C066F2" w:rsidRDefault="00C066F2" w:rsidP="00C066F2">
            <w:pPr>
              <w:rPr>
                <w:color w:val="auto"/>
              </w:rPr>
            </w:pPr>
          </w:p>
        </w:tc>
        <w:tc>
          <w:tcPr>
            <w:tcW w:w="689" w:type="dxa"/>
            <w:tcBorders>
              <w:top w:val="nil"/>
              <w:left w:val="nil"/>
              <w:bottom w:val="single" w:sz="4" w:space="0" w:color="auto"/>
              <w:right w:val="single" w:sz="4" w:space="0" w:color="auto"/>
            </w:tcBorders>
            <w:shd w:val="clear" w:color="auto" w:fill="auto"/>
            <w:noWrap/>
            <w:vAlign w:val="bottom"/>
          </w:tcPr>
          <w:p w14:paraId="2029F252" w14:textId="77777777" w:rsidR="00C066F2" w:rsidRPr="00C066F2" w:rsidRDefault="00C066F2" w:rsidP="00C066F2">
            <w:pPr>
              <w:rPr>
                <w:color w:val="auto"/>
              </w:rPr>
            </w:pPr>
          </w:p>
        </w:tc>
        <w:tc>
          <w:tcPr>
            <w:tcW w:w="855" w:type="dxa"/>
            <w:tcBorders>
              <w:top w:val="nil"/>
              <w:left w:val="nil"/>
              <w:bottom w:val="single" w:sz="4" w:space="0" w:color="auto"/>
              <w:right w:val="single" w:sz="4" w:space="0" w:color="auto"/>
            </w:tcBorders>
            <w:shd w:val="clear" w:color="auto" w:fill="auto"/>
            <w:noWrap/>
            <w:vAlign w:val="bottom"/>
          </w:tcPr>
          <w:p w14:paraId="044207DD" w14:textId="77777777" w:rsidR="00C066F2" w:rsidRPr="00C066F2" w:rsidRDefault="00C066F2" w:rsidP="00C066F2">
            <w:pPr>
              <w:rPr>
                <w:color w:val="auto"/>
              </w:rPr>
            </w:pPr>
          </w:p>
        </w:tc>
        <w:tc>
          <w:tcPr>
            <w:tcW w:w="883" w:type="dxa"/>
            <w:tcBorders>
              <w:top w:val="nil"/>
              <w:left w:val="nil"/>
              <w:bottom w:val="single" w:sz="4" w:space="0" w:color="auto"/>
              <w:right w:val="single" w:sz="4" w:space="0" w:color="auto"/>
            </w:tcBorders>
            <w:shd w:val="clear" w:color="auto" w:fill="auto"/>
            <w:noWrap/>
            <w:vAlign w:val="bottom"/>
          </w:tcPr>
          <w:p w14:paraId="7434551E" w14:textId="77777777" w:rsidR="00C066F2" w:rsidRPr="00C066F2" w:rsidRDefault="00C066F2" w:rsidP="00C066F2">
            <w:pPr>
              <w:rPr>
                <w:color w:val="auto"/>
              </w:rPr>
            </w:pPr>
          </w:p>
        </w:tc>
      </w:tr>
      <w:tr w:rsidR="00C066F2" w:rsidRPr="00C066F2" w14:paraId="51D945E4"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tcPr>
          <w:p w14:paraId="4FDC2822" w14:textId="77777777" w:rsidR="00C066F2" w:rsidRPr="00C066F2" w:rsidRDefault="00C066F2" w:rsidP="00C066F2">
            <w:pPr>
              <w:rPr>
                <w:color w:val="auto"/>
              </w:rPr>
            </w:pPr>
            <w:r w:rsidRPr="00C066F2">
              <w:rPr>
                <w:color w:val="auto"/>
              </w:rPr>
              <w:t>Socio-economic surveys</w:t>
            </w:r>
          </w:p>
        </w:tc>
        <w:tc>
          <w:tcPr>
            <w:tcW w:w="848" w:type="dxa"/>
            <w:tcBorders>
              <w:top w:val="nil"/>
              <w:left w:val="nil"/>
              <w:bottom w:val="single" w:sz="4" w:space="0" w:color="auto"/>
              <w:right w:val="single" w:sz="4" w:space="0" w:color="auto"/>
            </w:tcBorders>
            <w:shd w:val="clear" w:color="auto" w:fill="auto"/>
            <w:noWrap/>
            <w:vAlign w:val="bottom"/>
          </w:tcPr>
          <w:p w14:paraId="4BFC6EBA" w14:textId="77777777" w:rsidR="00C066F2" w:rsidRPr="00C066F2" w:rsidRDefault="00C066F2" w:rsidP="00C066F2">
            <w:pPr>
              <w:rPr>
                <w:color w:val="auto"/>
              </w:rPr>
            </w:pPr>
          </w:p>
        </w:tc>
        <w:tc>
          <w:tcPr>
            <w:tcW w:w="873" w:type="dxa"/>
            <w:tcBorders>
              <w:top w:val="nil"/>
              <w:left w:val="nil"/>
              <w:bottom w:val="single" w:sz="4" w:space="0" w:color="auto"/>
              <w:right w:val="single" w:sz="4" w:space="0" w:color="auto"/>
            </w:tcBorders>
            <w:shd w:val="clear" w:color="auto" w:fill="auto"/>
            <w:noWrap/>
            <w:vAlign w:val="bottom"/>
          </w:tcPr>
          <w:p w14:paraId="2E30AF43" w14:textId="77777777" w:rsidR="00C066F2" w:rsidRPr="00C066F2" w:rsidRDefault="00C066F2" w:rsidP="00C066F2">
            <w:pPr>
              <w:rPr>
                <w:color w:val="auto"/>
              </w:rPr>
            </w:pPr>
          </w:p>
        </w:tc>
        <w:tc>
          <w:tcPr>
            <w:tcW w:w="835" w:type="dxa"/>
            <w:tcBorders>
              <w:top w:val="nil"/>
              <w:left w:val="nil"/>
              <w:bottom w:val="single" w:sz="4" w:space="0" w:color="auto"/>
              <w:right w:val="single" w:sz="4" w:space="0" w:color="auto"/>
            </w:tcBorders>
            <w:shd w:val="clear" w:color="auto" w:fill="auto"/>
            <w:noWrap/>
            <w:vAlign w:val="bottom"/>
          </w:tcPr>
          <w:p w14:paraId="1CC06114" w14:textId="77777777" w:rsidR="00C066F2" w:rsidRPr="00C066F2" w:rsidRDefault="00C066F2" w:rsidP="00C066F2">
            <w:pPr>
              <w:rPr>
                <w:color w:val="auto"/>
              </w:rPr>
            </w:pPr>
          </w:p>
        </w:tc>
        <w:tc>
          <w:tcPr>
            <w:tcW w:w="771" w:type="dxa"/>
            <w:tcBorders>
              <w:top w:val="nil"/>
              <w:left w:val="nil"/>
              <w:bottom w:val="single" w:sz="4" w:space="0" w:color="auto"/>
              <w:right w:val="single" w:sz="4" w:space="0" w:color="auto"/>
            </w:tcBorders>
            <w:shd w:val="clear" w:color="auto" w:fill="DFDFDF" w:themeFill="background2" w:themeFillShade="E6"/>
            <w:noWrap/>
            <w:vAlign w:val="bottom"/>
          </w:tcPr>
          <w:p w14:paraId="1B58F789" w14:textId="77777777" w:rsidR="00C066F2" w:rsidRPr="00C066F2" w:rsidRDefault="00C066F2" w:rsidP="00C066F2">
            <w:pPr>
              <w:rPr>
                <w:color w:val="auto"/>
              </w:rPr>
            </w:pPr>
          </w:p>
        </w:tc>
        <w:tc>
          <w:tcPr>
            <w:tcW w:w="816" w:type="dxa"/>
            <w:tcBorders>
              <w:top w:val="nil"/>
              <w:left w:val="nil"/>
              <w:bottom w:val="single" w:sz="4" w:space="0" w:color="auto"/>
              <w:right w:val="single" w:sz="4" w:space="0" w:color="auto"/>
            </w:tcBorders>
            <w:shd w:val="clear" w:color="auto" w:fill="DFDFDF" w:themeFill="background2" w:themeFillShade="E6"/>
            <w:noWrap/>
            <w:vAlign w:val="bottom"/>
          </w:tcPr>
          <w:p w14:paraId="3F1D103F" w14:textId="77777777" w:rsidR="00C066F2" w:rsidRPr="00C066F2" w:rsidRDefault="00C066F2" w:rsidP="00C066F2">
            <w:pPr>
              <w:rPr>
                <w:color w:val="auto"/>
              </w:rPr>
            </w:pPr>
          </w:p>
        </w:tc>
        <w:tc>
          <w:tcPr>
            <w:tcW w:w="891" w:type="dxa"/>
            <w:tcBorders>
              <w:top w:val="nil"/>
              <w:left w:val="nil"/>
              <w:bottom w:val="single" w:sz="4" w:space="0" w:color="auto"/>
              <w:right w:val="single" w:sz="4" w:space="0" w:color="auto"/>
            </w:tcBorders>
            <w:shd w:val="clear" w:color="auto" w:fill="DFDFDF" w:themeFill="background2" w:themeFillShade="E6"/>
            <w:noWrap/>
            <w:vAlign w:val="bottom"/>
          </w:tcPr>
          <w:p w14:paraId="590513AE" w14:textId="77777777" w:rsidR="00C066F2" w:rsidRPr="00C066F2" w:rsidRDefault="00C066F2" w:rsidP="00C066F2">
            <w:pPr>
              <w:rPr>
                <w:color w:val="auto"/>
              </w:rPr>
            </w:pPr>
          </w:p>
        </w:tc>
        <w:tc>
          <w:tcPr>
            <w:tcW w:w="816" w:type="dxa"/>
            <w:tcBorders>
              <w:top w:val="nil"/>
              <w:left w:val="nil"/>
              <w:bottom w:val="single" w:sz="4" w:space="0" w:color="auto"/>
              <w:right w:val="single" w:sz="4" w:space="0" w:color="auto"/>
            </w:tcBorders>
            <w:shd w:val="clear" w:color="auto" w:fill="DFDFDF" w:themeFill="background2" w:themeFillShade="E6"/>
            <w:noWrap/>
            <w:vAlign w:val="bottom"/>
          </w:tcPr>
          <w:p w14:paraId="32D0EF66" w14:textId="77777777" w:rsidR="00C066F2" w:rsidRPr="00C066F2" w:rsidRDefault="00C066F2" w:rsidP="00C066F2">
            <w:pPr>
              <w:rPr>
                <w:color w:val="auto"/>
              </w:rPr>
            </w:pPr>
          </w:p>
        </w:tc>
        <w:tc>
          <w:tcPr>
            <w:tcW w:w="930" w:type="dxa"/>
            <w:tcBorders>
              <w:top w:val="nil"/>
              <w:left w:val="nil"/>
              <w:bottom w:val="single" w:sz="4" w:space="0" w:color="auto"/>
              <w:right w:val="single" w:sz="4" w:space="0" w:color="auto"/>
            </w:tcBorders>
            <w:shd w:val="clear" w:color="auto" w:fill="DFDFDF" w:themeFill="background2" w:themeFillShade="E6"/>
            <w:noWrap/>
            <w:vAlign w:val="bottom"/>
          </w:tcPr>
          <w:p w14:paraId="147CF932" w14:textId="77777777" w:rsidR="00C066F2" w:rsidRPr="00C066F2" w:rsidRDefault="00C066F2" w:rsidP="00C066F2">
            <w:pPr>
              <w:rPr>
                <w:color w:val="auto"/>
              </w:rPr>
            </w:pPr>
          </w:p>
        </w:tc>
        <w:tc>
          <w:tcPr>
            <w:tcW w:w="785" w:type="dxa"/>
            <w:tcBorders>
              <w:top w:val="nil"/>
              <w:left w:val="nil"/>
              <w:bottom w:val="single" w:sz="4" w:space="0" w:color="auto"/>
              <w:right w:val="single" w:sz="4" w:space="0" w:color="auto"/>
            </w:tcBorders>
            <w:shd w:val="clear" w:color="auto" w:fill="auto"/>
            <w:noWrap/>
            <w:vAlign w:val="bottom"/>
          </w:tcPr>
          <w:p w14:paraId="19709E2D" w14:textId="77777777" w:rsidR="00C066F2" w:rsidRPr="00C066F2" w:rsidRDefault="00C066F2" w:rsidP="00C066F2">
            <w:pPr>
              <w:rPr>
                <w:color w:val="auto"/>
              </w:rPr>
            </w:pPr>
          </w:p>
        </w:tc>
        <w:tc>
          <w:tcPr>
            <w:tcW w:w="689" w:type="dxa"/>
            <w:tcBorders>
              <w:top w:val="nil"/>
              <w:left w:val="nil"/>
              <w:bottom w:val="single" w:sz="4" w:space="0" w:color="auto"/>
              <w:right w:val="single" w:sz="4" w:space="0" w:color="auto"/>
            </w:tcBorders>
            <w:shd w:val="clear" w:color="auto" w:fill="auto"/>
            <w:noWrap/>
            <w:vAlign w:val="bottom"/>
          </w:tcPr>
          <w:p w14:paraId="1070E1DE" w14:textId="77777777" w:rsidR="00C066F2" w:rsidRPr="00C066F2" w:rsidRDefault="00C066F2" w:rsidP="00C066F2">
            <w:pPr>
              <w:rPr>
                <w:color w:val="auto"/>
              </w:rPr>
            </w:pPr>
          </w:p>
        </w:tc>
        <w:tc>
          <w:tcPr>
            <w:tcW w:w="855" w:type="dxa"/>
            <w:tcBorders>
              <w:top w:val="nil"/>
              <w:left w:val="nil"/>
              <w:bottom w:val="single" w:sz="4" w:space="0" w:color="auto"/>
              <w:right w:val="single" w:sz="4" w:space="0" w:color="auto"/>
            </w:tcBorders>
            <w:shd w:val="clear" w:color="auto" w:fill="auto"/>
            <w:noWrap/>
            <w:vAlign w:val="bottom"/>
          </w:tcPr>
          <w:p w14:paraId="5595B9FE" w14:textId="77777777" w:rsidR="00C066F2" w:rsidRPr="00C066F2" w:rsidRDefault="00C066F2" w:rsidP="00C066F2">
            <w:pPr>
              <w:rPr>
                <w:color w:val="auto"/>
              </w:rPr>
            </w:pPr>
          </w:p>
        </w:tc>
        <w:tc>
          <w:tcPr>
            <w:tcW w:w="883" w:type="dxa"/>
            <w:tcBorders>
              <w:top w:val="nil"/>
              <w:left w:val="nil"/>
              <w:bottom w:val="single" w:sz="4" w:space="0" w:color="auto"/>
              <w:right w:val="single" w:sz="4" w:space="0" w:color="auto"/>
            </w:tcBorders>
            <w:shd w:val="clear" w:color="auto" w:fill="auto"/>
            <w:noWrap/>
            <w:vAlign w:val="bottom"/>
          </w:tcPr>
          <w:p w14:paraId="6C0D35E3" w14:textId="77777777" w:rsidR="00C066F2" w:rsidRPr="00C066F2" w:rsidRDefault="00C066F2" w:rsidP="00C066F2">
            <w:pPr>
              <w:rPr>
                <w:color w:val="auto"/>
              </w:rPr>
            </w:pPr>
          </w:p>
        </w:tc>
      </w:tr>
      <w:tr w:rsidR="00C066F2" w:rsidRPr="00C066F2" w14:paraId="68FD1F58"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hideMark/>
          </w:tcPr>
          <w:p w14:paraId="175B228F" w14:textId="77777777" w:rsidR="00C066F2" w:rsidRPr="00C066F2" w:rsidRDefault="00C066F2" w:rsidP="00C066F2">
            <w:pPr>
              <w:rPr>
                <w:color w:val="auto"/>
              </w:rPr>
            </w:pPr>
            <w:r w:rsidRPr="00C066F2">
              <w:rPr>
                <w:color w:val="auto"/>
              </w:rPr>
              <w:t>Field and study tours to target communities</w:t>
            </w:r>
          </w:p>
        </w:tc>
        <w:tc>
          <w:tcPr>
            <w:tcW w:w="848" w:type="dxa"/>
            <w:tcBorders>
              <w:top w:val="nil"/>
              <w:left w:val="nil"/>
              <w:bottom w:val="single" w:sz="4" w:space="0" w:color="auto"/>
              <w:right w:val="single" w:sz="4" w:space="0" w:color="auto"/>
            </w:tcBorders>
            <w:shd w:val="clear" w:color="auto" w:fill="auto"/>
            <w:noWrap/>
            <w:vAlign w:val="bottom"/>
            <w:hideMark/>
          </w:tcPr>
          <w:p w14:paraId="1E497C8D" w14:textId="77777777" w:rsidR="00C066F2" w:rsidRPr="00C066F2" w:rsidRDefault="00C066F2" w:rsidP="00C066F2">
            <w:pPr>
              <w:rPr>
                <w:color w:val="auto"/>
              </w:rPr>
            </w:pPr>
            <w:r w:rsidRPr="00C066F2">
              <w:rPr>
                <w:color w:val="auto"/>
              </w:rPr>
              <w:t> </w:t>
            </w:r>
          </w:p>
        </w:tc>
        <w:tc>
          <w:tcPr>
            <w:tcW w:w="873" w:type="dxa"/>
            <w:tcBorders>
              <w:top w:val="nil"/>
              <w:left w:val="nil"/>
              <w:bottom w:val="single" w:sz="4" w:space="0" w:color="auto"/>
              <w:right w:val="single" w:sz="4" w:space="0" w:color="auto"/>
            </w:tcBorders>
            <w:shd w:val="clear" w:color="auto" w:fill="auto"/>
            <w:noWrap/>
            <w:vAlign w:val="bottom"/>
            <w:hideMark/>
          </w:tcPr>
          <w:p w14:paraId="043BF455" w14:textId="77777777" w:rsidR="00C066F2" w:rsidRPr="00C066F2" w:rsidRDefault="00C066F2" w:rsidP="00C066F2">
            <w:pPr>
              <w:rPr>
                <w:color w:val="auto"/>
              </w:rPr>
            </w:pPr>
            <w:r w:rsidRPr="00C066F2">
              <w:rPr>
                <w:color w:val="auto"/>
              </w:rPr>
              <w:t> </w:t>
            </w:r>
          </w:p>
        </w:tc>
        <w:tc>
          <w:tcPr>
            <w:tcW w:w="835" w:type="dxa"/>
            <w:tcBorders>
              <w:top w:val="nil"/>
              <w:left w:val="nil"/>
              <w:bottom w:val="single" w:sz="4" w:space="0" w:color="auto"/>
              <w:right w:val="single" w:sz="4" w:space="0" w:color="auto"/>
            </w:tcBorders>
            <w:shd w:val="clear" w:color="auto" w:fill="auto"/>
            <w:noWrap/>
            <w:vAlign w:val="bottom"/>
            <w:hideMark/>
          </w:tcPr>
          <w:p w14:paraId="0B1922D2" w14:textId="77777777" w:rsidR="00C066F2" w:rsidRPr="00C066F2" w:rsidRDefault="00C066F2" w:rsidP="00C066F2">
            <w:pPr>
              <w:rPr>
                <w:color w:val="auto"/>
              </w:rPr>
            </w:pPr>
            <w:r w:rsidRPr="00C066F2">
              <w:rPr>
                <w:color w:val="auto"/>
              </w:rPr>
              <w:t> </w:t>
            </w:r>
          </w:p>
        </w:tc>
        <w:tc>
          <w:tcPr>
            <w:tcW w:w="771" w:type="dxa"/>
            <w:tcBorders>
              <w:top w:val="nil"/>
              <w:left w:val="nil"/>
              <w:bottom w:val="single" w:sz="4" w:space="0" w:color="auto"/>
              <w:right w:val="single" w:sz="4" w:space="0" w:color="auto"/>
            </w:tcBorders>
            <w:shd w:val="clear" w:color="auto" w:fill="auto"/>
            <w:noWrap/>
            <w:vAlign w:val="bottom"/>
            <w:hideMark/>
          </w:tcPr>
          <w:p w14:paraId="5E597FC5"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DFDFDF" w:themeFill="background2" w:themeFillShade="E6"/>
            <w:noWrap/>
            <w:vAlign w:val="bottom"/>
            <w:hideMark/>
          </w:tcPr>
          <w:p w14:paraId="2A878C39" w14:textId="77777777" w:rsidR="00C066F2" w:rsidRPr="00C066F2" w:rsidRDefault="00C066F2" w:rsidP="00C066F2">
            <w:pPr>
              <w:rPr>
                <w:color w:val="auto"/>
              </w:rPr>
            </w:pPr>
            <w:r w:rsidRPr="00C066F2">
              <w:rPr>
                <w:color w:val="auto"/>
              </w:rPr>
              <w:t> </w:t>
            </w:r>
          </w:p>
        </w:tc>
        <w:tc>
          <w:tcPr>
            <w:tcW w:w="891" w:type="dxa"/>
            <w:tcBorders>
              <w:top w:val="nil"/>
              <w:left w:val="nil"/>
              <w:bottom w:val="single" w:sz="4" w:space="0" w:color="auto"/>
              <w:right w:val="single" w:sz="4" w:space="0" w:color="auto"/>
            </w:tcBorders>
            <w:shd w:val="clear" w:color="auto" w:fill="DFDFDF" w:themeFill="background2" w:themeFillShade="E6"/>
            <w:noWrap/>
            <w:vAlign w:val="bottom"/>
            <w:hideMark/>
          </w:tcPr>
          <w:p w14:paraId="2D1B3083"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0720E836" w14:textId="77777777" w:rsidR="00C066F2" w:rsidRPr="00C066F2" w:rsidRDefault="00C066F2" w:rsidP="00C066F2">
            <w:pPr>
              <w:rPr>
                <w:color w:val="auto"/>
              </w:rPr>
            </w:pPr>
            <w:r w:rsidRPr="00C066F2">
              <w:rPr>
                <w:color w:val="auto"/>
              </w:rPr>
              <w:t> </w:t>
            </w:r>
          </w:p>
        </w:tc>
        <w:tc>
          <w:tcPr>
            <w:tcW w:w="930" w:type="dxa"/>
            <w:tcBorders>
              <w:top w:val="nil"/>
              <w:left w:val="nil"/>
              <w:bottom w:val="single" w:sz="4" w:space="0" w:color="auto"/>
              <w:right w:val="single" w:sz="4" w:space="0" w:color="auto"/>
            </w:tcBorders>
            <w:shd w:val="clear" w:color="auto" w:fill="auto"/>
            <w:noWrap/>
            <w:vAlign w:val="bottom"/>
            <w:hideMark/>
          </w:tcPr>
          <w:p w14:paraId="14791232" w14:textId="77777777" w:rsidR="00C066F2" w:rsidRPr="00C066F2" w:rsidRDefault="00C066F2" w:rsidP="00C066F2">
            <w:pPr>
              <w:rPr>
                <w:color w:val="auto"/>
              </w:rPr>
            </w:pPr>
            <w:r w:rsidRPr="00C066F2">
              <w:rPr>
                <w:color w:val="auto"/>
              </w:rPr>
              <w:t> </w:t>
            </w:r>
          </w:p>
        </w:tc>
        <w:tc>
          <w:tcPr>
            <w:tcW w:w="785" w:type="dxa"/>
            <w:tcBorders>
              <w:top w:val="nil"/>
              <w:left w:val="nil"/>
              <w:bottom w:val="single" w:sz="4" w:space="0" w:color="auto"/>
              <w:right w:val="single" w:sz="4" w:space="0" w:color="auto"/>
            </w:tcBorders>
            <w:shd w:val="clear" w:color="auto" w:fill="auto"/>
            <w:noWrap/>
            <w:vAlign w:val="bottom"/>
            <w:hideMark/>
          </w:tcPr>
          <w:p w14:paraId="03BBD2F2" w14:textId="77777777" w:rsidR="00C066F2" w:rsidRPr="00C066F2" w:rsidRDefault="00C066F2" w:rsidP="00C066F2">
            <w:pPr>
              <w:rPr>
                <w:color w:val="auto"/>
              </w:rPr>
            </w:pPr>
            <w:r w:rsidRPr="00C066F2">
              <w:rPr>
                <w:color w:val="auto"/>
              </w:rPr>
              <w:t> </w:t>
            </w:r>
          </w:p>
        </w:tc>
        <w:tc>
          <w:tcPr>
            <w:tcW w:w="689" w:type="dxa"/>
            <w:tcBorders>
              <w:top w:val="nil"/>
              <w:left w:val="nil"/>
              <w:bottom w:val="single" w:sz="4" w:space="0" w:color="auto"/>
              <w:right w:val="single" w:sz="4" w:space="0" w:color="auto"/>
            </w:tcBorders>
            <w:shd w:val="clear" w:color="auto" w:fill="auto"/>
            <w:noWrap/>
            <w:vAlign w:val="bottom"/>
            <w:hideMark/>
          </w:tcPr>
          <w:p w14:paraId="57984C07" w14:textId="77777777" w:rsidR="00C066F2" w:rsidRPr="00C066F2" w:rsidRDefault="00C066F2" w:rsidP="00C066F2">
            <w:pPr>
              <w:rPr>
                <w:color w:val="auto"/>
              </w:rPr>
            </w:pPr>
            <w:r w:rsidRPr="00C066F2">
              <w:rPr>
                <w:color w:val="auto"/>
              </w:rPr>
              <w:t> </w:t>
            </w:r>
          </w:p>
        </w:tc>
        <w:tc>
          <w:tcPr>
            <w:tcW w:w="855" w:type="dxa"/>
            <w:tcBorders>
              <w:top w:val="nil"/>
              <w:left w:val="nil"/>
              <w:bottom w:val="single" w:sz="4" w:space="0" w:color="auto"/>
              <w:right w:val="single" w:sz="4" w:space="0" w:color="auto"/>
            </w:tcBorders>
            <w:shd w:val="clear" w:color="auto" w:fill="auto"/>
            <w:noWrap/>
            <w:vAlign w:val="bottom"/>
            <w:hideMark/>
          </w:tcPr>
          <w:p w14:paraId="08A998A4" w14:textId="77777777" w:rsidR="00C066F2" w:rsidRPr="00C066F2" w:rsidRDefault="00C066F2" w:rsidP="00C066F2">
            <w:pPr>
              <w:rPr>
                <w:color w:val="auto"/>
              </w:rPr>
            </w:pPr>
            <w:r w:rsidRPr="00C066F2">
              <w:rPr>
                <w:color w:val="auto"/>
              </w:rPr>
              <w:t> </w:t>
            </w:r>
          </w:p>
        </w:tc>
        <w:tc>
          <w:tcPr>
            <w:tcW w:w="883" w:type="dxa"/>
            <w:tcBorders>
              <w:top w:val="nil"/>
              <w:left w:val="nil"/>
              <w:bottom w:val="single" w:sz="4" w:space="0" w:color="auto"/>
              <w:right w:val="single" w:sz="4" w:space="0" w:color="auto"/>
            </w:tcBorders>
            <w:shd w:val="clear" w:color="auto" w:fill="auto"/>
            <w:noWrap/>
            <w:vAlign w:val="bottom"/>
            <w:hideMark/>
          </w:tcPr>
          <w:p w14:paraId="6D5174DC" w14:textId="77777777" w:rsidR="00C066F2" w:rsidRPr="00C066F2" w:rsidRDefault="00C066F2" w:rsidP="00C066F2">
            <w:pPr>
              <w:rPr>
                <w:color w:val="auto"/>
              </w:rPr>
            </w:pPr>
            <w:r w:rsidRPr="00C066F2">
              <w:rPr>
                <w:color w:val="auto"/>
              </w:rPr>
              <w:t> </w:t>
            </w:r>
          </w:p>
        </w:tc>
      </w:tr>
      <w:tr w:rsidR="00C066F2" w:rsidRPr="00C066F2" w14:paraId="6FA62621"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tcPr>
          <w:p w14:paraId="51A863E3" w14:textId="77777777" w:rsidR="00C066F2" w:rsidRPr="00C066F2" w:rsidRDefault="00C066F2" w:rsidP="00C066F2">
            <w:pPr>
              <w:rPr>
                <w:color w:val="auto"/>
              </w:rPr>
            </w:pPr>
            <w:r w:rsidRPr="00C066F2">
              <w:rPr>
                <w:color w:val="auto"/>
              </w:rPr>
              <w:t>Student supervision</w:t>
            </w:r>
          </w:p>
        </w:tc>
        <w:tc>
          <w:tcPr>
            <w:tcW w:w="848" w:type="dxa"/>
            <w:tcBorders>
              <w:top w:val="nil"/>
              <w:left w:val="nil"/>
              <w:bottom w:val="single" w:sz="4" w:space="0" w:color="auto"/>
              <w:right w:val="single" w:sz="4" w:space="0" w:color="auto"/>
            </w:tcBorders>
            <w:shd w:val="clear" w:color="auto" w:fill="auto"/>
            <w:noWrap/>
            <w:vAlign w:val="bottom"/>
          </w:tcPr>
          <w:p w14:paraId="440CCB0A" w14:textId="77777777" w:rsidR="00C066F2" w:rsidRPr="00C066F2" w:rsidRDefault="00C066F2" w:rsidP="00C066F2">
            <w:pPr>
              <w:rPr>
                <w:color w:val="auto"/>
              </w:rPr>
            </w:pPr>
          </w:p>
        </w:tc>
        <w:tc>
          <w:tcPr>
            <w:tcW w:w="873" w:type="dxa"/>
            <w:tcBorders>
              <w:top w:val="nil"/>
              <w:left w:val="nil"/>
              <w:bottom w:val="single" w:sz="4" w:space="0" w:color="auto"/>
              <w:right w:val="single" w:sz="4" w:space="0" w:color="auto"/>
            </w:tcBorders>
            <w:shd w:val="clear" w:color="auto" w:fill="auto"/>
            <w:noWrap/>
            <w:vAlign w:val="bottom"/>
          </w:tcPr>
          <w:p w14:paraId="39D614BA" w14:textId="77777777" w:rsidR="00C066F2" w:rsidRPr="00C066F2" w:rsidRDefault="00C066F2" w:rsidP="00C066F2">
            <w:pPr>
              <w:rPr>
                <w:color w:val="auto"/>
              </w:rPr>
            </w:pPr>
          </w:p>
        </w:tc>
        <w:tc>
          <w:tcPr>
            <w:tcW w:w="835" w:type="dxa"/>
            <w:tcBorders>
              <w:top w:val="nil"/>
              <w:left w:val="nil"/>
              <w:bottom w:val="single" w:sz="4" w:space="0" w:color="auto"/>
              <w:right w:val="single" w:sz="4" w:space="0" w:color="auto"/>
            </w:tcBorders>
            <w:shd w:val="clear" w:color="auto" w:fill="auto"/>
            <w:noWrap/>
            <w:vAlign w:val="bottom"/>
          </w:tcPr>
          <w:p w14:paraId="64E5F218" w14:textId="77777777" w:rsidR="00C066F2" w:rsidRPr="00C066F2" w:rsidRDefault="00C066F2" w:rsidP="00C066F2">
            <w:pPr>
              <w:rPr>
                <w:color w:val="auto"/>
              </w:rPr>
            </w:pPr>
          </w:p>
        </w:tc>
        <w:tc>
          <w:tcPr>
            <w:tcW w:w="771" w:type="dxa"/>
            <w:tcBorders>
              <w:top w:val="nil"/>
              <w:left w:val="nil"/>
              <w:bottom w:val="single" w:sz="4" w:space="0" w:color="auto"/>
              <w:right w:val="single" w:sz="4" w:space="0" w:color="auto"/>
            </w:tcBorders>
            <w:shd w:val="clear" w:color="auto" w:fill="DFDFDF" w:themeFill="background2" w:themeFillShade="E6"/>
            <w:noWrap/>
            <w:vAlign w:val="bottom"/>
          </w:tcPr>
          <w:p w14:paraId="64856A58" w14:textId="77777777" w:rsidR="00C066F2" w:rsidRPr="00C066F2" w:rsidRDefault="00C066F2" w:rsidP="00C066F2">
            <w:pPr>
              <w:rPr>
                <w:color w:val="auto"/>
              </w:rPr>
            </w:pPr>
          </w:p>
        </w:tc>
        <w:tc>
          <w:tcPr>
            <w:tcW w:w="816" w:type="dxa"/>
            <w:tcBorders>
              <w:top w:val="nil"/>
              <w:left w:val="nil"/>
              <w:bottom w:val="single" w:sz="4" w:space="0" w:color="auto"/>
              <w:right w:val="single" w:sz="4" w:space="0" w:color="auto"/>
            </w:tcBorders>
            <w:shd w:val="clear" w:color="auto" w:fill="DFDFDF" w:themeFill="background2" w:themeFillShade="E6"/>
            <w:noWrap/>
            <w:vAlign w:val="bottom"/>
          </w:tcPr>
          <w:p w14:paraId="6D4D93D3" w14:textId="77777777" w:rsidR="00C066F2" w:rsidRPr="00C066F2" w:rsidRDefault="00C066F2" w:rsidP="00C066F2">
            <w:pPr>
              <w:rPr>
                <w:color w:val="auto"/>
              </w:rPr>
            </w:pPr>
          </w:p>
        </w:tc>
        <w:tc>
          <w:tcPr>
            <w:tcW w:w="891" w:type="dxa"/>
            <w:tcBorders>
              <w:top w:val="nil"/>
              <w:left w:val="nil"/>
              <w:bottom w:val="single" w:sz="4" w:space="0" w:color="auto"/>
              <w:right w:val="single" w:sz="4" w:space="0" w:color="auto"/>
            </w:tcBorders>
            <w:shd w:val="clear" w:color="auto" w:fill="DFDFDF" w:themeFill="background2" w:themeFillShade="E6"/>
            <w:noWrap/>
            <w:vAlign w:val="bottom"/>
          </w:tcPr>
          <w:p w14:paraId="542CE808" w14:textId="77777777" w:rsidR="00C066F2" w:rsidRPr="00C066F2" w:rsidRDefault="00C066F2" w:rsidP="00C066F2">
            <w:pPr>
              <w:rPr>
                <w:color w:val="auto"/>
              </w:rPr>
            </w:pPr>
          </w:p>
        </w:tc>
        <w:tc>
          <w:tcPr>
            <w:tcW w:w="816" w:type="dxa"/>
            <w:tcBorders>
              <w:top w:val="nil"/>
              <w:left w:val="nil"/>
              <w:bottom w:val="single" w:sz="4" w:space="0" w:color="auto"/>
              <w:right w:val="single" w:sz="4" w:space="0" w:color="auto"/>
            </w:tcBorders>
            <w:shd w:val="clear" w:color="auto" w:fill="DFDFDF" w:themeFill="background2" w:themeFillShade="E6"/>
            <w:noWrap/>
            <w:vAlign w:val="bottom"/>
          </w:tcPr>
          <w:p w14:paraId="59CE67C7" w14:textId="77777777" w:rsidR="00C066F2" w:rsidRPr="00C066F2" w:rsidRDefault="00C066F2" w:rsidP="00C066F2">
            <w:pPr>
              <w:rPr>
                <w:color w:val="auto"/>
              </w:rPr>
            </w:pPr>
          </w:p>
        </w:tc>
        <w:tc>
          <w:tcPr>
            <w:tcW w:w="930" w:type="dxa"/>
            <w:tcBorders>
              <w:top w:val="nil"/>
              <w:left w:val="nil"/>
              <w:bottom w:val="single" w:sz="4" w:space="0" w:color="auto"/>
              <w:right w:val="single" w:sz="4" w:space="0" w:color="auto"/>
            </w:tcBorders>
            <w:shd w:val="clear" w:color="auto" w:fill="DFDFDF" w:themeFill="background2" w:themeFillShade="E6"/>
            <w:noWrap/>
            <w:vAlign w:val="bottom"/>
          </w:tcPr>
          <w:p w14:paraId="5E701435" w14:textId="77777777" w:rsidR="00C066F2" w:rsidRPr="00C066F2" w:rsidRDefault="00C066F2" w:rsidP="00C066F2">
            <w:pPr>
              <w:rPr>
                <w:color w:val="auto"/>
              </w:rPr>
            </w:pPr>
          </w:p>
        </w:tc>
        <w:tc>
          <w:tcPr>
            <w:tcW w:w="785" w:type="dxa"/>
            <w:tcBorders>
              <w:top w:val="nil"/>
              <w:left w:val="nil"/>
              <w:bottom w:val="single" w:sz="4" w:space="0" w:color="auto"/>
              <w:right w:val="single" w:sz="4" w:space="0" w:color="auto"/>
            </w:tcBorders>
            <w:shd w:val="clear" w:color="auto" w:fill="DFDFDF" w:themeFill="background2" w:themeFillShade="E6"/>
            <w:noWrap/>
            <w:vAlign w:val="bottom"/>
          </w:tcPr>
          <w:p w14:paraId="0CC42A12" w14:textId="77777777" w:rsidR="00C066F2" w:rsidRPr="00C066F2" w:rsidRDefault="00C066F2" w:rsidP="00C066F2">
            <w:pPr>
              <w:rPr>
                <w:color w:val="auto"/>
              </w:rPr>
            </w:pPr>
          </w:p>
        </w:tc>
        <w:tc>
          <w:tcPr>
            <w:tcW w:w="689" w:type="dxa"/>
            <w:tcBorders>
              <w:top w:val="nil"/>
              <w:left w:val="nil"/>
              <w:bottom w:val="single" w:sz="4" w:space="0" w:color="auto"/>
              <w:right w:val="single" w:sz="4" w:space="0" w:color="auto"/>
            </w:tcBorders>
            <w:shd w:val="clear" w:color="auto" w:fill="DFDFDF" w:themeFill="background2" w:themeFillShade="E6"/>
            <w:noWrap/>
            <w:vAlign w:val="bottom"/>
          </w:tcPr>
          <w:p w14:paraId="5C8EAED5" w14:textId="77777777" w:rsidR="00C066F2" w:rsidRPr="00C066F2" w:rsidRDefault="00C066F2" w:rsidP="00C066F2">
            <w:pPr>
              <w:rPr>
                <w:color w:val="auto"/>
              </w:rPr>
            </w:pPr>
          </w:p>
        </w:tc>
        <w:tc>
          <w:tcPr>
            <w:tcW w:w="855" w:type="dxa"/>
            <w:tcBorders>
              <w:top w:val="nil"/>
              <w:left w:val="nil"/>
              <w:bottom w:val="single" w:sz="4" w:space="0" w:color="auto"/>
              <w:right w:val="single" w:sz="4" w:space="0" w:color="auto"/>
            </w:tcBorders>
            <w:shd w:val="clear" w:color="auto" w:fill="DFDFDF" w:themeFill="background2" w:themeFillShade="E6"/>
            <w:noWrap/>
            <w:vAlign w:val="bottom"/>
          </w:tcPr>
          <w:p w14:paraId="68D6075B" w14:textId="77777777" w:rsidR="00C066F2" w:rsidRPr="00C066F2" w:rsidRDefault="00C066F2" w:rsidP="00C066F2">
            <w:pPr>
              <w:rPr>
                <w:color w:val="auto"/>
              </w:rPr>
            </w:pPr>
          </w:p>
        </w:tc>
        <w:tc>
          <w:tcPr>
            <w:tcW w:w="883" w:type="dxa"/>
            <w:tcBorders>
              <w:top w:val="nil"/>
              <w:left w:val="nil"/>
              <w:bottom w:val="single" w:sz="4" w:space="0" w:color="auto"/>
              <w:right w:val="single" w:sz="4" w:space="0" w:color="auto"/>
            </w:tcBorders>
            <w:shd w:val="clear" w:color="auto" w:fill="DFDFDF" w:themeFill="background2" w:themeFillShade="E6"/>
            <w:noWrap/>
            <w:vAlign w:val="bottom"/>
          </w:tcPr>
          <w:p w14:paraId="75E51010" w14:textId="77777777" w:rsidR="00C066F2" w:rsidRPr="00C066F2" w:rsidRDefault="00C066F2" w:rsidP="00C066F2">
            <w:pPr>
              <w:rPr>
                <w:color w:val="auto"/>
              </w:rPr>
            </w:pPr>
          </w:p>
        </w:tc>
      </w:tr>
      <w:tr w:rsidR="00C066F2" w:rsidRPr="00C066F2" w14:paraId="44C6DBC6"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tcPr>
          <w:p w14:paraId="5411A49E" w14:textId="77777777" w:rsidR="00C066F2" w:rsidRPr="00C066F2" w:rsidRDefault="00C066F2" w:rsidP="00C066F2">
            <w:pPr>
              <w:rPr>
                <w:color w:val="auto"/>
              </w:rPr>
            </w:pPr>
            <w:r w:rsidRPr="00C066F2">
              <w:rPr>
                <w:color w:val="auto"/>
              </w:rPr>
              <w:t>Writing of bi-annual report</w:t>
            </w:r>
          </w:p>
        </w:tc>
        <w:tc>
          <w:tcPr>
            <w:tcW w:w="848" w:type="dxa"/>
            <w:tcBorders>
              <w:top w:val="nil"/>
              <w:left w:val="nil"/>
              <w:bottom w:val="single" w:sz="4" w:space="0" w:color="auto"/>
              <w:right w:val="single" w:sz="4" w:space="0" w:color="auto"/>
            </w:tcBorders>
            <w:shd w:val="clear" w:color="auto" w:fill="auto"/>
            <w:noWrap/>
            <w:vAlign w:val="bottom"/>
          </w:tcPr>
          <w:p w14:paraId="43E51924" w14:textId="77777777" w:rsidR="00C066F2" w:rsidRPr="00C066F2" w:rsidRDefault="00C066F2" w:rsidP="00C066F2">
            <w:pPr>
              <w:rPr>
                <w:color w:val="auto"/>
              </w:rPr>
            </w:pPr>
          </w:p>
        </w:tc>
        <w:tc>
          <w:tcPr>
            <w:tcW w:w="873" w:type="dxa"/>
            <w:tcBorders>
              <w:top w:val="nil"/>
              <w:left w:val="nil"/>
              <w:bottom w:val="single" w:sz="4" w:space="0" w:color="auto"/>
              <w:right w:val="single" w:sz="4" w:space="0" w:color="auto"/>
            </w:tcBorders>
            <w:shd w:val="clear" w:color="auto" w:fill="auto"/>
            <w:noWrap/>
            <w:vAlign w:val="bottom"/>
          </w:tcPr>
          <w:p w14:paraId="47024874" w14:textId="77777777" w:rsidR="00C066F2" w:rsidRPr="00C066F2" w:rsidRDefault="00C066F2" w:rsidP="00C066F2">
            <w:pPr>
              <w:rPr>
                <w:color w:val="auto"/>
              </w:rPr>
            </w:pPr>
          </w:p>
        </w:tc>
        <w:tc>
          <w:tcPr>
            <w:tcW w:w="835" w:type="dxa"/>
            <w:tcBorders>
              <w:top w:val="nil"/>
              <w:left w:val="nil"/>
              <w:bottom w:val="single" w:sz="4" w:space="0" w:color="auto"/>
              <w:right w:val="single" w:sz="4" w:space="0" w:color="auto"/>
            </w:tcBorders>
            <w:shd w:val="clear" w:color="auto" w:fill="auto"/>
            <w:noWrap/>
            <w:vAlign w:val="bottom"/>
          </w:tcPr>
          <w:p w14:paraId="3DA263D5" w14:textId="77777777" w:rsidR="00C066F2" w:rsidRPr="00C066F2" w:rsidRDefault="00C066F2" w:rsidP="00C066F2">
            <w:pPr>
              <w:rPr>
                <w:color w:val="auto"/>
              </w:rPr>
            </w:pPr>
          </w:p>
        </w:tc>
        <w:tc>
          <w:tcPr>
            <w:tcW w:w="771" w:type="dxa"/>
            <w:tcBorders>
              <w:top w:val="nil"/>
              <w:left w:val="nil"/>
              <w:bottom w:val="single" w:sz="4" w:space="0" w:color="auto"/>
              <w:right w:val="single" w:sz="4" w:space="0" w:color="auto"/>
            </w:tcBorders>
            <w:shd w:val="clear" w:color="auto" w:fill="auto"/>
            <w:noWrap/>
            <w:vAlign w:val="bottom"/>
          </w:tcPr>
          <w:p w14:paraId="19DCA61E" w14:textId="77777777" w:rsidR="00C066F2" w:rsidRPr="00C066F2" w:rsidRDefault="00C066F2" w:rsidP="00C066F2">
            <w:pPr>
              <w:rPr>
                <w:color w:val="auto"/>
              </w:rPr>
            </w:pPr>
          </w:p>
        </w:tc>
        <w:tc>
          <w:tcPr>
            <w:tcW w:w="816" w:type="dxa"/>
            <w:tcBorders>
              <w:top w:val="nil"/>
              <w:left w:val="nil"/>
              <w:bottom w:val="single" w:sz="4" w:space="0" w:color="auto"/>
              <w:right w:val="single" w:sz="4" w:space="0" w:color="auto"/>
            </w:tcBorders>
            <w:shd w:val="clear" w:color="auto" w:fill="auto"/>
            <w:noWrap/>
            <w:vAlign w:val="bottom"/>
          </w:tcPr>
          <w:p w14:paraId="40DD882B" w14:textId="77777777" w:rsidR="00C066F2" w:rsidRPr="00C066F2" w:rsidRDefault="00C066F2" w:rsidP="00C066F2">
            <w:pPr>
              <w:rPr>
                <w:color w:val="auto"/>
              </w:rPr>
            </w:pPr>
          </w:p>
        </w:tc>
        <w:tc>
          <w:tcPr>
            <w:tcW w:w="891" w:type="dxa"/>
            <w:tcBorders>
              <w:top w:val="nil"/>
              <w:left w:val="nil"/>
              <w:bottom w:val="single" w:sz="4" w:space="0" w:color="auto"/>
              <w:right w:val="single" w:sz="4" w:space="0" w:color="auto"/>
            </w:tcBorders>
            <w:shd w:val="clear" w:color="auto" w:fill="DFDFDF" w:themeFill="background2" w:themeFillShade="E6"/>
            <w:noWrap/>
            <w:vAlign w:val="bottom"/>
          </w:tcPr>
          <w:p w14:paraId="0DBDA71A" w14:textId="77777777" w:rsidR="00C066F2" w:rsidRPr="00C066F2" w:rsidRDefault="00C066F2" w:rsidP="00C066F2">
            <w:pPr>
              <w:rPr>
                <w:color w:val="auto"/>
              </w:rPr>
            </w:pPr>
          </w:p>
        </w:tc>
        <w:tc>
          <w:tcPr>
            <w:tcW w:w="816" w:type="dxa"/>
            <w:tcBorders>
              <w:top w:val="nil"/>
              <w:left w:val="nil"/>
              <w:bottom w:val="single" w:sz="4" w:space="0" w:color="auto"/>
              <w:right w:val="single" w:sz="4" w:space="0" w:color="auto"/>
            </w:tcBorders>
            <w:shd w:val="clear" w:color="auto" w:fill="DFDFDF" w:themeFill="background2" w:themeFillShade="E6"/>
            <w:noWrap/>
            <w:vAlign w:val="bottom"/>
          </w:tcPr>
          <w:p w14:paraId="3FC03CE1" w14:textId="77777777" w:rsidR="00C066F2" w:rsidRPr="00C066F2" w:rsidRDefault="00C066F2" w:rsidP="00C066F2">
            <w:pPr>
              <w:rPr>
                <w:color w:val="auto"/>
              </w:rPr>
            </w:pPr>
          </w:p>
        </w:tc>
        <w:tc>
          <w:tcPr>
            <w:tcW w:w="930" w:type="dxa"/>
            <w:tcBorders>
              <w:top w:val="nil"/>
              <w:left w:val="nil"/>
              <w:bottom w:val="single" w:sz="4" w:space="0" w:color="auto"/>
              <w:right w:val="single" w:sz="4" w:space="0" w:color="auto"/>
            </w:tcBorders>
            <w:shd w:val="clear" w:color="auto" w:fill="auto"/>
            <w:noWrap/>
            <w:vAlign w:val="bottom"/>
          </w:tcPr>
          <w:p w14:paraId="4CEC5290" w14:textId="77777777" w:rsidR="00C066F2" w:rsidRPr="00C066F2" w:rsidRDefault="00C066F2" w:rsidP="00C066F2">
            <w:pPr>
              <w:rPr>
                <w:color w:val="auto"/>
              </w:rPr>
            </w:pPr>
          </w:p>
        </w:tc>
        <w:tc>
          <w:tcPr>
            <w:tcW w:w="785" w:type="dxa"/>
            <w:tcBorders>
              <w:top w:val="nil"/>
              <w:left w:val="nil"/>
              <w:bottom w:val="single" w:sz="4" w:space="0" w:color="auto"/>
              <w:right w:val="single" w:sz="4" w:space="0" w:color="auto"/>
            </w:tcBorders>
            <w:shd w:val="clear" w:color="auto" w:fill="auto"/>
            <w:noWrap/>
            <w:vAlign w:val="bottom"/>
          </w:tcPr>
          <w:p w14:paraId="21283B73" w14:textId="77777777" w:rsidR="00C066F2" w:rsidRPr="00C066F2" w:rsidRDefault="00C066F2" w:rsidP="00C066F2">
            <w:pPr>
              <w:rPr>
                <w:color w:val="auto"/>
              </w:rPr>
            </w:pPr>
          </w:p>
        </w:tc>
        <w:tc>
          <w:tcPr>
            <w:tcW w:w="689" w:type="dxa"/>
            <w:tcBorders>
              <w:top w:val="nil"/>
              <w:left w:val="nil"/>
              <w:bottom w:val="single" w:sz="4" w:space="0" w:color="auto"/>
              <w:right w:val="single" w:sz="4" w:space="0" w:color="auto"/>
            </w:tcBorders>
            <w:shd w:val="clear" w:color="auto" w:fill="auto"/>
            <w:noWrap/>
            <w:vAlign w:val="bottom"/>
          </w:tcPr>
          <w:p w14:paraId="1F7D7C27" w14:textId="77777777" w:rsidR="00C066F2" w:rsidRPr="00C066F2" w:rsidRDefault="00C066F2" w:rsidP="00C066F2">
            <w:pPr>
              <w:rPr>
                <w:color w:val="auto"/>
              </w:rPr>
            </w:pPr>
          </w:p>
        </w:tc>
        <w:tc>
          <w:tcPr>
            <w:tcW w:w="855" w:type="dxa"/>
            <w:tcBorders>
              <w:top w:val="nil"/>
              <w:left w:val="nil"/>
              <w:bottom w:val="single" w:sz="4" w:space="0" w:color="auto"/>
              <w:right w:val="single" w:sz="4" w:space="0" w:color="auto"/>
            </w:tcBorders>
            <w:shd w:val="clear" w:color="auto" w:fill="auto"/>
            <w:noWrap/>
            <w:vAlign w:val="bottom"/>
          </w:tcPr>
          <w:p w14:paraId="2C10A1B0" w14:textId="77777777" w:rsidR="00C066F2" w:rsidRPr="00C066F2" w:rsidRDefault="00C066F2" w:rsidP="00C066F2">
            <w:pPr>
              <w:rPr>
                <w:color w:val="auto"/>
              </w:rPr>
            </w:pPr>
          </w:p>
        </w:tc>
        <w:tc>
          <w:tcPr>
            <w:tcW w:w="883" w:type="dxa"/>
            <w:tcBorders>
              <w:top w:val="nil"/>
              <w:left w:val="nil"/>
              <w:bottom w:val="single" w:sz="4" w:space="0" w:color="auto"/>
              <w:right w:val="single" w:sz="4" w:space="0" w:color="auto"/>
            </w:tcBorders>
            <w:shd w:val="clear" w:color="auto" w:fill="auto"/>
            <w:noWrap/>
            <w:vAlign w:val="bottom"/>
          </w:tcPr>
          <w:p w14:paraId="15179549" w14:textId="77777777" w:rsidR="00C066F2" w:rsidRPr="00C066F2" w:rsidRDefault="00C066F2" w:rsidP="00C066F2">
            <w:pPr>
              <w:rPr>
                <w:color w:val="auto"/>
              </w:rPr>
            </w:pPr>
          </w:p>
        </w:tc>
      </w:tr>
      <w:tr w:rsidR="00C066F2" w:rsidRPr="00C066F2" w14:paraId="79A1B165"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hideMark/>
          </w:tcPr>
          <w:p w14:paraId="1BEA14FF" w14:textId="77777777" w:rsidR="00C066F2" w:rsidRPr="00C066F2" w:rsidRDefault="00C066F2" w:rsidP="00C066F2">
            <w:pPr>
              <w:rPr>
                <w:color w:val="auto"/>
              </w:rPr>
            </w:pPr>
            <w:r w:rsidRPr="00C066F2">
              <w:rPr>
                <w:color w:val="auto"/>
              </w:rPr>
              <w:t>Field days and evaluation meetings</w:t>
            </w:r>
          </w:p>
        </w:tc>
        <w:tc>
          <w:tcPr>
            <w:tcW w:w="848" w:type="dxa"/>
            <w:tcBorders>
              <w:top w:val="nil"/>
              <w:left w:val="nil"/>
              <w:bottom w:val="single" w:sz="4" w:space="0" w:color="auto"/>
              <w:right w:val="single" w:sz="4" w:space="0" w:color="auto"/>
            </w:tcBorders>
            <w:shd w:val="clear" w:color="auto" w:fill="auto"/>
            <w:noWrap/>
            <w:vAlign w:val="bottom"/>
            <w:hideMark/>
          </w:tcPr>
          <w:p w14:paraId="7E343AD9" w14:textId="77777777" w:rsidR="00C066F2" w:rsidRPr="00C066F2" w:rsidRDefault="00C066F2" w:rsidP="00C066F2">
            <w:pPr>
              <w:rPr>
                <w:color w:val="auto"/>
              </w:rPr>
            </w:pPr>
            <w:r w:rsidRPr="00C066F2">
              <w:rPr>
                <w:color w:val="auto"/>
              </w:rPr>
              <w:t> </w:t>
            </w:r>
          </w:p>
        </w:tc>
        <w:tc>
          <w:tcPr>
            <w:tcW w:w="873" w:type="dxa"/>
            <w:tcBorders>
              <w:top w:val="nil"/>
              <w:left w:val="nil"/>
              <w:bottom w:val="single" w:sz="4" w:space="0" w:color="auto"/>
              <w:right w:val="single" w:sz="4" w:space="0" w:color="auto"/>
            </w:tcBorders>
            <w:shd w:val="clear" w:color="auto" w:fill="auto"/>
            <w:noWrap/>
            <w:vAlign w:val="bottom"/>
            <w:hideMark/>
          </w:tcPr>
          <w:p w14:paraId="34C28A39" w14:textId="77777777" w:rsidR="00C066F2" w:rsidRPr="00C066F2" w:rsidRDefault="00C066F2" w:rsidP="00C066F2">
            <w:pPr>
              <w:rPr>
                <w:color w:val="auto"/>
              </w:rPr>
            </w:pPr>
            <w:r w:rsidRPr="00C066F2">
              <w:rPr>
                <w:color w:val="auto"/>
              </w:rPr>
              <w:t> </w:t>
            </w:r>
          </w:p>
        </w:tc>
        <w:tc>
          <w:tcPr>
            <w:tcW w:w="835" w:type="dxa"/>
            <w:tcBorders>
              <w:top w:val="nil"/>
              <w:left w:val="nil"/>
              <w:bottom w:val="single" w:sz="4" w:space="0" w:color="auto"/>
              <w:right w:val="single" w:sz="4" w:space="0" w:color="auto"/>
            </w:tcBorders>
            <w:shd w:val="clear" w:color="auto" w:fill="auto"/>
            <w:noWrap/>
            <w:vAlign w:val="bottom"/>
            <w:hideMark/>
          </w:tcPr>
          <w:p w14:paraId="263D7C0F" w14:textId="77777777" w:rsidR="00C066F2" w:rsidRPr="00C066F2" w:rsidRDefault="00C066F2" w:rsidP="00C066F2">
            <w:pPr>
              <w:rPr>
                <w:color w:val="auto"/>
              </w:rPr>
            </w:pPr>
            <w:r w:rsidRPr="00C066F2">
              <w:rPr>
                <w:color w:val="auto"/>
              </w:rPr>
              <w:t> </w:t>
            </w:r>
          </w:p>
        </w:tc>
        <w:tc>
          <w:tcPr>
            <w:tcW w:w="771" w:type="dxa"/>
            <w:tcBorders>
              <w:top w:val="nil"/>
              <w:left w:val="nil"/>
              <w:bottom w:val="single" w:sz="4" w:space="0" w:color="auto"/>
              <w:right w:val="single" w:sz="4" w:space="0" w:color="auto"/>
            </w:tcBorders>
            <w:shd w:val="clear" w:color="auto" w:fill="auto"/>
            <w:noWrap/>
            <w:vAlign w:val="bottom"/>
            <w:hideMark/>
          </w:tcPr>
          <w:p w14:paraId="1FCD0CA4"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186AA41B" w14:textId="77777777" w:rsidR="00C066F2" w:rsidRPr="00C066F2" w:rsidRDefault="00C066F2" w:rsidP="00C066F2">
            <w:pPr>
              <w:rPr>
                <w:color w:val="auto"/>
              </w:rPr>
            </w:pPr>
            <w:r w:rsidRPr="00C066F2">
              <w:rPr>
                <w:color w:val="auto"/>
              </w:rPr>
              <w:t> </w:t>
            </w:r>
          </w:p>
        </w:tc>
        <w:tc>
          <w:tcPr>
            <w:tcW w:w="891" w:type="dxa"/>
            <w:tcBorders>
              <w:top w:val="nil"/>
              <w:left w:val="nil"/>
              <w:bottom w:val="single" w:sz="4" w:space="0" w:color="auto"/>
              <w:right w:val="single" w:sz="4" w:space="0" w:color="auto"/>
            </w:tcBorders>
            <w:shd w:val="clear" w:color="auto" w:fill="DFDFDF" w:themeFill="background2" w:themeFillShade="E6"/>
            <w:noWrap/>
            <w:vAlign w:val="bottom"/>
            <w:hideMark/>
          </w:tcPr>
          <w:p w14:paraId="4E265FF2"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DFDFDF" w:themeFill="background2" w:themeFillShade="E6"/>
            <w:noWrap/>
            <w:vAlign w:val="bottom"/>
            <w:hideMark/>
          </w:tcPr>
          <w:p w14:paraId="313BB356" w14:textId="77777777" w:rsidR="00C066F2" w:rsidRPr="00C066F2" w:rsidRDefault="00C066F2" w:rsidP="00C066F2">
            <w:pPr>
              <w:rPr>
                <w:color w:val="auto"/>
              </w:rPr>
            </w:pPr>
            <w:r w:rsidRPr="00C066F2">
              <w:rPr>
                <w:color w:val="auto"/>
              </w:rPr>
              <w:t> </w:t>
            </w:r>
          </w:p>
        </w:tc>
        <w:tc>
          <w:tcPr>
            <w:tcW w:w="930" w:type="dxa"/>
            <w:tcBorders>
              <w:top w:val="nil"/>
              <w:left w:val="nil"/>
              <w:bottom w:val="single" w:sz="4" w:space="0" w:color="auto"/>
              <w:right w:val="single" w:sz="4" w:space="0" w:color="auto"/>
            </w:tcBorders>
            <w:shd w:val="clear" w:color="auto" w:fill="auto"/>
            <w:noWrap/>
            <w:vAlign w:val="bottom"/>
            <w:hideMark/>
          </w:tcPr>
          <w:p w14:paraId="5A5BBDB6" w14:textId="77777777" w:rsidR="00C066F2" w:rsidRPr="00C066F2" w:rsidRDefault="00C066F2" w:rsidP="00C066F2">
            <w:pPr>
              <w:rPr>
                <w:color w:val="auto"/>
              </w:rPr>
            </w:pPr>
            <w:r w:rsidRPr="00C066F2">
              <w:rPr>
                <w:color w:val="auto"/>
              </w:rPr>
              <w:t> </w:t>
            </w:r>
          </w:p>
        </w:tc>
        <w:tc>
          <w:tcPr>
            <w:tcW w:w="785" w:type="dxa"/>
            <w:tcBorders>
              <w:top w:val="nil"/>
              <w:left w:val="nil"/>
              <w:bottom w:val="single" w:sz="4" w:space="0" w:color="auto"/>
              <w:right w:val="single" w:sz="4" w:space="0" w:color="auto"/>
            </w:tcBorders>
            <w:shd w:val="clear" w:color="auto" w:fill="auto"/>
            <w:noWrap/>
            <w:vAlign w:val="bottom"/>
            <w:hideMark/>
          </w:tcPr>
          <w:p w14:paraId="0C89D64C" w14:textId="77777777" w:rsidR="00C066F2" w:rsidRPr="00C066F2" w:rsidRDefault="00C066F2" w:rsidP="00C066F2">
            <w:pPr>
              <w:rPr>
                <w:color w:val="auto"/>
              </w:rPr>
            </w:pPr>
            <w:r w:rsidRPr="00C066F2">
              <w:rPr>
                <w:color w:val="auto"/>
              </w:rPr>
              <w:t> </w:t>
            </w:r>
          </w:p>
        </w:tc>
        <w:tc>
          <w:tcPr>
            <w:tcW w:w="689" w:type="dxa"/>
            <w:tcBorders>
              <w:top w:val="nil"/>
              <w:left w:val="nil"/>
              <w:bottom w:val="single" w:sz="4" w:space="0" w:color="auto"/>
              <w:right w:val="single" w:sz="4" w:space="0" w:color="auto"/>
            </w:tcBorders>
            <w:shd w:val="clear" w:color="auto" w:fill="auto"/>
            <w:noWrap/>
            <w:vAlign w:val="bottom"/>
            <w:hideMark/>
          </w:tcPr>
          <w:p w14:paraId="1EEED9A8" w14:textId="77777777" w:rsidR="00C066F2" w:rsidRPr="00C066F2" w:rsidRDefault="00C066F2" w:rsidP="00C066F2">
            <w:pPr>
              <w:rPr>
                <w:color w:val="auto"/>
              </w:rPr>
            </w:pPr>
            <w:r w:rsidRPr="00C066F2">
              <w:rPr>
                <w:color w:val="auto"/>
              </w:rPr>
              <w:t> </w:t>
            </w:r>
          </w:p>
        </w:tc>
        <w:tc>
          <w:tcPr>
            <w:tcW w:w="855" w:type="dxa"/>
            <w:tcBorders>
              <w:top w:val="nil"/>
              <w:left w:val="nil"/>
              <w:bottom w:val="single" w:sz="4" w:space="0" w:color="auto"/>
              <w:right w:val="single" w:sz="4" w:space="0" w:color="auto"/>
            </w:tcBorders>
            <w:shd w:val="clear" w:color="auto" w:fill="auto"/>
            <w:noWrap/>
            <w:vAlign w:val="bottom"/>
            <w:hideMark/>
          </w:tcPr>
          <w:p w14:paraId="4C20D6C6" w14:textId="77777777" w:rsidR="00C066F2" w:rsidRPr="00C066F2" w:rsidRDefault="00C066F2" w:rsidP="00C066F2">
            <w:pPr>
              <w:rPr>
                <w:color w:val="auto"/>
              </w:rPr>
            </w:pPr>
            <w:r w:rsidRPr="00C066F2">
              <w:rPr>
                <w:color w:val="auto"/>
              </w:rPr>
              <w:t> </w:t>
            </w:r>
          </w:p>
        </w:tc>
        <w:tc>
          <w:tcPr>
            <w:tcW w:w="883" w:type="dxa"/>
            <w:tcBorders>
              <w:top w:val="nil"/>
              <w:left w:val="nil"/>
              <w:bottom w:val="single" w:sz="4" w:space="0" w:color="auto"/>
              <w:right w:val="single" w:sz="4" w:space="0" w:color="auto"/>
            </w:tcBorders>
            <w:shd w:val="clear" w:color="auto" w:fill="auto"/>
            <w:noWrap/>
            <w:vAlign w:val="bottom"/>
            <w:hideMark/>
          </w:tcPr>
          <w:p w14:paraId="22DC547B" w14:textId="77777777" w:rsidR="00C066F2" w:rsidRPr="00C066F2" w:rsidRDefault="00C066F2" w:rsidP="00C066F2">
            <w:pPr>
              <w:rPr>
                <w:color w:val="auto"/>
              </w:rPr>
            </w:pPr>
            <w:r w:rsidRPr="00C066F2">
              <w:rPr>
                <w:color w:val="auto"/>
              </w:rPr>
              <w:t> </w:t>
            </w:r>
          </w:p>
        </w:tc>
      </w:tr>
      <w:tr w:rsidR="00C066F2" w:rsidRPr="00C066F2" w14:paraId="34851D68"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hideMark/>
          </w:tcPr>
          <w:p w14:paraId="4B1F712B" w14:textId="77777777" w:rsidR="00C066F2" w:rsidRPr="00C066F2" w:rsidRDefault="00C066F2" w:rsidP="00C066F2">
            <w:pPr>
              <w:rPr>
                <w:color w:val="auto"/>
              </w:rPr>
            </w:pPr>
            <w:r w:rsidRPr="00C066F2">
              <w:rPr>
                <w:color w:val="auto"/>
              </w:rPr>
              <w:t>Collection of field data</w:t>
            </w:r>
          </w:p>
        </w:tc>
        <w:tc>
          <w:tcPr>
            <w:tcW w:w="848" w:type="dxa"/>
            <w:tcBorders>
              <w:top w:val="nil"/>
              <w:left w:val="nil"/>
              <w:bottom w:val="single" w:sz="4" w:space="0" w:color="auto"/>
              <w:right w:val="single" w:sz="4" w:space="0" w:color="auto"/>
            </w:tcBorders>
            <w:shd w:val="clear" w:color="auto" w:fill="auto"/>
            <w:noWrap/>
            <w:vAlign w:val="bottom"/>
            <w:hideMark/>
          </w:tcPr>
          <w:p w14:paraId="104553AB" w14:textId="77777777" w:rsidR="00C066F2" w:rsidRPr="00C066F2" w:rsidRDefault="00C066F2" w:rsidP="00C066F2">
            <w:pPr>
              <w:rPr>
                <w:color w:val="auto"/>
              </w:rPr>
            </w:pPr>
            <w:r w:rsidRPr="00C066F2">
              <w:rPr>
                <w:color w:val="auto"/>
              </w:rPr>
              <w:t> </w:t>
            </w:r>
          </w:p>
        </w:tc>
        <w:tc>
          <w:tcPr>
            <w:tcW w:w="873" w:type="dxa"/>
            <w:tcBorders>
              <w:top w:val="nil"/>
              <w:left w:val="nil"/>
              <w:bottom w:val="single" w:sz="4" w:space="0" w:color="auto"/>
              <w:right w:val="single" w:sz="4" w:space="0" w:color="auto"/>
            </w:tcBorders>
            <w:shd w:val="clear" w:color="auto" w:fill="auto"/>
            <w:noWrap/>
            <w:vAlign w:val="bottom"/>
            <w:hideMark/>
          </w:tcPr>
          <w:p w14:paraId="4EA780D1" w14:textId="77777777" w:rsidR="00C066F2" w:rsidRPr="00C066F2" w:rsidRDefault="00C066F2" w:rsidP="00C066F2">
            <w:pPr>
              <w:rPr>
                <w:color w:val="auto"/>
              </w:rPr>
            </w:pPr>
            <w:r w:rsidRPr="00C066F2">
              <w:rPr>
                <w:color w:val="auto"/>
              </w:rPr>
              <w:t> </w:t>
            </w:r>
          </w:p>
        </w:tc>
        <w:tc>
          <w:tcPr>
            <w:tcW w:w="835" w:type="dxa"/>
            <w:tcBorders>
              <w:top w:val="nil"/>
              <w:left w:val="nil"/>
              <w:bottom w:val="single" w:sz="4" w:space="0" w:color="auto"/>
              <w:right w:val="single" w:sz="4" w:space="0" w:color="auto"/>
            </w:tcBorders>
            <w:shd w:val="clear" w:color="auto" w:fill="auto"/>
            <w:noWrap/>
            <w:vAlign w:val="bottom"/>
            <w:hideMark/>
          </w:tcPr>
          <w:p w14:paraId="0B05A686" w14:textId="77777777" w:rsidR="00C066F2" w:rsidRPr="00C066F2" w:rsidRDefault="00C066F2" w:rsidP="00C066F2">
            <w:pPr>
              <w:rPr>
                <w:color w:val="auto"/>
              </w:rPr>
            </w:pPr>
            <w:r w:rsidRPr="00C066F2">
              <w:rPr>
                <w:color w:val="auto"/>
              </w:rPr>
              <w:t> </w:t>
            </w:r>
          </w:p>
        </w:tc>
        <w:tc>
          <w:tcPr>
            <w:tcW w:w="771" w:type="dxa"/>
            <w:tcBorders>
              <w:top w:val="nil"/>
              <w:left w:val="nil"/>
              <w:bottom w:val="single" w:sz="4" w:space="0" w:color="auto"/>
              <w:right w:val="single" w:sz="4" w:space="0" w:color="auto"/>
            </w:tcBorders>
            <w:shd w:val="clear" w:color="auto" w:fill="auto"/>
            <w:noWrap/>
            <w:vAlign w:val="bottom"/>
            <w:hideMark/>
          </w:tcPr>
          <w:p w14:paraId="72D218ED"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0113296C" w14:textId="77777777" w:rsidR="00C066F2" w:rsidRPr="00C066F2" w:rsidRDefault="00C066F2" w:rsidP="00C066F2">
            <w:pPr>
              <w:rPr>
                <w:color w:val="auto"/>
              </w:rPr>
            </w:pPr>
            <w:r w:rsidRPr="00C066F2">
              <w:rPr>
                <w:color w:val="auto"/>
              </w:rPr>
              <w:t> </w:t>
            </w:r>
          </w:p>
        </w:tc>
        <w:tc>
          <w:tcPr>
            <w:tcW w:w="891" w:type="dxa"/>
            <w:tcBorders>
              <w:top w:val="nil"/>
              <w:left w:val="nil"/>
              <w:bottom w:val="single" w:sz="4" w:space="0" w:color="auto"/>
              <w:right w:val="single" w:sz="4" w:space="0" w:color="auto"/>
            </w:tcBorders>
            <w:shd w:val="clear" w:color="auto" w:fill="auto"/>
            <w:noWrap/>
            <w:vAlign w:val="bottom"/>
            <w:hideMark/>
          </w:tcPr>
          <w:p w14:paraId="5728C84F"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529961C1" w14:textId="77777777" w:rsidR="00C066F2" w:rsidRPr="00C066F2" w:rsidRDefault="00C066F2" w:rsidP="00C066F2">
            <w:pPr>
              <w:rPr>
                <w:color w:val="auto"/>
              </w:rPr>
            </w:pPr>
            <w:r w:rsidRPr="00C066F2">
              <w:rPr>
                <w:color w:val="auto"/>
              </w:rPr>
              <w:t> </w:t>
            </w:r>
          </w:p>
        </w:tc>
        <w:tc>
          <w:tcPr>
            <w:tcW w:w="930" w:type="dxa"/>
            <w:tcBorders>
              <w:top w:val="nil"/>
              <w:left w:val="nil"/>
              <w:bottom w:val="single" w:sz="4" w:space="0" w:color="auto"/>
              <w:right w:val="single" w:sz="4" w:space="0" w:color="auto"/>
            </w:tcBorders>
            <w:shd w:val="clear" w:color="auto" w:fill="DFDFDF" w:themeFill="background2" w:themeFillShade="E6"/>
            <w:noWrap/>
            <w:vAlign w:val="bottom"/>
            <w:hideMark/>
          </w:tcPr>
          <w:p w14:paraId="6148135C" w14:textId="77777777" w:rsidR="00C066F2" w:rsidRPr="00C066F2" w:rsidRDefault="00C066F2" w:rsidP="00C066F2">
            <w:pPr>
              <w:rPr>
                <w:color w:val="auto"/>
              </w:rPr>
            </w:pPr>
            <w:r w:rsidRPr="00C066F2">
              <w:rPr>
                <w:color w:val="auto"/>
              </w:rPr>
              <w:t> </w:t>
            </w:r>
          </w:p>
        </w:tc>
        <w:tc>
          <w:tcPr>
            <w:tcW w:w="785" w:type="dxa"/>
            <w:tcBorders>
              <w:top w:val="nil"/>
              <w:left w:val="nil"/>
              <w:bottom w:val="single" w:sz="4" w:space="0" w:color="auto"/>
              <w:right w:val="single" w:sz="4" w:space="0" w:color="auto"/>
            </w:tcBorders>
            <w:shd w:val="clear" w:color="auto" w:fill="DFDFDF" w:themeFill="background2" w:themeFillShade="E6"/>
            <w:noWrap/>
            <w:vAlign w:val="bottom"/>
            <w:hideMark/>
          </w:tcPr>
          <w:p w14:paraId="251B9FFE" w14:textId="77777777" w:rsidR="00C066F2" w:rsidRPr="00C066F2" w:rsidRDefault="00C066F2" w:rsidP="00C066F2">
            <w:pPr>
              <w:rPr>
                <w:color w:val="auto"/>
              </w:rPr>
            </w:pPr>
            <w:r w:rsidRPr="00C066F2">
              <w:rPr>
                <w:color w:val="auto"/>
              </w:rPr>
              <w:t> </w:t>
            </w:r>
          </w:p>
        </w:tc>
        <w:tc>
          <w:tcPr>
            <w:tcW w:w="689" w:type="dxa"/>
            <w:tcBorders>
              <w:top w:val="nil"/>
              <w:left w:val="nil"/>
              <w:bottom w:val="single" w:sz="4" w:space="0" w:color="auto"/>
              <w:right w:val="single" w:sz="4" w:space="0" w:color="auto"/>
            </w:tcBorders>
            <w:shd w:val="clear" w:color="auto" w:fill="DFDFDF" w:themeFill="background2" w:themeFillShade="E6"/>
            <w:noWrap/>
            <w:vAlign w:val="bottom"/>
            <w:hideMark/>
          </w:tcPr>
          <w:p w14:paraId="2FD59882" w14:textId="77777777" w:rsidR="00C066F2" w:rsidRPr="00C066F2" w:rsidRDefault="00C066F2" w:rsidP="00C066F2">
            <w:pPr>
              <w:rPr>
                <w:color w:val="auto"/>
              </w:rPr>
            </w:pPr>
            <w:r w:rsidRPr="00C066F2">
              <w:rPr>
                <w:color w:val="auto"/>
              </w:rPr>
              <w:t> </w:t>
            </w:r>
          </w:p>
        </w:tc>
        <w:tc>
          <w:tcPr>
            <w:tcW w:w="855" w:type="dxa"/>
            <w:tcBorders>
              <w:top w:val="nil"/>
              <w:left w:val="nil"/>
              <w:bottom w:val="single" w:sz="4" w:space="0" w:color="auto"/>
              <w:right w:val="single" w:sz="4" w:space="0" w:color="auto"/>
            </w:tcBorders>
            <w:shd w:val="clear" w:color="auto" w:fill="auto"/>
            <w:noWrap/>
            <w:vAlign w:val="bottom"/>
            <w:hideMark/>
          </w:tcPr>
          <w:p w14:paraId="304886C6" w14:textId="77777777" w:rsidR="00C066F2" w:rsidRPr="00C066F2" w:rsidRDefault="00C066F2" w:rsidP="00C066F2">
            <w:pPr>
              <w:rPr>
                <w:color w:val="auto"/>
              </w:rPr>
            </w:pPr>
            <w:r w:rsidRPr="00C066F2">
              <w:rPr>
                <w:color w:val="auto"/>
              </w:rPr>
              <w:t> </w:t>
            </w:r>
          </w:p>
        </w:tc>
        <w:tc>
          <w:tcPr>
            <w:tcW w:w="883" w:type="dxa"/>
            <w:tcBorders>
              <w:top w:val="nil"/>
              <w:left w:val="nil"/>
              <w:bottom w:val="single" w:sz="4" w:space="0" w:color="auto"/>
              <w:right w:val="single" w:sz="4" w:space="0" w:color="auto"/>
            </w:tcBorders>
            <w:shd w:val="clear" w:color="auto" w:fill="auto"/>
            <w:noWrap/>
            <w:vAlign w:val="bottom"/>
            <w:hideMark/>
          </w:tcPr>
          <w:p w14:paraId="696721B5" w14:textId="77777777" w:rsidR="00C066F2" w:rsidRPr="00C066F2" w:rsidRDefault="00C066F2" w:rsidP="00C066F2">
            <w:pPr>
              <w:rPr>
                <w:color w:val="auto"/>
              </w:rPr>
            </w:pPr>
            <w:r w:rsidRPr="00C066F2">
              <w:rPr>
                <w:color w:val="auto"/>
              </w:rPr>
              <w:t> </w:t>
            </w:r>
          </w:p>
        </w:tc>
      </w:tr>
      <w:tr w:rsidR="00C066F2" w:rsidRPr="00C066F2" w14:paraId="4B74D1DA"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hideMark/>
          </w:tcPr>
          <w:p w14:paraId="71C5F3E6" w14:textId="77777777" w:rsidR="00C066F2" w:rsidRPr="00C066F2" w:rsidRDefault="00C066F2" w:rsidP="00C066F2">
            <w:pPr>
              <w:rPr>
                <w:color w:val="auto"/>
              </w:rPr>
            </w:pPr>
            <w:r w:rsidRPr="00C066F2">
              <w:rPr>
                <w:color w:val="auto"/>
              </w:rPr>
              <w:t>Analysis of field data</w:t>
            </w:r>
          </w:p>
        </w:tc>
        <w:tc>
          <w:tcPr>
            <w:tcW w:w="848" w:type="dxa"/>
            <w:tcBorders>
              <w:top w:val="nil"/>
              <w:left w:val="nil"/>
              <w:bottom w:val="single" w:sz="4" w:space="0" w:color="auto"/>
              <w:right w:val="single" w:sz="4" w:space="0" w:color="auto"/>
            </w:tcBorders>
            <w:shd w:val="clear" w:color="auto" w:fill="auto"/>
            <w:noWrap/>
            <w:vAlign w:val="bottom"/>
            <w:hideMark/>
          </w:tcPr>
          <w:p w14:paraId="522AA595" w14:textId="77777777" w:rsidR="00C066F2" w:rsidRPr="00C066F2" w:rsidRDefault="00C066F2" w:rsidP="00C066F2">
            <w:pPr>
              <w:rPr>
                <w:color w:val="auto"/>
              </w:rPr>
            </w:pPr>
            <w:r w:rsidRPr="00C066F2">
              <w:rPr>
                <w:color w:val="auto"/>
              </w:rPr>
              <w:t> </w:t>
            </w:r>
          </w:p>
        </w:tc>
        <w:tc>
          <w:tcPr>
            <w:tcW w:w="873" w:type="dxa"/>
            <w:tcBorders>
              <w:top w:val="nil"/>
              <w:left w:val="nil"/>
              <w:bottom w:val="single" w:sz="4" w:space="0" w:color="auto"/>
              <w:right w:val="single" w:sz="4" w:space="0" w:color="auto"/>
            </w:tcBorders>
            <w:shd w:val="clear" w:color="auto" w:fill="auto"/>
            <w:noWrap/>
            <w:vAlign w:val="bottom"/>
            <w:hideMark/>
          </w:tcPr>
          <w:p w14:paraId="491F15AD" w14:textId="77777777" w:rsidR="00C066F2" w:rsidRPr="00C066F2" w:rsidRDefault="00C066F2" w:rsidP="00C066F2">
            <w:pPr>
              <w:rPr>
                <w:color w:val="auto"/>
              </w:rPr>
            </w:pPr>
            <w:r w:rsidRPr="00C066F2">
              <w:rPr>
                <w:color w:val="auto"/>
              </w:rPr>
              <w:t> </w:t>
            </w:r>
          </w:p>
        </w:tc>
        <w:tc>
          <w:tcPr>
            <w:tcW w:w="835" w:type="dxa"/>
            <w:tcBorders>
              <w:top w:val="nil"/>
              <w:left w:val="nil"/>
              <w:bottom w:val="single" w:sz="4" w:space="0" w:color="auto"/>
              <w:right w:val="single" w:sz="4" w:space="0" w:color="auto"/>
            </w:tcBorders>
            <w:shd w:val="clear" w:color="auto" w:fill="auto"/>
            <w:noWrap/>
            <w:vAlign w:val="bottom"/>
            <w:hideMark/>
          </w:tcPr>
          <w:p w14:paraId="488F71CD" w14:textId="77777777" w:rsidR="00C066F2" w:rsidRPr="00C066F2" w:rsidRDefault="00C066F2" w:rsidP="00C066F2">
            <w:pPr>
              <w:rPr>
                <w:color w:val="auto"/>
              </w:rPr>
            </w:pPr>
            <w:r w:rsidRPr="00C066F2">
              <w:rPr>
                <w:color w:val="auto"/>
              </w:rPr>
              <w:t> </w:t>
            </w:r>
          </w:p>
        </w:tc>
        <w:tc>
          <w:tcPr>
            <w:tcW w:w="771" w:type="dxa"/>
            <w:tcBorders>
              <w:top w:val="nil"/>
              <w:left w:val="nil"/>
              <w:bottom w:val="single" w:sz="4" w:space="0" w:color="auto"/>
              <w:right w:val="single" w:sz="4" w:space="0" w:color="auto"/>
            </w:tcBorders>
            <w:shd w:val="clear" w:color="auto" w:fill="auto"/>
            <w:noWrap/>
            <w:vAlign w:val="bottom"/>
            <w:hideMark/>
          </w:tcPr>
          <w:p w14:paraId="420DAB27"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216BBD4E" w14:textId="77777777" w:rsidR="00C066F2" w:rsidRPr="00C066F2" w:rsidRDefault="00C066F2" w:rsidP="00C066F2">
            <w:pPr>
              <w:rPr>
                <w:color w:val="auto"/>
              </w:rPr>
            </w:pPr>
            <w:r w:rsidRPr="00C066F2">
              <w:rPr>
                <w:color w:val="auto"/>
              </w:rPr>
              <w:t> </w:t>
            </w:r>
          </w:p>
        </w:tc>
        <w:tc>
          <w:tcPr>
            <w:tcW w:w="891" w:type="dxa"/>
            <w:tcBorders>
              <w:top w:val="nil"/>
              <w:left w:val="nil"/>
              <w:bottom w:val="single" w:sz="4" w:space="0" w:color="auto"/>
              <w:right w:val="single" w:sz="4" w:space="0" w:color="auto"/>
            </w:tcBorders>
            <w:shd w:val="clear" w:color="auto" w:fill="auto"/>
            <w:noWrap/>
            <w:vAlign w:val="bottom"/>
            <w:hideMark/>
          </w:tcPr>
          <w:p w14:paraId="3D4A0D69"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5CF15833" w14:textId="77777777" w:rsidR="00C066F2" w:rsidRPr="00C066F2" w:rsidRDefault="00C066F2" w:rsidP="00C066F2">
            <w:pPr>
              <w:rPr>
                <w:color w:val="auto"/>
              </w:rPr>
            </w:pPr>
            <w:r w:rsidRPr="00C066F2">
              <w:rPr>
                <w:color w:val="auto"/>
              </w:rPr>
              <w:t> </w:t>
            </w:r>
          </w:p>
        </w:tc>
        <w:tc>
          <w:tcPr>
            <w:tcW w:w="930" w:type="dxa"/>
            <w:tcBorders>
              <w:top w:val="nil"/>
              <w:left w:val="nil"/>
              <w:bottom w:val="single" w:sz="4" w:space="0" w:color="auto"/>
              <w:right w:val="single" w:sz="4" w:space="0" w:color="auto"/>
            </w:tcBorders>
            <w:shd w:val="clear" w:color="auto" w:fill="auto"/>
            <w:noWrap/>
            <w:vAlign w:val="bottom"/>
            <w:hideMark/>
          </w:tcPr>
          <w:p w14:paraId="31D17B50" w14:textId="77777777" w:rsidR="00C066F2" w:rsidRPr="00C066F2" w:rsidRDefault="00C066F2" w:rsidP="00C066F2">
            <w:pPr>
              <w:rPr>
                <w:color w:val="auto"/>
              </w:rPr>
            </w:pPr>
            <w:r w:rsidRPr="00C066F2">
              <w:rPr>
                <w:color w:val="auto"/>
              </w:rPr>
              <w:t> </w:t>
            </w:r>
          </w:p>
        </w:tc>
        <w:tc>
          <w:tcPr>
            <w:tcW w:w="785" w:type="dxa"/>
            <w:tcBorders>
              <w:top w:val="nil"/>
              <w:left w:val="nil"/>
              <w:bottom w:val="single" w:sz="4" w:space="0" w:color="auto"/>
              <w:right w:val="single" w:sz="4" w:space="0" w:color="auto"/>
            </w:tcBorders>
            <w:shd w:val="clear" w:color="auto" w:fill="auto"/>
            <w:noWrap/>
            <w:vAlign w:val="bottom"/>
            <w:hideMark/>
          </w:tcPr>
          <w:p w14:paraId="4C747D49" w14:textId="77777777" w:rsidR="00C066F2" w:rsidRPr="00C066F2" w:rsidRDefault="00C066F2" w:rsidP="00C066F2">
            <w:pPr>
              <w:rPr>
                <w:color w:val="auto"/>
              </w:rPr>
            </w:pPr>
            <w:r w:rsidRPr="00C066F2">
              <w:rPr>
                <w:color w:val="auto"/>
              </w:rPr>
              <w:t> </w:t>
            </w:r>
          </w:p>
        </w:tc>
        <w:tc>
          <w:tcPr>
            <w:tcW w:w="689" w:type="dxa"/>
            <w:tcBorders>
              <w:top w:val="nil"/>
              <w:left w:val="nil"/>
              <w:bottom w:val="single" w:sz="4" w:space="0" w:color="auto"/>
              <w:right w:val="single" w:sz="4" w:space="0" w:color="auto"/>
            </w:tcBorders>
            <w:shd w:val="clear" w:color="auto" w:fill="DFDFDF" w:themeFill="background2" w:themeFillShade="E6"/>
            <w:noWrap/>
            <w:vAlign w:val="bottom"/>
            <w:hideMark/>
          </w:tcPr>
          <w:p w14:paraId="2BF72F77" w14:textId="77777777" w:rsidR="00C066F2" w:rsidRPr="00C066F2" w:rsidRDefault="00C066F2" w:rsidP="00C066F2">
            <w:pPr>
              <w:rPr>
                <w:color w:val="auto"/>
              </w:rPr>
            </w:pPr>
            <w:r w:rsidRPr="00C066F2">
              <w:rPr>
                <w:color w:val="auto"/>
              </w:rPr>
              <w:t> </w:t>
            </w:r>
          </w:p>
        </w:tc>
        <w:tc>
          <w:tcPr>
            <w:tcW w:w="855" w:type="dxa"/>
            <w:tcBorders>
              <w:top w:val="nil"/>
              <w:left w:val="nil"/>
              <w:bottom w:val="single" w:sz="4" w:space="0" w:color="auto"/>
              <w:right w:val="single" w:sz="4" w:space="0" w:color="auto"/>
            </w:tcBorders>
            <w:shd w:val="clear" w:color="auto" w:fill="DFDFDF" w:themeFill="background2" w:themeFillShade="E6"/>
            <w:noWrap/>
            <w:vAlign w:val="bottom"/>
            <w:hideMark/>
          </w:tcPr>
          <w:p w14:paraId="44E4A8D2" w14:textId="77777777" w:rsidR="00C066F2" w:rsidRPr="00C066F2" w:rsidRDefault="00C066F2" w:rsidP="00C066F2">
            <w:pPr>
              <w:rPr>
                <w:color w:val="auto"/>
              </w:rPr>
            </w:pPr>
            <w:r w:rsidRPr="00C066F2">
              <w:rPr>
                <w:color w:val="auto"/>
              </w:rPr>
              <w:t> </w:t>
            </w:r>
          </w:p>
        </w:tc>
        <w:tc>
          <w:tcPr>
            <w:tcW w:w="883" w:type="dxa"/>
            <w:tcBorders>
              <w:top w:val="nil"/>
              <w:left w:val="nil"/>
              <w:bottom w:val="single" w:sz="4" w:space="0" w:color="auto"/>
              <w:right w:val="single" w:sz="4" w:space="0" w:color="auto"/>
            </w:tcBorders>
            <w:shd w:val="clear" w:color="auto" w:fill="auto"/>
            <w:noWrap/>
            <w:vAlign w:val="bottom"/>
            <w:hideMark/>
          </w:tcPr>
          <w:p w14:paraId="132D49CC" w14:textId="77777777" w:rsidR="00C066F2" w:rsidRPr="00C066F2" w:rsidRDefault="00C066F2" w:rsidP="00C066F2">
            <w:pPr>
              <w:rPr>
                <w:color w:val="auto"/>
              </w:rPr>
            </w:pPr>
            <w:r w:rsidRPr="00C066F2">
              <w:rPr>
                <w:color w:val="auto"/>
              </w:rPr>
              <w:t> </w:t>
            </w:r>
          </w:p>
        </w:tc>
      </w:tr>
      <w:tr w:rsidR="00C066F2" w:rsidRPr="00C066F2" w14:paraId="750BFA04"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hideMark/>
          </w:tcPr>
          <w:p w14:paraId="5BA3819E" w14:textId="77777777" w:rsidR="00C066F2" w:rsidRPr="00C066F2" w:rsidRDefault="00C066F2" w:rsidP="00C066F2">
            <w:pPr>
              <w:rPr>
                <w:color w:val="auto"/>
              </w:rPr>
            </w:pPr>
            <w:r w:rsidRPr="00C066F2">
              <w:rPr>
                <w:color w:val="auto"/>
              </w:rPr>
              <w:t>Evaluation meetings in country</w:t>
            </w:r>
          </w:p>
        </w:tc>
        <w:tc>
          <w:tcPr>
            <w:tcW w:w="848" w:type="dxa"/>
            <w:tcBorders>
              <w:top w:val="nil"/>
              <w:left w:val="nil"/>
              <w:bottom w:val="single" w:sz="4" w:space="0" w:color="auto"/>
              <w:right w:val="single" w:sz="4" w:space="0" w:color="auto"/>
            </w:tcBorders>
            <w:shd w:val="clear" w:color="auto" w:fill="auto"/>
            <w:noWrap/>
            <w:vAlign w:val="bottom"/>
            <w:hideMark/>
          </w:tcPr>
          <w:p w14:paraId="2AB07A0B" w14:textId="77777777" w:rsidR="00C066F2" w:rsidRPr="00C066F2" w:rsidRDefault="00C066F2" w:rsidP="00C066F2">
            <w:pPr>
              <w:rPr>
                <w:color w:val="auto"/>
              </w:rPr>
            </w:pPr>
            <w:r w:rsidRPr="00C066F2">
              <w:rPr>
                <w:color w:val="auto"/>
              </w:rPr>
              <w:t> </w:t>
            </w:r>
          </w:p>
        </w:tc>
        <w:tc>
          <w:tcPr>
            <w:tcW w:w="873" w:type="dxa"/>
            <w:tcBorders>
              <w:top w:val="nil"/>
              <w:left w:val="nil"/>
              <w:bottom w:val="single" w:sz="4" w:space="0" w:color="auto"/>
              <w:right w:val="single" w:sz="4" w:space="0" w:color="auto"/>
            </w:tcBorders>
            <w:shd w:val="clear" w:color="auto" w:fill="auto"/>
            <w:noWrap/>
            <w:vAlign w:val="bottom"/>
            <w:hideMark/>
          </w:tcPr>
          <w:p w14:paraId="4F46C433" w14:textId="77777777" w:rsidR="00C066F2" w:rsidRPr="00C066F2" w:rsidRDefault="00C066F2" w:rsidP="00C066F2">
            <w:pPr>
              <w:rPr>
                <w:color w:val="auto"/>
              </w:rPr>
            </w:pPr>
            <w:r w:rsidRPr="00C066F2">
              <w:rPr>
                <w:color w:val="auto"/>
              </w:rPr>
              <w:t> </w:t>
            </w:r>
          </w:p>
        </w:tc>
        <w:tc>
          <w:tcPr>
            <w:tcW w:w="835" w:type="dxa"/>
            <w:tcBorders>
              <w:top w:val="nil"/>
              <w:left w:val="nil"/>
              <w:bottom w:val="single" w:sz="4" w:space="0" w:color="auto"/>
              <w:right w:val="single" w:sz="4" w:space="0" w:color="auto"/>
            </w:tcBorders>
            <w:shd w:val="clear" w:color="auto" w:fill="auto"/>
            <w:noWrap/>
            <w:vAlign w:val="bottom"/>
            <w:hideMark/>
          </w:tcPr>
          <w:p w14:paraId="68E1A7F3" w14:textId="77777777" w:rsidR="00C066F2" w:rsidRPr="00C066F2" w:rsidRDefault="00C066F2" w:rsidP="00C066F2">
            <w:pPr>
              <w:rPr>
                <w:color w:val="auto"/>
              </w:rPr>
            </w:pPr>
            <w:r w:rsidRPr="00C066F2">
              <w:rPr>
                <w:color w:val="auto"/>
              </w:rPr>
              <w:t> </w:t>
            </w:r>
          </w:p>
        </w:tc>
        <w:tc>
          <w:tcPr>
            <w:tcW w:w="771" w:type="dxa"/>
            <w:tcBorders>
              <w:top w:val="nil"/>
              <w:left w:val="nil"/>
              <w:bottom w:val="single" w:sz="4" w:space="0" w:color="auto"/>
              <w:right w:val="single" w:sz="4" w:space="0" w:color="auto"/>
            </w:tcBorders>
            <w:shd w:val="clear" w:color="auto" w:fill="auto"/>
            <w:noWrap/>
            <w:vAlign w:val="bottom"/>
            <w:hideMark/>
          </w:tcPr>
          <w:p w14:paraId="33F503CC"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599F7FE0" w14:textId="77777777" w:rsidR="00C066F2" w:rsidRPr="00C066F2" w:rsidRDefault="00C066F2" w:rsidP="00C066F2">
            <w:pPr>
              <w:rPr>
                <w:color w:val="auto"/>
              </w:rPr>
            </w:pPr>
            <w:r w:rsidRPr="00C066F2">
              <w:rPr>
                <w:color w:val="auto"/>
              </w:rPr>
              <w:t> </w:t>
            </w:r>
          </w:p>
        </w:tc>
        <w:tc>
          <w:tcPr>
            <w:tcW w:w="891" w:type="dxa"/>
            <w:tcBorders>
              <w:top w:val="nil"/>
              <w:left w:val="nil"/>
              <w:bottom w:val="single" w:sz="4" w:space="0" w:color="auto"/>
              <w:right w:val="single" w:sz="4" w:space="0" w:color="auto"/>
            </w:tcBorders>
            <w:shd w:val="clear" w:color="auto" w:fill="auto"/>
            <w:noWrap/>
            <w:vAlign w:val="bottom"/>
            <w:hideMark/>
          </w:tcPr>
          <w:p w14:paraId="56F99B40"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40C5CF26" w14:textId="77777777" w:rsidR="00C066F2" w:rsidRPr="00C066F2" w:rsidRDefault="00C066F2" w:rsidP="00C066F2">
            <w:pPr>
              <w:rPr>
                <w:color w:val="auto"/>
              </w:rPr>
            </w:pPr>
            <w:r w:rsidRPr="00C066F2">
              <w:rPr>
                <w:color w:val="auto"/>
              </w:rPr>
              <w:t> </w:t>
            </w:r>
          </w:p>
        </w:tc>
        <w:tc>
          <w:tcPr>
            <w:tcW w:w="930" w:type="dxa"/>
            <w:tcBorders>
              <w:top w:val="nil"/>
              <w:left w:val="nil"/>
              <w:bottom w:val="single" w:sz="4" w:space="0" w:color="auto"/>
              <w:right w:val="single" w:sz="4" w:space="0" w:color="auto"/>
            </w:tcBorders>
            <w:shd w:val="clear" w:color="auto" w:fill="auto"/>
            <w:noWrap/>
            <w:vAlign w:val="bottom"/>
            <w:hideMark/>
          </w:tcPr>
          <w:p w14:paraId="7FA8CA07" w14:textId="77777777" w:rsidR="00C066F2" w:rsidRPr="00C066F2" w:rsidRDefault="00C066F2" w:rsidP="00C066F2">
            <w:pPr>
              <w:rPr>
                <w:color w:val="auto"/>
              </w:rPr>
            </w:pPr>
            <w:r w:rsidRPr="00C066F2">
              <w:rPr>
                <w:color w:val="auto"/>
              </w:rPr>
              <w:t> </w:t>
            </w:r>
          </w:p>
        </w:tc>
        <w:tc>
          <w:tcPr>
            <w:tcW w:w="785" w:type="dxa"/>
            <w:tcBorders>
              <w:top w:val="nil"/>
              <w:left w:val="nil"/>
              <w:bottom w:val="single" w:sz="4" w:space="0" w:color="auto"/>
              <w:right w:val="single" w:sz="4" w:space="0" w:color="auto"/>
            </w:tcBorders>
            <w:shd w:val="clear" w:color="auto" w:fill="auto"/>
            <w:noWrap/>
            <w:vAlign w:val="bottom"/>
            <w:hideMark/>
          </w:tcPr>
          <w:p w14:paraId="095B7DF6" w14:textId="77777777" w:rsidR="00C066F2" w:rsidRPr="00C066F2" w:rsidRDefault="00C066F2" w:rsidP="00C066F2">
            <w:pPr>
              <w:rPr>
                <w:color w:val="auto"/>
              </w:rPr>
            </w:pPr>
            <w:r w:rsidRPr="00C066F2">
              <w:rPr>
                <w:color w:val="auto"/>
              </w:rPr>
              <w:t> </w:t>
            </w:r>
          </w:p>
        </w:tc>
        <w:tc>
          <w:tcPr>
            <w:tcW w:w="689" w:type="dxa"/>
            <w:tcBorders>
              <w:top w:val="nil"/>
              <w:left w:val="nil"/>
              <w:bottom w:val="single" w:sz="4" w:space="0" w:color="auto"/>
              <w:right w:val="single" w:sz="4" w:space="0" w:color="auto"/>
            </w:tcBorders>
            <w:shd w:val="clear" w:color="auto" w:fill="auto"/>
            <w:noWrap/>
            <w:vAlign w:val="bottom"/>
            <w:hideMark/>
          </w:tcPr>
          <w:p w14:paraId="15FBECF5" w14:textId="77777777" w:rsidR="00C066F2" w:rsidRPr="00C066F2" w:rsidRDefault="00C066F2" w:rsidP="00C066F2">
            <w:pPr>
              <w:rPr>
                <w:color w:val="auto"/>
              </w:rPr>
            </w:pPr>
            <w:r w:rsidRPr="00C066F2">
              <w:rPr>
                <w:color w:val="auto"/>
              </w:rPr>
              <w:t> </w:t>
            </w:r>
          </w:p>
        </w:tc>
        <w:tc>
          <w:tcPr>
            <w:tcW w:w="855" w:type="dxa"/>
            <w:tcBorders>
              <w:top w:val="nil"/>
              <w:left w:val="nil"/>
              <w:bottom w:val="single" w:sz="4" w:space="0" w:color="auto"/>
              <w:right w:val="single" w:sz="4" w:space="0" w:color="auto"/>
            </w:tcBorders>
            <w:shd w:val="clear" w:color="auto" w:fill="DFDFDF" w:themeFill="background2" w:themeFillShade="E6"/>
            <w:noWrap/>
            <w:vAlign w:val="bottom"/>
            <w:hideMark/>
          </w:tcPr>
          <w:p w14:paraId="7CBE3B62" w14:textId="77777777" w:rsidR="00C066F2" w:rsidRPr="00C066F2" w:rsidRDefault="00C066F2" w:rsidP="00C066F2">
            <w:pPr>
              <w:rPr>
                <w:color w:val="auto"/>
              </w:rPr>
            </w:pPr>
            <w:r w:rsidRPr="00C066F2">
              <w:rPr>
                <w:color w:val="auto"/>
              </w:rPr>
              <w:t> </w:t>
            </w:r>
          </w:p>
        </w:tc>
        <w:tc>
          <w:tcPr>
            <w:tcW w:w="883" w:type="dxa"/>
            <w:tcBorders>
              <w:top w:val="nil"/>
              <w:left w:val="nil"/>
              <w:bottom w:val="single" w:sz="4" w:space="0" w:color="auto"/>
              <w:right w:val="single" w:sz="4" w:space="0" w:color="auto"/>
            </w:tcBorders>
            <w:shd w:val="clear" w:color="auto" w:fill="auto"/>
            <w:noWrap/>
            <w:vAlign w:val="bottom"/>
            <w:hideMark/>
          </w:tcPr>
          <w:p w14:paraId="28F90A46" w14:textId="77777777" w:rsidR="00C066F2" w:rsidRPr="00C066F2" w:rsidRDefault="00C066F2" w:rsidP="00C066F2">
            <w:pPr>
              <w:rPr>
                <w:color w:val="auto"/>
              </w:rPr>
            </w:pPr>
            <w:r w:rsidRPr="00C066F2">
              <w:rPr>
                <w:color w:val="auto"/>
              </w:rPr>
              <w:t> </w:t>
            </w:r>
          </w:p>
        </w:tc>
      </w:tr>
      <w:tr w:rsidR="00C066F2" w:rsidRPr="00C066F2" w14:paraId="4F7BF720"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tcPr>
          <w:p w14:paraId="67835C71" w14:textId="77777777" w:rsidR="00C066F2" w:rsidRPr="00C066F2" w:rsidRDefault="00C066F2" w:rsidP="00C066F2">
            <w:pPr>
              <w:rPr>
                <w:color w:val="auto"/>
              </w:rPr>
            </w:pPr>
            <w:r w:rsidRPr="00C066F2">
              <w:rPr>
                <w:color w:val="auto"/>
              </w:rPr>
              <w:t>Data upload into Dataverse</w:t>
            </w:r>
          </w:p>
        </w:tc>
        <w:tc>
          <w:tcPr>
            <w:tcW w:w="848" w:type="dxa"/>
            <w:tcBorders>
              <w:top w:val="nil"/>
              <w:left w:val="nil"/>
              <w:bottom w:val="single" w:sz="4" w:space="0" w:color="auto"/>
              <w:right w:val="single" w:sz="4" w:space="0" w:color="auto"/>
            </w:tcBorders>
            <w:shd w:val="clear" w:color="auto" w:fill="auto"/>
            <w:noWrap/>
            <w:vAlign w:val="bottom"/>
          </w:tcPr>
          <w:p w14:paraId="357E57F5" w14:textId="77777777" w:rsidR="00C066F2" w:rsidRPr="00C066F2" w:rsidRDefault="00C066F2" w:rsidP="00C066F2">
            <w:pPr>
              <w:rPr>
                <w:color w:val="auto"/>
              </w:rPr>
            </w:pPr>
          </w:p>
        </w:tc>
        <w:tc>
          <w:tcPr>
            <w:tcW w:w="873" w:type="dxa"/>
            <w:tcBorders>
              <w:top w:val="nil"/>
              <w:left w:val="nil"/>
              <w:bottom w:val="single" w:sz="4" w:space="0" w:color="auto"/>
              <w:right w:val="single" w:sz="4" w:space="0" w:color="auto"/>
            </w:tcBorders>
            <w:shd w:val="clear" w:color="auto" w:fill="auto"/>
            <w:noWrap/>
            <w:vAlign w:val="bottom"/>
          </w:tcPr>
          <w:p w14:paraId="4B0123FA" w14:textId="77777777" w:rsidR="00C066F2" w:rsidRPr="00C066F2" w:rsidRDefault="00C066F2" w:rsidP="00C066F2">
            <w:pPr>
              <w:rPr>
                <w:color w:val="auto"/>
              </w:rPr>
            </w:pPr>
          </w:p>
        </w:tc>
        <w:tc>
          <w:tcPr>
            <w:tcW w:w="835" w:type="dxa"/>
            <w:tcBorders>
              <w:top w:val="nil"/>
              <w:left w:val="nil"/>
              <w:bottom w:val="single" w:sz="4" w:space="0" w:color="auto"/>
              <w:right w:val="single" w:sz="4" w:space="0" w:color="auto"/>
            </w:tcBorders>
            <w:shd w:val="clear" w:color="auto" w:fill="auto"/>
            <w:noWrap/>
            <w:vAlign w:val="bottom"/>
          </w:tcPr>
          <w:p w14:paraId="05CDFCB9" w14:textId="77777777" w:rsidR="00C066F2" w:rsidRPr="00C066F2" w:rsidRDefault="00C066F2" w:rsidP="00C066F2">
            <w:pPr>
              <w:rPr>
                <w:color w:val="auto"/>
              </w:rPr>
            </w:pPr>
          </w:p>
        </w:tc>
        <w:tc>
          <w:tcPr>
            <w:tcW w:w="771" w:type="dxa"/>
            <w:tcBorders>
              <w:top w:val="nil"/>
              <w:left w:val="nil"/>
              <w:bottom w:val="single" w:sz="4" w:space="0" w:color="auto"/>
              <w:right w:val="single" w:sz="4" w:space="0" w:color="auto"/>
            </w:tcBorders>
            <w:shd w:val="clear" w:color="auto" w:fill="auto"/>
            <w:noWrap/>
            <w:vAlign w:val="bottom"/>
          </w:tcPr>
          <w:p w14:paraId="4A6502F3" w14:textId="77777777" w:rsidR="00C066F2" w:rsidRPr="00C066F2" w:rsidRDefault="00C066F2" w:rsidP="00C066F2">
            <w:pPr>
              <w:rPr>
                <w:color w:val="auto"/>
              </w:rPr>
            </w:pPr>
          </w:p>
        </w:tc>
        <w:tc>
          <w:tcPr>
            <w:tcW w:w="816" w:type="dxa"/>
            <w:tcBorders>
              <w:top w:val="nil"/>
              <w:left w:val="nil"/>
              <w:bottom w:val="single" w:sz="4" w:space="0" w:color="auto"/>
              <w:right w:val="single" w:sz="4" w:space="0" w:color="auto"/>
            </w:tcBorders>
            <w:shd w:val="clear" w:color="auto" w:fill="auto"/>
            <w:noWrap/>
            <w:vAlign w:val="bottom"/>
          </w:tcPr>
          <w:p w14:paraId="202EF188" w14:textId="77777777" w:rsidR="00C066F2" w:rsidRPr="00C066F2" w:rsidRDefault="00C066F2" w:rsidP="00C066F2">
            <w:pPr>
              <w:rPr>
                <w:color w:val="auto"/>
              </w:rPr>
            </w:pPr>
          </w:p>
        </w:tc>
        <w:tc>
          <w:tcPr>
            <w:tcW w:w="891" w:type="dxa"/>
            <w:tcBorders>
              <w:top w:val="nil"/>
              <w:left w:val="nil"/>
              <w:bottom w:val="single" w:sz="4" w:space="0" w:color="auto"/>
              <w:right w:val="single" w:sz="4" w:space="0" w:color="auto"/>
            </w:tcBorders>
            <w:shd w:val="clear" w:color="auto" w:fill="auto"/>
            <w:noWrap/>
            <w:vAlign w:val="bottom"/>
          </w:tcPr>
          <w:p w14:paraId="43F4AC4C" w14:textId="77777777" w:rsidR="00C066F2" w:rsidRPr="00C066F2" w:rsidRDefault="00C066F2" w:rsidP="00C066F2">
            <w:pPr>
              <w:rPr>
                <w:color w:val="auto"/>
              </w:rPr>
            </w:pPr>
          </w:p>
        </w:tc>
        <w:tc>
          <w:tcPr>
            <w:tcW w:w="816" w:type="dxa"/>
            <w:tcBorders>
              <w:top w:val="nil"/>
              <w:left w:val="nil"/>
              <w:bottom w:val="single" w:sz="4" w:space="0" w:color="auto"/>
              <w:right w:val="single" w:sz="4" w:space="0" w:color="auto"/>
            </w:tcBorders>
            <w:shd w:val="clear" w:color="auto" w:fill="auto"/>
            <w:noWrap/>
            <w:vAlign w:val="bottom"/>
          </w:tcPr>
          <w:p w14:paraId="1C82BACD" w14:textId="77777777" w:rsidR="00C066F2" w:rsidRPr="00C066F2" w:rsidRDefault="00C066F2" w:rsidP="00C066F2">
            <w:pPr>
              <w:rPr>
                <w:color w:val="auto"/>
              </w:rPr>
            </w:pPr>
          </w:p>
        </w:tc>
        <w:tc>
          <w:tcPr>
            <w:tcW w:w="930" w:type="dxa"/>
            <w:tcBorders>
              <w:top w:val="nil"/>
              <w:left w:val="nil"/>
              <w:bottom w:val="single" w:sz="4" w:space="0" w:color="auto"/>
              <w:right w:val="single" w:sz="4" w:space="0" w:color="auto"/>
            </w:tcBorders>
            <w:shd w:val="clear" w:color="auto" w:fill="auto"/>
            <w:noWrap/>
            <w:vAlign w:val="bottom"/>
          </w:tcPr>
          <w:p w14:paraId="5E45001F" w14:textId="77777777" w:rsidR="00C066F2" w:rsidRPr="00C066F2" w:rsidRDefault="00C066F2" w:rsidP="00C066F2">
            <w:pPr>
              <w:rPr>
                <w:color w:val="auto"/>
              </w:rPr>
            </w:pPr>
          </w:p>
        </w:tc>
        <w:tc>
          <w:tcPr>
            <w:tcW w:w="785" w:type="dxa"/>
            <w:tcBorders>
              <w:top w:val="nil"/>
              <w:left w:val="nil"/>
              <w:bottom w:val="single" w:sz="4" w:space="0" w:color="auto"/>
              <w:right w:val="single" w:sz="4" w:space="0" w:color="auto"/>
            </w:tcBorders>
            <w:shd w:val="clear" w:color="auto" w:fill="auto"/>
            <w:noWrap/>
            <w:vAlign w:val="bottom"/>
          </w:tcPr>
          <w:p w14:paraId="18228134" w14:textId="77777777" w:rsidR="00C066F2" w:rsidRPr="00C066F2" w:rsidRDefault="00C066F2" w:rsidP="00C066F2">
            <w:pPr>
              <w:rPr>
                <w:color w:val="auto"/>
              </w:rPr>
            </w:pPr>
          </w:p>
        </w:tc>
        <w:tc>
          <w:tcPr>
            <w:tcW w:w="689" w:type="dxa"/>
            <w:tcBorders>
              <w:top w:val="nil"/>
              <w:left w:val="nil"/>
              <w:bottom w:val="single" w:sz="4" w:space="0" w:color="auto"/>
              <w:right w:val="single" w:sz="4" w:space="0" w:color="auto"/>
            </w:tcBorders>
            <w:shd w:val="clear" w:color="auto" w:fill="auto"/>
            <w:noWrap/>
            <w:vAlign w:val="bottom"/>
          </w:tcPr>
          <w:p w14:paraId="7EC3567E" w14:textId="77777777" w:rsidR="00C066F2" w:rsidRPr="00C066F2" w:rsidRDefault="00C066F2" w:rsidP="00C066F2">
            <w:pPr>
              <w:rPr>
                <w:color w:val="auto"/>
              </w:rPr>
            </w:pPr>
          </w:p>
        </w:tc>
        <w:tc>
          <w:tcPr>
            <w:tcW w:w="855" w:type="dxa"/>
            <w:tcBorders>
              <w:top w:val="nil"/>
              <w:left w:val="nil"/>
              <w:bottom w:val="single" w:sz="4" w:space="0" w:color="auto"/>
              <w:right w:val="single" w:sz="4" w:space="0" w:color="auto"/>
            </w:tcBorders>
            <w:shd w:val="clear" w:color="auto" w:fill="DFDFDF" w:themeFill="background2" w:themeFillShade="E6"/>
            <w:noWrap/>
            <w:vAlign w:val="bottom"/>
          </w:tcPr>
          <w:p w14:paraId="26DA1F3A" w14:textId="77777777" w:rsidR="00C066F2" w:rsidRPr="00C066F2" w:rsidRDefault="00C066F2" w:rsidP="00C066F2">
            <w:pPr>
              <w:rPr>
                <w:color w:val="auto"/>
              </w:rPr>
            </w:pPr>
          </w:p>
        </w:tc>
        <w:tc>
          <w:tcPr>
            <w:tcW w:w="883" w:type="dxa"/>
            <w:tcBorders>
              <w:top w:val="nil"/>
              <w:left w:val="nil"/>
              <w:bottom w:val="single" w:sz="4" w:space="0" w:color="auto"/>
              <w:right w:val="single" w:sz="4" w:space="0" w:color="auto"/>
            </w:tcBorders>
            <w:shd w:val="clear" w:color="auto" w:fill="DFDFDF" w:themeFill="background2" w:themeFillShade="E6"/>
            <w:noWrap/>
            <w:vAlign w:val="bottom"/>
          </w:tcPr>
          <w:p w14:paraId="18ECCCDD" w14:textId="77777777" w:rsidR="00C066F2" w:rsidRPr="00C066F2" w:rsidRDefault="00C066F2" w:rsidP="00C066F2">
            <w:pPr>
              <w:rPr>
                <w:color w:val="auto"/>
              </w:rPr>
            </w:pPr>
          </w:p>
        </w:tc>
      </w:tr>
      <w:tr w:rsidR="00C066F2" w:rsidRPr="00C066F2" w14:paraId="26B1D923" w14:textId="77777777" w:rsidTr="00C066F2">
        <w:trPr>
          <w:trHeight w:val="278"/>
        </w:trPr>
        <w:tc>
          <w:tcPr>
            <w:tcW w:w="4698" w:type="dxa"/>
            <w:tcBorders>
              <w:top w:val="nil"/>
              <w:left w:val="single" w:sz="4" w:space="0" w:color="auto"/>
              <w:bottom w:val="single" w:sz="4" w:space="0" w:color="auto"/>
              <w:right w:val="single" w:sz="4" w:space="0" w:color="auto"/>
            </w:tcBorders>
            <w:shd w:val="clear" w:color="auto" w:fill="auto"/>
            <w:noWrap/>
            <w:vAlign w:val="bottom"/>
            <w:hideMark/>
          </w:tcPr>
          <w:p w14:paraId="61C47358" w14:textId="77777777" w:rsidR="00C066F2" w:rsidRPr="00C066F2" w:rsidRDefault="00C066F2" w:rsidP="00C066F2">
            <w:pPr>
              <w:rPr>
                <w:color w:val="auto"/>
              </w:rPr>
            </w:pPr>
            <w:r w:rsidRPr="00C066F2">
              <w:rPr>
                <w:color w:val="auto"/>
              </w:rPr>
              <w:t xml:space="preserve">Africa RISING meeting </w:t>
            </w:r>
          </w:p>
        </w:tc>
        <w:tc>
          <w:tcPr>
            <w:tcW w:w="848" w:type="dxa"/>
            <w:tcBorders>
              <w:top w:val="nil"/>
              <w:left w:val="nil"/>
              <w:bottom w:val="single" w:sz="4" w:space="0" w:color="auto"/>
              <w:right w:val="single" w:sz="4" w:space="0" w:color="auto"/>
            </w:tcBorders>
            <w:shd w:val="clear" w:color="auto" w:fill="auto"/>
            <w:noWrap/>
            <w:vAlign w:val="bottom"/>
            <w:hideMark/>
          </w:tcPr>
          <w:p w14:paraId="4889E650" w14:textId="77777777" w:rsidR="00C066F2" w:rsidRPr="00C066F2" w:rsidRDefault="00C066F2" w:rsidP="00C066F2">
            <w:pPr>
              <w:rPr>
                <w:color w:val="auto"/>
              </w:rPr>
            </w:pPr>
            <w:r w:rsidRPr="00C066F2">
              <w:rPr>
                <w:color w:val="auto"/>
              </w:rPr>
              <w:t> </w:t>
            </w:r>
          </w:p>
        </w:tc>
        <w:tc>
          <w:tcPr>
            <w:tcW w:w="873" w:type="dxa"/>
            <w:tcBorders>
              <w:top w:val="nil"/>
              <w:left w:val="nil"/>
              <w:bottom w:val="single" w:sz="4" w:space="0" w:color="auto"/>
              <w:right w:val="single" w:sz="4" w:space="0" w:color="auto"/>
            </w:tcBorders>
            <w:shd w:val="clear" w:color="auto" w:fill="auto"/>
            <w:noWrap/>
            <w:vAlign w:val="bottom"/>
            <w:hideMark/>
          </w:tcPr>
          <w:p w14:paraId="6D5561C1" w14:textId="77777777" w:rsidR="00C066F2" w:rsidRPr="00C066F2" w:rsidRDefault="00C066F2" w:rsidP="00C066F2">
            <w:pPr>
              <w:rPr>
                <w:color w:val="auto"/>
              </w:rPr>
            </w:pPr>
            <w:r w:rsidRPr="00C066F2">
              <w:rPr>
                <w:color w:val="auto"/>
              </w:rPr>
              <w:t> </w:t>
            </w:r>
          </w:p>
        </w:tc>
        <w:tc>
          <w:tcPr>
            <w:tcW w:w="835" w:type="dxa"/>
            <w:tcBorders>
              <w:top w:val="nil"/>
              <w:left w:val="nil"/>
              <w:bottom w:val="single" w:sz="4" w:space="0" w:color="auto"/>
              <w:right w:val="single" w:sz="4" w:space="0" w:color="auto"/>
            </w:tcBorders>
            <w:shd w:val="clear" w:color="auto" w:fill="auto"/>
            <w:noWrap/>
            <w:vAlign w:val="bottom"/>
            <w:hideMark/>
          </w:tcPr>
          <w:p w14:paraId="7F940905" w14:textId="77777777" w:rsidR="00C066F2" w:rsidRPr="00C066F2" w:rsidRDefault="00C066F2" w:rsidP="00C066F2">
            <w:pPr>
              <w:rPr>
                <w:color w:val="auto"/>
              </w:rPr>
            </w:pPr>
            <w:r w:rsidRPr="00C066F2">
              <w:rPr>
                <w:color w:val="auto"/>
              </w:rPr>
              <w:t> </w:t>
            </w:r>
          </w:p>
        </w:tc>
        <w:tc>
          <w:tcPr>
            <w:tcW w:w="771" w:type="dxa"/>
            <w:tcBorders>
              <w:top w:val="nil"/>
              <w:left w:val="nil"/>
              <w:bottom w:val="single" w:sz="4" w:space="0" w:color="auto"/>
              <w:right w:val="single" w:sz="4" w:space="0" w:color="auto"/>
            </w:tcBorders>
            <w:shd w:val="clear" w:color="auto" w:fill="auto"/>
            <w:noWrap/>
            <w:vAlign w:val="bottom"/>
            <w:hideMark/>
          </w:tcPr>
          <w:p w14:paraId="6D2AF1D6"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238C83AC" w14:textId="77777777" w:rsidR="00C066F2" w:rsidRPr="00C066F2" w:rsidRDefault="00C066F2" w:rsidP="00C066F2">
            <w:pPr>
              <w:rPr>
                <w:color w:val="auto"/>
              </w:rPr>
            </w:pPr>
            <w:r w:rsidRPr="00C066F2">
              <w:rPr>
                <w:color w:val="auto"/>
              </w:rPr>
              <w:t> </w:t>
            </w:r>
          </w:p>
        </w:tc>
        <w:tc>
          <w:tcPr>
            <w:tcW w:w="891" w:type="dxa"/>
            <w:tcBorders>
              <w:top w:val="nil"/>
              <w:left w:val="nil"/>
              <w:bottom w:val="single" w:sz="4" w:space="0" w:color="auto"/>
              <w:right w:val="single" w:sz="4" w:space="0" w:color="auto"/>
            </w:tcBorders>
            <w:shd w:val="clear" w:color="auto" w:fill="auto"/>
            <w:noWrap/>
            <w:vAlign w:val="bottom"/>
            <w:hideMark/>
          </w:tcPr>
          <w:p w14:paraId="60A42ABC" w14:textId="77777777" w:rsidR="00C066F2" w:rsidRPr="00C066F2" w:rsidRDefault="00C066F2" w:rsidP="00C066F2">
            <w:pPr>
              <w:rPr>
                <w:color w:val="auto"/>
              </w:rPr>
            </w:pPr>
            <w:r w:rsidRPr="00C066F2">
              <w:rPr>
                <w:color w:val="auto"/>
              </w:rPr>
              <w:t> </w:t>
            </w:r>
          </w:p>
        </w:tc>
        <w:tc>
          <w:tcPr>
            <w:tcW w:w="816" w:type="dxa"/>
            <w:tcBorders>
              <w:top w:val="nil"/>
              <w:left w:val="nil"/>
              <w:bottom w:val="single" w:sz="4" w:space="0" w:color="auto"/>
              <w:right w:val="single" w:sz="4" w:space="0" w:color="auto"/>
            </w:tcBorders>
            <w:shd w:val="clear" w:color="auto" w:fill="auto"/>
            <w:noWrap/>
            <w:vAlign w:val="bottom"/>
            <w:hideMark/>
          </w:tcPr>
          <w:p w14:paraId="1508528E" w14:textId="77777777" w:rsidR="00C066F2" w:rsidRPr="00C066F2" w:rsidRDefault="00C066F2" w:rsidP="00C066F2">
            <w:pPr>
              <w:rPr>
                <w:color w:val="auto"/>
              </w:rPr>
            </w:pPr>
            <w:r w:rsidRPr="00C066F2">
              <w:rPr>
                <w:color w:val="auto"/>
              </w:rPr>
              <w:t> </w:t>
            </w:r>
          </w:p>
        </w:tc>
        <w:tc>
          <w:tcPr>
            <w:tcW w:w="930" w:type="dxa"/>
            <w:tcBorders>
              <w:top w:val="nil"/>
              <w:left w:val="nil"/>
              <w:bottom w:val="single" w:sz="4" w:space="0" w:color="auto"/>
              <w:right w:val="single" w:sz="4" w:space="0" w:color="auto"/>
            </w:tcBorders>
            <w:shd w:val="clear" w:color="auto" w:fill="auto"/>
            <w:noWrap/>
            <w:vAlign w:val="bottom"/>
            <w:hideMark/>
          </w:tcPr>
          <w:p w14:paraId="7B53C668" w14:textId="77777777" w:rsidR="00C066F2" w:rsidRPr="00C066F2" w:rsidRDefault="00C066F2" w:rsidP="00C066F2">
            <w:pPr>
              <w:rPr>
                <w:color w:val="auto"/>
              </w:rPr>
            </w:pPr>
            <w:r w:rsidRPr="00C066F2">
              <w:rPr>
                <w:color w:val="auto"/>
              </w:rPr>
              <w:t> </w:t>
            </w:r>
          </w:p>
        </w:tc>
        <w:tc>
          <w:tcPr>
            <w:tcW w:w="785" w:type="dxa"/>
            <w:tcBorders>
              <w:top w:val="nil"/>
              <w:left w:val="nil"/>
              <w:bottom w:val="single" w:sz="4" w:space="0" w:color="auto"/>
              <w:right w:val="single" w:sz="4" w:space="0" w:color="auto"/>
            </w:tcBorders>
            <w:shd w:val="clear" w:color="auto" w:fill="auto"/>
            <w:noWrap/>
            <w:vAlign w:val="bottom"/>
            <w:hideMark/>
          </w:tcPr>
          <w:p w14:paraId="57EF8628" w14:textId="77777777" w:rsidR="00C066F2" w:rsidRPr="00C066F2" w:rsidRDefault="00C066F2" w:rsidP="00C066F2">
            <w:pPr>
              <w:rPr>
                <w:color w:val="auto"/>
              </w:rPr>
            </w:pPr>
            <w:r w:rsidRPr="00C066F2">
              <w:rPr>
                <w:color w:val="auto"/>
              </w:rPr>
              <w:t> </w:t>
            </w:r>
          </w:p>
        </w:tc>
        <w:tc>
          <w:tcPr>
            <w:tcW w:w="689" w:type="dxa"/>
            <w:tcBorders>
              <w:top w:val="nil"/>
              <w:left w:val="nil"/>
              <w:bottom w:val="single" w:sz="4" w:space="0" w:color="auto"/>
              <w:right w:val="single" w:sz="4" w:space="0" w:color="auto"/>
            </w:tcBorders>
            <w:shd w:val="clear" w:color="auto" w:fill="auto"/>
            <w:noWrap/>
            <w:vAlign w:val="bottom"/>
            <w:hideMark/>
          </w:tcPr>
          <w:p w14:paraId="1AFA8879" w14:textId="77777777" w:rsidR="00C066F2" w:rsidRPr="00C066F2" w:rsidRDefault="00C066F2" w:rsidP="00C066F2">
            <w:pPr>
              <w:rPr>
                <w:color w:val="auto"/>
              </w:rPr>
            </w:pPr>
            <w:r w:rsidRPr="00C066F2">
              <w:rPr>
                <w:color w:val="auto"/>
              </w:rPr>
              <w:t> </w:t>
            </w:r>
          </w:p>
        </w:tc>
        <w:tc>
          <w:tcPr>
            <w:tcW w:w="855" w:type="dxa"/>
            <w:tcBorders>
              <w:top w:val="nil"/>
              <w:left w:val="nil"/>
              <w:bottom w:val="single" w:sz="4" w:space="0" w:color="auto"/>
              <w:right w:val="single" w:sz="4" w:space="0" w:color="auto"/>
            </w:tcBorders>
            <w:shd w:val="clear" w:color="auto" w:fill="DFDFDF" w:themeFill="background2" w:themeFillShade="E6"/>
            <w:noWrap/>
            <w:vAlign w:val="bottom"/>
            <w:hideMark/>
          </w:tcPr>
          <w:p w14:paraId="18523891" w14:textId="77777777" w:rsidR="00C066F2" w:rsidRPr="00C066F2" w:rsidRDefault="00C066F2" w:rsidP="00C066F2">
            <w:pPr>
              <w:rPr>
                <w:color w:val="auto"/>
              </w:rPr>
            </w:pPr>
            <w:r w:rsidRPr="00C066F2">
              <w:rPr>
                <w:color w:val="auto"/>
              </w:rPr>
              <w:t> </w:t>
            </w:r>
          </w:p>
        </w:tc>
        <w:tc>
          <w:tcPr>
            <w:tcW w:w="883" w:type="dxa"/>
            <w:tcBorders>
              <w:top w:val="nil"/>
              <w:left w:val="nil"/>
              <w:bottom w:val="single" w:sz="4" w:space="0" w:color="auto"/>
              <w:right w:val="single" w:sz="4" w:space="0" w:color="auto"/>
            </w:tcBorders>
            <w:shd w:val="clear" w:color="auto" w:fill="DFDFDF" w:themeFill="background2" w:themeFillShade="E6"/>
            <w:noWrap/>
            <w:vAlign w:val="bottom"/>
            <w:hideMark/>
          </w:tcPr>
          <w:p w14:paraId="2550C567" w14:textId="77777777" w:rsidR="00C066F2" w:rsidRPr="00C066F2" w:rsidRDefault="00C066F2" w:rsidP="00C066F2">
            <w:pPr>
              <w:rPr>
                <w:color w:val="auto"/>
              </w:rPr>
            </w:pPr>
            <w:r w:rsidRPr="00C066F2">
              <w:rPr>
                <w:color w:val="auto"/>
              </w:rPr>
              <w:t> </w:t>
            </w:r>
          </w:p>
        </w:tc>
      </w:tr>
    </w:tbl>
    <w:p w14:paraId="603475EF" w14:textId="579D498F" w:rsidR="00C95785" w:rsidRDefault="00C95785" w:rsidP="007B127E">
      <w:pPr>
        <w:rPr>
          <w:color w:val="auto"/>
        </w:rPr>
      </w:pPr>
    </w:p>
    <w:p w14:paraId="481BD6D4" w14:textId="6F0D61B9" w:rsidR="00C95785" w:rsidRDefault="00C95785" w:rsidP="007B127E">
      <w:pPr>
        <w:rPr>
          <w:color w:val="auto"/>
        </w:rPr>
      </w:pPr>
    </w:p>
    <w:p w14:paraId="6F6AE6D2" w14:textId="732606CA" w:rsidR="00C95785" w:rsidRDefault="00C95785" w:rsidP="007B127E">
      <w:pPr>
        <w:rPr>
          <w:color w:val="auto"/>
        </w:rPr>
      </w:pPr>
    </w:p>
    <w:p w14:paraId="14DF6102" w14:textId="77777777" w:rsidR="00C95785" w:rsidRDefault="00C95785" w:rsidP="007B127E">
      <w:pPr>
        <w:rPr>
          <w:color w:val="auto"/>
        </w:rPr>
      </w:pPr>
    </w:p>
    <w:p w14:paraId="26BA02DB" w14:textId="490C5882" w:rsidR="001A1B89" w:rsidRDefault="001A1B89" w:rsidP="007B127E">
      <w:pPr>
        <w:rPr>
          <w:color w:val="auto"/>
        </w:rPr>
      </w:pPr>
    </w:p>
    <w:p w14:paraId="1255B9C1" w14:textId="77777777" w:rsidR="00C066F2" w:rsidRDefault="00C066F2" w:rsidP="007B127E">
      <w:pPr>
        <w:rPr>
          <w:color w:val="auto"/>
        </w:rPr>
        <w:sectPr w:rsidR="00C066F2" w:rsidSect="00C066F2">
          <w:pgSz w:w="16839" w:h="11907" w:orient="landscape" w:code="9"/>
          <w:pgMar w:top="1800" w:right="1440" w:bottom="1800" w:left="1440" w:header="720" w:footer="432" w:gutter="0"/>
          <w:cols w:space="720"/>
          <w:docGrid w:linePitch="360"/>
        </w:sectPr>
      </w:pPr>
    </w:p>
    <w:tbl>
      <w:tblPr>
        <w:tblW w:w="5316"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
        <w:gridCol w:w="1433"/>
        <w:gridCol w:w="37"/>
        <w:gridCol w:w="593"/>
        <w:gridCol w:w="90"/>
        <w:gridCol w:w="90"/>
        <w:gridCol w:w="365"/>
        <w:gridCol w:w="446"/>
        <w:gridCol w:w="90"/>
        <w:gridCol w:w="1080"/>
        <w:gridCol w:w="455"/>
        <w:gridCol w:w="984"/>
        <w:gridCol w:w="630"/>
        <w:gridCol w:w="810"/>
        <w:gridCol w:w="540"/>
        <w:gridCol w:w="1170"/>
      </w:tblGrid>
      <w:tr w:rsidR="00C066F2" w:rsidRPr="00C066F2" w14:paraId="5165B083" w14:textId="77777777" w:rsidTr="007D64DB">
        <w:tc>
          <w:tcPr>
            <w:tcW w:w="5000" w:type="pct"/>
            <w:gridSpan w:val="16"/>
          </w:tcPr>
          <w:p w14:paraId="65DFAFBC" w14:textId="77777777" w:rsidR="00C066F2" w:rsidRPr="00C066F2" w:rsidRDefault="00C066F2" w:rsidP="00C066F2">
            <w:pPr>
              <w:rPr>
                <w:bCs/>
                <w:color w:val="auto"/>
                <w:lang w:val="en-GB"/>
              </w:rPr>
            </w:pPr>
            <w:r w:rsidRPr="00C066F2">
              <w:rPr>
                <w:bCs/>
                <w:color w:val="auto"/>
                <w:lang w:val="en-GB"/>
              </w:rPr>
              <w:lastRenderedPageBreak/>
              <w:t>Outcome 5:</w:t>
            </w:r>
            <w:r w:rsidRPr="00C066F2">
              <w:rPr>
                <w:bCs/>
                <w:color w:val="auto"/>
              </w:rPr>
              <w:t xml:space="preserve"> Partnerships for the scaling of sustainable intensification research products and innovations operationalized</w:t>
            </w:r>
          </w:p>
        </w:tc>
      </w:tr>
      <w:tr w:rsidR="00C066F2" w:rsidRPr="00C066F2" w14:paraId="2DA7508C" w14:textId="77777777" w:rsidTr="007D64DB">
        <w:tc>
          <w:tcPr>
            <w:tcW w:w="1276" w:type="pct"/>
            <w:gridSpan w:val="6"/>
          </w:tcPr>
          <w:p w14:paraId="45317D09" w14:textId="77777777" w:rsidR="00C066F2" w:rsidRPr="00C066F2" w:rsidRDefault="00C066F2" w:rsidP="00C066F2">
            <w:pPr>
              <w:rPr>
                <w:bCs/>
                <w:color w:val="auto"/>
                <w:lang w:val="en-GB"/>
              </w:rPr>
            </w:pPr>
            <w:r w:rsidRPr="00C066F2">
              <w:rPr>
                <w:bCs/>
                <w:color w:val="auto"/>
                <w:lang w:val="en-GB"/>
              </w:rPr>
              <w:t>a. Output 5.1</w:t>
            </w:r>
          </w:p>
        </w:tc>
        <w:tc>
          <w:tcPr>
            <w:tcW w:w="3724" w:type="pct"/>
            <w:gridSpan w:val="10"/>
          </w:tcPr>
          <w:p w14:paraId="1696AE3E" w14:textId="77777777" w:rsidR="00C066F2" w:rsidRPr="00C066F2" w:rsidRDefault="00C066F2" w:rsidP="00C066F2">
            <w:pPr>
              <w:rPr>
                <w:bCs/>
                <w:color w:val="auto"/>
                <w:lang w:val="en-GB"/>
              </w:rPr>
            </w:pPr>
            <w:r w:rsidRPr="00C066F2">
              <w:rPr>
                <w:bCs/>
                <w:color w:val="auto"/>
              </w:rPr>
              <w:t>Opportunities for the use and adoption of sustainable intensification technologies identified for relevant farm typologies</w:t>
            </w:r>
          </w:p>
        </w:tc>
      </w:tr>
      <w:tr w:rsidR="00C066F2" w:rsidRPr="00C066F2" w14:paraId="1FA49CDB" w14:textId="77777777" w:rsidTr="007D64DB">
        <w:tc>
          <w:tcPr>
            <w:tcW w:w="1276" w:type="pct"/>
            <w:gridSpan w:val="6"/>
          </w:tcPr>
          <w:p w14:paraId="06C9E467" w14:textId="77777777" w:rsidR="00C066F2" w:rsidRPr="00C066F2" w:rsidRDefault="00C066F2" w:rsidP="00C066F2">
            <w:pPr>
              <w:rPr>
                <w:bCs/>
                <w:color w:val="auto"/>
                <w:lang w:val="en-GB"/>
              </w:rPr>
            </w:pPr>
            <w:r w:rsidRPr="00C066F2">
              <w:rPr>
                <w:bCs/>
                <w:color w:val="auto"/>
                <w:lang w:val="en-GB"/>
              </w:rPr>
              <w:t>b. Activity 5.1.1</w:t>
            </w:r>
          </w:p>
        </w:tc>
        <w:tc>
          <w:tcPr>
            <w:tcW w:w="3724" w:type="pct"/>
            <w:gridSpan w:val="10"/>
          </w:tcPr>
          <w:p w14:paraId="0A4BF938" w14:textId="77777777" w:rsidR="00C066F2" w:rsidRPr="00C066F2" w:rsidRDefault="00C066F2" w:rsidP="00C066F2">
            <w:pPr>
              <w:rPr>
                <w:bCs/>
                <w:color w:val="auto"/>
                <w:lang w:val="en-GB"/>
              </w:rPr>
            </w:pPr>
            <w:r w:rsidRPr="00C066F2">
              <w:rPr>
                <w:bCs/>
                <w:color w:val="auto"/>
              </w:rPr>
              <w:t>Farmer participatory experimentation with crop and soil management and integrated crop-livestock technologies in on-farm situations</w:t>
            </w:r>
          </w:p>
        </w:tc>
      </w:tr>
      <w:tr w:rsidR="00C066F2" w:rsidRPr="00C066F2" w14:paraId="2D491718" w14:textId="77777777" w:rsidTr="007D64DB">
        <w:tc>
          <w:tcPr>
            <w:tcW w:w="1276" w:type="pct"/>
            <w:gridSpan w:val="6"/>
          </w:tcPr>
          <w:p w14:paraId="09224A4A" w14:textId="77777777" w:rsidR="00C066F2" w:rsidRPr="00C066F2" w:rsidRDefault="00C066F2" w:rsidP="00C066F2">
            <w:pPr>
              <w:rPr>
                <w:bCs/>
                <w:color w:val="auto"/>
              </w:rPr>
            </w:pPr>
            <w:r w:rsidRPr="00C066F2">
              <w:rPr>
                <w:bCs/>
                <w:color w:val="auto"/>
              </w:rPr>
              <w:t>c. Sub-Activity 5.1.1.2.</w:t>
            </w:r>
          </w:p>
        </w:tc>
        <w:tc>
          <w:tcPr>
            <w:tcW w:w="3724" w:type="pct"/>
            <w:gridSpan w:val="10"/>
          </w:tcPr>
          <w:p w14:paraId="0388AC5D" w14:textId="77777777" w:rsidR="00C066F2" w:rsidRPr="00C066F2" w:rsidRDefault="00C066F2" w:rsidP="00C066F2">
            <w:pPr>
              <w:rPr>
                <w:bCs/>
                <w:color w:val="auto"/>
              </w:rPr>
            </w:pPr>
            <w:r w:rsidRPr="00C066F2">
              <w:rPr>
                <w:bCs/>
                <w:color w:val="auto"/>
                <w:lang w:val="en-GB"/>
              </w:rPr>
              <w:t>Explore the productivity domains of selected legumes and cereals to elucidate their best fitting cropping system at community/landscape level and their dissemination</w:t>
            </w:r>
          </w:p>
        </w:tc>
      </w:tr>
      <w:tr w:rsidR="00C066F2" w:rsidRPr="00C066F2" w14:paraId="0E547966" w14:textId="77777777" w:rsidTr="007D64DB">
        <w:tc>
          <w:tcPr>
            <w:tcW w:w="5000" w:type="pct"/>
            <w:gridSpan w:val="16"/>
          </w:tcPr>
          <w:p w14:paraId="6807CD1B" w14:textId="77777777" w:rsidR="00C066F2" w:rsidRPr="00C066F2" w:rsidRDefault="00C066F2" w:rsidP="00C066F2">
            <w:pPr>
              <w:rPr>
                <w:color w:val="auto"/>
              </w:rPr>
            </w:pPr>
          </w:p>
        </w:tc>
      </w:tr>
      <w:tr w:rsidR="00C066F2" w:rsidRPr="00C066F2" w14:paraId="03FF162E" w14:textId="77777777" w:rsidTr="007D64DB">
        <w:tc>
          <w:tcPr>
            <w:tcW w:w="5000" w:type="pct"/>
            <w:gridSpan w:val="16"/>
          </w:tcPr>
          <w:p w14:paraId="59C209CE" w14:textId="77777777" w:rsidR="00C066F2" w:rsidRPr="00C066F2" w:rsidRDefault="00C066F2" w:rsidP="00C066F2">
            <w:pPr>
              <w:rPr>
                <w:bCs/>
                <w:color w:val="auto"/>
              </w:rPr>
            </w:pPr>
            <w:r w:rsidRPr="00C066F2">
              <w:rPr>
                <w:bCs/>
                <w:color w:val="auto"/>
              </w:rPr>
              <w:t>d. Research team</w:t>
            </w:r>
          </w:p>
        </w:tc>
      </w:tr>
      <w:tr w:rsidR="00C066F2" w:rsidRPr="00C066F2" w14:paraId="37251D99" w14:textId="77777777" w:rsidTr="007D64DB">
        <w:tc>
          <w:tcPr>
            <w:tcW w:w="1483" w:type="pct"/>
            <w:gridSpan w:val="7"/>
          </w:tcPr>
          <w:p w14:paraId="6C029D3A" w14:textId="77777777" w:rsidR="00C066F2" w:rsidRPr="00C066F2" w:rsidRDefault="00C066F2" w:rsidP="00C066F2">
            <w:pPr>
              <w:rPr>
                <w:bCs/>
                <w:color w:val="auto"/>
              </w:rPr>
            </w:pPr>
            <w:r w:rsidRPr="00C066F2">
              <w:rPr>
                <w:bCs/>
                <w:color w:val="auto"/>
              </w:rPr>
              <w:t>Name</w:t>
            </w:r>
          </w:p>
        </w:tc>
        <w:tc>
          <w:tcPr>
            <w:tcW w:w="1174" w:type="pct"/>
            <w:gridSpan w:val="4"/>
          </w:tcPr>
          <w:p w14:paraId="3B56B4F4" w14:textId="77777777" w:rsidR="00C066F2" w:rsidRPr="00C066F2" w:rsidRDefault="00C066F2" w:rsidP="00C066F2">
            <w:pPr>
              <w:rPr>
                <w:bCs/>
                <w:color w:val="auto"/>
              </w:rPr>
            </w:pPr>
            <w:r w:rsidRPr="00C066F2">
              <w:rPr>
                <w:bCs/>
                <w:color w:val="auto"/>
              </w:rPr>
              <w:t>Institution</w:t>
            </w:r>
          </w:p>
        </w:tc>
        <w:tc>
          <w:tcPr>
            <w:tcW w:w="2343" w:type="pct"/>
            <w:gridSpan w:val="5"/>
          </w:tcPr>
          <w:p w14:paraId="0868CA4A" w14:textId="77777777" w:rsidR="00C066F2" w:rsidRPr="00C066F2" w:rsidRDefault="00C066F2" w:rsidP="00C066F2">
            <w:pPr>
              <w:rPr>
                <w:bCs/>
                <w:color w:val="auto"/>
              </w:rPr>
            </w:pPr>
            <w:r w:rsidRPr="00C066F2">
              <w:rPr>
                <w:bCs/>
                <w:color w:val="auto"/>
              </w:rPr>
              <w:t xml:space="preserve">Role </w:t>
            </w:r>
          </w:p>
        </w:tc>
      </w:tr>
      <w:tr w:rsidR="00C066F2" w:rsidRPr="00C066F2" w14:paraId="5A40CE1D" w14:textId="77777777" w:rsidTr="007D64DB">
        <w:trPr>
          <w:trHeight w:val="60"/>
        </w:trPr>
        <w:tc>
          <w:tcPr>
            <w:tcW w:w="1483" w:type="pct"/>
            <w:gridSpan w:val="7"/>
          </w:tcPr>
          <w:p w14:paraId="25ED5093" w14:textId="77777777" w:rsidR="00C066F2" w:rsidRPr="00C066F2" w:rsidRDefault="00C066F2" w:rsidP="00C066F2">
            <w:pPr>
              <w:rPr>
                <w:bCs/>
                <w:color w:val="auto"/>
              </w:rPr>
            </w:pPr>
            <w:r w:rsidRPr="00C066F2">
              <w:rPr>
                <w:bCs/>
                <w:color w:val="auto"/>
              </w:rPr>
              <w:t>Patrick Okori</w:t>
            </w:r>
          </w:p>
        </w:tc>
        <w:tc>
          <w:tcPr>
            <w:tcW w:w="1174" w:type="pct"/>
            <w:gridSpan w:val="4"/>
          </w:tcPr>
          <w:p w14:paraId="1C38D0A6" w14:textId="77777777" w:rsidR="00C066F2" w:rsidRPr="00C066F2" w:rsidRDefault="00C066F2" w:rsidP="00C066F2">
            <w:pPr>
              <w:rPr>
                <w:bCs/>
                <w:color w:val="auto"/>
              </w:rPr>
            </w:pPr>
            <w:r w:rsidRPr="00C066F2">
              <w:rPr>
                <w:bCs/>
                <w:color w:val="auto"/>
              </w:rPr>
              <w:t>ICRISAT (PI)</w:t>
            </w:r>
          </w:p>
        </w:tc>
        <w:tc>
          <w:tcPr>
            <w:tcW w:w="2343" w:type="pct"/>
            <w:gridSpan w:val="5"/>
          </w:tcPr>
          <w:p w14:paraId="4AA94174" w14:textId="77777777" w:rsidR="00C066F2" w:rsidRPr="00C066F2" w:rsidRDefault="00C066F2" w:rsidP="00C066F2">
            <w:pPr>
              <w:rPr>
                <w:bCs/>
                <w:color w:val="auto"/>
              </w:rPr>
            </w:pPr>
            <w:r w:rsidRPr="00C066F2">
              <w:rPr>
                <w:bCs/>
                <w:color w:val="auto"/>
              </w:rPr>
              <w:t>Coordinate the assembly of data from both research and monitoring activities</w:t>
            </w:r>
          </w:p>
        </w:tc>
      </w:tr>
      <w:tr w:rsidR="00C066F2" w:rsidRPr="00C066F2" w14:paraId="4A588B1D" w14:textId="77777777" w:rsidTr="007D64DB">
        <w:tc>
          <w:tcPr>
            <w:tcW w:w="1483" w:type="pct"/>
            <w:gridSpan w:val="7"/>
          </w:tcPr>
          <w:p w14:paraId="0330199D" w14:textId="77777777" w:rsidR="00C066F2" w:rsidRPr="00C066F2" w:rsidRDefault="00C066F2" w:rsidP="00C066F2">
            <w:pPr>
              <w:rPr>
                <w:bCs/>
                <w:color w:val="auto"/>
              </w:rPr>
            </w:pPr>
            <w:proofErr w:type="spellStart"/>
            <w:r w:rsidRPr="00C066F2">
              <w:rPr>
                <w:bCs/>
                <w:color w:val="auto"/>
              </w:rPr>
              <w:t>Mawazo</w:t>
            </w:r>
            <w:proofErr w:type="spellEnd"/>
            <w:r w:rsidRPr="00C066F2">
              <w:rPr>
                <w:bCs/>
                <w:color w:val="auto"/>
              </w:rPr>
              <w:t xml:space="preserve"> J. </w:t>
            </w:r>
            <w:proofErr w:type="spellStart"/>
            <w:r w:rsidRPr="00C066F2">
              <w:rPr>
                <w:bCs/>
                <w:color w:val="auto"/>
              </w:rPr>
              <w:t>Shitindi</w:t>
            </w:r>
            <w:proofErr w:type="spellEnd"/>
          </w:p>
        </w:tc>
        <w:tc>
          <w:tcPr>
            <w:tcW w:w="1174" w:type="pct"/>
            <w:gridSpan w:val="4"/>
          </w:tcPr>
          <w:p w14:paraId="67533ECD" w14:textId="77777777" w:rsidR="00C066F2" w:rsidRPr="00C066F2" w:rsidRDefault="00C066F2" w:rsidP="00C066F2">
            <w:pPr>
              <w:rPr>
                <w:bCs/>
                <w:color w:val="auto"/>
                <w:lang w:val="en-GB"/>
              </w:rPr>
            </w:pPr>
            <w:r w:rsidRPr="00C066F2">
              <w:rPr>
                <w:bCs/>
                <w:color w:val="auto"/>
                <w:lang w:val="en-GB"/>
              </w:rPr>
              <w:t>SUA</w:t>
            </w:r>
          </w:p>
        </w:tc>
        <w:tc>
          <w:tcPr>
            <w:tcW w:w="2343" w:type="pct"/>
            <w:gridSpan w:val="5"/>
          </w:tcPr>
          <w:p w14:paraId="7F9D231A" w14:textId="77777777" w:rsidR="00C066F2" w:rsidRPr="00C066F2" w:rsidRDefault="00C066F2" w:rsidP="00C066F2">
            <w:pPr>
              <w:rPr>
                <w:bCs/>
                <w:color w:val="auto"/>
              </w:rPr>
            </w:pPr>
            <w:r w:rsidRPr="00C066F2">
              <w:rPr>
                <w:bCs/>
                <w:color w:val="auto"/>
              </w:rPr>
              <w:t>Co-PI at the Mlali Moshi-Maile site on sub-activity 5.1.3.3, objective 3, “evaluating the effect of in situ rainwater harvesting (tied ridges) and fertilizer micro-dosing on water and nutrient use efficiency of maize-pigeon pea and maize-groundnut systems.” No extra budget is needed</w:t>
            </w:r>
          </w:p>
        </w:tc>
      </w:tr>
      <w:tr w:rsidR="00C066F2" w:rsidRPr="00C066F2" w14:paraId="65BA7027" w14:textId="77777777" w:rsidTr="007D64DB">
        <w:tc>
          <w:tcPr>
            <w:tcW w:w="1483" w:type="pct"/>
            <w:gridSpan w:val="7"/>
          </w:tcPr>
          <w:p w14:paraId="41DDBC50" w14:textId="77777777" w:rsidR="00C066F2" w:rsidRPr="00C066F2" w:rsidRDefault="00C066F2" w:rsidP="00C066F2">
            <w:pPr>
              <w:rPr>
                <w:bCs/>
                <w:color w:val="auto"/>
              </w:rPr>
            </w:pPr>
            <w:r w:rsidRPr="00C066F2">
              <w:rPr>
                <w:bCs/>
                <w:color w:val="auto"/>
              </w:rPr>
              <w:t>Francis Muthoni</w:t>
            </w:r>
          </w:p>
        </w:tc>
        <w:tc>
          <w:tcPr>
            <w:tcW w:w="1174" w:type="pct"/>
            <w:gridSpan w:val="4"/>
          </w:tcPr>
          <w:p w14:paraId="728E2EAA" w14:textId="77777777" w:rsidR="00C066F2" w:rsidRPr="00C066F2" w:rsidRDefault="00C066F2" w:rsidP="00C066F2">
            <w:pPr>
              <w:rPr>
                <w:bCs/>
                <w:color w:val="auto"/>
                <w:lang w:val="en-GB"/>
              </w:rPr>
            </w:pPr>
            <w:r w:rsidRPr="00C066F2">
              <w:rPr>
                <w:bCs/>
                <w:color w:val="auto"/>
                <w:lang w:val="en-GB"/>
              </w:rPr>
              <w:t>IITA</w:t>
            </w:r>
          </w:p>
        </w:tc>
        <w:tc>
          <w:tcPr>
            <w:tcW w:w="2343" w:type="pct"/>
            <w:gridSpan w:val="5"/>
          </w:tcPr>
          <w:p w14:paraId="53A11549" w14:textId="77777777" w:rsidR="00C066F2" w:rsidRPr="00C066F2" w:rsidRDefault="00C066F2" w:rsidP="00C066F2">
            <w:pPr>
              <w:rPr>
                <w:bCs/>
                <w:color w:val="auto"/>
              </w:rPr>
            </w:pPr>
            <w:r w:rsidRPr="00C066F2">
              <w:rPr>
                <w:bCs/>
                <w:color w:val="auto"/>
              </w:rPr>
              <w:t>Support generation of exploration map to inform scaling-out potential regions beyond action sites in Tanzania</w:t>
            </w:r>
          </w:p>
        </w:tc>
      </w:tr>
      <w:tr w:rsidR="00C066F2" w:rsidRPr="00C066F2" w14:paraId="106DD06D" w14:textId="77777777" w:rsidTr="007D64DB">
        <w:tc>
          <w:tcPr>
            <w:tcW w:w="1483" w:type="pct"/>
            <w:gridSpan w:val="7"/>
          </w:tcPr>
          <w:p w14:paraId="3C6D71D1" w14:textId="77777777" w:rsidR="00C066F2" w:rsidRPr="00C066F2" w:rsidRDefault="00C066F2" w:rsidP="00C066F2">
            <w:pPr>
              <w:rPr>
                <w:bCs/>
                <w:color w:val="auto"/>
              </w:rPr>
            </w:pPr>
            <w:r w:rsidRPr="00C066F2">
              <w:rPr>
                <w:bCs/>
                <w:color w:val="auto"/>
              </w:rPr>
              <w:t>Arkadeep Bandyopadhyay</w:t>
            </w:r>
          </w:p>
        </w:tc>
        <w:tc>
          <w:tcPr>
            <w:tcW w:w="1174" w:type="pct"/>
            <w:gridSpan w:val="4"/>
          </w:tcPr>
          <w:p w14:paraId="4DB43D1C" w14:textId="77777777" w:rsidR="00C066F2" w:rsidRPr="00C066F2" w:rsidRDefault="00C066F2" w:rsidP="00C066F2">
            <w:pPr>
              <w:rPr>
                <w:bCs/>
                <w:color w:val="auto"/>
                <w:lang w:val="fr-FR"/>
              </w:rPr>
            </w:pPr>
            <w:r w:rsidRPr="00C066F2">
              <w:rPr>
                <w:bCs/>
                <w:color w:val="auto"/>
                <w:lang w:val="fr-FR"/>
              </w:rPr>
              <w:t>IFPRI/IITA (ESA M&amp;E)</w:t>
            </w:r>
          </w:p>
        </w:tc>
        <w:tc>
          <w:tcPr>
            <w:tcW w:w="2343" w:type="pct"/>
            <w:gridSpan w:val="5"/>
          </w:tcPr>
          <w:p w14:paraId="16994160" w14:textId="77777777" w:rsidR="00C066F2" w:rsidRPr="00C066F2" w:rsidRDefault="00C066F2" w:rsidP="00C066F2">
            <w:pPr>
              <w:rPr>
                <w:bCs/>
                <w:color w:val="auto"/>
              </w:rPr>
            </w:pPr>
            <w:r w:rsidRPr="00C066F2">
              <w:rPr>
                <w:bCs/>
                <w:color w:val="auto"/>
              </w:rPr>
              <w:t>Provide support in monitoring of research activities to ensure compliance to FtF monitoring system, including periodically assisting in data collection (both FtF and Custom indicators data) and uploading of data into the FtF data management system</w:t>
            </w:r>
          </w:p>
        </w:tc>
      </w:tr>
      <w:tr w:rsidR="00C066F2" w:rsidRPr="00C066F2" w14:paraId="41135C58" w14:textId="77777777" w:rsidTr="007D64DB">
        <w:trPr>
          <w:trHeight w:val="206"/>
        </w:trPr>
        <w:tc>
          <w:tcPr>
            <w:tcW w:w="1483" w:type="pct"/>
            <w:gridSpan w:val="7"/>
          </w:tcPr>
          <w:p w14:paraId="5FE1A330" w14:textId="77777777" w:rsidR="00C066F2" w:rsidRPr="00C066F2" w:rsidRDefault="00C066F2" w:rsidP="00C066F2">
            <w:pPr>
              <w:rPr>
                <w:bCs/>
                <w:color w:val="auto"/>
              </w:rPr>
            </w:pPr>
            <w:r w:rsidRPr="00C066F2">
              <w:rPr>
                <w:bCs/>
                <w:color w:val="auto"/>
              </w:rPr>
              <w:t>TARI technicians/ Extension officers</w:t>
            </w:r>
          </w:p>
        </w:tc>
        <w:tc>
          <w:tcPr>
            <w:tcW w:w="1174" w:type="pct"/>
            <w:gridSpan w:val="4"/>
          </w:tcPr>
          <w:p w14:paraId="6E3E4E1D" w14:textId="77777777" w:rsidR="00C066F2" w:rsidRPr="00C066F2" w:rsidRDefault="00C066F2" w:rsidP="00C066F2">
            <w:pPr>
              <w:rPr>
                <w:bCs/>
                <w:color w:val="auto"/>
              </w:rPr>
            </w:pPr>
            <w:r w:rsidRPr="00C066F2">
              <w:rPr>
                <w:bCs/>
                <w:color w:val="auto"/>
                <w:lang w:val="en-GB"/>
              </w:rPr>
              <w:t>TARI-Naliendele, TARI-Hombolo, TARI-Ilonga, DAICO staff of Iringa, Kiteto, Kongwa districts.</w:t>
            </w:r>
          </w:p>
        </w:tc>
        <w:tc>
          <w:tcPr>
            <w:tcW w:w="2343" w:type="pct"/>
            <w:gridSpan w:val="5"/>
          </w:tcPr>
          <w:p w14:paraId="67479B07" w14:textId="77777777" w:rsidR="00C066F2" w:rsidRPr="00C066F2" w:rsidRDefault="00C066F2" w:rsidP="00C066F2">
            <w:pPr>
              <w:rPr>
                <w:bCs/>
                <w:color w:val="auto"/>
              </w:rPr>
            </w:pPr>
            <w:r w:rsidRPr="00C066F2">
              <w:rPr>
                <w:bCs/>
                <w:color w:val="auto"/>
              </w:rPr>
              <w:t>Backstop field days and other limited field monitoring activities as required</w:t>
            </w:r>
          </w:p>
        </w:tc>
      </w:tr>
      <w:tr w:rsidR="00C066F2" w:rsidRPr="00C066F2" w14:paraId="5977E7F6" w14:textId="77777777" w:rsidTr="007D64DB">
        <w:tc>
          <w:tcPr>
            <w:tcW w:w="5000" w:type="pct"/>
            <w:gridSpan w:val="16"/>
          </w:tcPr>
          <w:p w14:paraId="1ECA7F07" w14:textId="77777777" w:rsidR="00C066F2" w:rsidRPr="00C066F2" w:rsidRDefault="00C066F2" w:rsidP="00C066F2">
            <w:pPr>
              <w:rPr>
                <w:bCs/>
                <w:color w:val="auto"/>
              </w:rPr>
            </w:pPr>
          </w:p>
        </w:tc>
      </w:tr>
      <w:tr w:rsidR="00C066F2" w:rsidRPr="00C066F2" w14:paraId="7F72C994" w14:textId="77777777" w:rsidTr="007D64DB">
        <w:tc>
          <w:tcPr>
            <w:tcW w:w="5000" w:type="pct"/>
            <w:gridSpan w:val="16"/>
          </w:tcPr>
          <w:p w14:paraId="680ABFF3" w14:textId="77777777" w:rsidR="00C066F2" w:rsidRPr="00C066F2" w:rsidRDefault="00C066F2" w:rsidP="00C066F2">
            <w:pPr>
              <w:rPr>
                <w:bCs/>
                <w:color w:val="auto"/>
              </w:rPr>
            </w:pPr>
            <w:r w:rsidRPr="00C066F2">
              <w:rPr>
                <w:bCs/>
                <w:color w:val="auto"/>
              </w:rPr>
              <w:t>e. Students</w:t>
            </w:r>
          </w:p>
        </w:tc>
      </w:tr>
      <w:tr w:rsidR="00C066F2" w:rsidRPr="00C066F2" w14:paraId="288449EE" w14:textId="77777777" w:rsidTr="007D64DB">
        <w:tc>
          <w:tcPr>
            <w:tcW w:w="1225" w:type="pct"/>
            <w:gridSpan w:val="5"/>
          </w:tcPr>
          <w:p w14:paraId="71AC4014" w14:textId="77777777" w:rsidR="00C066F2" w:rsidRPr="00C066F2" w:rsidRDefault="00C066F2" w:rsidP="00C066F2">
            <w:pPr>
              <w:rPr>
                <w:bCs/>
                <w:color w:val="auto"/>
              </w:rPr>
            </w:pPr>
            <w:r w:rsidRPr="00C066F2">
              <w:rPr>
                <w:bCs/>
                <w:color w:val="auto"/>
              </w:rPr>
              <w:t>Name</w:t>
            </w:r>
          </w:p>
        </w:tc>
        <w:tc>
          <w:tcPr>
            <w:tcW w:w="1432" w:type="pct"/>
            <w:gridSpan w:val="6"/>
          </w:tcPr>
          <w:p w14:paraId="78232F48" w14:textId="77777777" w:rsidR="00C066F2" w:rsidRPr="00C066F2" w:rsidRDefault="00C066F2" w:rsidP="00C066F2">
            <w:pPr>
              <w:rPr>
                <w:bCs/>
                <w:color w:val="auto"/>
              </w:rPr>
            </w:pPr>
            <w:r w:rsidRPr="00C066F2">
              <w:rPr>
                <w:bCs/>
                <w:color w:val="auto"/>
              </w:rPr>
              <w:t>Institute</w:t>
            </w:r>
          </w:p>
        </w:tc>
        <w:tc>
          <w:tcPr>
            <w:tcW w:w="915" w:type="pct"/>
            <w:gridSpan w:val="2"/>
          </w:tcPr>
          <w:p w14:paraId="78D9CC46" w14:textId="77777777" w:rsidR="00C066F2" w:rsidRPr="00C066F2" w:rsidRDefault="00C066F2" w:rsidP="00C066F2">
            <w:pPr>
              <w:rPr>
                <w:bCs/>
                <w:color w:val="auto"/>
              </w:rPr>
            </w:pPr>
            <w:r w:rsidRPr="00C066F2">
              <w:rPr>
                <w:bCs/>
                <w:color w:val="auto"/>
              </w:rPr>
              <w:t>Degree</w:t>
            </w:r>
          </w:p>
        </w:tc>
        <w:tc>
          <w:tcPr>
            <w:tcW w:w="765" w:type="pct"/>
            <w:gridSpan w:val="2"/>
          </w:tcPr>
          <w:p w14:paraId="567E81A7" w14:textId="77777777" w:rsidR="00C066F2" w:rsidRPr="00C066F2" w:rsidRDefault="00C066F2" w:rsidP="00C066F2">
            <w:pPr>
              <w:rPr>
                <w:bCs/>
                <w:color w:val="auto"/>
              </w:rPr>
            </w:pPr>
            <w:r w:rsidRPr="00C066F2">
              <w:rPr>
                <w:bCs/>
                <w:color w:val="auto"/>
              </w:rPr>
              <w:t>Start</w:t>
            </w:r>
          </w:p>
        </w:tc>
        <w:tc>
          <w:tcPr>
            <w:tcW w:w="663" w:type="pct"/>
          </w:tcPr>
          <w:p w14:paraId="4E40D6FB" w14:textId="77777777" w:rsidR="00C066F2" w:rsidRPr="00C066F2" w:rsidRDefault="00C066F2" w:rsidP="00C066F2">
            <w:pPr>
              <w:rPr>
                <w:bCs/>
                <w:color w:val="auto"/>
              </w:rPr>
            </w:pPr>
            <w:r w:rsidRPr="00C066F2">
              <w:rPr>
                <w:bCs/>
                <w:color w:val="auto"/>
              </w:rPr>
              <w:t>End</w:t>
            </w:r>
          </w:p>
        </w:tc>
      </w:tr>
      <w:tr w:rsidR="00C066F2" w:rsidRPr="00C066F2" w14:paraId="039240AC" w14:textId="77777777" w:rsidTr="007D64DB">
        <w:tc>
          <w:tcPr>
            <w:tcW w:w="1225" w:type="pct"/>
            <w:gridSpan w:val="5"/>
          </w:tcPr>
          <w:p w14:paraId="7614F4C4" w14:textId="77777777" w:rsidR="00C066F2" w:rsidRPr="00C066F2" w:rsidRDefault="00C066F2" w:rsidP="00C066F2">
            <w:pPr>
              <w:rPr>
                <w:bCs/>
                <w:color w:val="auto"/>
              </w:rPr>
            </w:pPr>
            <w:r w:rsidRPr="00C066F2">
              <w:rPr>
                <w:bCs/>
                <w:color w:val="auto"/>
              </w:rPr>
              <w:t xml:space="preserve">Simon </w:t>
            </w:r>
            <w:proofErr w:type="spellStart"/>
            <w:r w:rsidRPr="00C066F2">
              <w:rPr>
                <w:bCs/>
                <w:color w:val="auto"/>
              </w:rPr>
              <w:t>Wabwire</w:t>
            </w:r>
            <w:proofErr w:type="spellEnd"/>
          </w:p>
        </w:tc>
        <w:tc>
          <w:tcPr>
            <w:tcW w:w="1432" w:type="pct"/>
            <w:gridSpan w:val="6"/>
          </w:tcPr>
          <w:p w14:paraId="1CFF0415" w14:textId="77777777" w:rsidR="00C066F2" w:rsidRPr="00C066F2" w:rsidRDefault="00C066F2" w:rsidP="00C066F2">
            <w:pPr>
              <w:rPr>
                <w:bCs/>
                <w:color w:val="auto"/>
              </w:rPr>
            </w:pPr>
            <w:r w:rsidRPr="00C066F2">
              <w:rPr>
                <w:bCs/>
                <w:color w:val="auto"/>
              </w:rPr>
              <w:t>Sokoine University of Agriculture</w:t>
            </w:r>
          </w:p>
        </w:tc>
        <w:tc>
          <w:tcPr>
            <w:tcW w:w="915" w:type="pct"/>
            <w:gridSpan w:val="2"/>
          </w:tcPr>
          <w:p w14:paraId="7E4C5D49" w14:textId="77777777" w:rsidR="00C066F2" w:rsidRPr="00C066F2" w:rsidRDefault="00C066F2" w:rsidP="00C066F2">
            <w:pPr>
              <w:rPr>
                <w:bCs/>
                <w:color w:val="auto"/>
              </w:rPr>
            </w:pPr>
            <w:r w:rsidRPr="00C066F2">
              <w:rPr>
                <w:bCs/>
                <w:color w:val="auto"/>
              </w:rPr>
              <w:t>MSc in Crop Science</w:t>
            </w:r>
          </w:p>
        </w:tc>
        <w:tc>
          <w:tcPr>
            <w:tcW w:w="765" w:type="pct"/>
            <w:gridSpan w:val="2"/>
          </w:tcPr>
          <w:p w14:paraId="52A3BA8C" w14:textId="77777777" w:rsidR="00C066F2" w:rsidRPr="00C066F2" w:rsidRDefault="00C066F2" w:rsidP="00C066F2">
            <w:pPr>
              <w:rPr>
                <w:bCs/>
                <w:color w:val="auto"/>
              </w:rPr>
            </w:pPr>
            <w:r w:rsidRPr="00C066F2">
              <w:rPr>
                <w:bCs/>
                <w:color w:val="auto"/>
              </w:rPr>
              <w:t>November 2018</w:t>
            </w:r>
          </w:p>
        </w:tc>
        <w:tc>
          <w:tcPr>
            <w:tcW w:w="663" w:type="pct"/>
          </w:tcPr>
          <w:p w14:paraId="6E385E9B" w14:textId="77777777" w:rsidR="00C066F2" w:rsidRPr="00C066F2" w:rsidRDefault="00C066F2" w:rsidP="00C066F2">
            <w:pPr>
              <w:rPr>
                <w:bCs/>
                <w:color w:val="auto"/>
              </w:rPr>
            </w:pPr>
            <w:r w:rsidRPr="00C066F2">
              <w:rPr>
                <w:bCs/>
                <w:color w:val="auto"/>
              </w:rPr>
              <w:t>July 2020</w:t>
            </w:r>
          </w:p>
        </w:tc>
      </w:tr>
      <w:tr w:rsidR="00C066F2" w:rsidRPr="00C066F2" w14:paraId="564423C3" w14:textId="77777777" w:rsidTr="007D64DB">
        <w:tc>
          <w:tcPr>
            <w:tcW w:w="5000" w:type="pct"/>
            <w:gridSpan w:val="16"/>
          </w:tcPr>
          <w:p w14:paraId="32DFFEF1" w14:textId="77777777" w:rsidR="00C066F2" w:rsidRPr="00C066F2" w:rsidRDefault="00C066F2" w:rsidP="00C066F2">
            <w:pPr>
              <w:rPr>
                <w:bCs/>
                <w:color w:val="auto"/>
              </w:rPr>
            </w:pPr>
          </w:p>
        </w:tc>
      </w:tr>
      <w:tr w:rsidR="00C066F2" w:rsidRPr="00C066F2" w14:paraId="36F16935" w14:textId="77777777" w:rsidTr="007D64DB">
        <w:tc>
          <w:tcPr>
            <w:tcW w:w="1174" w:type="pct"/>
            <w:gridSpan w:val="4"/>
          </w:tcPr>
          <w:p w14:paraId="0F1CE33C" w14:textId="77777777" w:rsidR="00C066F2" w:rsidRPr="00C066F2" w:rsidRDefault="00C066F2" w:rsidP="00C066F2">
            <w:pPr>
              <w:rPr>
                <w:bCs/>
                <w:color w:val="auto"/>
              </w:rPr>
            </w:pPr>
            <w:r w:rsidRPr="00C066F2">
              <w:rPr>
                <w:bCs/>
                <w:color w:val="auto"/>
              </w:rPr>
              <w:t>f. Locations District</w:t>
            </w:r>
          </w:p>
        </w:tc>
        <w:tc>
          <w:tcPr>
            <w:tcW w:w="3826" w:type="pct"/>
            <w:gridSpan w:val="12"/>
          </w:tcPr>
          <w:p w14:paraId="62461DC8" w14:textId="77777777" w:rsidR="00C066F2" w:rsidRPr="00C066F2" w:rsidRDefault="00C066F2" w:rsidP="00C066F2">
            <w:pPr>
              <w:rPr>
                <w:bCs/>
                <w:color w:val="auto"/>
              </w:rPr>
            </w:pPr>
            <w:r w:rsidRPr="00C066F2">
              <w:rPr>
                <w:bCs/>
                <w:color w:val="auto"/>
              </w:rPr>
              <w:t>Kongwa District, Villages-</w:t>
            </w:r>
            <w:proofErr w:type="spellStart"/>
            <w:r w:rsidRPr="00C066F2">
              <w:rPr>
                <w:bCs/>
                <w:color w:val="auto"/>
                <w:lang w:val="en-GB"/>
              </w:rPr>
              <w:t>Chitego</w:t>
            </w:r>
            <w:proofErr w:type="spellEnd"/>
            <w:r w:rsidRPr="00C066F2">
              <w:rPr>
                <w:bCs/>
                <w:color w:val="auto"/>
                <w:lang w:val="en-GB"/>
              </w:rPr>
              <w:t xml:space="preserve">, Mlali, </w:t>
            </w:r>
            <w:proofErr w:type="spellStart"/>
            <w:r w:rsidRPr="00C066F2">
              <w:rPr>
                <w:bCs/>
                <w:color w:val="auto"/>
                <w:lang w:val="en-GB"/>
              </w:rPr>
              <w:t>Laikala</w:t>
            </w:r>
            <w:proofErr w:type="spellEnd"/>
            <w:r w:rsidRPr="00C066F2">
              <w:rPr>
                <w:bCs/>
                <w:color w:val="auto"/>
                <w:lang w:val="en-GB"/>
              </w:rPr>
              <w:t xml:space="preserve"> </w:t>
            </w:r>
            <w:proofErr w:type="spellStart"/>
            <w:r w:rsidRPr="00C066F2">
              <w:rPr>
                <w:bCs/>
                <w:color w:val="auto"/>
                <w:lang w:val="en-GB"/>
              </w:rPr>
              <w:t>Moleti</w:t>
            </w:r>
            <w:proofErr w:type="spellEnd"/>
            <w:r w:rsidRPr="00C066F2">
              <w:rPr>
                <w:bCs/>
                <w:color w:val="auto"/>
                <w:lang w:val="en-GB"/>
              </w:rPr>
              <w:t xml:space="preserve"> </w:t>
            </w:r>
            <w:proofErr w:type="spellStart"/>
            <w:r w:rsidRPr="00C066F2">
              <w:rPr>
                <w:bCs/>
                <w:color w:val="auto"/>
                <w:lang w:val="en-GB"/>
              </w:rPr>
              <w:t>Laikala</w:t>
            </w:r>
            <w:proofErr w:type="spellEnd"/>
            <w:r w:rsidRPr="00C066F2">
              <w:rPr>
                <w:bCs/>
                <w:color w:val="auto"/>
                <w:lang w:val="en-GB"/>
              </w:rPr>
              <w:t xml:space="preserve"> </w:t>
            </w:r>
            <w:proofErr w:type="spellStart"/>
            <w:r w:rsidRPr="00C066F2">
              <w:rPr>
                <w:bCs/>
                <w:color w:val="auto"/>
                <w:lang w:val="en-GB"/>
              </w:rPr>
              <w:t>Moleti</w:t>
            </w:r>
            <w:proofErr w:type="spellEnd"/>
            <w:r w:rsidRPr="00C066F2">
              <w:rPr>
                <w:bCs/>
                <w:color w:val="auto"/>
                <w:lang w:val="en-GB"/>
              </w:rPr>
              <w:t xml:space="preserve">; </w:t>
            </w:r>
            <w:r w:rsidRPr="00C066F2">
              <w:rPr>
                <w:bCs/>
                <w:color w:val="auto"/>
              </w:rPr>
              <w:t>Kiteto District- Villages-</w:t>
            </w:r>
            <w:r w:rsidRPr="00C066F2">
              <w:rPr>
                <w:bCs/>
                <w:color w:val="auto"/>
                <w:lang w:val="en-GB"/>
              </w:rPr>
              <w:t xml:space="preserve">Njoro or </w:t>
            </w:r>
            <w:proofErr w:type="spellStart"/>
            <w:r w:rsidRPr="00C066F2">
              <w:rPr>
                <w:bCs/>
                <w:color w:val="auto"/>
                <w:lang w:val="en-GB"/>
              </w:rPr>
              <w:t>Kiperesa</w:t>
            </w:r>
            <w:proofErr w:type="spellEnd"/>
            <w:r w:rsidRPr="00C066F2">
              <w:rPr>
                <w:bCs/>
                <w:color w:val="auto"/>
                <w:lang w:val="en-GB"/>
              </w:rPr>
              <w:t xml:space="preserve"> and </w:t>
            </w:r>
            <w:r w:rsidRPr="00C066F2">
              <w:rPr>
                <w:bCs/>
                <w:color w:val="auto"/>
              </w:rPr>
              <w:t>Iringa</w:t>
            </w:r>
            <w:r w:rsidRPr="00C066F2">
              <w:rPr>
                <w:bCs/>
                <w:color w:val="auto"/>
                <w:lang w:val="en-GB"/>
              </w:rPr>
              <w:t xml:space="preserve"> District, Village-</w:t>
            </w:r>
            <w:proofErr w:type="spellStart"/>
            <w:r w:rsidRPr="00C066F2">
              <w:rPr>
                <w:bCs/>
                <w:color w:val="auto"/>
                <w:lang w:val="en-GB"/>
              </w:rPr>
              <w:t>Igula</w:t>
            </w:r>
            <w:proofErr w:type="spellEnd"/>
            <w:r w:rsidRPr="00C066F2">
              <w:rPr>
                <w:bCs/>
                <w:color w:val="auto"/>
                <w:lang w:val="en-GB"/>
              </w:rPr>
              <w:t xml:space="preserve"> </w:t>
            </w:r>
          </w:p>
        </w:tc>
      </w:tr>
      <w:tr w:rsidR="00C066F2" w:rsidRPr="00C066F2" w14:paraId="3CF8D895" w14:textId="77777777" w:rsidTr="007D64DB">
        <w:tc>
          <w:tcPr>
            <w:tcW w:w="5000" w:type="pct"/>
            <w:gridSpan w:val="16"/>
          </w:tcPr>
          <w:p w14:paraId="665DF124" w14:textId="77777777" w:rsidR="00C066F2" w:rsidRPr="00C066F2" w:rsidRDefault="00C066F2" w:rsidP="00C066F2">
            <w:pPr>
              <w:rPr>
                <w:bCs/>
                <w:color w:val="auto"/>
              </w:rPr>
            </w:pPr>
          </w:p>
        </w:tc>
      </w:tr>
      <w:tr w:rsidR="00C066F2" w:rsidRPr="00C066F2" w14:paraId="2A6AC176" w14:textId="77777777" w:rsidTr="00A51B16">
        <w:tc>
          <w:tcPr>
            <w:tcW w:w="817" w:type="pct"/>
            <w:gridSpan w:val="2"/>
          </w:tcPr>
          <w:p w14:paraId="31999230" w14:textId="77777777" w:rsidR="00C066F2" w:rsidRPr="00C066F2" w:rsidRDefault="00C066F2" w:rsidP="00C066F2">
            <w:pPr>
              <w:rPr>
                <w:bCs/>
                <w:color w:val="auto"/>
              </w:rPr>
            </w:pPr>
            <w:r w:rsidRPr="00C066F2">
              <w:rPr>
                <w:bCs/>
                <w:color w:val="auto"/>
              </w:rPr>
              <w:t>g. Start date</w:t>
            </w:r>
          </w:p>
        </w:tc>
        <w:tc>
          <w:tcPr>
            <w:tcW w:w="4183" w:type="pct"/>
            <w:gridSpan w:val="14"/>
          </w:tcPr>
          <w:p w14:paraId="6B8A0EE8" w14:textId="77777777" w:rsidR="00C066F2" w:rsidRPr="00C066F2" w:rsidRDefault="00C066F2" w:rsidP="00C066F2">
            <w:pPr>
              <w:rPr>
                <w:bCs/>
                <w:color w:val="auto"/>
              </w:rPr>
            </w:pPr>
            <w:r w:rsidRPr="00C066F2">
              <w:rPr>
                <w:bCs/>
                <w:color w:val="auto"/>
              </w:rPr>
              <w:t>November 2018</w:t>
            </w:r>
          </w:p>
        </w:tc>
      </w:tr>
      <w:tr w:rsidR="00C066F2" w:rsidRPr="00C066F2" w14:paraId="2223BC2C" w14:textId="77777777" w:rsidTr="007D64DB">
        <w:tc>
          <w:tcPr>
            <w:tcW w:w="5000" w:type="pct"/>
            <w:gridSpan w:val="16"/>
          </w:tcPr>
          <w:p w14:paraId="2C24FDA7" w14:textId="77777777" w:rsidR="00C066F2" w:rsidRPr="00C066F2" w:rsidRDefault="00C066F2" w:rsidP="00C066F2">
            <w:pPr>
              <w:rPr>
                <w:bCs/>
                <w:color w:val="auto"/>
              </w:rPr>
            </w:pPr>
          </w:p>
        </w:tc>
      </w:tr>
      <w:tr w:rsidR="00C066F2" w:rsidRPr="00C066F2" w14:paraId="29DE2631" w14:textId="77777777" w:rsidTr="00A51B16">
        <w:tc>
          <w:tcPr>
            <w:tcW w:w="817" w:type="pct"/>
            <w:gridSpan w:val="2"/>
          </w:tcPr>
          <w:p w14:paraId="5C8C83FD" w14:textId="77777777" w:rsidR="00C066F2" w:rsidRPr="00C066F2" w:rsidRDefault="00C066F2" w:rsidP="00C066F2">
            <w:pPr>
              <w:rPr>
                <w:bCs/>
                <w:color w:val="auto"/>
              </w:rPr>
            </w:pPr>
            <w:r w:rsidRPr="00C066F2">
              <w:rPr>
                <w:bCs/>
                <w:color w:val="auto"/>
              </w:rPr>
              <w:t>h. End date</w:t>
            </w:r>
          </w:p>
        </w:tc>
        <w:tc>
          <w:tcPr>
            <w:tcW w:w="4183" w:type="pct"/>
            <w:gridSpan w:val="14"/>
          </w:tcPr>
          <w:p w14:paraId="15B05CA0" w14:textId="77777777" w:rsidR="00C066F2" w:rsidRPr="00C066F2" w:rsidRDefault="00C066F2" w:rsidP="00C066F2">
            <w:pPr>
              <w:rPr>
                <w:bCs/>
                <w:color w:val="auto"/>
              </w:rPr>
            </w:pPr>
            <w:r w:rsidRPr="00C066F2">
              <w:rPr>
                <w:bCs/>
                <w:color w:val="auto"/>
              </w:rPr>
              <w:t>September 2020</w:t>
            </w:r>
          </w:p>
        </w:tc>
      </w:tr>
      <w:tr w:rsidR="00C066F2" w:rsidRPr="00C066F2" w14:paraId="2838D66C" w14:textId="77777777" w:rsidTr="007D64DB">
        <w:tc>
          <w:tcPr>
            <w:tcW w:w="5000" w:type="pct"/>
            <w:gridSpan w:val="16"/>
          </w:tcPr>
          <w:p w14:paraId="653FB075" w14:textId="77777777" w:rsidR="00C066F2" w:rsidRDefault="00C066F2" w:rsidP="00C066F2">
            <w:pPr>
              <w:rPr>
                <w:color w:val="auto"/>
              </w:rPr>
            </w:pPr>
          </w:p>
          <w:p w14:paraId="4CC8DE52" w14:textId="77777777" w:rsidR="00A51B16" w:rsidRDefault="00A51B16" w:rsidP="00C066F2">
            <w:pPr>
              <w:rPr>
                <w:color w:val="auto"/>
              </w:rPr>
            </w:pPr>
          </w:p>
          <w:p w14:paraId="4A6BE4E4" w14:textId="57615A0F" w:rsidR="00A51B16" w:rsidRPr="00C066F2" w:rsidRDefault="00A51B16" w:rsidP="00C066F2">
            <w:pPr>
              <w:rPr>
                <w:color w:val="auto"/>
              </w:rPr>
            </w:pPr>
          </w:p>
        </w:tc>
      </w:tr>
      <w:tr w:rsidR="00C066F2" w:rsidRPr="00C066F2" w14:paraId="74C1816A" w14:textId="77777777" w:rsidTr="007D64DB">
        <w:tc>
          <w:tcPr>
            <w:tcW w:w="5000" w:type="pct"/>
            <w:gridSpan w:val="16"/>
          </w:tcPr>
          <w:p w14:paraId="2786ADAD" w14:textId="77777777" w:rsidR="00C066F2" w:rsidRPr="00C066F2" w:rsidRDefault="00C066F2" w:rsidP="00C066F2">
            <w:pPr>
              <w:rPr>
                <w:color w:val="auto"/>
              </w:rPr>
            </w:pPr>
            <w:r w:rsidRPr="00C066F2">
              <w:rPr>
                <w:color w:val="auto"/>
              </w:rPr>
              <w:lastRenderedPageBreak/>
              <w:t>1. Justification</w:t>
            </w:r>
          </w:p>
        </w:tc>
      </w:tr>
      <w:tr w:rsidR="00C066F2" w:rsidRPr="00C066F2" w14:paraId="24B92C24" w14:textId="77777777" w:rsidTr="007D64DB">
        <w:tc>
          <w:tcPr>
            <w:tcW w:w="5000" w:type="pct"/>
            <w:gridSpan w:val="16"/>
            <w:shd w:val="clear" w:color="auto" w:fill="auto"/>
          </w:tcPr>
          <w:p w14:paraId="3E8EA8DB" w14:textId="77777777" w:rsidR="00C066F2" w:rsidRPr="00C066F2" w:rsidRDefault="00C066F2" w:rsidP="00C066F2">
            <w:pPr>
              <w:rPr>
                <w:color w:val="auto"/>
                <w:lang w:val="en-GB"/>
              </w:rPr>
            </w:pPr>
            <w:r w:rsidRPr="00C066F2">
              <w:rPr>
                <w:color w:val="auto"/>
              </w:rPr>
              <w:t xml:space="preserve">During the 2013-to 2016 cropping seasons, we evaluated several elite materials to identify candidates for release/ commercialization. Some of these materials have already been released and others proposed for release. In the </w:t>
            </w:r>
            <w:r w:rsidRPr="00C066F2">
              <w:rPr>
                <w:color w:val="auto"/>
                <w:lang w:val="en-GB"/>
              </w:rPr>
              <w:t xml:space="preserve">2018-2019 cropping season, experiments were conducted to test adaptability to sub-agro-ecologies (Mega environments that had been identified). Because 2018-2019 was very variable and environmentally stressful there is a need to validate the results. The data we generated support presence of micro-niches with crop and variety adaptation. We plan to complete these studies by conducting a second cropping experiment, to refine our target population of environments that will guide the deployment of new varieties in the appropriate sub-environments. For example, so far, we find two major environments i.e., Mlali and </w:t>
            </w:r>
            <w:proofErr w:type="spellStart"/>
            <w:r w:rsidRPr="00C066F2">
              <w:rPr>
                <w:color w:val="auto"/>
                <w:lang w:val="en-GB"/>
              </w:rPr>
              <w:t>Manyusi</w:t>
            </w:r>
            <w:proofErr w:type="spellEnd"/>
            <w:r w:rsidRPr="00C066F2">
              <w:rPr>
                <w:color w:val="auto"/>
                <w:lang w:val="en-GB"/>
              </w:rPr>
              <w:t xml:space="preserve"> in Kongwa as a unique being optimal environments for our test crops, and other rest of the test sites being low-performance areas for test crops irrespective of the crop management system used.</w:t>
            </w:r>
          </w:p>
          <w:p w14:paraId="01F0C263" w14:textId="77777777" w:rsidR="00C066F2" w:rsidRPr="00C066F2" w:rsidRDefault="00C066F2" w:rsidP="00C066F2">
            <w:pPr>
              <w:rPr>
                <w:color w:val="auto"/>
              </w:rPr>
            </w:pPr>
          </w:p>
          <w:p w14:paraId="0C5E07DD" w14:textId="26C31095" w:rsidR="00C066F2" w:rsidRDefault="00C066F2" w:rsidP="00C066F2">
            <w:pPr>
              <w:rPr>
                <w:color w:val="auto"/>
              </w:rPr>
            </w:pPr>
            <w:r w:rsidRPr="00C066F2">
              <w:rPr>
                <w:color w:val="auto"/>
              </w:rPr>
              <w:t>At the joint site (Mosh-Maile in Mlali Kongwa), we will work with SUA to test the performance of these technologies in our sub-ecologies, while integrating soil, water and weather interactions. ICRISAT will supply the plant material (improved seed), while SUA and ICRISAT will mount trials as mutually agreed upon.</w:t>
            </w:r>
          </w:p>
          <w:p w14:paraId="245FDF19" w14:textId="77777777" w:rsidR="007B2134" w:rsidRPr="00C066F2" w:rsidRDefault="007B2134" w:rsidP="00C066F2">
            <w:pPr>
              <w:rPr>
                <w:color w:val="auto"/>
              </w:rPr>
            </w:pPr>
          </w:p>
          <w:p w14:paraId="0E607019" w14:textId="77777777" w:rsidR="00C066F2" w:rsidRPr="00C066F2" w:rsidRDefault="00C066F2" w:rsidP="00C066F2">
            <w:pPr>
              <w:rPr>
                <w:color w:val="auto"/>
              </w:rPr>
            </w:pPr>
            <w:r w:rsidRPr="00C066F2">
              <w:rPr>
                <w:color w:val="auto"/>
              </w:rPr>
              <w:t xml:space="preserve">We are going to work with the IITA GIS expert to support </w:t>
            </w:r>
            <w:r w:rsidRPr="00C066F2">
              <w:rPr>
                <w:iCs/>
                <w:color w:val="auto"/>
                <w:lang w:val="en-GB"/>
              </w:rPr>
              <w:t>the generation of extrapolation map to regions beyond our action sites to gain comprehensive insights of where the tested technologies can be replicated in Tanzania.</w:t>
            </w:r>
          </w:p>
        </w:tc>
      </w:tr>
      <w:tr w:rsidR="00C066F2" w:rsidRPr="00C066F2" w14:paraId="02D1C2E8" w14:textId="77777777" w:rsidTr="007D64DB">
        <w:tc>
          <w:tcPr>
            <w:tcW w:w="5000" w:type="pct"/>
            <w:gridSpan w:val="16"/>
            <w:shd w:val="clear" w:color="auto" w:fill="auto"/>
          </w:tcPr>
          <w:p w14:paraId="6EDF2D17" w14:textId="77777777" w:rsidR="00C066F2" w:rsidRPr="00C066F2" w:rsidRDefault="00C066F2" w:rsidP="00C066F2">
            <w:pPr>
              <w:rPr>
                <w:color w:val="auto"/>
              </w:rPr>
            </w:pPr>
          </w:p>
        </w:tc>
      </w:tr>
      <w:tr w:rsidR="00C066F2" w:rsidRPr="00C066F2" w14:paraId="59C39CB7" w14:textId="77777777" w:rsidTr="007D64DB">
        <w:tc>
          <w:tcPr>
            <w:tcW w:w="5000" w:type="pct"/>
            <w:gridSpan w:val="16"/>
            <w:shd w:val="clear" w:color="auto" w:fill="auto"/>
          </w:tcPr>
          <w:p w14:paraId="442EFD99" w14:textId="77777777" w:rsidR="00C066F2" w:rsidRPr="00C066F2" w:rsidRDefault="00C066F2" w:rsidP="00C066F2">
            <w:pPr>
              <w:rPr>
                <w:color w:val="auto"/>
              </w:rPr>
            </w:pPr>
            <w:r w:rsidRPr="00C066F2">
              <w:rPr>
                <w:color w:val="auto"/>
              </w:rPr>
              <w:t>2. Objectives</w:t>
            </w:r>
          </w:p>
        </w:tc>
      </w:tr>
      <w:tr w:rsidR="00C066F2" w:rsidRPr="00C066F2" w14:paraId="3F697CB9" w14:textId="77777777" w:rsidTr="007D64DB">
        <w:tc>
          <w:tcPr>
            <w:tcW w:w="5000" w:type="pct"/>
            <w:gridSpan w:val="16"/>
            <w:shd w:val="clear" w:color="auto" w:fill="auto"/>
          </w:tcPr>
          <w:p w14:paraId="406009EC" w14:textId="77777777" w:rsidR="00C066F2" w:rsidRPr="00C066F2" w:rsidRDefault="00C066F2" w:rsidP="00C066F2">
            <w:pPr>
              <w:rPr>
                <w:color w:val="auto"/>
              </w:rPr>
            </w:pPr>
            <w:r w:rsidRPr="00C066F2">
              <w:rPr>
                <w:color w:val="auto"/>
              </w:rPr>
              <w:t xml:space="preserve">2.1 </w:t>
            </w:r>
            <w:r w:rsidRPr="00C066F2">
              <w:rPr>
                <w:color w:val="auto"/>
                <w:lang w:val="en-GB"/>
              </w:rPr>
              <w:t>To evaluate the performance of elite legume (groundnut and pigeon pea) and elite cereal (sorghum and pearl millet) varieties under-stressed, moderately stressed conditions in central Tanzania</w:t>
            </w:r>
          </w:p>
        </w:tc>
      </w:tr>
      <w:tr w:rsidR="00C066F2" w:rsidRPr="00C066F2" w14:paraId="2DD9B713" w14:textId="77777777" w:rsidTr="007D64DB">
        <w:tc>
          <w:tcPr>
            <w:tcW w:w="5000" w:type="pct"/>
            <w:gridSpan w:val="16"/>
            <w:shd w:val="clear" w:color="auto" w:fill="auto"/>
          </w:tcPr>
          <w:p w14:paraId="4CE2A4D1" w14:textId="77777777" w:rsidR="00C066F2" w:rsidRPr="00C066F2" w:rsidRDefault="00C066F2" w:rsidP="00C066F2">
            <w:pPr>
              <w:rPr>
                <w:color w:val="auto"/>
              </w:rPr>
            </w:pPr>
            <w:r w:rsidRPr="00C066F2">
              <w:rPr>
                <w:color w:val="auto"/>
              </w:rPr>
              <w:t xml:space="preserve">2.2 </w:t>
            </w:r>
            <w:r w:rsidRPr="00C066F2">
              <w:rPr>
                <w:color w:val="auto"/>
                <w:lang w:val="en-GB"/>
              </w:rPr>
              <w:t>To identify and validate intercropping systems (varieties and agronomy) for semi-arid agro-ecologies in Kongwa, Kiteto and Iringa</w:t>
            </w:r>
          </w:p>
        </w:tc>
      </w:tr>
      <w:tr w:rsidR="00C066F2" w:rsidRPr="00C066F2" w14:paraId="07B3D674" w14:textId="77777777" w:rsidTr="007D64DB">
        <w:tc>
          <w:tcPr>
            <w:tcW w:w="5000" w:type="pct"/>
            <w:gridSpan w:val="16"/>
            <w:shd w:val="clear" w:color="auto" w:fill="auto"/>
          </w:tcPr>
          <w:p w14:paraId="145122E1" w14:textId="77777777" w:rsidR="00C066F2" w:rsidRPr="00C066F2" w:rsidRDefault="00C066F2" w:rsidP="00C066F2">
            <w:pPr>
              <w:rPr>
                <w:color w:val="auto"/>
              </w:rPr>
            </w:pPr>
          </w:p>
        </w:tc>
      </w:tr>
      <w:tr w:rsidR="00C066F2" w:rsidRPr="00C066F2" w14:paraId="64E022E8" w14:textId="77777777" w:rsidTr="007D64DB">
        <w:tc>
          <w:tcPr>
            <w:tcW w:w="5000" w:type="pct"/>
            <w:gridSpan w:val="16"/>
            <w:shd w:val="clear" w:color="auto" w:fill="auto"/>
          </w:tcPr>
          <w:p w14:paraId="1936C2E9" w14:textId="77777777" w:rsidR="00C066F2" w:rsidRPr="00C066F2" w:rsidRDefault="00C066F2" w:rsidP="00C066F2">
            <w:pPr>
              <w:rPr>
                <w:color w:val="auto"/>
              </w:rPr>
            </w:pPr>
            <w:r w:rsidRPr="00C066F2">
              <w:rPr>
                <w:color w:val="auto"/>
              </w:rPr>
              <w:t>3. Research questions</w:t>
            </w:r>
          </w:p>
        </w:tc>
      </w:tr>
      <w:tr w:rsidR="00C066F2" w:rsidRPr="00C066F2" w14:paraId="1D52F079" w14:textId="77777777" w:rsidTr="007D64DB">
        <w:tc>
          <w:tcPr>
            <w:tcW w:w="5000" w:type="pct"/>
            <w:gridSpan w:val="16"/>
            <w:shd w:val="clear" w:color="auto" w:fill="auto"/>
          </w:tcPr>
          <w:p w14:paraId="05A81C51" w14:textId="77777777" w:rsidR="00C066F2" w:rsidRPr="00C066F2" w:rsidRDefault="00C066F2" w:rsidP="00C066F2">
            <w:pPr>
              <w:rPr>
                <w:color w:val="auto"/>
              </w:rPr>
            </w:pPr>
            <w:r w:rsidRPr="00C066F2">
              <w:rPr>
                <w:color w:val="auto"/>
              </w:rPr>
              <w:t xml:space="preserve">3.1 </w:t>
            </w:r>
            <w:r w:rsidRPr="00C066F2">
              <w:rPr>
                <w:color w:val="auto"/>
                <w:lang w:val="en-GB"/>
              </w:rPr>
              <w:t>How do the varieties and associated technologies affect the livelihood choices and options adopted by farming communities?</w:t>
            </w:r>
          </w:p>
        </w:tc>
      </w:tr>
      <w:tr w:rsidR="00C066F2" w:rsidRPr="00C066F2" w14:paraId="5AD59E24" w14:textId="77777777" w:rsidTr="007D64DB">
        <w:tc>
          <w:tcPr>
            <w:tcW w:w="5000" w:type="pct"/>
            <w:gridSpan w:val="16"/>
            <w:shd w:val="clear" w:color="auto" w:fill="auto"/>
          </w:tcPr>
          <w:p w14:paraId="11E00968" w14:textId="77777777" w:rsidR="00C066F2" w:rsidRPr="00C066F2" w:rsidRDefault="00C066F2" w:rsidP="00C066F2">
            <w:pPr>
              <w:rPr>
                <w:color w:val="auto"/>
              </w:rPr>
            </w:pPr>
            <w:r w:rsidRPr="00C066F2">
              <w:rPr>
                <w:color w:val="auto"/>
              </w:rPr>
              <w:t xml:space="preserve">3.2 </w:t>
            </w:r>
            <w:r w:rsidRPr="00C066F2">
              <w:rPr>
                <w:color w:val="auto"/>
                <w:lang w:val="en-GB"/>
              </w:rPr>
              <w:t>What is the scalability of the test technologies to other ecologies within Tanzania and beyond?</w:t>
            </w:r>
          </w:p>
        </w:tc>
      </w:tr>
      <w:tr w:rsidR="00C066F2" w:rsidRPr="00C066F2" w14:paraId="1115A985" w14:textId="77777777" w:rsidTr="007D64DB">
        <w:tc>
          <w:tcPr>
            <w:tcW w:w="5000" w:type="pct"/>
            <w:gridSpan w:val="16"/>
            <w:shd w:val="clear" w:color="auto" w:fill="auto"/>
          </w:tcPr>
          <w:p w14:paraId="5020B03B" w14:textId="77777777" w:rsidR="00C066F2" w:rsidRPr="00C066F2" w:rsidRDefault="00C066F2" w:rsidP="00C066F2">
            <w:pPr>
              <w:rPr>
                <w:color w:val="auto"/>
              </w:rPr>
            </w:pPr>
          </w:p>
        </w:tc>
      </w:tr>
      <w:tr w:rsidR="00C066F2" w:rsidRPr="00C066F2" w14:paraId="4B5C5ACF" w14:textId="77777777" w:rsidTr="007D64DB">
        <w:tc>
          <w:tcPr>
            <w:tcW w:w="5000" w:type="pct"/>
            <w:gridSpan w:val="16"/>
            <w:shd w:val="clear" w:color="auto" w:fill="auto"/>
          </w:tcPr>
          <w:p w14:paraId="0714FDE1" w14:textId="77777777" w:rsidR="00C066F2" w:rsidRPr="00C066F2" w:rsidRDefault="00C066F2" w:rsidP="00C066F2">
            <w:pPr>
              <w:rPr>
                <w:color w:val="auto"/>
              </w:rPr>
            </w:pPr>
            <w:r w:rsidRPr="00C066F2">
              <w:rPr>
                <w:color w:val="auto"/>
              </w:rPr>
              <w:t>4. Procedures (survey methods, gender disaggregation, treatments, experimental design, sample size, etc.)</w:t>
            </w:r>
          </w:p>
        </w:tc>
      </w:tr>
      <w:tr w:rsidR="00C066F2" w:rsidRPr="00C066F2" w14:paraId="07374FB1" w14:textId="77777777" w:rsidTr="007D64DB">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31148846" w14:textId="77777777" w:rsidR="00C066F2" w:rsidRPr="00C066F2" w:rsidRDefault="00C066F2" w:rsidP="00C066F2">
            <w:pPr>
              <w:rPr>
                <w:bCs/>
                <w:color w:val="auto"/>
              </w:rPr>
            </w:pPr>
            <w:r w:rsidRPr="00C066F2">
              <w:rPr>
                <w:bCs/>
                <w:color w:val="auto"/>
              </w:rPr>
              <w:t>Experiment design, implementation and data analysis:</w:t>
            </w:r>
          </w:p>
          <w:p w14:paraId="7BBCAD6F" w14:textId="77777777" w:rsidR="00C066F2" w:rsidRPr="00C066F2" w:rsidRDefault="00C066F2" w:rsidP="00C066F2">
            <w:pPr>
              <w:rPr>
                <w:color w:val="auto"/>
                <w:lang w:val="en-GB"/>
              </w:rPr>
            </w:pPr>
            <w:r w:rsidRPr="00C066F2">
              <w:rPr>
                <w:color w:val="auto"/>
                <w:lang w:val="en-GB"/>
              </w:rPr>
              <w:t xml:space="preserve">Two experiments will be conducted to inform the integration of highly productive legume and cereal genotypes into the cropping systems of semi-arid central Tanzania. A mother-baby, a participatory study approach is being used. A total of 4 crops (maize, sorghum, pearl millet, pigeon pea and groundnut) will be evaluated for a second cropping season. In each crop, we will maintain the number of test varieties (3-4) and evaluated against the local landrace. The trials will be conducted both under stressed and non-stressed environments. The plot size is 6 rows, 8 m long spaced at 75 cm between ridges. </w:t>
            </w:r>
          </w:p>
          <w:p w14:paraId="10566A85" w14:textId="77777777" w:rsidR="00C066F2" w:rsidRPr="00C066F2" w:rsidRDefault="00C066F2" w:rsidP="00C066F2">
            <w:pPr>
              <w:rPr>
                <w:color w:val="auto"/>
                <w:lang w:val="en-GB"/>
              </w:rPr>
            </w:pPr>
          </w:p>
          <w:p w14:paraId="5E413912" w14:textId="77777777" w:rsidR="00C066F2" w:rsidRPr="00C066F2" w:rsidRDefault="00C066F2" w:rsidP="00C066F2">
            <w:pPr>
              <w:rPr>
                <w:color w:val="auto"/>
                <w:lang w:val="en-GB"/>
              </w:rPr>
            </w:pPr>
            <w:r w:rsidRPr="00C066F2">
              <w:rPr>
                <w:color w:val="auto"/>
                <w:lang w:val="en-GB"/>
              </w:rPr>
              <w:t xml:space="preserve">The cereals and legumes material identified through GGE biplots, as suitable for highly productive environments such as the Moshi-Maile site, will be validated along with other complementary ISFM technologies being tested by the soil team and other Africa RISING scientists. Productivity of the system will be modelled along with data generated for other sites </w:t>
            </w:r>
            <w:r w:rsidRPr="00C066F2">
              <w:rPr>
                <w:color w:val="auto"/>
                <w:lang w:val="en-GB"/>
              </w:rPr>
              <w:lastRenderedPageBreak/>
              <w:t>in which the Moshi-Maile site will be a test environment and the low productivity sites and moderate sites as well, used as controls for agriculture production simulator modelling (APSIM).</w:t>
            </w:r>
          </w:p>
        </w:tc>
      </w:tr>
      <w:tr w:rsidR="00C066F2" w:rsidRPr="00C066F2" w14:paraId="3E638027" w14:textId="77777777" w:rsidTr="007D64DB">
        <w:tc>
          <w:tcPr>
            <w:tcW w:w="5000" w:type="pct"/>
            <w:gridSpan w:val="16"/>
            <w:tcBorders>
              <w:top w:val="single" w:sz="4" w:space="0" w:color="auto"/>
              <w:left w:val="single" w:sz="4" w:space="0" w:color="auto"/>
              <w:bottom w:val="single" w:sz="4" w:space="0" w:color="auto"/>
              <w:right w:val="single" w:sz="4" w:space="0" w:color="auto"/>
            </w:tcBorders>
          </w:tcPr>
          <w:p w14:paraId="6FF8FF35" w14:textId="77777777" w:rsidR="00C066F2" w:rsidRPr="00C066F2" w:rsidRDefault="00C066F2" w:rsidP="00C066F2">
            <w:pPr>
              <w:rPr>
                <w:color w:val="auto"/>
              </w:rPr>
            </w:pPr>
          </w:p>
        </w:tc>
      </w:tr>
      <w:tr w:rsidR="007B2134" w:rsidRPr="00C066F2" w14:paraId="4206D224" w14:textId="77777777" w:rsidTr="007D64DB">
        <w:tc>
          <w:tcPr>
            <w:tcW w:w="5000" w:type="pct"/>
            <w:gridSpan w:val="16"/>
            <w:tcBorders>
              <w:top w:val="single" w:sz="4" w:space="0" w:color="auto"/>
              <w:left w:val="single" w:sz="4" w:space="0" w:color="auto"/>
              <w:bottom w:val="single" w:sz="4" w:space="0" w:color="auto"/>
              <w:right w:val="single" w:sz="4" w:space="0" w:color="auto"/>
            </w:tcBorders>
          </w:tcPr>
          <w:p w14:paraId="2F0DDDE8" w14:textId="47B53518" w:rsidR="007B2134" w:rsidRPr="00C066F2" w:rsidRDefault="007B2134" w:rsidP="00C066F2">
            <w:pPr>
              <w:rPr>
                <w:color w:val="auto"/>
              </w:rPr>
            </w:pPr>
            <w:r w:rsidRPr="007B2134">
              <w:rPr>
                <w:color w:val="auto"/>
              </w:rPr>
              <w:t>5. Data to be collected and uploaded on Dataverse</w:t>
            </w:r>
          </w:p>
        </w:tc>
      </w:tr>
      <w:tr w:rsidR="007B2134" w:rsidRPr="007B2134" w14:paraId="0CC1F180" w14:textId="77777777" w:rsidTr="007D64DB">
        <w:trPr>
          <w:gridBefore w:val="1"/>
          <w:wBefore w:w="4" w:type="pct"/>
          <w:trHeight w:val="597"/>
        </w:trPr>
        <w:tc>
          <w:tcPr>
            <w:tcW w:w="834" w:type="pct"/>
            <w:gridSpan w:val="2"/>
            <w:shd w:val="clear" w:color="auto" w:fill="auto"/>
          </w:tcPr>
          <w:p w14:paraId="3FDF7273" w14:textId="77777777" w:rsidR="007B2134" w:rsidRPr="007B2134" w:rsidRDefault="007B2134" w:rsidP="007B2134">
            <w:pPr>
              <w:rPr>
                <w:bCs/>
                <w:color w:val="auto"/>
              </w:rPr>
            </w:pPr>
            <w:r w:rsidRPr="007B2134">
              <w:rPr>
                <w:bCs/>
                <w:color w:val="auto"/>
              </w:rPr>
              <w:t xml:space="preserve">Domain &amp; </w:t>
            </w:r>
            <w:r w:rsidRPr="007B2134">
              <w:rPr>
                <w:bCs/>
                <w:i/>
                <w:color w:val="auto"/>
              </w:rPr>
              <w:t>Indicator</w:t>
            </w:r>
          </w:p>
        </w:tc>
        <w:tc>
          <w:tcPr>
            <w:tcW w:w="898" w:type="pct"/>
            <w:gridSpan w:val="5"/>
            <w:shd w:val="clear" w:color="auto" w:fill="auto"/>
          </w:tcPr>
          <w:p w14:paraId="7A367A38" w14:textId="77777777" w:rsidR="007B2134" w:rsidRPr="007B2134" w:rsidRDefault="007B2134" w:rsidP="007B2134">
            <w:pPr>
              <w:rPr>
                <w:bCs/>
                <w:color w:val="auto"/>
              </w:rPr>
            </w:pPr>
            <w:r w:rsidRPr="007B2134">
              <w:rPr>
                <w:bCs/>
                <w:color w:val="auto"/>
              </w:rPr>
              <w:t>Field/plot level metrics</w:t>
            </w:r>
          </w:p>
        </w:tc>
        <w:tc>
          <w:tcPr>
            <w:tcW w:w="663" w:type="pct"/>
            <w:gridSpan w:val="2"/>
            <w:shd w:val="clear" w:color="auto" w:fill="auto"/>
          </w:tcPr>
          <w:p w14:paraId="16FBAB62" w14:textId="77777777" w:rsidR="007B2134" w:rsidRPr="007B2134" w:rsidRDefault="007B2134" w:rsidP="007B2134">
            <w:pPr>
              <w:rPr>
                <w:bCs/>
                <w:color w:val="auto"/>
              </w:rPr>
            </w:pPr>
            <w:r w:rsidRPr="007B2134">
              <w:rPr>
                <w:bCs/>
                <w:color w:val="auto"/>
              </w:rPr>
              <w:t>Farm level metrics</w:t>
            </w:r>
          </w:p>
        </w:tc>
        <w:tc>
          <w:tcPr>
            <w:tcW w:w="816" w:type="pct"/>
            <w:gridSpan w:val="2"/>
            <w:shd w:val="clear" w:color="auto" w:fill="auto"/>
          </w:tcPr>
          <w:p w14:paraId="4FEA9DF3" w14:textId="77777777" w:rsidR="007B2134" w:rsidRPr="007B2134" w:rsidRDefault="007B2134" w:rsidP="007B2134">
            <w:pPr>
              <w:rPr>
                <w:bCs/>
                <w:color w:val="auto"/>
              </w:rPr>
            </w:pPr>
            <w:r w:rsidRPr="007B2134">
              <w:rPr>
                <w:bCs/>
                <w:color w:val="auto"/>
              </w:rPr>
              <w:t>Household level metrics</w:t>
            </w:r>
          </w:p>
        </w:tc>
        <w:tc>
          <w:tcPr>
            <w:tcW w:w="816" w:type="pct"/>
            <w:gridSpan w:val="2"/>
            <w:shd w:val="clear" w:color="auto" w:fill="auto"/>
          </w:tcPr>
          <w:p w14:paraId="76BA5AD3" w14:textId="77777777" w:rsidR="007B2134" w:rsidRPr="007B2134" w:rsidRDefault="007B2134" w:rsidP="007B2134">
            <w:pPr>
              <w:rPr>
                <w:bCs/>
                <w:color w:val="auto"/>
              </w:rPr>
            </w:pPr>
            <w:r w:rsidRPr="007B2134">
              <w:rPr>
                <w:bCs/>
                <w:color w:val="auto"/>
              </w:rPr>
              <w:t>Community /landscape metrics</w:t>
            </w:r>
          </w:p>
        </w:tc>
        <w:tc>
          <w:tcPr>
            <w:tcW w:w="969" w:type="pct"/>
            <w:gridSpan w:val="2"/>
            <w:shd w:val="clear" w:color="auto" w:fill="auto"/>
          </w:tcPr>
          <w:p w14:paraId="663B51E7" w14:textId="77777777" w:rsidR="007B2134" w:rsidRPr="007B2134" w:rsidRDefault="007B2134" w:rsidP="007B2134">
            <w:pPr>
              <w:rPr>
                <w:bCs/>
                <w:color w:val="auto"/>
              </w:rPr>
            </w:pPr>
            <w:r w:rsidRPr="007B2134">
              <w:rPr>
                <w:bCs/>
                <w:color w:val="auto"/>
              </w:rPr>
              <w:t xml:space="preserve">Measurement method </w:t>
            </w:r>
          </w:p>
        </w:tc>
      </w:tr>
      <w:tr w:rsidR="007B2134" w:rsidRPr="007B2134" w14:paraId="3174B49C" w14:textId="77777777" w:rsidTr="007D64DB">
        <w:trPr>
          <w:gridBefore w:val="1"/>
          <w:wBefore w:w="4" w:type="pct"/>
          <w:trHeight w:val="245"/>
        </w:trPr>
        <w:tc>
          <w:tcPr>
            <w:tcW w:w="4996" w:type="pct"/>
            <w:gridSpan w:val="15"/>
            <w:shd w:val="clear" w:color="auto" w:fill="auto"/>
          </w:tcPr>
          <w:p w14:paraId="075A622B" w14:textId="77777777" w:rsidR="007B2134" w:rsidRPr="007B2134" w:rsidRDefault="007B2134" w:rsidP="007B2134">
            <w:pPr>
              <w:rPr>
                <w:bCs/>
                <w:color w:val="auto"/>
              </w:rPr>
            </w:pPr>
            <w:r w:rsidRPr="007B2134">
              <w:rPr>
                <w:bCs/>
                <w:color w:val="auto"/>
              </w:rPr>
              <w:t>Productivity</w:t>
            </w:r>
          </w:p>
        </w:tc>
      </w:tr>
      <w:tr w:rsidR="007B2134" w:rsidRPr="007B2134" w14:paraId="706A0038" w14:textId="77777777" w:rsidTr="007D64DB">
        <w:trPr>
          <w:gridBefore w:val="1"/>
          <w:wBefore w:w="4" w:type="pct"/>
          <w:trHeight w:val="928"/>
        </w:trPr>
        <w:tc>
          <w:tcPr>
            <w:tcW w:w="834" w:type="pct"/>
            <w:gridSpan w:val="2"/>
            <w:shd w:val="clear" w:color="auto" w:fill="auto"/>
          </w:tcPr>
          <w:p w14:paraId="654185DC" w14:textId="77777777" w:rsidR="007B2134" w:rsidRPr="007B2134" w:rsidRDefault="007B2134" w:rsidP="007B2134">
            <w:pPr>
              <w:rPr>
                <w:bCs/>
                <w:i/>
                <w:color w:val="auto"/>
              </w:rPr>
            </w:pPr>
            <w:r w:rsidRPr="007B2134">
              <w:rPr>
                <w:bCs/>
                <w:i/>
                <w:color w:val="auto"/>
              </w:rPr>
              <w:t xml:space="preserve"> Grain yield</w:t>
            </w:r>
          </w:p>
        </w:tc>
        <w:tc>
          <w:tcPr>
            <w:tcW w:w="898" w:type="pct"/>
            <w:gridSpan w:val="5"/>
            <w:shd w:val="clear" w:color="auto" w:fill="auto"/>
          </w:tcPr>
          <w:p w14:paraId="1DB923D0" w14:textId="77777777" w:rsidR="007B2134" w:rsidRPr="007B2134" w:rsidRDefault="007B2134" w:rsidP="007B2134">
            <w:pPr>
              <w:rPr>
                <w:bCs/>
                <w:color w:val="auto"/>
              </w:rPr>
            </w:pPr>
            <w:r w:rsidRPr="007B2134">
              <w:rPr>
                <w:bCs/>
                <w:color w:val="auto"/>
                <w:lang w:val="en-GB"/>
              </w:rPr>
              <w:t>Yield (kg/ha/season)</w:t>
            </w:r>
          </w:p>
        </w:tc>
        <w:tc>
          <w:tcPr>
            <w:tcW w:w="663" w:type="pct"/>
            <w:gridSpan w:val="2"/>
            <w:shd w:val="clear" w:color="auto" w:fill="auto"/>
          </w:tcPr>
          <w:p w14:paraId="629FA2B3" w14:textId="77777777" w:rsidR="007B2134" w:rsidRPr="007B2134" w:rsidRDefault="007B2134" w:rsidP="007B2134">
            <w:pPr>
              <w:rPr>
                <w:bCs/>
                <w:color w:val="auto"/>
              </w:rPr>
            </w:pPr>
            <w:r w:rsidRPr="007B2134">
              <w:rPr>
                <w:bCs/>
                <w:color w:val="auto"/>
              </w:rPr>
              <w:t>Yield (kg/ha/season)</w:t>
            </w:r>
          </w:p>
        </w:tc>
        <w:tc>
          <w:tcPr>
            <w:tcW w:w="816" w:type="pct"/>
            <w:gridSpan w:val="2"/>
            <w:shd w:val="clear" w:color="auto" w:fill="auto"/>
          </w:tcPr>
          <w:p w14:paraId="21319973" w14:textId="77777777" w:rsidR="007B2134" w:rsidRPr="007B2134" w:rsidRDefault="007B2134" w:rsidP="007B2134">
            <w:pPr>
              <w:rPr>
                <w:bCs/>
                <w:color w:val="auto"/>
              </w:rPr>
            </w:pPr>
          </w:p>
        </w:tc>
        <w:tc>
          <w:tcPr>
            <w:tcW w:w="816" w:type="pct"/>
            <w:gridSpan w:val="2"/>
            <w:shd w:val="clear" w:color="auto" w:fill="auto"/>
          </w:tcPr>
          <w:p w14:paraId="06D8A440" w14:textId="77777777" w:rsidR="007B2134" w:rsidRPr="007B2134" w:rsidRDefault="007B2134" w:rsidP="007B2134">
            <w:pPr>
              <w:rPr>
                <w:bCs/>
                <w:color w:val="auto"/>
              </w:rPr>
            </w:pPr>
          </w:p>
        </w:tc>
        <w:tc>
          <w:tcPr>
            <w:tcW w:w="969" w:type="pct"/>
            <w:gridSpan w:val="2"/>
            <w:shd w:val="clear" w:color="auto" w:fill="auto"/>
          </w:tcPr>
          <w:p w14:paraId="4021EC10" w14:textId="77777777" w:rsidR="007B2134" w:rsidRPr="007B2134" w:rsidRDefault="007B2134" w:rsidP="007B2134">
            <w:pPr>
              <w:rPr>
                <w:bCs/>
                <w:color w:val="auto"/>
              </w:rPr>
            </w:pPr>
            <w:r w:rsidRPr="007B2134">
              <w:rPr>
                <w:bCs/>
                <w:color w:val="auto"/>
              </w:rPr>
              <w:t>Yield measurement</w:t>
            </w:r>
          </w:p>
        </w:tc>
      </w:tr>
      <w:tr w:rsidR="007B2134" w:rsidRPr="007B2134" w14:paraId="04ECD266" w14:textId="77777777" w:rsidTr="007D64DB">
        <w:trPr>
          <w:gridBefore w:val="1"/>
          <w:wBefore w:w="4" w:type="pct"/>
          <w:trHeight w:val="1126"/>
        </w:trPr>
        <w:tc>
          <w:tcPr>
            <w:tcW w:w="834" w:type="pct"/>
            <w:gridSpan w:val="2"/>
            <w:shd w:val="clear" w:color="auto" w:fill="auto"/>
          </w:tcPr>
          <w:p w14:paraId="2D975F74" w14:textId="77777777" w:rsidR="007B2134" w:rsidRPr="007B2134" w:rsidRDefault="007B2134" w:rsidP="007B2134">
            <w:pPr>
              <w:rPr>
                <w:bCs/>
                <w:i/>
                <w:color w:val="auto"/>
              </w:rPr>
            </w:pPr>
            <w:r w:rsidRPr="007B2134">
              <w:rPr>
                <w:bCs/>
                <w:i/>
                <w:color w:val="auto"/>
              </w:rPr>
              <w:t>Crop biomass productivity</w:t>
            </w:r>
          </w:p>
        </w:tc>
        <w:tc>
          <w:tcPr>
            <w:tcW w:w="898" w:type="pct"/>
            <w:gridSpan w:val="5"/>
            <w:shd w:val="clear" w:color="auto" w:fill="auto"/>
          </w:tcPr>
          <w:p w14:paraId="2335A967" w14:textId="77777777" w:rsidR="007B2134" w:rsidRPr="007B2134" w:rsidRDefault="007B2134" w:rsidP="007B2134">
            <w:pPr>
              <w:rPr>
                <w:bCs/>
                <w:color w:val="auto"/>
              </w:rPr>
            </w:pPr>
            <w:r w:rsidRPr="007B2134">
              <w:rPr>
                <w:bCs/>
                <w:color w:val="auto"/>
              </w:rPr>
              <w:t>Residue production (</w:t>
            </w:r>
            <w:r w:rsidRPr="007B2134">
              <w:rPr>
                <w:bCs/>
                <w:color w:val="auto"/>
                <w:lang w:val="en-GB"/>
              </w:rPr>
              <w:t>Kg/ha/season)</w:t>
            </w:r>
          </w:p>
        </w:tc>
        <w:tc>
          <w:tcPr>
            <w:tcW w:w="663" w:type="pct"/>
            <w:gridSpan w:val="2"/>
            <w:shd w:val="clear" w:color="auto" w:fill="auto"/>
          </w:tcPr>
          <w:p w14:paraId="5CB09A1A" w14:textId="77777777" w:rsidR="007B2134" w:rsidRPr="007B2134" w:rsidRDefault="007B2134" w:rsidP="007B2134">
            <w:pPr>
              <w:rPr>
                <w:bCs/>
                <w:color w:val="auto"/>
              </w:rPr>
            </w:pPr>
            <w:r w:rsidRPr="007B2134">
              <w:rPr>
                <w:bCs/>
                <w:color w:val="auto"/>
              </w:rPr>
              <w:t>Residue production (Kg/ha/season)</w:t>
            </w:r>
          </w:p>
        </w:tc>
        <w:tc>
          <w:tcPr>
            <w:tcW w:w="816" w:type="pct"/>
            <w:gridSpan w:val="2"/>
            <w:shd w:val="clear" w:color="auto" w:fill="auto"/>
          </w:tcPr>
          <w:p w14:paraId="7E14AE6F" w14:textId="77777777" w:rsidR="007B2134" w:rsidRPr="007B2134" w:rsidRDefault="007B2134" w:rsidP="007B2134">
            <w:pPr>
              <w:rPr>
                <w:bCs/>
                <w:color w:val="auto"/>
              </w:rPr>
            </w:pPr>
          </w:p>
        </w:tc>
        <w:tc>
          <w:tcPr>
            <w:tcW w:w="816" w:type="pct"/>
            <w:gridSpan w:val="2"/>
            <w:shd w:val="clear" w:color="auto" w:fill="auto"/>
          </w:tcPr>
          <w:p w14:paraId="7A74D41A" w14:textId="77777777" w:rsidR="007B2134" w:rsidRPr="007B2134" w:rsidRDefault="007B2134" w:rsidP="007B2134">
            <w:pPr>
              <w:rPr>
                <w:bCs/>
                <w:color w:val="auto"/>
              </w:rPr>
            </w:pPr>
          </w:p>
        </w:tc>
        <w:tc>
          <w:tcPr>
            <w:tcW w:w="969" w:type="pct"/>
            <w:gridSpan w:val="2"/>
            <w:shd w:val="clear" w:color="auto" w:fill="auto"/>
          </w:tcPr>
          <w:p w14:paraId="6EF9EC58" w14:textId="77777777" w:rsidR="007B2134" w:rsidRPr="007B2134" w:rsidRDefault="007B2134" w:rsidP="007B2134">
            <w:pPr>
              <w:rPr>
                <w:bCs/>
                <w:color w:val="auto"/>
              </w:rPr>
            </w:pPr>
            <w:r w:rsidRPr="007B2134">
              <w:rPr>
                <w:bCs/>
                <w:color w:val="auto"/>
              </w:rPr>
              <w:t>Yield measurement</w:t>
            </w:r>
          </w:p>
        </w:tc>
      </w:tr>
      <w:tr w:rsidR="007B2134" w:rsidRPr="007B2134" w14:paraId="006F0CE8" w14:textId="77777777" w:rsidTr="007D64DB">
        <w:trPr>
          <w:gridBefore w:val="1"/>
          <w:wBefore w:w="4" w:type="pct"/>
          <w:trHeight w:val="245"/>
        </w:trPr>
        <w:tc>
          <w:tcPr>
            <w:tcW w:w="4996" w:type="pct"/>
            <w:gridSpan w:val="15"/>
            <w:shd w:val="clear" w:color="auto" w:fill="auto"/>
          </w:tcPr>
          <w:p w14:paraId="0C505239" w14:textId="77777777" w:rsidR="007B2134" w:rsidRPr="007B2134" w:rsidRDefault="007B2134" w:rsidP="007B2134">
            <w:pPr>
              <w:rPr>
                <w:bCs/>
                <w:color w:val="auto"/>
              </w:rPr>
            </w:pPr>
            <w:r w:rsidRPr="007B2134">
              <w:rPr>
                <w:bCs/>
                <w:color w:val="auto"/>
              </w:rPr>
              <w:t>Economic</w:t>
            </w:r>
          </w:p>
        </w:tc>
      </w:tr>
      <w:tr w:rsidR="007B2134" w:rsidRPr="007B2134" w14:paraId="30181BEF" w14:textId="77777777" w:rsidTr="007D64DB">
        <w:trPr>
          <w:gridBefore w:val="1"/>
          <w:wBefore w:w="4" w:type="pct"/>
          <w:trHeight w:val="1033"/>
        </w:trPr>
        <w:tc>
          <w:tcPr>
            <w:tcW w:w="834" w:type="pct"/>
            <w:gridSpan w:val="2"/>
            <w:shd w:val="clear" w:color="auto" w:fill="auto"/>
          </w:tcPr>
          <w:p w14:paraId="3F4EDC99" w14:textId="77777777" w:rsidR="007B2134" w:rsidRPr="007B2134" w:rsidRDefault="007B2134" w:rsidP="007B2134">
            <w:pPr>
              <w:rPr>
                <w:bCs/>
                <w:i/>
                <w:color w:val="auto"/>
              </w:rPr>
            </w:pPr>
            <w:r w:rsidRPr="007B2134">
              <w:rPr>
                <w:bCs/>
                <w:i/>
                <w:color w:val="auto"/>
              </w:rPr>
              <w:t>Profitability</w:t>
            </w:r>
          </w:p>
        </w:tc>
        <w:tc>
          <w:tcPr>
            <w:tcW w:w="898" w:type="pct"/>
            <w:gridSpan w:val="5"/>
            <w:shd w:val="clear" w:color="auto" w:fill="auto"/>
          </w:tcPr>
          <w:p w14:paraId="4F71BBE3" w14:textId="77777777" w:rsidR="007B2134" w:rsidRPr="007B2134" w:rsidRDefault="007B2134" w:rsidP="007B2134">
            <w:pPr>
              <w:rPr>
                <w:bCs/>
                <w:color w:val="auto"/>
                <w:lang w:val="en-GB"/>
              </w:rPr>
            </w:pPr>
            <w:r w:rsidRPr="007B2134">
              <w:rPr>
                <w:bCs/>
                <w:color w:val="auto"/>
                <w:lang w:val="en-GB"/>
              </w:rPr>
              <w:t>Net income ($/crop/ha/season)</w:t>
            </w:r>
          </w:p>
          <w:p w14:paraId="5941E4C1" w14:textId="77777777" w:rsidR="007B2134" w:rsidRPr="007B2134" w:rsidRDefault="007B2134" w:rsidP="007B2134">
            <w:pPr>
              <w:rPr>
                <w:bCs/>
                <w:color w:val="auto"/>
              </w:rPr>
            </w:pPr>
          </w:p>
        </w:tc>
        <w:tc>
          <w:tcPr>
            <w:tcW w:w="663" w:type="pct"/>
            <w:gridSpan w:val="2"/>
            <w:shd w:val="clear" w:color="auto" w:fill="auto"/>
          </w:tcPr>
          <w:p w14:paraId="4FF1B287" w14:textId="77777777" w:rsidR="007B2134" w:rsidRPr="007B2134" w:rsidRDefault="007B2134" w:rsidP="007B2134">
            <w:pPr>
              <w:rPr>
                <w:bCs/>
                <w:color w:val="auto"/>
              </w:rPr>
            </w:pPr>
            <w:r w:rsidRPr="007B2134">
              <w:rPr>
                <w:bCs/>
                <w:color w:val="auto"/>
              </w:rPr>
              <w:t>Net income (Total net income for all farm activities)</w:t>
            </w:r>
          </w:p>
        </w:tc>
        <w:tc>
          <w:tcPr>
            <w:tcW w:w="816" w:type="pct"/>
            <w:gridSpan w:val="2"/>
            <w:shd w:val="clear" w:color="auto" w:fill="auto"/>
          </w:tcPr>
          <w:p w14:paraId="065ACCE6" w14:textId="77777777" w:rsidR="007B2134" w:rsidRPr="007B2134" w:rsidRDefault="007B2134" w:rsidP="007B2134">
            <w:pPr>
              <w:rPr>
                <w:bCs/>
                <w:color w:val="auto"/>
              </w:rPr>
            </w:pPr>
          </w:p>
        </w:tc>
        <w:tc>
          <w:tcPr>
            <w:tcW w:w="816" w:type="pct"/>
            <w:gridSpan w:val="2"/>
            <w:shd w:val="clear" w:color="auto" w:fill="auto"/>
          </w:tcPr>
          <w:p w14:paraId="64733D96" w14:textId="77777777" w:rsidR="007B2134" w:rsidRPr="007B2134" w:rsidRDefault="007B2134" w:rsidP="007B2134">
            <w:pPr>
              <w:rPr>
                <w:bCs/>
                <w:color w:val="auto"/>
              </w:rPr>
            </w:pPr>
          </w:p>
        </w:tc>
        <w:tc>
          <w:tcPr>
            <w:tcW w:w="969" w:type="pct"/>
            <w:gridSpan w:val="2"/>
            <w:shd w:val="clear" w:color="auto" w:fill="auto"/>
          </w:tcPr>
          <w:p w14:paraId="340E9FE0" w14:textId="77777777" w:rsidR="007B2134" w:rsidRPr="007B2134" w:rsidRDefault="007B2134" w:rsidP="007B2134">
            <w:pPr>
              <w:rPr>
                <w:bCs/>
                <w:color w:val="auto"/>
              </w:rPr>
            </w:pPr>
            <w:r w:rsidRPr="007B2134">
              <w:rPr>
                <w:bCs/>
                <w:color w:val="auto"/>
              </w:rPr>
              <w:t>Participatory Evaluation</w:t>
            </w:r>
          </w:p>
        </w:tc>
      </w:tr>
      <w:tr w:rsidR="007B2134" w:rsidRPr="007B2134" w14:paraId="21BE1FAF" w14:textId="77777777" w:rsidTr="007D64DB">
        <w:trPr>
          <w:gridBefore w:val="1"/>
          <w:wBefore w:w="4" w:type="pct"/>
          <w:trHeight w:val="787"/>
        </w:trPr>
        <w:tc>
          <w:tcPr>
            <w:tcW w:w="834" w:type="pct"/>
            <w:gridSpan w:val="2"/>
            <w:shd w:val="clear" w:color="auto" w:fill="auto"/>
          </w:tcPr>
          <w:p w14:paraId="27F46536" w14:textId="77777777" w:rsidR="007B2134" w:rsidRPr="007B2134" w:rsidRDefault="007B2134" w:rsidP="007B2134">
            <w:pPr>
              <w:rPr>
                <w:bCs/>
                <w:i/>
                <w:color w:val="auto"/>
              </w:rPr>
            </w:pPr>
            <w:r w:rsidRPr="007B2134">
              <w:rPr>
                <w:bCs/>
                <w:i/>
                <w:color w:val="auto"/>
              </w:rPr>
              <w:t>Labor requirement</w:t>
            </w:r>
          </w:p>
        </w:tc>
        <w:tc>
          <w:tcPr>
            <w:tcW w:w="898" w:type="pct"/>
            <w:gridSpan w:val="5"/>
            <w:shd w:val="clear" w:color="auto" w:fill="auto"/>
          </w:tcPr>
          <w:p w14:paraId="65DB83BC" w14:textId="77777777" w:rsidR="007B2134" w:rsidRPr="007B2134" w:rsidRDefault="007B2134" w:rsidP="007B2134">
            <w:pPr>
              <w:rPr>
                <w:bCs/>
                <w:color w:val="auto"/>
              </w:rPr>
            </w:pPr>
            <w:proofErr w:type="spellStart"/>
            <w:r w:rsidRPr="007B2134">
              <w:rPr>
                <w:bCs/>
                <w:color w:val="auto"/>
                <w:lang w:val="en-GB"/>
              </w:rPr>
              <w:t>Labor</w:t>
            </w:r>
            <w:proofErr w:type="spellEnd"/>
            <w:r w:rsidRPr="007B2134">
              <w:rPr>
                <w:bCs/>
                <w:color w:val="auto"/>
                <w:lang w:val="en-GB"/>
              </w:rPr>
              <w:t xml:space="preserve"> requirement (hours/ha)</w:t>
            </w:r>
          </w:p>
        </w:tc>
        <w:tc>
          <w:tcPr>
            <w:tcW w:w="663" w:type="pct"/>
            <w:gridSpan w:val="2"/>
            <w:shd w:val="clear" w:color="auto" w:fill="auto"/>
          </w:tcPr>
          <w:p w14:paraId="3159A933" w14:textId="77777777" w:rsidR="007B2134" w:rsidRPr="007B2134" w:rsidRDefault="007B2134" w:rsidP="007B2134">
            <w:pPr>
              <w:rPr>
                <w:bCs/>
                <w:color w:val="auto"/>
              </w:rPr>
            </w:pPr>
            <w:r w:rsidRPr="007B2134">
              <w:rPr>
                <w:bCs/>
                <w:color w:val="auto"/>
              </w:rPr>
              <w:t>Labor requirement (hours/ha)</w:t>
            </w:r>
          </w:p>
        </w:tc>
        <w:tc>
          <w:tcPr>
            <w:tcW w:w="816" w:type="pct"/>
            <w:gridSpan w:val="2"/>
            <w:shd w:val="clear" w:color="auto" w:fill="auto"/>
          </w:tcPr>
          <w:p w14:paraId="57BCE490" w14:textId="77777777" w:rsidR="007B2134" w:rsidRPr="007B2134" w:rsidRDefault="007B2134" w:rsidP="007B2134">
            <w:pPr>
              <w:rPr>
                <w:bCs/>
                <w:color w:val="auto"/>
              </w:rPr>
            </w:pPr>
          </w:p>
        </w:tc>
        <w:tc>
          <w:tcPr>
            <w:tcW w:w="816" w:type="pct"/>
            <w:gridSpan w:val="2"/>
            <w:shd w:val="clear" w:color="auto" w:fill="auto"/>
          </w:tcPr>
          <w:p w14:paraId="04995CC1" w14:textId="77777777" w:rsidR="007B2134" w:rsidRPr="007B2134" w:rsidRDefault="007B2134" w:rsidP="007B2134">
            <w:pPr>
              <w:rPr>
                <w:bCs/>
                <w:color w:val="auto"/>
              </w:rPr>
            </w:pPr>
          </w:p>
        </w:tc>
        <w:tc>
          <w:tcPr>
            <w:tcW w:w="969" w:type="pct"/>
            <w:gridSpan w:val="2"/>
            <w:shd w:val="clear" w:color="auto" w:fill="auto"/>
          </w:tcPr>
          <w:p w14:paraId="0A8815EF" w14:textId="77777777" w:rsidR="007B2134" w:rsidRPr="007B2134" w:rsidRDefault="007B2134" w:rsidP="007B2134">
            <w:pPr>
              <w:rPr>
                <w:bCs/>
                <w:color w:val="auto"/>
              </w:rPr>
            </w:pPr>
            <w:r w:rsidRPr="007B2134">
              <w:rPr>
                <w:bCs/>
                <w:color w:val="auto"/>
              </w:rPr>
              <w:t>Direct observation/farmer evaluation</w:t>
            </w:r>
          </w:p>
        </w:tc>
      </w:tr>
      <w:tr w:rsidR="007B2134" w:rsidRPr="007B2134" w14:paraId="3C7BA988" w14:textId="77777777" w:rsidTr="007D64DB">
        <w:trPr>
          <w:gridBefore w:val="1"/>
          <w:wBefore w:w="4" w:type="pct"/>
          <w:trHeight w:val="347"/>
        </w:trPr>
        <w:tc>
          <w:tcPr>
            <w:tcW w:w="4996" w:type="pct"/>
            <w:gridSpan w:val="15"/>
            <w:shd w:val="clear" w:color="auto" w:fill="auto"/>
          </w:tcPr>
          <w:p w14:paraId="15D23659" w14:textId="77777777" w:rsidR="007B2134" w:rsidRPr="007B2134" w:rsidRDefault="007B2134" w:rsidP="007B2134">
            <w:pPr>
              <w:rPr>
                <w:bCs/>
                <w:color w:val="auto"/>
              </w:rPr>
            </w:pPr>
            <w:r w:rsidRPr="007B2134">
              <w:rPr>
                <w:bCs/>
                <w:color w:val="auto"/>
              </w:rPr>
              <w:t>Human condition</w:t>
            </w:r>
          </w:p>
        </w:tc>
      </w:tr>
      <w:tr w:rsidR="007B2134" w:rsidRPr="007B2134" w14:paraId="22532F67" w14:textId="77777777" w:rsidTr="007D64DB">
        <w:trPr>
          <w:gridBefore w:val="1"/>
          <w:wBefore w:w="4" w:type="pct"/>
          <w:trHeight w:val="848"/>
        </w:trPr>
        <w:tc>
          <w:tcPr>
            <w:tcW w:w="834" w:type="pct"/>
            <w:gridSpan w:val="2"/>
            <w:shd w:val="clear" w:color="auto" w:fill="auto"/>
          </w:tcPr>
          <w:p w14:paraId="6F239EE5" w14:textId="77777777" w:rsidR="007B2134" w:rsidRPr="007B2134" w:rsidRDefault="007B2134" w:rsidP="007B2134">
            <w:pPr>
              <w:rPr>
                <w:bCs/>
                <w:color w:val="auto"/>
              </w:rPr>
            </w:pPr>
            <w:r w:rsidRPr="007B2134">
              <w:rPr>
                <w:bCs/>
                <w:i/>
                <w:color w:val="auto"/>
              </w:rPr>
              <w:t>Capacity to experiment</w:t>
            </w:r>
            <w:r w:rsidRPr="007B2134">
              <w:rPr>
                <w:bCs/>
                <w:color w:val="auto"/>
              </w:rPr>
              <w:t xml:space="preserve"> </w:t>
            </w:r>
          </w:p>
        </w:tc>
        <w:tc>
          <w:tcPr>
            <w:tcW w:w="898" w:type="pct"/>
            <w:gridSpan w:val="5"/>
            <w:shd w:val="clear" w:color="auto" w:fill="auto"/>
          </w:tcPr>
          <w:p w14:paraId="4493A4E3" w14:textId="77777777" w:rsidR="007B2134" w:rsidRPr="007B2134" w:rsidRDefault="007B2134" w:rsidP="007B2134">
            <w:pPr>
              <w:rPr>
                <w:bCs/>
                <w:color w:val="auto"/>
                <w:lang w:val="en-GB"/>
              </w:rPr>
            </w:pPr>
          </w:p>
        </w:tc>
        <w:tc>
          <w:tcPr>
            <w:tcW w:w="663" w:type="pct"/>
            <w:gridSpan w:val="2"/>
            <w:shd w:val="clear" w:color="auto" w:fill="auto"/>
          </w:tcPr>
          <w:p w14:paraId="6F296F4E" w14:textId="77777777" w:rsidR="007B2134" w:rsidRPr="007B2134" w:rsidRDefault="007B2134" w:rsidP="007B2134">
            <w:pPr>
              <w:rPr>
                <w:bCs/>
                <w:color w:val="auto"/>
              </w:rPr>
            </w:pPr>
          </w:p>
        </w:tc>
        <w:tc>
          <w:tcPr>
            <w:tcW w:w="816" w:type="pct"/>
            <w:gridSpan w:val="2"/>
            <w:shd w:val="clear" w:color="auto" w:fill="auto"/>
          </w:tcPr>
          <w:p w14:paraId="239FF12F" w14:textId="77777777" w:rsidR="007B2134" w:rsidRPr="007B2134" w:rsidRDefault="007B2134" w:rsidP="007B2134">
            <w:pPr>
              <w:rPr>
                <w:bCs/>
                <w:color w:val="auto"/>
              </w:rPr>
            </w:pPr>
            <w:r w:rsidRPr="007B2134">
              <w:rPr>
                <w:bCs/>
                <w:color w:val="auto"/>
              </w:rPr>
              <w:t>No. of new practices being tested</w:t>
            </w:r>
          </w:p>
        </w:tc>
        <w:tc>
          <w:tcPr>
            <w:tcW w:w="816" w:type="pct"/>
            <w:gridSpan w:val="2"/>
            <w:shd w:val="clear" w:color="auto" w:fill="auto"/>
          </w:tcPr>
          <w:p w14:paraId="49F456A4" w14:textId="77777777" w:rsidR="007B2134" w:rsidRPr="007B2134" w:rsidRDefault="007B2134" w:rsidP="007B2134">
            <w:pPr>
              <w:rPr>
                <w:bCs/>
                <w:color w:val="auto"/>
              </w:rPr>
            </w:pPr>
          </w:p>
        </w:tc>
        <w:tc>
          <w:tcPr>
            <w:tcW w:w="969" w:type="pct"/>
            <w:gridSpan w:val="2"/>
            <w:shd w:val="clear" w:color="auto" w:fill="auto"/>
          </w:tcPr>
          <w:p w14:paraId="3DAC9EC1" w14:textId="77777777" w:rsidR="007B2134" w:rsidRPr="007B2134" w:rsidRDefault="007B2134" w:rsidP="007B2134">
            <w:pPr>
              <w:rPr>
                <w:bCs/>
                <w:color w:val="auto"/>
              </w:rPr>
            </w:pPr>
            <w:r w:rsidRPr="007B2134">
              <w:rPr>
                <w:bCs/>
                <w:color w:val="auto"/>
              </w:rPr>
              <w:t>Focus group discussion</w:t>
            </w:r>
          </w:p>
        </w:tc>
      </w:tr>
      <w:tr w:rsidR="007B2134" w:rsidRPr="007B2134" w14:paraId="66C4FE40" w14:textId="77777777" w:rsidTr="007D64DB">
        <w:trPr>
          <w:gridBefore w:val="1"/>
          <w:wBefore w:w="4" w:type="pct"/>
          <w:trHeight w:val="811"/>
        </w:trPr>
        <w:tc>
          <w:tcPr>
            <w:tcW w:w="834" w:type="pct"/>
            <w:gridSpan w:val="2"/>
            <w:shd w:val="clear" w:color="auto" w:fill="auto"/>
          </w:tcPr>
          <w:p w14:paraId="6C4E3B5C" w14:textId="77777777" w:rsidR="007B2134" w:rsidRPr="007B2134" w:rsidRDefault="007B2134" w:rsidP="007B2134">
            <w:pPr>
              <w:rPr>
                <w:bCs/>
                <w:i/>
                <w:color w:val="auto"/>
              </w:rPr>
            </w:pPr>
            <w:r w:rsidRPr="007B2134">
              <w:rPr>
                <w:bCs/>
                <w:i/>
                <w:color w:val="auto"/>
              </w:rPr>
              <w:t>Nutrition</w:t>
            </w:r>
          </w:p>
        </w:tc>
        <w:tc>
          <w:tcPr>
            <w:tcW w:w="898" w:type="pct"/>
            <w:gridSpan w:val="5"/>
            <w:shd w:val="clear" w:color="auto" w:fill="auto"/>
          </w:tcPr>
          <w:p w14:paraId="10483A6D" w14:textId="77777777" w:rsidR="007B2134" w:rsidRPr="007B2134" w:rsidRDefault="007B2134" w:rsidP="007B2134">
            <w:pPr>
              <w:rPr>
                <w:bCs/>
                <w:color w:val="auto"/>
                <w:lang w:val="en-GB"/>
              </w:rPr>
            </w:pPr>
          </w:p>
        </w:tc>
        <w:tc>
          <w:tcPr>
            <w:tcW w:w="663" w:type="pct"/>
            <w:gridSpan w:val="2"/>
            <w:shd w:val="clear" w:color="auto" w:fill="auto"/>
          </w:tcPr>
          <w:p w14:paraId="3DF620C5" w14:textId="77777777" w:rsidR="007B2134" w:rsidRPr="007B2134" w:rsidRDefault="007B2134" w:rsidP="007B2134">
            <w:pPr>
              <w:rPr>
                <w:bCs/>
                <w:color w:val="auto"/>
              </w:rPr>
            </w:pPr>
            <w:r w:rsidRPr="007B2134">
              <w:rPr>
                <w:bCs/>
                <w:color w:val="auto"/>
              </w:rPr>
              <w:t>Protein production (g/ha)</w:t>
            </w:r>
          </w:p>
        </w:tc>
        <w:tc>
          <w:tcPr>
            <w:tcW w:w="816" w:type="pct"/>
            <w:gridSpan w:val="2"/>
            <w:shd w:val="clear" w:color="auto" w:fill="auto"/>
          </w:tcPr>
          <w:p w14:paraId="2653EFBF" w14:textId="77777777" w:rsidR="007B2134" w:rsidRPr="007B2134" w:rsidRDefault="007B2134" w:rsidP="007B2134">
            <w:pPr>
              <w:rPr>
                <w:bCs/>
                <w:color w:val="auto"/>
              </w:rPr>
            </w:pPr>
          </w:p>
        </w:tc>
        <w:tc>
          <w:tcPr>
            <w:tcW w:w="816" w:type="pct"/>
            <w:gridSpan w:val="2"/>
            <w:shd w:val="clear" w:color="auto" w:fill="auto"/>
          </w:tcPr>
          <w:p w14:paraId="7D21457B" w14:textId="77777777" w:rsidR="007B2134" w:rsidRPr="007B2134" w:rsidRDefault="007B2134" w:rsidP="007B2134">
            <w:pPr>
              <w:rPr>
                <w:bCs/>
                <w:color w:val="auto"/>
              </w:rPr>
            </w:pPr>
          </w:p>
        </w:tc>
        <w:tc>
          <w:tcPr>
            <w:tcW w:w="969" w:type="pct"/>
            <w:gridSpan w:val="2"/>
            <w:shd w:val="clear" w:color="auto" w:fill="auto"/>
          </w:tcPr>
          <w:p w14:paraId="00736A63" w14:textId="77777777" w:rsidR="007B2134" w:rsidRPr="007B2134" w:rsidRDefault="007B2134" w:rsidP="007B2134">
            <w:pPr>
              <w:rPr>
                <w:bCs/>
                <w:color w:val="auto"/>
              </w:rPr>
            </w:pPr>
            <w:r w:rsidRPr="007B2134">
              <w:rPr>
                <w:bCs/>
                <w:color w:val="auto"/>
              </w:rPr>
              <w:t>Conversion using Lookup tables</w:t>
            </w:r>
          </w:p>
        </w:tc>
      </w:tr>
      <w:tr w:rsidR="007B2134" w:rsidRPr="007B2134" w14:paraId="15C5671A" w14:textId="77777777" w:rsidTr="007D64DB">
        <w:trPr>
          <w:gridBefore w:val="1"/>
          <w:wBefore w:w="4" w:type="pct"/>
          <w:trHeight w:val="499"/>
        </w:trPr>
        <w:tc>
          <w:tcPr>
            <w:tcW w:w="834" w:type="pct"/>
            <w:gridSpan w:val="2"/>
            <w:shd w:val="clear" w:color="auto" w:fill="auto"/>
          </w:tcPr>
          <w:p w14:paraId="2E5AD67D" w14:textId="77777777" w:rsidR="007B2134" w:rsidRPr="007B2134" w:rsidRDefault="007B2134" w:rsidP="007B2134">
            <w:pPr>
              <w:rPr>
                <w:bCs/>
                <w:i/>
                <w:color w:val="auto"/>
              </w:rPr>
            </w:pPr>
            <w:r w:rsidRPr="007B2134">
              <w:rPr>
                <w:bCs/>
                <w:i/>
                <w:color w:val="auto"/>
              </w:rPr>
              <w:t>Food security</w:t>
            </w:r>
          </w:p>
        </w:tc>
        <w:tc>
          <w:tcPr>
            <w:tcW w:w="898" w:type="pct"/>
            <w:gridSpan w:val="5"/>
            <w:shd w:val="clear" w:color="auto" w:fill="auto"/>
          </w:tcPr>
          <w:p w14:paraId="6DE3344D" w14:textId="77777777" w:rsidR="007B2134" w:rsidRPr="007B2134" w:rsidRDefault="007B2134" w:rsidP="007B2134">
            <w:pPr>
              <w:rPr>
                <w:bCs/>
                <w:color w:val="auto"/>
                <w:lang w:val="en-GB"/>
              </w:rPr>
            </w:pPr>
          </w:p>
        </w:tc>
        <w:tc>
          <w:tcPr>
            <w:tcW w:w="663" w:type="pct"/>
            <w:gridSpan w:val="2"/>
            <w:shd w:val="clear" w:color="auto" w:fill="auto"/>
          </w:tcPr>
          <w:p w14:paraId="405A6555" w14:textId="77777777" w:rsidR="007B2134" w:rsidRPr="007B2134" w:rsidRDefault="007B2134" w:rsidP="007B2134">
            <w:pPr>
              <w:rPr>
                <w:bCs/>
                <w:color w:val="auto"/>
              </w:rPr>
            </w:pPr>
            <w:r w:rsidRPr="007B2134">
              <w:rPr>
                <w:bCs/>
                <w:color w:val="auto"/>
              </w:rPr>
              <w:t>Food production (calories/ha)</w:t>
            </w:r>
          </w:p>
        </w:tc>
        <w:tc>
          <w:tcPr>
            <w:tcW w:w="816" w:type="pct"/>
            <w:gridSpan w:val="2"/>
            <w:shd w:val="clear" w:color="auto" w:fill="auto"/>
          </w:tcPr>
          <w:p w14:paraId="66EE555A" w14:textId="77777777" w:rsidR="007B2134" w:rsidRPr="007B2134" w:rsidRDefault="007B2134" w:rsidP="007B2134">
            <w:pPr>
              <w:rPr>
                <w:bCs/>
                <w:color w:val="auto"/>
              </w:rPr>
            </w:pPr>
          </w:p>
        </w:tc>
        <w:tc>
          <w:tcPr>
            <w:tcW w:w="816" w:type="pct"/>
            <w:gridSpan w:val="2"/>
            <w:shd w:val="clear" w:color="auto" w:fill="auto"/>
          </w:tcPr>
          <w:p w14:paraId="604D57FA" w14:textId="77777777" w:rsidR="007B2134" w:rsidRPr="007B2134" w:rsidRDefault="007B2134" w:rsidP="007B2134">
            <w:pPr>
              <w:rPr>
                <w:bCs/>
                <w:color w:val="auto"/>
              </w:rPr>
            </w:pPr>
          </w:p>
        </w:tc>
        <w:tc>
          <w:tcPr>
            <w:tcW w:w="969" w:type="pct"/>
            <w:gridSpan w:val="2"/>
            <w:shd w:val="clear" w:color="auto" w:fill="auto"/>
          </w:tcPr>
          <w:p w14:paraId="1234FC72" w14:textId="77777777" w:rsidR="007B2134" w:rsidRPr="007B2134" w:rsidRDefault="007B2134" w:rsidP="007B2134">
            <w:pPr>
              <w:rPr>
                <w:bCs/>
                <w:color w:val="auto"/>
              </w:rPr>
            </w:pPr>
            <w:r w:rsidRPr="007B2134">
              <w:rPr>
                <w:bCs/>
                <w:color w:val="auto"/>
              </w:rPr>
              <w:t>Conversion using Lookup tables</w:t>
            </w:r>
          </w:p>
        </w:tc>
      </w:tr>
      <w:tr w:rsidR="007B2134" w:rsidRPr="007B2134" w14:paraId="14630B53" w14:textId="77777777" w:rsidTr="007D64DB">
        <w:trPr>
          <w:gridBefore w:val="1"/>
          <w:wBefore w:w="4" w:type="pct"/>
          <w:trHeight w:val="245"/>
        </w:trPr>
        <w:tc>
          <w:tcPr>
            <w:tcW w:w="4996" w:type="pct"/>
            <w:gridSpan w:val="15"/>
            <w:shd w:val="clear" w:color="auto" w:fill="auto"/>
          </w:tcPr>
          <w:p w14:paraId="51110113" w14:textId="77777777" w:rsidR="007B2134" w:rsidRPr="007B2134" w:rsidRDefault="007B2134" w:rsidP="007B2134">
            <w:pPr>
              <w:rPr>
                <w:bCs/>
                <w:color w:val="auto"/>
              </w:rPr>
            </w:pPr>
            <w:r w:rsidRPr="007B2134">
              <w:rPr>
                <w:bCs/>
                <w:color w:val="auto"/>
              </w:rPr>
              <w:t>Social</w:t>
            </w:r>
          </w:p>
        </w:tc>
      </w:tr>
      <w:tr w:rsidR="007B2134" w:rsidRPr="007B2134" w14:paraId="184F3F88" w14:textId="77777777" w:rsidTr="007D64DB">
        <w:trPr>
          <w:gridBefore w:val="1"/>
          <w:wBefore w:w="4" w:type="pct"/>
          <w:trHeight w:val="1575"/>
        </w:trPr>
        <w:tc>
          <w:tcPr>
            <w:tcW w:w="834" w:type="pct"/>
            <w:gridSpan w:val="2"/>
            <w:shd w:val="clear" w:color="auto" w:fill="auto"/>
          </w:tcPr>
          <w:p w14:paraId="36B62554" w14:textId="77777777" w:rsidR="007B2134" w:rsidRPr="007B2134" w:rsidRDefault="007B2134" w:rsidP="007B2134">
            <w:pPr>
              <w:rPr>
                <w:bCs/>
                <w:color w:val="auto"/>
              </w:rPr>
            </w:pPr>
            <w:r w:rsidRPr="007B2134">
              <w:rPr>
                <w:bCs/>
                <w:i/>
                <w:color w:val="auto"/>
              </w:rPr>
              <w:t>Equity</w:t>
            </w:r>
          </w:p>
        </w:tc>
        <w:tc>
          <w:tcPr>
            <w:tcW w:w="898" w:type="pct"/>
            <w:gridSpan w:val="5"/>
            <w:shd w:val="clear" w:color="auto" w:fill="auto"/>
          </w:tcPr>
          <w:p w14:paraId="04C2C782" w14:textId="77777777" w:rsidR="007B2134" w:rsidRPr="007B2134" w:rsidRDefault="007B2134" w:rsidP="007B2134">
            <w:pPr>
              <w:rPr>
                <w:bCs/>
                <w:color w:val="auto"/>
                <w:lang w:val="en-GB"/>
              </w:rPr>
            </w:pPr>
            <w:r w:rsidRPr="007B2134">
              <w:rPr>
                <w:bCs/>
                <w:color w:val="auto"/>
                <w:lang w:val="en-GB"/>
              </w:rPr>
              <w:t>Rating of technologies by group, Capacity to access information</w:t>
            </w:r>
          </w:p>
        </w:tc>
        <w:tc>
          <w:tcPr>
            <w:tcW w:w="663" w:type="pct"/>
            <w:gridSpan w:val="2"/>
            <w:shd w:val="clear" w:color="auto" w:fill="auto"/>
          </w:tcPr>
          <w:p w14:paraId="3F6C7E59" w14:textId="77777777" w:rsidR="007B2134" w:rsidRPr="007B2134" w:rsidRDefault="007B2134" w:rsidP="007B2134">
            <w:pPr>
              <w:rPr>
                <w:bCs/>
                <w:color w:val="auto"/>
              </w:rPr>
            </w:pPr>
            <w:r w:rsidRPr="007B2134">
              <w:rPr>
                <w:bCs/>
                <w:color w:val="auto"/>
              </w:rPr>
              <w:t xml:space="preserve">Rating of technologies by group, </w:t>
            </w:r>
            <w:r w:rsidRPr="007B2134">
              <w:rPr>
                <w:bCs/>
                <w:color w:val="auto"/>
                <w:lang w:val="en-GB"/>
              </w:rPr>
              <w:t>Capacity to access information</w:t>
            </w:r>
          </w:p>
        </w:tc>
        <w:tc>
          <w:tcPr>
            <w:tcW w:w="816" w:type="pct"/>
            <w:gridSpan w:val="2"/>
            <w:shd w:val="clear" w:color="auto" w:fill="auto"/>
          </w:tcPr>
          <w:p w14:paraId="4037F80B" w14:textId="77777777" w:rsidR="007B2134" w:rsidRPr="007B2134" w:rsidRDefault="007B2134" w:rsidP="007B2134">
            <w:pPr>
              <w:rPr>
                <w:bCs/>
                <w:color w:val="auto"/>
              </w:rPr>
            </w:pPr>
          </w:p>
        </w:tc>
        <w:tc>
          <w:tcPr>
            <w:tcW w:w="816" w:type="pct"/>
            <w:gridSpan w:val="2"/>
            <w:shd w:val="clear" w:color="auto" w:fill="auto"/>
          </w:tcPr>
          <w:p w14:paraId="3E33A46C" w14:textId="77777777" w:rsidR="007B2134" w:rsidRPr="007B2134" w:rsidRDefault="007B2134" w:rsidP="007B2134">
            <w:pPr>
              <w:rPr>
                <w:bCs/>
                <w:color w:val="auto"/>
              </w:rPr>
            </w:pPr>
            <w:r w:rsidRPr="007B2134">
              <w:rPr>
                <w:bCs/>
                <w:color w:val="auto"/>
              </w:rPr>
              <w:t>Participation in social groups</w:t>
            </w:r>
          </w:p>
        </w:tc>
        <w:tc>
          <w:tcPr>
            <w:tcW w:w="969" w:type="pct"/>
            <w:gridSpan w:val="2"/>
            <w:shd w:val="clear" w:color="auto" w:fill="auto"/>
          </w:tcPr>
          <w:p w14:paraId="5E37A8B0" w14:textId="77777777" w:rsidR="007B2134" w:rsidRPr="007B2134" w:rsidRDefault="007B2134" w:rsidP="007B2134">
            <w:pPr>
              <w:rPr>
                <w:bCs/>
                <w:color w:val="auto"/>
              </w:rPr>
            </w:pPr>
            <w:r w:rsidRPr="007B2134">
              <w:rPr>
                <w:bCs/>
                <w:color w:val="auto"/>
              </w:rPr>
              <w:t>Participatory Evaluation/key informant interview</w:t>
            </w:r>
          </w:p>
        </w:tc>
      </w:tr>
      <w:tr w:rsidR="007B2134" w:rsidRPr="007B2134" w14:paraId="4AFF5871" w14:textId="77777777" w:rsidTr="007D64DB">
        <w:trPr>
          <w:gridBefore w:val="1"/>
          <w:wBefore w:w="4" w:type="pct"/>
          <w:trHeight w:val="1033"/>
        </w:trPr>
        <w:tc>
          <w:tcPr>
            <w:tcW w:w="834" w:type="pct"/>
            <w:gridSpan w:val="2"/>
            <w:shd w:val="clear" w:color="auto" w:fill="auto"/>
          </w:tcPr>
          <w:p w14:paraId="334504D8" w14:textId="77777777" w:rsidR="007B2134" w:rsidRPr="007B2134" w:rsidRDefault="007B2134" w:rsidP="007B2134">
            <w:pPr>
              <w:rPr>
                <w:bCs/>
                <w:i/>
                <w:color w:val="auto"/>
              </w:rPr>
            </w:pPr>
            <w:r w:rsidRPr="007B2134">
              <w:rPr>
                <w:bCs/>
                <w:i/>
                <w:color w:val="auto"/>
              </w:rPr>
              <w:lastRenderedPageBreak/>
              <w:t>Social cohesion</w:t>
            </w:r>
          </w:p>
        </w:tc>
        <w:tc>
          <w:tcPr>
            <w:tcW w:w="898" w:type="pct"/>
            <w:gridSpan w:val="5"/>
            <w:shd w:val="clear" w:color="auto" w:fill="auto"/>
          </w:tcPr>
          <w:p w14:paraId="79D7B466" w14:textId="77777777" w:rsidR="007B2134" w:rsidRPr="007B2134" w:rsidRDefault="007B2134" w:rsidP="007B2134">
            <w:pPr>
              <w:rPr>
                <w:bCs/>
                <w:color w:val="auto"/>
                <w:lang w:val="en-GB"/>
              </w:rPr>
            </w:pPr>
            <w:r w:rsidRPr="007B2134">
              <w:rPr>
                <w:bCs/>
                <w:color w:val="auto"/>
                <w:lang w:val="en-GB"/>
              </w:rPr>
              <w:t>Participation in community activities</w:t>
            </w:r>
          </w:p>
        </w:tc>
        <w:tc>
          <w:tcPr>
            <w:tcW w:w="663" w:type="pct"/>
            <w:gridSpan w:val="2"/>
            <w:shd w:val="clear" w:color="auto" w:fill="auto"/>
          </w:tcPr>
          <w:p w14:paraId="63309667" w14:textId="77777777" w:rsidR="007B2134" w:rsidRPr="007B2134" w:rsidRDefault="007B2134" w:rsidP="007B2134">
            <w:pPr>
              <w:rPr>
                <w:bCs/>
                <w:color w:val="auto"/>
              </w:rPr>
            </w:pPr>
            <w:r w:rsidRPr="007B2134">
              <w:rPr>
                <w:bCs/>
                <w:color w:val="auto"/>
                <w:lang w:val="en-GB"/>
              </w:rPr>
              <w:t>Participation in community activities</w:t>
            </w:r>
          </w:p>
        </w:tc>
        <w:tc>
          <w:tcPr>
            <w:tcW w:w="816" w:type="pct"/>
            <w:gridSpan w:val="2"/>
            <w:shd w:val="clear" w:color="auto" w:fill="auto"/>
          </w:tcPr>
          <w:p w14:paraId="5A06D63E" w14:textId="77777777" w:rsidR="007B2134" w:rsidRPr="007B2134" w:rsidRDefault="007B2134" w:rsidP="007B2134">
            <w:pPr>
              <w:rPr>
                <w:bCs/>
                <w:color w:val="auto"/>
              </w:rPr>
            </w:pPr>
            <w:r w:rsidRPr="007B2134">
              <w:rPr>
                <w:bCs/>
                <w:color w:val="auto"/>
                <w:lang w:val="en-GB"/>
              </w:rPr>
              <w:t>Participation in community activities</w:t>
            </w:r>
          </w:p>
        </w:tc>
        <w:tc>
          <w:tcPr>
            <w:tcW w:w="816" w:type="pct"/>
            <w:gridSpan w:val="2"/>
            <w:shd w:val="clear" w:color="auto" w:fill="auto"/>
          </w:tcPr>
          <w:p w14:paraId="5355E6C8" w14:textId="77777777" w:rsidR="007B2134" w:rsidRPr="007B2134" w:rsidRDefault="007B2134" w:rsidP="007B2134">
            <w:pPr>
              <w:rPr>
                <w:bCs/>
                <w:color w:val="auto"/>
              </w:rPr>
            </w:pPr>
          </w:p>
        </w:tc>
        <w:tc>
          <w:tcPr>
            <w:tcW w:w="969" w:type="pct"/>
            <w:gridSpan w:val="2"/>
            <w:shd w:val="clear" w:color="auto" w:fill="auto"/>
          </w:tcPr>
          <w:p w14:paraId="218373D4" w14:textId="77777777" w:rsidR="007B2134" w:rsidRPr="007B2134" w:rsidRDefault="007B2134" w:rsidP="007B2134">
            <w:pPr>
              <w:rPr>
                <w:bCs/>
                <w:color w:val="auto"/>
              </w:rPr>
            </w:pPr>
            <w:r w:rsidRPr="007B2134">
              <w:rPr>
                <w:bCs/>
                <w:color w:val="auto"/>
              </w:rPr>
              <w:t>Key informant interviews, Focus group discussions</w:t>
            </w:r>
          </w:p>
        </w:tc>
      </w:tr>
      <w:tr w:rsidR="007D64DB" w:rsidRPr="007B2134" w14:paraId="6966035D" w14:textId="77777777" w:rsidTr="007D64DB">
        <w:trPr>
          <w:gridBefore w:val="1"/>
          <w:wBefore w:w="4" w:type="pct"/>
          <w:trHeight w:val="251"/>
        </w:trPr>
        <w:tc>
          <w:tcPr>
            <w:tcW w:w="4996" w:type="pct"/>
            <w:gridSpan w:val="15"/>
            <w:shd w:val="clear" w:color="auto" w:fill="auto"/>
          </w:tcPr>
          <w:p w14:paraId="38D54933" w14:textId="77777777" w:rsidR="007D64DB" w:rsidRPr="007B2134" w:rsidRDefault="007D64DB" w:rsidP="007B2134">
            <w:pPr>
              <w:rPr>
                <w:bCs/>
                <w:color w:val="auto"/>
              </w:rPr>
            </w:pPr>
          </w:p>
        </w:tc>
      </w:tr>
      <w:tr w:rsidR="007D64DB" w:rsidRPr="007D64DB" w14:paraId="25DF3C41" w14:textId="77777777" w:rsidTr="007D64DB">
        <w:tc>
          <w:tcPr>
            <w:tcW w:w="1787" w:type="pct"/>
            <w:gridSpan w:val="9"/>
            <w:tcBorders>
              <w:top w:val="single" w:sz="4" w:space="0" w:color="auto"/>
              <w:left w:val="single" w:sz="4" w:space="0" w:color="auto"/>
              <w:bottom w:val="single" w:sz="4" w:space="0" w:color="auto"/>
              <w:right w:val="single" w:sz="4" w:space="0" w:color="auto"/>
            </w:tcBorders>
          </w:tcPr>
          <w:p w14:paraId="0573C398" w14:textId="77777777" w:rsidR="007D64DB" w:rsidRPr="007D64DB" w:rsidRDefault="007D64DB" w:rsidP="007D64DB">
            <w:pPr>
              <w:rPr>
                <w:bCs/>
                <w:color w:val="auto"/>
              </w:rPr>
            </w:pPr>
            <w:r w:rsidRPr="007D64DB">
              <w:rPr>
                <w:bCs/>
                <w:color w:val="auto"/>
              </w:rPr>
              <w:t xml:space="preserve">6. Deliverables </w:t>
            </w:r>
          </w:p>
        </w:tc>
        <w:tc>
          <w:tcPr>
            <w:tcW w:w="2244" w:type="pct"/>
            <w:gridSpan w:val="5"/>
            <w:tcBorders>
              <w:top w:val="single" w:sz="4" w:space="0" w:color="auto"/>
              <w:left w:val="single" w:sz="4" w:space="0" w:color="auto"/>
              <w:bottom w:val="single" w:sz="4" w:space="0" w:color="auto"/>
              <w:right w:val="single" w:sz="4" w:space="0" w:color="auto"/>
            </w:tcBorders>
          </w:tcPr>
          <w:p w14:paraId="4523464E" w14:textId="77777777" w:rsidR="007D64DB" w:rsidRPr="007D64DB" w:rsidRDefault="007D64DB" w:rsidP="007D64DB">
            <w:pPr>
              <w:rPr>
                <w:bCs/>
                <w:color w:val="auto"/>
              </w:rPr>
            </w:pPr>
            <w:r w:rsidRPr="007D64DB">
              <w:rPr>
                <w:bCs/>
                <w:color w:val="auto"/>
              </w:rPr>
              <w:t>Means of verification</w:t>
            </w:r>
          </w:p>
        </w:tc>
        <w:tc>
          <w:tcPr>
            <w:tcW w:w="969" w:type="pct"/>
            <w:gridSpan w:val="2"/>
            <w:tcBorders>
              <w:top w:val="single" w:sz="4" w:space="0" w:color="auto"/>
              <w:left w:val="single" w:sz="4" w:space="0" w:color="auto"/>
              <w:bottom w:val="single" w:sz="4" w:space="0" w:color="auto"/>
              <w:right w:val="single" w:sz="4" w:space="0" w:color="auto"/>
            </w:tcBorders>
          </w:tcPr>
          <w:p w14:paraId="754CFEFE" w14:textId="77777777" w:rsidR="007D64DB" w:rsidRPr="007D64DB" w:rsidRDefault="007D64DB" w:rsidP="007D64DB">
            <w:pPr>
              <w:rPr>
                <w:bCs/>
                <w:color w:val="auto"/>
              </w:rPr>
            </w:pPr>
            <w:r w:rsidRPr="007D64DB">
              <w:rPr>
                <w:bCs/>
                <w:color w:val="auto"/>
              </w:rPr>
              <w:t>Delivery date.</w:t>
            </w:r>
          </w:p>
        </w:tc>
      </w:tr>
      <w:tr w:rsidR="007D64DB" w:rsidRPr="007D64DB" w14:paraId="571AE902" w14:textId="77777777" w:rsidTr="007D64DB">
        <w:tc>
          <w:tcPr>
            <w:tcW w:w="1787" w:type="pct"/>
            <w:gridSpan w:val="9"/>
            <w:tcBorders>
              <w:top w:val="single" w:sz="4" w:space="0" w:color="auto"/>
              <w:left w:val="single" w:sz="4" w:space="0" w:color="auto"/>
              <w:bottom w:val="single" w:sz="4" w:space="0" w:color="auto"/>
              <w:right w:val="single" w:sz="4" w:space="0" w:color="auto"/>
            </w:tcBorders>
          </w:tcPr>
          <w:p w14:paraId="00174556" w14:textId="77777777" w:rsidR="007D64DB" w:rsidRPr="007D64DB" w:rsidRDefault="007D64DB" w:rsidP="007D64DB">
            <w:pPr>
              <w:rPr>
                <w:color w:val="auto"/>
              </w:rPr>
            </w:pPr>
            <w:r w:rsidRPr="007D64DB">
              <w:rPr>
                <w:color w:val="auto"/>
                <w:lang w:val="en-GB"/>
              </w:rPr>
              <w:t>6.1 Performance of superior varieties in target communities established to inform scaling-up and technology integration</w:t>
            </w:r>
          </w:p>
        </w:tc>
        <w:tc>
          <w:tcPr>
            <w:tcW w:w="2244" w:type="pct"/>
            <w:gridSpan w:val="5"/>
            <w:tcBorders>
              <w:top w:val="single" w:sz="4" w:space="0" w:color="auto"/>
              <w:left w:val="single" w:sz="4" w:space="0" w:color="auto"/>
              <w:bottom w:val="single" w:sz="4" w:space="0" w:color="auto"/>
              <w:right w:val="single" w:sz="4" w:space="0" w:color="auto"/>
            </w:tcBorders>
          </w:tcPr>
          <w:p w14:paraId="17CB9ECE" w14:textId="77777777" w:rsidR="007D64DB" w:rsidRPr="007D64DB" w:rsidRDefault="007D64DB" w:rsidP="007D64DB">
            <w:pPr>
              <w:rPr>
                <w:color w:val="auto"/>
              </w:rPr>
            </w:pPr>
            <w:r w:rsidRPr="007D64DB">
              <w:rPr>
                <w:color w:val="auto"/>
                <w:lang w:val="en-GB"/>
              </w:rPr>
              <w:t>Project progress report best-adapted varieties for the focus ecologies (grain yield, net economic benefits) and draft manuscript for publication in peer-reviewed Journal</w:t>
            </w:r>
          </w:p>
        </w:tc>
        <w:tc>
          <w:tcPr>
            <w:tcW w:w="969" w:type="pct"/>
            <w:gridSpan w:val="2"/>
            <w:tcBorders>
              <w:top w:val="single" w:sz="4" w:space="0" w:color="auto"/>
              <w:left w:val="single" w:sz="4" w:space="0" w:color="auto"/>
              <w:bottom w:val="single" w:sz="4" w:space="0" w:color="auto"/>
              <w:right w:val="single" w:sz="4" w:space="0" w:color="auto"/>
            </w:tcBorders>
          </w:tcPr>
          <w:p w14:paraId="7997FEE7" w14:textId="77777777" w:rsidR="007D64DB" w:rsidRPr="007D64DB" w:rsidRDefault="007D64DB" w:rsidP="007D64DB">
            <w:pPr>
              <w:rPr>
                <w:color w:val="auto"/>
              </w:rPr>
            </w:pPr>
            <w:r w:rsidRPr="007D64DB">
              <w:rPr>
                <w:color w:val="auto"/>
              </w:rPr>
              <w:t>Sep. 2020</w:t>
            </w:r>
          </w:p>
        </w:tc>
      </w:tr>
      <w:tr w:rsidR="007D64DB" w:rsidRPr="007D64DB" w14:paraId="5D69260F" w14:textId="77777777" w:rsidTr="007D64DB">
        <w:tc>
          <w:tcPr>
            <w:tcW w:w="1787" w:type="pct"/>
            <w:gridSpan w:val="9"/>
            <w:tcBorders>
              <w:top w:val="single" w:sz="4" w:space="0" w:color="auto"/>
              <w:left w:val="single" w:sz="4" w:space="0" w:color="auto"/>
              <w:bottom w:val="single" w:sz="4" w:space="0" w:color="auto"/>
              <w:right w:val="single" w:sz="4" w:space="0" w:color="auto"/>
            </w:tcBorders>
          </w:tcPr>
          <w:p w14:paraId="3E69DA8D" w14:textId="77777777" w:rsidR="007D64DB" w:rsidRPr="007D64DB" w:rsidRDefault="007D64DB" w:rsidP="007D64DB">
            <w:pPr>
              <w:rPr>
                <w:color w:val="auto"/>
              </w:rPr>
            </w:pPr>
            <w:r w:rsidRPr="007D64DB">
              <w:rPr>
                <w:color w:val="auto"/>
                <w:lang w:val="en-GB"/>
              </w:rPr>
              <w:t>6.2 Performance of different legume-cereal cropping systems in three sub-ecologies of the Semi-Arid zone of central Tanzania established</w:t>
            </w:r>
          </w:p>
        </w:tc>
        <w:tc>
          <w:tcPr>
            <w:tcW w:w="2244" w:type="pct"/>
            <w:gridSpan w:val="5"/>
            <w:tcBorders>
              <w:top w:val="single" w:sz="4" w:space="0" w:color="auto"/>
              <w:left w:val="single" w:sz="4" w:space="0" w:color="auto"/>
              <w:bottom w:val="single" w:sz="4" w:space="0" w:color="auto"/>
              <w:right w:val="single" w:sz="4" w:space="0" w:color="auto"/>
            </w:tcBorders>
          </w:tcPr>
          <w:p w14:paraId="7DF2317B" w14:textId="77777777" w:rsidR="007D64DB" w:rsidRPr="007D64DB" w:rsidRDefault="007D64DB" w:rsidP="007D64DB">
            <w:pPr>
              <w:rPr>
                <w:color w:val="auto"/>
              </w:rPr>
            </w:pPr>
            <w:r w:rsidRPr="007D64DB">
              <w:rPr>
                <w:color w:val="auto"/>
                <w:lang w:val="en-GB"/>
              </w:rPr>
              <w:t>Project progress report and draft manuscript for publication in peer-reviewed Journal</w:t>
            </w:r>
          </w:p>
        </w:tc>
        <w:tc>
          <w:tcPr>
            <w:tcW w:w="969" w:type="pct"/>
            <w:gridSpan w:val="2"/>
            <w:tcBorders>
              <w:top w:val="single" w:sz="4" w:space="0" w:color="auto"/>
              <w:left w:val="single" w:sz="4" w:space="0" w:color="auto"/>
              <w:bottom w:val="single" w:sz="4" w:space="0" w:color="auto"/>
              <w:right w:val="single" w:sz="4" w:space="0" w:color="auto"/>
            </w:tcBorders>
          </w:tcPr>
          <w:p w14:paraId="4F6128DA" w14:textId="77777777" w:rsidR="007D64DB" w:rsidRPr="007D64DB" w:rsidRDefault="007D64DB" w:rsidP="007D64DB">
            <w:pPr>
              <w:rPr>
                <w:color w:val="auto"/>
              </w:rPr>
            </w:pPr>
            <w:r w:rsidRPr="007D64DB">
              <w:rPr>
                <w:color w:val="auto"/>
              </w:rPr>
              <w:t>Sep. 2020</w:t>
            </w:r>
          </w:p>
        </w:tc>
      </w:tr>
      <w:tr w:rsidR="007D64DB" w:rsidRPr="007D64DB" w14:paraId="4ACF8F4B" w14:textId="77777777" w:rsidTr="007D64DB">
        <w:tc>
          <w:tcPr>
            <w:tcW w:w="1787" w:type="pct"/>
            <w:gridSpan w:val="9"/>
            <w:tcBorders>
              <w:top w:val="single" w:sz="4" w:space="0" w:color="auto"/>
              <w:left w:val="single" w:sz="4" w:space="0" w:color="auto"/>
              <w:bottom w:val="single" w:sz="4" w:space="0" w:color="auto"/>
              <w:right w:val="single" w:sz="4" w:space="0" w:color="auto"/>
            </w:tcBorders>
          </w:tcPr>
          <w:p w14:paraId="25E5F8C0" w14:textId="77777777" w:rsidR="007D64DB" w:rsidRPr="007D64DB" w:rsidRDefault="007D64DB" w:rsidP="007D64DB">
            <w:pPr>
              <w:rPr>
                <w:color w:val="auto"/>
              </w:rPr>
            </w:pPr>
            <w:r w:rsidRPr="007D64DB">
              <w:rPr>
                <w:color w:val="auto"/>
              </w:rPr>
              <w:t>6.3 Capacity for testing involving technology end-users established</w:t>
            </w:r>
          </w:p>
        </w:tc>
        <w:tc>
          <w:tcPr>
            <w:tcW w:w="2244" w:type="pct"/>
            <w:gridSpan w:val="5"/>
            <w:tcBorders>
              <w:top w:val="single" w:sz="4" w:space="0" w:color="auto"/>
              <w:left w:val="single" w:sz="4" w:space="0" w:color="auto"/>
              <w:bottom w:val="single" w:sz="4" w:space="0" w:color="auto"/>
              <w:right w:val="single" w:sz="4" w:space="0" w:color="auto"/>
            </w:tcBorders>
          </w:tcPr>
          <w:p w14:paraId="0284956D" w14:textId="77777777" w:rsidR="007D64DB" w:rsidRPr="007D64DB" w:rsidRDefault="007D64DB" w:rsidP="007D64DB">
            <w:pPr>
              <w:rPr>
                <w:color w:val="auto"/>
              </w:rPr>
            </w:pPr>
            <w:r w:rsidRPr="007D64DB">
              <w:rPr>
                <w:color w:val="auto"/>
              </w:rPr>
              <w:t xml:space="preserve">Project progress reports indicating partners involved, number of farmers directly hosting trials, field days and exposure events held </w:t>
            </w:r>
          </w:p>
        </w:tc>
        <w:tc>
          <w:tcPr>
            <w:tcW w:w="969" w:type="pct"/>
            <w:gridSpan w:val="2"/>
            <w:tcBorders>
              <w:top w:val="single" w:sz="4" w:space="0" w:color="auto"/>
              <w:left w:val="single" w:sz="4" w:space="0" w:color="auto"/>
              <w:bottom w:val="single" w:sz="4" w:space="0" w:color="auto"/>
              <w:right w:val="single" w:sz="4" w:space="0" w:color="auto"/>
            </w:tcBorders>
          </w:tcPr>
          <w:p w14:paraId="33652880" w14:textId="77777777" w:rsidR="007D64DB" w:rsidRPr="007D64DB" w:rsidRDefault="007D64DB" w:rsidP="007D64DB">
            <w:pPr>
              <w:rPr>
                <w:color w:val="auto"/>
              </w:rPr>
            </w:pPr>
            <w:r w:rsidRPr="007D64DB">
              <w:rPr>
                <w:color w:val="auto"/>
              </w:rPr>
              <w:t>Sep. 2020</w:t>
            </w:r>
          </w:p>
        </w:tc>
      </w:tr>
      <w:tr w:rsidR="007D64DB" w:rsidRPr="007D64DB" w14:paraId="2CF48DCF" w14:textId="77777777" w:rsidTr="007D64DB">
        <w:tc>
          <w:tcPr>
            <w:tcW w:w="1787" w:type="pct"/>
            <w:gridSpan w:val="9"/>
            <w:tcBorders>
              <w:top w:val="single" w:sz="4" w:space="0" w:color="auto"/>
              <w:left w:val="single" w:sz="4" w:space="0" w:color="auto"/>
              <w:bottom w:val="single" w:sz="4" w:space="0" w:color="auto"/>
              <w:right w:val="single" w:sz="4" w:space="0" w:color="auto"/>
            </w:tcBorders>
          </w:tcPr>
          <w:p w14:paraId="17B90418" w14:textId="77777777" w:rsidR="007D64DB" w:rsidRPr="007D64DB" w:rsidRDefault="007D64DB" w:rsidP="007D64DB">
            <w:pPr>
              <w:rPr>
                <w:color w:val="auto"/>
              </w:rPr>
            </w:pPr>
            <w:r w:rsidRPr="007D64DB">
              <w:rPr>
                <w:color w:val="auto"/>
              </w:rPr>
              <w:t>6.4 Reach 2,000 farmers through 5 test-site based field days in addition to those under sub-activity 5.2.2.1 on scaling out seed</w:t>
            </w:r>
          </w:p>
        </w:tc>
        <w:tc>
          <w:tcPr>
            <w:tcW w:w="2244" w:type="pct"/>
            <w:gridSpan w:val="5"/>
            <w:tcBorders>
              <w:top w:val="single" w:sz="4" w:space="0" w:color="auto"/>
              <w:left w:val="single" w:sz="4" w:space="0" w:color="auto"/>
              <w:bottom w:val="single" w:sz="4" w:space="0" w:color="auto"/>
              <w:right w:val="single" w:sz="4" w:space="0" w:color="auto"/>
            </w:tcBorders>
          </w:tcPr>
          <w:p w14:paraId="2FDECA03" w14:textId="77777777" w:rsidR="007D64DB" w:rsidRPr="007D64DB" w:rsidRDefault="007D64DB" w:rsidP="007D64DB">
            <w:pPr>
              <w:rPr>
                <w:color w:val="auto"/>
              </w:rPr>
            </w:pPr>
            <w:r w:rsidRPr="007D64DB">
              <w:rPr>
                <w:color w:val="auto"/>
              </w:rPr>
              <w:t>Field day reports</w:t>
            </w:r>
          </w:p>
        </w:tc>
        <w:tc>
          <w:tcPr>
            <w:tcW w:w="969" w:type="pct"/>
            <w:gridSpan w:val="2"/>
            <w:tcBorders>
              <w:top w:val="single" w:sz="4" w:space="0" w:color="auto"/>
              <w:left w:val="single" w:sz="4" w:space="0" w:color="auto"/>
              <w:bottom w:val="single" w:sz="4" w:space="0" w:color="auto"/>
              <w:right w:val="single" w:sz="4" w:space="0" w:color="auto"/>
            </w:tcBorders>
          </w:tcPr>
          <w:p w14:paraId="10F89EE6" w14:textId="77777777" w:rsidR="007D64DB" w:rsidRPr="007D64DB" w:rsidRDefault="007D64DB" w:rsidP="007D64DB">
            <w:pPr>
              <w:rPr>
                <w:color w:val="auto"/>
              </w:rPr>
            </w:pPr>
            <w:r w:rsidRPr="007D64DB">
              <w:rPr>
                <w:color w:val="auto"/>
              </w:rPr>
              <w:t>Sep. 2020</w:t>
            </w:r>
          </w:p>
        </w:tc>
      </w:tr>
      <w:tr w:rsidR="007D64DB" w:rsidRPr="007D64DB" w14:paraId="4F72616E" w14:textId="77777777" w:rsidTr="007D64DB">
        <w:trPr>
          <w:trHeight w:val="235"/>
        </w:trPr>
        <w:tc>
          <w:tcPr>
            <w:tcW w:w="5000" w:type="pct"/>
            <w:gridSpan w:val="16"/>
            <w:shd w:val="clear" w:color="auto" w:fill="auto"/>
          </w:tcPr>
          <w:p w14:paraId="6340FE8D" w14:textId="77777777" w:rsidR="007D64DB" w:rsidRPr="007D64DB" w:rsidRDefault="007D64DB" w:rsidP="007D64DB">
            <w:pPr>
              <w:rPr>
                <w:bCs/>
                <w:color w:val="auto"/>
              </w:rPr>
            </w:pPr>
          </w:p>
        </w:tc>
      </w:tr>
      <w:tr w:rsidR="007D64DB" w:rsidRPr="007D64DB" w14:paraId="44F8B143" w14:textId="77777777" w:rsidTr="007D64DB">
        <w:trPr>
          <w:trHeight w:val="235"/>
        </w:trPr>
        <w:tc>
          <w:tcPr>
            <w:tcW w:w="5000" w:type="pct"/>
            <w:gridSpan w:val="16"/>
            <w:shd w:val="clear" w:color="auto" w:fill="auto"/>
          </w:tcPr>
          <w:p w14:paraId="6D2BD0DD" w14:textId="77777777" w:rsidR="007D64DB" w:rsidRPr="007D64DB" w:rsidRDefault="007D64DB" w:rsidP="007D64DB">
            <w:pPr>
              <w:rPr>
                <w:bCs/>
                <w:color w:val="auto"/>
              </w:rPr>
            </w:pPr>
            <w:r w:rsidRPr="007D64DB">
              <w:rPr>
                <w:bCs/>
                <w:color w:val="auto"/>
              </w:rPr>
              <w:t>7. How will scaling be achieved</w:t>
            </w:r>
          </w:p>
        </w:tc>
      </w:tr>
      <w:tr w:rsidR="007D64DB" w:rsidRPr="007D64DB" w14:paraId="1E68E38C" w14:textId="77777777" w:rsidTr="007D64DB">
        <w:trPr>
          <w:trHeight w:val="1205"/>
        </w:trPr>
        <w:tc>
          <w:tcPr>
            <w:tcW w:w="5000" w:type="pct"/>
            <w:gridSpan w:val="16"/>
            <w:shd w:val="clear" w:color="auto" w:fill="auto"/>
          </w:tcPr>
          <w:p w14:paraId="13B51E4D" w14:textId="77777777" w:rsidR="007D64DB" w:rsidRPr="007D64DB" w:rsidRDefault="007D64DB" w:rsidP="007D64DB">
            <w:pPr>
              <w:rPr>
                <w:bCs/>
                <w:color w:val="auto"/>
              </w:rPr>
            </w:pPr>
            <w:r w:rsidRPr="007D64DB">
              <w:rPr>
                <w:bCs/>
                <w:i/>
                <w:color w:val="auto"/>
              </w:rPr>
              <w:t>Partnerships:</w:t>
            </w:r>
            <w:r w:rsidRPr="007D64DB">
              <w:rPr>
                <w:bCs/>
                <w:color w:val="auto"/>
              </w:rPr>
              <w:t xml:space="preserve"> Building on the partnerships with TARI Institutes (Naliendele and Ilonga) we are going to use the platform to engage more development partners such as the World Food Programme to reach scale. Seed will be rolled out via informal systems in partnership with Dodoma Agricultural Seed Producers’ Association (DASPA), a community based organized in production of quality declared seed to ensure availability of quality seed to farmers in Central Tanzania. This links to sub-activity 5.2.2.1.</w:t>
            </w:r>
          </w:p>
          <w:p w14:paraId="265823FA" w14:textId="77777777" w:rsidR="007D64DB" w:rsidRPr="007D64DB" w:rsidRDefault="007D64DB" w:rsidP="007D64DB">
            <w:pPr>
              <w:rPr>
                <w:bCs/>
                <w:color w:val="auto"/>
              </w:rPr>
            </w:pPr>
            <w:r w:rsidRPr="007D64DB">
              <w:rPr>
                <w:bCs/>
                <w:i/>
                <w:color w:val="auto"/>
              </w:rPr>
              <w:t>Knowledge dissemination</w:t>
            </w:r>
            <w:r w:rsidRPr="007D64DB">
              <w:rPr>
                <w:bCs/>
                <w:color w:val="auto"/>
              </w:rPr>
              <w:t>: Through field days and promotional campaigns in all test sites to reach at least 2,000 farmers.</w:t>
            </w:r>
          </w:p>
        </w:tc>
      </w:tr>
      <w:tr w:rsidR="007D64DB" w:rsidRPr="007D64DB" w14:paraId="2476F645" w14:textId="77777777" w:rsidTr="007D64DB">
        <w:trPr>
          <w:trHeight w:val="277"/>
        </w:trPr>
        <w:tc>
          <w:tcPr>
            <w:tcW w:w="5000" w:type="pct"/>
            <w:gridSpan w:val="16"/>
            <w:shd w:val="clear" w:color="auto" w:fill="auto"/>
          </w:tcPr>
          <w:p w14:paraId="38EE2E67" w14:textId="77777777" w:rsidR="007D64DB" w:rsidRPr="007D64DB" w:rsidRDefault="007D64DB" w:rsidP="007D64DB">
            <w:pPr>
              <w:rPr>
                <w:bCs/>
                <w:iCs/>
                <w:color w:val="auto"/>
              </w:rPr>
            </w:pPr>
          </w:p>
        </w:tc>
      </w:tr>
      <w:tr w:rsidR="007D64DB" w:rsidRPr="007D64DB" w14:paraId="5CF30ED0" w14:textId="77777777" w:rsidTr="007D64DB">
        <w:trPr>
          <w:trHeight w:val="277"/>
        </w:trPr>
        <w:tc>
          <w:tcPr>
            <w:tcW w:w="5000" w:type="pct"/>
            <w:gridSpan w:val="16"/>
            <w:shd w:val="clear" w:color="auto" w:fill="auto"/>
          </w:tcPr>
          <w:p w14:paraId="02D2682C" w14:textId="77777777" w:rsidR="007D64DB" w:rsidRPr="007D64DB" w:rsidRDefault="007D64DB" w:rsidP="007D64DB">
            <w:pPr>
              <w:rPr>
                <w:bCs/>
                <w:iCs/>
                <w:color w:val="auto"/>
              </w:rPr>
            </w:pPr>
            <w:r w:rsidRPr="007D64DB">
              <w:rPr>
                <w:bCs/>
                <w:iCs/>
                <w:color w:val="auto"/>
              </w:rPr>
              <w:t>8. How are the activities in this protocol linked to those of others?</w:t>
            </w:r>
          </w:p>
        </w:tc>
      </w:tr>
      <w:tr w:rsidR="007D64DB" w:rsidRPr="007D64DB" w14:paraId="65306F13" w14:textId="77777777" w:rsidTr="007D64DB">
        <w:trPr>
          <w:trHeight w:val="1489"/>
        </w:trPr>
        <w:tc>
          <w:tcPr>
            <w:tcW w:w="5000" w:type="pct"/>
            <w:gridSpan w:val="16"/>
            <w:shd w:val="clear" w:color="auto" w:fill="auto"/>
          </w:tcPr>
          <w:p w14:paraId="738C2F8F" w14:textId="77777777" w:rsidR="007D64DB" w:rsidRPr="007D64DB" w:rsidRDefault="007D64DB" w:rsidP="007D64DB">
            <w:pPr>
              <w:rPr>
                <w:bCs/>
                <w:color w:val="auto"/>
              </w:rPr>
            </w:pPr>
            <w:r w:rsidRPr="007D64DB">
              <w:rPr>
                <w:bCs/>
                <w:color w:val="auto"/>
              </w:rPr>
              <w:t xml:space="preserve">A multi-team participation will be used to leverage on complementarities and to explore the synergies: </w:t>
            </w:r>
          </w:p>
          <w:p w14:paraId="6409644D" w14:textId="77777777" w:rsidR="007D64DB" w:rsidRPr="007D64DB" w:rsidRDefault="007D64DB" w:rsidP="005D5A7A">
            <w:pPr>
              <w:numPr>
                <w:ilvl w:val="0"/>
                <w:numId w:val="17"/>
              </w:numPr>
              <w:rPr>
                <w:bCs/>
                <w:color w:val="auto"/>
              </w:rPr>
            </w:pPr>
            <w:r w:rsidRPr="007D64DB">
              <w:rPr>
                <w:bCs/>
                <w:color w:val="auto"/>
              </w:rPr>
              <w:t xml:space="preserve">GIS (IITA) team will be leveraged for site and environmental mapping (sub-activity 1.3.1.2). </w:t>
            </w:r>
          </w:p>
          <w:p w14:paraId="5759D8C7" w14:textId="77777777" w:rsidR="007D64DB" w:rsidRPr="007D64DB" w:rsidRDefault="007D64DB" w:rsidP="005D5A7A">
            <w:pPr>
              <w:numPr>
                <w:ilvl w:val="0"/>
                <w:numId w:val="17"/>
              </w:numPr>
              <w:rPr>
                <w:bCs/>
                <w:color w:val="auto"/>
              </w:rPr>
            </w:pPr>
            <w:r w:rsidRPr="007D64DB">
              <w:rPr>
                <w:bCs/>
                <w:color w:val="auto"/>
              </w:rPr>
              <w:t>Soil and water conservation (Hombolo) and integrated soil fertility management (SUA) teams involved at the Moshi-Maile-site in Mlali for shared results on variety performance as influenced by ISFM technologies (sub-activity 2.2.1.6 and sub-activity 2.2.1.5, sub-activity 5.1.3.3).</w:t>
            </w:r>
          </w:p>
          <w:p w14:paraId="2CDE3F55" w14:textId="77777777" w:rsidR="007D64DB" w:rsidRPr="007D64DB" w:rsidRDefault="007D64DB" w:rsidP="005D5A7A">
            <w:pPr>
              <w:numPr>
                <w:ilvl w:val="0"/>
                <w:numId w:val="17"/>
              </w:numPr>
              <w:rPr>
                <w:bCs/>
                <w:color w:val="auto"/>
              </w:rPr>
            </w:pPr>
            <w:r w:rsidRPr="007D64DB">
              <w:rPr>
                <w:bCs/>
                <w:color w:val="auto"/>
              </w:rPr>
              <w:t xml:space="preserve">System Agronomist (IITA) provide the data on sites in Mlali, (as part of the Moshi-Maile integrated site studies). </w:t>
            </w:r>
          </w:p>
        </w:tc>
      </w:tr>
      <w:tr w:rsidR="007D64DB" w:rsidRPr="007D64DB" w14:paraId="4FFA39DE" w14:textId="77777777" w:rsidTr="007D64DB">
        <w:trPr>
          <w:trHeight w:val="240"/>
        </w:trPr>
        <w:tc>
          <w:tcPr>
            <w:tcW w:w="5000" w:type="pct"/>
            <w:gridSpan w:val="16"/>
            <w:shd w:val="clear" w:color="auto" w:fill="auto"/>
          </w:tcPr>
          <w:p w14:paraId="0E222BE2" w14:textId="77777777" w:rsidR="007D64DB" w:rsidRPr="007D64DB" w:rsidRDefault="007D64DB" w:rsidP="007D64DB">
            <w:pPr>
              <w:rPr>
                <w:bCs/>
                <w:color w:val="auto"/>
              </w:rPr>
            </w:pPr>
          </w:p>
        </w:tc>
      </w:tr>
    </w:tbl>
    <w:p w14:paraId="7E0CBB9F" w14:textId="4986C1D7" w:rsidR="001A1B89" w:rsidRDefault="001A1B89" w:rsidP="007B127E">
      <w:pPr>
        <w:rPr>
          <w:color w:val="auto"/>
        </w:rPr>
      </w:pPr>
    </w:p>
    <w:p w14:paraId="51C73157" w14:textId="61BCC772" w:rsidR="001A1B89" w:rsidRDefault="001A1B89" w:rsidP="007B127E">
      <w:pPr>
        <w:rPr>
          <w:color w:val="auto"/>
        </w:rPr>
      </w:pPr>
    </w:p>
    <w:p w14:paraId="223C4F63" w14:textId="7EBE3CD0" w:rsidR="001A1B89" w:rsidRDefault="001A1B89" w:rsidP="007B127E">
      <w:pPr>
        <w:rPr>
          <w:color w:val="auto"/>
        </w:rPr>
      </w:pPr>
    </w:p>
    <w:p w14:paraId="632FEC13" w14:textId="7785C3E9" w:rsidR="001A1B89" w:rsidRDefault="007D64DB" w:rsidP="007B127E">
      <w:pPr>
        <w:rPr>
          <w:color w:val="auto"/>
        </w:rPr>
      </w:pPr>
      <w:r w:rsidRPr="007D64DB">
        <w:rPr>
          <w:color w:val="auto"/>
        </w:rPr>
        <w:lastRenderedPageBreak/>
        <w:t>9. Gantt chart</w:t>
      </w: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880"/>
        <w:gridCol w:w="1620"/>
        <w:gridCol w:w="1530"/>
        <w:gridCol w:w="2250"/>
      </w:tblGrid>
      <w:tr w:rsidR="007D64DB" w:rsidRPr="007D64DB" w14:paraId="043BA655" w14:textId="77777777" w:rsidTr="007D64DB">
        <w:trPr>
          <w:trHeight w:val="360"/>
        </w:trPr>
        <w:tc>
          <w:tcPr>
            <w:tcW w:w="535" w:type="dxa"/>
            <w:shd w:val="clear" w:color="000000" w:fill="D9D9D9"/>
            <w:noWrap/>
            <w:vAlign w:val="center"/>
            <w:hideMark/>
          </w:tcPr>
          <w:p w14:paraId="2FAA7BB8" w14:textId="77777777" w:rsidR="007D64DB" w:rsidRPr="007D64DB" w:rsidRDefault="007D64DB" w:rsidP="007D64DB">
            <w:pPr>
              <w:rPr>
                <w:b/>
                <w:bCs/>
                <w:color w:val="auto"/>
              </w:rPr>
            </w:pPr>
          </w:p>
        </w:tc>
        <w:tc>
          <w:tcPr>
            <w:tcW w:w="2880" w:type="dxa"/>
            <w:shd w:val="clear" w:color="auto" w:fill="D0CECE"/>
            <w:noWrap/>
            <w:vAlign w:val="center"/>
            <w:hideMark/>
          </w:tcPr>
          <w:p w14:paraId="3A5910AB" w14:textId="77777777" w:rsidR="007D64DB" w:rsidRPr="007D64DB" w:rsidRDefault="007D64DB" w:rsidP="007D64DB">
            <w:pPr>
              <w:rPr>
                <w:b/>
                <w:bCs/>
                <w:color w:val="auto"/>
              </w:rPr>
            </w:pPr>
            <w:r w:rsidRPr="007D64DB">
              <w:rPr>
                <w:b/>
                <w:bCs/>
                <w:color w:val="auto"/>
              </w:rPr>
              <w:t>Activity</w:t>
            </w:r>
          </w:p>
        </w:tc>
        <w:tc>
          <w:tcPr>
            <w:tcW w:w="1620" w:type="dxa"/>
            <w:shd w:val="clear" w:color="000000" w:fill="D9D9D9"/>
            <w:noWrap/>
            <w:vAlign w:val="center"/>
            <w:hideMark/>
          </w:tcPr>
          <w:p w14:paraId="05E14D43" w14:textId="77777777" w:rsidR="007D64DB" w:rsidRPr="007D64DB" w:rsidRDefault="007D64DB" w:rsidP="007D64DB">
            <w:pPr>
              <w:rPr>
                <w:color w:val="auto"/>
              </w:rPr>
            </w:pPr>
            <w:r w:rsidRPr="007D64DB">
              <w:rPr>
                <w:color w:val="auto"/>
              </w:rPr>
              <w:t>Start</w:t>
            </w:r>
          </w:p>
        </w:tc>
        <w:tc>
          <w:tcPr>
            <w:tcW w:w="1530" w:type="dxa"/>
            <w:shd w:val="clear" w:color="000000" w:fill="D9D9D9"/>
            <w:noWrap/>
            <w:vAlign w:val="center"/>
            <w:hideMark/>
          </w:tcPr>
          <w:p w14:paraId="2F5DAE5A" w14:textId="77777777" w:rsidR="007D64DB" w:rsidRPr="007D64DB" w:rsidRDefault="007D64DB" w:rsidP="007D64DB">
            <w:pPr>
              <w:rPr>
                <w:color w:val="auto"/>
              </w:rPr>
            </w:pPr>
            <w:r w:rsidRPr="007D64DB">
              <w:rPr>
                <w:color w:val="auto"/>
              </w:rPr>
              <w:t>End</w:t>
            </w:r>
          </w:p>
        </w:tc>
        <w:tc>
          <w:tcPr>
            <w:tcW w:w="2250" w:type="dxa"/>
            <w:shd w:val="clear" w:color="000000" w:fill="D9D9D9"/>
            <w:noWrap/>
            <w:vAlign w:val="center"/>
            <w:hideMark/>
          </w:tcPr>
          <w:p w14:paraId="37F67036" w14:textId="77777777" w:rsidR="007D64DB" w:rsidRPr="007D64DB" w:rsidRDefault="007D64DB" w:rsidP="007D64DB">
            <w:pPr>
              <w:rPr>
                <w:color w:val="auto"/>
              </w:rPr>
            </w:pPr>
            <w:r w:rsidRPr="007D64DB">
              <w:rPr>
                <w:color w:val="auto"/>
              </w:rPr>
              <w:t>Workdays-</w:t>
            </w:r>
          </w:p>
        </w:tc>
      </w:tr>
      <w:tr w:rsidR="007D64DB" w:rsidRPr="007D64DB" w14:paraId="5BC1B102" w14:textId="77777777" w:rsidTr="007D64DB">
        <w:trPr>
          <w:trHeight w:val="360"/>
        </w:trPr>
        <w:tc>
          <w:tcPr>
            <w:tcW w:w="535" w:type="dxa"/>
            <w:shd w:val="clear" w:color="auto" w:fill="auto"/>
            <w:noWrap/>
            <w:vAlign w:val="center"/>
            <w:hideMark/>
          </w:tcPr>
          <w:p w14:paraId="7F68AEC4" w14:textId="77777777" w:rsidR="007D64DB" w:rsidRPr="007D64DB" w:rsidRDefault="007D64DB" w:rsidP="007D64DB">
            <w:pPr>
              <w:rPr>
                <w:color w:val="auto"/>
              </w:rPr>
            </w:pPr>
            <w:r w:rsidRPr="007D64DB">
              <w:rPr>
                <w:color w:val="auto"/>
              </w:rPr>
              <w:t>1.</w:t>
            </w:r>
          </w:p>
        </w:tc>
        <w:tc>
          <w:tcPr>
            <w:tcW w:w="2880" w:type="dxa"/>
            <w:shd w:val="clear" w:color="auto" w:fill="auto"/>
            <w:noWrap/>
            <w:vAlign w:val="center"/>
            <w:hideMark/>
          </w:tcPr>
          <w:p w14:paraId="6E0595A1" w14:textId="77777777" w:rsidR="007D64DB" w:rsidRPr="007D64DB" w:rsidRDefault="007D64DB" w:rsidP="007D64DB">
            <w:pPr>
              <w:rPr>
                <w:color w:val="auto"/>
              </w:rPr>
            </w:pPr>
            <w:r w:rsidRPr="007D64DB">
              <w:rPr>
                <w:color w:val="auto"/>
              </w:rPr>
              <w:t>Soil sample collection</w:t>
            </w:r>
          </w:p>
        </w:tc>
        <w:tc>
          <w:tcPr>
            <w:tcW w:w="1620" w:type="dxa"/>
            <w:shd w:val="clear" w:color="D6F4D9" w:fill="D2ECD5"/>
            <w:noWrap/>
            <w:vAlign w:val="center"/>
            <w:hideMark/>
          </w:tcPr>
          <w:p w14:paraId="674A2837" w14:textId="77777777" w:rsidR="007D64DB" w:rsidRPr="007D64DB" w:rsidRDefault="007D64DB" w:rsidP="007D64DB">
            <w:pPr>
              <w:rPr>
                <w:color w:val="auto"/>
              </w:rPr>
            </w:pPr>
            <w:r w:rsidRPr="007D64DB">
              <w:rPr>
                <w:color w:val="auto"/>
              </w:rPr>
              <w:t>Tue 12/03/19</w:t>
            </w:r>
          </w:p>
        </w:tc>
        <w:tc>
          <w:tcPr>
            <w:tcW w:w="1530" w:type="dxa"/>
            <w:shd w:val="clear" w:color="D6F4D9" w:fill="D2ECD5"/>
            <w:noWrap/>
            <w:vAlign w:val="center"/>
            <w:hideMark/>
          </w:tcPr>
          <w:p w14:paraId="22F5A105" w14:textId="77777777" w:rsidR="007D64DB" w:rsidRPr="007D64DB" w:rsidRDefault="007D64DB" w:rsidP="007D64DB">
            <w:pPr>
              <w:rPr>
                <w:color w:val="auto"/>
              </w:rPr>
            </w:pPr>
            <w:r w:rsidRPr="007D64DB">
              <w:rPr>
                <w:color w:val="auto"/>
              </w:rPr>
              <w:t>Mon 3/30/20</w:t>
            </w:r>
          </w:p>
        </w:tc>
        <w:tc>
          <w:tcPr>
            <w:tcW w:w="2250" w:type="dxa"/>
            <w:shd w:val="clear" w:color="auto" w:fill="auto"/>
            <w:noWrap/>
            <w:vAlign w:val="center"/>
            <w:hideMark/>
          </w:tcPr>
          <w:p w14:paraId="442F0AE4" w14:textId="77777777" w:rsidR="007D64DB" w:rsidRPr="007D64DB" w:rsidRDefault="007D64DB" w:rsidP="007D64DB">
            <w:pPr>
              <w:rPr>
                <w:color w:val="auto"/>
              </w:rPr>
            </w:pPr>
            <w:r w:rsidRPr="007D64DB">
              <w:rPr>
                <w:color w:val="auto"/>
              </w:rPr>
              <w:t>85</w:t>
            </w:r>
          </w:p>
        </w:tc>
      </w:tr>
      <w:tr w:rsidR="007D64DB" w:rsidRPr="007D64DB" w14:paraId="09BAA80B" w14:textId="77777777" w:rsidTr="007D64DB">
        <w:trPr>
          <w:trHeight w:val="360"/>
        </w:trPr>
        <w:tc>
          <w:tcPr>
            <w:tcW w:w="535" w:type="dxa"/>
            <w:shd w:val="clear" w:color="auto" w:fill="auto"/>
            <w:noWrap/>
            <w:vAlign w:val="center"/>
            <w:hideMark/>
          </w:tcPr>
          <w:p w14:paraId="30B06DF2" w14:textId="77777777" w:rsidR="007D64DB" w:rsidRPr="007D64DB" w:rsidRDefault="007D64DB" w:rsidP="007D64DB">
            <w:pPr>
              <w:rPr>
                <w:color w:val="auto"/>
              </w:rPr>
            </w:pPr>
            <w:r w:rsidRPr="007D64DB">
              <w:rPr>
                <w:color w:val="auto"/>
              </w:rPr>
              <w:t>2.</w:t>
            </w:r>
          </w:p>
        </w:tc>
        <w:tc>
          <w:tcPr>
            <w:tcW w:w="2880" w:type="dxa"/>
            <w:shd w:val="clear" w:color="auto" w:fill="auto"/>
            <w:noWrap/>
            <w:vAlign w:val="center"/>
            <w:hideMark/>
          </w:tcPr>
          <w:p w14:paraId="7B76BD0B" w14:textId="77777777" w:rsidR="007D64DB" w:rsidRPr="007D64DB" w:rsidRDefault="007D64DB" w:rsidP="007D64DB">
            <w:pPr>
              <w:rPr>
                <w:color w:val="auto"/>
              </w:rPr>
            </w:pPr>
            <w:r w:rsidRPr="007D64DB">
              <w:rPr>
                <w:color w:val="auto"/>
              </w:rPr>
              <w:t>Data collection and analysis</w:t>
            </w:r>
          </w:p>
        </w:tc>
        <w:tc>
          <w:tcPr>
            <w:tcW w:w="1620" w:type="dxa"/>
            <w:shd w:val="clear" w:color="D6F4D9" w:fill="D2ECD5"/>
            <w:noWrap/>
            <w:vAlign w:val="center"/>
            <w:hideMark/>
          </w:tcPr>
          <w:p w14:paraId="153F50ED" w14:textId="77777777" w:rsidR="007D64DB" w:rsidRPr="007D64DB" w:rsidRDefault="007D64DB" w:rsidP="007D64DB">
            <w:pPr>
              <w:rPr>
                <w:color w:val="auto"/>
              </w:rPr>
            </w:pPr>
            <w:r w:rsidRPr="007D64DB">
              <w:rPr>
                <w:color w:val="auto"/>
              </w:rPr>
              <w:t>Wed 1/01/20</w:t>
            </w:r>
          </w:p>
        </w:tc>
        <w:tc>
          <w:tcPr>
            <w:tcW w:w="1530" w:type="dxa"/>
            <w:shd w:val="clear" w:color="D6F4D9" w:fill="D2ECD5"/>
            <w:noWrap/>
            <w:vAlign w:val="center"/>
            <w:hideMark/>
          </w:tcPr>
          <w:p w14:paraId="39104660" w14:textId="77777777" w:rsidR="007D64DB" w:rsidRPr="007D64DB" w:rsidRDefault="007D64DB" w:rsidP="007D64DB">
            <w:pPr>
              <w:rPr>
                <w:color w:val="auto"/>
              </w:rPr>
            </w:pPr>
            <w:r w:rsidRPr="007D64DB">
              <w:rPr>
                <w:color w:val="auto"/>
              </w:rPr>
              <w:t>Fri 7/31/20</w:t>
            </w:r>
          </w:p>
        </w:tc>
        <w:tc>
          <w:tcPr>
            <w:tcW w:w="2250" w:type="dxa"/>
            <w:shd w:val="clear" w:color="auto" w:fill="auto"/>
            <w:noWrap/>
            <w:vAlign w:val="center"/>
            <w:hideMark/>
          </w:tcPr>
          <w:p w14:paraId="4068A625" w14:textId="77777777" w:rsidR="007D64DB" w:rsidRPr="007D64DB" w:rsidRDefault="007D64DB" w:rsidP="007D64DB">
            <w:pPr>
              <w:rPr>
                <w:color w:val="auto"/>
              </w:rPr>
            </w:pPr>
            <w:r w:rsidRPr="007D64DB">
              <w:rPr>
                <w:color w:val="auto"/>
              </w:rPr>
              <w:t>153</w:t>
            </w:r>
          </w:p>
        </w:tc>
      </w:tr>
      <w:tr w:rsidR="007D64DB" w:rsidRPr="007D64DB" w14:paraId="36F8731C" w14:textId="77777777" w:rsidTr="007D64DB">
        <w:trPr>
          <w:trHeight w:val="360"/>
        </w:trPr>
        <w:tc>
          <w:tcPr>
            <w:tcW w:w="535" w:type="dxa"/>
            <w:shd w:val="clear" w:color="auto" w:fill="auto"/>
            <w:noWrap/>
            <w:vAlign w:val="center"/>
            <w:hideMark/>
          </w:tcPr>
          <w:p w14:paraId="58CD763A" w14:textId="77777777" w:rsidR="007D64DB" w:rsidRPr="007D64DB" w:rsidRDefault="007D64DB" w:rsidP="007D64DB">
            <w:pPr>
              <w:rPr>
                <w:color w:val="auto"/>
              </w:rPr>
            </w:pPr>
            <w:r w:rsidRPr="007D64DB">
              <w:rPr>
                <w:color w:val="auto"/>
              </w:rPr>
              <w:t>3.</w:t>
            </w:r>
          </w:p>
        </w:tc>
        <w:tc>
          <w:tcPr>
            <w:tcW w:w="2880" w:type="dxa"/>
            <w:shd w:val="clear" w:color="auto" w:fill="auto"/>
            <w:noWrap/>
            <w:vAlign w:val="center"/>
            <w:hideMark/>
          </w:tcPr>
          <w:p w14:paraId="5D3D6CCE" w14:textId="77777777" w:rsidR="007D64DB" w:rsidRPr="007D64DB" w:rsidRDefault="007D64DB" w:rsidP="007D64DB">
            <w:pPr>
              <w:rPr>
                <w:color w:val="auto"/>
              </w:rPr>
            </w:pPr>
            <w:r w:rsidRPr="007D64DB">
              <w:rPr>
                <w:color w:val="auto"/>
              </w:rPr>
              <w:t>Field monitoring</w:t>
            </w:r>
          </w:p>
        </w:tc>
        <w:tc>
          <w:tcPr>
            <w:tcW w:w="1620" w:type="dxa"/>
            <w:shd w:val="clear" w:color="D6F4D9" w:fill="D2ECD5"/>
            <w:noWrap/>
            <w:vAlign w:val="center"/>
            <w:hideMark/>
          </w:tcPr>
          <w:p w14:paraId="1883FD98" w14:textId="77777777" w:rsidR="007D64DB" w:rsidRPr="007D64DB" w:rsidRDefault="007D64DB" w:rsidP="007D64DB">
            <w:pPr>
              <w:rPr>
                <w:color w:val="auto"/>
              </w:rPr>
            </w:pPr>
            <w:r w:rsidRPr="007D64DB">
              <w:rPr>
                <w:color w:val="auto"/>
              </w:rPr>
              <w:t>Fri 1/03/20</w:t>
            </w:r>
          </w:p>
        </w:tc>
        <w:tc>
          <w:tcPr>
            <w:tcW w:w="1530" w:type="dxa"/>
            <w:shd w:val="clear" w:color="D6F4D9" w:fill="D2ECD5"/>
            <w:noWrap/>
            <w:vAlign w:val="center"/>
            <w:hideMark/>
          </w:tcPr>
          <w:p w14:paraId="1AA47322" w14:textId="77777777" w:rsidR="007D64DB" w:rsidRPr="007D64DB" w:rsidRDefault="007D64DB" w:rsidP="007D64DB">
            <w:pPr>
              <w:rPr>
                <w:color w:val="auto"/>
              </w:rPr>
            </w:pPr>
            <w:r w:rsidRPr="007D64DB">
              <w:rPr>
                <w:color w:val="auto"/>
              </w:rPr>
              <w:t>Thu 4/30/20</w:t>
            </w:r>
          </w:p>
        </w:tc>
        <w:tc>
          <w:tcPr>
            <w:tcW w:w="2250" w:type="dxa"/>
            <w:shd w:val="clear" w:color="auto" w:fill="auto"/>
            <w:noWrap/>
            <w:vAlign w:val="center"/>
            <w:hideMark/>
          </w:tcPr>
          <w:p w14:paraId="31E19AB2" w14:textId="77777777" w:rsidR="007D64DB" w:rsidRPr="007D64DB" w:rsidRDefault="007D64DB" w:rsidP="007D64DB">
            <w:pPr>
              <w:rPr>
                <w:color w:val="auto"/>
              </w:rPr>
            </w:pPr>
            <w:r w:rsidRPr="007D64DB">
              <w:rPr>
                <w:color w:val="auto"/>
              </w:rPr>
              <w:t>85</w:t>
            </w:r>
          </w:p>
        </w:tc>
      </w:tr>
      <w:tr w:rsidR="007D64DB" w:rsidRPr="007D64DB" w14:paraId="387AE1ED" w14:textId="77777777" w:rsidTr="007D64DB">
        <w:trPr>
          <w:trHeight w:val="360"/>
        </w:trPr>
        <w:tc>
          <w:tcPr>
            <w:tcW w:w="535" w:type="dxa"/>
            <w:shd w:val="clear" w:color="auto" w:fill="auto"/>
            <w:noWrap/>
            <w:vAlign w:val="center"/>
            <w:hideMark/>
          </w:tcPr>
          <w:p w14:paraId="7464C7D8" w14:textId="77777777" w:rsidR="007D64DB" w:rsidRPr="007D64DB" w:rsidRDefault="007D64DB" w:rsidP="007D64DB">
            <w:pPr>
              <w:rPr>
                <w:color w:val="auto"/>
              </w:rPr>
            </w:pPr>
            <w:r w:rsidRPr="007D64DB">
              <w:rPr>
                <w:color w:val="auto"/>
              </w:rPr>
              <w:t>4.</w:t>
            </w:r>
          </w:p>
        </w:tc>
        <w:tc>
          <w:tcPr>
            <w:tcW w:w="2880" w:type="dxa"/>
            <w:shd w:val="clear" w:color="auto" w:fill="auto"/>
            <w:noWrap/>
            <w:vAlign w:val="center"/>
            <w:hideMark/>
          </w:tcPr>
          <w:p w14:paraId="59539F08" w14:textId="77777777" w:rsidR="007D64DB" w:rsidRPr="007D64DB" w:rsidRDefault="007D64DB" w:rsidP="007D64DB">
            <w:pPr>
              <w:rPr>
                <w:color w:val="auto"/>
              </w:rPr>
            </w:pPr>
            <w:r w:rsidRPr="007D64DB">
              <w:rPr>
                <w:color w:val="auto"/>
              </w:rPr>
              <w:t>Laboratory analysis</w:t>
            </w:r>
          </w:p>
        </w:tc>
        <w:tc>
          <w:tcPr>
            <w:tcW w:w="1620" w:type="dxa"/>
            <w:shd w:val="clear" w:color="D6F4D9" w:fill="D2ECD5"/>
            <w:noWrap/>
            <w:vAlign w:val="center"/>
            <w:hideMark/>
          </w:tcPr>
          <w:p w14:paraId="7808CF98" w14:textId="77777777" w:rsidR="007D64DB" w:rsidRPr="007D64DB" w:rsidRDefault="007D64DB" w:rsidP="007D64DB">
            <w:pPr>
              <w:rPr>
                <w:color w:val="auto"/>
              </w:rPr>
            </w:pPr>
            <w:r w:rsidRPr="007D64DB">
              <w:rPr>
                <w:color w:val="auto"/>
              </w:rPr>
              <w:t>Mon 12/02/19</w:t>
            </w:r>
          </w:p>
        </w:tc>
        <w:tc>
          <w:tcPr>
            <w:tcW w:w="1530" w:type="dxa"/>
            <w:shd w:val="clear" w:color="D6F4D9" w:fill="D2ECD5"/>
            <w:noWrap/>
            <w:vAlign w:val="center"/>
            <w:hideMark/>
          </w:tcPr>
          <w:p w14:paraId="0510E452" w14:textId="77777777" w:rsidR="007D64DB" w:rsidRPr="007D64DB" w:rsidRDefault="007D64DB" w:rsidP="007D64DB">
            <w:pPr>
              <w:rPr>
                <w:color w:val="auto"/>
              </w:rPr>
            </w:pPr>
            <w:r w:rsidRPr="007D64DB">
              <w:rPr>
                <w:color w:val="auto"/>
              </w:rPr>
              <w:t>Fri 7/31/20</w:t>
            </w:r>
          </w:p>
        </w:tc>
        <w:tc>
          <w:tcPr>
            <w:tcW w:w="2250" w:type="dxa"/>
            <w:shd w:val="clear" w:color="auto" w:fill="auto"/>
            <w:noWrap/>
            <w:vAlign w:val="center"/>
            <w:hideMark/>
          </w:tcPr>
          <w:p w14:paraId="7413D90E" w14:textId="77777777" w:rsidR="007D64DB" w:rsidRPr="007D64DB" w:rsidRDefault="007D64DB" w:rsidP="007D64DB">
            <w:pPr>
              <w:rPr>
                <w:color w:val="auto"/>
              </w:rPr>
            </w:pPr>
            <w:r w:rsidRPr="007D64DB">
              <w:rPr>
                <w:color w:val="auto"/>
              </w:rPr>
              <w:t>175</w:t>
            </w:r>
          </w:p>
        </w:tc>
      </w:tr>
      <w:tr w:rsidR="007D64DB" w:rsidRPr="007D64DB" w14:paraId="124F19CD" w14:textId="77777777" w:rsidTr="007D64DB">
        <w:trPr>
          <w:trHeight w:val="360"/>
        </w:trPr>
        <w:tc>
          <w:tcPr>
            <w:tcW w:w="535" w:type="dxa"/>
            <w:shd w:val="clear" w:color="auto" w:fill="auto"/>
            <w:noWrap/>
            <w:vAlign w:val="center"/>
            <w:hideMark/>
          </w:tcPr>
          <w:p w14:paraId="5D3A140B" w14:textId="77777777" w:rsidR="007D64DB" w:rsidRPr="007D64DB" w:rsidRDefault="007D64DB" w:rsidP="007D64DB">
            <w:pPr>
              <w:rPr>
                <w:color w:val="auto"/>
              </w:rPr>
            </w:pPr>
            <w:r w:rsidRPr="007D64DB">
              <w:rPr>
                <w:color w:val="auto"/>
              </w:rPr>
              <w:t>5.</w:t>
            </w:r>
          </w:p>
        </w:tc>
        <w:tc>
          <w:tcPr>
            <w:tcW w:w="2880" w:type="dxa"/>
            <w:shd w:val="clear" w:color="auto" w:fill="auto"/>
            <w:noWrap/>
            <w:vAlign w:val="center"/>
            <w:hideMark/>
          </w:tcPr>
          <w:p w14:paraId="181FC6C3" w14:textId="77777777" w:rsidR="007D64DB" w:rsidRPr="007D64DB" w:rsidRDefault="007D64DB" w:rsidP="007D64DB">
            <w:pPr>
              <w:rPr>
                <w:color w:val="auto"/>
              </w:rPr>
            </w:pPr>
            <w:r w:rsidRPr="007D64DB">
              <w:rPr>
                <w:color w:val="auto"/>
              </w:rPr>
              <w:t>Report and write up</w:t>
            </w:r>
          </w:p>
        </w:tc>
        <w:tc>
          <w:tcPr>
            <w:tcW w:w="1620" w:type="dxa"/>
            <w:shd w:val="clear" w:color="D6F4D9" w:fill="D2ECD5"/>
            <w:noWrap/>
            <w:vAlign w:val="center"/>
            <w:hideMark/>
          </w:tcPr>
          <w:p w14:paraId="1618D560" w14:textId="77777777" w:rsidR="007D64DB" w:rsidRPr="007D64DB" w:rsidRDefault="007D64DB" w:rsidP="007D64DB">
            <w:pPr>
              <w:rPr>
                <w:color w:val="auto"/>
              </w:rPr>
            </w:pPr>
            <w:r w:rsidRPr="007D64DB">
              <w:rPr>
                <w:color w:val="auto"/>
              </w:rPr>
              <w:t>Mon 8/03/20</w:t>
            </w:r>
          </w:p>
        </w:tc>
        <w:tc>
          <w:tcPr>
            <w:tcW w:w="1530" w:type="dxa"/>
            <w:shd w:val="clear" w:color="D6F4D9" w:fill="D2ECD5"/>
            <w:noWrap/>
            <w:vAlign w:val="center"/>
            <w:hideMark/>
          </w:tcPr>
          <w:p w14:paraId="51BE6FA2" w14:textId="77777777" w:rsidR="007D64DB" w:rsidRPr="007D64DB" w:rsidRDefault="007D64DB" w:rsidP="007D64DB">
            <w:pPr>
              <w:rPr>
                <w:color w:val="auto"/>
              </w:rPr>
            </w:pPr>
            <w:r w:rsidRPr="007D64DB">
              <w:rPr>
                <w:color w:val="auto"/>
              </w:rPr>
              <w:t>Tue 9/15/20</w:t>
            </w:r>
          </w:p>
        </w:tc>
        <w:tc>
          <w:tcPr>
            <w:tcW w:w="2250" w:type="dxa"/>
            <w:shd w:val="clear" w:color="auto" w:fill="auto"/>
            <w:noWrap/>
            <w:vAlign w:val="center"/>
            <w:hideMark/>
          </w:tcPr>
          <w:p w14:paraId="11CD76B1" w14:textId="77777777" w:rsidR="007D64DB" w:rsidRPr="007D64DB" w:rsidRDefault="007D64DB" w:rsidP="007D64DB">
            <w:pPr>
              <w:rPr>
                <w:color w:val="auto"/>
              </w:rPr>
            </w:pPr>
            <w:r w:rsidRPr="007D64DB">
              <w:rPr>
                <w:color w:val="auto"/>
              </w:rPr>
              <w:t>32</w:t>
            </w:r>
          </w:p>
        </w:tc>
      </w:tr>
    </w:tbl>
    <w:p w14:paraId="1CC022B2" w14:textId="11FFBCB1" w:rsidR="001A1B89" w:rsidRDefault="001A1B89" w:rsidP="007B127E">
      <w:pPr>
        <w:rPr>
          <w:color w:val="auto"/>
        </w:rPr>
      </w:pPr>
    </w:p>
    <w:p w14:paraId="1AF6845B" w14:textId="7E40576B" w:rsidR="001A1B89" w:rsidRDefault="001A1B89" w:rsidP="007B127E">
      <w:pPr>
        <w:rPr>
          <w:color w:val="auto"/>
        </w:rPr>
      </w:pPr>
    </w:p>
    <w:tbl>
      <w:tblPr>
        <w:tblW w:w="5316"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1"/>
        <w:gridCol w:w="538"/>
        <w:gridCol w:w="183"/>
        <w:gridCol w:w="1440"/>
        <w:gridCol w:w="1440"/>
        <w:gridCol w:w="1979"/>
        <w:gridCol w:w="1620"/>
      </w:tblGrid>
      <w:tr w:rsidR="007D64DB" w:rsidRPr="007D64DB" w14:paraId="1C3881E3" w14:textId="77777777" w:rsidTr="007D64DB">
        <w:tc>
          <w:tcPr>
            <w:tcW w:w="5000" w:type="pct"/>
            <w:gridSpan w:val="7"/>
          </w:tcPr>
          <w:p w14:paraId="3F6EE448" w14:textId="77777777" w:rsidR="007D64DB" w:rsidRPr="007D64DB" w:rsidRDefault="007D64DB" w:rsidP="007D64DB">
            <w:pPr>
              <w:rPr>
                <w:bCs/>
                <w:color w:val="auto"/>
                <w:lang w:val="en-GB"/>
              </w:rPr>
            </w:pPr>
            <w:r w:rsidRPr="007D64DB">
              <w:rPr>
                <w:bCs/>
                <w:color w:val="auto"/>
                <w:lang w:val="en-GB"/>
              </w:rPr>
              <w:t xml:space="preserve">Outcome 5: </w:t>
            </w:r>
            <w:r w:rsidRPr="007D64DB">
              <w:rPr>
                <w:bCs/>
                <w:color w:val="auto"/>
              </w:rPr>
              <w:t>Partnerships for the scaling of sustainable intensification research products and innovations operationalized</w:t>
            </w:r>
          </w:p>
        </w:tc>
      </w:tr>
      <w:tr w:rsidR="007D64DB" w:rsidRPr="007D64DB" w14:paraId="0F8D2659" w14:textId="77777777" w:rsidTr="007D64DB">
        <w:tc>
          <w:tcPr>
            <w:tcW w:w="1224" w:type="pct"/>
            <w:gridSpan w:val="2"/>
          </w:tcPr>
          <w:p w14:paraId="3EDBB23D" w14:textId="77777777" w:rsidR="007D64DB" w:rsidRPr="007D64DB" w:rsidRDefault="007D64DB" w:rsidP="007D64DB">
            <w:pPr>
              <w:rPr>
                <w:bCs/>
                <w:color w:val="auto"/>
              </w:rPr>
            </w:pPr>
            <w:r w:rsidRPr="007D64DB">
              <w:rPr>
                <w:bCs/>
                <w:color w:val="auto"/>
              </w:rPr>
              <w:t>a. Output 5.1</w:t>
            </w:r>
          </w:p>
        </w:tc>
        <w:tc>
          <w:tcPr>
            <w:tcW w:w="3776" w:type="pct"/>
            <w:gridSpan w:val="5"/>
          </w:tcPr>
          <w:p w14:paraId="0D51A0A9" w14:textId="77777777" w:rsidR="007D64DB" w:rsidRPr="007D64DB" w:rsidRDefault="007D64DB" w:rsidP="007D64DB">
            <w:pPr>
              <w:rPr>
                <w:bCs/>
                <w:color w:val="auto"/>
                <w:lang w:val="en-GB"/>
              </w:rPr>
            </w:pPr>
            <w:r w:rsidRPr="007D64DB">
              <w:rPr>
                <w:bCs/>
                <w:color w:val="auto"/>
              </w:rPr>
              <w:t>Opportunities for the use and adoption of sustainable intensification technologies identified for relevant farm typologies</w:t>
            </w:r>
          </w:p>
        </w:tc>
      </w:tr>
      <w:tr w:rsidR="007D64DB" w:rsidRPr="007D64DB" w14:paraId="51040489" w14:textId="77777777" w:rsidTr="007D64DB">
        <w:tc>
          <w:tcPr>
            <w:tcW w:w="1224" w:type="pct"/>
            <w:gridSpan w:val="2"/>
          </w:tcPr>
          <w:p w14:paraId="3504EB97" w14:textId="77777777" w:rsidR="007D64DB" w:rsidRPr="007D64DB" w:rsidRDefault="007D64DB" w:rsidP="007D64DB">
            <w:pPr>
              <w:rPr>
                <w:bCs/>
                <w:color w:val="auto"/>
              </w:rPr>
            </w:pPr>
            <w:r w:rsidRPr="007D64DB">
              <w:rPr>
                <w:bCs/>
                <w:color w:val="auto"/>
              </w:rPr>
              <w:t>b. Activity 5.1.2</w:t>
            </w:r>
          </w:p>
        </w:tc>
        <w:tc>
          <w:tcPr>
            <w:tcW w:w="3776" w:type="pct"/>
            <w:gridSpan w:val="5"/>
          </w:tcPr>
          <w:p w14:paraId="18CECFBB" w14:textId="77777777" w:rsidR="007D64DB" w:rsidRPr="007D64DB" w:rsidRDefault="007D64DB" w:rsidP="007D64DB">
            <w:pPr>
              <w:rPr>
                <w:bCs/>
                <w:color w:val="auto"/>
                <w:lang w:val="en-GB"/>
              </w:rPr>
            </w:pPr>
            <w:r w:rsidRPr="007D64DB">
              <w:rPr>
                <w:bCs/>
                <w:color w:val="auto"/>
                <w:lang w:val="en-GB"/>
              </w:rPr>
              <w:t>Use farm trial data to apply crop simulation models (APSIM) and assess performance over space and time, including assessment of climate-smart technologies to establish the potential for adaptation and mitigation</w:t>
            </w:r>
          </w:p>
        </w:tc>
      </w:tr>
      <w:tr w:rsidR="007D64DB" w:rsidRPr="007D64DB" w14:paraId="687AC2F1" w14:textId="77777777" w:rsidTr="007D64DB">
        <w:tc>
          <w:tcPr>
            <w:tcW w:w="1224" w:type="pct"/>
            <w:gridSpan w:val="2"/>
          </w:tcPr>
          <w:p w14:paraId="222EE02D" w14:textId="77777777" w:rsidR="007D64DB" w:rsidRPr="007D64DB" w:rsidRDefault="007D64DB" w:rsidP="007D64DB">
            <w:pPr>
              <w:rPr>
                <w:bCs/>
                <w:color w:val="auto"/>
              </w:rPr>
            </w:pPr>
            <w:r w:rsidRPr="007D64DB">
              <w:rPr>
                <w:bCs/>
                <w:color w:val="auto"/>
              </w:rPr>
              <w:t>c. Sub-Activity 5.1.1.3</w:t>
            </w:r>
          </w:p>
        </w:tc>
        <w:tc>
          <w:tcPr>
            <w:tcW w:w="3776" w:type="pct"/>
            <w:gridSpan w:val="5"/>
          </w:tcPr>
          <w:p w14:paraId="7B5AE11B" w14:textId="77777777" w:rsidR="007D64DB" w:rsidRPr="007D64DB" w:rsidRDefault="007D64DB" w:rsidP="007D64DB">
            <w:pPr>
              <w:rPr>
                <w:bCs/>
                <w:color w:val="auto"/>
              </w:rPr>
            </w:pPr>
            <w:r w:rsidRPr="007D64DB">
              <w:rPr>
                <w:bCs/>
                <w:color w:val="auto"/>
                <w:lang w:val="en-GB"/>
              </w:rPr>
              <w:t>Engage development partners to identify technologies of interest for partnership dissemination</w:t>
            </w:r>
          </w:p>
        </w:tc>
      </w:tr>
      <w:tr w:rsidR="007D64DB" w:rsidRPr="007D64DB" w14:paraId="289ED5D4" w14:textId="77777777" w:rsidTr="007D64DB">
        <w:tc>
          <w:tcPr>
            <w:tcW w:w="5000" w:type="pct"/>
            <w:gridSpan w:val="7"/>
          </w:tcPr>
          <w:p w14:paraId="48957463" w14:textId="77777777" w:rsidR="007D64DB" w:rsidRPr="007D64DB" w:rsidRDefault="007D64DB" w:rsidP="007D64DB">
            <w:pPr>
              <w:rPr>
                <w:bCs/>
                <w:color w:val="auto"/>
              </w:rPr>
            </w:pPr>
          </w:p>
        </w:tc>
      </w:tr>
      <w:tr w:rsidR="007D64DB" w:rsidRPr="007D64DB" w14:paraId="2B071AAA" w14:textId="77777777" w:rsidTr="007D64DB">
        <w:tc>
          <w:tcPr>
            <w:tcW w:w="5000" w:type="pct"/>
            <w:gridSpan w:val="7"/>
          </w:tcPr>
          <w:p w14:paraId="707DF403" w14:textId="77777777" w:rsidR="007D64DB" w:rsidRPr="007D64DB" w:rsidRDefault="007D64DB" w:rsidP="007D64DB">
            <w:pPr>
              <w:rPr>
                <w:bCs/>
                <w:color w:val="auto"/>
              </w:rPr>
            </w:pPr>
            <w:r w:rsidRPr="007D64DB">
              <w:rPr>
                <w:bCs/>
                <w:color w:val="auto"/>
              </w:rPr>
              <w:t>d. Research team</w:t>
            </w:r>
          </w:p>
        </w:tc>
      </w:tr>
      <w:tr w:rsidR="007D64DB" w:rsidRPr="007D64DB" w14:paraId="5CA35B88" w14:textId="77777777" w:rsidTr="007D64DB">
        <w:tc>
          <w:tcPr>
            <w:tcW w:w="1328" w:type="pct"/>
            <w:gridSpan w:val="3"/>
          </w:tcPr>
          <w:p w14:paraId="4A96C419" w14:textId="77777777" w:rsidR="007D64DB" w:rsidRPr="007D64DB" w:rsidRDefault="007D64DB" w:rsidP="007D64DB">
            <w:pPr>
              <w:rPr>
                <w:bCs/>
                <w:color w:val="auto"/>
              </w:rPr>
            </w:pPr>
            <w:r w:rsidRPr="007D64DB">
              <w:rPr>
                <w:bCs/>
                <w:color w:val="auto"/>
              </w:rPr>
              <w:t>Name</w:t>
            </w:r>
          </w:p>
        </w:tc>
        <w:tc>
          <w:tcPr>
            <w:tcW w:w="1632" w:type="pct"/>
            <w:gridSpan w:val="2"/>
          </w:tcPr>
          <w:p w14:paraId="14EDD2D8" w14:textId="77777777" w:rsidR="007D64DB" w:rsidRPr="007D64DB" w:rsidRDefault="007D64DB" w:rsidP="007D64DB">
            <w:pPr>
              <w:rPr>
                <w:bCs/>
                <w:color w:val="auto"/>
              </w:rPr>
            </w:pPr>
            <w:r w:rsidRPr="007D64DB">
              <w:rPr>
                <w:bCs/>
                <w:color w:val="auto"/>
              </w:rPr>
              <w:t>Institution</w:t>
            </w:r>
          </w:p>
        </w:tc>
        <w:tc>
          <w:tcPr>
            <w:tcW w:w="2040" w:type="pct"/>
            <w:gridSpan w:val="2"/>
          </w:tcPr>
          <w:p w14:paraId="02BE6132" w14:textId="77777777" w:rsidR="007D64DB" w:rsidRPr="007D64DB" w:rsidRDefault="007D64DB" w:rsidP="007D64DB">
            <w:pPr>
              <w:rPr>
                <w:bCs/>
                <w:color w:val="auto"/>
              </w:rPr>
            </w:pPr>
            <w:r w:rsidRPr="007D64DB">
              <w:rPr>
                <w:bCs/>
                <w:color w:val="auto"/>
              </w:rPr>
              <w:t xml:space="preserve">Role </w:t>
            </w:r>
          </w:p>
        </w:tc>
      </w:tr>
      <w:tr w:rsidR="007D64DB" w:rsidRPr="007D64DB" w14:paraId="2E002AEF" w14:textId="77777777" w:rsidTr="007D64DB">
        <w:trPr>
          <w:trHeight w:val="60"/>
        </w:trPr>
        <w:tc>
          <w:tcPr>
            <w:tcW w:w="1328" w:type="pct"/>
            <w:gridSpan w:val="3"/>
          </w:tcPr>
          <w:p w14:paraId="01FB5C3C" w14:textId="77777777" w:rsidR="007D64DB" w:rsidRPr="007D64DB" w:rsidRDefault="007D64DB" w:rsidP="007D64DB">
            <w:pPr>
              <w:rPr>
                <w:bCs/>
                <w:color w:val="auto"/>
              </w:rPr>
            </w:pPr>
            <w:r w:rsidRPr="007D64DB">
              <w:rPr>
                <w:bCs/>
                <w:color w:val="auto"/>
              </w:rPr>
              <w:t>Ben Lukuyu</w:t>
            </w:r>
          </w:p>
        </w:tc>
        <w:tc>
          <w:tcPr>
            <w:tcW w:w="1632" w:type="pct"/>
            <w:gridSpan w:val="2"/>
          </w:tcPr>
          <w:p w14:paraId="230E1C87" w14:textId="77777777" w:rsidR="007D64DB" w:rsidRPr="007D64DB" w:rsidRDefault="007D64DB" w:rsidP="007D64DB">
            <w:pPr>
              <w:rPr>
                <w:bCs/>
                <w:color w:val="auto"/>
              </w:rPr>
            </w:pPr>
            <w:r w:rsidRPr="007D64DB">
              <w:rPr>
                <w:bCs/>
                <w:color w:val="auto"/>
              </w:rPr>
              <w:t>ILRI</w:t>
            </w:r>
          </w:p>
        </w:tc>
        <w:tc>
          <w:tcPr>
            <w:tcW w:w="2040" w:type="pct"/>
            <w:gridSpan w:val="2"/>
          </w:tcPr>
          <w:p w14:paraId="6F691965" w14:textId="77777777" w:rsidR="007D64DB" w:rsidRPr="007D64DB" w:rsidRDefault="007D64DB" w:rsidP="007D64DB">
            <w:pPr>
              <w:rPr>
                <w:bCs/>
                <w:color w:val="auto"/>
              </w:rPr>
            </w:pPr>
            <w:r w:rsidRPr="007D64DB">
              <w:rPr>
                <w:bCs/>
                <w:color w:val="auto"/>
              </w:rPr>
              <w:t>PI</w:t>
            </w:r>
          </w:p>
        </w:tc>
      </w:tr>
      <w:tr w:rsidR="007D64DB" w:rsidRPr="007D64DB" w14:paraId="3806293A" w14:textId="77777777" w:rsidTr="007D64DB">
        <w:tc>
          <w:tcPr>
            <w:tcW w:w="1328" w:type="pct"/>
            <w:gridSpan w:val="3"/>
          </w:tcPr>
          <w:p w14:paraId="577BD463" w14:textId="77777777" w:rsidR="007D64DB" w:rsidRPr="007D64DB" w:rsidRDefault="007D64DB" w:rsidP="007D64DB">
            <w:pPr>
              <w:rPr>
                <w:color w:val="auto"/>
              </w:rPr>
            </w:pPr>
            <w:r w:rsidRPr="007D64DB">
              <w:rPr>
                <w:color w:val="auto"/>
              </w:rPr>
              <w:t xml:space="preserve">Leonard </w:t>
            </w:r>
            <w:proofErr w:type="spellStart"/>
            <w:r w:rsidRPr="007D64DB">
              <w:rPr>
                <w:color w:val="auto"/>
              </w:rPr>
              <w:t>Marwa</w:t>
            </w:r>
            <w:proofErr w:type="spellEnd"/>
          </w:p>
        </w:tc>
        <w:tc>
          <w:tcPr>
            <w:tcW w:w="1632" w:type="pct"/>
            <w:gridSpan w:val="2"/>
          </w:tcPr>
          <w:p w14:paraId="448FB155" w14:textId="77777777" w:rsidR="007D64DB" w:rsidRPr="007D64DB" w:rsidRDefault="007D64DB" w:rsidP="007D64DB">
            <w:pPr>
              <w:rPr>
                <w:color w:val="auto"/>
                <w:lang w:val="en-GB"/>
              </w:rPr>
            </w:pPr>
            <w:r w:rsidRPr="007D64DB">
              <w:rPr>
                <w:color w:val="auto"/>
                <w:lang w:val="en-GB"/>
              </w:rPr>
              <w:t>ILRI</w:t>
            </w:r>
          </w:p>
        </w:tc>
        <w:tc>
          <w:tcPr>
            <w:tcW w:w="2040" w:type="pct"/>
            <w:gridSpan w:val="2"/>
          </w:tcPr>
          <w:p w14:paraId="5792DBC6" w14:textId="77777777" w:rsidR="007D64DB" w:rsidRPr="007D64DB" w:rsidRDefault="007D64DB" w:rsidP="007D64DB">
            <w:pPr>
              <w:rPr>
                <w:color w:val="auto"/>
              </w:rPr>
            </w:pPr>
            <w:r w:rsidRPr="007D64DB">
              <w:rPr>
                <w:color w:val="auto"/>
                <w:lang w:val="en-GB"/>
              </w:rPr>
              <w:t>Technical backstopping on preparing and delivering livestock messages</w:t>
            </w:r>
          </w:p>
        </w:tc>
      </w:tr>
      <w:tr w:rsidR="007D64DB" w:rsidRPr="007D64DB" w14:paraId="544C3244" w14:textId="77777777" w:rsidTr="007D64DB">
        <w:tc>
          <w:tcPr>
            <w:tcW w:w="1328" w:type="pct"/>
            <w:gridSpan w:val="3"/>
          </w:tcPr>
          <w:p w14:paraId="5F6857EE" w14:textId="77777777" w:rsidR="007D64DB" w:rsidRPr="007D64DB" w:rsidRDefault="007D64DB" w:rsidP="007D64DB">
            <w:pPr>
              <w:rPr>
                <w:color w:val="auto"/>
              </w:rPr>
            </w:pPr>
            <w:r w:rsidRPr="007D64DB">
              <w:rPr>
                <w:color w:val="auto"/>
                <w:lang w:val="en-GB"/>
              </w:rPr>
              <w:t>Extension staff</w:t>
            </w:r>
          </w:p>
        </w:tc>
        <w:tc>
          <w:tcPr>
            <w:tcW w:w="1632" w:type="pct"/>
            <w:gridSpan w:val="2"/>
          </w:tcPr>
          <w:p w14:paraId="410238B3" w14:textId="77777777" w:rsidR="007D64DB" w:rsidRPr="007D64DB" w:rsidRDefault="007D64DB" w:rsidP="007D64DB">
            <w:pPr>
              <w:rPr>
                <w:color w:val="auto"/>
                <w:lang w:val="en-GB"/>
              </w:rPr>
            </w:pPr>
            <w:r w:rsidRPr="007D64DB">
              <w:rPr>
                <w:color w:val="auto"/>
                <w:lang w:val="en-GB"/>
              </w:rPr>
              <w:t>Babati District</w:t>
            </w:r>
          </w:p>
        </w:tc>
        <w:tc>
          <w:tcPr>
            <w:tcW w:w="2040" w:type="pct"/>
            <w:gridSpan w:val="2"/>
          </w:tcPr>
          <w:p w14:paraId="0D4612CE" w14:textId="77777777" w:rsidR="007D64DB" w:rsidRPr="007D64DB" w:rsidRDefault="007D64DB" w:rsidP="007D64DB">
            <w:pPr>
              <w:rPr>
                <w:color w:val="auto"/>
              </w:rPr>
            </w:pPr>
            <w:r w:rsidRPr="007D64DB">
              <w:rPr>
                <w:color w:val="auto"/>
                <w:lang w:val="en-GB"/>
              </w:rPr>
              <w:t xml:space="preserve">Monitor and provide intelligence about partner activities  </w:t>
            </w:r>
          </w:p>
        </w:tc>
      </w:tr>
      <w:tr w:rsidR="007D64DB" w:rsidRPr="007D64DB" w14:paraId="38077EA8" w14:textId="77777777" w:rsidTr="007D64DB">
        <w:tc>
          <w:tcPr>
            <w:tcW w:w="1328" w:type="pct"/>
            <w:gridSpan w:val="3"/>
          </w:tcPr>
          <w:p w14:paraId="0A3134D8" w14:textId="77777777" w:rsidR="007D64DB" w:rsidRPr="007D64DB" w:rsidRDefault="007D64DB" w:rsidP="007D64DB">
            <w:pPr>
              <w:rPr>
                <w:color w:val="auto"/>
              </w:rPr>
            </w:pPr>
            <w:r w:rsidRPr="007D64DB">
              <w:rPr>
                <w:color w:val="auto"/>
              </w:rPr>
              <w:t>Development partners</w:t>
            </w:r>
          </w:p>
        </w:tc>
        <w:tc>
          <w:tcPr>
            <w:tcW w:w="1632" w:type="pct"/>
            <w:gridSpan w:val="2"/>
          </w:tcPr>
          <w:p w14:paraId="1CC509A7" w14:textId="77777777" w:rsidR="007D64DB" w:rsidRPr="007D64DB" w:rsidRDefault="007D64DB" w:rsidP="007D64DB">
            <w:pPr>
              <w:rPr>
                <w:color w:val="auto"/>
                <w:lang w:val="fr-FR"/>
              </w:rPr>
            </w:pPr>
            <w:r w:rsidRPr="007D64DB">
              <w:rPr>
                <w:color w:val="auto"/>
                <w:lang w:val="fr-FR"/>
              </w:rPr>
              <w:t>World Vision, COSITA, FIDE</w:t>
            </w:r>
          </w:p>
        </w:tc>
        <w:tc>
          <w:tcPr>
            <w:tcW w:w="2040" w:type="pct"/>
            <w:gridSpan w:val="2"/>
          </w:tcPr>
          <w:p w14:paraId="59F21B20" w14:textId="14319AF3" w:rsidR="007D64DB" w:rsidRPr="007D64DB" w:rsidRDefault="007D64DB" w:rsidP="007D64DB">
            <w:pPr>
              <w:rPr>
                <w:color w:val="auto"/>
                <w:lang w:val="en-GB"/>
              </w:rPr>
            </w:pPr>
            <w:r w:rsidRPr="007D64DB">
              <w:rPr>
                <w:color w:val="auto"/>
                <w:lang w:val="en-GB"/>
              </w:rPr>
              <w:t>Capacity building using our training materials</w:t>
            </w:r>
          </w:p>
        </w:tc>
      </w:tr>
      <w:tr w:rsidR="007D64DB" w:rsidRPr="007D64DB" w14:paraId="21DC1A71" w14:textId="77777777" w:rsidTr="007D64DB">
        <w:tc>
          <w:tcPr>
            <w:tcW w:w="5000" w:type="pct"/>
            <w:gridSpan w:val="7"/>
          </w:tcPr>
          <w:p w14:paraId="1292B951" w14:textId="77777777" w:rsidR="007D64DB" w:rsidRPr="007D64DB" w:rsidRDefault="007D64DB" w:rsidP="007D64DB">
            <w:pPr>
              <w:rPr>
                <w:color w:val="auto"/>
              </w:rPr>
            </w:pPr>
          </w:p>
        </w:tc>
      </w:tr>
      <w:tr w:rsidR="007D64DB" w:rsidRPr="007D64DB" w14:paraId="5618AF08" w14:textId="77777777" w:rsidTr="007D64DB">
        <w:tc>
          <w:tcPr>
            <w:tcW w:w="5000" w:type="pct"/>
            <w:gridSpan w:val="7"/>
          </w:tcPr>
          <w:p w14:paraId="13EF1581" w14:textId="77777777" w:rsidR="007D64DB" w:rsidRPr="007D64DB" w:rsidRDefault="007D64DB" w:rsidP="007D64DB">
            <w:pPr>
              <w:rPr>
                <w:color w:val="auto"/>
              </w:rPr>
            </w:pPr>
            <w:r w:rsidRPr="007D64DB">
              <w:rPr>
                <w:color w:val="auto"/>
              </w:rPr>
              <w:t>e. Students: Nil</w:t>
            </w:r>
          </w:p>
        </w:tc>
      </w:tr>
      <w:tr w:rsidR="007D64DB" w:rsidRPr="007D64DB" w14:paraId="6C072CDF" w14:textId="77777777" w:rsidTr="007D64DB">
        <w:tc>
          <w:tcPr>
            <w:tcW w:w="5000" w:type="pct"/>
            <w:gridSpan w:val="7"/>
          </w:tcPr>
          <w:p w14:paraId="0BFFB674" w14:textId="77777777" w:rsidR="007D64DB" w:rsidRPr="007D64DB" w:rsidRDefault="007D64DB" w:rsidP="007D64DB">
            <w:pPr>
              <w:rPr>
                <w:color w:val="auto"/>
              </w:rPr>
            </w:pPr>
          </w:p>
        </w:tc>
      </w:tr>
      <w:tr w:rsidR="007D64DB" w:rsidRPr="007D64DB" w14:paraId="5D0A7B70" w14:textId="77777777" w:rsidTr="007D64DB">
        <w:tc>
          <w:tcPr>
            <w:tcW w:w="919" w:type="pct"/>
          </w:tcPr>
          <w:p w14:paraId="6A5151B5" w14:textId="77777777" w:rsidR="007D64DB" w:rsidRPr="007D64DB" w:rsidRDefault="007D64DB" w:rsidP="007D64DB">
            <w:pPr>
              <w:rPr>
                <w:color w:val="auto"/>
              </w:rPr>
            </w:pPr>
            <w:r w:rsidRPr="007D64DB">
              <w:rPr>
                <w:color w:val="auto"/>
              </w:rPr>
              <w:t>f. Locations</w:t>
            </w:r>
          </w:p>
        </w:tc>
        <w:tc>
          <w:tcPr>
            <w:tcW w:w="4081" w:type="pct"/>
            <w:gridSpan w:val="6"/>
          </w:tcPr>
          <w:p w14:paraId="4CB87FC5" w14:textId="77777777" w:rsidR="007D64DB" w:rsidRPr="007D64DB" w:rsidRDefault="007D64DB" w:rsidP="007D64DB">
            <w:pPr>
              <w:rPr>
                <w:color w:val="auto"/>
              </w:rPr>
            </w:pPr>
            <w:r w:rsidRPr="007D64DB">
              <w:rPr>
                <w:color w:val="auto"/>
              </w:rPr>
              <w:t>All villages, Babati District</w:t>
            </w:r>
            <w:r w:rsidRPr="007D64DB">
              <w:rPr>
                <w:color w:val="auto"/>
                <w:lang w:val="en-GB"/>
              </w:rPr>
              <w:t xml:space="preserve"> </w:t>
            </w:r>
          </w:p>
        </w:tc>
      </w:tr>
      <w:tr w:rsidR="007D64DB" w:rsidRPr="007D64DB" w14:paraId="695F40B2" w14:textId="77777777" w:rsidTr="007D64DB">
        <w:tc>
          <w:tcPr>
            <w:tcW w:w="5000" w:type="pct"/>
            <w:gridSpan w:val="7"/>
          </w:tcPr>
          <w:p w14:paraId="762E4D7A" w14:textId="77777777" w:rsidR="007D64DB" w:rsidRPr="007D64DB" w:rsidRDefault="007D64DB" w:rsidP="007D64DB">
            <w:pPr>
              <w:rPr>
                <w:color w:val="auto"/>
              </w:rPr>
            </w:pPr>
          </w:p>
        </w:tc>
      </w:tr>
      <w:tr w:rsidR="007D64DB" w:rsidRPr="007D64DB" w14:paraId="7564C0FC" w14:textId="77777777" w:rsidTr="007D64DB">
        <w:tc>
          <w:tcPr>
            <w:tcW w:w="919" w:type="pct"/>
          </w:tcPr>
          <w:p w14:paraId="0641E4C7" w14:textId="77777777" w:rsidR="007D64DB" w:rsidRPr="007D64DB" w:rsidRDefault="007D64DB" w:rsidP="007D64DB">
            <w:pPr>
              <w:rPr>
                <w:color w:val="auto"/>
              </w:rPr>
            </w:pPr>
            <w:r w:rsidRPr="007D64DB">
              <w:rPr>
                <w:color w:val="auto"/>
              </w:rPr>
              <w:t>g. Start date</w:t>
            </w:r>
          </w:p>
        </w:tc>
        <w:tc>
          <w:tcPr>
            <w:tcW w:w="4081" w:type="pct"/>
            <w:gridSpan w:val="6"/>
          </w:tcPr>
          <w:p w14:paraId="28F2604A" w14:textId="77777777" w:rsidR="007D64DB" w:rsidRPr="007D64DB" w:rsidRDefault="007D64DB" w:rsidP="007D64DB">
            <w:pPr>
              <w:rPr>
                <w:color w:val="auto"/>
              </w:rPr>
            </w:pPr>
            <w:r w:rsidRPr="007D64DB">
              <w:rPr>
                <w:color w:val="auto"/>
              </w:rPr>
              <w:t>2017</w:t>
            </w:r>
          </w:p>
        </w:tc>
      </w:tr>
      <w:tr w:rsidR="007D64DB" w:rsidRPr="007D64DB" w14:paraId="167D528C" w14:textId="77777777" w:rsidTr="007D64DB">
        <w:tc>
          <w:tcPr>
            <w:tcW w:w="5000" w:type="pct"/>
            <w:gridSpan w:val="7"/>
          </w:tcPr>
          <w:p w14:paraId="028DD6FD" w14:textId="77777777" w:rsidR="007D64DB" w:rsidRPr="007D64DB" w:rsidRDefault="007D64DB" w:rsidP="007D64DB">
            <w:pPr>
              <w:rPr>
                <w:color w:val="auto"/>
              </w:rPr>
            </w:pPr>
          </w:p>
        </w:tc>
      </w:tr>
      <w:tr w:rsidR="007D64DB" w:rsidRPr="007D64DB" w14:paraId="64170CA1" w14:textId="77777777" w:rsidTr="007D64DB">
        <w:tc>
          <w:tcPr>
            <w:tcW w:w="919" w:type="pct"/>
          </w:tcPr>
          <w:p w14:paraId="354C760A" w14:textId="77777777" w:rsidR="007D64DB" w:rsidRPr="007D64DB" w:rsidRDefault="007D64DB" w:rsidP="007D64DB">
            <w:pPr>
              <w:rPr>
                <w:color w:val="auto"/>
              </w:rPr>
            </w:pPr>
            <w:r w:rsidRPr="007D64DB">
              <w:rPr>
                <w:color w:val="auto"/>
              </w:rPr>
              <w:t>h. End date</w:t>
            </w:r>
          </w:p>
        </w:tc>
        <w:tc>
          <w:tcPr>
            <w:tcW w:w="4081" w:type="pct"/>
            <w:gridSpan w:val="6"/>
          </w:tcPr>
          <w:p w14:paraId="51592616" w14:textId="77777777" w:rsidR="007D64DB" w:rsidRPr="007D64DB" w:rsidRDefault="007D64DB" w:rsidP="007D64DB">
            <w:pPr>
              <w:rPr>
                <w:color w:val="auto"/>
              </w:rPr>
            </w:pPr>
            <w:r w:rsidRPr="007D64DB">
              <w:rPr>
                <w:color w:val="auto"/>
              </w:rPr>
              <w:t>2020</w:t>
            </w:r>
          </w:p>
        </w:tc>
      </w:tr>
      <w:tr w:rsidR="007D64DB" w:rsidRPr="007D64DB" w14:paraId="07D429ED" w14:textId="77777777" w:rsidTr="007D64DB">
        <w:tc>
          <w:tcPr>
            <w:tcW w:w="5000" w:type="pct"/>
            <w:gridSpan w:val="7"/>
          </w:tcPr>
          <w:p w14:paraId="634C793E" w14:textId="77777777" w:rsidR="007D64DB" w:rsidRPr="007D64DB" w:rsidRDefault="007D64DB" w:rsidP="007D64DB">
            <w:pPr>
              <w:rPr>
                <w:color w:val="auto"/>
              </w:rPr>
            </w:pPr>
          </w:p>
        </w:tc>
      </w:tr>
      <w:tr w:rsidR="007D64DB" w:rsidRPr="007D64DB" w14:paraId="024289BC" w14:textId="77777777" w:rsidTr="007D64DB">
        <w:tc>
          <w:tcPr>
            <w:tcW w:w="5000" w:type="pct"/>
            <w:gridSpan w:val="7"/>
          </w:tcPr>
          <w:p w14:paraId="715919E0" w14:textId="77777777" w:rsidR="007D64DB" w:rsidRPr="007D64DB" w:rsidRDefault="007D64DB" w:rsidP="007D64DB">
            <w:pPr>
              <w:rPr>
                <w:color w:val="auto"/>
              </w:rPr>
            </w:pPr>
            <w:r w:rsidRPr="007D64DB">
              <w:rPr>
                <w:color w:val="auto"/>
              </w:rPr>
              <w:t>1. Justification</w:t>
            </w:r>
          </w:p>
        </w:tc>
      </w:tr>
      <w:tr w:rsidR="007D64DB" w:rsidRPr="007D64DB" w14:paraId="25B11AEB" w14:textId="77777777" w:rsidTr="007D64DB">
        <w:trPr>
          <w:trHeight w:val="416"/>
        </w:trPr>
        <w:tc>
          <w:tcPr>
            <w:tcW w:w="5000" w:type="pct"/>
            <w:gridSpan w:val="7"/>
            <w:shd w:val="clear" w:color="auto" w:fill="auto"/>
          </w:tcPr>
          <w:p w14:paraId="4DAA9F61" w14:textId="77777777" w:rsidR="007D64DB" w:rsidRPr="007D64DB" w:rsidRDefault="007D64DB" w:rsidP="007D64DB">
            <w:pPr>
              <w:rPr>
                <w:color w:val="auto"/>
              </w:rPr>
            </w:pPr>
            <w:r w:rsidRPr="007D64DB">
              <w:rPr>
                <w:color w:val="auto"/>
                <w:lang w:val="en-GB"/>
              </w:rPr>
              <w:t>This activity will major involve one-on-one meetings with development partners whom we have already identified through our previous stakeholder meetings, to identify which technology/</w:t>
            </w:r>
            <w:proofErr w:type="spellStart"/>
            <w:r w:rsidRPr="007D64DB">
              <w:rPr>
                <w:color w:val="auto"/>
                <w:lang w:val="en-GB"/>
              </w:rPr>
              <w:t>gies</w:t>
            </w:r>
            <w:proofErr w:type="spellEnd"/>
            <w:r w:rsidRPr="007D64DB">
              <w:rPr>
                <w:color w:val="auto"/>
                <w:lang w:val="en-GB"/>
              </w:rPr>
              <w:t xml:space="preserve"> they are interested in / or are currently engaged in and would like to take to scale (including financially supporting the process). Once these are identified, Africa RISING will define detailed plans and explore the potential to develop </w:t>
            </w:r>
            <w:proofErr w:type="spellStart"/>
            <w:r w:rsidRPr="007D64DB">
              <w:rPr>
                <w:color w:val="auto"/>
                <w:lang w:val="en-GB"/>
              </w:rPr>
              <w:t>MoUs</w:t>
            </w:r>
            <w:proofErr w:type="spellEnd"/>
            <w:r w:rsidRPr="007D64DB">
              <w:rPr>
                <w:color w:val="auto"/>
                <w:lang w:val="en-GB"/>
              </w:rPr>
              <w:t xml:space="preserve"> that will outline activities and expected deliverables.</w:t>
            </w:r>
          </w:p>
        </w:tc>
      </w:tr>
      <w:tr w:rsidR="007D64DB" w:rsidRPr="007D64DB" w14:paraId="586B0D2A" w14:textId="77777777" w:rsidTr="007D64DB">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16626936" w14:textId="77777777" w:rsidR="007D64DB" w:rsidRPr="007D64DB" w:rsidRDefault="007D64DB" w:rsidP="007D64DB">
            <w:pPr>
              <w:rPr>
                <w:color w:val="auto"/>
              </w:rPr>
            </w:pPr>
          </w:p>
        </w:tc>
      </w:tr>
      <w:tr w:rsidR="007D64DB" w:rsidRPr="007D64DB" w14:paraId="71AD454B" w14:textId="77777777" w:rsidTr="007D64DB">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1DE4E837" w14:textId="77777777" w:rsidR="007D64DB" w:rsidRPr="007D64DB" w:rsidRDefault="007D64DB" w:rsidP="007D64DB">
            <w:pPr>
              <w:rPr>
                <w:color w:val="auto"/>
              </w:rPr>
            </w:pPr>
            <w:r w:rsidRPr="007D64DB">
              <w:rPr>
                <w:color w:val="auto"/>
              </w:rPr>
              <w:t>2. Objectives</w:t>
            </w:r>
          </w:p>
        </w:tc>
      </w:tr>
      <w:tr w:rsidR="007D64DB" w:rsidRPr="007D64DB" w14:paraId="31026577" w14:textId="77777777" w:rsidTr="007D64DB">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1F483ABF" w14:textId="77777777" w:rsidR="007D64DB" w:rsidRPr="007D64DB" w:rsidRDefault="007D64DB" w:rsidP="007D64DB">
            <w:pPr>
              <w:rPr>
                <w:color w:val="auto"/>
                <w:lang w:val="en-GB"/>
              </w:rPr>
            </w:pPr>
            <w:r w:rsidRPr="007D64DB">
              <w:rPr>
                <w:color w:val="auto"/>
                <w:lang w:val="en-GB"/>
              </w:rPr>
              <w:t>2.1 To plan and roll out various livestock scaling activities with partners</w:t>
            </w:r>
          </w:p>
        </w:tc>
      </w:tr>
      <w:tr w:rsidR="007D64DB" w:rsidRPr="007D64DB" w14:paraId="19433685" w14:textId="77777777" w:rsidTr="007D64DB">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43FB42EC" w14:textId="77777777" w:rsidR="007D64DB" w:rsidRPr="007D64DB" w:rsidRDefault="007D64DB" w:rsidP="007D64DB">
            <w:pPr>
              <w:rPr>
                <w:color w:val="auto"/>
                <w:lang w:val="en-GB"/>
              </w:rPr>
            </w:pPr>
          </w:p>
        </w:tc>
      </w:tr>
      <w:tr w:rsidR="007D64DB" w:rsidRPr="007D64DB" w14:paraId="11044D14" w14:textId="77777777" w:rsidTr="007D64DB">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428F5D8A" w14:textId="77777777" w:rsidR="007D64DB" w:rsidRPr="007D64DB" w:rsidRDefault="007D64DB" w:rsidP="007D64DB">
            <w:pPr>
              <w:rPr>
                <w:color w:val="auto"/>
                <w:lang w:val="en-GB"/>
              </w:rPr>
            </w:pPr>
            <w:r w:rsidRPr="007D64DB">
              <w:rPr>
                <w:color w:val="auto"/>
                <w:lang w:val="en-GB"/>
              </w:rPr>
              <w:t>3. Research questions</w:t>
            </w:r>
          </w:p>
        </w:tc>
      </w:tr>
      <w:tr w:rsidR="007D64DB" w:rsidRPr="007D64DB" w14:paraId="42797310" w14:textId="77777777" w:rsidTr="007D64DB">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6D0DB8DA" w14:textId="77777777" w:rsidR="007D64DB" w:rsidRPr="007D64DB" w:rsidRDefault="007D64DB" w:rsidP="007D64DB">
            <w:pPr>
              <w:rPr>
                <w:color w:val="auto"/>
                <w:lang w:val="en-GB"/>
              </w:rPr>
            </w:pPr>
            <w:r w:rsidRPr="007D64DB">
              <w:rPr>
                <w:color w:val="auto"/>
                <w:lang w:val="en-GB"/>
              </w:rPr>
              <w:t>Not applicable</w:t>
            </w:r>
          </w:p>
        </w:tc>
      </w:tr>
      <w:tr w:rsidR="007D64DB" w:rsidRPr="007D64DB" w14:paraId="5C65B9AA" w14:textId="77777777" w:rsidTr="007D64DB">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48400DFF" w14:textId="77777777" w:rsidR="007D64DB" w:rsidRPr="007D64DB" w:rsidRDefault="007D64DB" w:rsidP="007D64DB">
            <w:pPr>
              <w:rPr>
                <w:color w:val="auto"/>
                <w:lang w:val="en-GB"/>
              </w:rPr>
            </w:pPr>
          </w:p>
        </w:tc>
      </w:tr>
      <w:tr w:rsidR="007D64DB" w:rsidRPr="007D64DB" w14:paraId="577B88BB" w14:textId="77777777" w:rsidTr="007D64DB">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45909A48" w14:textId="77777777" w:rsidR="007D64DB" w:rsidRPr="007D64DB" w:rsidRDefault="007D64DB" w:rsidP="007D64DB">
            <w:pPr>
              <w:rPr>
                <w:color w:val="auto"/>
                <w:lang w:val="en-GB"/>
              </w:rPr>
            </w:pPr>
            <w:r w:rsidRPr="007D64DB">
              <w:rPr>
                <w:color w:val="auto"/>
                <w:lang w:val="en-GB"/>
              </w:rPr>
              <w:t xml:space="preserve">4. </w:t>
            </w:r>
            <w:r w:rsidRPr="007D64DB">
              <w:rPr>
                <w:color w:val="auto"/>
              </w:rPr>
              <w:t>Procedures (survey methods, gender disaggregation, treatments, experimental design, sample size, etc.)</w:t>
            </w:r>
          </w:p>
        </w:tc>
      </w:tr>
      <w:tr w:rsidR="007D64DB" w:rsidRPr="007D64DB" w14:paraId="662FEDB0" w14:textId="77777777" w:rsidTr="007D64DB">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39396033" w14:textId="77777777" w:rsidR="007D64DB" w:rsidRPr="007D64DB" w:rsidRDefault="007D64DB" w:rsidP="007D64DB">
            <w:pPr>
              <w:rPr>
                <w:bCs/>
                <w:color w:val="auto"/>
              </w:rPr>
            </w:pPr>
            <w:r w:rsidRPr="007D64DB">
              <w:rPr>
                <w:bCs/>
                <w:color w:val="auto"/>
              </w:rPr>
              <w:t>Experiment design, implementation and data analysis:</w:t>
            </w:r>
          </w:p>
          <w:p w14:paraId="692C5E70" w14:textId="77777777" w:rsidR="007D64DB" w:rsidRPr="007D64DB" w:rsidRDefault="007D64DB" w:rsidP="007D64DB">
            <w:pPr>
              <w:rPr>
                <w:bCs/>
                <w:color w:val="auto"/>
                <w:lang w:val="en-GB"/>
              </w:rPr>
            </w:pPr>
            <w:r w:rsidRPr="007D64DB">
              <w:rPr>
                <w:bCs/>
                <w:color w:val="auto"/>
                <w:lang w:val="en-GB"/>
              </w:rPr>
              <w:t>ILRI’s role will be to develop the Development Partners’ capacity in the ability to understand, demonstrate and scale the technology and back-stop their scaling if necessary, and address research needs as they are identified in the process.</w:t>
            </w:r>
          </w:p>
        </w:tc>
      </w:tr>
      <w:tr w:rsidR="007D64DB" w:rsidRPr="007D64DB" w14:paraId="408AD3A4" w14:textId="77777777" w:rsidTr="007D64DB">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57BE7491" w14:textId="77777777" w:rsidR="007D64DB" w:rsidRPr="007D64DB" w:rsidRDefault="007D64DB" w:rsidP="007D64DB">
            <w:pPr>
              <w:rPr>
                <w:bCs/>
                <w:color w:val="auto"/>
              </w:rPr>
            </w:pPr>
          </w:p>
        </w:tc>
      </w:tr>
      <w:tr w:rsidR="007D64DB" w:rsidRPr="007D64DB" w14:paraId="1B069CF0" w14:textId="77777777" w:rsidTr="007D64DB">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28E602D0" w14:textId="77777777" w:rsidR="007D64DB" w:rsidRPr="007D64DB" w:rsidRDefault="007D64DB" w:rsidP="007D64DB">
            <w:pPr>
              <w:rPr>
                <w:bCs/>
                <w:color w:val="auto"/>
              </w:rPr>
            </w:pPr>
            <w:r w:rsidRPr="007D64DB">
              <w:rPr>
                <w:bCs/>
                <w:color w:val="auto"/>
              </w:rPr>
              <w:t>5. Data (with metrics) to be collected and uploaded on Dataverse: N/A</w:t>
            </w:r>
          </w:p>
        </w:tc>
      </w:tr>
      <w:tr w:rsidR="007D64DB" w:rsidRPr="007D64DB" w14:paraId="33C29A0A" w14:textId="77777777" w:rsidTr="007D64DB">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67BF5F94" w14:textId="77777777" w:rsidR="007D64DB" w:rsidRPr="007D64DB" w:rsidRDefault="007D64DB" w:rsidP="007D64DB">
            <w:pPr>
              <w:rPr>
                <w:bCs/>
                <w:color w:val="auto"/>
              </w:rPr>
            </w:pPr>
          </w:p>
        </w:tc>
      </w:tr>
      <w:tr w:rsidR="007D64DB" w:rsidRPr="007D64DB" w14:paraId="26392241" w14:textId="77777777" w:rsidTr="007D64DB">
        <w:tc>
          <w:tcPr>
            <w:tcW w:w="2144" w:type="pct"/>
            <w:gridSpan w:val="4"/>
            <w:tcBorders>
              <w:top w:val="single" w:sz="4" w:space="0" w:color="auto"/>
              <w:left w:val="single" w:sz="4" w:space="0" w:color="auto"/>
              <w:bottom w:val="single" w:sz="4" w:space="0" w:color="auto"/>
              <w:right w:val="single" w:sz="4" w:space="0" w:color="auto"/>
            </w:tcBorders>
          </w:tcPr>
          <w:p w14:paraId="4B9C5357" w14:textId="77777777" w:rsidR="007D64DB" w:rsidRPr="007D64DB" w:rsidRDefault="007D64DB" w:rsidP="007D64DB">
            <w:pPr>
              <w:rPr>
                <w:bCs/>
                <w:color w:val="auto"/>
              </w:rPr>
            </w:pPr>
            <w:r w:rsidRPr="007D64DB">
              <w:rPr>
                <w:bCs/>
                <w:color w:val="auto"/>
              </w:rPr>
              <w:t xml:space="preserve">6. Deliverables </w:t>
            </w:r>
          </w:p>
        </w:tc>
        <w:tc>
          <w:tcPr>
            <w:tcW w:w="1938" w:type="pct"/>
            <w:gridSpan w:val="2"/>
            <w:tcBorders>
              <w:top w:val="single" w:sz="4" w:space="0" w:color="auto"/>
              <w:left w:val="single" w:sz="4" w:space="0" w:color="auto"/>
              <w:bottom w:val="single" w:sz="4" w:space="0" w:color="auto"/>
              <w:right w:val="single" w:sz="4" w:space="0" w:color="auto"/>
            </w:tcBorders>
          </w:tcPr>
          <w:p w14:paraId="4736050D" w14:textId="77777777" w:rsidR="007D64DB" w:rsidRPr="007D64DB" w:rsidRDefault="007D64DB" w:rsidP="007D64DB">
            <w:pPr>
              <w:rPr>
                <w:bCs/>
                <w:color w:val="auto"/>
              </w:rPr>
            </w:pPr>
            <w:r w:rsidRPr="007D64DB">
              <w:rPr>
                <w:bCs/>
                <w:color w:val="auto"/>
              </w:rPr>
              <w:t>Means of verification</w:t>
            </w:r>
          </w:p>
        </w:tc>
        <w:tc>
          <w:tcPr>
            <w:tcW w:w="918" w:type="pct"/>
            <w:tcBorders>
              <w:top w:val="single" w:sz="4" w:space="0" w:color="auto"/>
              <w:left w:val="single" w:sz="4" w:space="0" w:color="auto"/>
              <w:bottom w:val="single" w:sz="4" w:space="0" w:color="auto"/>
              <w:right w:val="single" w:sz="4" w:space="0" w:color="auto"/>
            </w:tcBorders>
          </w:tcPr>
          <w:p w14:paraId="7E6C9265" w14:textId="77777777" w:rsidR="007D64DB" w:rsidRPr="007D64DB" w:rsidRDefault="007D64DB" w:rsidP="007D64DB">
            <w:pPr>
              <w:rPr>
                <w:bCs/>
                <w:color w:val="auto"/>
              </w:rPr>
            </w:pPr>
            <w:r w:rsidRPr="007D64DB">
              <w:rPr>
                <w:bCs/>
                <w:color w:val="auto"/>
              </w:rPr>
              <w:t>Delivery date</w:t>
            </w:r>
          </w:p>
        </w:tc>
      </w:tr>
      <w:tr w:rsidR="007D64DB" w:rsidRPr="007D64DB" w14:paraId="3346F276" w14:textId="77777777" w:rsidTr="007D64DB">
        <w:tc>
          <w:tcPr>
            <w:tcW w:w="2144" w:type="pct"/>
            <w:gridSpan w:val="4"/>
            <w:tcBorders>
              <w:top w:val="single" w:sz="4" w:space="0" w:color="auto"/>
              <w:left w:val="single" w:sz="4" w:space="0" w:color="auto"/>
              <w:bottom w:val="single" w:sz="4" w:space="0" w:color="auto"/>
              <w:right w:val="single" w:sz="4" w:space="0" w:color="auto"/>
            </w:tcBorders>
          </w:tcPr>
          <w:p w14:paraId="78E3F14D" w14:textId="77777777" w:rsidR="007D64DB" w:rsidRPr="007D64DB" w:rsidRDefault="007D64DB" w:rsidP="007D64DB">
            <w:pPr>
              <w:rPr>
                <w:bCs/>
                <w:color w:val="auto"/>
              </w:rPr>
            </w:pPr>
            <w:r w:rsidRPr="007D64DB">
              <w:rPr>
                <w:bCs/>
                <w:color w:val="auto"/>
                <w:lang w:val="en-GB"/>
              </w:rPr>
              <w:t xml:space="preserve">Meetings with selected partners  </w:t>
            </w:r>
          </w:p>
        </w:tc>
        <w:tc>
          <w:tcPr>
            <w:tcW w:w="1938" w:type="pct"/>
            <w:gridSpan w:val="2"/>
            <w:tcBorders>
              <w:top w:val="single" w:sz="4" w:space="0" w:color="auto"/>
              <w:left w:val="single" w:sz="4" w:space="0" w:color="auto"/>
              <w:bottom w:val="single" w:sz="4" w:space="0" w:color="auto"/>
              <w:right w:val="single" w:sz="4" w:space="0" w:color="auto"/>
            </w:tcBorders>
          </w:tcPr>
          <w:p w14:paraId="5BAD0112" w14:textId="77777777" w:rsidR="007D64DB" w:rsidRPr="007D64DB" w:rsidRDefault="007D64DB" w:rsidP="007D64DB">
            <w:pPr>
              <w:rPr>
                <w:bCs/>
                <w:color w:val="auto"/>
              </w:rPr>
            </w:pPr>
            <w:r w:rsidRPr="007D64DB">
              <w:rPr>
                <w:bCs/>
                <w:color w:val="auto"/>
                <w:lang w:val="en-GB"/>
              </w:rPr>
              <w:t>Meeting reports and activity outlines for partners</w:t>
            </w:r>
          </w:p>
        </w:tc>
        <w:tc>
          <w:tcPr>
            <w:tcW w:w="918" w:type="pct"/>
            <w:tcBorders>
              <w:top w:val="single" w:sz="4" w:space="0" w:color="auto"/>
              <w:left w:val="single" w:sz="4" w:space="0" w:color="auto"/>
              <w:bottom w:val="single" w:sz="4" w:space="0" w:color="auto"/>
              <w:right w:val="single" w:sz="4" w:space="0" w:color="auto"/>
            </w:tcBorders>
          </w:tcPr>
          <w:p w14:paraId="170EF12C" w14:textId="77777777" w:rsidR="007D64DB" w:rsidRPr="007D64DB" w:rsidRDefault="007D64DB" w:rsidP="007D64DB">
            <w:pPr>
              <w:rPr>
                <w:bCs/>
                <w:color w:val="auto"/>
              </w:rPr>
            </w:pPr>
            <w:r w:rsidRPr="007D64DB">
              <w:rPr>
                <w:bCs/>
                <w:color w:val="auto"/>
              </w:rPr>
              <w:t>Aug. 2020</w:t>
            </w:r>
          </w:p>
        </w:tc>
      </w:tr>
      <w:tr w:rsidR="007D64DB" w:rsidRPr="007D64DB" w14:paraId="54066E13" w14:textId="77777777" w:rsidTr="007D64DB">
        <w:tc>
          <w:tcPr>
            <w:tcW w:w="2144" w:type="pct"/>
            <w:gridSpan w:val="4"/>
            <w:tcBorders>
              <w:top w:val="single" w:sz="4" w:space="0" w:color="auto"/>
              <w:left w:val="single" w:sz="4" w:space="0" w:color="auto"/>
              <w:bottom w:val="single" w:sz="4" w:space="0" w:color="auto"/>
              <w:right w:val="single" w:sz="4" w:space="0" w:color="auto"/>
            </w:tcBorders>
          </w:tcPr>
          <w:p w14:paraId="43D06BAA" w14:textId="77777777" w:rsidR="007D64DB" w:rsidRPr="007D64DB" w:rsidRDefault="007D64DB" w:rsidP="007D64DB">
            <w:pPr>
              <w:rPr>
                <w:bCs/>
                <w:color w:val="auto"/>
              </w:rPr>
            </w:pPr>
            <w:r w:rsidRPr="007D64DB">
              <w:rPr>
                <w:bCs/>
                <w:color w:val="auto"/>
                <w:lang w:val="en-GB"/>
              </w:rPr>
              <w:t xml:space="preserve">Monitoring of training activities  </w:t>
            </w:r>
          </w:p>
        </w:tc>
        <w:tc>
          <w:tcPr>
            <w:tcW w:w="1938" w:type="pct"/>
            <w:gridSpan w:val="2"/>
            <w:tcBorders>
              <w:top w:val="single" w:sz="4" w:space="0" w:color="auto"/>
              <w:left w:val="single" w:sz="4" w:space="0" w:color="auto"/>
              <w:bottom w:val="single" w:sz="4" w:space="0" w:color="auto"/>
              <w:right w:val="single" w:sz="4" w:space="0" w:color="auto"/>
            </w:tcBorders>
          </w:tcPr>
          <w:p w14:paraId="2DBF2795" w14:textId="77777777" w:rsidR="007D64DB" w:rsidRPr="007D64DB" w:rsidRDefault="007D64DB" w:rsidP="007D64DB">
            <w:pPr>
              <w:rPr>
                <w:bCs/>
                <w:color w:val="auto"/>
              </w:rPr>
            </w:pPr>
            <w:r w:rsidRPr="007D64DB">
              <w:rPr>
                <w:bCs/>
                <w:color w:val="auto"/>
                <w:lang w:val="en-GB"/>
              </w:rPr>
              <w:t>Training reports from partners</w:t>
            </w:r>
          </w:p>
        </w:tc>
        <w:tc>
          <w:tcPr>
            <w:tcW w:w="918" w:type="pct"/>
            <w:tcBorders>
              <w:top w:val="single" w:sz="4" w:space="0" w:color="auto"/>
              <w:left w:val="single" w:sz="4" w:space="0" w:color="auto"/>
              <w:bottom w:val="single" w:sz="4" w:space="0" w:color="auto"/>
              <w:right w:val="single" w:sz="4" w:space="0" w:color="auto"/>
            </w:tcBorders>
          </w:tcPr>
          <w:p w14:paraId="195E5C44" w14:textId="77777777" w:rsidR="007D64DB" w:rsidRPr="007D64DB" w:rsidRDefault="007D64DB" w:rsidP="007D64DB">
            <w:pPr>
              <w:rPr>
                <w:bCs/>
                <w:color w:val="auto"/>
              </w:rPr>
            </w:pPr>
            <w:r w:rsidRPr="007D64DB">
              <w:rPr>
                <w:bCs/>
                <w:color w:val="auto"/>
              </w:rPr>
              <w:t>Aug. 2020</w:t>
            </w:r>
          </w:p>
        </w:tc>
      </w:tr>
      <w:tr w:rsidR="007D64DB" w:rsidRPr="007D64DB" w14:paraId="052DF27C" w14:textId="77777777" w:rsidTr="007D64DB">
        <w:tc>
          <w:tcPr>
            <w:tcW w:w="2144" w:type="pct"/>
            <w:gridSpan w:val="4"/>
            <w:tcBorders>
              <w:top w:val="single" w:sz="4" w:space="0" w:color="auto"/>
              <w:left w:val="single" w:sz="4" w:space="0" w:color="auto"/>
              <w:bottom w:val="single" w:sz="4" w:space="0" w:color="auto"/>
              <w:right w:val="single" w:sz="4" w:space="0" w:color="auto"/>
            </w:tcBorders>
          </w:tcPr>
          <w:p w14:paraId="15B9B2C9" w14:textId="77777777" w:rsidR="007D64DB" w:rsidRPr="007D64DB" w:rsidRDefault="007D64DB" w:rsidP="007D64DB">
            <w:pPr>
              <w:rPr>
                <w:color w:val="auto"/>
              </w:rPr>
            </w:pPr>
            <w:r w:rsidRPr="007D64DB">
              <w:rPr>
                <w:color w:val="auto"/>
                <w:lang w:val="en-GB"/>
              </w:rPr>
              <w:t xml:space="preserve">Number of technologies taken to scale   </w:t>
            </w:r>
          </w:p>
        </w:tc>
        <w:tc>
          <w:tcPr>
            <w:tcW w:w="1938" w:type="pct"/>
            <w:gridSpan w:val="2"/>
            <w:tcBorders>
              <w:top w:val="single" w:sz="4" w:space="0" w:color="auto"/>
              <w:left w:val="single" w:sz="4" w:space="0" w:color="auto"/>
              <w:bottom w:val="single" w:sz="4" w:space="0" w:color="auto"/>
              <w:right w:val="single" w:sz="4" w:space="0" w:color="auto"/>
            </w:tcBorders>
          </w:tcPr>
          <w:p w14:paraId="100C815E" w14:textId="77777777" w:rsidR="007D64DB" w:rsidRPr="007D64DB" w:rsidRDefault="007D64DB" w:rsidP="007D64DB">
            <w:pPr>
              <w:rPr>
                <w:color w:val="auto"/>
              </w:rPr>
            </w:pPr>
            <w:r w:rsidRPr="007D64DB">
              <w:rPr>
                <w:color w:val="auto"/>
              </w:rPr>
              <w:t>FtF report</w:t>
            </w:r>
          </w:p>
        </w:tc>
        <w:tc>
          <w:tcPr>
            <w:tcW w:w="918" w:type="pct"/>
            <w:tcBorders>
              <w:top w:val="single" w:sz="4" w:space="0" w:color="auto"/>
              <w:left w:val="single" w:sz="4" w:space="0" w:color="auto"/>
              <w:bottom w:val="single" w:sz="4" w:space="0" w:color="auto"/>
              <w:right w:val="single" w:sz="4" w:space="0" w:color="auto"/>
            </w:tcBorders>
          </w:tcPr>
          <w:p w14:paraId="4ACBBD67" w14:textId="77777777" w:rsidR="007D64DB" w:rsidRPr="007D64DB" w:rsidRDefault="007D64DB" w:rsidP="007D64DB">
            <w:pPr>
              <w:rPr>
                <w:color w:val="auto"/>
              </w:rPr>
            </w:pPr>
            <w:r w:rsidRPr="007D64DB">
              <w:rPr>
                <w:color w:val="auto"/>
              </w:rPr>
              <w:t>Aug. 2020</w:t>
            </w:r>
          </w:p>
        </w:tc>
      </w:tr>
      <w:tr w:rsidR="007D64DB" w:rsidRPr="007D64DB" w14:paraId="04722AB1" w14:textId="77777777" w:rsidTr="007D64DB">
        <w:tc>
          <w:tcPr>
            <w:tcW w:w="2144" w:type="pct"/>
            <w:gridSpan w:val="4"/>
            <w:tcBorders>
              <w:top w:val="single" w:sz="4" w:space="0" w:color="auto"/>
              <w:left w:val="single" w:sz="4" w:space="0" w:color="auto"/>
              <w:bottom w:val="single" w:sz="4" w:space="0" w:color="auto"/>
              <w:right w:val="single" w:sz="4" w:space="0" w:color="auto"/>
            </w:tcBorders>
          </w:tcPr>
          <w:p w14:paraId="4EBC3F43" w14:textId="77777777" w:rsidR="007D64DB" w:rsidRPr="007D64DB" w:rsidRDefault="007D64DB" w:rsidP="007D64DB">
            <w:pPr>
              <w:rPr>
                <w:color w:val="auto"/>
              </w:rPr>
            </w:pPr>
            <w:r w:rsidRPr="007D64DB">
              <w:rPr>
                <w:color w:val="auto"/>
              </w:rPr>
              <w:t>Long-term partnership established</w:t>
            </w:r>
          </w:p>
        </w:tc>
        <w:tc>
          <w:tcPr>
            <w:tcW w:w="1938" w:type="pct"/>
            <w:gridSpan w:val="2"/>
            <w:tcBorders>
              <w:top w:val="single" w:sz="4" w:space="0" w:color="auto"/>
              <w:left w:val="single" w:sz="4" w:space="0" w:color="auto"/>
              <w:bottom w:val="single" w:sz="4" w:space="0" w:color="auto"/>
              <w:right w:val="single" w:sz="4" w:space="0" w:color="auto"/>
            </w:tcBorders>
          </w:tcPr>
          <w:p w14:paraId="26D3BA5E" w14:textId="77777777" w:rsidR="007D64DB" w:rsidRPr="007D64DB" w:rsidRDefault="007D64DB" w:rsidP="007D64DB">
            <w:pPr>
              <w:rPr>
                <w:color w:val="auto"/>
              </w:rPr>
            </w:pPr>
            <w:r w:rsidRPr="007D64DB">
              <w:rPr>
                <w:color w:val="auto"/>
              </w:rPr>
              <w:t>MoU</w:t>
            </w:r>
          </w:p>
        </w:tc>
        <w:tc>
          <w:tcPr>
            <w:tcW w:w="918" w:type="pct"/>
            <w:tcBorders>
              <w:top w:val="single" w:sz="4" w:space="0" w:color="auto"/>
              <w:left w:val="single" w:sz="4" w:space="0" w:color="auto"/>
              <w:bottom w:val="single" w:sz="4" w:space="0" w:color="auto"/>
              <w:right w:val="single" w:sz="4" w:space="0" w:color="auto"/>
            </w:tcBorders>
          </w:tcPr>
          <w:p w14:paraId="23A17780" w14:textId="77777777" w:rsidR="007D64DB" w:rsidRPr="007D64DB" w:rsidRDefault="007D64DB" w:rsidP="007D64DB">
            <w:pPr>
              <w:rPr>
                <w:color w:val="auto"/>
              </w:rPr>
            </w:pPr>
            <w:r w:rsidRPr="007D64DB">
              <w:rPr>
                <w:color w:val="auto"/>
              </w:rPr>
              <w:t>Aug. 2020</w:t>
            </w:r>
          </w:p>
        </w:tc>
      </w:tr>
      <w:tr w:rsidR="007D64DB" w:rsidRPr="007D64DB" w14:paraId="67AD9127" w14:textId="77777777" w:rsidTr="007D64DB">
        <w:tc>
          <w:tcPr>
            <w:tcW w:w="5000" w:type="pct"/>
            <w:gridSpan w:val="7"/>
            <w:tcBorders>
              <w:top w:val="single" w:sz="4" w:space="0" w:color="auto"/>
              <w:left w:val="single" w:sz="4" w:space="0" w:color="auto"/>
              <w:bottom w:val="single" w:sz="4" w:space="0" w:color="auto"/>
              <w:right w:val="single" w:sz="4" w:space="0" w:color="auto"/>
            </w:tcBorders>
          </w:tcPr>
          <w:p w14:paraId="2ADC7CD4" w14:textId="77777777" w:rsidR="007D64DB" w:rsidRPr="007D64DB" w:rsidRDefault="007D64DB" w:rsidP="007D64DB">
            <w:pPr>
              <w:rPr>
                <w:color w:val="auto"/>
              </w:rPr>
            </w:pPr>
          </w:p>
        </w:tc>
      </w:tr>
      <w:tr w:rsidR="007D64DB" w:rsidRPr="007D64DB" w14:paraId="74608153" w14:textId="77777777" w:rsidTr="007D64DB">
        <w:tc>
          <w:tcPr>
            <w:tcW w:w="5000" w:type="pct"/>
            <w:gridSpan w:val="7"/>
            <w:tcBorders>
              <w:top w:val="single" w:sz="4" w:space="0" w:color="auto"/>
              <w:left w:val="single" w:sz="4" w:space="0" w:color="auto"/>
              <w:bottom w:val="single" w:sz="4" w:space="0" w:color="auto"/>
              <w:right w:val="single" w:sz="4" w:space="0" w:color="auto"/>
            </w:tcBorders>
          </w:tcPr>
          <w:p w14:paraId="08A67198" w14:textId="77777777" w:rsidR="007D64DB" w:rsidRPr="007D64DB" w:rsidRDefault="007D64DB" w:rsidP="007D64DB">
            <w:pPr>
              <w:rPr>
                <w:color w:val="auto"/>
              </w:rPr>
            </w:pPr>
            <w:r w:rsidRPr="007D64DB">
              <w:rPr>
                <w:color w:val="auto"/>
              </w:rPr>
              <w:t>7. How will scaling be achieved? N/A</w:t>
            </w:r>
          </w:p>
        </w:tc>
      </w:tr>
      <w:tr w:rsidR="007D64DB" w:rsidRPr="007D64DB" w14:paraId="143A5901" w14:textId="77777777" w:rsidTr="007D64DB">
        <w:tc>
          <w:tcPr>
            <w:tcW w:w="5000" w:type="pct"/>
            <w:gridSpan w:val="7"/>
            <w:tcBorders>
              <w:top w:val="single" w:sz="4" w:space="0" w:color="auto"/>
              <w:left w:val="single" w:sz="4" w:space="0" w:color="auto"/>
              <w:bottom w:val="single" w:sz="4" w:space="0" w:color="auto"/>
              <w:right w:val="single" w:sz="4" w:space="0" w:color="auto"/>
            </w:tcBorders>
          </w:tcPr>
          <w:p w14:paraId="354E3454" w14:textId="77777777" w:rsidR="007D64DB" w:rsidRPr="007D64DB" w:rsidRDefault="007D64DB" w:rsidP="007D64DB">
            <w:pPr>
              <w:rPr>
                <w:color w:val="auto"/>
              </w:rPr>
            </w:pPr>
          </w:p>
        </w:tc>
      </w:tr>
      <w:tr w:rsidR="007D64DB" w:rsidRPr="007D64DB" w14:paraId="33DA9C8C" w14:textId="77777777" w:rsidTr="007D64DB">
        <w:tc>
          <w:tcPr>
            <w:tcW w:w="5000" w:type="pct"/>
            <w:gridSpan w:val="7"/>
            <w:tcBorders>
              <w:top w:val="single" w:sz="4" w:space="0" w:color="auto"/>
              <w:left w:val="single" w:sz="4" w:space="0" w:color="auto"/>
              <w:bottom w:val="single" w:sz="4" w:space="0" w:color="auto"/>
              <w:right w:val="single" w:sz="4" w:space="0" w:color="auto"/>
            </w:tcBorders>
          </w:tcPr>
          <w:p w14:paraId="1D7530B7" w14:textId="77777777" w:rsidR="007D64DB" w:rsidRPr="007D64DB" w:rsidRDefault="007D64DB" w:rsidP="007D64DB">
            <w:pPr>
              <w:rPr>
                <w:color w:val="auto"/>
              </w:rPr>
            </w:pPr>
            <w:r w:rsidRPr="007D64DB">
              <w:rPr>
                <w:bCs/>
                <w:iCs/>
                <w:color w:val="auto"/>
              </w:rPr>
              <w:t>8. How are the activities in this protocol linked to those of others? N/A</w:t>
            </w:r>
          </w:p>
        </w:tc>
      </w:tr>
      <w:tr w:rsidR="007D64DB" w:rsidRPr="007D64DB" w14:paraId="77B7F2DE" w14:textId="77777777" w:rsidTr="007D64DB">
        <w:tc>
          <w:tcPr>
            <w:tcW w:w="5000" w:type="pct"/>
            <w:gridSpan w:val="7"/>
            <w:tcBorders>
              <w:top w:val="single" w:sz="4" w:space="0" w:color="auto"/>
              <w:left w:val="single" w:sz="4" w:space="0" w:color="auto"/>
              <w:bottom w:val="single" w:sz="4" w:space="0" w:color="auto"/>
              <w:right w:val="single" w:sz="4" w:space="0" w:color="auto"/>
            </w:tcBorders>
          </w:tcPr>
          <w:p w14:paraId="64B465F2" w14:textId="77777777" w:rsidR="007D64DB" w:rsidRPr="007D64DB" w:rsidRDefault="007D64DB" w:rsidP="007D64DB">
            <w:pPr>
              <w:rPr>
                <w:color w:val="auto"/>
              </w:rPr>
            </w:pPr>
          </w:p>
        </w:tc>
      </w:tr>
    </w:tbl>
    <w:p w14:paraId="575FEF39" w14:textId="48E1B50B" w:rsidR="007D64DB" w:rsidRDefault="007D64DB" w:rsidP="007B127E">
      <w:pPr>
        <w:rPr>
          <w:color w:val="auto"/>
        </w:rPr>
      </w:pPr>
    </w:p>
    <w:p w14:paraId="15EB494E" w14:textId="77777777" w:rsidR="00D52104" w:rsidRDefault="00D52104" w:rsidP="007B127E">
      <w:pPr>
        <w:rPr>
          <w:color w:val="auto"/>
        </w:rPr>
      </w:pPr>
    </w:p>
    <w:tbl>
      <w:tblPr>
        <w:tblW w:w="5316"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1341"/>
        <w:gridCol w:w="720"/>
        <w:gridCol w:w="86"/>
        <w:gridCol w:w="543"/>
        <w:gridCol w:w="360"/>
        <w:gridCol w:w="720"/>
        <w:gridCol w:w="272"/>
        <w:gridCol w:w="88"/>
        <w:gridCol w:w="810"/>
        <w:gridCol w:w="723"/>
        <w:gridCol w:w="808"/>
        <w:gridCol w:w="542"/>
        <w:gridCol w:w="90"/>
        <w:gridCol w:w="450"/>
        <w:gridCol w:w="1258"/>
      </w:tblGrid>
      <w:tr w:rsidR="007D64DB" w:rsidRPr="007D64DB" w14:paraId="3B8A2DA1" w14:textId="77777777" w:rsidTr="007D64DB">
        <w:tc>
          <w:tcPr>
            <w:tcW w:w="5000" w:type="pct"/>
            <w:gridSpan w:val="16"/>
            <w:tcBorders>
              <w:top w:val="single" w:sz="4" w:space="0" w:color="auto"/>
              <w:left w:val="single" w:sz="4" w:space="0" w:color="auto"/>
              <w:bottom w:val="single" w:sz="4" w:space="0" w:color="auto"/>
              <w:right w:val="single" w:sz="4" w:space="0" w:color="auto"/>
            </w:tcBorders>
          </w:tcPr>
          <w:p w14:paraId="5DCDCEFA" w14:textId="77777777" w:rsidR="007D64DB" w:rsidRPr="007D64DB" w:rsidRDefault="007D64DB" w:rsidP="007D64DB">
            <w:pPr>
              <w:rPr>
                <w:color w:val="auto"/>
              </w:rPr>
            </w:pPr>
            <w:r w:rsidRPr="007D64DB">
              <w:rPr>
                <w:color w:val="auto"/>
              </w:rPr>
              <w:t xml:space="preserve">Outcome 5: </w:t>
            </w:r>
            <w:r w:rsidRPr="007D64DB">
              <w:rPr>
                <w:bCs/>
                <w:color w:val="auto"/>
              </w:rPr>
              <w:t>Partnerships for the scaling of sustainable intensification research products and innovations operationalized</w:t>
            </w:r>
          </w:p>
        </w:tc>
      </w:tr>
      <w:tr w:rsidR="007D64DB" w:rsidRPr="007D64DB" w14:paraId="28892432" w14:textId="77777777" w:rsidTr="00D52104">
        <w:tc>
          <w:tcPr>
            <w:tcW w:w="1223" w:type="pct"/>
            <w:gridSpan w:val="4"/>
            <w:tcBorders>
              <w:top w:val="single" w:sz="4" w:space="0" w:color="auto"/>
              <w:left w:val="single" w:sz="4" w:space="0" w:color="auto"/>
              <w:bottom w:val="single" w:sz="4" w:space="0" w:color="auto"/>
              <w:right w:val="single" w:sz="4" w:space="0" w:color="auto"/>
            </w:tcBorders>
          </w:tcPr>
          <w:p w14:paraId="3F055E0B" w14:textId="77777777" w:rsidR="007D64DB" w:rsidRPr="007D64DB" w:rsidRDefault="007D64DB" w:rsidP="007D64DB">
            <w:pPr>
              <w:rPr>
                <w:color w:val="auto"/>
              </w:rPr>
            </w:pPr>
            <w:r w:rsidRPr="007D64DB">
              <w:rPr>
                <w:color w:val="auto"/>
              </w:rPr>
              <w:t>a. Output 5.1</w:t>
            </w:r>
          </w:p>
        </w:tc>
        <w:tc>
          <w:tcPr>
            <w:tcW w:w="3777" w:type="pct"/>
            <w:gridSpan w:val="12"/>
            <w:tcBorders>
              <w:top w:val="single" w:sz="4" w:space="0" w:color="auto"/>
              <w:left w:val="single" w:sz="4" w:space="0" w:color="auto"/>
              <w:bottom w:val="single" w:sz="4" w:space="0" w:color="auto"/>
              <w:right w:val="single" w:sz="4" w:space="0" w:color="auto"/>
            </w:tcBorders>
          </w:tcPr>
          <w:p w14:paraId="4BF59CB2" w14:textId="77777777" w:rsidR="007D64DB" w:rsidRPr="007D64DB" w:rsidRDefault="007D64DB" w:rsidP="007D64DB">
            <w:pPr>
              <w:rPr>
                <w:color w:val="auto"/>
              </w:rPr>
            </w:pPr>
            <w:r w:rsidRPr="007D64DB">
              <w:rPr>
                <w:bCs/>
                <w:color w:val="auto"/>
              </w:rPr>
              <w:t>Opportunities for the use and adoption of sustainable intensification technologies identified for relevant farm typologies</w:t>
            </w:r>
          </w:p>
        </w:tc>
      </w:tr>
      <w:tr w:rsidR="007D64DB" w:rsidRPr="007D64DB" w14:paraId="06B32965" w14:textId="77777777" w:rsidTr="00D52104">
        <w:tc>
          <w:tcPr>
            <w:tcW w:w="1223" w:type="pct"/>
            <w:gridSpan w:val="4"/>
            <w:tcBorders>
              <w:top w:val="single" w:sz="4" w:space="0" w:color="auto"/>
              <w:left w:val="single" w:sz="4" w:space="0" w:color="auto"/>
              <w:bottom w:val="single" w:sz="4" w:space="0" w:color="auto"/>
              <w:right w:val="single" w:sz="4" w:space="0" w:color="auto"/>
            </w:tcBorders>
          </w:tcPr>
          <w:p w14:paraId="303E493D" w14:textId="77777777" w:rsidR="007D64DB" w:rsidRPr="007D64DB" w:rsidRDefault="007D64DB" w:rsidP="007D64DB">
            <w:pPr>
              <w:rPr>
                <w:color w:val="auto"/>
              </w:rPr>
            </w:pPr>
            <w:r w:rsidRPr="007D64DB">
              <w:rPr>
                <w:color w:val="auto"/>
              </w:rPr>
              <w:t>b. Activity 5.1.1</w:t>
            </w:r>
          </w:p>
        </w:tc>
        <w:tc>
          <w:tcPr>
            <w:tcW w:w="3777" w:type="pct"/>
            <w:gridSpan w:val="12"/>
            <w:tcBorders>
              <w:top w:val="single" w:sz="4" w:space="0" w:color="auto"/>
              <w:left w:val="single" w:sz="4" w:space="0" w:color="auto"/>
              <w:bottom w:val="single" w:sz="4" w:space="0" w:color="auto"/>
              <w:right w:val="single" w:sz="4" w:space="0" w:color="auto"/>
            </w:tcBorders>
          </w:tcPr>
          <w:p w14:paraId="608C700A" w14:textId="77777777" w:rsidR="007D64DB" w:rsidRPr="007D64DB" w:rsidRDefault="007D64DB" w:rsidP="007D64DB">
            <w:pPr>
              <w:rPr>
                <w:color w:val="auto"/>
              </w:rPr>
            </w:pPr>
            <w:r w:rsidRPr="007D64DB">
              <w:rPr>
                <w:bCs/>
                <w:color w:val="auto"/>
              </w:rPr>
              <w:t>Farmer participatory experimentation with crop and soil management and integrated crop-livestock technologies in on-farm situations</w:t>
            </w:r>
          </w:p>
        </w:tc>
      </w:tr>
      <w:tr w:rsidR="007D64DB" w:rsidRPr="007D64DB" w14:paraId="4ECB6957" w14:textId="77777777" w:rsidTr="00D52104">
        <w:trPr>
          <w:trHeight w:val="337"/>
        </w:trPr>
        <w:tc>
          <w:tcPr>
            <w:tcW w:w="1223" w:type="pct"/>
            <w:gridSpan w:val="4"/>
          </w:tcPr>
          <w:p w14:paraId="2247C18A" w14:textId="77777777" w:rsidR="007D64DB" w:rsidRPr="007D64DB" w:rsidRDefault="007D64DB" w:rsidP="007D64DB">
            <w:pPr>
              <w:rPr>
                <w:bCs/>
                <w:color w:val="auto"/>
              </w:rPr>
            </w:pPr>
            <w:r w:rsidRPr="007D64DB">
              <w:rPr>
                <w:bCs/>
                <w:color w:val="auto"/>
              </w:rPr>
              <w:t>c. Sub-activity 5.1.1.4</w:t>
            </w:r>
          </w:p>
        </w:tc>
        <w:tc>
          <w:tcPr>
            <w:tcW w:w="3777" w:type="pct"/>
            <w:gridSpan w:val="12"/>
          </w:tcPr>
          <w:p w14:paraId="35D8874D" w14:textId="77777777" w:rsidR="007D64DB" w:rsidRPr="007D64DB" w:rsidRDefault="007D64DB" w:rsidP="007D64DB">
            <w:pPr>
              <w:rPr>
                <w:bCs/>
                <w:color w:val="auto"/>
              </w:rPr>
            </w:pPr>
            <w:r w:rsidRPr="007D64DB">
              <w:rPr>
                <w:bCs/>
                <w:color w:val="auto"/>
              </w:rPr>
              <w:t xml:space="preserve">Case studies: </w:t>
            </w:r>
            <w:r w:rsidRPr="007D64DB">
              <w:rPr>
                <w:bCs/>
                <w:color w:val="auto"/>
                <w:lang w:val="en-ZW"/>
              </w:rPr>
              <w:t>Application of SI technologies use among farmers interacting with Africa RISING at different intensities</w:t>
            </w:r>
          </w:p>
        </w:tc>
      </w:tr>
      <w:tr w:rsidR="007D64DB" w:rsidRPr="007D64DB" w14:paraId="2F79EC2B" w14:textId="77777777" w:rsidTr="007D64DB">
        <w:trPr>
          <w:trHeight w:val="164"/>
        </w:trPr>
        <w:tc>
          <w:tcPr>
            <w:tcW w:w="5000" w:type="pct"/>
            <w:gridSpan w:val="16"/>
          </w:tcPr>
          <w:p w14:paraId="6C951CAC" w14:textId="77777777" w:rsidR="007D64DB" w:rsidRPr="007D64DB" w:rsidRDefault="007D64DB" w:rsidP="007D64DB">
            <w:pPr>
              <w:rPr>
                <w:bCs/>
                <w:color w:val="auto"/>
              </w:rPr>
            </w:pPr>
          </w:p>
        </w:tc>
      </w:tr>
      <w:tr w:rsidR="007D64DB" w:rsidRPr="007D64DB" w14:paraId="2C220C93" w14:textId="77777777" w:rsidTr="007D64DB">
        <w:trPr>
          <w:trHeight w:val="164"/>
        </w:trPr>
        <w:tc>
          <w:tcPr>
            <w:tcW w:w="5000" w:type="pct"/>
            <w:gridSpan w:val="16"/>
          </w:tcPr>
          <w:p w14:paraId="736606DC" w14:textId="77777777" w:rsidR="007D64DB" w:rsidRPr="007D64DB" w:rsidRDefault="007D64DB" w:rsidP="007D64DB">
            <w:pPr>
              <w:rPr>
                <w:bCs/>
                <w:color w:val="auto"/>
              </w:rPr>
            </w:pPr>
            <w:r w:rsidRPr="007D64DB">
              <w:rPr>
                <w:bCs/>
                <w:color w:val="auto"/>
              </w:rPr>
              <w:t>d. Systems research team</w:t>
            </w:r>
          </w:p>
        </w:tc>
      </w:tr>
      <w:tr w:rsidR="007D64DB" w:rsidRPr="007D64DB" w14:paraId="6BE60E66" w14:textId="77777777" w:rsidTr="00D52104">
        <w:trPr>
          <w:trHeight w:val="173"/>
        </w:trPr>
        <w:tc>
          <w:tcPr>
            <w:tcW w:w="1531" w:type="pct"/>
            <w:gridSpan w:val="5"/>
          </w:tcPr>
          <w:p w14:paraId="3149378C" w14:textId="77777777" w:rsidR="007D64DB" w:rsidRPr="007D64DB" w:rsidRDefault="007D64DB" w:rsidP="007D64DB">
            <w:pPr>
              <w:rPr>
                <w:bCs/>
                <w:color w:val="auto"/>
              </w:rPr>
            </w:pPr>
            <w:r w:rsidRPr="007D64DB">
              <w:rPr>
                <w:bCs/>
                <w:color w:val="auto"/>
              </w:rPr>
              <w:t>Name</w:t>
            </w:r>
          </w:p>
        </w:tc>
        <w:tc>
          <w:tcPr>
            <w:tcW w:w="816" w:type="pct"/>
            <w:gridSpan w:val="4"/>
          </w:tcPr>
          <w:p w14:paraId="60E4CF06" w14:textId="77777777" w:rsidR="007D64DB" w:rsidRPr="007D64DB" w:rsidRDefault="007D64DB" w:rsidP="007D64DB">
            <w:pPr>
              <w:rPr>
                <w:bCs/>
                <w:color w:val="auto"/>
              </w:rPr>
            </w:pPr>
            <w:r w:rsidRPr="007D64DB">
              <w:rPr>
                <w:bCs/>
                <w:color w:val="auto"/>
              </w:rPr>
              <w:t>Institution</w:t>
            </w:r>
          </w:p>
        </w:tc>
        <w:tc>
          <w:tcPr>
            <w:tcW w:w="2653" w:type="pct"/>
            <w:gridSpan w:val="7"/>
          </w:tcPr>
          <w:p w14:paraId="44E6F8DD" w14:textId="77777777" w:rsidR="007D64DB" w:rsidRPr="007D64DB" w:rsidRDefault="007D64DB" w:rsidP="007D64DB">
            <w:pPr>
              <w:rPr>
                <w:bCs/>
                <w:color w:val="auto"/>
              </w:rPr>
            </w:pPr>
            <w:r w:rsidRPr="007D64DB">
              <w:rPr>
                <w:bCs/>
                <w:color w:val="auto"/>
              </w:rPr>
              <w:t>Role</w:t>
            </w:r>
          </w:p>
        </w:tc>
      </w:tr>
      <w:tr w:rsidR="007D64DB" w:rsidRPr="007D64DB" w14:paraId="317A4919" w14:textId="77777777" w:rsidTr="00D52104">
        <w:trPr>
          <w:trHeight w:val="173"/>
        </w:trPr>
        <w:tc>
          <w:tcPr>
            <w:tcW w:w="1531" w:type="pct"/>
            <w:gridSpan w:val="5"/>
          </w:tcPr>
          <w:p w14:paraId="73C35045" w14:textId="77777777" w:rsidR="007D64DB" w:rsidRPr="007D64DB" w:rsidRDefault="007D64DB" w:rsidP="007D64DB">
            <w:pPr>
              <w:rPr>
                <w:bCs/>
                <w:color w:val="auto"/>
              </w:rPr>
            </w:pPr>
            <w:r w:rsidRPr="007D64DB">
              <w:rPr>
                <w:bCs/>
                <w:color w:val="auto"/>
              </w:rPr>
              <w:t xml:space="preserve">Sieg Snapp, Regis Chikowo </w:t>
            </w:r>
          </w:p>
        </w:tc>
        <w:tc>
          <w:tcPr>
            <w:tcW w:w="816" w:type="pct"/>
            <w:gridSpan w:val="4"/>
          </w:tcPr>
          <w:p w14:paraId="26EB5297" w14:textId="77777777" w:rsidR="007D64DB" w:rsidRPr="007D64DB" w:rsidRDefault="007D64DB" w:rsidP="007D64DB">
            <w:pPr>
              <w:rPr>
                <w:bCs/>
                <w:color w:val="auto"/>
              </w:rPr>
            </w:pPr>
            <w:r w:rsidRPr="007D64DB">
              <w:rPr>
                <w:bCs/>
                <w:color w:val="auto"/>
              </w:rPr>
              <w:t>MSU</w:t>
            </w:r>
          </w:p>
        </w:tc>
        <w:tc>
          <w:tcPr>
            <w:tcW w:w="2653" w:type="pct"/>
            <w:gridSpan w:val="7"/>
          </w:tcPr>
          <w:p w14:paraId="2CCC3782" w14:textId="77777777" w:rsidR="007D64DB" w:rsidRPr="007D64DB" w:rsidRDefault="007D64DB" w:rsidP="007D64DB">
            <w:pPr>
              <w:rPr>
                <w:bCs/>
                <w:color w:val="auto"/>
              </w:rPr>
            </w:pPr>
            <w:r w:rsidRPr="007D64DB">
              <w:rPr>
                <w:bCs/>
                <w:color w:val="auto"/>
              </w:rPr>
              <w:t>Research design, supervision of fieldwork and MSc student</w:t>
            </w:r>
          </w:p>
        </w:tc>
      </w:tr>
      <w:tr w:rsidR="007D64DB" w:rsidRPr="007D64DB" w14:paraId="75984655" w14:textId="77777777" w:rsidTr="00D52104">
        <w:trPr>
          <w:trHeight w:val="164"/>
        </w:trPr>
        <w:tc>
          <w:tcPr>
            <w:tcW w:w="1531" w:type="pct"/>
            <w:gridSpan w:val="5"/>
          </w:tcPr>
          <w:p w14:paraId="3B5319E0" w14:textId="77777777" w:rsidR="007D64DB" w:rsidRPr="007D64DB" w:rsidRDefault="007D64DB" w:rsidP="007D64DB">
            <w:pPr>
              <w:rPr>
                <w:bCs/>
                <w:color w:val="auto"/>
              </w:rPr>
            </w:pPr>
            <w:r w:rsidRPr="007D64DB">
              <w:rPr>
                <w:bCs/>
                <w:color w:val="auto"/>
              </w:rPr>
              <w:t>Christian Thierfelder</w:t>
            </w:r>
          </w:p>
        </w:tc>
        <w:tc>
          <w:tcPr>
            <w:tcW w:w="816" w:type="pct"/>
            <w:gridSpan w:val="4"/>
          </w:tcPr>
          <w:p w14:paraId="7E147F63" w14:textId="77777777" w:rsidR="007D64DB" w:rsidRPr="007D64DB" w:rsidRDefault="007D64DB" w:rsidP="007D64DB">
            <w:pPr>
              <w:rPr>
                <w:bCs/>
                <w:color w:val="auto"/>
              </w:rPr>
            </w:pPr>
            <w:r w:rsidRPr="007D64DB">
              <w:rPr>
                <w:bCs/>
                <w:color w:val="auto"/>
              </w:rPr>
              <w:t>CIMMYT</w:t>
            </w:r>
          </w:p>
        </w:tc>
        <w:tc>
          <w:tcPr>
            <w:tcW w:w="2653" w:type="pct"/>
            <w:gridSpan w:val="7"/>
          </w:tcPr>
          <w:p w14:paraId="7367F112" w14:textId="77777777" w:rsidR="007D64DB" w:rsidRPr="007D64DB" w:rsidRDefault="007D64DB" w:rsidP="007D64DB">
            <w:pPr>
              <w:rPr>
                <w:bCs/>
                <w:color w:val="auto"/>
              </w:rPr>
            </w:pPr>
            <w:r w:rsidRPr="007D64DB">
              <w:rPr>
                <w:bCs/>
                <w:color w:val="auto"/>
              </w:rPr>
              <w:t>Research design, supervision of fieldwork and MSc student</w:t>
            </w:r>
          </w:p>
        </w:tc>
      </w:tr>
      <w:tr w:rsidR="007D64DB" w:rsidRPr="007D64DB" w14:paraId="42E56D40" w14:textId="77777777" w:rsidTr="00D52104">
        <w:trPr>
          <w:trHeight w:val="173"/>
        </w:trPr>
        <w:tc>
          <w:tcPr>
            <w:tcW w:w="1531" w:type="pct"/>
            <w:gridSpan w:val="5"/>
          </w:tcPr>
          <w:p w14:paraId="6DCF2263" w14:textId="77777777" w:rsidR="007D64DB" w:rsidRPr="007D64DB" w:rsidRDefault="007D64DB" w:rsidP="007D64DB">
            <w:pPr>
              <w:rPr>
                <w:bCs/>
                <w:color w:val="auto"/>
              </w:rPr>
            </w:pPr>
            <w:proofErr w:type="spellStart"/>
            <w:r w:rsidRPr="007D64DB">
              <w:rPr>
                <w:bCs/>
                <w:color w:val="auto"/>
              </w:rPr>
              <w:t>Wezi</w:t>
            </w:r>
            <w:proofErr w:type="spellEnd"/>
            <w:r w:rsidRPr="007D64DB">
              <w:rPr>
                <w:bCs/>
                <w:color w:val="auto"/>
              </w:rPr>
              <w:t xml:space="preserve"> Mhango</w:t>
            </w:r>
          </w:p>
        </w:tc>
        <w:tc>
          <w:tcPr>
            <w:tcW w:w="816" w:type="pct"/>
            <w:gridSpan w:val="4"/>
          </w:tcPr>
          <w:p w14:paraId="3E672561" w14:textId="77777777" w:rsidR="007D64DB" w:rsidRPr="007D64DB" w:rsidRDefault="007D64DB" w:rsidP="007D64DB">
            <w:pPr>
              <w:rPr>
                <w:bCs/>
                <w:color w:val="auto"/>
              </w:rPr>
            </w:pPr>
            <w:r w:rsidRPr="007D64DB">
              <w:rPr>
                <w:bCs/>
                <w:color w:val="auto"/>
              </w:rPr>
              <w:t>LUANAR</w:t>
            </w:r>
          </w:p>
        </w:tc>
        <w:tc>
          <w:tcPr>
            <w:tcW w:w="2653" w:type="pct"/>
            <w:gridSpan w:val="7"/>
          </w:tcPr>
          <w:p w14:paraId="1611C5FE" w14:textId="77777777" w:rsidR="007D64DB" w:rsidRPr="007D64DB" w:rsidRDefault="007D64DB" w:rsidP="007D64DB">
            <w:pPr>
              <w:rPr>
                <w:bCs/>
                <w:color w:val="auto"/>
              </w:rPr>
            </w:pPr>
            <w:r w:rsidRPr="007D64DB">
              <w:rPr>
                <w:bCs/>
                <w:color w:val="auto"/>
              </w:rPr>
              <w:t>Fieldwork, MSc student supervision</w:t>
            </w:r>
          </w:p>
        </w:tc>
      </w:tr>
      <w:tr w:rsidR="007D64DB" w:rsidRPr="007D64DB" w14:paraId="721AD91C" w14:textId="77777777" w:rsidTr="00D52104">
        <w:trPr>
          <w:trHeight w:val="164"/>
        </w:trPr>
        <w:tc>
          <w:tcPr>
            <w:tcW w:w="1531" w:type="pct"/>
            <w:gridSpan w:val="5"/>
          </w:tcPr>
          <w:p w14:paraId="769D1121" w14:textId="77777777" w:rsidR="007D64DB" w:rsidRPr="007D64DB" w:rsidRDefault="007D64DB" w:rsidP="007D64DB">
            <w:pPr>
              <w:rPr>
                <w:bCs/>
                <w:color w:val="auto"/>
              </w:rPr>
            </w:pPr>
            <w:r w:rsidRPr="007D64DB">
              <w:rPr>
                <w:bCs/>
                <w:color w:val="auto"/>
              </w:rPr>
              <w:t xml:space="preserve">Rowland </w:t>
            </w:r>
            <w:proofErr w:type="spellStart"/>
            <w:r w:rsidRPr="007D64DB">
              <w:rPr>
                <w:bCs/>
                <w:color w:val="auto"/>
              </w:rPr>
              <w:t>Chirwa</w:t>
            </w:r>
            <w:proofErr w:type="spellEnd"/>
          </w:p>
        </w:tc>
        <w:tc>
          <w:tcPr>
            <w:tcW w:w="816" w:type="pct"/>
            <w:gridSpan w:val="4"/>
          </w:tcPr>
          <w:p w14:paraId="02A719E0" w14:textId="77777777" w:rsidR="007D64DB" w:rsidRPr="007D64DB" w:rsidRDefault="007D64DB" w:rsidP="007D64DB">
            <w:pPr>
              <w:rPr>
                <w:bCs/>
                <w:color w:val="auto"/>
              </w:rPr>
            </w:pPr>
            <w:r w:rsidRPr="007D64DB">
              <w:rPr>
                <w:bCs/>
                <w:color w:val="auto"/>
              </w:rPr>
              <w:t>CIAT</w:t>
            </w:r>
          </w:p>
        </w:tc>
        <w:tc>
          <w:tcPr>
            <w:tcW w:w="2653" w:type="pct"/>
            <w:gridSpan w:val="7"/>
          </w:tcPr>
          <w:p w14:paraId="5F9855A7" w14:textId="77777777" w:rsidR="007D64DB" w:rsidRPr="007D64DB" w:rsidRDefault="007D64DB" w:rsidP="007D64DB">
            <w:pPr>
              <w:rPr>
                <w:bCs/>
                <w:color w:val="auto"/>
              </w:rPr>
            </w:pPr>
            <w:r w:rsidRPr="007D64DB">
              <w:rPr>
                <w:bCs/>
                <w:color w:val="auto"/>
              </w:rPr>
              <w:t>Bean intensification component</w:t>
            </w:r>
          </w:p>
        </w:tc>
      </w:tr>
      <w:tr w:rsidR="007D64DB" w:rsidRPr="007D64DB" w14:paraId="4BC839CD" w14:textId="77777777" w:rsidTr="007D64DB">
        <w:trPr>
          <w:trHeight w:val="173"/>
        </w:trPr>
        <w:tc>
          <w:tcPr>
            <w:tcW w:w="5000" w:type="pct"/>
            <w:gridSpan w:val="16"/>
          </w:tcPr>
          <w:p w14:paraId="0B07F82B" w14:textId="77777777" w:rsidR="007D64DB" w:rsidRPr="007D64DB" w:rsidRDefault="007D64DB" w:rsidP="007D64DB">
            <w:pPr>
              <w:rPr>
                <w:bCs/>
                <w:color w:val="auto"/>
              </w:rPr>
            </w:pPr>
          </w:p>
        </w:tc>
      </w:tr>
      <w:tr w:rsidR="007D64DB" w:rsidRPr="007D64DB" w14:paraId="49B4C750" w14:textId="77777777" w:rsidTr="007D64DB">
        <w:trPr>
          <w:trHeight w:val="173"/>
        </w:trPr>
        <w:tc>
          <w:tcPr>
            <w:tcW w:w="5000" w:type="pct"/>
            <w:gridSpan w:val="16"/>
          </w:tcPr>
          <w:p w14:paraId="5B5E3F71" w14:textId="77777777" w:rsidR="007D64DB" w:rsidRPr="007D64DB" w:rsidRDefault="007D64DB" w:rsidP="007D64DB">
            <w:pPr>
              <w:rPr>
                <w:bCs/>
                <w:color w:val="auto"/>
              </w:rPr>
            </w:pPr>
            <w:r w:rsidRPr="007D64DB">
              <w:rPr>
                <w:bCs/>
                <w:color w:val="auto"/>
              </w:rPr>
              <w:t>e. Students</w:t>
            </w:r>
          </w:p>
        </w:tc>
      </w:tr>
      <w:tr w:rsidR="007D64DB" w:rsidRPr="007D64DB" w14:paraId="7BCCA949" w14:textId="77777777" w:rsidTr="00D52104">
        <w:trPr>
          <w:trHeight w:val="164"/>
        </w:trPr>
        <w:tc>
          <w:tcPr>
            <w:tcW w:w="1735" w:type="pct"/>
            <w:gridSpan w:val="6"/>
          </w:tcPr>
          <w:p w14:paraId="374F2C2B" w14:textId="77777777" w:rsidR="007D64DB" w:rsidRPr="007D64DB" w:rsidRDefault="007D64DB" w:rsidP="007D64DB">
            <w:pPr>
              <w:rPr>
                <w:bCs/>
                <w:color w:val="auto"/>
              </w:rPr>
            </w:pPr>
            <w:r w:rsidRPr="007D64DB">
              <w:rPr>
                <w:bCs/>
                <w:color w:val="auto"/>
              </w:rPr>
              <w:t>Name</w:t>
            </w:r>
          </w:p>
        </w:tc>
        <w:tc>
          <w:tcPr>
            <w:tcW w:w="1071" w:type="pct"/>
            <w:gridSpan w:val="4"/>
          </w:tcPr>
          <w:p w14:paraId="735E3ADF" w14:textId="77777777" w:rsidR="007D64DB" w:rsidRPr="007D64DB" w:rsidRDefault="007D64DB" w:rsidP="007D64DB">
            <w:pPr>
              <w:rPr>
                <w:bCs/>
                <w:color w:val="auto"/>
              </w:rPr>
            </w:pPr>
            <w:r w:rsidRPr="007D64DB">
              <w:rPr>
                <w:bCs/>
                <w:color w:val="auto"/>
              </w:rPr>
              <w:t>Institute</w:t>
            </w:r>
          </w:p>
        </w:tc>
        <w:tc>
          <w:tcPr>
            <w:tcW w:w="868" w:type="pct"/>
            <w:gridSpan w:val="2"/>
          </w:tcPr>
          <w:p w14:paraId="01056145" w14:textId="77777777" w:rsidR="007D64DB" w:rsidRPr="007D64DB" w:rsidRDefault="007D64DB" w:rsidP="007D64DB">
            <w:pPr>
              <w:rPr>
                <w:bCs/>
                <w:color w:val="auto"/>
              </w:rPr>
            </w:pPr>
            <w:r w:rsidRPr="007D64DB">
              <w:rPr>
                <w:bCs/>
                <w:color w:val="auto"/>
              </w:rPr>
              <w:t>Degree</w:t>
            </w:r>
          </w:p>
        </w:tc>
        <w:tc>
          <w:tcPr>
            <w:tcW w:w="613" w:type="pct"/>
            <w:gridSpan w:val="3"/>
          </w:tcPr>
          <w:p w14:paraId="4671490A" w14:textId="77777777" w:rsidR="007D64DB" w:rsidRPr="007D64DB" w:rsidRDefault="007D64DB" w:rsidP="007D64DB">
            <w:pPr>
              <w:rPr>
                <w:bCs/>
                <w:color w:val="auto"/>
              </w:rPr>
            </w:pPr>
            <w:r w:rsidRPr="007D64DB">
              <w:rPr>
                <w:bCs/>
                <w:color w:val="auto"/>
              </w:rPr>
              <w:t>Start</w:t>
            </w:r>
          </w:p>
        </w:tc>
        <w:tc>
          <w:tcPr>
            <w:tcW w:w="713" w:type="pct"/>
          </w:tcPr>
          <w:p w14:paraId="030BEE96" w14:textId="77777777" w:rsidR="007D64DB" w:rsidRPr="007D64DB" w:rsidRDefault="007D64DB" w:rsidP="007D64DB">
            <w:pPr>
              <w:rPr>
                <w:bCs/>
                <w:color w:val="auto"/>
              </w:rPr>
            </w:pPr>
            <w:r w:rsidRPr="007D64DB">
              <w:rPr>
                <w:bCs/>
                <w:color w:val="auto"/>
              </w:rPr>
              <w:t>End</w:t>
            </w:r>
          </w:p>
        </w:tc>
      </w:tr>
      <w:tr w:rsidR="007D64DB" w:rsidRPr="007D64DB" w14:paraId="70D06CEA" w14:textId="77777777" w:rsidTr="00D52104">
        <w:trPr>
          <w:trHeight w:val="346"/>
        </w:trPr>
        <w:tc>
          <w:tcPr>
            <w:tcW w:w="1735" w:type="pct"/>
            <w:gridSpan w:val="6"/>
          </w:tcPr>
          <w:p w14:paraId="75874995" w14:textId="77777777" w:rsidR="007D64DB" w:rsidRPr="007D64DB" w:rsidRDefault="007D64DB" w:rsidP="007D64DB">
            <w:pPr>
              <w:rPr>
                <w:bCs/>
                <w:color w:val="auto"/>
              </w:rPr>
            </w:pPr>
            <w:r w:rsidRPr="007D64DB">
              <w:rPr>
                <w:bCs/>
                <w:color w:val="auto"/>
              </w:rPr>
              <w:t>Two students to be recruited (CIMMYT and MSU)</w:t>
            </w:r>
          </w:p>
        </w:tc>
        <w:tc>
          <w:tcPr>
            <w:tcW w:w="1071" w:type="pct"/>
            <w:gridSpan w:val="4"/>
          </w:tcPr>
          <w:p w14:paraId="621ED7D5" w14:textId="77777777" w:rsidR="007D64DB" w:rsidRPr="007D64DB" w:rsidRDefault="007D64DB" w:rsidP="007D64DB">
            <w:pPr>
              <w:rPr>
                <w:bCs/>
                <w:color w:val="auto"/>
              </w:rPr>
            </w:pPr>
            <w:r w:rsidRPr="007D64DB">
              <w:rPr>
                <w:bCs/>
                <w:color w:val="auto"/>
              </w:rPr>
              <w:t>LUANAR</w:t>
            </w:r>
          </w:p>
        </w:tc>
        <w:tc>
          <w:tcPr>
            <w:tcW w:w="868" w:type="pct"/>
            <w:gridSpan w:val="2"/>
          </w:tcPr>
          <w:p w14:paraId="544AE636" w14:textId="77777777" w:rsidR="007D64DB" w:rsidRPr="007D64DB" w:rsidRDefault="007D64DB" w:rsidP="007D64DB">
            <w:pPr>
              <w:rPr>
                <w:bCs/>
                <w:color w:val="auto"/>
              </w:rPr>
            </w:pPr>
            <w:r w:rsidRPr="007D64DB">
              <w:rPr>
                <w:bCs/>
                <w:color w:val="auto"/>
              </w:rPr>
              <w:t>MSc</w:t>
            </w:r>
          </w:p>
        </w:tc>
        <w:tc>
          <w:tcPr>
            <w:tcW w:w="613" w:type="pct"/>
            <w:gridSpan w:val="3"/>
          </w:tcPr>
          <w:p w14:paraId="586E8BAB" w14:textId="77777777" w:rsidR="007D64DB" w:rsidRPr="007D64DB" w:rsidRDefault="007D64DB" w:rsidP="007D64DB">
            <w:pPr>
              <w:rPr>
                <w:bCs/>
                <w:color w:val="auto"/>
              </w:rPr>
            </w:pPr>
            <w:r w:rsidRPr="007D64DB">
              <w:rPr>
                <w:bCs/>
                <w:color w:val="auto"/>
              </w:rPr>
              <w:t>Oct. 2019</w:t>
            </w:r>
          </w:p>
        </w:tc>
        <w:tc>
          <w:tcPr>
            <w:tcW w:w="713" w:type="pct"/>
          </w:tcPr>
          <w:p w14:paraId="23F10819" w14:textId="77777777" w:rsidR="007D64DB" w:rsidRPr="007D64DB" w:rsidRDefault="007D64DB" w:rsidP="007D64DB">
            <w:pPr>
              <w:rPr>
                <w:bCs/>
                <w:color w:val="auto"/>
              </w:rPr>
            </w:pPr>
            <w:r w:rsidRPr="007D64DB">
              <w:rPr>
                <w:bCs/>
                <w:color w:val="auto"/>
              </w:rPr>
              <w:t>Sep. 2021</w:t>
            </w:r>
          </w:p>
        </w:tc>
      </w:tr>
      <w:tr w:rsidR="007D64DB" w:rsidRPr="007D64DB" w14:paraId="215B9171" w14:textId="77777777" w:rsidTr="007D64DB">
        <w:trPr>
          <w:trHeight w:val="164"/>
        </w:trPr>
        <w:tc>
          <w:tcPr>
            <w:tcW w:w="5000" w:type="pct"/>
            <w:gridSpan w:val="16"/>
          </w:tcPr>
          <w:p w14:paraId="06EF31F1" w14:textId="77777777" w:rsidR="007D64DB" w:rsidRPr="007D64DB" w:rsidRDefault="007D64DB" w:rsidP="007D64DB">
            <w:pPr>
              <w:rPr>
                <w:bCs/>
                <w:color w:val="auto"/>
              </w:rPr>
            </w:pPr>
          </w:p>
        </w:tc>
      </w:tr>
      <w:tr w:rsidR="007D64DB" w:rsidRPr="007D64DB" w14:paraId="4B87CD6C" w14:textId="77777777" w:rsidTr="00D52104">
        <w:trPr>
          <w:trHeight w:val="173"/>
        </w:trPr>
        <w:tc>
          <w:tcPr>
            <w:tcW w:w="766" w:type="pct"/>
            <w:gridSpan w:val="2"/>
          </w:tcPr>
          <w:p w14:paraId="50E759F1" w14:textId="77777777" w:rsidR="007D64DB" w:rsidRPr="007D64DB" w:rsidRDefault="007D64DB" w:rsidP="007D64DB">
            <w:pPr>
              <w:rPr>
                <w:bCs/>
                <w:color w:val="auto"/>
              </w:rPr>
            </w:pPr>
            <w:r w:rsidRPr="007D64DB">
              <w:rPr>
                <w:bCs/>
                <w:color w:val="auto"/>
              </w:rPr>
              <w:t xml:space="preserve">f. Locations </w:t>
            </w:r>
          </w:p>
        </w:tc>
        <w:tc>
          <w:tcPr>
            <w:tcW w:w="4234" w:type="pct"/>
            <w:gridSpan w:val="14"/>
          </w:tcPr>
          <w:p w14:paraId="56724DBD" w14:textId="77777777" w:rsidR="007D64DB" w:rsidRPr="007D64DB" w:rsidRDefault="007D64DB" w:rsidP="007D64DB">
            <w:pPr>
              <w:rPr>
                <w:bCs/>
                <w:color w:val="auto"/>
              </w:rPr>
            </w:pPr>
            <w:r w:rsidRPr="007D64DB">
              <w:rPr>
                <w:bCs/>
                <w:color w:val="auto"/>
              </w:rPr>
              <w:t>Golomoti, Kandeu, Linthipe (MSU led long-term experiments in these EPAs);</w:t>
            </w:r>
          </w:p>
          <w:p w14:paraId="7A1D27AB" w14:textId="77777777" w:rsidR="007D64DB" w:rsidRPr="007D64DB" w:rsidRDefault="007D64DB" w:rsidP="007D64DB">
            <w:pPr>
              <w:rPr>
                <w:bCs/>
                <w:color w:val="auto"/>
                <w:lang w:val="de-DE"/>
              </w:rPr>
            </w:pPr>
            <w:proofErr w:type="spellStart"/>
            <w:r w:rsidRPr="007D64DB">
              <w:rPr>
                <w:bCs/>
                <w:color w:val="auto"/>
              </w:rPr>
              <w:lastRenderedPageBreak/>
              <w:t>Lemu</w:t>
            </w:r>
            <w:proofErr w:type="spellEnd"/>
            <w:r w:rsidRPr="007D64DB">
              <w:rPr>
                <w:bCs/>
                <w:color w:val="auto"/>
              </w:rPr>
              <w:t xml:space="preserve">, Matandika </w:t>
            </w:r>
            <w:proofErr w:type="spellStart"/>
            <w:r w:rsidRPr="007D64DB">
              <w:rPr>
                <w:bCs/>
                <w:color w:val="auto"/>
              </w:rPr>
              <w:t>Songani</w:t>
            </w:r>
            <w:proofErr w:type="spellEnd"/>
            <w:r w:rsidRPr="007D64DB">
              <w:rPr>
                <w:bCs/>
                <w:color w:val="auto"/>
              </w:rPr>
              <w:t xml:space="preserve"> (CIMMYT led long-term experiments in these EPAs)</w:t>
            </w:r>
          </w:p>
        </w:tc>
      </w:tr>
      <w:tr w:rsidR="007D64DB" w:rsidRPr="007D64DB" w14:paraId="4632ECDA" w14:textId="77777777" w:rsidTr="007D64DB">
        <w:trPr>
          <w:trHeight w:val="164"/>
        </w:trPr>
        <w:tc>
          <w:tcPr>
            <w:tcW w:w="5000" w:type="pct"/>
            <w:gridSpan w:val="16"/>
          </w:tcPr>
          <w:p w14:paraId="33E07D47" w14:textId="77777777" w:rsidR="007D64DB" w:rsidRPr="007D64DB" w:rsidRDefault="007D64DB" w:rsidP="007D64DB">
            <w:pPr>
              <w:rPr>
                <w:bCs/>
                <w:color w:val="auto"/>
              </w:rPr>
            </w:pPr>
          </w:p>
        </w:tc>
      </w:tr>
      <w:tr w:rsidR="007D64DB" w:rsidRPr="007D64DB" w14:paraId="3A9E4D98" w14:textId="77777777" w:rsidTr="00D52104">
        <w:trPr>
          <w:trHeight w:val="164"/>
        </w:trPr>
        <w:tc>
          <w:tcPr>
            <w:tcW w:w="766" w:type="pct"/>
            <w:gridSpan w:val="2"/>
          </w:tcPr>
          <w:p w14:paraId="2AB53BCA" w14:textId="77777777" w:rsidR="007D64DB" w:rsidRPr="007D64DB" w:rsidRDefault="007D64DB" w:rsidP="007D64DB">
            <w:pPr>
              <w:rPr>
                <w:bCs/>
                <w:color w:val="auto"/>
              </w:rPr>
            </w:pPr>
            <w:r w:rsidRPr="007D64DB">
              <w:rPr>
                <w:bCs/>
                <w:color w:val="auto"/>
              </w:rPr>
              <w:t>g. Start date</w:t>
            </w:r>
          </w:p>
        </w:tc>
        <w:tc>
          <w:tcPr>
            <w:tcW w:w="4234" w:type="pct"/>
            <w:gridSpan w:val="14"/>
          </w:tcPr>
          <w:p w14:paraId="05C39100" w14:textId="77777777" w:rsidR="007D64DB" w:rsidRPr="007D64DB" w:rsidRDefault="007D64DB" w:rsidP="007D64DB">
            <w:pPr>
              <w:rPr>
                <w:bCs/>
                <w:color w:val="auto"/>
              </w:rPr>
            </w:pPr>
            <w:r w:rsidRPr="007D64DB">
              <w:rPr>
                <w:bCs/>
                <w:color w:val="auto"/>
              </w:rPr>
              <w:t xml:space="preserve">October 2019 </w:t>
            </w:r>
          </w:p>
        </w:tc>
      </w:tr>
      <w:tr w:rsidR="007D64DB" w:rsidRPr="007D64DB" w14:paraId="19E192C2" w14:textId="77777777" w:rsidTr="007D64DB">
        <w:trPr>
          <w:trHeight w:val="164"/>
        </w:trPr>
        <w:tc>
          <w:tcPr>
            <w:tcW w:w="5000" w:type="pct"/>
            <w:gridSpan w:val="16"/>
          </w:tcPr>
          <w:p w14:paraId="54FD70EA" w14:textId="77777777" w:rsidR="007D64DB" w:rsidRPr="007D64DB" w:rsidRDefault="007D64DB" w:rsidP="007D64DB">
            <w:pPr>
              <w:rPr>
                <w:bCs/>
                <w:color w:val="auto"/>
              </w:rPr>
            </w:pPr>
          </w:p>
        </w:tc>
      </w:tr>
      <w:tr w:rsidR="007D64DB" w:rsidRPr="007D64DB" w14:paraId="34137AE3" w14:textId="77777777" w:rsidTr="00D52104">
        <w:trPr>
          <w:trHeight w:val="173"/>
        </w:trPr>
        <w:tc>
          <w:tcPr>
            <w:tcW w:w="766" w:type="pct"/>
            <w:gridSpan w:val="2"/>
          </w:tcPr>
          <w:p w14:paraId="66139A95" w14:textId="77777777" w:rsidR="007D64DB" w:rsidRPr="007D64DB" w:rsidRDefault="007D64DB" w:rsidP="007D64DB">
            <w:pPr>
              <w:rPr>
                <w:bCs/>
                <w:color w:val="auto"/>
              </w:rPr>
            </w:pPr>
            <w:r w:rsidRPr="007D64DB">
              <w:rPr>
                <w:bCs/>
                <w:color w:val="auto"/>
              </w:rPr>
              <w:t>h. End date</w:t>
            </w:r>
          </w:p>
        </w:tc>
        <w:tc>
          <w:tcPr>
            <w:tcW w:w="4234" w:type="pct"/>
            <w:gridSpan w:val="14"/>
          </w:tcPr>
          <w:p w14:paraId="191E2238" w14:textId="77777777" w:rsidR="007D64DB" w:rsidRPr="007D64DB" w:rsidRDefault="007D64DB" w:rsidP="007D64DB">
            <w:pPr>
              <w:rPr>
                <w:bCs/>
                <w:color w:val="auto"/>
              </w:rPr>
            </w:pPr>
            <w:r w:rsidRPr="007D64DB">
              <w:rPr>
                <w:bCs/>
                <w:color w:val="auto"/>
              </w:rPr>
              <w:t>September 2021</w:t>
            </w:r>
          </w:p>
        </w:tc>
      </w:tr>
      <w:tr w:rsidR="007D64DB" w:rsidRPr="007D64DB" w14:paraId="42A26D3D" w14:textId="77777777" w:rsidTr="007D64DB">
        <w:trPr>
          <w:trHeight w:val="173"/>
        </w:trPr>
        <w:tc>
          <w:tcPr>
            <w:tcW w:w="5000" w:type="pct"/>
            <w:gridSpan w:val="16"/>
          </w:tcPr>
          <w:p w14:paraId="39170187" w14:textId="77777777" w:rsidR="007D64DB" w:rsidRPr="007D64DB" w:rsidRDefault="007D64DB" w:rsidP="007D64DB">
            <w:pPr>
              <w:rPr>
                <w:bCs/>
                <w:color w:val="auto"/>
              </w:rPr>
            </w:pPr>
          </w:p>
        </w:tc>
      </w:tr>
      <w:tr w:rsidR="007D64DB" w:rsidRPr="007D64DB" w14:paraId="351C9885" w14:textId="77777777" w:rsidTr="00D52104">
        <w:trPr>
          <w:trHeight w:val="173"/>
        </w:trPr>
        <w:tc>
          <w:tcPr>
            <w:tcW w:w="1174" w:type="pct"/>
            <w:gridSpan w:val="3"/>
          </w:tcPr>
          <w:p w14:paraId="6C4584CA" w14:textId="77777777" w:rsidR="007D64DB" w:rsidRPr="007D64DB" w:rsidRDefault="007D64DB" w:rsidP="007D64DB">
            <w:pPr>
              <w:rPr>
                <w:bCs/>
                <w:color w:val="auto"/>
              </w:rPr>
            </w:pPr>
            <w:r w:rsidRPr="007D64DB">
              <w:rPr>
                <w:bCs/>
                <w:color w:val="auto"/>
              </w:rPr>
              <w:t>1. Justification</w:t>
            </w:r>
          </w:p>
        </w:tc>
        <w:tc>
          <w:tcPr>
            <w:tcW w:w="3826" w:type="pct"/>
            <w:gridSpan w:val="13"/>
          </w:tcPr>
          <w:p w14:paraId="42042C19" w14:textId="77777777" w:rsidR="007D64DB" w:rsidRPr="007D64DB" w:rsidRDefault="007D64DB" w:rsidP="007D64DB">
            <w:pPr>
              <w:rPr>
                <w:bCs/>
                <w:color w:val="auto"/>
              </w:rPr>
            </w:pPr>
          </w:p>
        </w:tc>
      </w:tr>
      <w:tr w:rsidR="007D64DB" w:rsidRPr="007D64DB" w14:paraId="78722322" w14:textId="77777777" w:rsidTr="007D64DB">
        <w:trPr>
          <w:trHeight w:val="2542"/>
        </w:trPr>
        <w:tc>
          <w:tcPr>
            <w:tcW w:w="5000" w:type="pct"/>
            <w:gridSpan w:val="16"/>
            <w:shd w:val="clear" w:color="auto" w:fill="auto"/>
          </w:tcPr>
          <w:p w14:paraId="2513ED33" w14:textId="77777777" w:rsidR="007D64DB" w:rsidRPr="007D64DB" w:rsidRDefault="007D64DB" w:rsidP="007D64DB">
            <w:pPr>
              <w:rPr>
                <w:bCs/>
                <w:color w:val="auto"/>
              </w:rPr>
            </w:pPr>
            <w:r w:rsidRPr="007D64DB">
              <w:rPr>
                <w:bCs/>
                <w:color w:val="auto"/>
              </w:rPr>
              <w:t>Africa RISING MSU led component started interacting with farmers during the 2012/13 cropping season in three agro-ecologies in central Malawi. CIMMYT started interacting with farmers that have been using CA-based SI technologies since the 2007/2008 cropping season in three agro-ecologies in central Malawi. Trials from both MSU and CIMMYT led trials will be selected. Over time, some new farmers were engaged, creating an opportunity to also study exposure time as a factor to understand the intensity and use of SI technologies. Farmers were primarily engaged at different levels, which are, hereafter referred to as the ‘</w:t>
            </w:r>
            <w:proofErr w:type="gramStart"/>
            <w:r w:rsidRPr="007D64DB">
              <w:rPr>
                <w:bCs/>
                <w:color w:val="auto"/>
              </w:rPr>
              <w:t>treatments’</w:t>
            </w:r>
            <w:proofErr w:type="gramEnd"/>
            <w:r w:rsidRPr="007D64DB">
              <w:rPr>
                <w:bCs/>
                <w:color w:val="auto"/>
              </w:rPr>
              <w:t>.</w:t>
            </w:r>
          </w:p>
          <w:p w14:paraId="087F90ED" w14:textId="77777777" w:rsidR="007D64DB" w:rsidRPr="007D64DB" w:rsidRDefault="007D64DB" w:rsidP="007D64DB">
            <w:pPr>
              <w:rPr>
                <w:bCs/>
                <w:color w:val="auto"/>
              </w:rPr>
            </w:pPr>
          </w:p>
          <w:p w14:paraId="20E78DF2" w14:textId="77777777" w:rsidR="007D64DB" w:rsidRPr="007D64DB" w:rsidRDefault="007D64DB" w:rsidP="005D5A7A">
            <w:pPr>
              <w:numPr>
                <w:ilvl w:val="0"/>
                <w:numId w:val="18"/>
              </w:numPr>
              <w:rPr>
                <w:bCs/>
                <w:color w:val="auto"/>
                <w:lang w:val="en-ZW"/>
              </w:rPr>
            </w:pPr>
            <w:r w:rsidRPr="007D64DB">
              <w:rPr>
                <w:bCs/>
                <w:color w:val="auto"/>
                <w:lang w:val="en-ZW"/>
              </w:rPr>
              <w:t>Mother trial farmers: these are farmers who hosted fully replicated trials with a range of technologies, often more than 8 treatments. They are a nucleus group of farmers, who anchor the learning process. They are more visited by researchers and often host field days. Farmer interaction with researchers and extension is rated as ‘high’. Three mother trials per agro-ecology will be selected for the determination of water-limited yield potential.</w:t>
            </w:r>
          </w:p>
          <w:p w14:paraId="6E3D3914" w14:textId="77777777" w:rsidR="007D64DB" w:rsidRPr="007D64DB" w:rsidRDefault="007D64DB" w:rsidP="005D5A7A">
            <w:pPr>
              <w:numPr>
                <w:ilvl w:val="0"/>
                <w:numId w:val="18"/>
              </w:numPr>
              <w:rPr>
                <w:bCs/>
                <w:color w:val="auto"/>
                <w:lang w:val="en-ZW"/>
              </w:rPr>
            </w:pPr>
            <w:r w:rsidRPr="007D64DB">
              <w:rPr>
                <w:bCs/>
                <w:color w:val="auto"/>
                <w:lang w:val="en-ZW"/>
              </w:rPr>
              <w:t>Mother trial farmer experimenter: these are the same host farmers who are applying SI technologies on their wider farm. Three fields will be selected to capture yield data from these.</w:t>
            </w:r>
          </w:p>
          <w:p w14:paraId="3DC3AF00" w14:textId="77777777" w:rsidR="007D64DB" w:rsidRPr="007D64DB" w:rsidRDefault="007D64DB" w:rsidP="005D5A7A">
            <w:pPr>
              <w:numPr>
                <w:ilvl w:val="0"/>
                <w:numId w:val="18"/>
              </w:numPr>
              <w:rPr>
                <w:bCs/>
                <w:color w:val="auto"/>
                <w:lang w:val="en-ZW"/>
              </w:rPr>
            </w:pPr>
            <w:r w:rsidRPr="007D64DB">
              <w:rPr>
                <w:bCs/>
                <w:color w:val="auto"/>
                <w:lang w:val="en-ZW"/>
              </w:rPr>
              <w:t>Baby farmers: These are a selected group of farmers who are associated with a mother trial. These farmers usually participate in field days and engage extension staff.</w:t>
            </w:r>
          </w:p>
          <w:p w14:paraId="171D5ADC" w14:textId="77777777" w:rsidR="007D64DB" w:rsidRPr="007D64DB" w:rsidRDefault="007D64DB" w:rsidP="005D5A7A">
            <w:pPr>
              <w:numPr>
                <w:ilvl w:val="0"/>
                <w:numId w:val="18"/>
              </w:numPr>
              <w:rPr>
                <w:bCs/>
                <w:color w:val="auto"/>
                <w:lang w:val="en-ZW"/>
              </w:rPr>
            </w:pPr>
            <w:r w:rsidRPr="007D64DB">
              <w:rPr>
                <w:bCs/>
                <w:color w:val="auto"/>
                <w:lang w:val="en-ZW"/>
              </w:rPr>
              <w:t>Local controls: These farmers are located in the same village as the mother and baby trial farmers. They do not directly benefit from Africa RISING but are exposed to Africa RISING technologies through field days. They often do not directly relate to the project. At least 3 local controls per mother (3x3=9 farmers per agro-ecology).</w:t>
            </w:r>
          </w:p>
          <w:p w14:paraId="59172A8B" w14:textId="77777777" w:rsidR="007D64DB" w:rsidRDefault="007D64DB" w:rsidP="007D64DB">
            <w:pPr>
              <w:rPr>
                <w:bCs/>
                <w:color w:val="auto"/>
                <w:lang w:val="en-ZW"/>
              </w:rPr>
            </w:pPr>
          </w:p>
          <w:p w14:paraId="5C3364D0" w14:textId="3A3D3496" w:rsidR="007D64DB" w:rsidRPr="007D64DB" w:rsidRDefault="007D64DB" w:rsidP="007D64DB">
            <w:pPr>
              <w:rPr>
                <w:bCs/>
                <w:color w:val="auto"/>
                <w:lang w:val="en-ZW"/>
              </w:rPr>
            </w:pPr>
            <w:r w:rsidRPr="007D64DB">
              <w:rPr>
                <w:bCs/>
                <w:color w:val="auto"/>
                <w:lang w:val="en-ZW"/>
              </w:rPr>
              <w:t>The mother trials are often planted on time, with the best agronomic practices (fertilizer management, appropriate rotations, soybean inoculation with good bacteria strain, weeding, etc.). We hypothesize that crop productivity on mother trials typically represent water-limited yield potential for the different agro-ecologies. These crop yield will be used as benchmarks to assess the level of intensification at farm-scale for the three farmers’ groups (II, III and IV).</w:t>
            </w:r>
          </w:p>
          <w:p w14:paraId="3AAF76ED" w14:textId="77777777" w:rsidR="007D64DB" w:rsidRPr="007D64DB" w:rsidRDefault="007D64DB" w:rsidP="007D64DB">
            <w:pPr>
              <w:rPr>
                <w:bCs/>
                <w:color w:val="auto"/>
              </w:rPr>
            </w:pPr>
            <w:r w:rsidRPr="007D64DB">
              <w:rPr>
                <w:bCs/>
                <w:color w:val="auto"/>
              </w:rPr>
              <w:t xml:space="preserve">This activity will profile </w:t>
            </w:r>
            <w:r w:rsidRPr="007D64DB">
              <w:rPr>
                <w:bCs/>
                <w:color w:val="auto"/>
                <w:lang w:val="en-ZW"/>
              </w:rPr>
              <w:t xml:space="preserve">technologies of farmers and assess the impact at farm-scale. We hypothesize that mother trial farmers are more likely to adopt more technologies as they more closely interact with a range of SI technologies on the mother trials. We will investigate whether these farmers with more SI technologies are also more resilient to shocks. Through this sub-activity, we will be able to give feedback on SI technologies and their use firmly anchored on empirical evidence from the detailed whole-farm systems analysis. This would feed into policy discussions. </w:t>
            </w:r>
          </w:p>
        </w:tc>
      </w:tr>
      <w:tr w:rsidR="007D64DB" w:rsidRPr="007D64DB" w14:paraId="10CAE294" w14:textId="77777777" w:rsidTr="007D64DB">
        <w:trPr>
          <w:trHeight w:val="173"/>
        </w:trPr>
        <w:tc>
          <w:tcPr>
            <w:tcW w:w="5000" w:type="pct"/>
            <w:gridSpan w:val="16"/>
            <w:shd w:val="clear" w:color="auto" w:fill="auto"/>
          </w:tcPr>
          <w:p w14:paraId="4DBAC2AA" w14:textId="77777777" w:rsidR="007D64DB" w:rsidRPr="007D64DB" w:rsidRDefault="007D64DB" w:rsidP="007D64DB">
            <w:pPr>
              <w:rPr>
                <w:bCs/>
                <w:color w:val="auto"/>
              </w:rPr>
            </w:pPr>
          </w:p>
        </w:tc>
      </w:tr>
      <w:tr w:rsidR="007D64DB" w:rsidRPr="007D64DB" w14:paraId="3E04C064" w14:textId="77777777" w:rsidTr="007D64DB">
        <w:trPr>
          <w:trHeight w:val="173"/>
        </w:trPr>
        <w:tc>
          <w:tcPr>
            <w:tcW w:w="5000" w:type="pct"/>
            <w:gridSpan w:val="16"/>
            <w:shd w:val="clear" w:color="auto" w:fill="auto"/>
          </w:tcPr>
          <w:p w14:paraId="5263140B" w14:textId="77777777" w:rsidR="007D64DB" w:rsidRPr="007D64DB" w:rsidRDefault="007D64DB" w:rsidP="007D64DB">
            <w:pPr>
              <w:rPr>
                <w:bCs/>
                <w:color w:val="auto"/>
              </w:rPr>
            </w:pPr>
            <w:r w:rsidRPr="007D64DB">
              <w:rPr>
                <w:bCs/>
                <w:color w:val="auto"/>
              </w:rPr>
              <w:t>2. Objectives</w:t>
            </w:r>
          </w:p>
        </w:tc>
      </w:tr>
      <w:tr w:rsidR="007D64DB" w:rsidRPr="007D64DB" w14:paraId="062A46EE" w14:textId="77777777" w:rsidTr="007D64DB">
        <w:trPr>
          <w:trHeight w:val="173"/>
        </w:trPr>
        <w:tc>
          <w:tcPr>
            <w:tcW w:w="5000" w:type="pct"/>
            <w:gridSpan w:val="16"/>
            <w:shd w:val="clear" w:color="auto" w:fill="auto"/>
          </w:tcPr>
          <w:p w14:paraId="5755805D" w14:textId="77777777" w:rsidR="007D64DB" w:rsidRPr="007D64DB" w:rsidRDefault="007D64DB" w:rsidP="007D64DB">
            <w:pPr>
              <w:rPr>
                <w:bCs/>
                <w:color w:val="auto"/>
              </w:rPr>
            </w:pPr>
            <w:r w:rsidRPr="007D64DB">
              <w:rPr>
                <w:bCs/>
                <w:color w:val="auto"/>
                <w:lang w:val="en-ZW"/>
              </w:rPr>
              <w:t>2.1 To determine differentials in farm-scale uptake off SI technologies for mother trial host farmers, baby trial farmers and farmers not directly participating in Africa RISING activities</w:t>
            </w:r>
          </w:p>
        </w:tc>
      </w:tr>
      <w:tr w:rsidR="007D64DB" w:rsidRPr="007D64DB" w14:paraId="71DC976F" w14:textId="77777777" w:rsidTr="007D64DB">
        <w:trPr>
          <w:trHeight w:val="173"/>
        </w:trPr>
        <w:tc>
          <w:tcPr>
            <w:tcW w:w="5000" w:type="pct"/>
            <w:gridSpan w:val="16"/>
            <w:shd w:val="clear" w:color="auto" w:fill="auto"/>
          </w:tcPr>
          <w:p w14:paraId="1EEFD574" w14:textId="77777777" w:rsidR="007D64DB" w:rsidRPr="007D64DB" w:rsidRDefault="007D64DB" w:rsidP="007D64DB">
            <w:pPr>
              <w:rPr>
                <w:bCs/>
                <w:color w:val="auto"/>
              </w:rPr>
            </w:pPr>
            <w:r w:rsidRPr="007D64DB">
              <w:rPr>
                <w:bCs/>
                <w:color w:val="auto"/>
              </w:rPr>
              <w:t xml:space="preserve">2.2 </w:t>
            </w:r>
            <w:r w:rsidRPr="007D64DB">
              <w:rPr>
                <w:bCs/>
                <w:color w:val="auto"/>
                <w:lang w:val="en-ZW"/>
              </w:rPr>
              <w:t>To determine the effect of farm typology of adoption of SI technologies</w:t>
            </w:r>
          </w:p>
        </w:tc>
      </w:tr>
      <w:tr w:rsidR="007D64DB" w:rsidRPr="007D64DB" w14:paraId="41DB810A" w14:textId="77777777" w:rsidTr="007D64DB">
        <w:trPr>
          <w:trHeight w:val="164"/>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7527308A" w14:textId="77777777" w:rsidR="007D64DB" w:rsidRDefault="007D64DB" w:rsidP="007D64DB">
            <w:pPr>
              <w:rPr>
                <w:bCs/>
                <w:color w:val="auto"/>
              </w:rPr>
            </w:pPr>
          </w:p>
          <w:p w14:paraId="2F3F27EC" w14:textId="77777777" w:rsidR="00D52104" w:rsidRDefault="00D52104" w:rsidP="007D64DB">
            <w:pPr>
              <w:rPr>
                <w:bCs/>
                <w:color w:val="auto"/>
              </w:rPr>
            </w:pPr>
          </w:p>
          <w:p w14:paraId="36AA646D" w14:textId="7B7E16D7" w:rsidR="00D52104" w:rsidRPr="007D64DB" w:rsidRDefault="00D52104" w:rsidP="007D64DB">
            <w:pPr>
              <w:rPr>
                <w:bCs/>
                <w:color w:val="auto"/>
              </w:rPr>
            </w:pPr>
          </w:p>
        </w:tc>
      </w:tr>
      <w:tr w:rsidR="007D64DB" w:rsidRPr="007D64DB" w14:paraId="12FB3350" w14:textId="77777777" w:rsidTr="007D64DB">
        <w:trPr>
          <w:trHeight w:val="164"/>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1CF23580" w14:textId="77777777" w:rsidR="007D64DB" w:rsidRPr="007D64DB" w:rsidRDefault="007D64DB" w:rsidP="007D64DB">
            <w:pPr>
              <w:rPr>
                <w:bCs/>
                <w:color w:val="auto"/>
              </w:rPr>
            </w:pPr>
            <w:r w:rsidRPr="007D64DB">
              <w:rPr>
                <w:bCs/>
                <w:color w:val="auto"/>
              </w:rPr>
              <w:lastRenderedPageBreak/>
              <w:t>3. Research questions</w:t>
            </w:r>
          </w:p>
        </w:tc>
      </w:tr>
      <w:tr w:rsidR="007D64DB" w:rsidRPr="007D64DB" w14:paraId="0851C155" w14:textId="77777777" w:rsidTr="007D64DB">
        <w:trPr>
          <w:trHeight w:val="164"/>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49EC464D" w14:textId="77777777" w:rsidR="007D64DB" w:rsidRPr="007D64DB" w:rsidRDefault="007D64DB" w:rsidP="007D64DB">
            <w:pPr>
              <w:rPr>
                <w:bCs/>
                <w:color w:val="auto"/>
              </w:rPr>
            </w:pPr>
            <w:r w:rsidRPr="007D64DB">
              <w:rPr>
                <w:bCs/>
                <w:color w:val="auto"/>
              </w:rPr>
              <w:t xml:space="preserve">3.1 </w:t>
            </w:r>
            <w:r w:rsidRPr="007D64DB">
              <w:rPr>
                <w:bCs/>
                <w:color w:val="auto"/>
                <w:lang w:val="en-ZW"/>
              </w:rPr>
              <w:t>How do Africa RISING technologies diffuse among farmers with different degrees of contact with researchers?</w:t>
            </w:r>
          </w:p>
        </w:tc>
      </w:tr>
      <w:tr w:rsidR="007D64DB" w:rsidRPr="007D64DB" w14:paraId="1BA5D93E" w14:textId="77777777" w:rsidTr="007D64DB">
        <w:trPr>
          <w:trHeight w:val="164"/>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437286B0" w14:textId="77777777" w:rsidR="007D64DB" w:rsidRPr="007D64DB" w:rsidRDefault="007D64DB" w:rsidP="007D64DB">
            <w:pPr>
              <w:rPr>
                <w:bCs/>
                <w:color w:val="auto"/>
              </w:rPr>
            </w:pPr>
          </w:p>
        </w:tc>
      </w:tr>
      <w:tr w:rsidR="007D64DB" w:rsidRPr="007D64DB" w14:paraId="46523455" w14:textId="77777777" w:rsidTr="007D64DB">
        <w:trPr>
          <w:trHeight w:val="164"/>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448BE80E" w14:textId="77777777" w:rsidR="007D64DB" w:rsidRPr="007D64DB" w:rsidRDefault="007D64DB" w:rsidP="007D64DB">
            <w:pPr>
              <w:rPr>
                <w:bCs/>
                <w:color w:val="auto"/>
              </w:rPr>
            </w:pPr>
            <w:r w:rsidRPr="007D64DB">
              <w:rPr>
                <w:bCs/>
                <w:color w:val="auto"/>
              </w:rPr>
              <w:t>4. Procedures (survey methods, gender disaggregation, treatments, experimental design, sample size, etc.)</w:t>
            </w:r>
          </w:p>
        </w:tc>
      </w:tr>
      <w:tr w:rsidR="007D64DB" w:rsidRPr="007D64DB" w14:paraId="5C3C1D78" w14:textId="77777777" w:rsidTr="007D64DB">
        <w:trPr>
          <w:trHeight w:val="699"/>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5AAE7326" w14:textId="77777777" w:rsidR="007D64DB" w:rsidRPr="007D64DB" w:rsidRDefault="007D64DB" w:rsidP="007D64DB">
            <w:pPr>
              <w:rPr>
                <w:bCs/>
                <w:color w:val="auto"/>
              </w:rPr>
            </w:pPr>
            <w:r w:rsidRPr="007D64DB">
              <w:rPr>
                <w:bCs/>
                <w:color w:val="auto"/>
              </w:rPr>
              <w:t>Experiment design, implementation and data analysis:</w:t>
            </w:r>
          </w:p>
          <w:p w14:paraId="71846393" w14:textId="77777777" w:rsidR="007D64DB" w:rsidRPr="007D64DB" w:rsidRDefault="007D64DB" w:rsidP="007D64DB">
            <w:pPr>
              <w:rPr>
                <w:bCs/>
                <w:color w:val="auto"/>
              </w:rPr>
            </w:pPr>
            <w:r w:rsidRPr="007D64DB">
              <w:rPr>
                <w:bCs/>
                <w:color w:val="auto"/>
              </w:rPr>
              <w:t>Three mother trial host farmers, three baby trial farmers and three non-participating farmers will be profiled in each of the three EPAs for MSU and CIMMYT led trials. Crop yields will be determined for the following situations:</w:t>
            </w:r>
          </w:p>
          <w:p w14:paraId="7EECF862" w14:textId="77777777" w:rsidR="007D64DB" w:rsidRPr="007D64DB" w:rsidRDefault="007D64DB" w:rsidP="005D5A7A">
            <w:pPr>
              <w:numPr>
                <w:ilvl w:val="3"/>
                <w:numId w:val="19"/>
              </w:numPr>
              <w:rPr>
                <w:bCs/>
                <w:color w:val="auto"/>
                <w:lang w:val="en-ZW"/>
              </w:rPr>
            </w:pPr>
            <w:r w:rsidRPr="007D64DB">
              <w:rPr>
                <w:bCs/>
                <w:color w:val="auto"/>
                <w:lang w:val="en-ZW"/>
              </w:rPr>
              <w:t xml:space="preserve">Mother trials: crop yields will be determined on the mother trials, as has been done over the years since trials were implemented. The mother trials are optimally established. The yields from these trials are a good estimate of the potential for the different technologies in different environments. This yield level is ecologically referred to as water-limited yield potential. </w:t>
            </w:r>
          </w:p>
          <w:p w14:paraId="6401BCB6" w14:textId="77777777" w:rsidR="007D64DB" w:rsidRPr="007D64DB" w:rsidRDefault="007D64DB" w:rsidP="005D5A7A">
            <w:pPr>
              <w:numPr>
                <w:ilvl w:val="3"/>
                <w:numId w:val="19"/>
              </w:numPr>
              <w:rPr>
                <w:bCs/>
                <w:color w:val="auto"/>
                <w:lang w:val="en-ZW"/>
              </w:rPr>
            </w:pPr>
            <w:r w:rsidRPr="007D64DB">
              <w:rPr>
                <w:bCs/>
                <w:color w:val="auto"/>
                <w:lang w:val="en-ZW"/>
              </w:rPr>
              <w:t>Mother trial farmer’s own farm</w:t>
            </w:r>
          </w:p>
          <w:p w14:paraId="31B18EB9" w14:textId="77777777" w:rsidR="007D64DB" w:rsidRPr="007D64DB" w:rsidRDefault="007D64DB" w:rsidP="005D5A7A">
            <w:pPr>
              <w:numPr>
                <w:ilvl w:val="3"/>
                <w:numId w:val="19"/>
              </w:numPr>
              <w:rPr>
                <w:bCs/>
                <w:color w:val="auto"/>
                <w:lang w:val="en-ZW"/>
              </w:rPr>
            </w:pPr>
            <w:r w:rsidRPr="007D64DB">
              <w:rPr>
                <w:bCs/>
                <w:color w:val="auto"/>
                <w:lang w:val="en-ZW"/>
              </w:rPr>
              <w:t xml:space="preserve"> Baby trial farmer’s whole farm SI application (3 baby trial farmers per mother trial, to also cover farm typologies)</w:t>
            </w:r>
          </w:p>
          <w:p w14:paraId="03BD2BAC" w14:textId="77777777" w:rsidR="007D64DB" w:rsidRPr="007D64DB" w:rsidRDefault="007D64DB" w:rsidP="005D5A7A">
            <w:pPr>
              <w:numPr>
                <w:ilvl w:val="3"/>
                <w:numId w:val="19"/>
              </w:numPr>
              <w:rPr>
                <w:bCs/>
                <w:color w:val="auto"/>
                <w:lang w:val="en-ZW"/>
              </w:rPr>
            </w:pPr>
            <w:r w:rsidRPr="007D64DB">
              <w:rPr>
                <w:bCs/>
                <w:color w:val="auto"/>
                <w:lang w:val="en-ZW"/>
              </w:rPr>
              <w:t xml:space="preserve"> Control farmer: 3 farmers close to a mother trial, to also cover farm typologies</w:t>
            </w:r>
          </w:p>
          <w:p w14:paraId="74B2F8C3" w14:textId="77777777" w:rsidR="00D52104" w:rsidRDefault="00D52104" w:rsidP="007D64DB">
            <w:pPr>
              <w:rPr>
                <w:bCs/>
                <w:color w:val="auto"/>
                <w:lang w:val="en-ZW"/>
              </w:rPr>
            </w:pPr>
          </w:p>
          <w:p w14:paraId="0B411E82" w14:textId="24EB5F47" w:rsidR="007D64DB" w:rsidRPr="007D64DB" w:rsidRDefault="007D64DB" w:rsidP="007D64DB">
            <w:pPr>
              <w:rPr>
                <w:bCs/>
                <w:color w:val="auto"/>
                <w:lang w:val="en-ZW"/>
              </w:rPr>
            </w:pPr>
            <w:r w:rsidRPr="007D64DB">
              <w:rPr>
                <w:bCs/>
                <w:color w:val="auto"/>
                <w:lang w:val="en-ZW"/>
              </w:rPr>
              <w:t xml:space="preserve">In total, there will be (9 farmers, 12 data points per site x 3 sites=36 data points). </w:t>
            </w:r>
          </w:p>
        </w:tc>
      </w:tr>
      <w:tr w:rsidR="007D64DB" w:rsidRPr="007D64DB" w14:paraId="78C41768" w14:textId="77777777" w:rsidTr="007D64DB">
        <w:trPr>
          <w:trHeight w:val="234"/>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09435FEF" w14:textId="77777777" w:rsidR="007D64DB" w:rsidRPr="007D64DB" w:rsidRDefault="007D64DB" w:rsidP="007D64DB">
            <w:pPr>
              <w:rPr>
                <w:bCs/>
                <w:color w:val="auto"/>
              </w:rPr>
            </w:pPr>
          </w:p>
        </w:tc>
      </w:tr>
      <w:tr w:rsidR="007D64DB" w:rsidRPr="007D64DB" w14:paraId="0042DDD4" w14:textId="77777777" w:rsidTr="007D64DB">
        <w:trPr>
          <w:trHeight w:val="234"/>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5188982D" w14:textId="39F1DFD4" w:rsidR="007D64DB" w:rsidRPr="007D64DB" w:rsidRDefault="007D64DB" w:rsidP="007D64DB">
            <w:pPr>
              <w:rPr>
                <w:bCs/>
                <w:color w:val="auto"/>
              </w:rPr>
            </w:pPr>
            <w:r w:rsidRPr="007D64DB">
              <w:rPr>
                <w:bCs/>
                <w:color w:val="auto"/>
              </w:rPr>
              <w:t>5. Data (with metrics) to be collected and uploaded on Dataverse</w:t>
            </w:r>
          </w:p>
        </w:tc>
      </w:tr>
      <w:tr w:rsidR="007D64DB" w:rsidRPr="007D64DB" w14:paraId="4135CF01" w14:textId="77777777" w:rsidTr="00D52104">
        <w:trPr>
          <w:gridBefore w:val="1"/>
          <w:wBefore w:w="6" w:type="pct"/>
          <w:trHeight w:val="385"/>
        </w:trPr>
        <w:tc>
          <w:tcPr>
            <w:tcW w:w="1168" w:type="pct"/>
            <w:gridSpan w:val="2"/>
          </w:tcPr>
          <w:p w14:paraId="54390DA4" w14:textId="77777777" w:rsidR="007D64DB" w:rsidRPr="007D64DB" w:rsidRDefault="007D64DB" w:rsidP="007D64DB">
            <w:pPr>
              <w:rPr>
                <w:bCs/>
              </w:rPr>
            </w:pPr>
            <w:r w:rsidRPr="007D64DB">
              <w:rPr>
                <w:bCs/>
              </w:rPr>
              <w:t xml:space="preserve">Domain &amp; </w:t>
            </w:r>
            <w:r w:rsidRPr="007D64DB">
              <w:rPr>
                <w:bCs/>
                <w:i/>
              </w:rPr>
              <w:t>Indicator</w:t>
            </w:r>
          </w:p>
        </w:tc>
        <w:tc>
          <w:tcPr>
            <w:tcW w:w="1123" w:type="pct"/>
            <w:gridSpan w:val="5"/>
          </w:tcPr>
          <w:p w14:paraId="2BCD3E65" w14:textId="77777777" w:rsidR="007D64DB" w:rsidRPr="007D64DB" w:rsidRDefault="007D64DB" w:rsidP="007D64DB">
            <w:pPr>
              <w:rPr>
                <w:bCs/>
              </w:rPr>
            </w:pPr>
            <w:r w:rsidRPr="007D64DB">
              <w:rPr>
                <w:bCs/>
              </w:rPr>
              <w:t>Field/plot level metrics</w:t>
            </w:r>
          </w:p>
        </w:tc>
        <w:tc>
          <w:tcPr>
            <w:tcW w:w="919" w:type="pct"/>
            <w:gridSpan w:val="3"/>
          </w:tcPr>
          <w:p w14:paraId="7BDF7F28" w14:textId="77777777" w:rsidR="007D64DB" w:rsidRPr="007D64DB" w:rsidRDefault="007D64DB" w:rsidP="007D64DB">
            <w:pPr>
              <w:rPr>
                <w:bCs/>
              </w:rPr>
            </w:pPr>
            <w:r w:rsidRPr="007D64DB">
              <w:rPr>
                <w:bCs/>
              </w:rPr>
              <w:t>Farm level metrics</w:t>
            </w:r>
          </w:p>
        </w:tc>
        <w:tc>
          <w:tcPr>
            <w:tcW w:w="816" w:type="pct"/>
            <w:gridSpan w:val="3"/>
          </w:tcPr>
          <w:p w14:paraId="481E12E6" w14:textId="77777777" w:rsidR="007D64DB" w:rsidRPr="007D64DB" w:rsidRDefault="007D64DB" w:rsidP="007D64DB">
            <w:pPr>
              <w:rPr>
                <w:bCs/>
              </w:rPr>
            </w:pPr>
            <w:r w:rsidRPr="007D64DB">
              <w:rPr>
                <w:bCs/>
              </w:rPr>
              <w:t>Household level metrics</w:t>
            </w:r>
          </w:p>
        </w:tc>
        <w:tc>
          <w:tcPr>
            <w:tcW w:w="967" w:type="pct"/>
            <w:gridSpan w:val="2"/>
          </w:tcPr>
          <w:p w14:paraId="44C7D4A6" w14:textId="77777777" w:rsidR="007D64DB" w:rsidRPr="007D64DB" w:rsidRDefault="007D64DB" w:rsidP="007D64DB">
            <w:pPr>
              <w:rPr>
                <w:bCs/>
              </w:rPr>
            </w:pPr>
            <w:r w:rsidRPr="007D64DB">
              <w:rPr>
                <w:bCs/>
              </w:rPr>
              <w:t>Measurement method</w:t>
            </w:r>
          </w:p>
        </w:tc>
      </w:tr>
      <w:tr w:rsidR="007D64DB" w:rsidRPr="007D64DB" w14:paraId="38E63A53" w14:textId="77777777" w:rsidTr="00D52104">
        <w:trPr>
          <w:gridBefore w:val="1"/>
          <w:wBefore w:w="6" w:type="pct"/>
          <w:trHeight w:val="127"/>
        </w:trPr>
        <w:tc>
          <w:tcPr>
            <w:tcW w:w="4994" w:type="pct"/>
            <w:gridSpan w:val="15"/>
          </w:tcPr>
          <w:p w14:paraId="48532604" w14:textId="77777777" w:rsidR="007D64DB" w:rsidRPr="007D64DB" w:rsidRDefault="007D64DB" w:rsidP="007D64DB">
            <w:pPr>
              <w:rPr>
                <w:bCs/>
              </w:rPr>
            </w:pPr>
            <w:r w:rsidRPr="007D64DB">
              <w:rPr>
                <w:bCs/>
              </w:rPr>
              <w:t>Productivity</w:t>
            </w:r>
          </w:p>
        </w:tc>
      </w:tr>
      <w:tr w:rsidR="007D64DB" w:rsidRPr="007D64DB" w14:paraId="48CF49F2" w14:textId="77777777" w:rsidTr="00D52104">
        <w:trPr>
          <w:gridBefore w:val="1"/>
          <w:wBefore w:w="6" w:type="pct"/>
          <w:trHeight w:val="264"/>
        </w:trPr>
        <w:tc>
          <w:tcPr>
            <w:tcW w:w="1168" w:type="pct"/>
            <w:gridSpan w:val="2"/>
          </w:tcPr>
          <w:p w14:paraId="735857F1" w14:textId="77777777" w:rsidR="007D64DB" w:rsidRPr="007D64DB" w:rsidRDefault="007D64DB" w:rsidP="007D64DB">
            <w:pPr>
              <w:rPr>
                <w:bCs/>
                <w:i/>
                <w:iCs/>
              </w:rPr>
            </w:pPr>
            <w:r w:rsidRPr="007D64DB">
              <w:rPr>
                <w:bCs/>
                <w:i/>
                <w:iCs/>
              </w:rPr>
              <w:t>Maize grain productivity</w:t>
            </w:r>
          </w:p>
        </w:tc>
        <w:tc>
          <w:tcPr>
            <w:tcW w:w="1123" w:type="pct"/>
            <w:gridSpan w:val="5"/>
          </w:tcPr>
          <w:p w14:paraId="1F32B7EE" w14:textId="77777777" w:rsidR="007D64DB" w:rsidRPr="007D64DB" w:rsidRDefault="007D64DB" w:rsidP="007D64DB">
            <w:pPr>
              <w:rPr>
                <w:bCs/>
              </w:rPr>
            </w:pPr>
            <w:r w:rsidRPr="007D64DB">
              <w:rPr>
                <w:bCs/>
              </w:rPr>
              <w:t>Maize grain and biomass yield (kg/ha/season)</w:t>
            </w:r>
          </w:p>
        </w:tc>
        <w:tc>
          <w:tcPr>
            <w:tcW w:w="919" w:type="pct"/>
            <w:gridSpan w:val="3"/>
          </w:tcPr>
          <w:p w14:paraId="77C6F734" w14:textId="77777777" w:rsidR="007D64DB" w:rsidRPr="007D64DB" w:rsidRDefault="007D64DB" w:rsidP="007D64DB">
            <w:pPr>
              <w:rPr>
                <w:bCs/>
              </w:rPr>
            </w:pPr>
            <w:r w:rsidRPr="007D64DB">
              <w:rPr>
                <w:bCs/>
              </w:rPr>
              <w:t>total farm production (kg/ha/farm)</w:t>
            </w:r>
          </w:p>
        </w:tc>
        <w:tc>
          <w:tcPr>
            <w:tcW w:w="816" w:type="pct"/>
            <w:gridSpan w:val="3"/>
          </w:tcPr>
          <w:p w14:paraId="27068C9D" w14:textId="77777777" w:rsidR="007D64DB" w:rsidRPr="007D64DB" w:rsidRDefault="007D64DB" w:rsidP="007D64DB">
            <w:pPr>
              <w:rPr>
                <w:bCs/>
              </w:rPr>
            </w:pPr>
          </w:p>
        </w:tc>
        <w:tc>
          <w:tcPr>
            <w:tcW w:w="967" w:type="pct"/>
            <w:gridSpan w:val="2"/>
          </w:tcPr>
          <w:p w14:paraId="414D2D4A" w14:textId="77777777" w:rsidR="007D64DB" w:rsidRPr="007D64DB" w:rsidRDefault="007D64DB" w:rsidP="007D64DB">
            <w:pPr>
              <w:rPr>
                <w:bCs/>
              </w:rPr>
            </w:pPr>
            <w:r w:rsidRPr="007D64DB">
              <w:rPr>
                <w:bCs/>
              </w:rPr>
              <w:t>Yield measurements</w:t>
            </w:r>
          </w:p>
        </w:tc>
      </w:tr>
      <w:tr w:rsidR="007D64DB" w:rsidRPr="007D64DB" w14:paraId="2CB2675F" w14:textId="77777777" w:rsidTr="00D52104">
        <w:trPr>
          <w:gridBefore w:val="1"/>
          <w:wBefore w:w="6" w:type="pct"/>
          <w:trHeight w:val="256"/>
        </w:trPr>
        <w:tc>
          <w:tcPr>
            <w:tcW w:w="1168" w:type="pct"/>
            <w:gridSpan w:val="2"/>
          </w:tcPr>
          <w:p w14:paraId="5354AF7D" w14:textId="77777777" w:rsidR="007D64DB" w:rsidRPr="007D64DB" w:rsidRDefault="007D64DB" w:rsidP="007D64DB">
            <w:pPr>
              <w:rPr>
                <w:bCs/>
                <w:i/>
                <w:iCs/>
              </w:rPr>
            </w:pPr>
            <w:r w:rsidRPr="007D64DB">
              <w:rPr>
                <w:bCs/>
                <w:i/>
                <w:iCs/>
              </w:rPr>
              <w:t>Maize biomass productivity</w:t>
            </w:r>
          </w:p>
          <w:p w14:paraId="72DD41CC" w14:textId="77777777" w:rsidR="007D64DB" w:rsidRPr="007D64DB" w:rsidRDefault="007D64DB" w:rsidP="007D64DB">
            <w:pPr>
              <w:rPr>
                <w:bCs/>
                <w:i/>
                <w:iCs/>
              </w:rPr>
            </w:pPr>
          </w:p>
        </w:tc>
        <w:tc>
          <w:tcPr>
            <w:tcW w:w="1123" w:type="pct"/>
            <w:gridSpan w:val="5"/>
          </w:tcPr>
          <w:p w14:paraId="2D3224D3" w14:textId="77777777" w:rsidR="007D64DB" w:rsidRPr="007D64DB" w:rsidRDefault="007D64DB" w:rsidP="007D64DB">
            <w:pPr>
              <w:rPr>
                <w:bCs/>
              </w:rPr>
            </w:pPr>
            <w:r w:rsidRPr="007D64DB">
              <w:rPr>
                <w:bCs/>
              </w:rPr>
              <w:t>Legume grain and biomass yield (kg/ha/season</w:t>
            </w:r>
          </w:p>
        </w:tc>
        <w:tc>
          <w:tcPr>
            <w:tcW w:w="919" w:type="pct"/>
            <w:gridSpan w:val="3"/>
          </w:tcPr>
          <w:p w14:paraId="77BB73E9" w14:textId="77777777" w:rsidR="007D64DB" w:rsidRPr="007D64DB" w:rsidRDefault="007D64DB" w:rsidP="007D64DB">
            <w:pPr>
              <w:rPr>
                <w:bCs/>
              </w:rPr>
            </w:pPr>
          </w:p>
        </w:tc>
        <w:tc>
          <w:tcPr>
            <w:tcW w:w="816" w:type="pct"/>
            <w:gridSpan w:val="3"/>
          </w:tcPr>
          <w:p w14:paraId="6D5AB9DD" w14:textId="77777777" w:rsidR="007D64DB" w:rsidRPr="007D64DB" w:rsidRDefault="007D64DB" w:rsidP="007D64DB">
            <w:pPr>
              <w:rPr>
                <w:bCs/>
              </w:rPr>
            </w:pPr>
          </w:p>
        </w:tc>
        <w:tc>
          <w:tcPr>
            <w:tcW w:w="967" w:type="pct"/>
            <w:gridSpan w:val="2"/>
          </w:tcPr>
          <w:p w14:paraId="4C9935D1" w14:textId="77777777" w:rsidR="007D64DB" w:rsidRPr="007D64DB" w:rsidRDefault="007D64DB" w:rsidP="007D64DB">
            <w:pPr>
              <w:rPr>
                <w:bCs/>
              </w:rPr>
            </w:pPr>
            <w:r w:rsidRPr="007D64DB">
              <w:rPr>
                <w:bCs/>
              </w:rPr>
              <w:t>Yield measurements</w:t>
            </w:r>
          </w:p>
        </w:tc>
      </w:tr>
      <w:tr w:rsidR="007D64DB" w:rsidRPr="007D64DB" w14:paraId="159CF345" w14:textId="77777777" w:rsidTr="00D52104">
        <w:trPr>
          <w:gridBefore w:val="1"/>
          <w:wBefore w:w="6" w:type="pct"/>
          <w:trHeight w:val="127"/>
        </w:trPr>
        <w:tc>
          <w:tcPr>
            <w:tcW w:w="1168" w:type="pct"/>
            <w:gridSpan w:val="2"/>
          </w:tcPr>
          <w:p w14:paraId="53347630" w14:textId="77777777" w:rsidR="007D64DB" w:rsidRPr="007D64DB" w:rsidRDefault="007D64DB" w:rsidP="007D64DB">
            <w:pPr>
              <w:rPr>
                <w:bCs/>
                <w:i/>
                <w:iCs/>
              </w:rPr>
            </w:pPr>
            <w:r w:rsidRPr="007D64DB">
              <w:rPr>
                <w:bCs/>
                <w:i/>
                <w:iCs/>
              </w:rPr>
              <w:t>Yield gap</w:t>
            </w:r>
          </w:p>
        </w:tc>
        <w:tc>
          <w:tcPr>
            <w:tcW w:w="1123" w:type="pct"/>
            <w:gridSpan w:val="5"/>
          </w:tcPr>
          <w:p w14:paraId="1EA6DEA4" w14:textId="77777777" w:rsidR="007D64DB" w:rsidRPr="007D64DB" w:rsidRDefault="007D64DB" w:rsidP="007D64DB">
            <w:pPr>
              <w:rPr>
                <w:bCs/>
              </w:rPr>
            </w:pPr>
            <w:r w:rsidRPr="007D64DB">
              <w:rPr>
                <w:bCs/>
              </w:rPr>
              <w:t>Yield gap for maize, and grain legumes (kg/ha/season)</w:t>
            </w:r>
          </w:p>
        </w:tc>
        <w:tc>
          <w:tcPr>
            <w:tcW w:w="919" w:type="pct"/>
            <w:gridSpan w:val="3"/>
          </w:tcPr>
          <w:p w14:paraId="02B7ECD5" w14:textId="77777777" w:rsidR="007D64DB" w:rsidRPr="007D64DB" w:rsidRDefault="007D64DB" w:rsidP="007D64DB">
            <w:pPr>
              <w:rPr>
                <w:bCs/>
              </w:rPr>
            </w:pPr>
          </w:p>
        </w:tc>
        <w:tc>
          <w:tcPr>
            <w:tcW w:w="816" w:type="pct"/>
            <w:gridSpan w:val="3"/>
          </w:tcPr>
          <w:p w14:paraId="65056425" w14:textId="77777777" w:rsidR="007D64DB" w:rsidRPr="007D64DB" w:rsidRDefault="007D64DB" w:rsidP="007D64DB">
            <w:pPr>
              <w:rPr>
                <w:bCs/>
              </w:rPr>
            </w:pPr>
          </w:p>
        </w:tc>
        <w:tc>
          <w:tcPr>
            <w:tcW w:w="967" w:type="pct"/>
            <w:gridSpan w:val="2"/>
          </w:tcPr>
          <w:p w14:paraId="1ADFC533" w14:textId="77777777" w:rsidR="007D64DB" w:rsidRPr="007D64DB" w:rsidRDefault="007D64DB" w:rsidP="007D64DB">
            <w:pPr>
              <w:rPr>
                <w:bCs/>
              </w:rPr>
            </w:pPr>
            <w:r w:rsidRPr="007D64DB">
              <w:rPr>
                <w:bCs/>
              </w:rPr>
              <w:t>Yield measurements</w:t>
            </w:r>
          </w:p>
        </w:tc>
      </w:tr>
      <w:tr w:rsidR="007D64DB" w:rsidRPr="007D64DB" w14:paraId="067AE6AF" w14:textId="77777777" w:rsidTr="00D52104">
        <w:trPr>
          <w:gridBefore w:val="1"/>
          <w:wBefore w:w="6" w:type="pct"/>
          <w:trHeight w:val="127"/>
        </w:trPr>
        <w:tc>
          <w:tcPr>
            <w:tcW w:w="4994" w:type="pct"/>
            <w:gridSpan w:val="15"/>
          </w:tcPr>
          <w:p w14:paraId="412D6B51" w14:textId="77777777" w:rsidR="007D64DB" w:rsidRPr="007D64DB" w:rsidRDefault="007D64DB" w:rsidP="007D64DB">
            <w:pPr>
              <w:rPr>
                <w:bCs/>
              </w:rPr>
            </w:pPr>
            <w:r w:rsidRPr="007D64DB">
              <w:rPr>
                <w:bCs/>
              </w:rPr>
              <w:t>Economic</w:t>
            </w:r>
          </w:p>
        </w:tc>
      </w:tr>
      <w:tr w:rsidR="007D64DB" w:rsidRPr="007D64DB" w14:paraId="700FD2F2" w14:textId="77777777" w:rsidTr="00D52104">
        <w:trPr>
          <w:gridBefore w:val="1"/>
          <w:wBefore w:w="6" w:type="pct"/>
          <w:trHeight w:val="127"/>
        </w:trPr>
        <w:tc>
          <w:tcPr>
            <w:tcW w:w="1168" w:type="pct"/>
            <w:gridSpan w:val="2"/>
          </w:tcPr>
          <w:p w14:paraId="33F07C66" w14:textId="77777777" w:rsidR="007D64DB" w:rsidRPr="007D64DB" w:rsidRDefault="007D64DB" w:rsidP="007D64DB">
            <w:pPr>
              <w:rPr>
                <w:bCs/>
                <w:i/>
                <w:iCs/>
              </w:rPr>
            </w:pPr>
            <w:r w:rsidRPr="007D64DB">
              <w:rPr>
                <w:bCs/>
                <w:i/>
                <w:iCs/>
              </w:rPr>
              <w:t>Profitability</w:t>
            </w:r>
          </w:p>
        </w:tc>
        <w:tc>
          <w:tcPr>
            <w:tcW w:w="1123" w:type="pct"/>
            <w:gridSpan w:val="5"/>
          </w:tcPr>
          <w:p w14:paraId="2BE13111" w14:textId="77777777" w:rsidR="007D64DB" w:rsidRPr="007D64DB" w:rsidRDefault="007D64DB" w:rsidP="007D64DB">
            <w:pPr>
              <w:rPr>
                <w:bCs/>
              </w:rPr>
            </w:pPr>
            <w:r w:rsidRPr="007D64DB">
              <w:rPr>
                <w:bCs/>
              </w:rPr>
              <w:t xml:space="preserve">Net income ($/crop/ha/season), </w:t>
            </w:r>
          </w:p>
          <w:p w14:paraId="7924351C" w14:textId="77777777" w:rsidR="007D64DB" w:rsidRPr="007D64DB" w:rsidRDefault="007D64DB" w:rsidP="007D64DB">
            <w:pPr>
              <w:rPr>
                <w:bCs/>
              </w:rPr>
            </w:pPr>
            <w:r w:rsidRPr="007D64DB">
              <w:rPr>
                <w:bCs/>
              </w:rPr>
              <w:t>Gross margin</w:t>
            </w:r>
          </w:p>
        </w:tc>
        <w:tc>
          <w:tcPr>
            <w:tcW w:w="919" w:type="pct"/>
            <w:gridSpan w:val="3"/>
          </w:tcPr>
          <w:p w14:paraId="7D166E80" w14:textId="77777777" w:rsidR="007D64DB" w:rsidRPr="007D64DB" w:rsidRDefault="007D64DB" w:rsidP="007D64DB">
            <w:pPr>
              <w:rPr>
                <w:bCs/>
              </w:rPr>
            </w:pPr>
          </w:p>
        </w:tc>
        <w:tc>
          <w:tcPr>
            <w:tcW w:w="816" w:type="pct"/>
            <w:gridSpan w:val="3"/>
          </w:tcPr>
          <w:p w14:paraId="609A241A" w14:textId="77777777" w:rsidR="007D64DB" w:rsidRPr="007D64DB" w:rsidRDefault="007D64DB" w:rsidP="007D64DB">
            <w:pPr>
              <w:rPr>
                <w:bCs/>
              </w:rPr>
            </w:pPr>
          </w:p>
        </w:tc>
        <w:tc>
          <w:tcPr>
            <w:tcW w:w="967" w:type="pct"/>
            <w:gridSpan w:val="2"/>
          </w:tcPr>
          <w:p w14:paraId="1467E02D" w14:textId="77777777" w:rsidR="007D64DB" w:rsidRPr="007D64DB" w:rsidRDefault="007D64DB" w:rsidP="007D64DB">
            <w:pPr>
              <w:rPr>
                <w:bCs/>
              </w:rPr>
            </w:pPr>
            <w:r w:rsidRPr="007D64DB">
              <w:rPr>
                <w:bCs/>
              </w:rPr>
              <w:t>Survey</w:t>
            </w:r>
          </w:p>
        </w:tc>
      </w:tr>
      <w:tr w:rsidR="007D64DB" w:rsidRPr="007D64DB" w14:paraId="21B646FB" w14:textId="77777777" w:rsidTr="00D52104">
        <w:trPr>
          <w:gridBefore w:val="1"/>
          <w:wBefore w:w="6" w:type="pct"/>
          <w:trHeight w:val="127"/>
        </w:trPr>
        <w:tc>
          <w:tcPr>
            <w:tcW w:w="4994" w:type="pct"/>
            <w:gridSpan w:val="15"/>
          </w:tcPr>
          <w:p w14:paraId="2A1C7B63" w14:textId="77777777" w:rsidR="007D64DB" w:rsidRPr="007D64DB" w:rsidRDefault="007D64DB" w:rsidP="007D64DB">
            <w:pPr>
              <w:rPr>
                <w:bCs/>
              </w:rPr>
            </w:pPr>
            <w:r w:rsidRPr="007D64DB">
              <w:rPr>
                <w:bCs/>
              </w:rPr>
              <w:t>Environmental</w:t>
            </w:r>
          </w:p>
        </w:tc>
      </w:tr>
      <w:tr w:rsidR="007D64DB" w:rsidRPr="007D64DB" w14:paraId="28E8F93F" w14:textId="77777777" w:rsidTr="00D52104">
        <w:trPr>
          <w:gridBefore w:val="1"/>
          <w:wBefore w:w="6" w:type="pct"/>
          <w:trHeight w:val="127"/>
        </w:trPr>
        <w:tc>
          <w:tcPr>
            <w:tcW w:w="1168" w:type="pct"/>
            <w:gridSpan w:val="2"/>
          </w:tcPr>
          <w:p w14:paraId="68CDBFA2" w14:textId="77777777" w:rsidR="007D64DB" w:rsidRPr="007D64DB" w:rsidRDefault="007D64DB" w:rsidP="007D64DB">
            <w:pPr>
              <w:rPr>
                <w:bCs/>
                <w:i/>
                <w:iCs/>
              </w:rPr>
            </w:pPr>
            <w:r w:rsidRPr="007D64DB">
              <w:rPr>
                <w:bCs/>
                <w:i/>
                <w:iCs/>
              </w:rPr>
              <w:t>Soil biology</w:t>
            </w:r>
          </w:p>
        </w:tc>
        <w:tc>
          <w:tcPr>
            <w:tcW w:w="1123" w:type="pct"/>
            <w:gridSpan w:val="5"/>
          </w:tcPr>
          <w:p w14:paraId="383D8963" w14:textId="77777777" w:rsidR="007D64DB" w:rsidRPr="007D64DB" w:rsidRDefault="007D64DB" w:rsidP="007D64DB">
            <w:pPr>
              <w:rPr>
                <w:bCs/>
              </w:rPr>
            </w:pPr>
            <w:r w:rsidRPr="007D64DB">
              <w:rPr>
                <w:bCs/>
              </w:rPr>
              <w:t>Soil organic carbon (g/kg)</w:t>
            </w:r>
          </w:p>
        </w:tc>
        <w:tc>
          <w:tcPr>
            <w:tcW w:w="919" w:type="pct"/>
            <w:gridSpan w:val="3"/>
          </w:tcPr>
          <w:p w14:paraId="2BCC6525" w14:textId="77777777" w:rsidR="007D64DB" w:rsidRPr="007D64DB" w:rsidRDefault="007D64DB" w:rsidP="007D64DB">
            <w:pPr>
              <w:rPr>
                <w:bCs/>
              </w:rPr>
            </w:pPr>
          </w:p>
        </w:tc>
        <w:tc>
          <w:tcPr>
            <w:tcW w:w="816" w:type="pct"/>
            <w:gridSpan w:val="3"/>
          </w:tcPr>
          <w:p w14:paraId="5B510F89" w14:textId="77777777" w:rsidR="007D64DB" w:rsidRPr="007D64DB" w:rsidRDefault="007D64DB" w:rsidP="007D64DB">
            <w:pPr>
              <w:rPr>
                <w:bCs/>
              </w:rPr>
            </w:pPr>
          </w:p>
        </w:tc>
        <w:tc>
          <w:tcPr>
            <w:tcW w:w="967" w:type="pct"/>
            <w:gridSpan w:val="2"/>
          </w:tcPr>
          <w:p w14:paraId="4FCDE577" w14:textId="77777777" w:rsidR="007D64DB" w:rsidRPr="007D64DB" w:rsidRDefault="007D64DB" w:rsidP="007D64DB">
            <w:pPr>
              <w:rPr>
                <w:bCs/>
              </w:rPr>
            </w:pPr>
            <w:r w:rsidRPr="007D64DB">
              <w:rPr>
                <w:bCs/>
              </w:rPr>
              <w:t>Laboratory analysis</w:t>
            </w:r>
          </w:p>
        </w:tc>
      </w:tr>
      <w:tr w:rsidR="007D64DB" w:rsidRPr="007D64DB" w14:paraId="2D389DC6" w14:textId="77777777" w:rsidTr="00D52104">
        <w:trPr>
          <w:gridBefore w:val="1"/>
          <w:wBefore w:w="6" w:type="pct"/>
          <w:trHeight w:val="119"/>
        </w:trPr>
        <w:tc>
          <w:tcPr>
            <w:tcW w:w="1168" w:type="pct"/>
            <w:gridSpan w:val="2"/>
          </w:tcPr>
          <w:p w14:paraId="0CAEB8C3" w14:textId="77777777" w:rsidR="007D64DB" w:rsidRPr="007D64DB" w:rsidRDefault="007D64DB" w:rsidP="007D64DB">
            <w:pPr>
              <w:rPr>
                <w:bCs/>
                <w:i/>
                <w:iCs/>
              </w:rPr>
            </w:pPr>
            <w:r w:rsidRPr="007D64DB">
              <w:rPr>
                <w:bCs/>
                <w:i/>
                <w:iCs/>
              </w:rPr>
              <w:t>Soil chemical quality</w:t>
            </w:r>
          </w:p>
        </w:tc>
        <w:tc>
          <w:tcPr>
            <w:tcW w:w="1123" w:type="pct"/>
            <w:gridSpan w:val="5"/>
          </w:tcPr>
          <w:p w14:paraId="25F2C045" w14:textId="77777777" w:rsidR="007D64DB" w:rsidRPr="007D64DB" w:rsidRDefault="007D64DB" w:rsidP="007D64DB">
            <w:pPr>
              <w:rPr>
                <w:bCs/>
              </w:rPr>
            </w:pPr>
            <w:r w:rsidRPr="007D64DB">
              <w:rPr>
                <w:bCs/>
              </w:rPr>
              <w:t>Biological N2-fixation(kg/ha)</w:t>
            </w:r>
          </w:p>
        </w:tc>
        <w:tc>
          <w:tcPr>
            <w:tcW w:w="919" w:type="pct"/>
            <w:gridSpan w:val="3"/>
          </w:tcPr>
          <w:p w14:paraId="6CC6F014" w14:textId="77777777" w:rsidR="007D64DB" w:rsidRPr="007D64DB" w:rsidRDefault="007D64DB" w:rsidP="007D64DB">
            <w:pPr>
              <w:rPr>
                <w:bCs/>
              </w:rPr>
            </w:pPr>
            <w:r w:rsidRPr="007D64DB">
              <w:rPr>
                <w:bCs/>
              </w:rPr>
              <w:t>Biological N2-fixation(kg/farm)</w:t>
            </w:r>
          </w:p>
        </w:tc>
        <w:tc>
          <w:tcPr>
            <w:tcW w:w="816" w:type="pct"/>
            <w:gridSpan w:val="3"/>
          </w:tcPr>
          <w:p w14:paraId="26F52761" w14:textId="77777777" w:rsidR="007D64DB" w:rsidRPr="007D64DB" w:rsidRDefault="007D64DB" w:rsidP="007D64DB">
            <w:pPr>
              <w:rPr>
                <w:bCs/>
              </w:rPr>
            </w:pPr>
          </w:p>
        </w:tc>
        <w:tc>
          <w:tcPr>
            <w:tcW w:w="967" w:type="pct"/>
            <w:gridSpan w:val="2"/>
          </w:tcPr>
          <w:p w14:paraId="25F46E4F" w14:textId="77777777" w:rsidR="007D64DB" w:rsidRPr="007D64DB" w:rsidRDefault="007D64DB" w:rsidP="007D64DB">
            <w:pPr>
              <w:rPr>
                <w:bCs/>
              </w:rPr>
            </w:pPr>
            <w:r w:rsidRPr="007D64DB">
              <w:rPr>
                <w:bCs/>
              </w:rPr>
              <w:t>Direct measurement</w:t>
            </w:r>
          </w:p>
        </w:tc>
      </w:tr>
      <w:tr w:rsidR="007D64DB" w:rsidRPr="007D64DB" w14:paraId="370ACC05" w14:textId="77777777" w:rsidTr="00D52104">
        <w:trPr>
          <w:gridBefore w:val="1"/>
          <w:wBefore w:w="6" w:type="pct"/>
          <w:trHeight w:val="119"/>
        </w:trPr>
        <w:tc>
          <w:tcPr>
            <w:tcW w:w="4994" w:type="pct"/>
            <w:gridSpan w:val="15"/>
          </w:tcPr>
          <w:p w14:paraId="70097CEF" w14:textId="77777777" w:rsidR="007D64DB" w:rsidRPr="007D64DB" w:rsidRDefault="007D64DB" w:rsidP="007D64DB">
            <w:pPr>
              <w:rPr>
                <w:bCs/>
              </w:rPr>
            </w:pPr>
            <w:r w:rsidRPr="007D64DB">
              <w:rPr>
                <w:bCs/>
              </w:rPr>
              <w:t>Human condition</w:t>
            </w:r>
          </w:p>
        </w:tc>
      </w:tr>
      <w:tr w:rsidR="007D64DB" w:rsidRPr="007D64DB" w14:paraId="24B4EADF" w14:textId="77777777" w:rsidTr="00D52104">
        <w:trPr>
          <w:gridBefore w:val="1"/>
          <w:wBefore w:w="6" w:type="pct"/>
          <w:trHeight w:val="119"/>
        </w:trPr>
        <w:tc>
          <w:tcPr>
            <w:tcW w:w="1168" w:type="pct"/>
            <w:gridSpan w:val="2"/>
          </w:tcPr>
          <w:p w14:paraId="3441A493" w14:textId="77777777" w:rsidR="007D64DB" w:rsidRPr="007D64DB" w:rsidRDefault="007D64DB" w:rsidP="007D64DB">
            <w:pPr>
              <w:rPr>
                <w:bCs/>
                <w:i/>
                <w:iCs/>
              </w:rPr>
            </w:pPr>
            <w:r w:rsidRPr="007D64DB">
              <w:rPr>
                <w:bCs/>
                <w:i/>
                <w:iCs/>
              </w:rPr>
              <w:t>Nutrition</w:t>
            </w:r>
          </w:p>
        </w:tc>
        <w:tc>
          <w:tcPr>
            <w:tcW w:w="1123" w:type="pct"/>
            <w:gridSpan w:val="5"/>
          </w:tcPr>
          <w:p w14:paraId="55535D30" w14:textId="77777777" w:rsidR="007D64DB" w:rsidRPr="007D64DB" w:rsidRDefault="007D64DB" w:rsidP="007D64DB">
            <w:pPr>
              <w:rPr>
                <w:bCs/>
              </w:rPr>
            </w:pPr>
            <w:r w:rsidRPr="007D64DB">
              <w:rPr>
                <w:bCs/>
              </w:rPr>
              <w:t xml:space="preserve">Protein production (g/ha) </w:t>
            </w:r>
          </w:p>
        </w:tc>
        <w:tc>
          <w:tcPr>
            <w:tcW w:w="919" w:type="pct"/>
            <w:gridSpan w:val="3"/>
          </w:tcPr>
          <w:p w14:paraId="7A2AE6B5" w14:textId="77777777" w:rsidR="007D64DB" w:rsidRPr="007D64DB" w:rsidRDefault="007D64DB" w:rsidP="007D64DB">
            <w:pPr>
              <w:rPr>
                <w:bCs/>
              </w:rPr>
            </w:pPr>
          </w:p>
        </w:tc>
        <w:tc>
          <w:tcPr>
            <w:tcW w:w="816" w:type="pct"/>
            <w:gridSpan w:val="3"/>
          </w:tcPr>
          <w:p w14:paraId="5AE199A6" w14:textId="77777777" w:rsidR="007D64DB" w:rsidRPr="007D64DB" w:rsidRDefault="007D64DB" w:rsidP="007D64DB">
            <w:pPr>
              <w:rPr>
                <w:bCs/>
              </w:rPr>
            </w:pPr>
          </w:p>
        </w:tc>
        <w:tc>
          <w:tcPr>
            <w:tcW w:w="967" w:type="pct"/>
            <w:gridSpan w:val="2"/>
          </w:tcPr>
          <w:p w14:paraId="1BD064BA" w14:textId="77777777" w:rsidR="007D64DB" w:rsidRPr="007D64DB" w:rsidRDefault="007D64DB" w:rsidP="007D64DB">
            <w:pPr>
              <w:rPr>
                <w:bCs/>
              </w:rPr>
            </w:pPr>
            <w:r w:rsidRPr="007D64DB">
              <w:rPr>
                <w:bCs/>
              </w:rPr>
              <w:t>Lookup tables</w:t>
            </w:r>
          </w:p>
        </w:tc>
      </w:tr>
      <w:tr w:rsidR="007D64DB" w:rsidRPr="007D64DB" w14:paraId="16334879" w14:textId="77777777" w:rsidTr="00D52104">
        <w:trPr>
          <w:gridBefore w:val="1"/>
          <w:wBefore w:w="6" w:type="pct"/>
          <w:trHeight w:val="119"/>
        </w:trPr>
        <w:tc>
          <w:tcPr>
            <w:tcW w:w="1168" w:type="pct"/>
            <w:gridSpan w:val="2"/>
          </w:tcPr>
          <w:p w14:paraId="4BA3226F" w14:textId="77777777" w:rsidR="007D64DB" w:rsidRPr="007D64DB" w:rsidRDefault="007D64DB" w:rsidP="007D64DB">
            <w:pPr>
              <w:rPr>
                <w:bCs/>
                <w:i/>
                <w:iCs/>
              </w:rPr>
            </w:pPr>
            <w:r w:rsidRPr="007D64DB">
              <w:rPr>
                <w:bCs/>
                <w:i/>
                <w:iCs/>
              </w:rPr>
              <w:lastRenderedPageBreak/>
              <w:t>Food security</w:t>
            </w:r>
          </w:p>
        </w:tc>
        <w:tc>
          <w:tcPr>
            <w:tcW w:w="1123" w:type="pct"/>
            <w:gridSpan w:val="5"/>
          </w:tcPr>
          <w:p w14:paraId="4C6CE9B8" w14:textId="77777777" w:rsidR="007D64DB" w:rsidRPr="007D64DB" w:rsidRDefault="007D64DB" w:rsidP="007D64DB">
            <w:pPr>
              <w:rPr>
                <w:bCs/>
              </w:rPr>
            </w:pPr>
            <w:r w:rsidRPr="007D64DB">
              <w:rPr>
                <w:bCs/>
              </w:rPr>
              <w:t>Food production</w:t>
            </w:r>
          </w:p>
          <w:p w14:paraId="094F192E" w14:textId="77777777" w:rsidR="007D64DB" w:rsidRPr="007D64DB" w:rsidRDefault="007D64DB" w:rsidP="007D64DB">
            <w:pPr>
              <w:rPr>
                <w:bCs/>
              </w:rPr>
            </w:pPr>
            <w:r w:rsidRPr="007D64DB">
              <w:rPr>
                <w:bCs/>
              </w:rPr>
              <w:t>(calories/ha/year)</w:t>
            </w:r>
          </w:p>
        </w:tc>
        <w:tc>
          <w:tcPr>
            <w:tcW w:w="919" w:type="pct"/>
            <w:gridSpan w:val="3"/>
          </w:tcPr>
          <w:p w14:paraId="3A85AB50" w14:textId="77777777" w:rsidR="007D64DB" w:rsidRPr="007D64DB" w:rsidRDefault="007D64DB" w:rsidP="007D64DB">
            <w:pPr>
              <w:rPr>
                <w:bCs/>
              </w:rPr>
            </w:pPr>
          </w:p>
        </w:tc>
        <w:tc>
          <w:tcPr>
            <w:tcW w:w="816" w:type="pct"/>
            <w:gridSpan w:val="3"/>
          </w:tcPr>
          <w:p w14:paraId="3509FF58" w14:textId="77777777" w:rsidR="007D64DB" w:rsidRPr="007D64DB" w:rsidRDefault="007D64DB" w:rsidP="007D64DB">
            <w:pPr>
              <w:rPr>
                <w:bCs/>
              </w:rPr>
            </w:pPr>
            <w:r w:rsidRPr="007D64DB">
              <w:rPr>
                <w:bCs/>
              </w:rPr>
              <w:t>Months of food insecurity</w:t>
            </w:r>
          </w:p>
        </w:tc>
        <w:tc>
          <w:tcPr>
            <w:tcW w:w="967" w:type="pct"/>
            <w:gridSpan w:val="2"/>
          </w:tcPr>
          <w:p w14:paraId="5B95A04B" w14:textId="77777777" w:rsidR="007D64DB" w:rsidRPr="007D64DB" w:rsidRDefault="007D64DB" w:rsidP="007D64DB">
            <w:pPr>
              <w:rPr>
                <w:bCs/>
              </w:rPr>
            </w:pPr>
            <w:r w:rsidRPr="007D64DB">
              <w:rPr>
                <w:bCs/>
              </w:rPr>
              <w:t>Lookup tables, survey*</w:t>
            </w:r>
          </w:p>
        </w:tc>
      </w:tr>
      <w:tr w:rsidR="007D64DB" w:rsidRPr="007D64DB" w14:paraId="0AF001C9" w14:textId="77777777" w:rsidTr="00D52104">
        <w:trPr>
          <w:gridBefore w:val="1"/>
          <w:wBefore w:w="6" w:type="pct"/>
          <w:trHeight w:val="119"/>
        </w:trPr>
        <w:tc>
          <w:tcPr>
            <w:tcW w:w="4994" w:type="pct"/>
            <w:gridSpan w:val="15"/>
          </w:tcPr>
          <w:p w14:paraId="486FFAA9" w14:textId="77777777" w:rsidR="007D64DB" w:rsidRPr="007D64DB" w:rsidRDefault="007D64DB" w:rsidP="007D64DB">
            <w:pPr>
              <w:rPr>
                <w:bCs/>
              </w:rPr>
            </w:pPr>
            <w:r w:rsidRPr="007D64DB">
              <w:rPr>
                <w:bCs/>
              </w:rPr>
              <w:t>Social</w:t>
            </w:r>
          </w:p>
        </w:tc>
      </w:tr>
      <w:tr w:rsidR="007D64DB" w:rsidRPr="007D64DB" w14:paraId="7F913A5A" w14:textId="77777777" w:rsidTr="00D52104">
        <w:trPr>
          <w:gridBefore w:val="1"/>
          <w:wBefore w:w="6" w:type="pct"/>
          <w:trHeight w:val="119"/>
        </w:trPr>
        <w:tc>
          <w:tcPr>
            <w:tcW w:w="1168" w:type="pct"/>
            <w:gridSpan w:val="2"/>
          </w:tcPr>
          <w:p w14:paraId="34812E13" w14:textId="77777777" w:rsidR="007D64DB" w:rsidRPr="007D64DB" w:rsidRDefault="007D64DB" w:rsidP="007D64DB">
            <w:pPr>
              <w:rPr>
                <w:bCs/>
                <w:i/>
                <w:iCs/>
              </w:rPr>
            </w:pPr>
            <w:r w:rsidRPr="007D64DB">
              <w:rPr>
                <w:bCs/>
                <w:i/>
                <w:iCs/>
              </w:rPr>
              <w:t>Gender equity</w:t>
            </w:r>
          </w:p>
        </w:tc>
        <w:tc>
          <w:tcPr>
            <w:tcW w:w="1123" w:type="pct"/>
            <w:gridSpan w:val="5"/>
          </w:tcPr>
          <w:p w14:paraId="5AD14F44" w14:textId="77777777" w:rsidR="007D64DB" w:rsidRPr="007D64DB" w:rsidRDefault="007D64DB" w:rsidP="007D64DB">
            <w:pPr>
              <w:rPr>
                <w:bCs/>
              </w:rPr>
            </w:pPr>
            <w:r w:rsidRPr="007D64DB">
              <w:rPr>
                <w:bCs/>
              </w:rPr>
              <w:t>Rating of technologies by gender</w:t>
            </w:r>
          </w:p>
        </w:tc>
        <w:tc>
          <w:tcPr>
            <w:tcW w:w="919" w:type="pct"/>
            <w:gridSpan w:val="3"/>
          </w:tcPr>
          <w:p w14:paraId="2ADABEAB" w14:textId="77777777" w:rsidR="007D64DB" w:rsidRPr="007D64DB" w:rsidRDefault="007D64DB" w:rsidP="007D64DB">
            <w:pPr>
              <w:rPr>
                <w:bCs/>
              </w:rPr>
            </w:pPr>
          </w:p>
        </w:tc>
        <w:tc>
          <w:tcPr>
            <w:tcW w:w="816" w:type="pct"/>
            <w:gridSpan w:val="3"/>
          </w:tcPr>
          <w:p w14:paraId="24D16D3B" w14:textId="77777777" w:rsidR="007D64DB" w:rsidRPr="007D64DB" w:rsidRDefault="007D64DB" w:rsidP="007D64DB">
            <w:pPr>
              <w:rPr>
                <w:bCs/>
              </w:rPr>
            </w:pPr>
          </w:p>
        </w:tc>
        <w:tc>
          <w:tcPr>
            <w:tcW w:w="967" w:type="pct"/>
            <w:gridSpan w:val="2"/>
          </w:tcPr>
          <w:p w14:paraId="11583260" w14:textId="77777777" w:rsidR="007D64DB" w:rsidRPr="007D64DB" w:rsidRDefault="007D64DB" w:rsidP="007D64DB">
            <w:pPr>
              <w:rPr>
                <w:bCs/>
              </w:rPr>
            </w:pPr>
            <w:r w:rsidRPr="007D64DB">
              <w:rPr>
                <w:bCs/>
              </w:rPr>
              <w:t>Participatory evaluation</w:t>
            </w:r>
          </w:p>
        </w:tc>
      </w:tr>
      <w:tr w:rsidR="007D64DB" w:rsidRPr="007D64DB" w14:paraId="020B91A3" w14:textId="77777777" w:rsidTr="00D52104">
        <w:trPr>
          <w:gridBefore w:val="1"/>
          <w:wBefore w:w="6" w:type="pct"/>
          <w:trHeight w:val="119"/>
        </w:trPr>
        <w:tc>
          <w:tcPr>
            <w:tcW w:w="1168" w:type="pct"/>
            <w:gridSpan w:val="2"/>
          </w:tcPr>
          <w:p w14:paraId="017898B8" w14:textId="77777777" w:rsidR="007D64DB" w:rsidRPr="007D64DB" w:rsidRDefault="007D64DB" w:rsidP="007D64DB">
            <w:pPr>
              <w:rPr>
                <w:bCs/>
                <w:i/>
                <w:iCs/>
              </w:rPr>
            </w:pPr>
            <w:r w:rsidRPr="007D64DB">
              <w:rPr>
                <w:bCs/>
                <w:i/>
                <w:iCs/>
              </w:rPr>
              <w:t>Social cohesion</w:t>
            </w:r>
          </w:p>
        </w:tc>
        <w:tc>
          <w:tcPr>
            <w:tcW w:w="1123" w:type="pct"/>
            <w:gridSpan w:val="5"/>
          </w:tcPr>
          <w:p w14:paraId="0A876E70" w14:textId="77777777" w:rsidR="007D64DB" w:rsidRPr="007D64DB" w:rsidRDefault="007D64DB" w:rsidP="007D64DB">
            <w:pPr>
              <w:rPr>
                <w:bCs/>
              </w:rPr>
            </w:pPr>
          </w:p>
        </w:tc>
        <w:tc>
          <w:tcPr>
            <w:tcW w:w="919" w:type="pct"/>
            <w:gridSpan w:val="3"/>
          </w:tcPr>
          <w:p w14:paraId="08A47CE2" w14:textId="77777777" w:rsidR="007D64DB" w:rsidRPr="007D64DB" w:rsidRDefault="007D64DB" w:rsidP="007D64DB">
            <w:pPr>
              <w:rPr>
                <w:bCs/>
              </w:rPr>
            </w:pPr>
          </w:p>
        </w:tc>
        <w:tc>
          <w:tcPr>
            <w:tcW w:w="816" w:type="pct"/>
            <w:gridSpan w:val="3"/>
          </w:tcPr>
          <w:p w14:paraId="29579FF0" w14:textId="77777777" w:rsidR="007D64DB" w:rsidRPr="007D64DB" w:rsidRDefault="007D64DB" w:rsidP="007D64DB">
            <w:pPr>
              <w:rPr>
                <w:bCs/>
              </w:rPr>
            </w:pPr>
            <w:r w:rsidRPr="007D64DB">
              <w:rPr>
                <w:bCs/>
              </w:rPr>
              <w:t>Participation in community activities</w:t>
            </w:r>
          </w:p>
        </w:tc>
        <w:tc>
          <w:tcPr>
            <w:tcW w:w="967" w:type="pct"/>
            <w:gridSpan w:val="2"/>
          </w:tcPr>
          <w:p w14:paraId="219F945E" w14:textId="77777777" w:rsidR="007D64DB" w:rsidRPr="007D64DB" w:rsidRDefault="007D64DB" w:rsidP="007D64DB">
            <w:pPr>
              <w:rPr>
                <w:bCs/>
              </w:rPr>
            </w:pPr>
            <w:r w:rsidRPr="007D64DB">
              <w:rPr>
                <w:bCs/>
              </w:rPr>
              <w:t>Focus group discussions</w:t>
            </w:r>
          </w:p>
        </w:tc>
      </w:tr>
      <w:tr w:rsidR="007D64DB" w:rsidRPr="007D64DB" w14:paraId="501EFC8B" w14:textId="77777777" w:rsidTr="007D64DB">
        <w:trPr>
          <w:trHeight w:val="256"/>
        </w:trPr>
        <w:tc>
          <w:tcPr>
            <w:tcW w:w="5000" w:type="pct"/>
            <w:gridSpan w:val="16"/>
            <w:tcBorders>
              <w:top w:val="single" w:sz="4" w:space="0" w:color="auto"/>
              <w:left w:val="single" w:sz="4" w:space="0" w:color="auto"/>
              <w:bottom w:val="single" w:sz="4" w:space="0" w:color="auto"/>
              <w:right w:val="single" w:sz="4" w:space="0" w:color="auto"/>
            </w:tcBorders>
          </w:tcPr>
          <w:p w14:paraId="6A72C5E6" w14:textId="77777777" w:rsidR="007D64DB" w:rsidRPr="007D64DB" w:rsidRDefault="007D64DB" w:rsidP="007D64DB">
            <w:pPr>
              <w:rPr>
                <w:bCs/>
                <w:color w:val="auto"/>
              </w:rPr>
            </w:pPr>
          </w:p>
        </w:tc>
      </w:tr>
      <w:tr w:rsidR="007D64DB" w:rsidRPr="007D64DB" w14:paraId="770761EE" w14:textId="77777777" w:rsidTr="00D52104">
        <w:trPr>
          <w:trHeight w:val="266"/>
        </w:trPr>
        <w:tc>
          <w:tcPr>
            <w:tcW w:w="2143" w:type="pct"/>
            <w:gridSpan w:val="7"/>
            <w:tcBorders>
              <w:top w:val="single" w:sz="4" w:space="0" w:color="auto"/>
              <w:left w:val="single" w:sz="4" w:space="0" w:color="auto"/>
              <w:bottom w:val="single" w:sz="4" w:space="0" w:color="auto"/>
              <w:right w:val="single" w:sz="4" w:space="0" w:color="auto"/>
            </w:tcBorders>
          </w:tcPr>
          <w:p w14:paraId="4FCB413A" w14:textId="77777777" w:rsidR="007D64DB" w:rsidRPr="007D64DB" w:rsidRDefault="007D64DB" w:rsidP="007D64DB">
            <w:pPr>
              <w:rPr>
                <w:bCs/>
                <w:color w:val="auto"/>
              </w:rPr>
            </w:pPr>
            <w:r w:rsidRPr="007D64DB">
              <w:rPr>
                <w:bCs/>
                <w:color w:val="auto"/>
              </w:rPr>
              <w:t>6. Deliverables</w:t>
            </w:r>
          </w:p>
        </w:tc>
        <w:tc>
          <w:tcPr>
            <w:tcW w:w="1838" w:type="pct"/>
            <w:gridSpan w:val="6"/>
            <w:tcBorders>
              <w:top w:val="single" w:sz="4" w:space="0" w:color="auto"/>
              <w:left w:val="single" w:sz="4" w:space="0" w:color="auto"/>
              <w:bottom w:val="single" w:sz="4" w:space="0" w:color="auto"/>
              <w:right w:val="single" w:sz="4" w:space="0" w:color="auto"/>
            </w:tcBorders>
          </w:tcPr>
          <w:p w14:paraId="43923B04" w14:textId="77777777" w:rsidR="007D64DB" w:rsidRPr="007D64DB" w:rsidRDefault="007D64DB" w:rsidP="007D64DB">
            <w:pPr>
              <w:rPr>
                <w:bCs/>
                <w:color w:val="auto"/>
              </w:rPr>
            </w:pPr>
            <w:r w:rsidRPr="007D64DB">
              <w:rPr>
                <w:bCs/>
                <w:color w:val="auto"/>
              </w:rPr>
              <w:t>Means of verification</w:t>
            </w:r>
          </w:p>
        </w:tc>
        <w:tc>
          <w:tcPr>
            <w:tcW w:w="1019" w:type="pct"/>
            <w:gridSpan w:val="3"/>
            <w:tcBorders>
              <w:top w:val="single" w:sz="4" w:space="0" w:color="auto"/>
              <w:left w:val="single" w:sz="4" w:space="0" w:color="auto"/>
              <w:bottom w:val="single" w:sz="4" w:space="0" w:color="auto"/>
              <w:right w:val="single" w:sz="4" w:space="0" w:color="auto"/>
            </w:tcBorders>
          </w:tcPr>
          <w:p w14:paraId="5BEEE656" w14:textId="77777777" w:rsidR="007D64DB" w:rsidRPr="007D64DB" w:rsidRDefault="007D64DB" w:rsidP="007D64DB">
            <w:pPr>
              <w:rPr>
                <w:bCs/>
                <w:color w:val="auto"/>
              </w:rPr>
            </w:pPr>
            <w:r w:rsidRPr="007D64DB">
              <w:rPr>
                <w:bCs/>
                <w:color w:val="auto"/>
              </w:rPr>
              <w:t>Delivery date</w:t>
            </w:r>
          </w:p>
        </w:tc>
      </w:tr>
      <w:tr w:rsidR="007D64DB" w:rsidRPr="007D64DB" w14:paraId="7587EF38" w14:textId="77777777" w:rsidTr="00D52104">
        <w:trPr>
          <w:trHeight w:val="363"/>
        </w:trPr>
        <w:tc>
          <w:tcPr>
            <w:tcW w:w="2143" w:type="pct"/>
            <w:gridSpan w:val="7"/>
            <w:tcBorders>
              <w:top w:val="single" w:sz="4" w:space="0" w:color="auto"/>
              <w:left w:val="single" w:sz="4" w:space="0" w:color="auto"/>
              <w:bottom w:val="single" w:sz="4" w:space="0" w:color="auto"/>
              <w:right w:val="single" w:sz="4" w:space="0" w:color="auto"/>
            </w:tcBorders>
          </w:tcPr>
          <w:p w14:paraId="7144EEDB" w14:textId="77777777" w:rsidR="007D64DB" w:rsidRPr="007D64DB" w:rsidRDefault="007D64DB" w:rsidP="007D64DB">
            <w:pPr>
              <w:rPr>
                <w:bCs/>
                <w:color w:val="auto"/>
              </w:rPr>
            </w:pPr>
            <w:r w:rsidRPr="007D64DB">
              <w:rPr>
                <w:bCs/>
                <w:color w:val="auto"/>
              </w:rPr>
              <w:t>6.1 Detailed protocol finalized</w:t>
            </w:r>
          </w:p>
        </w:tc>
        <w:tc>
          <w:tcPr>
            <w:tcW w:w="1838" w:type="pct"/>
            <w:gridSpan w:val="6"/>
            <w:tcBorders>
              <w:top w:val="single" w:sz="4" w:space="0" w:color="auto"/>
              <w:left w:val="single" w:sz="4" w:space="0" w:color="auto"/>
              <w:bottom w:val="single" w:sz="4" w:space="0" w:color="auto"/>
              <w:right w:val="single" w:sz="4" w:space="0" w:color="auto"/>
            </w:tcBorders>
          </w:tcPr>
          <w:p w14:paraId="7C8C2A16" w14:textId="77777777" w:rsidR="007D64DB" w:rsidRPr="007D64DB" w:rsidRDefault="007D64DB" w:rsidP="007D64DB">
            <w:pPr>
              <w:rPr>
                <w:bCs/>
                <w:color w:val="auto"/>
              </w:rPr>
            </w:pPr>
            <w:r w:rsidRPr="007D64DB">
              <w:rPr>
                <w:bCs/>
                <w:color w:val="auto"/>
              </w:rPr>
              <w:t>Data collection protocol available</w:t>
            </w:r>
          </w:p>
        </w:tc>
        <w:tc>
          <w:tcPr>
            <w:tcW w:w="1019" w:type="pct"/>
            <w:gridSpan w:val="3"/>
            <w:tcBorders>
              <w:top w:val="single" w:sz="4" w:space="0" w:color="auto"/>
              <w:left w:val="single" w:sz="4" w:space="0" w:color="auto"/>
              <w:bottom w:val="single" w:sz="4" w:space="0" w:color="auto"/>
              <w:right w:val="single" w:sz="4" w:space="0" w:color="auto"/>
            </w:tcBorders>
          </w:tcPr>
          <w:p w14:paraId="283788CD" w14:textId="77777777" w:rsidR="007D64DB" w:rsidRPr="007D64DB" w:rsidRDefault="007D64DB" w:rsidP="007D64DB">
            <w:pPr>
              <w:rPr>
                <w:bCs/>
                <w:color w:val="auto"/>
              </w:rPr>
            </w:pPr>
            <w:r w:rsidRPr="007D64DB">
              <w:rPr>
                <w:bCs/>
                <w:color w:val="auto"/>
              </w:rPr>
              <w:t>Oct. 2019</w:t>
            </w:r>
          </w:p>
        </w:tc>
      </w:tr>
      <w:tr w:rsidR="007D64DB" w:rsidRPr="007D64DB" w14:paraId="43A10B0D" w14:textId="77777777" w:rsidTr="00D52104">
        <w:trPr>
          <w:trHeight w:val="521"/>
        </w:trPr>
        <w:tc>
          <w:tcPr>
            <w:tcW w:w="2143" w:type="pct"/>
            <w:gridSpan w:val="7"/>
            <w:tcBorders>
              <w:top w:val="single" w:sz="4" w:space="0" w:color="auto"/>
              <w:left w:val="single" w:sz="4" w:space="0" w:color="auto"/>
              <w:bottom w:val="single" w:sz="4" w:space="0" w:color="auto"/>
              <w:right w:val="single" w:sz="4" w:space="0" w:color="auto"/>
            </w:tcBorders>
          </w:tcPr>
          <w:p w14:paraId="7AF133DF" w14:textId="77777777" w:rsidR="007D64DB" w:rsidRPr="007D64DB" w:rsidRDefault="007D64DB" w:rsidP="007D64DB">
            <w:pPr>
              <w:rPr>
                <w:bCs/>
                <w:color w:val="auto"/>
              </w:rPr>
            </w:pPr>
            <w:r w:rsidRPr="007D64DB">
              <w:rPr>
                <w:bCs/>
                <w:color w:val="auto"/>
              </w:rPr>
              <w:t>6.2 Data sets by farm typologies; estimates of yield gaps; farm-scale SI scaling</w:t>
            </w:r>
          </w:p>
        </w:tc>
        <w:tc>
          <w:tcPr>
            <w:tcW w:w="1838" w:type="pct"/>
            <w:gridSpan w:val="6"/>
            <w:tcBorders>
              <w:top w:val="single" w:sz="4" w:space="0" w:color="auto"/>
              <w:left w:val="single" w:sz="4" w:space="0" w:color="auto"/>
              <w:bottom w:val="single" w:sz="4" w:space="0" w:color="auto"/>
              <w:right w:val="single" w:sz="4" w:space="0" w:color="auto"/>
            </w:tcBorders>
          </w:tcPr>
          <w:p w14:paraId="125FEE05" w14:textId="77777777" w:rsidR="007D64DB" w:rsidRPr="007D64DB" w:rsidRDefault="007D64DB" w:rsidP="007D64DB">
            <w:pPr>
              <w:rPr>
                <w:bCs/>
                <w:color w:val="auto"/>
              </w:rPr>
            </w:pPr>
            <w:r w:rsidRPr="007D64DB">
              <w:rPr>
                <w:bCs/>
                <w:color w:val="auto"/>
              </w:rPr>
              <w:t>Excel files, raw field data</w:t>
            </w:r>
          </w:p>
        </w:tc>
        <w:tc>
          <w:tcPr>
            <w:tcW w:w="1019" w:type="pct"/>
            <w:gridSpan w:val="3"/>
            <w:tcBorders>
              <w:top w:val="single" w:sz="4" w:space="0" w:color="auto"/>
              <w:left w:val="single" w:sz="4" w:space="0" w:color="auto"/>
              <w:bottom w:val="single" w:sz="4" w:space="0" w:color="auto"/>
              <w:right w:val="single" w:sz="4" w:space="0" w:color="auto"/>
            </w:tcBorders>
          </w:tcPr>
          <w:p w14:paraId="053B00F9" w14:textId="77777777" w:rsidR="007D64DB" w:rsidRPr="007D64DB" w:rsidRDefault="007D64DB" w:rsidP="007D64DB">
            <w:pPr>
              <w:rPr>
                <w:bCs/>
                <w:color w:val="auto"/>
              </w:rPr>
            </w:pPr>
            <w:r w:rsidRPr="007D64DB">
              <w:rPr>
                <w:bCs/>
                <w:color w:val="auto"/>
              </w:rPr>
              <w:t>May 2020</w:t>
            </w:r>
          </w:p>
        </w:tc>
      </w:tr>
      <w:tr w:rsidR="007D64DB" w:rsidRPr="007D64DB" w14:paraId="726D99DF" w14:textId="77777777" w:rsidTr="00D52104">
        <w:trPr>
          <w:trHeight w:val="337"/>
        </w:trPr>
        <w:tc>
          <w:tcPr>
            <w:tcW w:w="2143" w:type="pct"/>
            <w:gridSpan w:val="7"/>
            <w:tcBorders>
              <w:top w:val="single" w:sz="4" w:space="0" w:color="auto"/>
              <w:left w:val="single" w:sz="4" w:space="0" w:color="auto"/>
              <w:bottom w:val="single" w:sz="4" w:space="0" w:color="auto"/>
              <w:right w:val="single" w:sz="4" w:space="0" w:color="auto"/>
            </w:tcBorders>
          </w:tcPr>
          <w:p w14:paraId="1431CD37" w14:textId="77777777" w:rsidR="007D64DB" w:rsidRPr="007D64DB" w:rsidRDefault="007D64DB" w:rsidP="007D64DB">
            <w:pPr>
              <w:rPr>
                <w:bCs/>
                <w:color w:val="auto"/>
              </w:rPr>
            </w:pPr>
            <w:r w:rsidRPr="007D64DB">
              <w:rPr>
                <w:bCs/>
                <w:color w:val="auto"/>
              </w:rPr>
              <w:t>6.3 Data combined and uploaded on Dataverse</w:t>
            </w:r>
          </w:p>
        </w:tc>
        <w:tc>
          <w:tcPr>
            <w:tcW w:w="1838" w:type="pct"/>
            <w:gridSpan w:val="6"/>
            <w:tcBorders>
              <w:top w:val="single" w:sz="4" w:space="0" w:color="auto"/>
              <w:left w:val="single" w:sz="4" w:space="0" w:color="auto"/>
              <w:bottom w:val="single" w:sz="4" w:space="0" w:color="auto"/>
              <w:right w:val="single" w:sz="4" w:space="0" w:color="auto"/>
            </w:tcBorders>
          </w:tcPr>
          <w:p w14:paraId="559A6223" w14:textId="77777777" w:rsidR="007D64DB" w:rsidRPr="007D64DB" w:rsidRDefault="007D64DB" w:rsidP="007D64DB">
            <w:pPr>
              <w:rPr>
                <w:bCs/>
                <w:color w:val="auto"/>
              </w:rPr>
            </w:pPr>
            <w:r w:rsidRPr="007D64DB">
              <w:rPr>
                <w:bCs/>
                <w:color w:val="auto"/>
              </w:rPr>
              <w:t>Data files, reports</w:t>
            </w:r>
          </w:p>
        </w:tc>
        <w:tc>
          <w:tcPr>
            <w:tcW w:w="1019" w:type="pct"/>
            <w:gridSpan w:val="3"/>
            <w:tcBorders>
              <w:top w:val="single" w:sz="4" w:space="0" w:color="auto"/>
              <w:left w:val="single" w:sz="4" w:space="0" w:color="auto"/>
              <w:bottom w:val="single" w:sz="4" w:space="0" w:color="auto"/>
              <w:right w:val="single" w:sz="4" w:space="0" w:color="auto"/>
            </w:tcBorders>
          </w:tcPr>
          <w:p w14:paraId="1EB3CA89" w14:textId="77777777" w:rsidR="007D64DB" w:rsidRPr="007D64DB" w:rsidRDefault="007D64DB" w:rsidP="007D64DB">
            <w:pPr>
              <w:rPr>
                <w:bCs/>
                <w:color w:val="auto"/>
              </w:rPr>
            </w:pPr>
            <w:r w:rsidRPr="007D64DB">
              <w:rPr>
                <w:bCs/>
                <w:color w:val="auto"/>
              </w:rPr>
              <w:t>Sep. 2020</w:t>
            </w:r>
          </w:p>
        </w:tc>
      </w:tr>
      <w:tr w:rsidR="007D64DB" w:rsidRPr="007D64DB" w14:paraId="459CE955" w14:textId="77777777" w:rsidTr="007D64DB">
        <w:trPr>
          <w:trHeight w:val="317"/>
        </w:trPr>
        <w:tc>
          <w:tcPr>
            <w:tcW w:w="5000" w:type="pct"/>
            <w:gridSpan w:val="16"/>
          </w:tcPr>
          <w:p w14:paraId="71B4F160" w14:textId="77777777" w:rsidR="007D64DB" w:rsidRPr="007D64DB" w:rsidRDefault="007D64DB" w:rsidP="007D64DB">
            <w:pPr>
              <w:rPr>
                <w:bCs/>
                <w:color w:val="auto"/>
              </w:rPr>
            </w:pPr>
          </w:p>
        </w:tc>
      </w:tr>
      <w:tr w:rsidR="007D64DB" w:rsidRPr="007D64DB" w14:paraId="1979764A" w14:textId="77777777" w:rsidTr="007D64DB">
        <w:trPr>
          <w:trHeight w:val="317"/>
        </w:trPr>
        <w:tc>
          <w:tcPr>
            <w:tcW w:w="5000" w:type="pct"/>
            <w:gridSpan w:val="16"/>
          </w:tcPr>
          <w:p w14:paraId="2FB04CA7" w14:textId="77777777" w:rsidR="007D64DB" w:rsidRPr="007D64DB" w:rsidRDefault="007D64DB" w:rsidP="007D64DB">
            <w:pPr>
              <w:rPr>
                <w:bCs/>
                <w:color w:val="auto"/>
              </w:rPr>
            </w:pPr>
            <w:r w:rsidRPr="007D64DB">
              <w:rPr>
                <w:bCs/>
                <w:color w:val="auto"/>
              </w:rPr>
              <w:t>7. How will scaling be achieved?</w:t>
            </w:r>
          </w:p>
        </w:tc>
      </w:tr>
      <w:tr w:rsidR="007D64DB" w:rsidRPr="007D64DB" w14:paraId="354CF405" w14:textId="77777777" w:rsidTr="007D64DB">
        <w:trPr>
          <w:trHeight w:val="563"/>
        </w:trPr>
        <w:tc>
          <w:tcPr>
            <w:tcW w:w="5000" w:type="pct"/>
            <w:gridSpan w:val="16"/>
          </w:tcPr>
          <w:p w14:paraId="63BBC3A1" w14:textId="77777777" w:rsidR="007D64DB" w:rsidRPr="007D64DB" w:rsidRDefault="007D64DB" w:rsidP="007D64DB">
            <w:pPr>
              <w:rPr>
                <w:bCs/>
                <w:color w:val="auto"/>
              </w:rPr>
            </w:pPr>
            <w:r w:rsidRPr="007D64DB">
              <w:rPr>
                <w:bCs/>
                <w:color w:val="auto"/>
              </w:rPr>
              <w:t>Scientific publication in an appropriate agricultural systems journal for wider dissemination to the scientific community.</w:t>
            </w:r>
          </w:p>
        </w:tc>
      </w:tr>
      <w:tr w:rsidR="007D64DB" w:rsidRPr="007D64DB" w14:paraId="28B56F35" w14:textId="77777777" w:rsidTr="007D64DB">
        <w:trPr>
          <w:trHeight w:val="274"/>
        </w:trPr>
        <w:tc>
          <w:tcPr>
            <w:tcW w:w="5000" w:type="pct"/>
            <w:gridSpan w:val="16"/>
          </w:tcPr>
          <w:p w14:paraId="643A394F" w14:textId="77777777" w:rsidR="007D64DB" w:rsidRPr="007D64DB" w:rsidRDefault="007D64DB" w:rsidP="007D64DB">
            <w:pPr>
              <w:rPr>
                <w:bCs/>
                <w:color w:val="auto"/>
              </w:rPr>
            </w:pPr>
          </w:p>
        </w:tc>
      </w:tr>
      <w:tr w:rsidR="007D64DB" w:rsidRPr="007D64DB" w14:paraId="3DA9841F" w14:textId="77777777" w:rsidTr="007D64DB">
        <w:trPr>
          <w:trHeight w:val="274"/>
        </w:trPr>
        <w:tc>
          <w:tcPr>
            <w:tcW w:w="5000" w:type="pct"/>
            <w:gridSpan w:val="16"/>
          </w:tcPr>
          <w:p w14:paraId="5378001F" w14:textId="77777777" w:rsidR="007D64DB" w:rsidRPr="007D64DB" w:rsidRDefault="007D64DB" w:rsidP="007D64DB">
            <w:pPr>
              <w:rPr>
                <w:bCs/>
                <w:color w:val="auto"/>
              </w:rPr>
            </w:pPr>
            <w:r w:rsidRPr="007D64DB">
              <w:rPr>
                <w:bCs/>
                <w:color w:val="auto"/>
              </w:rPr>
              <w:t>8. How are the activities in this protocol linked to those of others?</w:t>
            </w:r>
          </w:p>
        </w:tc>
      </w:tr>
      <w:tr w:rsidR="007D64DB" w:rsidRPr="007D64DB" w14:paraId="159340F7" w14:textId="77777777" w:rsidTr="007D64DB">
        <w:trPr>
          <w:trHeight w:val="277"/>
        </w:trPr>
        <w:tc>
          <w:tcPr>
            <w:tcW w:w="5000" w:type="pct"/>
            <w:gridSpan w:val="16"/>
          </w:tcPr>
          <w:p w14:paraId="2B3E7174" w14:textId="77777777" w:rsidR="007D64DB" w:rsidRPr="007D64DB" w:rsidRDefault="007D64DB" w:rsidP="007D64DB">
            <w:pPr>
              <w:rPr>
                <w:bCs/>
                <w:color w:val="auto"/>
              </w:rPr>
            </w:pPr>
            <w:r w:rsidRPr="007D64DB">
              <w:rPr>
                <w:bCs/>
                <w:color w:val="auto"/>
              </w:rPr>
              <w:t>Mother and baby trials will be chosen from work implemented by MSU and CIMMYT.</w:t>
            </w:r>
          </w:p>
        </w:tc>
      </w:tr>
    </w:tbl>
    <w:p w14:paraId="19E05AE5" w14:textId="77777777" w:rsidR="001A1B89" w:rsidRDefault="001A1B89" w:rsidP="007B127E">
      <w:pPr>
        <w:rPr>
          <w:color w:val="auto"/>
        </w:rPr>
      </w:pPr>
    </w:p>
    <w:p w14:paraId="3B73A1C1" w14:textId="5E1131DE" w:rsidR="007E117D" w:rsidRDefault="007E117D" w:rsidP="007B127E">
      <w:pPr>
        <w:rPr>
          <w:color w:val="auto"/>
        </w:rPr>
      </w:pPr>
    </w:p>
    <w:tbl>
      <w:tblPr>
        <w:tblW w:w="5316"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
        <w:gridCol w:w="445"/>
        <w:gridCol w:w="1530"/>
        <w:gridCol w:w="176"/>
        <w:gridCol w:w="1083"/>
        <w:gridCol w:w="362"/>
        <w:gridCol w:w="88"/>
        <w:gridCol w:w="628"/>
        <w:gridCol w:w="542"/>
        <w:gridCol w:w="1530"/>
        <w:gridCol w:w="90"/>
        <w:gridCol w:w="808"/>
        <w:gridCol w:w="1531"/>
      </w:tblGrid>
      <w:tr w:rsidR="007E117D" w:rsidRPr="007E117D" w14:paraId="629C4715" w14:textId="77777777" w:rsidTr="007E117D">
        <w:tc>
          <w:tcPr>
            <w:tcW w:w="5000" w:type="pct"/>
            <w:gridSpan w:val="13"/>
            <w:shd w:val="clear" w:color="auto" w:fill="auto"/>
          </w:tcPr>
          <w:p w14:paraId="1092964A" w14:textId="77777777" w:rsidR="007E117D" w:rsidRPr="007E117D" w:rsidRDefault="007E117D" w:rsidP="007E117D">
            <w:pPr>
              <w:rPr>
                <w:bCs/>
                <w:color w:val="auto"/>
                <w:lang w:val="en-GB"/>
              </w:rPr>
            </w:pPr>
            <w:r w:rsidRPr="007E117D">
              <w:rPr>
                <w:bCs/>
                <w:color w:val="auto"/>
                <w:lang w:val="en-GB"/>
              </w:rPr>
              <w:t xml:space="preserve">Outcome 5: </w:t>
            </w:r>
            <w:r w:rsidRPr="007E117D">
              <w:rPr>
                <w:bCs/>
                <w:color w:val="auto"/>
              </w:rPr>
              <w:t>Partnerships for the scaling of sustainable intensification research products and innovations operationalized</w:t>
            </w:r>
          </w:p>
        </w:tc>
      </w:tr>
      <w:tr w:rsidR="007E117D" w:rsidRPr="007E117D" w14:paraId="178531F4" w14:textId="77777777" w:rsidTr="007E117D">
        <w:tc>
          <w:tcPr>
            <w:tcW w:w="1224" w:type="pct"/>
            <w:gridSpan w:val="4"/>
          </w:tcPr>
          <w:p w14:paraId="205FE54B" w14:textId="77777777" w:rsidR="007E117D" w:rsidRPr="007E117D" w:rsidRDefault="007E117D" w:rsidP="007E117D">
            <w:pPr>
              <w:rPr>
                <w:bCs/>
                <w:color w:val="auto"/>
                <w:lang w:val="en-GB"/>
              </w:rPr>
            </w:pPr>
            <w:r w:rsidRPr="007E117D">
              <w:rPr>
                <w:bCs/>
                <w:color w:val="auto"/>
                <w:lang w:val="en-GB"/>
              </w:rPr>
              <w:t>a. Output 5.1</w:t>
            </w:r>
          </w:p>
        </w:tc>
        <w:tc>
          <w:tcPr>
            <w:tcW w:w="3776" w:type="pct"/>
            <w:gridSpan w:val="9"/>
          </w:tcPr>
          <w:p w14:paraId="19EC40F8" w14:textId="77777777" w:rsidR="007E117D" w:rsidRPr="007E117D" w:rsidRDefault="007E117D" w:rsidP="007E117D">
            <w:pPr>
              <w:rPr>
                <w:bCs/>
                <w:color w:val="auto"/>
                <w:lang w:val="en-GB"/>
              </w:rPr>
            </w:pPr>
            <w:r w:rsidRPr="007E117D">
              <w:rPr>
                <w:bCs/>
                <w:color w:val="auto"/>
              </w:rPr>
              <w:t>Opportunities for the use and adoption of sustainable intensification technologies identified for relevant farm typologies</w:t>
            </w:r>
          </w:p>
        </w:tc>
      </w:tr>
      <w:tr w:rsidR="007E117D" w:rsidRPr="007E117D" w14:paraId="034C16AF" w14:textId="77777777" w:rsidTr="007E117D">
        <w:tc>
          <w:tcPr>
            <w:tcW w:w="1224" w:type="pct"/>
            <w:gridSpan w:val="4"/>
          </w:tcPr>
          <w:p w14:paraId="6BDA1888" w14:textId="77777777" w:rsidR="007E117D" w:rsidRPr="007E117D" w:rsidRDefault="007E117D" w:rsidP="007E117D">
            <w:pPr>
              <w:rPr>
                <w:bCs/>
                <w:color w:val="auto"/>
              </w:rPr>
            </w:pPr>
            <w:r w:rsidRPr="007E117D">
              <w:rPr>
                <w:bCs/>
                <w:color w:val="auto"/>
              </w:rPr>
              <w:t xml:space="preserve">b. Activity 5.1.2 </w:t>
            </w:r>
          </w:p>
        </w:tc>
        <w:tc>
          <w:tcPr>
            <w:tcW w:w="3776" w:type="pct"/>
            <w:gridSpan w:val="9"/>
          </w:tcPr>
          <w:p w14:paraId="28EC10C5" w14:textId="77777777" w:rsidR="007E117D" w:rsidRPr="007E117D" w:rsidRDefault="007E117D" w:rsidP="007E117D">
            <w:pPr>
              <w:rPr>
                <w:bCs/>
                <w:color w:val="auto"/>
              </w:rPr>
            </w:pPr>
            <w:r w:rsidRPr="007E117D">
              <w:rPr>
                <w:bCs/>
                <w:color w:val="auto"/>
                <w:lang w:val="en-GB"/>
              </w:rPr>
              <w:t>Use farm trial data to apply crop simulation models (APSIM) and assess performance over space and time, including assessment of climate-smart technologies to establish the potential for adaptation and mitigation</w:t>
            </w:r>
          </w:p>
        </w:tc>
      </w:tr>
      <w:tr w:rsidR="007E117D" w:rsidRPr="007E117D" w14:paraId="1E0C1CB9" w14:textId="77777777" w:rsidTr="007E117D">
        <w:tc>
          <w:tcPr>
            <w:tcW w:w="1224" w:type="pct"/>
            <w:gridSpan w:val="4"/>
          </w:tcPr>
          <w:p w14:paraId="190EE522" w14:textId="77777777" w:rsidR="007E117D" w:rsidRPr="007E117D" w:rsidRDefault="007E117D" w:rsidP="007E117D">
            <w:pPr>
              <w:rPr>
                <w:bCs/>
                <w:color w:val="auto"/>
                <w:lang w:val="en-GB"/>
              </w:rPr>
            </w:pPr>
            <w:r w:rsidRPr="007E117D">
              <w:rPr>
                <w:bCs/>
                <w:color w:val="auto"/>
              </w:rPr>
              <w:t>c. Sub-Activity 5.1.2.1</w:t>
            </w:r>
          </w:p>
        </w:tc>
        <w:tc>
          <w:tcPr>
            <w:tcW w:w="3776" w:type="pct"/>
            <w:gridSpan w:val="9"/>
          </w:tcPr>
          <w:p w14:paraId="6B790D9C" w14:textId="77777777" w:rsidR="007E117D" w:rsidRPr="007E117D" w:rsidRDefault="007E117D" w:rsidP="007E117D">
            <w:pPr>
              <w:rPr>
                <w:bCs/>
                <w:color w:val="auto"/>
                <w:lang w:val="en-GB"/>
              </w:rPr>
            </w:pPr>
            <w:r w:rsidRPr="007E117D">
              <w:rPr>
                <w:bCs/>
                <w:color w:val="auto"/>
                <w:lang w:val="en-GB"/>
              </w:rPr>
              <w:t>Apply APSIM crop simulation model to assess changes in resource use efficiencies, productivity and profitability of the different cropping systems in Kongwa, Kiteto and Iringa in Tanzania</w:t>
            </w:r>
          </w:p>
        </w:tc>
      </w:tr>
      <w:tr w:rsidR="007E117D" w:rsidRPr="007E117D" w14:paraId="6905D576" w14:textId="77777777" w:rsidTr="007E117D">
        <w:tc>
          <w:tcPr>
            <w:tcW w:w="5000" w:type="pct"/>
            <w:gridSpan w:val="13"/>
          </w:tcPr>
          <w:p w14:paraId="51B6B335" w14:textId="77777777" w:rsidR="007E117D" w:rsidRPr="007E117D" w:rsidRDefault="007E117D" w:rsidP="007E117D">
            <w:pPr>
              <w:rPr>
                <w:color w:val="auto"/>
              </w:rPr>
            </w:pPr>
          </w:p>
        </w:tc>
      </w:tr>
      <w:tr w:rsidR="007E117D" w:rsidRPr="007E117D" w14:paraId="31CAD6CC" w14:textId="77777777" w:rsidTr="007E117D">
        <w:tc>
          <w:tcPr>
            <w:tcW w:w="5000" w:type="pct"/>
            <w:gridSpan w:val="13"/>
          </w:tcPr>
          <w:p w14:paraId="1FDB0E93" w14:textId="77777777" w:rsidR="007E117D" w:rsidRPr="007E117D" w:rsidRDefault="007E117D" w:rsidP="007E117D">
            <w:pPr>
              <w:rPr>
                <w:color w:val="auto"/>
              </w:rPr>
            </w:pPr>
            <w:r w:rsidRPr="007E117D">
              <w:rPr>
                <w:color w:val="auto"/>
              </w:rPr>
              <w:t>d. Systems research team</w:t>
            </w:r>
          </w:p>
        </w:tc>
      </w:tr>
      <w:tr w:rsidR="007E117D" w:rsidRPr="007E117D" w14:paraId="1135D39E" w14:textId="77777777" w:rsidTr="007E117D">
        <w:tc>
          <w:tcPr>
            <w:tcW w:w="1123" w:type="pct"/>
            <w:gridSpan w:val="3"/>
          </w:tcPr>
          <w:p w14:paraId="4D9F2F31" w14:textId="77777777" w:rsidR="007E117D" w:rsidRPr="007E117D" w:rsidRDefault="007E117D" w:rsidP="007E117D">
            <w:pPr>
              <w:rPr>
                <w:color w:val="auto"/>
              </w:rPr>
            </w:pPr>
            <w:r w:rsidRPr="007E117D">
              <w:rPr>
                <w:color w:val="auto"/>
              </w:rPr>
              <w:t>Name</w:t>
            </w:r>
          </w:p>
        </w:tc>
        <w:tc>
          <w:tcPr>
            <w:tcW w:w="919" w:type="pct"/>
            <w:gridSpan w:val="3"/>
          </w:tcPr>
          <w:p w14:paraId="6EE257E5" w14:textId="77777777" w:rsidR="007E117D" w:rsidRPr="007E117D" w:rsidRDefault="007E117D" w:rsidP="007E117D">
            <w:pPr>
              <w:rPr>
                <w:color w:val="auto"/>
              </w:rPr>
            </w:pPr>
            <w:r w:rsidRPr="007E117D">
              <w:rPr>
                <w:color w:val="auto"/>
              </w:rPr>
              <w:t>Institution</w:t>
            </w:r>
          </w:p>
        </w:tc>
        <w:tc>
          <w:tcPr>
            <w:tcW w:w="2958" w:type="pct"/>
            <w:gridSpan w:val="7"/>
          </w:tcPr>
          <w:p w14:paraId="7C52D803" w14:textId="77777777" w:rsidR="007E117D" w:rsidRPr="007E117D" w:rsidRDefault="007E117D" w:rsidP="007E117D">
            <w:pPr>
              <w:rPr>
                <w:color w:val="auto"/>
              </w:rPr>
            </w:pPr>
            <w:r w:rsidRPr="007E117D">
              <w:rPr>
                <w:color w:val="auto"/>
              </w:rPr>
              <w:t xml:space="preserve">Role </w:t>
            </w:r>
          </w:p>
        </w:tc>
      </w:tr>
      <w:tr w:rsidR="007E117D" w:rsidRPr="007E117D" w14:paraId="4AA70B87" w14:textId="77777777" w:rsidTr="007E117D">
        <w:trPr>
          <w:trHeight w:val="60"/>
        </w:trPr>
        <w:tc>
          <w:tcPr>
            <w:tcW w:w="1123" w:type="pct"/>
            <w:gridSpan w:val="3"/>
          </w:tcPr>
          <w:p w14:paraId="590416DC" w14:textId="77777777" w:rsidR="007E117D" w:rsidRPr="007E117D" w:rsidRDefault="007E117D" w:rsidP="007E117D">
            <w:pPr>
              <w:rPr>
                <w:color w:val="auto"/>
              </w:rPr>
            </w:pPr>
            <w:r w:rsidRPr="007E117D">
              <w:rPr>
                <w:color w:val="auto"/>
              </w:rPr>
              <w:t>Patrick Okori</w:t>
            </w:r>
          </w:p>
        </w:tc>
        <w:tc>
          <w:tcPr>
            <w:tcW w:w="919" w:type="pct"/>
            <w:gridSpan w:val="3"/>
          </w:tcPr>
          <w:p w14:paraId="0CEDD42F" w14:textId="77777777" w:rsidR="007E117D" w:rsidRPr="007E117D" w:rsidRDefault="007E117D" w:rsidP="007E117D">
            <w:pPr>
              <w:rPr>
                <w:color w:val="auto"/>
              </w:rPr>
            </w:pPr>
            <w:r w:rsidRPr="007E117D">
              <w:rPr>
                <w:color w:val="auto"/>
              </w:rPr>
              <w:t>ICRISAT</w:t>
            </w:r>
          </w:p>
        </w:tc>
        <w:tc>
          <w:tcPr>
            <w:tcW w:w="2958" w:type="pct"/>
            <w:gridSpan w:val="7"/>
          </w:tcPr>
          <w:p w14:paraId="1AF1D5E2" w14:textId="77777777" w:rsidR="007E117D" w:rsidRPr="007E117D" w:rsidRDefault="007E117D" w:rsidP="007E117D">
            <w:pPr>
              <w:rPr>
                <w:color w:val="auto"/>
              </w:rPr>
            </w:pPr>
            <w:r w:rsidRPr="007E117D">
              <w:rPr>
                <w:color w:val="auto"/>
              </w:rPr>
              <w:t>PI</w:t>
            </w:r>
          </w:p>
        </w:tc>
      </w:tr>
      <w:tr w:rsidR="007E117D" w:rsidRPr="007E117D" w14:paraId="59F20B66" w14:textId="77777777" w:rsidTr="007E117D">
        <w:trPr>
          <w:trHeight w:val="60"/>
        </w:trPr>
        <w:tc>
          <w:tcPr>
            <w:tcW w:w="1123" w:type="pct"/>
            <w:gridSpan w:val="3"/>
          </w:tcPr>
          <w:p w14:paraId="05721E60" w14:textId="77777777" w:rsidR="007E117D" w:rsidRPr="007E117D" w:rsidRDefault="007E117D" w:rsidP="007E117D">
            <w:pPr>
              <w:rPr>
                <w:color w:val="auto"/>
              </w:rPr>
            </w:pPr>
            <w:r w:rsidRPr="007E117D">
              <w:rPr>
                <w:color w:val="auto"/>
              </w:rPr>
              <w:t xml:space="preserve">Amos </w:t>
            </w:r>
            <w:proofErr w:type="spellStart"/>
            <w:r w:rsidRPr="007E117D">
              <w:rPr>
                <w:color w:val="auto"/>
              </w:rPr>
              <w:t>Ngwira</w:t>
            </w:r>
            <w:proofErr w:type="spellEnd"/>
          </w:p>
        </w:tc>
        <w:tc>
          <w:tcPr>
            <w:tcW w:w="919" w:type="pct"/>
            <w:gridSpan w:val="3"/>
          </w:tcPr>
          <w:p w14:paraId="060404AC" w14:textId="77777777" w:rsidR="007E117D" w:rsidRPr="007E117D" w:rsidRDefault="007E117D" w:rsidP="007E117D">
            <w:pPr>
              <w:rPr>
                <w:color w:val="auto"/>
              </w:rPr>
            </w:pPr>
            <w:r w:rsidRPr="007E117D">
              <w:rPr>
                <w:color w:val="auto"/>
              </w:rPr>
              <w:t>ICRISAT</w:t>
            </w:r>
          </w:p>
        </w:tc>
        <w:tc>
          <w:tcPr>
            <w:tcW w:w="2958" w:type="pct"/>
            <w:gridSpan w:val="7"/>
          </w:tcPr>
          <w:p w14:paraId="6333EC03" w14:textId="77777777" w:rsidR="007E117D" w:rsidRPr="007E117D" w:rsidRDefault="007E117D" w:rsidP="007E117D">
            <w:pPr>
              <w:rPr>
                <w:color w:val="auto"/>
              </w:rPr>
            </w:pPr>
            <w:r w:rsidRPr="007E117D">
              <w:rPr>
                <w:color w:val="auto"/>
              </w:rPr>
              <w:t xml:space="preserve">Co-PI: Coordinate assembly of data from both research and monitoring activities. Engage with other Africa RISING agronomists for cross-site studies </w:t>
            </w:r>
          </w:p>
        </w:tc>
      </w:tr>
      <w:tr w:rsidR="007E117D" w:rsidRPr="007E117D" w14:paraId="30011E2E" w14:textId="77777777" w:rsidTr="007E117D">
        <w:tc>
          <w:tcPr>
            <w:tcW w:w="1123" w:type="pct"/>
            <w:gridSpan w:val="3"/>
          </w:tcPr>
          <w:p w14:paraId="35AC3FDE" w14:textId="77777777" w:rsidR="007E117D" w:rsidRPr="007E117D" w:rsidRDefault="007E117D" w:rsidP="007E117D">
            <w:pPr>
              <w:rPr>
                <w:color w:val="auto"/>
              </w:rPr>
            </w:pPr>
            <w:proofErr w:type="spellStart"/>
            <w:r w:rsidRPr="007E117D">
              <w:rPr>
                <w:color w:val="auto"/>
              </w:rPr>
              <w:t>Mawazo</w:t>
            </w:r>
            <w:proofErr w:type="spellEnd"/>
            <w:r w:rsidRPr="007E117D">
              <w:rPr>
                <w:color w:val="auto"/>
              </w:rPr>
              <w:t xml:space="preserve"> J. </w:t>
            </w:r>
            <w:proofErr w:type="spellStart"/>
            <w:r w:rsidRPr="007E117D">
              <w:rPr>
                <w:color w:val="auto"/>
              </w:rPr>
              <w:t>Shitindi</w:t>
            </w:r>
            <w:proofErr w:type="spellEnd"/>
          </w:p>
        </w:tc>
        <w:tc>
          <w:tcPr>
            <w:tcW w:w="919" w:type="pct"/>
            <w:gridSpan w:val="3"/>
          </w:tcPr>
          <w:p w14:paraId="2C1AEC22" w14:textId="77777777" w:rsidR="007E117D" w:rsidRPr="007E117D" w:rsidRDefault="007E117D" w:rsidP="007E117D">
            <w:pPr>
              <w:rPr>
                <w:color w:val="auto"/>
                <w:lang w:val="en-GB"/>
              </w:rPr>
            </w:pPr>
            <w:r w:rsidRPr="007E117D">
              <w:rPr>
                <w:color w:val="auto"/>
                <w:lang w:val="en-GB"/>
              </w:rPr>
              <w:t>SUA</w:t>
            </w:r>
          </w:p>
        </w:tc>
        <w:tc>
          <w:tcPr>
            <w:tcW w:w="2958" w:type="pct"/>
            <w:gridSpan w:val="7"/>
          </w:tcPr>
          <w:p w14:paraId="1FE1AEF1" w14:textId="77777777" w:rsidR="007E117D" w:rsidRPr="007E117D" w:rsidRDefault="007E117D" w:rsidP="007E117D">
            <w:pPr>
              <w:rPr>
                <w:color w:val="auto"/>
              </w:rPr>
            </w:pPr>
            <w:r w:rsidRPr="007E117D">
              <w:rPr>
                <w:color w:val="auto"/>
              </w:rPr>
              <w:t>Co-PI for weather variables data assembly for modelling in sub-activity 1.1.1.7 He will also be part of objective 3, of sub-activity 5.1.3.3.” No extra budgets are needed</w:t>
            </w:r>
          </w:p>
        </w:tc>
      </w:tr>
      <w:tr w:rsidR="007E117D" w:rsidRPr="007E117D" w14:paraId="4782D16F" w14:textId="77777777" w:rsidTr="007E117D">
        <w:tc>
          <w:tcPr>
            <w:tcW w:w="1123" w:type="pct"/>
            <w:gridSpan w:val="3"/>
          </w:tcPr>
          <w:p w14:paraId="35EFA141" w14:textId="77777777" w:rsidR="007E117D" w:rsidRPr="007E117D" w:rsidRDefault="007E117D" w:rsidP="007E117D">
            <w:pPr>
              <w:rPr>
                <w:color w:val="auto"/>
              </w:rPr>
            </w:pPr>
            <w:r w:rsidRPr="007E117D">
              <w:rPr>
                <w:color w:val="auto"/>
              </w:rPr>
              <w:lastRenderedPageBreak/>
              <w:t xml:space="preserve">Anthony </w:t>
            </w:r>
            <w:proofErr w:type="spellStart"/>
            <w:r w:rsidRPr="007E117D">
              <w:rPr>
                <w:color w:val="auto"/>
              </w:rPr>
              <w:t>Kimaro</w:t>
            </w:r>
            <w:proofErr w:type="spellEnd"/>
          </w:p>
        </w:tc>
        <w:tc>
          <w:tcPr>
            <w:tcW w:w="919" w:type="pct"/>
            <w:gridSpan w:val="3"/>
          </w:tcPr>
          <w:p w14:paraId="450A0C96" w14:textId="77777777" w:rsidR="007E117D" w:rsidRPr="007E117D" w:rsidRDefault="007E117D" w:rsidP="007E117D">
            <w:pPr>
              <w:rPr>
                <w:color w:val="auto"/>
                <w:lang w:val="en-GB"/>
              </w:rPr>
            </w:pPr>
            <w:r w:rsidRPr="007E117D">
              <w:rPr>
                <w:color w:val="auto"/>
                <w:lang w:val="en-GB"/>
              </w:rPr>
              <w:t>ICRAF</w:t>
            </w:r>
          </w:p>
        </w:tc>
        <w:tc>
          <w:tcPr>
            <w:tcW w:w="2958" w:type="pct"/>
            <w:gridSpan w:val="7"/>
          </w:tcPr>
          <w:p w14:paraId="2D91A565" w14:textId="77777777" w:rsidR="007E117D" w:rsidRPr="007E117D" w:rsidRDefault="007E117D" w:rsidP="007E117D">
            <w:pPr>
              <w:rPr>
                <w:color w:val="auto"/>
              </w:rPr>
            </w:pPr>
            <w:r w:rsidRPr="007E117D">
              <w:rPr>
                <w:color w:val="auto"/>
              </w:rPr>
              <w:t xml:space="preserve">As the lead researcher for this activity, he will through sub-activity 1.1.1.5 provide data for APSIM modelling from studies on productivity and resilience benefits of Gliricidia-based cropping systems </w:t>
            </w:r>
          </w:p>
        </w:tc>
      </w:tr>
      <w:tr w:rsidR="007E117D" w:rsidRPr="007E117D" w14:paraId="2F2E82F9" w14:textId="77777777" w:rsidTr="007E117D">
        <w:tc>
          <w:tcPr>
            <w:tcW w:w="1123" w:type="pct"/>
            <w:gridSpan w:val="3"/>
          </w:tcPr>
          <w:p w14:paraId="00A95C94" w14:textId="77777777" w:rsidR="007E117D" w:rsidRPr="007E117D" w:rsidRDefault="007E117D" w:rsidP="007E117D">
            <w:pPr>
              <w:rPr>
                <w:color w:val="auto"/>
              </w:rPr>
            </w:pPr>
            <w:r w:rsidRPr="007E117D">
              <w:rPr>
                <w:color w:val="auto"/>
              </w:rPr>
              <w:t>Regis Chikowo</w:t>
            </w:r>
          </w:p>
        </w:tc>
        <w:tc>
          <w:tcPr>
            <w:tcW w:w="919" w:type="pct"/>
            <w:gridSpan w:val="3"/>
          </w:tcPr>
          <w:p w14:paraId="7C5157A7" w14:textId="77777777" w:rsidR="007E117D" w:rsidRPr="007E117D" w:rsidRDefault="007E117D" w:rsidP="007E117D">
            <w:pPr>
              <w:rPr>
                <w:color w:val="auto"/>
                <w:lang w:val="en-GB"/>
              </w:rPr>
            </w:pPr>
            <w:r w:rsidRPr="007E117D">
              <w:rPr>
                <w:color w:val="auto"/>
                <w:lang w:val="en-GB"/>
              </w:rPr>
              <w:t>MSU</w:t>
            </w:r>
          </w:p>
        </w:tc>
        <w:tc>
          <w:tcPr>
            <w:tcW w:w="2958" w:type="pct"/>
            <w:gridSpan w:val="7"/>
          </w:tcPr>
          <w:p w14:paraId="579CA338" w14:textId="77777777" w:rsidR="007E117D" w:rsidRPr="007E117D" w:rsidRDefault="007E117D" w:rsidP="007E117D">
            <w:pPr>
              <w:rPr>
                <w:color w:val="auto"/>
              </w:rPr>
            </w:pPr>
            <w:r w:rsidRPr="007E117D">
              <w:rPr>
                <w:color w:val="auto"/>
              </w:rPr>
              <w:t>As the lead researcher for this activity, he will through sub-activity: 1.1.1.2 support APSIM modelling by providing access to data on quantified medium to long term impacts of SI technologies (improved soil fertility management, improved germplasm, crop combinations, nutrient and water management) on crop productivity on multi-locational fields sites and baby trials in Malawi. Integration of the data of this activity with that of central Tanzania in the application of APSIM will bring out the regional perspective</w:t>
            </w:r>
          </w:p>
        </w:tc>
      </w:tr>
      <w:tr w:rsidR="007E117D" w:rsidRPr="007E117D" w14:paraId="3F62AEF7" w14:textId="77777777" w:rsidTr="007E117D">
        <w:tc>
          <w:tcPr>
            <w:tcW w:w="1123" w:type="pct"/>
            <w:gridSpan w:val="3"/>
          </w:tcPr>
          <w:p w14:paraId="266345F4" w14:textId="77777777" w:rsidR="007E117D" w:rsidRPr="007E117D" w:rsidRDefault="007E117D" w:rsidP="007E117D">
            <w:pPr>
              <w:rPr>
                <w:color w:val="auto"/>
              </w:rPr>
            </w:pPr>
            <w:r w:rsidRPr="007E117D">
              <w:rPr>
                <w:color w:val="auto"/>
              </w:rPr>
              <w:t>IFPRI</w:t>
            </w:r>
          </w:p>
        </w:tc>
        <w:tc>
          <w:tcPr>
            <w:tcW w:w="919" w:type="pct"/>
            <w:gridSpan w:val="3"/>
          </w:tcPr>
          <w:p w14:paraId="497F5DA8" w14:textId="77777777" w:rsidR="007E117D" w:rsidRPr="007E117D" w:rsidRDefault="007E117D" w:rsidP="007E117D">
            <w:pPr>
              <w:rPr>
                <w:color w:val="auto"/>
                <w:lang w:val="fr-FR"/>
              </w:rPr>
            </w:pPr>
            <w:r w:rsidRPr="007E117D">
              <w:rPr>
                <w:color w:val="auto"/>
                <w:lang w:val="fr-FR"/>
              </w:rPr>
              <w:t>IFPRI/IITA (ESA M&amp;E)</w:t>
            </w:r>
          </w:p>
        </w:tc>
        <w:tc>
          <w:tcPr>
            <w:tcW w:w="2958" w:type="pct"/>
            <w:gridSpan w:val="7"/>
          </w:tcPr>
          <w:p w14:paraId="3638E2D4" w14:textId="77777777" w:rsidR="007E117D" w:rsidRPr="007E117D" w:rsidRDefault="007E117D" w:rsidP="007E117D">
            <w:pPr>
              <w:rPr>
                <w:color w:val="auto"/>
              </w:rPr>
            </w:pPr>
            <w:r w:rsidRPr="007E117D">
              <w:rPr>
                <w:color w:val="auto"/>
              </w:rPr>
              <w:t>M&amp;E support</w:t>
            </w:r>
          </w:p>
        </w:tc>
      </w:tr>
      <w:tr w:rsidR="007E117D" w:rsidRPr="007E117D" w14:paraId="3E3E49C9" w14:textId="77777777" w:rsidTr="007E117D">
        <w:trPr>
          <w:trHeight w:val="206"/>
        </w:trPr>
        <w:tc>
          <w:tcPr>
            <w:tcW w:w="1123" w:type="pct"/>
            <w:gridSpan w:val="3"/>
          </w:tcPr>
          <w:p w14:paraId="47DF0C4D" w14:textId="77777777" w:rsidR="007E117D" w:rsidRPr="007E117D" w:rsidRDefault="007E117D" w:rsidP="007E117D">
            <w:pPr>
              <w:rPr>
                <w:color w:val="auto"/>
              </w:rPr>
            </w:pPr>
            <w:r w:rsidRPr="007E117D">
              <w:rPr>
                <w:color w:val="auto"/>
              </w:rPr>
              <w:t>TARI technicians/ Extension officers</w:t>
            </w:r>
          </w:p>
        </w:tc>
        <w:tc>
          <w:tcPr>
            <w:tcW w:w="919" w:type="pct"/>
            <w:gridSpan w:val="3"/>
          </w:tcPr>
          <w:p w14:paraId="52E7C641" w14:textId="77777777" w:rsidR="007E117D" w:rsidRPr="007E117D" w:rsidRDefault="007E117D" w:rsidP="007E117D">
            <w:pPr>
              <w:rPr>
                <w:color w:val="auto"/>
              </w:rPr>
            </w:pPr>
            <w:r w:rsidRPr="007E117D">
              <w:rPr>
                <w:color w:val="auto"/>
                <w:lang w:val="en-GB"/>
              </w:rPr>
              <w:t>ARI Hombolo/ Iringa, Kiteto, Kongwa, DAICO offices</w:t>
            </w:r>
          </w:p>
        </w:tc>
        <w:tc>
          <w:tcPr>
            <w:tcW w:w="2958" w:type="pct"/>
            <w:gridSpan w:val="7"/>
          </w:tcPr>
          <w:p w14:paraId="20AD951D" w14:textId="77777777" w:rsidR="007E117D" w:rsidRPr="007E117D" w:rsidRDefault="007E117D" w:rsidP="007E117D">
            <w:pPr>
              <w:rPr>
                <w:color w:val="auto"/>
              </w:rPr>
            </w:pPr>
            <w:r w:rsidRPr="007E117D">
              <w:rPr>
                <w:color w:val="auto"/>
              </w:rPr>
              <w:t>Backstop field days and other limited field monitoring activities as required</w:t>
            </w:r>
          </w:p>
        </w:tc>
      </w:tr>
      <w:tr w:rsidR="007E117D" w:rsidRPr="007E117D" w14:paraId="29BCF13F" w14:textId="77777777" w:rsidTr="007E117D">
        <w:tc>
          <w:tcPr>
            <w:tcW w:w="5000" w:type="pct"/>
            <w:gridSpan w:val="13"/>
          </w:tcPr>
          <w:p w14:paraId="76A16C19" w14:textId="77777777" w:rsidR="007E117D" w:rsidRPr="007E117D" w:rsidRDefault="007E117D" w:rsidP="007E117D">
            <w:pPr>
              <w:rPr>
                <w:color w:val="auto"/>
              </w:rPr>
            </w:pPr>
          </w:p>
        </w:tc>
      </w:tr>
      <w:tr w:rsidR="007E117D" w:rsidRPr="007E117D" w14:paraId="505930B6" w14:textId="77777777" w:rsidTr="007E117D">
        <w:tc>
          <w:tcPr>
            <w:tcW w:w="5000" w:type="pct"/>
            <w:gridSpan w:val="13"/>
          </w:tcPr>
          <w:p w14:paraId="507FC298" w14:textId="77777777" w:rsidR="007E117D" w:rsidRPr="007E117D" w:rsidRDefault="007E117D" w:rsidP="007E117D">
            <w:pPr>
              <w:rPr>
                <w:color w:val="auto"/>
              </w:rPr>
            </w:pPr>
            <w:r w:rsidRPr="007E117D">
              <w:rPr>
                <w:color w:val="auto"/>
              </w:rPr>
              <w:t>e. Students: Nil</w:t>
            </w:r>
          </w:p>
        </w:tc>
      </w:tr>
      <w:tr w:rsidR="007E117D" w:rsidRPr="007E117D" w14:paraId="2D73690E" w14:textId="77777777" w:rsidTr="007E117D">
        <w:tc>
          <w:tcPr>
            <w:tcW w:w="5000" w:type="pct"/>
            <w:gridSpan w:val="13"/>
          </w:tcPr>
          <w:p w14:paraId="08AE9AC0" w14:textId="77777777" w:rsidR="007E117D" w:rsidRPr="007E117D" w:rsidRDefault="007E117D" w:rsidP="007E117D">
            <w:pPr>
              <w:rPr>
                <w:color w:val="auto"/>
              </w:rPr>
            </w:pPr>
          </w:p>
        </w:tc>
      </w:tr>
      <w:tr w:rsidR="007E117D" w:rsidRPr="007E117D" w14:paraId="1E5C8DDB" w14:textId="77777777" w:rsidTr="007E117D">
        <w:tc>
          <w:tcPr>
            <w:tcW w:w="1123" w:type="pct"/>
            <w:gridSpan w:val="3"/>
          </w:tcPr>
          <w:p w14:paraId="3F92057E" w14:textId="77777777" w:rsidR="007E117D" w:rsidRPr="007E117D" w:rsidRDefault="007E117D" w:rsidP="007E117D">
            <w:pPr>
              <w:rPr>
                <w:color w:val="auto"/>
              </w:rPr>
            </w:pPr>
            <w:r w:rsidRPr="007E117D">
              <w:rPr>
                <w:color w:val="auto"/>
              </w:rPr>
              <w:t>f. Location(s): District, Village</w:t>
            </w:r>
          </w:p>
        </w:tc>
        <w:tc>
          <w:tcPr>
            <w:tcW w:w="3877" w:type="pct"/>
            <w:gridSpan w:val="10"/>
          </w:tcPr>
          <w:p w14:paraId="5FE99095" w14:textId="77777777" w:rsidR="007E117D" w:rsidRPr="007E117D" w:rsidRDefault="007E117D" w:rsidP="007E117D">
            <w:pPr>
              <w:rPr>
                <w:color w:val="auto"/>
              </w:rPr>
            </w:pPr>
            <w:r w:rsidRPr="007E117D">
              <w:rPr>
                <w:color w:val="auto"/>
              </w:rPr>
              <w:t>Kongwa District, Villages-</w:t>
            </w:r>
            <w:proofErr w:type="spellStart"/>
            <w:r w:rsidRPr="007E117D">
              <w:rPr>
                <w:color w:val="auto"/>
                <w:lang w:val="en-GB"/>
              </w:rPr>
              <w:t>Chitego</w:t>
            </w:r>
            <w:proofErr w:type="spellEnd"/>
            <w:r w:rsidRPr="007E117D">
              <w:rPr>
                <w:color w:val="auto"/>
                <w:lang w:val="en-GB"/>
              </w:rPr>
              <w:t xml:space="preserve">, Mlali, </w:t>
            </w:r>
            <w:proofErr w:type="spellStart"/>
            <w:r w:rsidRPr="007E117D">
              <w:rPr>
                <w:color w:val="auto"/>
                <w:lang w:val="en-GB"/>
              </w:rPr>
              <w:t>Laikala</w:t>
            </w:r>
            <w:proofErr w:type="spellEnd"/>
            <w:r w:rsidRPr="007E117D">
              <w:rPr>
                <w:color w:val="auto"/>
                <w:lang w:val="en-GB"/>
              </w:rPr>
              <w:t xml:space="preserve"> and </w:t>
            </w:r>
            <w:proofErr w:type="spellStart"/>
            <w:r w:rsidRPr="007E117D">
              <w:rPr>
                <w:color w:val="auto"/>
                <w:lang w:val="en-GB"/>
              </w:rPr>
              <w:t>Moleti</w:t>
            </w:r>
            <w:proofErr w:type="spellEnd"/>
            <w:r w:rsidRPr="007E117D">
              <w:rPr>
                <w:color w:val="auto"/>
                <w:lang w:val="en-GB"/>
              </w:rPr>
              <w:t xml:space="preserve">; </w:t>
            </w:r>
            <w:r w:rsidRPr="007E117D">
              <w:rPr>
                <w:color w:val="auto"/>
              </w:rPr>
              <w:t>Kiteto District- Villages-</w:t>
            </w:r>
            <w:r w:rsidRPr="007E117D">
              <w:rPr>
                <w:color w:val="auto"/>
                <w:lang w:val="en-GB"/>
              </w:rPr>
              <w:t xml:space="preserve">Njoro or </w:t>
            </w:r>
            <w:proofErr w:type="spellStart"/>
            <w:r w:rsidRPr="007E117D">
              <w:rPr>
                <w:color w:val="auto"/>
                <w:lang w:val="en-GB"/>
              </w:rPr>
              <w:t>Kiperesa</w:t>
            </w:r>
            <w:proofErr w:type="spellEnd"/>
            <w:r w:rsidRPr="007E117D">
              <w:rPr>
                <w:color w:val="auto"/>
                <w:lang w:val="en-GB"/>
              </w:rPr>
              <w:t xml:space="preserve"> and </w:t>
            </w:r>
            <w:r w:rsidRPr="007E117D">
              <w:rPr>
                <w:color w:val="auto"/>
              </w:rPr>
              <w:t>Iringa</w:t>
            </w:r>
            <w:r w:rsidRPr="007E117D">
              <w:rPr>
                <w:color w:val="auto"/>
                <w:lang w:val="en-GB"/>
              </w:rPr>
              <w:t xml:space="preserve"> District, Village-</w:t>
            </w:r>
            <w:proofErr w:type="spellStart"/>
            <w:r w:rsidRPr="007E117D">
              <w:rPr>
                <w:color w:val="auto"/>
                <w:lang w:val="en-GB"/>
              </w:rPr>
              <w:t>Igula</w:t>
            </w:r>
            <w:proofErr w:type="spellEnd"/>
          </w:p>
        </w:tc>
      </w:tr>
      <w:tr w:rsidR="007E117D" w:rsidRPr="007E117D" w14:paraId="5EFFDC6E" w14:textId="77777777" w:rsidTr="007E117D">
        <w:tc>
          <w:tcPr>
            <w:tcW w:w="5000" w:type="pct"/>
            <w:gridSpan w:val="13"/>
          </w:tcPr>
          <w:p w14:paraId="1BCB3D6A" w14:textId="77777777" w:rsidR="007E117D" w:rsidRPr="007E117D" w:rsidRDefault="007E117D" w:rsidP="007E117D">
            <w:pPr>
              <w:rPr>
                <w:color w:val="auto"/>
              </w:rPr>
            </w:pPr>
          </w:p>
        </w:tc>
      </w:tr>
      <w:tr w:rsidR="007E117D" w:rsidRPr="007E117D" w14:paraId="483BF636" w14:textId="77777777" w:rsidTr="007E117D">
        <w:tc>
          <w:tcPr>
            <w:tcW w:w="1123" w:type="pct"/>
            <w:gridSpan w:val="3"/>
          </w:tcPr>
          <w:p w14:paraId="18B84865" w14:textId="77777777" w:rsidR="007E117D" w:rsidRPr="007E117D" w:rsidRDefault="007E117D" w:rsidP="007E117D">
            <w:pPr>
              <w:rPr>
                <w:color w:val="auto"/>
              </w:rPr>
            </w:pPr>
            <w:r w:rsidRPr="007E117D">
              <w:rPr>
                <w:color w:val="auto"/>
              </w:rPr>
              <w:t>g. Start date</w:t>
            </w:r>
          </w:p>
        </w:tc>
        <w:tc>
          <w:tcPr>
            <w:tcW w:w="3877" w:type="pct"/>
            <w:gridSpan w:val="10"/>
          </w:tcPr>
          <w:p w14:paraId="70BE1BC3" w14:textId="77777777" w:rsidR="007E117D" w:rsidRPr="007E117D" w:rsidRDefault="007E117D" w:rsidP="007E117D">
            <w:pPr>
              <w:rPr>
                <w:color w:val="auto"/>
              </w:rPr>
            </w:pPr>
            <w:r w:rsidRPr="007E117D">
              <w:rPr>
                <w:color w:val="auto"/>
              </w:rPr>
              <w:t>November 2018</w:t>
            </w:r>
          </w:p>
        </w:tc>
      </w:tr>
      <w:tr w:rsidR="007E117D" w:rsidRPr="007E117D" w14:paraId="37A255A2" w14:textId="77777777" w:rsidTr="007E117D">
        <w:tc>
          <w:tcPr>
            <w:tcW w:w="5000" w:type="pct"/>
            <w:gridSpan w:val="13"/>
          </w:tcPr>
          <w:p w14:paraId="3ADC7C89" w14:textId="77777777" w:rsidR="007E117D" w:rsidRPr="007E117D" w:rsidRDefault="007E117D" w:rsidP="007E117D">
            <w:pPr>
              <w:rPr>
                <w:color w:val="auto"/>
              </w:rPr>
            </w:pPr>
          </w:p>
        </w:tc>
      </w:tr>
      <w:tr w:rsidR="007E117D" w:rsidRPr="007E117D" w14:paraId="2806D573" w14:textId="77777777" w:rsidTr="007E117D">
        <w:tc>
          <w:tcPr>
            <w:tcW w:w="1123" w:type="pct"/>
            <w:gridSpan w:val="3"/>
          </w:tcPr>
          <w:p w14:paraId="3F613E86" w14:textId="77777777" w:rsidR="007E117D" w:rsidRPr="007E117D" w:rsidRDefault="007E117D" w:rsidP="007E117D">
            <w:pPr>
              <w:rPr>
                <w:color w:val="auto"/>
              </w:rPr>
            </w:pPr>
            <w:r w:rsidRPr="007E117D">
              <w:rPr>
                <w:color w:val="auto"/>
              </w:rPr>
              <w:t>h. End date</w:t>
            </w:r>
          </w:p>
        </w:tc>
        <w:tc>
          <w:tcPr>
            <w:tcW w:w="3877" w:type="pct"/>
            <w:gridSpan w:val="10"/>
          </w:tcPr>
          <w:p w14:paraId="10A86A68" w14:textId="77777777" w:rsidR="007E117D" w:rsidRPr="007E117D" w:rsidRDefault="007E117D" w:rsidP="007E117D">
            <w:pPr>
              <w:rPr>
                <w:color w:val="auto"/>
              </w:rPr>
            </w:pPr>
            <w:r w:rsidRPr="007E117D">
              <w:rPr>
                <w:color w:val="auto"/>
              </w:rPr>
              <w:t>September 2020</w:t>
            </w:r>
          </w:p>
        </w:tc>
      </w:tr>
      <w:tr w:rsidR="007E117D" w:rsidRPr="007E117D" w14:paraId="4CE01ED3" w14:textId="77777777" w:rsidTr="007E117D">
        <w:tc>
          <w:tcPr>
            <w:tcW w:w="5000" w:type="pct"/>
            <w:gridSpan w:val="13"/>
          </w:tcPr>
          <w:p w14:paraId="29376310" w14:textId="77777777" w:rsidR="007E117D" w:rsidRPr="007E117D" w:rsidRDefault="007E117D" w:rsidP="007E117D">
            <w:pPr>
              <w:rPr>
                <w:color w:val="auto"/>
              </w:rPr>
            </w:pPr>
          </w:p>
        </w:tc>
      </w:tr>
      <w:tr w:rsidR="007E117D" w:rsidRPr="007E117D" w14:paraId="485A37C4" w14:textId="77777777" w:rsidTr="007E117D">
        <w:tc>
          <w:tcPr>
            <w:tcW w:w="5000" w:type="pct"/>
            <w:gridSpan w:val="13"/>
          </w:tcPr>
          <w:p w14:paraId="4D0B5F77" w14:textId="77777777" w:rsidR="007E117D" w:rsidRPr="007E117D" w:rsidRDefault="007E117D" w:rsidP="007E117D">
            <w:pPr>
              <w:rPr>
                <w:color w:val="auto"/>
              </w:rPr>
            </w:pPr>
            <w:r w:rsidRPr="007E117D">
              <w:rPr>
                <w:color w:val="auto"/>
              </w:rPr>
              <w:t>1. Justification</w:t>
            </w:r>
          </w:p>
        </w:tc>
      </w:tr>
      <w:tr w:rsidR="007E117D" w:rsidRPr="007E117D" w14:paraId="4CE5D934" w14:textId="77777777" w:rsidTr="007E117D">
        <w:tc>
          <w:tcPr>
            <w:tcW w:w="5000" w:type="pct"/>
            <w:gridSpan w:val="13"/>
            <w:shd w:val="clear" w:color="auto" w:fill="auto"/>
          </w:tcPr>
          <w:p w14:paraId="481A2462" w14:textId="1D76E1B8" w:rsidR="007E117D" w:rsidRDefault="007E117D" w:rsidP="007E117D">
            <w:pPr>
              <w:rPr>
                <w:color w:val="auto"/>
              </w:rPr>
            </w:pPr>
            <w:r w:rsidRPr="007E117D">
              <w:rPr>
                <w:color w:val="auto"/>
              </w:rPr>
              <w:t>This study proposed for a second year aims to gain a better understanding to inform technology deployment to de-risk smallholder farmers of dryland ecologies such as central Tanzania. These farmers must cope with declining soil fertility and increasing common droughts and in-seasonal dry-spells. In the 2018-2019 cropping season, we used soil and crop yield data from farmer participatory trials to parameterize Agricultural Production Systems Simulator (APSIM) and evaluate its performance in simulating (1980-2019) observed treatments in Iringa, Kiteto and Kongwa districts of central Tanzania. To validate this, more data will be collected from experiments in sub-activity 5.1.1.2, Objective 2. Local weather variables for modelling will be assembled with the support of SUA that is managing the automatic weather stations under sub-activity 1.1.1.7. This activity will also benefit from sub-activity 5.1.3.3 and extended to sub-activity 1.1.1.5.</w:t>
            </w:r>
          </w:p>
          <w:p w14:paraId="74BE1D5A" w14:textId="77777777" w:rsidR="007E117D" w:rsidRPr="007E117D" w:rsidRDefault="007E117D" w:rsidP="007E117D">
            <w:pPr>
              <w:rPr>
                <w:color w:val="auto"/>
              </w:rPr>
            </w:pPr>
          </w:p>
          <w:p w14:paraId="2DF296B3" w14:textId="77777777" w:rsidR="007E117D" w:rsidRPr="007E117D" w:rsidRDefault="007E117D" w:rsidP="007E117D">
            <w:pPr>
              <w:rPr>
                <w:color w:val="auto"/>
                <w:lang w:val="en-IN"/>
              </w:rPr>
            </w:pPr>
            <w:r w:rsidRPr="007E117D">
              <w:rPr>
                <w:color w:val="auto"/>
                <w:lang w:val="en-IN"/>
              </w:rPr>
              <w:t>To have a more regional perspective, data from the Malawi experiments will be used leveraging on and working with the MSU team that is based in Malawi. The work will also be extended to modelling crop performance and sustainability of the Gliricidia-based cropping system implemented by ICRAF in Kongwa and Kiteto.</w:t>
            </w:r>
          </w:p>
          <w:p w14:paraId="4E8C155D" w14:textId="77777777" w:rsidR="007E117D" w:rsidRPr="007E117D" w:rsidRDefault="007E117D" w:rsidP="007E117D">
            <w:pPr>
              <w:rPr>
                <w:color w:val="auto"/>
              </w:rPr>
            </w:pPr>
          </w:p>
          <w:p w14:paraId="6F1C5D6F" w14:textId="77777777" w:rsidR="007E117D" w:rsidRPr="007E117D" w:rsidRDefault="007E117D" w:rsidP="007E117D">
            <w:pPr>
              <w:rPr>
                <w:color w:val="auto"/>
              </w:rPr>
            </w:pPr>
            <w:r w:rsidRPr="007E117D">
              <w:rPr>
                <w:color w:val="auto"/>
              </w:rPr>
              <w:t xml:space="preserve">In the 2018-2019 cropping season, a calibrated model was used to simulate pigeon pea-groundnut intercropping, pigeon pea-sorghum intercropping, pigeon pea-pearl millet intercropping under a range of management practices. Yield data was generated from three </w:t>
            </w:r>
            <w:r w:rsidRPr="007E117D">
              <w:rPr>
                <w:color w:val="auto"/>
              </w:rPr>
              <w:lastRenderedPageBreak/>
              <w:t xml:space="preserve">experimental sites. APSIM was parameterized using soil data generated by ISRIC soil grids. Soil water characteristics, bulk density and % soil organic matter using SPAW model. Daily rainfall data was obtained using rain gauges at each study site while temperature and solar radiation were obtained from NASA power. The key results informing a second season data are presented below: </w:t>
            </w:r>
          </w:p>
          <w:p w14:paraId="2E39648F" w14:textId="77777777" w:rsidR="007E117D" w:rsidRPr="007E117D" w:rsidRDefault="007E117D" w:rsidP="007E117D">
            <w:pPr>
              <w:numPr>
                <w:ilvl w:val="0"/>
                <w:numId w:val="20"/>
              </w:numPr>
              <w:rPr>
                <w:color w:val="auto"/>
              </w:rPr>
            </w:pPr>
            <w:r w:rsidRPr="007E117D">
              <w:rPr>
                <w:color w:val="auto"/>
              </w:rPr>
              <w:t>Simulated cereal (sorghum and pearl millet) and legume (pigeon pea and groundnut) grain yields, approximated the observed yields showing that APSIM can predict cereal response to intercropping. The second season of trials is needed to validate these results.</w:t>
            </w:r>
          </w:p>
          <w:p w14:paraId="6AD397E4" w14:textId="77777777" w:rsidR="007E117D" w:rsidRPr="007E117D" w:rsidRDefault="007E117D" w:rsidP="007E117D">
            <w:pPr>
              <w:numPr>
                <w:ilvl w:val="0"/>
                <w:numId w:val="20"/>
              </w:numPr>
              <w:rPr>
                <w:color w:val="auto"/>
              </w:rPr>
            </w:pPr>
            <w:r w:rsidRPr="007E117D">
              <w:rPr>
                <w:color w:val="auto"/>
              </w:rPr>
              <w:t xml:space="preserve">In the low potential sites e.g. </w:t>
            </w:r>
            <w:proofErr w:type="spellStart"/>
            <w:r w:rsidRPr="007E117D">
              <w:rPr>
                <w:color w:val="auto"/>
              </w:rPr>
              <w:t>Igula</w:t>
            </w:r>
            <w:proofErr w:type="spellEnd"/>
            <w:r w:rsidRPr="007E117D">
              <w:rPr>
                <w:color w:val="auto"/>
              </w:rPr>
              <w:t xml:space="preserve">, Iringa, pigeon pea grain yields reduced by 30% when intercropped with sorghum, especially where long-duration pigeon pea cultivars were used was used suggesting that varietal phenology is critical. </w:t>
            </w:r>
          </w:p>
          <w:p w14:paraId="5276ECC7" w14:textId="77777777" w:rsidR="007E117D" w:rsidRPr="007E117D" w:rsidRDefault="007E117D" w:rsidP="007E117D">
            <w:pPr>
              <w:numPr>
                <w:ilvl w:val="0"/>
                <w:numId w:val="20"/>
              </w:numPr>
              <w:rPr>
                <w:color w:val="auto"/>
              </w:rPr>
            </w:pPr>
            <w:r w:rsidRPr="007E117D">
              <w:rPr>
                <w:color w:val="auto"/>
              </w:rPr>
              <w:t xml:space="preserve">In pigeon pea and groundnut doubled-up cropping systems, the simulated results show that the faster-establishing groundnut used up the majority of available water resources especially under drought as was experienced in 2018-2019 cropping season before slow-establishing pigeon pea, resulting in reduced pigeon pea yields, especially for the long duration material. Thus, productivity can inadvertently be affected by crop and variety compatibility. </w:t>
            </w:r>
          </w:p>
          <w:p w14:paraId="37667E50" w14:textId="77777777" w:rsidR="007E117D" w:rsidRPr="007E117D" w:rsidRDefault="007E117D" w:rsidP="007E117D">
            <w:pPr>
              <w:numPr>
                <w:ilvl w:val="0"/>
                <w:numId w:val="20"/>
              </w:numPr>
              <w:rPr>
                <w:color w:val="auto"/>
              </w:rPr>
            </w:pPr>
            <w:r w:rsidRPr="007E117D">
              <w:rPr>
                <w:color w:val="auto"/>
              </w:rPr>
              <w:t>Total soil organic C simulated in the top 15 cm of soil increased during our study (1980-2019) especially when pigeon pea was added to the cropping system signifying the importance of grain legumes in sequestering soil C and eventual sustainability of the cropping systems. Further experimentation and validation of this finding is needed to inform the deployment of appropriate management systems for cereal-legume production that enhances productivity and farming household resilience.</w:t>
            </w:r>
          </w:p>
          <w:p w14:paraId="08C8F715" w14:textId="77777777" w:rsidR="007E117D" w:rsidRDefault="007E117D" w:rsidP="007E117D">
            <w:pPr>
              <w:rPr>
                <w:color w:val="auto"/>
              </w:rPr>
            </w:pPr>
          </w:p>
          <w:p w14:paraId="72088BBD" w14:textId="285143EE" w:rsidR="007E117D" w:rsidRPr="007E117D" w:rsidRDefault="007E117D" w:rsidP="007E117D">
            <w:pPr>
              <w:rPr>
                <w:color w:val="auto"/>
              </w:rPr>
            </w:pPr>
            <w:r w:rsidRPr="007E117D">
              <w:rPr>
                <w:color w:val="auto"/>
              </w:rPr>
              <w:t>At the joint site (Mosh-Maile in Mlali), we will work with SUA to assemble meteorological and soil data, while ICRISAT will mount trials as mutually agreed upon. The IITA system agronomist will also engage in data assembly and synthesis of information coming-out from the data being generated especially at the integration site.</w:t>
            </w:r>
          </w:p>
        </w:tc>
      </w:tr>
      <w:tr w:rsidR="007E117D" w:rsidRPr="007E117D" w14:paraId="7E10E58C" w14:textId="77777777" w:rsidTr="007E117D">
        <w:tc>
          <w:tcPr>
            <w:tcW w:w="5000" w:type="pct"/>
            <w:gridSpan w:val="13"/>
            <w:shd w:val="clear" w:color="auto" w:fill="auto"/>
          </w:tcPr>
          <w:p w14:paraId="28CA905C" w14:textId="77777777" w:rsidR="007E117D" w:rsidRPr="007E117D" w:rsidRDefault="007E117D" w:rsidP="007E117D">
            <w:pPr>
              <w:rPr>
                <w:color w:val="auto"/>
              </w:rPr>
            </w:pPr>
          </w:p>
        </w:tc>
      </w:tr>
      <w:tr w:rsidR="007E117D" w:rsidRPr="007E117D" w14:paraId="4E635190" w14:textId="77777777" w:rsidTr="007E117D">
        <w:tc>
          <w:tcPr>
            <w:tcW w:w="5000" w:type="pct"/>
            <w:gridSpan w:val="13"/>
            <w:shd w:val="clear" w:color="auto" w:fill="auto"/>
          </w:tcPr>
          <w:p w14:paraId="69431AAD" w14:textId="77777777" w:rsidR="007E117D" w:rsidRPr="007E117D" w:rsidRDefault="007E117D" w:rsidP="007E117D">
            <w:pPr>
              <w:rPr>
                <w:color w:val="auto"/>
              </w:rPr>
            </w:pPr>
            <w:r w:rsidRPr="007E117D">
              <w:rPr>
                <w:color w:val="auto"/>
              </w:rPr>
              <w:t>2. Objectives</w:t>
            </w:r>
          </w:p>
        </w:tc>
      </w:tr>
      <w:tr w:rsidR="007E117D" w:rsidRPr="007E117D" w14:paraId="613752C3" w14:textId="77777777" w:rsidTr="007E117D">
        <w:tc>
          <w:tcPr>
            <w:tcW w:w="5000" w:type="pct"/>
            <w:gridSpan w:val="13"/>
            <w:shd w:val="clear" w:color="auto" w:fill="auto"/>
          </w:tcPr>
          <w:p w14:paraId="533CDEAC" w14:textId="77777777" w:rsidR="007E117D" w:rsidRPr="007E117D" w:rsidRDefault="007E117D" w:rsidP="007E117D">
            <w:pPr>
              <w:rPr>
                <w:color w:val="auto"/>
              </w:rPr>
            </w:pPr>
            <w:r w:rsidRPr="007E117D">
              <w:rPr>
                <w:color w:val="auto"/>
              </w:rPr>
              <w:t xml:space="preserve">2.1 </w:t>
            </w:r>
            <w:r w:rsidRPr="007E117D">
              <w:rPr>
                <w:color w:val="auto"/>
                <w:lang w:val="en-GB"/>
              </w:rPr>
              <w:t>To calibrate and validate APSIM model to predict the yield of improved varieties of cereals and legumes using data generated through on-farm experimentation</w:t>
            </w:r>
          </w:p>
        </w:tc>
      </w:tr>
      <w:tr w:rsidR="007E117D" w:rsidRPr="007E117D" w14:paraId="11BBB4E5" w14:textId="77777777" w:rsidTr="007E117D">
        <w:tc>
          <w:tcPr>
            <w:tcW w:w="5000" w:type="pct"/>
            <w:gridSpan w:val="13"/>
            <w:shd w:val="clear" w:color="auto" w:fill="auto"/>
          </w:tcPr>
          <w:p w14:paraId="226EDA5C" w14:textId="77777777" w:rsidR="007E117D" w:rsidRPr="007E117D" w:rsidRDefault="007E117D" w:rsidP="007E117D">
            <w:pPr>
              <w:rPr>
                <w:color w:val="auto"/>
              </w:rPr>
            </w:pPr>
            <w:r w:rsidRPr="007E117D">
              <w:rPr>
                <w:color w:val="auto"/>
              </w:rPr>
              <w:t>2.2</w:t>
            </w:r>
            <w:r w:rsidRPr="007E117D">
              <w:rPr>
                <w:color w:val="auto"/>
                <w:lang w:val="en-GB"/>
              </w:rPr>
              <w:t xml:space="preserve"> To assess the long-term implications of sustainable intensification options on climate and market risks and resource use efficiency of smallholder farms in central Tanzania and Malawi</w:t>
            </w:r>
          </w:p>
        </w:tc>
      </w:tr>
      <w:tr w:rsidR="007E117D" w:rsidRPr="007E117D" w14:paraId="43EBC4B7" w14:textId="77777777" w:rsidTr="007E117D">
        <w:tc>
          <w:tcPr>
            <w:tcW w:w="5000" w:type="pct"/>
            <w:gridSpan w:val="13"/>
            <w:shd w:val="clear" w:color="auto" w:fill="auto"/>
          </w:tcPr>
          <w:p w14:paraId="691774E1" w14:textId="77777777" w:rsidR="007E117D" w:rsidRPr="007E117D" w:rsidRDefault="007E117D" w:rsidP="007E117D">
            <w:pPr>
              <w:rPr>
                <w:color w:val="auto"/>
              </w:rPr>
            </w:pPr>
            <w:r w:rsidRPr="007E117D">
              <w:rPr>
                <w:color w:val="auto"/>
              </w:rPr>
              <w:t>2.3</w:t>
            </w:r>
            <w:r w:rsidRPr="007E117D">
              <w:rPr>
                <w:color w:val="auto"/>
                <w:lang w:val="en-GB"/>
              </w:rPr>
              <w:t xml:space="preserve"> Identify and propose proven climate-resilient practices which will be applied to enhance the resilience of the cereal and legume value chains to climate change and help to minimize climate risks and stabilize production and yields</w:t>
            </w:r>
          </w:p>
        </w:tc>
      </w:tr>
      <w:tr w:rsidR="007E117D" w:rsidRPr="007E117D" w14:paraId="0FEFEFFF" w14:textId="77777777" w:rsidTr="007E117D">
        <w:tc>
          <w:tcPr>
            <w:tcW w:w="5000" w:type="pct"/>
            <w:gridSpan w:val="13"/>
            <w:shd w:val="clear" w:color="auto" w:fill="auto"/>
          </w:tcPr>
          <w:p w14:paraId="46E66650" w14:textId="77777777" w:rsidR="007E117D" w:rsidRPr="007E117D" w:rsidRDefault="007E117D" w:rsidP="007E117D">
            <w:pPr>
              <w:rPr>
                <w:color w:val="auto"/>
              </w:rPr>
            </w:pPr>
          </w:p>
        </w:tc>
      </w:tr>
      <w:tr w:rsidR="007E117D" w:rsidRPr="007E117D" w14:paraId="013C0911" w14:textId="77777777" w:rsidTr="007E117D">
        <w:tc>
          <w:tcPr>
            <w:tcW w:w="5000" w:type="pct"/>
            <w:gridSpan w:val="13"/>
            <w:shd w:val="clear" w:color="auto" w:fill="auto"/>
          </w:tcPr>
          <w:p w14:paraId="02D6B074" w14:textId="77777777" w:rsidR="007E117D" w:rsidRPr="007E117D" w:rsidRDefault="007E117D" w:rsidP="007E117D">
            <w:pPr>
              <w:rPr>
                <w:color w:val="auto"/>
              </w:rPr>
            </w:pPr>
            <w:r w:rsidRPr="007E117D">
              <w:rPr>
                <w:color w:val="auto"/>
              </w:rPr>
              <w:t>3. Research questions</w:t>
            </w:r>
          </w:p>
        </w:tc>
      </w:tr>
      <w:tr w:rsidR="007E117D" w:rsidRPr="007E117D" w14:paraId="35A3B9E6" w14:textId="77777777" w:rsidTr="007E117D">
        <w:tc>
          <w:tcPr>
            <w:tcW w:w="5000" w:type="pct"/>
            <w:gridSpan w:val="13"/>
            <w:tcBorders>
              <w:top w:val="single" w:sz="4" w:space="0" w:color="auto"/>
              <w:left w:val="single" w:sz="4" w:space="0" w:color="auto"/>
              <w:bottom w:val="single" w:sz="4" w:space="0" w:color="auto"/>
              <w:right w:val="single" w:sz="4" w:space="0" w:color="auto"/>
            </w:tcBorders>
            <w:shd w:val="clear" w:color="auto" w:fill="auto"/>
          </w:tcPr>
          <w:p w14:paraId="77348A1F" w14:textId="77777777" w:rsidR="007E117D" w:rsidRPr="007E117D" w:rsidRDefault="007E117D" w:rsidP="007E117D">
            <w:pPr>
              <w:rPr>
                <w:color w:val="auto"/>
              </w:rPr>
            </w:pPr>
            <w:r w:rsidRPr="007E117D">
              <w:rPr>
                <w:color w:val="auto"/>
              </w:rPr>
              <w:t xml:space="preserve">3.1 </w:t>
            </w:r>
            <w:r w:rsidRPr="007E117D">
              <w:rPr>
                <w:color w:val="auto"/>
                <w:lang w:val="en-GB"/>
              </w:rPr>
              <w:t>To what extent does APSIM model predict the performance of doubled-up legume systems and cereal-legume intercrops in stressed and moderate stressed environments of central Tanzania and central and southern Malawi?</w:t>
            </w:r>
          </w:p>
        </w:tc>
      </w:tr>
      <w:tr w:rsidR="007E117D" w:rsidRPr="007E117D" w14:paraId="0215492A" w14:textId="77777777" w:rsidTr="007E117D">
        <w:tc>
          <w:tcPr>
            <w:tcW w:w="5000" w:type="pct"/>
            <w:gridSpan w:val="13"/>
            <w:tcBorders>
              <w:top w:val="single" w:sz="4" w:space="0" w:color="auto"/>
              <w:left w:val="single" w:sz="4" w:space="0" w:color="auto"/>
              <w:bottom w:val="single" w:sz="4" w:space="0" w:color="auto"/>
              <w:right w:val="single" w:sz="4" w:space="0" w:color="auto"/>
            </w:tcBorders>
            <w:shd w:val="clear" w:color="auto" w:fill="auto"/>
          </w:tcPr>
          <w:p w14:paraId="651F6FEA" w14:textId="77777777" w:rsidR="007E117D" w:rsidRPr="007E117D" w:rsidRDefault="007E117D" w:rsidP="007E117D">
            <w:pPr>
              <w:rPr>
                <w:color w:val="auto"/>
              </w:rPr>
            </w:pPr>
            <w:r w:rsidRPr="007E117D">
              <w:rPr>
                <w:color w:val="auto"/>
              </w:rPr>
              <w:t>3.2</w:t>
            </w:r>
            <w:r w:rsidRPr="007E117D">
              <w:rPr>
                <w:color w:val="auto"/>
                <w:lang w:val="en-GB"/>
              </w:rPr>
              <w:t xml:space="preserve"> To what extent does the use of improved drought-tolerant and nutrient-dense varieties in semi-arid environments influence water and nutrient use efficiencies of farming systems?</w:t>
            </w:r>
          </w:p>
        </w:tc>
      </w:tr>
      <w:tr w:rsidR="007E117D" w:rsidRPr="007E117D" w14:paraId="149AC6C0" w14:textId="77777777" w:rsidTr="007E117D">
        <w:tc>
          <w:tcPr>
            <w:tcW w:w="5000" w:type="pct"/>
            <w:gridSpan w:val="13"/>
            <w:tcBorders>
              <w:top w:val="single" w:sz="4" w:space="0" w:color="auto"/>
              <w:left w:val="single" w:sz="4" w:space="0" w:color="auto"/>
              <w:bottom w:val="single" w:sz="4" w:space="0" w:color="auto"/>
              <w:right w:val="single" w:sz="4" w:space="0" w:color="auto"/>
            </w:tcBorders>
            <w:shd w:val="clear" w:color="auto" w:fill="auto"/>
          </w:tcPr>
          <w:p w14:paraId="05A48BFB" w14:textId="77777777" w:rsidR="007E117D" w:rsidRPr="007E117D" w:rsidRDefault="007E117D" w:rsidP="007E117D">
            <w:pPr>
              <w:rPr>
                <w:color w:val="auto"/>
              </w:rPr>
            </w:pPr>
            <w:r w:rsidRPr="007E117D">
              <w:rPr>
                <w:color w:val="auto"/>
              </w:rPr>
              <w:t>3.3</w:t>
            </w:r>
            <w:r w:rsidRPr="007E117D">
              <w:rPr>
                <w:color w:val="auto"/>
                <w:lang w:val="en-GB"/>
              </w:rPr>
              <w:t xml:space="preserve"> What is the long-term implication of using improved drought-tolerant varieties in minimizing climate and market risks in the face of increased weather variability?</w:t>
            </w:r>
          </w:p>
        </w:tc>
      </w:tr>
      <w:tr w:rsidR="007E117D" w:rsidRPr="007E117D" w14:paraId="4B7F40E6" w14:textId="77777777" w:rsidTr="007E117D">
        <w:tc>
          <w:tcPr>
            <w:tcW w:w="5000" w:type="pct"/>
            <w:gridSpan w:val="13"/>
            <w:tcBorders>
              <w:top w:val="single" w:sz="4" w:space="0" w:color="auto"/>
              <w:left w:val="single" w:sz="4" w:space="0" w:color="auto"/>
              <w:bottom w:val="single" w:sz="4" w:space="0" w:color="auto"/>
              <w:right w:val="single" w:sz="4" w:space="0" w:color="auto"/>
            </w:tcBorders>
            <w:shd w:val="clear" w:color="auto" w:fill="auto"/>
          </w:tcPr>
          <w:p w14:paraId="10C75E74" w14:textId="77777777" w:rsidR="007E117D" w:rsidRPr="007E117D" w:rsidRDefault="007E117D" w:rsidP="007E117D">
            <w:pPr>
              <w:rPr>
                <w:color w:val="auto"/>
              </w:rPr>
            </w:pPr>
          </w:p>
        </w:tc>
      </w:tr>
      <w:tr w:rsidR="007E117D" w:rsidRPr="007E117D" w14:paraId="7B042B41" w14:textId="77777777" w:rsidTr="007E117D">
        <w:tc>
          <w:tcPr>
            <w:tcW w:w="5000" w:type="pct"/>
            <w:gridSpan w:val="13"/>
            <w:tcBorders>
              <w:top w:val="single" w:sz="4" w:space="0" w:color="auto"/>
              <w:left w:val="single" w:sz="4" w:space="0" w:color="auto"/>
              <w:bottom w:val="single" w:sz="4" w:space="0" w:color="auto"/>
              <w:right w:val="single" w:sz="4" w:space="0" w:color="auto"/>
            </w:tcBorders>
            <w:shd w:val="clear" w:color="auto" w:fill="auto"/>
          </w:tcPr>
          <w:p w14:paraId="6BE994F3" w14:textId="77777777" w:rsidR="007E117D" w:rsidRPr="007E117D" w:rsidRDefault="007E117D" w:rsidP="007E117D">
            <w:pPr>
              <w:rPr>
                <w:color w:val="auto"/>
              </w:rPr>
            </w:pPr>
            <w:r w:rsidRPr="007E117D">
              <w:rPr>
                <w:color w:val="auto"/>
              </w:rPr>
              <w:t>4. Procedures (survey methods, gender disaggregation, treatments, experimental design, sample size, etc.)</w:t>
            </w:r>
          </w:p>
        </w:tc>
      </w:tr>
      <w:tr w:rsidR="007E117D" w:rsidRPr="007E117D" w14:paraId="7F166419" w14:textId="77777777" w:rsidTr="007E117D">
        <w:tc>
          <w:tcPr>
            <w:tcW w:w="5000" w:type="pct"/>
            <w:gridSpan w:val="13"/>
            <w:tcBorders>
              <w:top w:val="single" w:sz="4" w:space="0" w:color="auto"/>
              <w:left w:val="single" w:sz="4" w:space="0" w:color="auto"/>
              <w:bottom w:val="single" w:sz="4" w:space="0" w:color="auto"/>
              <w:right w:val="single" w:sz="4" w:space="0" w:color="auto"/>
            </w:tcBorders>
            <w:shd w:val="clear" w:color="auto" w:fill="auto"/>
          </w:tcPr>
          <w:p w14:paraId="69FC5BEA" w14:textId="77777777" w:rsidR="007E117D" w:rsidRPr="007E117D" w:rsidRDefault="007E117D" w:rsidP="007E117D">
            <w:pPr>
              <w:rPr>
                <w:bCs/>
                <w:color w:val="auto"/>
              </w:rPr>
            </w:pPr>
            <w:r w:rsidRPr="007E117D">
              <w:rPr>
                <w:bCs/>
                <w:color w:val="auto"/>
              </w:rPr>
              <w:t xml:space="preserve">Experiment design, implementation and data analysis: </w:t>
            </w:r>
          </w:p>
          <w:p w14:paraId="115F113A" w14:textId="77777777" w:rsidR="007E117D" w:rsidRPr="007E117D" w:rsidRDefault="007E117D" w:rsidP="007E117D">
            <w:pPr>
              <w:rPr>
                <w:bCs/>
                <w:color w:val="auto"/>
                <w:lang w:val="en-GB"/>
              </w:rPr>
            </w:pPr>
            <w:r w:rsidRPr="007E117D">
              <w:rPr>
                <w:bCs/>
                <w:color w:val="auto"/>
                <w:lang w:val="en-GB"/>
              </w:rPr>
              <w:lastRenderedPageBreak/>
              <w:t xml:space="preserve">Preliminary data for model calibration and validation was generated from on-farm experiments during the cropping year (2018-2019), to inform the integration of improved cereal and legume varieties under appropriate management. Specifically, the pigeon pea doubled-up legume systems in cereal-legume rotations was studied. The second year of data collection (2019-2020 cropping season) is needed. The data will be included in long-term simulations using long-term climatic data. This effort will lead to the assessment of changes in the resource base, resource use efficiencies, productivity and profitability of the different cropping systems in central Tanzania. Scenarios would include grouping cropping systems into climate variability, agro-ecological zones, soils and management. </w:t>
            </w:r>
          </w:p>
          <w:p w14:paraId="0724A328" w14:textId="77777777" w:rsidR="007E117D" w:rsidRPr="007E117D" w:rsidRDefault="007E117D" w:rsidP="007E117D">
            <w:pPr>
              <w:rPr>
                <w:bCs/>
                <w:color w:val="auto"/>
              </w:rPr>
            </w:pPr>
          </w:p>
          <w:p w14:paraId="2393FB24" w14:textId="77777777" w:rsidR="007E117D" w:rsidRPr="007E117D" w:rsidRDefault="007E117D" w:rsidP="007E117D">
            <w:pPr>
              <w:rPr>
                <w:bCs/>
                <w:color w:val="auto"/>
              </w:rPr>
            </w:pPr>
            <w:r w:rsidRPr="007E117D">
              <w:rPr>
                <w:bCs/>
                <w:color w:val="auto"/>
              </w:rPr>
              <w:t>In Malawi, APSIM will be parameterized using crop yield data from farmer participatory trials to evaluate its performance in simulating observed treatments at three locations in central Malawi. The calibrated model will be used to simulate groundnut-pigeon pea intercropping, maize-pigeon pea intercropping and maize-groundnut rotation, soybean-maize rotation and continuous maize under a range of N fertilizer inputs.</w:t>
            </w:r>
          </w:p>
        </w:tc>
      </w:tr>
      <w:tr w:rsidR="007E117D" w:rsidRPr="007E117D" w14:paraId="58E429C8" w14:textId="77777777" w:rsidTr="007E117D">
        <w:tc>
          <w:tcPr>
            <w:tcW w:w="5000" w:type="pct"/>
            <w:gridSpan w:val="13"/>
            <w:tcBorders>
              <w:top w:val="single" w:sz="4" w:space="0" w:color="auto"/>
              <w:left w:val="single" w:sz="4" w:space="0" w:color="auto"/>
              <w:bottom w:val="single" w:sz="4" w:space="0" w:color="auto"/>
              <w:right w:val="single" w:sz="4" w:space="0" w:color="auto"/>
            </w:tcBorders>
            <w:shd w:val="clear" w:color="auto" w:fill="auto"/>
          </w:tcPr>
          <w:p w14:paraId="190B12FD" w14:textId="77777777" w:rsidR="007E117D" w:rsidRPr="007E117D" w:rsidRDefault="007E117D" w:rsidP="007E117D">
            <w:pPr>
              <w:rPr>
                <w:bCs/>
                <w:color w:val="auto"/>
              </w:rPr>
            </w:pPr>
          </w:p>
        </w:tc>
      </w:tr>
      <w:tr w:rsidR="007E117D" w:rsidRPr="007E117D" w14:paraId="550B979A" w14:textId="77777777" w:rsidTr="007E117D">
        <w:tc>
          <w:tcPr>
            <w:tcW w:w="5000" w:type="pct"/>
            <w:gridSpan w:val="13"/>
            <w:tcBorders>
              <w:top w:val="single" w:sz="4" w:space="0" w:color="auto"/>
              <w:left w:val="single" w:sz="4" w:space="0" w:color="auto"/>
              <w:bottom w:val="single" w:sz="4" w:space="0" w:color="auto"/>
              <w:right w:val="single" w:sz="4" w:space="0" w:color="auto"/>
            </w:tcBorders>
            <w:shd w:val="clear" w:color="auto" w:fill="auto"/>
          </w:tcPr>
          <w:p w14:paraId="5126B571" w14:textId="2C456384" w:rsidR="007E117D" w:rsidRPr="007E117D" w:rsidRDefault="007E117D" w:rsidP="007E117D">
            <w:pPr>
              <w:rPr>
                <w:bCs/>
                <w:color w:val="auto"/>
              </w:rPr>
            </w:pPr>
            <w:r w:rsidRPr="007E117D">
              <w:rPr>
                <w:bCs/>
                <w:color w:val="auto"/>
              </w:rPr>
              <w:t>5. Data to be collected and uploaded on Dataverse</w:t>
            </w:r>
          </w:p>
        </w:tc>
      </w:tr>
      <w:tr w:rsidR="007E117D" w:rsidRPr="007E117D" w14:paraId="58393F98" w14:textId="77777777" w:rsidTr="007E117D">
        <w:trPr>
          <w:gridBefore w:val="1"/>
          <w:wBefore w:w="5" w:type="pct"/>
          <w:trHeight w:val="311"/>
        </w:trPr>
        <w:tc>
          <w:tcPr>
            <w:tcW w:w="1119" w:type="pct"/>
            <w:gridSpan w:val="2"/>
            <w:shd w:val="clear" w:color="auto" w:fill="auto"/>
          </w:tcPr>
          <w:p w14:paraId="1873CF92" w14:textId="77777777" w:rsidR="007E117D" w:rsidRPr="007E117D" w:rsidRDefault="007E117D" w:rsidP="007E117D">
            <w:pPr>
              <w:rPr>
                <w:bCs/>
              </w:rPr>
            </w:pPr>
            <w:r w:rsidRPr="007E117D">
              <w:rPr>
                <w:bCs/>
              </w:rPr>
              <w:t xml:space="preserve">Domain &amp; </w:t>
            </w:r>
            <w:r w:rsidRPr="007E117D">
              <w:rPr>
                <w:bCs/>
                <w:i/>
              </w:rPr>
              <w:t>Indicator</w:t>
            </w:r>
          </w:p>
        </w:tc>
        <w:tc>
          <w:tcPr>
            <w:tcW w:w="969" w:type="pct"/>
            <w:gridSpan w:val="4"/>
            <w:shd w:val="clear" w:color="auto" w:fill="auto"/>
          </w:tcPr>
          <w:p w14:paraId="2DEED2C1" w14:textId="77777777" w:rsidR="007E117D" w:rsidRPr="007E117D" w:rsidRDefault="007E117D" w:rsidP="007E117D">
            <w:pPr>
              <w:rPr>
                <w:bCs/>
              </w:rPr>
            </w:pPr>
            <w:r w:rsidRPr="007E117D">
              <w:rPr>
                <w:bCs/>
              </w:rPr>
              <w:t>Field/plot level metrics</w:t>
            </w:r>
          </w:p>
        </w:tc>
        <w:tc>
          <w:tcPr>
            <w:tcW w:w="1530" w:type="pct"/>
            <w:gridSpan w:val="3"/>
            <w:shd w:val="clear" w:color="auto" w:fill="auto"/>
          </w:tcPr>
          <w:p w14:paraId="3E18113A" w14:textId="77777777" w:rsidR="007E117D" w:rsidRPr="007E117D" w:rsidRDefault="007E117D" w:rsidP="007E117D">
            <w:pPr>
              <w:rPr>
                <w:bCs/>
              </w:rPr>
            </w:pPr>
            <w:r w:rsidRPr="007E117D">
              <w:rPr>
                <w:bCs/>
              </w:rPr>
              <w:t>Farm level metrics</w:t>
            </w:r>
          </w:p>
        </w:tc>
        <w:tc>
          <w:tcPr>
            <w:tcW w:w="1377" w:type="pct"/>
            <w:gridSpan w:val="3"/>
            <w:shd w:val="clear" w:color="auto" w:fill="auto"/>
          </w:tcPr>
          <w:p w14:paraId="3C59B31D" w14:textId="77777777" w:rsidR="007E117D" w:rsidRPr="007E117D" w:rsidRDefault="007E117D" w:rsidP="007E117D">
            <w:pPr>
              <w:rPr>
                <w:bCs/>
              </w:rPr>
            </w:pPr>
            <w:r w:rsidRPr="007E117D">
              <w:rPr>
                <w:bCs/>
              </w:rPr>
              <w:t>Measurement method</w:t>
            </w:r>
          </w:p>
        </w:tc>
      </w:tr>
      <w:tr w:rsidR="007E117D" w:rsidRPr="007E117D" w14:paraId="4992CE2C" w14:textId="77777777" w:rsidTr="007E117D">
        <w:trPr>
          <w:gridBefore w:val="1"/>
          <w:wBefore w:w="5" w:type="pct"/>
          <w:trHeight w:val="211"/>
        </w:trPr>
        <w:tc>
          <w:tcPr>
            <w:tcW w:w="4995" w:type="pct"/>
            <w:gridSpan w:val="12"/>
            <w:shd w:val="clear" w:color="auto" w:fill="auto"/>
          </w:tcPr>
          <w:p w14:paraId="27497ED1" w14:textId="77777777" w:rsidR="007E117D" w:rsidRPr="007E117D" w:rsidRDefault="007E117D" w:rsidP="007E117D">
            <w:pPr>
              <w:rPr>
                <w:bCs/>
              </w:rPr>
            </w:pPr>
            <w:r w:rsidRPr="007E117D">
              <w:rPr>
                <w:bCs/>
              </w:rPr>
              <w:t>Productivity</w:t>
            </w:r>
          </w:p>
        </w:tc>
      </w:tr>
      <w:tr w:rsidR="007E117D" w:rsidRPr="007E117D" w14:paraId="256B92E6" w14:textId="77777777" w:rsidTr="007E117D">
        <w:trPr>
          <w:gridBefore w:val="1"/>
          <w:wBefore w:w="5" w:type="pct"/>
          <w:trHeight w:val="824"/>
        </w:trPr>
        <w:tc>
          <w:tcPr>
            <w:tcW w:w="1119" w:type="pct"/>
            <w:gridSpan w:val="2"/>
            <w:shd w:val="clear" w:color="auto" w:fill="auto"/>
          </w:tcPr>
          <w:p w14:paraId="1FFC5B4F" w14:textId="77777777" w:rsidR="007E117D" w:rsidRPr="007E117D" w:rsidRDefault="007E117D" w:rsidP="007E117D">
            <w:pPr>
              <w:rPr>
                <w:bCs/>
                <w:i/>
              </w:rPr>
            </w:pPr>
            <w:r w:rsidRPr="007E117D">
              <w:rPr>
                <w:bCs/>
                <w:i/>
              </w:rPr>
              <w:t>e.g. Crop (</w:t>
            </w:r>
            <w:r w:rsidRPr="007E117D">
              <w:rPr>
                <w:bCs/>
                <w:i/>
                <w:lang w:val="en-GB"/>
              </w:rPr>
              <w:t>Pearl</w:t>
            </w:r>
            <w:r w:rsidRPr="007E117D">
              <w:rPr>
                <w:bCs/>
                <w:lang w:val="en-GB"/>
              </w:rPr>
              <w:t xml:space="preserve"> millet, sorghum, pigeon pea and groundnut</w:t>
            </w:r>
            <w:r w:rsidRPr="007E117D">
              <w:rPr>
                <w:bCs/>
                <w:i/>
              </w:rPr>
              <w:t>) productivity</w:t>
            </w:r>
          </w:p>
        </w:tc>
        <w:tc>
          <w:tcPr>
            <w:tcW w:w="969" w:type="pct"/>
            <w:gridSpan w:val="4"/>
            <w:shd w:val="clear" w:color="auto" w:fill="auto"/>
          </w:tcPr>
          <w:p w14:paraId="2F4799B3" w14:textId="77777777" w:rsidR="007E117D" w:rsidRPr="007E117D" w:rsidRDefault="007E117D" w:rsidP="007E117D">
            <w:pPr>
              <w:rPr>
                <w:bCs/>
              </w:rPr>
            </w:pPr>
            <w:r w:rsidRPr="007E117D">
              <w:rPr>
                <w:bCs/>
                <w:lang w:val="en-GB"/>
              </w:rPr>
              <w:t>Yield (kg/ha/season)</w:t>
            </w:r>
          </w:p>
        </w:tc>
        <w:tc>
          <w:tcPr>
            <w:tcW w:w="1530" w:type="pct"/>
            <w:gridSpan w:val="3"/>
            <w:shd w:val="clear" w:color="auto" w:fill="auto"/>
          </w:tcPr>
          <w:p w14:paraId="68E0441D" w14:textId="77777777" w:rsidR="007E117D" w:rsidRPr="007E117D" w:rsidRDefault="007E117D" w:rsidP="007E117D">
            <w:pPr>
              <w:rPr>
                <w:bCs/>
              </w:rPr>
            </w:pPr>
            <w:r w:rsidRPr="007E117D">
              <w:rPr>
                <w:bCs/>
              </w:rPr>
              <w:t>Yield (kg/ha/season)</w:t>
            </w:r>
          </w:p>
        </w:tc>
        <w:tc>
          <w:tcPr>
            <w:tcW w:w="1377" w:type="pct"/>
            <w:gridSpan w:val="3"/>
            <w:shd w:val="clear" w:color="auto" w:fill="auto"/>
          </w:tcPr>
          <w:p w14:paraId="7EA1EF70" w14:textId="77777777" w:rsidR="007E117D" w:rsidRPr="007E117D" w:rsidRDefault="007E117D" w:rsidP="007E117D">
            <w:pPr>
              <w:rPr>
                <w:bCs/>
              </w:rPr>
            </w:pPr>
            <w:r w:rsidRPr="007E117D">
              <w:rPr>
                <w:bCs/>
              </w:rPr>
              <w:t>Yield measurement</w:t>
            </w:r>
          </w:p>
        </w:tc>
      </w:tr>
      <w:tr w:rsidR="007E117D" w:rsidRPr="007E117D" w14:paraId="061EB1E3" w14:textId="77777777" w:rsidTr="007E117D">
        <w:trPr>
          <w:gridBefore w:val="1"/>
          <w:wBefore w:w="5" w:type="pct"/>
          <w:trHeight w:val="884"/>
        </w:trPr>
        <w:tc>
          <w:tcPr>
            <w:tcW w:w="1119" w:type="pct"/>
            <w:gridSpan w:val="2"/>
            <w:shd w:val="clear" w:color="auto" w:fill="auto"/>
          </w:tcPr>
          <w:p w14:paraId="2AEF5B18" w14:textId="77777777" w:rsidR="007E117D" w:rsidRPr="007E117D" w:rsidRDefault="007E117D" w:rsidP="007E117D">
            <w:pPr>
              <w:rPr>
                <w:bCs/>
                <w:i/>
              </w:rPr>
            </w:pPr>
            <w:r w:rsidRPr="007E117D">
              <w:rPr>
                <w:bCs/>
                <w:i/>
              </w:rPr>
              <w:t>e.g. Crop (</w:t>
            </w:r>
            <w:r w:rsidRPr="007E117D">
              <w:rPr>
                <w:bCs/>
                <w:i/>
                <w:lang w:val="en-GB"/>
              </w:rPr>
              <w:t>Pearl</w:t>
            </w:r>
            <w:r w:rsidRPr="007E117D">
              <w:rPr>
                <w:bCs/>
                <w:lang w:val="en-GB"/>
              </w:rPr>
              <w:t xml:space="preserve"> millet, sorghum, pigeon pea and groundnut</w:t>
            </w:r>
            <w:r w:rsidRPr="007E117D">
              <w:rPr>
                <w:bCs/>
                <w:i/>
              </w:rPr>
              <w:t>) biomass productivity</w:t>
            </w:r>
          </w:p>
        </w:tc>
        <w:tc>
          <w:tcPr>
            <w:tcW w:w="969" w:type="pct"/>
            <w:gridSpan w:val="4"/>
            <w:shd w:val="clear" w:color="auto" w:fill="auto"/>
          </w:tcPr>
          <w:p w14:paraId="3B8683E2" w14:textId="77777777" w:rsidR="007E117D" w:rsidRPr="007E117D" w:rsidRDefault="007E117D" w:rsidP="007E117D">
            <w:pPr>
              <w:rPr>
                <w:bCs/>
              </w:rPr>
            </w:pPr>
            <w:r w:rsidRPr="007E117D">
              <w:rPr>
                <w:bCs/>
              </w:rPr>
              <w:t>Residue production (</w:t>
            </w:r>
            <w:r w:rsidRPr="007E117D">
              <w:rPr>
                <w:bCs/>
                <w:lang w:val="en-GB"/>
              </w:rPr>
              <w:t>Kg/ha/season)</w:t>
            </w:r>
          </w:p>
        </w:tc>
        <w:tc>
          <w:tcPr>
            <w:tcW w:w="1530" w:type="pct"/>
            <w:gridSpan w:val="3"/>
            <w:shd w:val="clear" w:color="auto" w:fill="auto"/>
          </w:tcPr>
          <w:p w14:paraId="327E389D" w14:textId="77777777" w:rsidR="007E117D" w:rsidRPr="007E117D" w:rsidRDefault="007E117D" w:rsidP="007E117D">
            <w:pPr>
              <w:rPr>
                <w:bCs/>
              </w:rPr>
            </w:pPr>
            <w:r w:rsidRPr="007E117D">
              <w:rPr>
                <w:bCs/>
              </w:rPr>
              <w:t>Residue production (Kg/ha/season)</w:t>
            </w:r>
          </w:p>
          <w:p w14:paraId="2F4EABC3" w14:textId="77777777" w:rsidR="007E117D" w:rsidRPr="007E117D" w:rsidRDefault="007E117D" w:rsidP="007E117D">
            <w:pPr>
              <w:rPr>
                <w:bCs/>
              </w:rPr>
            </w:pPr>
          </w:p>
        </w:tc>
        <w:tc>
          <w:tcPr>
            <w:tcW w:w="1377" w:type="pct"/>
            <w:gridSpan w:val="3"/>
            <w:shd w:val="clear" w:color="auto" w:fill="auto"/>
          </w:tcPr>
          <w:p w14:paraId="782031AD" w14:textId="77777777" w:rsidR="007E117D" w:rsidRPr="007E117D" w:rsidRDefault="007E117D" w:rsidP="007E117D">
            <w:pPr>
              <w:rPr>
                <w:bCs/>
              </w:rPr>
            </w:pPr>
            <w:r w:rsidRPr="007E117D">
              <w:rPr>
                <w:bCs/>
              </w:rPr>
              <w:t>Yield measurement</w:t>
            </w:r>
          </w:p>
        </w:tc>
      </w:tr>
      <w:tr w:rsidR="007E117D" w:rsidRPr="007E117D" w14:paraId="7528A35D" w14:textId="77777777" w:rsidTr="007E117D">
        <w:trPr>
          <w:gridBefore w:val="1"/>
          <w:wBefore w:w="5" w:type="pct"/>
          <w:trHeight w:val="682"/>
        </w:trPr>
        <w:tc>
          <w:tcPr>
            <w:tcW w:w="1119" w:type="pct"/>
            <w:gridSpan w:val="2"/>
            <w:shd w:val="clear" w:color="auto" w:fill="auto"/>
          </w:tcPr>
          <w:p w14:paraId="629B04A4" w14:textId="77777777" w:rsidR="007E117D" w:rsidRPr="007E117D" w:rsidRDefault="007E117D" w:rsidP="007E117D">
            <w:pPr>
              <w:rPr>
                <w:bCs/>
                <w:i/>
              </w:rPr>
            </w:pPr>
            <w:r w:rsidRPr="007E117D">
              <w:rPr>
                <w:bCs/>
                <w:i/>
              </w:rPr>
              <w:t>Variability of production</w:t>
            </w:r>
          </w:p>
        </w:tc>
        <w:tc>
          <w:tcPr>
            <w:tcW w:w="969" w:type="pct"/>
            <w:gridSpan w:val="4"/>
            <w:shd w:val="clear" w:color="auto" w:fill="auto"/>
          </w:tcPr>
          <w:p w14:paraId="700DE3BD" w14:textId="77777777" w:rsidR="007E117D" w:rsidRPr="007E117D" w:rsidRDefault="007E117D" w:rsidP="007E117D">
            <w:pPr>
              <w:rPr>
                <w:bCs/>
              </w:rPr>
            </w:pPr>
            <w:r w:rsidRPr="007E117D">
              <w:rPr>
                <w:bCs/>
              </w:rPr>
              <w:t>Coefficient of variability</w:t>
            </w:r>
          </w:p>
          <w:p w14:paraId="5FE6B388" w14:textId="77777777" w:rsidR="007E117D" w:rsidRPr="007E117D" w:rsidRDefault="007E117D" w:rsidP="007E117D">
            <w:pPr>
              <w:rPr>
                <w:bCs/>
              </w:rPr>
            </w:pPr>
            <w:r w:rsidRPr="007E117D">
              <w:rPr>
                <w:bCs/>
              </w:rPr>
              <w:t xml:space="preserve">Probability of low productivity </w:t>
            </w:r>
          </w:p>
        </w:tc>
        <w:tc>
          <w:tcPr>
            <w:tcW w:w="1530" w:type="pct"/>
            <w:gridSpan w:val="3"/>
            <w:shd w:val="clear" w:color="auto" w:fill="auto"/>
          </w:tcPr>
          <w:p w14:paraId="30825B93" w14:textId="77777777" w:rsidR="007E117D" w:rsidRPr="007E117D" w:rsidRDefault="007E117D" w:rsidP="007E117D">
            <w:pPr>
              <w:rPr>
                <w:bCs/>
              </w:rPr>
            </w:pPr>
            <w:r w:rsidRPr="007E117D">
              <w:rPr>
                <w:bCs/>
              </w:rPr>
              <w:t>Coefficient of variability</w:t>
            </w:r>
          </w:p>
          <w:p w14:paraId="13FFD0D9" w14:textId="77777777" w:rsidR="007E117D" w:rsidRPr="007E117D" w:rsidRDefault="007E117D" w:rsidP="007E117D">
            <w:pPr>
              <w:rPr>
                <w:bCs/>
              </w:rPr>
            </w:pPr>
            <w:r w:rsidRPr="007E117D">
              <w:rPr>
                <w:bCs/>
              </w:rPr>
              <w:t>Probability of low productivity</w:t>
            </w:r>
          </w:p>
        </w:tc>
        <w:tc>
          <w:tcPr>
            <w:tcW w:w="1377" w:type="pct"/>
            <w:gridSpan w:val="3"/>
            <w:shd w:val="clear" w:color="auto" w:fill="auto"/>
          </w:tcPr>
          <w:p w14:paraId="57FBE262" w14:textId="77777777" w:rsidR="007E117D" w:rsidRPr="007E117D" w:rsidRDefault="007E117D" w:rsidP="007E117D">
            <w:pPr>
              <w:rPr>
                <w:bCs/>
              </w:rPr>
            </w:pPr>
            <w:r w:rsidRPr="007E117D">
              <w:rPr>
                <w:bCs/>
              </w:rPr>
              <w:t>Productivity over time using simulated data</w:t>
            </w:r>
          </w:p>
        </w:tc>
      </w:tr>
      <w:tr w:rsidR="007E117D" w:rsidRPr="007E117D" w14:paraId="0B6FE3C9" w14:textId="77777777" w:rsidTr="007E117D">
        <w:trPr>
          <w:gridBefore w:val="1"/>
          <w:wBefore w:w="5" w:type="pct"/>
          <w:trHeight w:val="211"/>
        </w:trPr>
        <w:tc>
          <w:tcPr>
            <w:tcW w:w="4995" w:type="pct"/>
            <w:gridSpan w:val="12"/>
            <w:shd w:val="clear" w:color="auto" w:fill="auto"/>
          </w:tcPr>
          <w:p w14:paraId="331017DA" w14:textId="77777777" w:rsidR="007E117D" w:rsidRPr="007E117D" w:rsidRDefault="007E117D" w:rsidP="007E117D">
            <w:pPr>
              <w:rPr>
                <w:bCs/>
              </w:rPr>
            </w:pPr>
            <w:r w:rsidRPr="007E117D">
              <w:rPr>
                <w:bCs/>
              </w:rPr>
              <w:t>Economic</w:t>
            </w:r>
          </w:p>
        </w:tc>
      </w:tr>
      <w:tr w:rsidR="007E117D" w:rsidRPr="007E117D" w14:paraId="4A81C0D9" w14:textId="77777777" w:rsidTr="007E117D">
        <w:trPr>
          <w:gridBefore w:val="1"/>
          <w:wBefore w:w="5" w:type="pct"/>
          <w:trHeight w:val="696"/>
        </w:trPr>
        <w:tc>
          <w:tcPr>
            <w:tcW w:w="1119" w:type="pct"/>
            <w:gridSpan w:val="2"/>
            <w:shd w:val="clear" w:color="auto" w:fill="auto"/>
          </w:tcPr>
          <w:p w14:paraId="5E824479" w14:textId="77777777" w:rsidR="007E117D" w:rsidRPr="007E117D" w:rsidRDefault="007E117D" w:rsidP="007E117D">
            <w:pPr>
              <w:rPr>
                <w:bCs/>
                <w:i/>
              </w:rPr>
            </w:pPr>
            <w:r w:rsidRPr="007E117D">
              <w:rPr>
                <w:bCs/>
                <w:i/>
              </w:rPr>
              <w:t>Profitability</w:t>
            </w:r>
          </w:p>
        </w:tc>
        <w:tc>
          <w:tcPr>
            <w:tcW w:w="969" w:type="pct"/>
            <w:gridSpan w:val="4"/>
            <w:shd w:val="clear" w:color="auto" w:fill="auto"/>
          </w:tcPr>
          <w:p w14:paraId="4689C779" w14:textId="77777777" w:rsidR="007E117D" w:rsidRPr="007E117D" w:rsidRDefault="007E117D" w:rsidP="007E117D">
            <w:pPr>
              <w:rPr>
                <w:bCs/>
                <w:lang w:val="en-GB"/>
              </w:rPr>
            </w:pPr>
            <w:r w:rsidRPr="007E117D">
              <w:rPr>
                <w:bCs/>
                <w:lang w:val="en-GB"/>
              </w:rPr>
              <w:t>Net income ($/crop/ha/season)</w:t>
            </w:r>
          </w:p>
          <w:p w14:paraId="2EB64DEA" w14:textId="77777777" w:rsidR="007E117D" w:rsidRPr="007E117D" w:rsidRDefault="007E117D" w:rsidP="007E117D">
            <w:pPr>
              <w:rPr>
                <w:bCs/>
              </w:rPr>
            </w:pPr>
          </w:p>
        </w:tc>
        <w:tc>
          <w:tcPr>
            <w:tcW w:w="1530" w:type="pct"/>
            <w:gridSpan w:val="3"/>
            <w:shd w:val="clear" w:color="auto" w:fill="auto"/>
          </w:tcPr>
          <w:p w14:paraId="22D7E57F" w14:textId="77777777" w:rsidR="007E117D" w:rsidRPr="007E117D" w:rsidRDefault="007E117D" w:rsidP="007E117D">
            <w:pPr>
              <w:rPr>
                <w:bCs/>
              </w:rPr>
            </w:pPr>
            <w:r w:rsidRPr="007E117D">
              <w:rPr>
                <w:bCs/>
              </w:rPr>
              <w:t>Net income (Total net income for all farm activities)</w:t>
            </w:r>
          </w:p>
        </w:tc>
        <w:tc>
          <w:tcPr>
            <w:tcW w:w="1377" w:type="pct"/>
            <w:gridSpan w:val="3"/>
            <w:shd w:val="clear" w:color="auto" w:fill="auto"/>
          </w:tcPr>
          <w:p w14:paraId="4F8C0AA8" w14:textId="77777777" w:rsidR="007E117D" w:rsidRPr="007E117D" w:rsidRDefault="007E117D" w:rsidP="007E117D">
            <w:pPr>
              <w:rPr>
                <w:bCs/>
              </w:rPr>
            </w:pPr>
            <w:r w:rsidRPr="007E117D">
              <w:rPr>
                <w:bCs/>
              </w:rPr>
              <w:t>Participatory Evaluation</w:t>
            </w:r>
          </w:p>
        </w:tc>
      </w:tr>
      <w:tr w:rsidR="007E117D" w:rsidRPr="007E117D" w14:paraId="40B423FA" w14:textId="77777777" w:rsidTr="007E117D">
        <w:trPr>
          <w:gridBefore w:val="1"/>
          <w:wBefore w:w="5" w:type="pct"/>
          <w:trHeight w:val="211"/>
        </w:trPr>
        <w:tc>
          <w:tcPr>
            <w:tcW w:w="4995" w:type="pct"/>
            <w:gridSpan w:val="12"/>
            <w:shd w:val="clear" w:color="auto" w:fill="auto"/>
          </w:tcPr>
          <w:p w14:paraId="6ED01B4C" w14:textId="77777777" w:rsidR="007E117D" w:rsidRPr="007E117D" w:rsidRDefault="007E117D" w:rsidP="007E117D">
            <w:pPr>
              <w:rPr>
                <w:bCs/>
              </w:rPr>
            </w:pPr>
            <w:r w:rsidRPr="007E117D">
              <w:rPr>
                <w:bCs/>
              </w:rPr>
              <w:t>Environmental</w:t>
            </w:r>
          </w:p>
        </w:tc>
      </w:tr>
      <w:tr w:rsidR="007E117D" w:rsidRPr="007E117D" w14:paraId="7A68D775" w14:textId="77777777" w:rsidTr="007E117D">
        <w:trPr>
          <w:gridBefore w:val="1"/>
          <w:wBefore w:w="5" w:type="pct"/>
          <w:trHeight w:val="448"/>
        </w:trPr>
        <w:tc>
          <w:tcPr>
            <w:tcW w:w="1119" w:type="pct"/>
            <w:gridSpan w:val="2"/>
            <w:shd w:val="clear" w:color="auto" w:fill="auto"/>
          </w:tcPr>
          <w:p w14:paraId="59D500EA" w14:textId="77777777" w:rsidR="007E117D" w:rsidRPr="007E117D" w:rsidRDefault="007E117D" w:rsidP="007E117D">
            <w:pPr>
              <w:rPr>
                <w:bCs/>
                <w:i/>
              </w:rPr>
            </w:pPr>
            <w:r w:rsidRPr="007E117D">
              <w:rPr>
                <w:bCs/>
                <w:i/>
              </w:rPr>
              <w:t>Fuel availability</w:t>
            </w:r>
          </w:p>
        </w:tc>
        <w:tc>
          <w:tcPr>
            <w:tcW w:w="969" w:type="pct"/>
            <w:gridSpan w:val="4"/>
            <w:shd w:val="clear" w:color="auto" w:fill="auto"/>
          </w:tcPr>
          <w:p w14:paraId="5B90FBB4" w14:textId="77777777" w:rsidR="007E117D" w:rsidRPr="007E117D" w:rsidRDefault="007E117D" w:rsidP="007E117D">
            <w:pPr>
              <w:rPr>
                <w:bCs/>
              </w:rPr>
            </w:pPr>
            <w:r w:rsidRPr="007E117D">
              <w:rPr>
                <w:bCs/>
              </w:rPr>
              <w:t>Fuel biomass (residuals)/plot</w:t>
            </w:r>
          </w:p>
        </w:tc>
        <w:tc>
          <w:tcPr>
            <w:tcW w:w="1530" w:type="pct"/>
            <w:gridSpan w:val="3"/>
            <w:shd w:val="clear" w:color="auto" w:fill="auto"/>
          </w:tcPr>
          <w:p w14:paraId="64151B67" w14:textId="77777777" w:rsidR="007E117D" w:rsidRPr="007E117D" w:rsidRDefault="007E117D" w:rsidP="007E117D">
            <w:pPr>
              <w:rPr>
                <w:bCs/>
              </w:rPr>
            </w:pPr>
            <w:r w:rsidRPr="007E117D">
              <w:rPr>
                <w:bCs/>
              </w:rPr>
              <w:t>Fuel biomass (residuals)/farm</w:t>
            </w:r>
          </w:p>
        </w:tc>
        <w:tc>
          <w:tcPr>
            <w:tcW w:w="1377" w:type="pct"/>
            <w:gridSpan w:val="3"/>
            <w:shd w:val="clear" w:color="auto" w:fill="auto"/>
          </w:tcPr>
          <w:p w14:paraId="18C937A8" w14:textId="77777777" w:rsidR="007E117D" w:rsidRPr="007E117D" w:rsidRDefault="007E117D" w:rsidP="007E117D">
            <w:pPr>
              <w:rPr>
                <w:bCs/>
              </w:rPr>
            </w:pPr>
            <w:r w:rsidRPr="007E117D">
              <w:rPr>
                <w:bCs/>
              </w:rPr>
              <w:t>Biomass measurement</w:t>
            </w:r>
          </w:p>
        </w:tc>
      </w:tr>
      <w:tr w:rsidR="007E117D" w:rsidRPr="007E117D" w14:paraId="206C877C" w14:textId="77777777" w:rsidTr="007E117D">
        <w:trPr>
          <w:gridBefore w:val="1"/>
          <w:wBefore w:w="5" w:type="pct"/>
          <w:trHeight w:val="335"/>
        </w:trPr>
        <w:tc>
          <w:tcPr>
            <w:tcW w:w="1119" w:type="pct"/>
            <w:gridSpan w:val="2"/>
            <w:shd w:val="clear" w:color="auto" w:fill="auto"/>
          </w:tcPr>
          <w:p w14:paraId="231EA2E2" w14:textId="77777777" w:rsidR="007E117D" w:rsidRPr="007E117D" w:rsidRDefault="007E117D" w:rsidP="007E117D">
            <w:pPr>
              <w:rPr>
                <w:bCs/>
                <w:i/>
              </w:rPr>
            </w:pPr>
            <w:r w:rsidRPr="007E117D">
              <w:rPr>
                <w:bCs/>
                <w:i/>
              </w:rPr>
              <w:t xml:space="preserve">Water availability </w:t>
            </w:r>
          </w:p>
        </w:tc>
        <w:tc>
          <w:tcPr>
            <w:tcW w:w="969" w:type="pct"/>
            <w:gridSpan w:val="4"/>
            <w:shd w:val="clear" w:color="auto" w:fill="auto"/>
          </w:tcPr>
          <w:p w14:paraId="695B89D9" w14:textId="77777777" w:rsidR="007E117D" w:rsidRPr="007E117D" w:rsidRDefault="007E117D" w:rsidP="007E117D">
            <w:pPr>
              <w:rPr>
                <w:bCs/>
              </w:rPr>
            </w:pPr>
            <w:r w:rsidRPr="007E117D">
              <w:rPr>
                <w:bCs/>
              </w:rPr>
              <w:t xml:space="preserve">% of plants wilting  </w:t>
            </w:r>
          </w:p>
        </w:tc>
        <w:tc>
          <w:tcPr>
            <w:tcW w:w="1530" w:type="pct"/>
            <w:gridSpan w:val="3"/>
            <w:shd w:val="clear" w:color="auto" w:fill="auto"/>
          </w:tcPr>
          <w:p w14:paraId="77C42A30" w14:textId="77777777" w:rsidR="007E117D" w:rsidRPr="007E117D" w:rsidRDefault="007E117D" w:rsidP="007E117D">
            <w:pPr>
              <w:rPr>
                <w:bCs/>
              </w:rPr>
            </w:pPr>
            <w:r w:rsidRPr="007E117D">
              <w:rPr>
                <w:bCs/>
              </w:rPr>
              <w:t xml:space="preserve">% of fields wilting </w:t>
            </w:r>
          </w:p>
        </w:tc>
        <w:tc>
          <w:tcPr>
            <w:tcW w:w="1377" w:type="pct"/>
            <w:gridSpan w:val="3"/>
            <w:shd w:val="clear" w:color="auto" w:fill="auto"/>
          </w:tcPr>
          <w:p w14:paraId="3B9363E8" w14:textId="77777777" w:rsidR="007E117D" w:rsidRPr="007E117D" w:rsidRDefault="007E117D" w:rsidP="007E117D">
            <w:pPr>
              <w:rPr>
                <w:bCs/>
              </w:rPr>
            </w:pPr>
            <w:r w:rsidRPr="007E117D">
              <w:rPr>
                <w:bCs/>
              </w:rPr>
              <w:t xml:space="preserve">Field tests </w:t>
            </w:r>
          </w:p>
        </w:tc>
      </w:tr>
      <w:tr w:rsidR="007E117D" w:rsidRPr="007E117D" w14:paraId="4F0C7F7E" w14:textId="77777777" w:rsidTr="007E117D">
        <w:trPr>
          <w:gridBefore w:val="1"/>
          <w:wBefore w:w="5" w:type="pct"/>
          <w:trHeight w:val="189"/>
        </w:trPr>
        <w:tc>
          <w:tcPr>
            <w:tcW w:w="1119" w:type="pct"/>
            <w:gridSpan w:val="2"/>
            <w:shd w:val="clear" w:color="auto" w:fill="auto"/>
          </w:tcPr>
          <w:p w14:paraId="7E966F78" w14:textId="77777777" w:rsidR="007E117D" w:rsidRPr="007E117D" w:rsidRDefault="007E117D" w:rsidP="007E117D">
            <w:pPr>
              <w:rPr>
                <w:bCs/>
                <w:i/>
              </w:rPr>
            </w:pPr>
            <w:r w:rsidRPr="007E117D">
              <w:rPr>
                <w:bCs/>
                <w:i/>
              </w:rPr>
              <w:t xml:space="preserve">Soil biology </w:t>
            </w:r>
          </w:p>
        </w:tc>
        <w:tc>
          <w:tcPr>
            <w:tcW w:w="969" w:type="pct"/>
            <w:gridSpan w:val="4"/>
            <w:shd w:val="clear" w:color="auto" w:fill="auto"/>
          </w:tcPr>
          <w:p w14:paraId="6C3F3D1C" w14:textId="77777777" w:rsidR="007E117D" w:rsidRPr="007E117D" w:rsidRDefault="007E117D" w:rsidP="007E117D">
            <w:pPr>
              <w:rPr>
                <w:bCs/>
              </w:rPr>
            </w:pPr>
            <w:r w:rsidRPr="007E117D">
              <w:rPr>
                <w:bCs/>
              </w:rPr>
              <w:t>Total carbon (%)</w:t>
            </w:r>
          </w:p>
        </w:tc>
        <w:tc>
          <w:tcPr>
            <w:tcW w:w="1530" w:type="pct"/>
            <w:gridSpan w:val="3"/>
            <w:shd w:val="clear" w:color="auto" w:fill="auto"/>
          </w:tcPr>
          <w:p w14:paraId="51185860" w14:textId="77777777" w:rsidR="007E117D" w:rsidRPr="007E117D" w:rsidRDefault="007E117D" w:rsidP="007E117D">
            <w:pPr>
              <w:rPr>
                <w:bCs/>
              </w:rPr>
            </w:pPr>
          </w:p>
        </w:tc>
        <w:tc>
          <w:tcPr>
            <w:tcW w:w="1377" w:type="pct"/>
            <w:gridSpan w:val="3"/>
            <w:shd w:val="clear" w:color="auto" w:fill="auto"/>
          </w:tcPr>
          <w:p w14:paraId="2E0348CC" w14:textId="77777777" w:rsidR="007E117D" w:rsidRPr="007E117D" w:rsidRDefault="007E117D" w:rsidP="007E117D">
            <w:pPr>
              <w:rPr>
                <w:bCs/>
              </w:rPr>
            </w:pPr>
            <w:r w:rsidRPr="007E117D">
              <w:rPr>
                <w:bCs/>
              </w:rPr>
              <w:t xml:space="preserve">Simulated data </w:t>
            </w:r>
          </w:p>
        </w:tc>
      </w:tr>
      <w:tr w:rsidR="007E117D" w:rsidRPr="007E117D" w14:paraId="4A22D6E1" w14:textId="77777777" w:rsidTr="007E117D">
        <w:tc>
          <w:tcPr>
            <w:tcW w:w="5000" w:type="pct"/>
            <w:gridSpan w:val="13"/>
            <w:tcBorders>
              <w:top w:val="single" w:sz="4" w:space="0" w:color="auto"/>
              <w:left w:val="single" w:sz="4" w:space="0" w:color="auto"/>
              <w:bottom w:val="single" w:sz="4" w:space="0" w:color="auto"/>
              <w:right w:val="single" w:sz="4" w:space="0" w:color="auto"/>
            </w:tcBorders>
          </w:tcPr>
          <w:p w14:paraId="38C3C9D6" w14:textId="77777777" w:rsidR="007E117D" w:rsidRPr="007E117D" w:rsidRDefault="007E117D" w:rsidP="007E117D">
            <w:pPr>
              <w:rPr>
                <w:bCs/>
                <w:color w:val="auto"/>
              </w:rPr>
            </w:pPr>
          </w:p>
        </w:tc>
      </w:tr>
      <w:tr w:rsidR="007E117D" w:rsidRPr="007E117D" w14:paraId="29461BDA" w14:textId="77777777" w:rsidTr="007E117D">
        <w:tc>
          <w:tcPr>
            <w:tcW w:w="2449" w:type="pct"/>
            <w:gridSpan w:val="8"/>
            <w:tcBorders>
              <w:top w:val="single" w:sz="4" w:space="0" w:color="auto"/>
              <w:left w:val="single" w:sz="4" w:space="0" w:color="auto"/>
              <w:bottom w:val="single" w:sz="4" w:space="0" w:color="auto"/>
              <w:right w:val="single" w:sz="4" w:space="0" w:color="auto"/>
            </w:tcBorders>
          </w:tcPr>
          <w:p w14:paraId="359A6229" w14:textId="77777777" w:rsidR="007E117D" w:rsidRPr="007E117D" w:rsidRDefault="007E117D" w:rsidP="007E117D">
            <w:pPr>
              <w:rPr>
                <w:bCs/>
                <w:color w:val="auto"/>
              </w:rPr>
            </w:pPr>
            <w:r w:rsidRPr="007E117D">
              <w:rPr>
                <w:bCs/>
                <w:color w:val="auto"/>
              </w:rPr>
              <w:t xml:space="preserve">6. Deliverables </w:t>
            </w:r>
          </w:p>
        </w:tc>
        <w:tc>
          <w:tcPr>
            <w:tcW w:w="1683" w:type="pct"/>
            <w:gridSpan w:val="4"/>
            <w:tcBorders>
              <w:top w:val="single" w:sz="4" w:space="0" w:color="auto"/>
              <w:left w:val="single" w:sz="4" w:space="0" w:color="auto"/>
              <w:bottom w:val="single" w:sz="4" w:space="0" w:color="auto"/>
              <w:right w:val="single" w:sz="4" w:space="0" w:color="auto"/>
            </w:tcBorders>
          </w:tcPr>
          <w:p w14:paraId="7EB4925C" w14:textId="77777777" w:rsidR="007E117D" w:rsidRPr="007E117D" w:rsidRDefault="007E117D" w:rsidP="007E117D">
            <w:pPr>
              <w:rPr>
                <w:bCs/>
                <w:color w:val="auto"/>
              </w:rPr>
            </w:pPr>
            <w:r w:rsidRPr="007E117D">
              <w:rPr>
                <w:bCs/>
                <w:color w:val="auto"/>
              </w:rPr>
              <w:t>Means of verification</w:t>
            </w:r>
          </w:p>
        </w:tc>
        <w:tc>
          <w:tcPr>
            <w:tcW w:w="867" w:type="pct"/>
            <w:tcBorders>
              <w:top w:val="single" w:sz="4" w:space="0" w:color="auto"/>
              <w:left w:val="single" w:sz="4" w:space="0" w:color="auto"/>
              <w:bottom w:val="single" w:sz="4" w:space="0" w:color="auto"/>
              <w:right w:val="single" w:sz="4" w:space="0" w:color="auto"/>
            </w:tcBorders>
          </w:tcPr>
          <w:p w14:paraId="705FE0F5" w14:textId="77777777" w:rsidR="007E117D" w:rsidRPr="007E117D" w:rsidRDefault="007E117D" w:rsidP="007E117D">
            <w:pPr>
              <w:rPr>
                <w:bCs/>
                <w:color w:val="auto"/>
              </w:rPr>
            </w:pPr>
            <w:r w:rsidRPr="007E117D">
              <w:rPr>
                <w:bCs/>
                <w:color w:val="auto"/>
              </w:rPr>
              <w:t>Delivery date</w:t>
            </w:r>
          </w:p>
        </w:tc>
      </w:tr>
      <w:tr w:rsidR="007E117D" w:rsidRPr="007E117D" w14:paraId="1D44188D" w14:textId="77777777" w:rsidTr="007E117D">
        <w:tc>
          <w:tcPr>
            <w:tcW w:w="2449" w:type="pct"/>
            <w:gridSpan w:val="8"/>
            <w:tcBorders>
              <w:top w:val="single" w:sz="4" w:space="0" w:color="auto"/>
              <w:left w:val="single" w:sz="4" w:space="0" w:color="auto"/>
              <w:bottom w:val="single" w:sz="4" w:space="0" w:color="auto"/>
              <w:right w:val="single" w:sz="4" w:space="0" w:color="auto"/>
            </w:tcBorders>
          </w:tcPr>
          <w:p w14:paraId="01A755FD" w14:textId="77777777" w:rsidR="007E117D" w:rsidRPr="007E117D" w:rsidRDefault="007E117D" w:rsidP="007E117D">
            <w:pPr>
              <w:rPr>
                <w:bCs/>
                <w:color w:val="auto"/>
              </w:rPr>
            </w:pPr>
            <w:r w:rsidRPr="007E117D">
              <w:rPr>
                <w:bCs/>
                <w:color w:val="auto"/>
                <w:lang w:val="en-GB"/>
              </w:rPr>
              <w:t xml:space="preserve">6.1 Long term implications of intercropping systems on climate, market risks and </w:t>
            </w:r>
            <w:r w:rsidRPr="007E117D">
              <w:rPr>
                <w:bCs/>
                <w:color w:val="auto"/>
                <w:lang w:val="en-GB"/>
              </w:rPr>
              <w:lastRenderedPageBreak/>
              <w:t>resource use efficiency of smallholder farms assessed</w:t>
            </w:r>
          </w:p>
        </w:tc>
        <w:tc>
          <w:tcPr>
            <w:tcW w:w="1683" w:type="pct"/>
            <w:gridSpan w:val="4"/>
            <w:tcBorders>
              <w:top w:val="single" w:sz="4" w:space="0" w:color="auto"/>
              <w:left w:val="single" w:sz="4" w:space="0" w:color="auto"/>
              <w:bottom w:val="single" w:sz="4" w:space="0" w:color="auto"/>
              <w:right w:val="single" w:sz="4" w:space="0" w:color="auto"/>
            </w:tcBorders>
          </w:tcPr>
          <w:p w14:paraId="0B9A6B95" w14:textId="77777777" w:rsidR="007E117D" w:rsidRPr="007E117D" w:rsidRDefault="007E117D" w:rsidP="007E117D">
            <w:pPr>
              <w:rPr>
                <w:bCs/>
                <w:color w:val="auto"/>
              </w:rPr>
            </w:pPr>
            <w:r w:rsidRPr="007E117D">
              <w:rPr>
                <w:bCs/>
                <w:color w:val="auto"/>
              </w:rPr>
              <w:lastRenderedPageBreak/>
              <w:t>Project progress Reports and a publication in peer-reviewed journal</w:t>
            </w:r>
          </w:p>
        </w:tc>
        <w:tc>
          <w:tcPr>
            <w:tcW w:w="867" w:type="pct"/>
            <w:tcBorders>
              <w:top w:val="single" w:sz="4" w:space="0" w:color="auto"/>
              <w:left w:val="single" w:sz="4" w:space="0" w:color="auto"/>
              <w:bottom w:val="single" w:sz="4" w:space="0" w:color="auto"/>
              <w:right w:val="single" w:sz="4" w:space="0" w:color="auto"/>
            </w:tcBorders>
          </w:tcPr>
          <w:p w14:paraId="3E1DEE19" w14:textId="77777777" w:rsidR="007E117D" w:rsidRPr="007E117D" w:rsidRDefault="007E117D" w:rsidP="007E117D">
            <w:pPr>
              <w:rPr>
                <w:bCs/>
                <w:color w:val="auto"/>
              </w:rPr>
            </w:pPr>
            <w:r w:rsidRPr="007E117D">
              <w:rPr>
                <w:bCs/>
                <w:color w:val="auto"/>
              </w:rPr>
              <w:t>Jul. 2020</w:t>
            </w:r>
          </w:p>
        </w:tc>
      </w:tr>
      <w:tr w:rsidR="007E117D" w:rsidRPr="007E117D" w14:paraId="27B33730" w14:textId="77777777" w:rsidTr="007E117D">
        <w:tc>
          <w:tcPr>
            <w:tcW w:w="5000" w:type="pct"/>
            <w:gridSpan w:val="13"/>
            <w:tcBorders>
              <w:top w:val="single" w:sz="4" w:space="0" w:color="auto"/>
              <w:left w:val="single" w:sz="4" w:space="0" w:color="auto"/>
              <w:bottom w:val="single" w:sz="4" w:space="0" w:color="auto"/>
              <w:right w:val="single" w:sz="4" w:space="0" w:color="auto"/>
            </w:tcBorders>
          </w:tcPr>
          <w:p w14:paraId="586EA4C0" w14:textId="77777777" w:rsidR="007E117D" w:rsidRPr="007E117D" w:rsidRDefault="007E117D" w:rsidP="007E117D">
            <w:pPr>
              <w:rPr>
                <w:color w:val="auto"/>
              </w:rPr>
            </w:pPr>
          </w:p>
        </w:tc>
      </w:tr>
      <w:tr w:rsidR="007E117D" w:rsidRPr="007E117D" w14:paraId="6C7B642F" w14:textId="77777777" w:rsidTr="007E117D">
        <w:tc>
          <w:tcPr>
            <w:tcW w:w="5000" w:type="pct"/>
            <w:gridSpan w:val="13"/>
            <w:tcBorders>
              <w:top w:val="single" w:sz="4" w:space="0" w:color="auto"/>
              <w:left w:val="single" w:sz="4" w:space="0" w:color="auto"/>
              <w:bottom w:val="single" w:sz="4" w:space="0" w:color="auto"/>
              <w:right w:val="single" w:sz="4" w:space="0" w:color="auto"/>
            </w:tcBorders>
          </w:tcPr>
          <w:p w14:paraId="2158F352" w14:textId="77777777" w:rsidR="007E117D" w:rsidRPr="007E117D" w:rsidRDefault="007E117D" w:rsidP="007E117D">
            <w:pPr>
              <w:rPr>
                <w:color w:val="auto"/>
              </w:rPr>
            </w:pPr>
            <w:r w:rsidRPr="007E117D">
              <w:rPr>
                <w:color w:val="auto"/>
              </w:rPr>
              <w:t>7. How will scaling be achieved?</w:t>
            </w:r>
          </w:p>
        </w:tc>
      </w:tr>
      <w:tr w:rsidR="007E117D" w:rsidRPr="007E117D" w14:paraId="47EB8FB0" w14:textId="77777777" w:rsidTr="007E117D">
        <w:tc>
          <w:tcPr>
            <w:tcW w:w="5000" w:type="pct"/>
            <w:gridSpan w:val="13"/>
            <w:shd w:val="clear" w:color="auto" w:fill="auto"/>
          </w:tcPr>
          <w:p w14:paraId="54BF3F48" w14:textId="77777777" w:rsidR="007E117D" w:rsidRPr="007E117D" w:rsidRDefault="007E117D" w:rsidP="007E117D">
            <w:pPr>
              <w:rPr>
                <w:color w:val="auto"/>
              </w:rPr>
            </w:pPr>
            <w:r w:rsidRPr="007E117D">
              <w:rPr>
                <w:color w:val="auto"/>
              </w:rPr>
              <w:t>The main beneficiary of this sub-activity is</w:t>
            </w:r>
            <w:r w:rsidRPr="007E117D">
              <w:rPr>
                <w:b/>
                <w:color w:val="auto"/>
              </w:rPr>
              <w:t xml:space="preserve"> </w:t>
            </w:r>
            <w:r w:rsidRPr="007E117D">
              <w:rPr>
                <w:color w:val="auto"/>
              </w:rPr>
              <w:t>the scientific community who will through publications, gain better insights into appropriate intervention strategies that increase resource use efficiencies, productivity and profitability while reducing production risk.</w:t>
            </w:r>
          </w:p>
        </w:tc>
      </w:tr>
      <w:tr w:rsidR="007E117D" w:rsidRPr="007E117D" w14:paraId="5B94C967" w14:textId="77777777" w:rsidTr="007E117D">
        <w:tc>
          <w:tcPr>
            <w:tcW w:w="5000" w:type="pct"/>
            <w:gridSpan w:val="13"/>
            <w:shd w:val="clear" w:color="auto" w:fill="auto"/>
          </w:tcPr>
          <w:p w14:paraId="32F4274F" w14:textId="77777777" w:rsidR="007E117D" w:rsidRPr="007E117D" w:rsidRDefault="007E117D" w:rsidP="007E117D">
            <w:pPr>
              <w:rPr>
                <w:color w:val="auto"/>
              </w:rPr>
            </w:pPr>
          </w:p>
        </w:tc>
      </w:tr>
      <w:tr w:rsidR="007E117D" w:rsidRPr="007E117D" w14:paraId="632FB4AF" w14:textId="77777777" w:rsidTr="007E117D">
        <w:tc>
          <w:tcPr>
            <w:tcW w:w="5000" w:type="pct"/>
            <w:gridSpan w:val="13"/>
            <w:shd w:val="clear" w:color="auto" w:fill="auto"/>
          </w:tcPr>
          <w:p w14:paraId="75FF6E19" w14:textId="77777777" w:rsidR="007E117D" w:rsidRPr="007E117D" w:rsidRDefault="007E117D" w:rsidP="007E117D">
            <w:pPr>
              <w:rPr>
                <w:color w:val="auto"/>
              </w:rPr>
            </w:pPr>
            <w:r w:rsidRPr="007E117D">
              <w:rPr>
                <w:color w:val="auto"/>
              </w:rPr>
              <w:t>8. How are the activities in this protocol linked to those of others?</w:t>
            </w:r>
          </w:p>
        </w:tc>
      </w:tr>
      <w:tr w:rsidR="007E117D" w:rsidRPr="007E117D" w14:paraId="2B6758F0" w14:textId="77777777" w:rsidTr="007E117D">
        <w:tc>
          <w:tcPr>
            <w:tcW w:w="5000" w:type="pct"/>
            <w:gridSpan w:val="13"/>
            <w:shd w:val="clear" w:color="auto" w:fill="auto"/>
          </w:tcPr>
          <w:p w14:paraId="3833844D" w14:textId="77777777" w:rsidR="007E117D" w:rsidRPr="007E117D" w:rsidRDefault="007E117D" w:rsidP="007E117D">
            <w:pPr>
              <w:rPr>
                <w:b/>
                <w:color w:val="auto"/>
              </w:rPr>
            </w:pPr>
            <w:r w:rsidRPr="007E117D">
              <w:rPr>
                <w:color w:val="auto"/>
              </w:rPr>
              <w:t>The modelling outputs will inform better intervention strategies for doubled-up legumes, cereal-legume intercrops implemented by ICRAF, Hombolo and SUA (integrated soil fertility management) and Malawi. We will also work with the Systems agronomist (IITA) and the Michigan State University team of Malawi by linking with Sub-activity: 1.1.1.2. The data collected from the Moshi-Maile site will be shared with the Systems Agronomist for IITA.</w:t>
            </w:r>
          </w:p>
        </w:tc>
      </w:tr>
      <w:tr w:rsidR="007E117D" w:rsidRPr="007E117D" w14:paraId="401D438C" w14:textId="77777777" w:rsidTr="007E117D">
        <w:tc>
          <w:tcPr>
            <w:tcW w:w="5000" w:type="pct"/>
            <w:gridSpan w:val="13"/>
            <w:shd w:val="clear" w:color="auto" w:fill="auto"/>
          </w:tcPr>
          <w:p w14:paraId="36CBB64C" w14:textId="77777777" w:rsidR="007E117D" w:rsidRPr="007E117D" w:rsidRDefault="007E117D" w:rsidP="007E117D">
            <w:pPr>
              <w:rPr>
                <w:color w:val="auto"/>
              </w:rPr>
            </w:pPr>
          </w:p>
        </w:tc>
      </w:tr>
      <w:tr w:rsidR="007E117D" w:rsidRPr="007E117D" w14:paraId="69744E0B" w14:textId="77777777" w:rsidTr="007E117D">
        <w:tc>
          <w:tcPr>
            <w:tcW w:w="5000" w:type="pct"/>
            <w:gridSpan w:val="13"/>
            <w:shd w:val="clear" w:color="auto" w:fill="auto"/>
          </w:tcPr>
          <w:p w14:paraId="3DB525B4" w14:textId="77777777" w:rsidR="007E117D" w:rsidRPr="007E117D" w:rsidRDefault="007E117D" w:rsidP="007E117D">
            <w:pPr>
              <w:rPr>
                <w:color w:val="auto"/>
              </w:rPr>
            </w:pPr>
            <w:r w:rsidRPr="007E117D">
              <w:rPr>
                <w:color w:val="auto"/>
              </w:rPr>
              <w:t>9. Gantt chart</w:t>
            </w:r>
          </w:p>
        </w:tc>
      </w:tr>
      <w:tr w:rsidR="007E117D" w:rsidRPr="007E117D" w14:paraId="389D49A6" w14:textId="77777777" w:rsidTr="007E117D">
        <w:trPr>
          <w:gridBefore w:val="1"/>
          <w:wBefore w:w="5" w:type="pct"/>
          <w:trHeight w:val="360"/>
        </w:trPr>
        <w:tc>
          <w:tcPr>
            <w:tcW w:w="252" w:type="pct"/>
            <w:shd w:val="clear" w:color="000000" w:fill="D9D9D9"/>
            <w:noWrap/>
            <w:vAlign w:val="center"/>
            <w:hideMark/>
          </w:tcPr>
          <w:p w14:paraId="7DFA293D" w14:textId="77777777" w:rsidR="007E117D" w:rsidRPr="007E117D" w:rsidRDefault="007E117D" w:rsidP="007E117D">
            <w:pPr>
              <w:rPr>
                <w:b/>
                <w:bCs/>
                <w:color w:val="auto"/>
              </w:rPr>
            </w:pPr>
          </w:p>
        </w:tc>
        <w:tc>
          <w:tcPr>
            <w:tcW w:w="1581" w:type="pct"/>
            <w:gridSpan w:val="3"/>
            <w:shd w:val="clear" w:color="auto" w:fill="D0CECE"/>
            <w:noWrap/>
            <w:vAlign w:val="center"/>
            <w:hideMark/>
          </w:tcPr>
          <w:p w14:paraId="010D0A7E" w14:textId="77777777" w:rsidR="007E117D" w:rsidRPr="007E117D" w:rsidRDefault="007E117D" w:rsidP="007E117D">
            <w:pPr>
              <w:rPr>
                <w:b/>
                <w:bCs/>
                <w:color w:val="auto"/>
              </w:rPr>
            </w:pPr>
            <w:r w:rsidRPr="007E117D">
              <w:rPr>
                <w:b/>
                <w:bCs/>
                <w:color w:val="auto"/>
              </w:rPr>
              <w:t>Activity</w:t>
            </w:r>
          </w:p>
        </w:tc>
        <w:tc>
          <w:tcPr>
            <w:tcW w:w="918" w:type="pct"/>
            <w:gridSpan w:val="4"/>
            <w:shd w:val="clear" w:color="000000" w:fill="D9D9D9"/>
            <w:noWrap/>
            <w:vAlign w:val="center"/>
            <w:hideMark/>
          </w:tcPr>
          <w:p w14:paraId="6C5824AA" w14:textId="77777777" w:rsidR="007E117D" w:rsidRPr="007E117D" w:rsidRDefault="007E117D" w:rsidP="007E117D">
            <w:pPr>
              <w:rPr>
                <w:color w:val="auto"/>
              </w:rPr>
            </w:pPr>
            <w:r w:rsidRPr="007E117D">
              <w:rPr>
                <w:color w:val="auto"/>
              </w:rPr>
              <w:t>Begin</w:t>
            </w:r>
          </w:p>
        </w:tc>
        <w:tc>
          <w:tcPr>
            <w:tcW w:w="918" w:type="pct"/>
            <w:gridSpan w:val="2"/>
            <w:shd w:val="clear" w:color="000000" w:fill="D9D9D9"/>
            <w:noWrap/>
            <w:vAlign w:val="center"/>
            <w:hideMark/>
          </w:tcPr>
          <w:p w14:paraId="0C838400" w14:textId="77777777" w:rsidR="007E117D" w:rsidRPr="007E117D" w:rsidRDefault="007E117D" w:rsidP="007E117D">
            <w:pPr>
              <w:rPr>
                <w:color w:val="auto"/>
              </w:rPr>
            </w:pPr>
            <w:r w:rsidRPr="007E117D">
              <w:rPr>
                <w:color w:val="auto"/>
              </w:rPr>
              <w:t>-End</w:t>
            </w:r>
          </w:p>
        </w:tc>
        <w:tc>
          <w:tcPr>
            <w:tcW w:w="1326" w:type="pct"/>
            <w:gridSpan w:val="2"/>
            <w:shd w:val="clear" w:color="000000" w:fill="D9D9D9"/>
            <w:noWrap/>
            <w:vAlign w:val="center"/>
            <w:hideMark/>
          </w:tcPr>
          <w:p w14:paraId="2C6BA4C8" w14:textId="77777777" w:rsidR="007E117D" w:rsidRPr="007E117D" w:rsidRDefault="007E117D" w:rsidP="007E117D">
            <w:pPr>
              <w:rPr>
                <w:color w:val="auto"/>
              </w:rPr>
            </w:pPr>
            <w:r w:rsidRPr="007E117D">
              <w:rPr>
                <w:color w:val="auto"/>
              </w:rPr>
              <w:t>Workdays-</w:t>
            </w:r>
          </w:p>
        </w:tc>
      </w:tr>
      <w:tr w:rsidR="007E117D" w:rsidRPr="007E117D" w14:paraId="703F3F2E" w14:textId="77777777" w:rsidTr="007E117D">
        <w:trPr>
          <w:gridBefore w:val="1"/>
          <w:wBefore w:w="5" w:type="pct"/>
          <w:trHeight w:val="360"/>
        </w:trPr>
        <w:tc>
          <w:tcPr>
            <w:tcW w:w="252" w:type="pct"/>
            <w:shd w:val="clear" w:color="auto" w:fill="auto"/>
            <w:noWrap/>
            <w:vAlign w:val="center"/>
            <w:hideMark/>
          </w:tcPr>
          <w:p w14:paraId="051F399A" w14:textId="77777777" w:rsidR="007E117D" w:rsidRPr="007E117D" w:rsidRDefault="007E117D" w:rsidP="007E117D">
            <w:pPr>
              <w:rPr>
                <w:color w:val="auto"/>
              </w:rPr>
            </w:pPr>
            <w:r w:rsidRPr="007E117D">
              <w:rPr>
                <w:color w:val="auto"/>
              </w:rPr>
              <w:t>1.</w:t>
            </w:r>
          </w:p>
        </w:tc>
        <w:tc>
          <w:tcPr>
            <w:tcW w:w="1581" w:type="pct"/>
            <w:gridSpan w:val="3"/>
            <w:shd w:val="clear" w:color="auto" w:fill="auto"/>
            <w:noWrap/>
            <w:vAlign w:val="center"/>
            <w:hideMark/>
          </w:tcPr>
          <w:p w14:paraId="19F189B0" w14:textId="77777777" w:rsidR="007E117D" w:rsidRPr="007E117D" w:rsidRDefault="007E117D" w:rsidP="007E117D">
            <w:pPr>
              <w:rPr>
                <w:color w:val="auto"/>
              </w:rPr>
            </w:pPr>
            <w:r w:rsidRPr="007E117D">
              <w:rPr>
                <w:color w:val="auto"/>
              </w:rPr>
              <w:t>Soil sample collection</w:t>
            </w:r>
          </w:p>
        </w:tc>
        <w:tc>
          <w:tcPr>
            <w:tcW w:w="918" w:type="pct"/>
            <w:gridSpan w:val="4"/>
            <w:shd w:val="clear" w:color="D6F4D9" w:fill="D2ECD5"/>
            <w:noWrap/>
            <w:vAlign w:val="center"/>
            <w:hideMark/>
          </w:tcPr>
          <w:p w14:paraId="623BD604" w14:textId="77777777" w:rsidR="007E117D" w:rsidRPr="007E117D" w:rsidRDefault="007E117D" w:rsidP="007E117D">
            <w:pPr>
              <w:rPr>
                <w:color w:val="auto"/>
              </w:rPr>
            </w:pPr>
            <w:r w:rsidRPr="007E117D">
              <w:rPr>
                <w:color w:val="auto"/>
              </w:rPr>
              <w:t>Tue 12/03/19</w:t>
            </w:r>
          </w:p>
        </w:tc>
        <w:tc>
          <w:tcPr>
            <w:tcW w:w="918" w:type="pct"/>
            <w:gridSpan w:val="2"/>
            <w:shd w:val="clear" w:color="D6F4D9" w:fill="D2ECD5"/>
            <w:noWrap/>
            <w:vAlign w:val="center"/>
            <w:hideMark/>
          </w:tcPr>
          <w:p w14:paraId="2C8E3052" w14:textId="77777777" w:rsidR="007E117D" w:rsidRPr="007E117D" w:rsidRDefault="007E117D" w:rsidP="007E117D">
            <w:pPr>
              <w:rPr>
                <w:color w:val="auto"/>
              </w:rPr>
            </w:pPr>
            <w:r w:rsidRPr="007E117D">
              <w:rPr>
                <w:color w:val="auto"/>
              </w:rPr>
              <w:t>Mon 3/30/20</w:t>
            </w:r>
          </w:p>
        </w:tc>
        <w:tc>
          <w:tcPr>
            <w:tcW w:w="1326" w:type="pct"/>
            <w:gridSpan w:val="2"/>
            <w:shd w:val="clear" w:color="auto" w:fill="auto"/>
            <w:noWrap/>
            <w:vAlign w:val="center"/>
            <w:hideMark/>
          </w:tcPr>
          <w:p w14:paraId="65E07D99" w14:textId="77777777" w:rsidR="007E117D" w:rsidRPr="007E117D" w:rsidRDefault="007E117D" w:rsidP="007E117D">
            <w:pPr>
              <w:rPr>
                <w:color w:val="auto"/>
              </w:rPr>
            </w:pPr>
            <w:r w:rsidRPr="007E117D">
              <w:rPr>
                <w:color w:val="auto"/>
              </w:rPr>
              <w:t>85</w:t>
            </w:r>
          </w:p>
        </w:tc>
      </w:tr>
      <w:tr w:rsidR="007E117D" w:rsidRPr="007E117D" w14:paraId="6F0B3896" w14:textId="77777777" w:rsidTr="007E117D">
        <w:trPr>
          <w:gridBefore w:val="1"/>
          <w:wBefore w:w="5" w:type="pct"/>
          <w:trHeight w:val="360"/>
        </w:trPr>
        <w:tc>
          <w:tcPr>
            <w:tcW w:w="252" w:type="pct"/>
            <w:shd w:val="clear" w:color="auto" w:fill="auto"/>
            <w:noWrap/>
            <w:vAlign w:val="center"/>
            <w:hideMark/>
          </w:tcPr>
          <w:p w14:paraId="4567B76E" w14:textId="77777777" w:rsidR="007E117D" w:rsidRPr="007E117D" w:rsidRDefault="007E117D" w:rsidP="007E117D">
            <w:pPr>
              <w:rPr>
                <w:color w:val="auto"/>
              </w:rPr>
            </w:pPr>
            <w:r w:rsidRPr="007E117D">
              <w:rPr>
                <w:color w:val="auto"/>
              </w:rPr>
              <w:t>2.</w:t>
            </w:r>
          </w:p>
        </w:tc>
        <w:tc>
          <w:tcPr>
            <w:tcW w:w="1581" w:type="pct"/>
            <w:gridSpan w:val="3"/>
            <w:shd w:val="clear" w:color="auto" w:fill="auto"/>
            <w:noWrap/>
            <w:vAlign w:val="center"/>
            <w:hideMark/>
          </w:tcPr>
          <w:p w14:paraId="36F4CA35" w14:textId="77777777" w:rsidR="007E117D" w:rsidRPr="007E117D" w:rsidRDefault="007E117D" w:rsidP="007E117D">
            <w:pPr>
              <w:rPr>
                <w:color w:val="auto"/>
              </w:rPr>
            </w:pPr>
            <w:r w:rsidRPr="007E117D">
              <w:rPr>
                <w:color w:val="auto"/>
              </w:rPr>
              <w:t>Data collection and analysis</w:t>
            </w:r>
          </w:p>
        </w:tc>
        <w:tc>
          <w:tcPr>
            <w:tcW w:w="918" w:type="pct"/>
            <w:gridSpan w:val="4"/>
            <w:shd w:val="clear" w:color="D6F4D9" w:fill="D2ECD5"/>
            <w:noWrap/>
            <w:vAlign w:val="center"/>
            <w:hideMark/>
          </w:tcPr>
          <w:p w14:paraId="67FE2586" w14:textId="77777777" w:rsidR="007E117D" w:rsidRPr="007E117D" w:rsidRDefault="007E117D" w:rsidP="007E117D">
            <w:pPr>
              <w:rPr>
                <w:color w:val="auto"/>
              </w:rPr>
            </w:pPr>
            <w:r w:rsidRPr="007E117D">
              <w:rPr>
                <w:color w:val="auto"/>
              </w:rPr>
              <w:t>Wed 1/01/20</w:t>
            </w:r>
          </w:p>
        </w:tc>
        <w:tc>
          <w:tcPr>
            <w:tcW w:w="918" w:type="pct"/>
            <w:gridSpan w:val="2"/>
            <w:shd w:val="clear" w:color="D6F4D9" w:fill="D2ECD5"/>
            <w:noWrap/>
            <w:vAlign w:val="center"/>
            <w:hideMark/>
          </w:tcPr>
          <w:p w14:paraId="1BF27074" w14:textId="77777777" w:rsidR="007E117D" w:rsidRPr="007E117D" w:rsidRDefault="007E117D" w:rsidP="007E117D">
            <w:pPr>
              <w:rPr>
                <w:color w:val="auto"/>
              </w:rPr>
            </w:pPr>
            <w:r w:rsidRPr="007E117D">
              <w:rPr>
                <w:color w:val="auto"/>
              </w:rPr>
              <w:t>Fri 7/31/20</w:t>
            </w:r>
          </w:p>
        </w:tc>
        <w:tc>
          <w:tcPr>
            <w:tcW w:w="1326" w:type="pct"/>
            <w:gridSpan w:val="2"/>
            <w:shd w:val="clear" w:color="auto" w:fill="auto"/>
            <w:noWrap/>
            <w:vAlign w:val="center"/>
            <w:hideMark/>
          </w:tcPr>
          <w:p w14:paraId="3ED0E5C3" w14:textId="77777777" w:rsidR="007E117D" w:rsidRPr="007E117D" w:rsidRDefault="007E117D" w:rsidP="007E117D">
            <w:pPr>
              <w:rPr>
                <w:color w:val="auto"/>
              </w:rPr>
            </w:pPr>
            <w:r w:rsidRPr="007E117D">
              <w:rPr>
                <w:color w:val="auto"/>
              </w:rPr>
              <w:t>153</w:t>
            </w:r>
          </w:p>
        </w:tc>
      </w:tr>
      <w:tr w:rsidR="007E117D" w:rsidRPr="007E117D" w14:paraId="3E1F700C" w14:textId="77777777" w:rsidTr="007E117D">
        <w:trPr>
          <w:gridBefore w:val="1"/>
          <w:wBefore w:w="5" w:type="pct"/>
          <w:trHeight w:val="360"/>
        </w:trPr>
        <w:tc>
          <w:tcPr>
            <w:tcW w:w="252" w:type="pct"/>
            <w:shd w:val="clear" w:color="auto" w:fill="auto"/>
            <w:noWrap/>
            <w:vAlign w:val="center"/>
            <w:hideMark/>
          </w:tcPr>
          <w:p w14:paraId="1C86CF07" w14:textId="77777777" w:rsidR="007E117D" w:rsidRPr="007E117D" w:rsidRDefault="007E117D" w:rsidP="007E117D">
            <w:pPr>
              <w:rPr>
                <w:color w:val="auto"/>
              </w:rPr>
            </w:pPr>
            <w:r w:rsidRPr="007E117D">
              <w:rPr>
                <w:color w:val="auto"/>
              </w:rPr>
              <w:t>3.</w:t>
            </w:r>
          </w:p>
        </w:tc>
        <w:tc>
          <w:tcPr>
            <w:tcW w:w="1581" w:type="pct"/>
            <w:gridSpan w:val="3"/>
            <w:shd w:val="clear" w:color="auto" w:fill="auto"/>
            <w:noWrap/>
            <w:vAlign w:val="center"/>
            <w:hideMark/>
          </w:tcPr>
          <w:p w14:paraId="7AC0EED2" w14:textId="77777777" w:rsidR="007E117D" w:rsidRPr="007E117D" w:rsidRDefault="007E117D" w:rsidP="007E117D">
            <w:pPr>
              <w:rPr>
                <w:color w:val="auto"/>
              </w:rPr>
            </w:pPr>
            <w:r w:rsidRPr="007E117D">
              <w:rPr>
                <w:color w:val="auto"/>
              </w:rPr>
              <w:t>Field monitoring</w:t>
            </w:r>
          </w:p>
        </w:tc>
        <w:tc>
          <w:tcPr>
            <w:tcW w:w="918" w:type="pct"/>
            <w:gridSpan w:val="4"/>
            <w:shd w:val="clear" w:color="D6F4D9" w:fill="D2ECD5"/>
            <w:noWrap/>
            <w:vAlign w:val="center"/>
            <w:hideMark/>
          </w:tcPr>
          <w:p w14:paraId="5696DFBB" w14:textId="77777777" w:rsidR="007E117D" w:rsidRPr="007E117D" w:rsidRDefault="007E117D" w:rsidP="007E117D">
            <w:pPr>
              <w:rPr>
                <w:color w:val="auto"/>
              </w:rPr>
            </w:pPr>
            <w:r w:rsidRPr="007E117D">
              <w:rPr>
                <w:color w:val="auto"/>
              </w:rPr>
              <w:t>Fri 1/03/20</w:t>
            </w:r>
          </w:p>
        </w:tc>
        <w:tc>
          <w:tcPr>
            <w:tcW w:w="918" w:type="pct"/>
            <w:gridSpan w:val="2"/>
            <w:shd w:val="clear" w:color="D6F4D9" w:fill="D2ECD5"/>
            <w:noWrap/>
            <w:vAlign w:val="center"/>
            <w:hideMark/>
          </w:tcPr>
          <w:p w14:paraId="7511E312" w14:textId="77777777" w:rsidR="007E117D" w:rsidRPr="007E117D" w:rsidRDefault="007E117D" w:rsidP="007E117D">
            <w:pPr>
              <w:rPr>
                <w:color w:val="auto"/>
              </w:rPr>
            </w:pPr>
            <w:r w:rsidRPr="007E117D">
              <w:rPr>
                <w:color w:val="auto"/>
              </w:rPr>
              <w:t>Thu 4/30/20</w:t>
            </w:r>
          </w:p>
        </w:tc>
        <w:tc>
          <w:tcPr>
            <w:tcW w:w="1326" w:type="pct"/>
            <w:gridSpan w:val="2"/>
            <w:shd w:val="clear" w:color="auto" w:fill="auto"/>
            <w:noWrap/>
            <w:vAlign w:val="center"/>
            <w:hideMark/>
          </w:tcPr>
          <w:p w14:paraId="4A411715" w14:textId="77777777" w:rsidR="007E117D" w:rsidRPr="007E117D" w:rsidRDefault="007E117D" w:rsidP="007E117D">
            <w:pPr>
              <w:rPr>
                <w:color w:val="auto"/>
              </w:rPr>
            </w:pPr>
            <w:r w:rsidRPr="007E117D">
              <w:rPr>
                <w:color w:val="auto"/>
              </w:rPr>
              <w:t>85</w:t>
            </w:r>
          </w:p>
        </w:tc>
      </w:tr>
      <w:tr w:rsidR="007E117D" w:rsidRPr="007E117D" w14:paraId="4E176A51" w14:textId="77777777" w:rsidTr="007E117D">
        <w:trPr>
          <w:gridBefore w:val="1"/>
          <w:wBefore w:w="5" w:type="pct"/>
          <w:trHeight w:val="360"/>
        </w:trPr>
        <w:tc>
          <w:tcPr>
            <w:tcW w:w="252" w:type="pct"/>
            <w:shd w:val="clear" w:color="auto" w:fill="auto"/>
            <w:noWrap/>
            <w:vAlign w:val="center"/>
            <w:hideMark/>
          </w:tcPr>
          <w:p w14:paraId="571A5A05" w14:textId="77777777" w:rsidR="007E117D" w:rsidRPr="007E117D" w:rsidRDefault="007E117D" w:rsidP="007E117D">
            <w:pPr>
              <w:rPr>
                <w:color w:val="auto"/>
              </w:rPr>
            </w:pPr>
            <w:r w:rsidRPr="007E117D">
              <w:rPr>
                <w:color w:val="auto"/>
              </w:rPr>
              <w:t>4.</w:t>
            </w:r>
          </w:p>
        </w:tc>
        <w:tc>
          <w:tcPr>
            <w:tcW w:w="1581" w:type="pct"/>
            <w:gridSpan w:val="3"/>
            <w:shd w:val="clear" w:color="auto" w:fill="auto"/>
            <w:noWrap/>
            <w:vAlign w:val="center"/>
            <w:hideMark/>
          </w:tcPr>
          <w:p w14:paraId="28FC4D9B" w14:textId="77777777" w:rsidR="007E117D" w:rsidRPr="007E117D" w:rsidRDefault="007E117D" w:rsidP="007E117D">
            <w:pPr>
              <w:rPr>
                <w:color w:val="auto"/>
              </w:rPr>
            </w:pPr>
            <w:r w:rsidRPr="007E117D">
              <w:rPr>
                <w:color w:val="auto"/>
              </w:rPr>
              <w:t>Laboratory analysis</w:t>
            </w:r>
          </w:p>
        </w:tc>
        <w:tc>
          <w:tcPr>
            <w:tcW w:w="918" w:type="pct"/>
            <w:gridSpan w:val="4"/>
            <w:shd w:val="clear" w:color="D6F4D9" w:fill="D2ECD5"/>
            <w:noWrap/>
            <w:vAlign w:val="center"/>
            <w:hideMark/>
          </w:tcPr>
          <w:p w14:paraId="7239FA56" w14:textId="77777777" w:rsidR="007E117D" w:rsidRPr="007E117D" w:rsidRDefault="007E117D" w:rsidP="007E117D">
            <w:pPr>
              <w:rPr>
                <w:color w:val="auto"/>
              </w:rPr>
            </w:pPr>
            <w:r w:rsidRPr="007E117D">
              <w:rPr>
                <w:color w:val="auto"/>
              </w:rPr>
              <w:t>Mon 12/02/19</w:t>
            </w:r>
          </w:p>
        </w:tc>
        <w:tc>
          <w:tcPr>
            <w:tcW w:w="918" w:type="pct"/>
            <w:gridSpan w:val="2"/>
            <w:shd w:val="clear" w:color="D6F4D9" w:fill="D2ECD5"/>
            <w:noWrap/>
            <w:vAlign w:val="center"/>
            <w:hideMark/>
          </w:tcPr>
          <w:p w14:paraId="3545BCF0" w14:textId="77777777" w:rsidR="007E117D" w:rsidRPr="007E117D" w:rsidRDefault="007E117D" w:rsidP="007E117D">
            <w:pPr>
              <w:rPr>
                <w:color w:val="auto"/>
              </w:rPr>
            </w:pPr>
            <w:r w:rsidRPr="007E117D">
              <w:rPr>
                <w:color w:val="auto"/>
              </w:rPr>
              <w:t>Fri 7/31/20</w:t>
            </w:r>
          </w:p>
        </w:tc>
        <w:tc>
          <w:tcPr>
            <w:tcW w:w="1326" w:type="pct"/>
            <w:gridSpan w:val="2"/>
            <w:shd w:val="clear" w:color="auto" w:fill="auto"/>
            <w:noWrap/>
            <w:vAlign w:val="center"/>
            <w:hideMark/>
          </w:tcPr>
          <w:p w14:paraId="4F6E1B3A" w14:textId="77777777" w:rsidR="007E117D" w:rsidRPr="007E117D" w:rsidRDefault="007E117D" w:rsidP="007E117D">
            <w:pPr>
              <w:rPr>
                <w:color w:val="auto"/>
              </w:rPr>
            </w:pPr>
            <w:r w:rsidRPr="007E117D">
              <w:rPr>
                <w:color w:val="auto"/>
              </w:rPr>
              <w:t>175</w:t>
            </w:r>
          </w:p>
        </w:tc>
      </w:tr>
      <w:tr w:rsidR="007E117D" w:rsidRPr="007E117D" w14:paraId="71FB41A4" w14:textId="77777777" w:rsidTr="007E117D">
        <w:trPr>
          <w:gridBefore w:val="1"/>
          <w:wBefore w:w="5" w:type="pct"/>
          <w:trHeight w:val="360"/>
        </w:trPr>
        <w:tc>
          <w:tcPr>
            <w:tcW w:w="252" w:type="pct"/>
            <w:shd w:val="clear" w:color="auto" w:fill="auto"/>
            <w:noWrap/>
            <w:vAlign w:val="center"/>
            <w:hideMark/>
          </w:tcPr>
          <w:p w14:paraId="735694FE" w14:textId="77777777" w:rsidR="007E117D" w:rsidRPr="007E117D" w:rsidRDefault="007E117D" w:rsidP="007E117D">
            <w:pPr>
              <w:rPr>
                <w:color w:val="auto"/>
              </w:rPr>
            </w:pPr>
            <w:r w:rsidRPr="007E117D">
              <w:rPr>
                <w:color w:val="auto"/>
              </w:rPr>
              <w:t>5.</w:t>
            </w:r>
          </w:p>
        </w:tc>
        <w:tc>
          <w:tcPr>
            <w:tcW w:w="1581" w:type="pct"/>
            <w:gridSpan w:val="3"/>
            <w:shd w:val="clear" w:color="auto" w:fill="auto"/>
            <w:noWrap/>
            <w:vAlign w:val="center"/>
            <w:hideMark/>
          </w:tcPr>
          <w:p w14:paraId="5B9EBFDE" w14:textId="77777777" w:rsidR="007E117D" w:rsidRPr="007E117D" w:rsidRDefault="007E117D" w:rsidP="007E117D">
            <w:pPr>
              <w:rPr>
                <w:color w:val="auto"/>
              </w:rPr>
            </w:pPr>
            <w:r w:rsidRPr="007E117D">
              <w:rPr>
                <w:color w:val="auto"/>
              </w:rPr>
              <w:t>Report and write up</w:t>
            </w:r>
          </w:p>
        </w:tc>
        <w:tc>
          <w:tcPr>
            <w:tcW w:w="918" w:type="pct"/>
            <w:gridSpan w:val="4"/>
            <w:shd w:val="clear" w:color="D6F4D9" w:fill="D2ECD5"/>
            <w:noWrap/>
            <w:vAlign w:val="center"/>
            <w:hideMark/>
          </w:tcPr>
          <w:p w14:paraId="7433A18E" w14:textId="77777777" w:rsidR="007E117D" w:rsidRPr="007E117D" w:rsidRDefault="007E117D" w:rsidP="007E117D">
            <w:pPr>
              <w:rPr>
                <w:color w:val="auto"/>
              </w:rPr>
            </w:pPr>
            <w:r w:rsidRPr="007E117D">
              <w:rPr>
                <w:color w:val="auto"/>
              </w:rPr>
              <w:t>Mon 8/03/20</w:t>
            </w:r>
          </w:p>
        </w:tc>
        <w:tc>
          <w:tcPr>
            <w:tcW w:w="918" w:type="pct"/>
            <w:gridSpan w:val="2"/>
            <w:shd w:val="clear" w:color="D6F4D9" w:fill="D2ECD5"/>
            <w:noWrap/>
            <w:vAlign w:val="center"/>
            <w:hideMark/>
          </w:tcPr>
          <w:p w14:paraId="7BC9B2BA" w14:textId="77777777" w:rsidR="007E117D" w:rsidRPr="007E117D" w:rsidRDefault="007E117D" w:rsidP="007E117D">
            <w:pPr>
              <w:rPr>
                <w:color w:val="auto"/>
              </w:rPr>
            </w:pPr>
            <w:r w:rsidRPr="007E117D">
              <w:rPr>
                <w:color w:val="auto"/>
              </w:rPr>
              <w:t>Tue 9/15/20</w:t>
            </w:r>
          </w:p>
        </w:tc>
        <w:tc>
          <w:tcPr>
            <w:tcW w:w="1326" w:type="pct"/>
            <w:gridSpan w:val="2"/>
            <w:shd w:val="clear" w:color="auto" w:fill="auto"/>
            <w:noWrap/>
            <w:vAlign w:val="center"/>
            <w:hideMark/>
          </w:tcPr>
          <w:p w14:paraId="03DA8A60" w14:textId="77777777" w:rsidR="007E117D" w:rsidRPr="007E117D" w:rsidRDefault="007E117D" w:rsidP="007E117D">
            <w:pPr>
              <w:rPr>
                <w:color w:val="auto"/>
              </w:rPr>
            </w:pPr>
            <w:r w:rsidRPr="007E117D">
              <w:rPr>
                <w:color w:val="auto"/>
              </w:rPr>
              <w:t>32</w:t>
            </w:r>
          </w:p>
        </w:tc>
      </w:tr>
    </w:tbl>
    <w:p w14:paraId="57F6BC22" w14:textId="2F9C53C5" w:rsidR="007E117D" w:rsidRDefault="007E117D" w:rsidP="007B127E">
      <w:pPr>
        <w:rPr>
          <w:color w:val="auto"/>
        </w:rPr>
      </w:pPr>
    </w:p>
    <w:p w14:paraId="5C14F047" w14:textId="2A52BF04" w:rsidR="007E117D" w:rsidRDefault="007E117D" w:rsidP="007B127E">
      <w:pPr>
        <w:rPr>
          <w:color w:val="auto"/>
        </w:rPr>
      </w:pP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133"/>
        <w:gridCol w:w="767"/>
        <w:gridCol w:w="270"/>
        <w:gridCol w:w="293"/>
        <w:gridCol w:w="1057"/>
        <w:gridCol w:w="450"/>
        <w:gridCol w:w="720"/>
        <w:gridCol w:w="660"/>
        <w:gridCol w:w="1500"/>
        <w:gridCol w:w="180"/>
        <w:gridCol w:w="1440"/>
      </w:tblGrid>
      <w:tr w:rsidR="007E117D" w:rsidRPr="007E117D" w14:paraId="44CFAEC9" w14:textId="77777777" w:rsidTr="007E117D">
        <w:trPr>
          <w:trHeight w:val="126"/>
        </w:trPr>
        <w:tc>
          <w:tcPr>
            <w:tcW w:w="8815" w:type="dxa"/>
            <w:gridSpan w:val="12"/>
          </w:tcPr>
          <w:p w14:paraId="69CBA6ED" w14:textId="77777777" w:rsidR="007E117D" w:rsidRPr="007E117D" w:rsidRDefault="007E117D" w:rsidP="007E117D">
            <w:pPr>
              <w:rPr>
                <w:bCs/>
                <w:color w:val="auto"/>
              </w:rPr>
            </w:pPr>
            <w:r w:rsidRPr="007E117D">
              <w:rPr>
                <w:bCs/>
                <w:color w:val="auto"/>
              </w:rPr>
              <w:t>Outcome 5: Partnerships for the scaling of sustainable intensification research products and innovations operationalized</w:t>
            </w:r>
          </w:p>
        </w:tc>
      </w:tr>
      <w:tr w:rsidR="007E117D" w:rsidRPr="007E117D" w14:paraId="60B2FF11" w14:textId="77777777" w:rsidTr="007E117D">
        <w:trPr>
          <w:trHeight w:val="126"/>
        </w:trPr>
        <w:tc>
          <w:tcPr>
            <w:tcW w:w="2245" w:type="dxa"/>
            <w:gridSpan w:val="3"/>
          </w:tcPr>
          <w:p w14:paraId="6E7122F1" w14:textId="77777777" w:rsidR="007E117D" w:rsidRPr="007E117D" w:rsidRDefault="007E117D" w:rsidP="007E117D">
            <w:pPr>
              <w:rPr>
                <w:bCs/>
                <w:color w:val="auto"/>
              </w:rPr>
            </w:pPr>
            <w:r w:rsidRPr="007E117D">
              <w:rPr>
                <w:bCs/>
                <w:color w:val="auto"/>
              </w:rPr>
              <w:t>a. Output 5.1</w:t>
            </w:r>
          </w:p>
        </w:tc>
        <w:tc>
          <w:tcPr>
            <w:tcW w:w="6570" w:type="dxa"/>
            <w:gridSpan w:val="9"/>
          </w:tcPr>
          <w:p w14:paraId="05567429" w14:textId="77777777" w:rsidR="007E117D" w:rsidRPr="007E117D" w:rsidRDefault="007E117D" w:rsidP="007E117D">
            <w:pPr>
              <w:rPr>
                <w:bCs/>
                <w:color w:val="auto"/>
              </w:rPr>
            </w:pPr>
            <w:r w:rsidRPr="007E117D">
              <w:rPr>
                <w:bCs/>
                <w:color w:val="auto"/>
              </w:rPr>
              <w:t>Opportunities for the use and adoption of sustainable intensification technologies identified for relevant farm typologies</w:t>
            </w:r>
          </w:p>
        </w:tc>
      </w:tr>
      <w:tr w:rsidR="007E117D" w:rsidRPr="007E117D" w14:paraId="7BDEA8C0" w14:textId="77777777" w:rsidTr="007E117D">
        <w:trPr>
          <w:trHeight w:val="126"/>
        </w:trPr>
        <w:tc>
          <w:tcPr>
            <w:tcW w:w="2245" w:type="dxa"/>
            <w:gridSpan w:val="3"/>
          </w:tcPr>
          <w:p w14:paraId="4DF01587" w14:textId="77777777" w:rsidR="007E117D" w:rsidRPr="007E117D" w:rsidRDefault="007E117D" w:rsidP="007E117D">
            <w:pPr>
              <w:rPr>
                <w:bCs/>
                <w:color w:val="auto"/>
              </w:rPr>
            </w:pPr>
            <w:r w:rsidRPr="007E117D">
              <w:rPr>
                <w:bCs/>
                <w:color w:val="auto"/>
              </w:rPr>
              <w:t>b. Activity 5.1.2</w:t>
            </w:r>
          </w:p>
        </w:tc>
        <w:tc>
          <w:tcPr>
            <w:tcW w:w="6570" w:type="dxa"/>
            <w:gridSpan w:val="9"/>
          </w:tcPr>
          <w:p w14:paraId="0E76BA88" w14:textId="77777777" w:rsidR="007E117D" w:rsidRPr="007E117D" w:rsidRDefault="007E117D" w:rsidP="007E117D">
            <w:pPr>
              <w:rPr>
                <w:bCs/>
                <w:color w:val="auto"/>
              </w:rPr>
            </w:pPr>
            <w:r w:rsidRPr="007E117D">
              <w:rPr>
                <w:bCs/>
                <w:color w:val="auto"/>
                <w:lang w:val="en-GB"/>
              </w:rPr>
              <w:t>Use farm trial data to apply crop simulation models (APSIM) and assess performance over space and time, including assessment of climate-smart technologies to establish the potential for adaptation and mitigation</w:t>
            </w:r>
          </w:p>
        </w:tc>
      </w:tr>
      <w:tr w:rsidR="007E117D" w:rsidRPr="007E117D" w14:paraId="2AA3C2F5" w14:textId="77777777" w:rsidTr="007E117D">
        <w:trPr>
          <w:trHeight w:val="126"/>
        </w:trPr>
        <w:tc>
          <w:tcPr>
            <w:tcW w:w="2245" w:type="dxa"/>
            <w:gridSpan w:val="3"/>
          </w:tcPr>
          <w:p w14:paraId="27FCDA8B" w14:textId="77777777" w:rsidR="007E117D" w:rsidRPr="007E117D" w:rsidRDefault="007E117D" w:rsidP="007E117D">
            <w:pPr>
              <w:rPr>
                <w:bCs/>
                <w:color w:val="auto"/>
              </w:rPr>
            </w:pPr>
            <w:r w:rsidRPr="007E117D">
              <w:rPr>
                <w:bCs/>
                <w:color w:val="auto"/>
              </w:rPr>
              <w:t>c. Sub-activity 5.1.2.2</w:t>
            </w:r>
          </w:p>
        </w:tc>
        <w:tc>
          <w:tcPr>
            <w:tcW w:w="6570" w:type="dxa"/>
            <w:gridSpan w:val="9"/>
          </w:tcPr>
          <w:p w14:paraId="2A58C5AA" w14:textId="77777777" w:rsidR="007E117D" w:rsidRPr="007E117D" w:rsidRDefault="007E117D" w:rsidP="007E117D">
            <w:pPr>
              <w:rPr>
                <w:bCs/>
                <w:color w:val="auto"/>
              </w:rPr>
            </w:pPr>
            <w:r w:rsidRPr="007E117D">
              <w:rPr>
                <w:bCs/>
                <w:color w:val="auto"/>
                <w:lang w:val="en-GB"/>
              </w:rPr>
              <w:t>Evaluate the potential contributions of integrated management around the five SIAF domains with emphasis on Africa RISING interventions in Tanzania</w:t>
            </w:r>
          </w:p>
        </w:tc>
      </w:tr>
      <w:tr w:rsidR="007E117D" w:rsidRPr="007E117D" w14:paraId="71EF4518" w14:textId="77777777" w:rsidTr="007E117D">
        <w:trPr>
          <w:trHeight w:val="126"/>
        </w:trPr>
        <w:tc>
          <w:tcPr>
            <w:tcW w:w="8815" w:type="dxa"/>
            <w:gridSpan w:val="12"/>
          </w:tcPr>
          <w:p w14:paraId="677AED52" w14:textId="77777777" w:rsidR="007E117D" w:rsidRPr="007E117D" w:rsidRDefault="007E117D" w:rsidP="007E117D">
            <w:pPr>
              <w:rPr>
                <w:bCs/>
                <w:color w:val="auto"/>
              </w:rPr>
            </w:pPr>
          </w:p>
        </w:tc>
      </w:tr>
      <w:tr w:rsidR="007E117D" w:rsidRPr="007E117D" w14:paraId="78A1C200" w14:textId="77777777" w:rsidTr="007E117D">
        <w:trPr>
          <w:trHeight w:val="126"/>
        </w:trPr>
        <w:tc>
          <w:tcPr>
            <w:tcW w:w="8815" w:type="dxa"/>
            <w:gridSpan w:val="12"/>
          </w:tcPr>
          <w:p w14:paraId="033A8F8D" w14:textId="77777777" w:rsidR="007E117D" w:rsidRPr="007E117D" w:rsidRDefault="007E117D" w:rsidP="007E117D">
            <w:pPr>
              <w:rPr>
                <w:bCs/>
                <w:color w:val="auto"/>
              </w:rPr>
            </w:pPr>
            <w:r w:rsidRPr="007E117D">
              <w:rPr>
                <w:bCs/>
                <w:color w:val="auto"/>
              </w:rPr>
              <w:t>d. Research team</w:t>
            </w:r>
          </w:p>
        </w:tc>
      </w:tr>
      <w:tr w:rsidR="007E117D" w:rsidRPr="007E117D" w14:paraId="009BB2FD" w14:textId="77777777" w:rsidTr="007E117D">
        <w:trPr>
          <w:trHeight w:val="126"/>
        </w:trPr>
        <w:tc>
          <w:tcPr>
            <w:tcW w:w="2515" w:type="dxa"/>
            <w:gridSpan w:val="4"/>
          </w:tcPr>
          <w:p w14:paraId="709C7987" w14:textId="77777777" w:rsidR="007E117D" w:rsidRPr="007E117D" w:rsidRDefault="007E117D" w:rsidP="007E117D">
            <w:pPr>
              <w:rPr>
                <w:bCs/>
                <w:color w:val="auto"/>
              </w:rPr>
            </w:pPr>
            <w:r w:rsidRPr="007E117D">
              <w:rPr>
                <w:bCs/>
                <w:color w:val="auto"/>
              </w:rPr>
              <w:t>Name</w:t>
            </w:r>
          </w:p>
        </w:tc>
        <w:tc>
          <w:tcPr>
            <w:tcW w:w="1350" w:type="dxa"/>
            <w:gridSpan w:val="2"/>
          </w:tcPr>
          <w:p w14:paraId="3DEF26CE" w14:textId="77777777" w:rsidR="007E117D" w:rsidRPr="007E117D" w:rsidRDefault="007E117D" w:rsidP="007E117D">
            <w:pPr>
              <w:rPr>
                <w:bCs/>
                <w:color w:val="auto"/>
              </w:rPr>
            </w:pPr>
            <w:r w:rsidRPr="007E117D">
              <w:rPr>
                <w:bCs/>
                <w:color w:val="auto"/>
              </w:rPr>
              <w:t>Institution</w:t>
            </w:r>
          </w:p>
        </w:tc>
        <w:tc>
          <w:tcPr>
            <w:tcW w:w="4950" w:type="dxa"/>
            <w:gridSpan w:val="6"/>
          </w:tcPr>
          <w:p w14:paraId="1AB082EE" w14:textId="77777777" w:rsidR="007E117D" w:rsidRPr="007E117D" w:rsidRDefault="007E117D" w:rsidP="007E117D">
            <w:pPr>
              <w:rPr>
                <w:bCs/>
                <w:color w:val="auto"/>
              </w:rPr>
            </w:pPr>
            <w:r w:rsidRPr="007E117D">
              <w:rPr>
                <w:bCs/>
                <w:color w:val="auto"/>
              </w:rPr>
              <w:t xml:space="preserve">Role </w:t>
            </w:r>
          </w:p>
        </w:tc>
      </w:tr>
      <w:tr w:rsidR="007E117D" w:rsidRPr="007E117D" w14:paraId="28731C29" w14:textId="77777777" w:rsidTr="007E117D">
        <w:trPr>
          <w:trHeight w:val="52"/>
        </w:trPr>
        <w:tc>
          <w:tcPr>
            <w:tcW w:w="2515" w:type="dxa"/>
            <w:gridSpan w:val="4"/>
          </w:tcPr>
          <w:p w14:paraId="702E552C" w14:textId="77777777" w:rsidR="007E117D" w:rsidRPr="007E117D" w:rsidRDefault="007E117D" w:rsidP="007E117D">
            <w:pPr>
              <w:rPr>
                <w:bCs/>
                <w:color w:val="auto"/>
              </w:rPr>
            </w:pPr>
            <w:r w:rsidRPr="007E117D">
              <w:rPr>
                <w:bCs/>
                <w:color w:val="auto"/>
              </w:rPr>
              <w:t>Job Kihara</w:t>
            </w:r>
          </w:p>
        </w:tc>
        <w:tc>
          <w:tcPr>
            <w:tcW w:w="1350" w:type="dxa"/>
            <w:gridSpan w:val="2"/>
          </w:tcPr>
          <w:p w14:paraId="3C865AD8" w14:textId="77777777" w:rsidR="007E117D" w:rsidRPr="007E117D" w:rsidRDefault="007E117D" w:rsidP="007E117D">
            <w:pPr>
              <w:rPr>
                <w:bCs/>
                <w:color w:val="auto"/>
              </w:rPr>
            </w:pPr>
            <w:r w:rsidRPr="007E117D">
              <w:rPr>
                <w:bCs/>
                <w:color w:val="auto"/>
              </w:rPr>
              <w:t>CIAT</w:t>
            </w:r>
          </w:p>
        </w:tc>
        <w:tc>
          <w:tcPr>
            <w:tcW w:w="4950" w:type="dxa"/>
            <w:gridSpan w:val="6"/>
          </w:tcPr>
          <w:p w14:paraId="0957D807" w14:textId="77777777" w:rsidR="007E117D" w:rsidRPr="007E117D" w:rsidRDefault="007E117D" w:rsidP="007E117D">
            <w:pPr>
              <w:rPr>
                <w:bCs/>
                <w:color w:val="auto"/>
              </w:rPr>
            </w:pPr>
            <w:r w:rsidRPr="007E117D">
              <w:rPr>
                <w:bCs/>
                <w:color w:val="auto"/>
              </w:rPr>
              <w:t>PI</w:t>
            </w:r>
          </w:p>
          <w:p w14:paraId="0A0749EE" w14:textId="77777777" w:rsidR="007E117D" w:rsidRPr="007E117D" w:rsidRDefault="007E117D" w:rsidP="007E117D">
            <w:pPr>
              <w:rPr>
                <w:bCs/>
                <w:color w:val="auto"/>
              </w:rPr>
            </w:pPr>
            <w:r w:rsidRPr="007E117D">
              <w:rPr>
                <w:bCs/>
                <w:color w:val="auto"/>
              </w:rPr>
              <w:t>Lead ISFM team members to select what data are to be collected during this 2019/20 that contribute to the ISFM evaluation</w:t>
            </w:r>
          </w:p>
          <w:p w14:paraId="54ABEA94" w14:textId="77777777" w:rsidR="007E117D" w:rsidRPr="007E117D" w:rsidRDefault="007E117D" w:rsidP="007E117D">
            <w:pPr>
              <w:rPr>
                <w:bCs/>
                <w:color w:val="auto"/>
              </w:rPr>
            </w:pPr>
            <w:r w:rsidRPr="007E117D">
              <w:rPr>
                <w:bCs/>
                <w:color w:val="auto"/>
              </w:rPr>
              <w:t>Lead the team to collate and analyze the data</w:t>
            </w:r>
          </w:p>
          <w:p w14:paraId="625315AB" w14:textId="77777777" w:rsidR="007E117D" w:rsidRPr="007E117D" w:rsidRDefault="007E117D" w:rsidP="007E117D">
            <w:pPr>
              <w:rPr>
                <w:bCs/>
                <w:color w:val="auto"/>
              </w:rPr>
            </w:pPr>
            <w:r w:rsidRPr="007E117D">
              <w:rPr>
                <w:bCs/>
                <w:color w:val="auto"/>
              </w:rPr>
              <w:t>Lead writing a draft manuscript on contributions of ISFM around the domains</w:t>
            </w:r>
          </w:p>
        </w:tc>
      </w:tr>
      <w:tr w:rsidR="007E117D" w:rsidRPr="007E117D" w14:paraId="49F3C170" w14:textId="77777777" w:rsidTr="007E117D">
        <w:trPr>
          <w:trHeight w:val="52"/>
        </w:trPr>
        <w:tc>
          <w:tcPr>
            <w:tcW w:w="2515" w:type="dxa"/>
            <w:gridSpan w:val="4"/>
          </w:tcPr>
          <w:p w14:paraId="630C1EF8" w14:textId="77777777" w:rsidR="007E117D" w:rsidRPr="007E117D" w:rsidRDefault="007E117D" w:rsidP="007E117D">
            <w:pPr>
              <w:rPr>
                <w:color w:val="auto"/>
              </w:rPr>
            </w:pPr>
            <w:r w:rsidRPr="007E117D">
              <w:rPr>
                <w:color w:val="auto"/>
              </w:rPr>
              <w:t>Mateete Bekunda</w:t>
            </w:r>
          </w:p>
        </w:tc>
        <w:tc>
          <w:tcPr>
            <w:tcW w:w="1350" w:type="dxa"/>
            <w:gridSpan w:val="2"/>
          </w:tcPr>
          <w:p w14:paraId="630CF445" w14:textId="77777777" w:rsidR="007E117D" w:rsidRPr="007E117D" w:rsidRDefault="007E117D" w:rsidP="007E117D">
            <w:pPr>
              <w:rPr>
                <w:color w:val="auto"/>
              </w:rPr>
            </w:pPr>
            <w:r w:rsidRPr="007E117D">
              <w:rPr>
                <w:color w:val="auto"/>
              </w:rPr>
              <w:t>IITA</w:t>
            </w:r>
          </w:p>
        </w:tc>
        <w:tc>
          <w:tcPr>
            <w:tcW w:w="4950" w:type="dxa"/>
            <w:gridSpan w:val="6"/>
          </w:tcPr>
          <w:p w14:paraId="0303F5A7" w14:textId="77777777" w:rsidR="007E117D" w:rsidRPr="007E117D" w:rsidRDefault="007E117D" w:rsidP="007E117D">
            <w:pPr>
              <w:rPr>
                <w:color w:val="auto"/>
              </w:rPr>
            </w:pPr>
            <w:r w:rsidRPr="007E117D">
              <w:rPr>
                <w:color w:val="auto"/>
              </w:rPr>
              <w:t>Ensure that activities to collect ISFM related data are included in the partners’’ workplans</w:t>
            </w:r>
          </w:p>
        </w:tc>
      </w:tr>
      <w:tr w:rsidR="007E117D" w:rsidRPr="007E117D" w14:paraId="6AF3A255" w14:textId="77777777" w:rsidTr="007E117D">
        <w:trPr>
          <w:trHeight w:val="52"/>
        </w:trPr>
        <w:tc>
          <w:tcPr>
            <w:tcW w:w="2515" w:type="dxa"/>
            <w:gridSpan w:val="4"/>
          </w:tcPr>
          <w:p w14:paraId="2750C141" w14:textId="77777777" w:rsidR="007E117D" w:rsidRPr="007E117D" w:rsidRDefault="007E117D" w:rsidP="007E117D">
            <w:pPr>
              <w:rPr>
                <w:color w:val="auto"/>
              </w:rPr>
            </w:pPr>
            <w:r w:rsidRPr="007E117D">
              <w:rPr>
                <w:color w:val="auto"/>
              </w:rPr>
              <w:lastRenderedPageBreak/>
              <w:t>Julius Manda</w:t>
            </w:r>
          </w:p>
        </w:tc>
        <w:tc>
          <w:tcPr>
            <w:tcW w:w="1350" w:type="dxa"/>
            <w:gridSpan w:val="2"/>
          </w:tcPr>
          <w:p w14:paraId="6012A3BE" w14:textId="77777777" w:rsidR="007E117D" w:rsidRPr="007E117D" w:rsidRDefault="007E117D" w:rsidP="007E117D">
            <w:pPr>
              <w:rPr>
                <w:color w:val="auto"/>
              </w:rPr>
            </w:pPr>
            <w:r w:rsidRPr="007E117D">
              <w:rPr>
                <w:color w:val="auto"/>
              </w:rPr>
              <w:t>IITA</w:t>
            </w:r>
          </w:p>
        </w:tc>
        <w:tc>
          <w:tcPr>
            <w:tcW w:w="4950" w:type="dxa"/>
            <w:gridSpan w:val="6"/>
          </w:tcPr>
          <w:p w14:paraId="462094A7" w14:textId="77777777" w:rsidR="007E117D" w:rsidRPr="007E117D" w:rsidRDefault="007E117D" w:rsidP="007E117D">
            <w:pPr>
              <w:rPr>
                <w:color w:val="auto"/>
              </w:rPr>
            </w:pPr>
            <w:r w:rsidRPr="007E117D">
              <w:rPr>
                <w:color w:val="auto"/>
              </w:rPr>
              <w:t xml:space="preserve">Whole farm </w:t>
            </w:r>
            <w:r w:rsidRPr="007E117D">
              <w:rPr>
                <w:color w:val="auto"/>
                <w:u w:val="single"/>
              </w:rPr>
              <w:t>productivity</w:t>
            </w:r>
            <w:r w:rsidRPr="007E117D">
              <w:rPr>
                <w:color w:val="auto"/>
              </w:rPr>
              <w:t xml:space="preserve"> and </w:t>
            </w:r>
            <w:r w:rsidRPr="007E117D">
              <w:rPr>
                <w:color w:val="auto"/>
                <w:u w:val="single"/>
              </w:rPr>
              <w:t>economics</w:t>
            </w:r>
            <w:r w:rsidRPr="007E117D">
              <w:rPr>
                <w:color w:val="auto"/>
              </w:rPr>
              <w:t xml:space="preserve"> with and without ISFM (3 farms like </w:t>
            </w:r>
            <w:proofErr w:type="spellStart"/>
            <w:r w:rsidRPr="007E117D">
              <w:rPr>
                <w:color w:val="auto"/>
              </w:rPr>
              <w:t>Mailes</w:t>
            </w:r>
            <w:proofErr w:type="spellEnd"/>
            <w:r w:rsidRPr="007E117D">
              <w:rPr>
                <w:color w:val="auto"/>
              </w:rPr>
              <w:t xml:space="preserve">’ case). This will feed into whole farmer Nutritional data prepared by SUA </w:t>
            </w:r>
          </w:p>
        </w:tc>
      </w:tr>
      <w:tr w:rsidR="007E117D" w:rsidRPr="007E117D" w14:paraId="27BBEF06" w14:textId="77777777" w:rsidTr="007E117D">
        <w:trPr>
          <w:trHeight w:val="52"/>
        </w:trPr>
        <w:tc>
          <w:tcPr>
            <w:tcW w:w="2515" w:type="dxa"/>
            <w:gridSpan w:val="4"/>
          </w:tcPr>
          <w:p w14:paraId="1FA784A7" w14:textId="77777777" w:rsidR="007E117D" w:rsidRPr="007E117D" w:rsidRDefault="007E117D" w:rsidP="007E117D">
            <w:pPr>
              <w:rPr>
                <w:color w:val="auto"/>
              </w:rPr>
            </w:pPr>
            <w:proofErr w:type="spellStart"/>
            <w:r w:rsidRPr="007E117D">
              <w:rPr>
                <w:color w:val="auto"/>
              </w:rPr>
              <w:t>Yasinta</w:t>
            </w:r>
            <w:proofErr w:type="spellEnd"/>
            <w:r w:rsidRPr="007E117D">
              <w:rPr>
                <w:color w:val="auto"/>
              </w:rPr>
              <w:t xml:space="preserve"> </w:t>
            </w:r>
            <w:proofErr w:type="spellStart"/>
            <w:r w:rsidRPr="007E117D">
              <w:rPr>
                <w:color w:val="auto"/>
              </w:rPr>
              <w:t>Muzanila</w:t>
            </w:r>
            <w:proofErr w:type="spellEnd"/>
          </w:p>
        </w:tc>
        <w:tc>
          <w:tcPr>
            <w:tcW w:w="1350" w:type="dxa"/>
            <w:gridSpan w:val="2"/>
          </w:tcPr>
          <w:p w14:paraId="7898B230" w14:textId="77777777" w:rsidR="007E117D" w:rsidRPr="007E117D" w:rsidRDefault="007E117D" w:rsidP="007E117D">
            <w:pPr>
              <w:rPr>
                <w:color w:val="auto"/>
              </w:rPr>
            </w:pPr>
            <w:r w:rsidRPr="007E117D">
              <w:rPr>
                <w:color w:val="auto"/>
              </w:rPr>
              <w:t>SUA</w:t>
            </w:r>
          </w:p>
        </w:tc>
        <w:tc>
          <w:tcPr>
            <w:tcW w:w="4950" w:type="dxa"/>
            <w:gridSpan w:val="6"/>
          </w:tcPr>
          <w:p w14:paraId="14F8CC22" w14:textId="77777777" w:rsidR="007E117D" w:rsidRPr="007E117D" w:rsidRDefault="007E117D" w:rsidP="007E117D">
            <w:pPr>
              <w:rPr>
                <w:color w:val="auto"/>
              </w:rPr>
            </w:pPr>
            <w:r w:rsidRPr="007E117D">
              <w:rPr>
                <w:color w:val="auto"/>
              </w:rPr>
              <w:t xml:space="preserve">Whole-farm nutritional aspects relating to role of ISFM e.g. from </w:t>
            </w:r>
            <w:proofErr w:type="spellStart"/>
            <w:r w:rsidRPr="007E117D">
              <w:rPr>
                <w:color w:val="auto"/>
              </w:rPr>
              <w:t>Mailes</w:t>
            </w:r>
            <w:proofErr w:type="spellEnd"/>
            <w:r w:rsidRPr="007E117D">
              <w:rPr>
                <w:color w:val="auto"/>
              </w:rPr>
              <w:t xml:space="preserve">’ farm including relating productivity and referring to lookup-tables </w:t>
            </w:r>
          </w:p>
        </w:tc>
      </w:tr>
      <w:tr w:rsidR="007E117D" w:rsidRPr="007E117D" w14:paraId="1F48C52E" w14:textId="77777777" w:rsidTr="007E117D">
        <w:trPr>
          <w:trHeight w:val="52"/>
        </w:trPr>
        <w:tc>
          <w:tcPr>
            <w:tcW w:w="2515" w:type="dxa"/>
            <w:gridSpan w:val="4"/>
          </w:tcPr>
          <w:p w14:paraId="6FCD7545" w14:textId="77777777" w:rsidR="007E117D" w:rsidRPr="007E117D" w:rsidRDefault="007E117D" w:rsidP="007E117D">
            <w:pPr>
              <w:rPr>
                <w:color w:val="auto"/>
              </w:rPr>
            </w:pPr>
            <w:proofErr w:type="spellStart"/>
            <w:r w:rsidRPr="007E117D">
              <w:rPr>
                <w:color w:val="auto"/>
              </w:rPr>
              <w:t>Mawazo</w:t>
            </w:r>
            <w:proofErr w:type="spellEnd"/>
            <w:r w:rsidRPr="007E117D">
              <w:rPr>
                <w:color w:val="auto"/>
              </w:rPr>
              <w:t xml:space="preserve"> </w:t>
            </w:r>
            <w:proofErr w:type="spellStart"/>
            <w:r w:rsidRPr="007E117D">
              <w:rPr>
                <w:color w:val="auto"/>
              </w:rPr>
              <w:t>Shitindi</w:t>
            </w:r>
            <w:proofErr w:type="spellEnd"/>
          </w:p>
        </w:tc>
        <w:tc>
          <w:tcPr>
            <w:tcW w:w="1350" w:type="dxa"/>
            <w:gridSpan w:val="2"/>
          </w:tcPr>
          <w:p w14:paraId="3818CBD5" w14:textId="77777777" w:rsidR="007E117D" w:rsidRPr="007E117D" w:rsidRDefault="007E117D" w:rsidP="007E117D">
            <w:pPr>
              <w:rPr>
                <w:color w:val="auto"/>
              </w:rPr>
            </w:pPr>
            <w:r w:rsidRPr="007E117D">
              <w:rPr>
                <w:color w:val="auto"/>
              </w:rPr>
              <w:t>SUA</w:t>
            </w:r>
          </w:p>
        </w:tc>
        <w:tc>
          <w:tcPr>
            <w:tcW w:w="4950" w:type="dxa"/>
            <w:gridSpan w:val="6"/>
          </w:tcPr>
          <w:p w14:paraId="2A507648" w14:textId="77777777" w:rsidR="007E117D" w:rsidRPr="007E117D" w:rsidRDefault="007E117D" w:rsidP="007E117D">
            <w:pPr>
              <w:rPr>
                <w:color w:val="auto"/>
              </w:rPr>
            </w:pPr>
            <w:r w:rsidRPr="007E117D">
              <w:rPr>
                <w:color w:val="auto"/>
              </w:rPr>
              <w:t xml:space="preserve">N-fixation data from Pigeon pea for Kongwa-Kiteto (either measured or estimated from productivity data and assumed %NDFA for drylands). </w:t>
            </w:r>
          </w:p>
          <w:p w14:paraId="6BD68211" w14:textId="77777777" w:rsidR="007E117D" w:rsidRPr="007E117D" w:rsidRDefault="007E117D" w:rsidP="007E117D">
            <w:pPr>
              <w:rPr>
                <w:color w:val="auto"/>
                <w:lang w:val="en-GB"/>
              </w:rPr>
            </w:pPr>
            <w:r w:rsidRPr="007E117D">
              <w:rPr>
                <w:color w:val="auto"/>
              </w:rPr>
              <w:t xml:space="preserve">Wind and water erosion based on with and without structures </w:t>
            </w:r>
          </w:p>
        </w:tc>
      </w:tr>
      <w:tr w:rsidR="007E117D" w:rsidRPr="007E117D" w14:paraId="206E2531" w14:textId="77777777" w:rsidTr="007E117D">
        <w:trPr>
          <w:trHeight w:val="52"/>
        </w:trPr>
        <w:tc>
          <w:tcPr>
            <w:tcW w:w="2515" w:type="dxa"/>
            <w:gridSpan w:val="4"/>
          </w:tcPr>
          <w:p w14:paraId="45C14B0E" w14:textId="77777777" w:rsidR="007E117D" w:rsidRPr="007E117D" w:rsidRDefault="007E117D" w:rsidP="007E117D">
            <w:pPr>
              <w:rPr>
                <w:color w:val="auto"/>
              </w:rPr>
            </w:pPr>
            <w:r w:rsidRPr="007E117D">
              <w:rPr>
                <w:color w:val="auto"/>
              </w:rPr>
              <w:t xml:space="preserve">Leonard </w:t>
            </w:r>
            <w:proofErr w:type="spellStart"/>
            <w:r w:rsidRPr="007E117D">
              <w:rPr>
                <w:color w:val="auto"/>
              </w:rPr>
              <w:t>Marwa</w:t>
            </w:r>
            <w:proofErr w:type="spellEnd"/>
            <w:r w:rsidRPr="007E117D">
              <w:rPr>
                <w:color w:val="auto"/>
              </w:rPr>
              <w:t xml:space="preserve"> and Inviolate Dominick</w:t>
            </w:r>
          </w:p>
        </w:tc>
        <w:tc>
          <w:tcPr>
            <w:tcW w:w="1350" w:type="dxa"/>
            <w:gridSpan w:val="2"/>
          </w:tcPr>
          <w:p w14:paraId="23692DA8" w14:textId="77777777" w:rsidR="007E117D" w:rsidRPr="007E117D" w:rsidRDefault="007E117D" w:rsidP="007E117D">
            <w:pPr>
              <w:rPr>
                <w:color w:val="auto"/>
              </w:rPr>
            </w:pPr>
            <w:r w:rsidRPr="007E117D">
              <w:rPr>
                <w:color w:val="auto"/>
              </w:rPr>
              <w:t>TALIRI and WorldVeg</w:t>
            </w:r>
          </w:p>
        </w:tc>
        <w:tc>
          <w:tcPr>
            <w:tcW w:w="4950" w:type="dxa"/>
            <w:gridSpan w:val="6"/>
          </w:tcPr>
          <w:p w14:paraId="15094A25" w14:textId="77777777" w:rsidR="007E117D" w:rsidRPr="007E117D" w:rsidRDefault="007E117D" w:rsidP="007E117D">
            <w:pPr>
              <w:rPr>
                <w:color w:val="auto"/>
                <w:lang w:val="en-GB"/>
              </w:rPr>
            </w:pPr>
            <w:r w:rsidRPr="007E117D">
              <w:rPr>
                <w:color w:val="auto"/>
              </w:rPr>
              <w:t>Poultry manure production and effects on veg production (can also be a desktop study)</w:t>
            </w:r>
          </w:p>
        </w:tc>
      </w:tr>
      <w:tr w:rsidR="007E117D" w:rsidRPr="007E117D" w14:paraId="00BF3476" w14:textId="77777777" w:rsidTr="007E117D">
        <w:trPr>
          <w:trHeight w:val="126"/>
        </w:trPr>
        <w:tc>
          <w:tcPr>
            <w:tcW w:w="2515" w:type="dxa"/>
            <w:gridSpan w:val="4"/>
          </w:tcPr>
          <w:p w14:paraId="6CFBE83A" w14:textId="77777777" w:rsidR="007E117D" w:rsidRPr="007E117D" w:rsidRDefault="007E117D" w:rsidP="007E117D">
            <w:pPr>
              <w:rPr>
                <w:b/>
                <w:color w:val="auto"/>
              </w:rPr>
            </w:pPr>
            <w:r w:rsidRPr="007E117D">
              <w:rPr>
                <w:color w:val="auto"/>
              </w:rPr>
              <w:t>Christopher. Mutungi, Julius Manda</w:t>
            </w:r>
          </w:p>
        </w:tc>
        <w:tc>
          <w:tcPr>
            <w:tcW w:w="1350" w:type="dxa"/>
            <w:gridSpan w:val="2"/>
          </w:tcPr>
          <w:p w14:paraId="1708F814" w14:textId="77777777" w:rsidR="007E117D" w:rsidRPr="007E117D" w:rsidRDefault="007E117D" w:rsidP="007E117D">
            <w:pPr>
              <w:rPr>
                <w:color w:val="auto"/>
              </w:rPr>
            </w:pPr>
            <w:r w:rsidRPr="007E117D">
              <w:rPr>
                <w:color w:val="auto"/>
              </w:rPr>
              <w:t xml:space="preserve">IITA </w:t>
            </w:r>
          </w:p>
        </w:tc>
        <w:tc>
          <w:tcPr>
            <w:tcW w:w="4950" w:type="dxa"/>
            <w:gridSpan w:val="6"/>
          </w:tcPr>
          <w:p w14:paraId="4E21C63F" w14:textId="77777777" w:rsidR="007E117D" w:rsidRPr="007E117D" w:rsidRDefault="007E117D" w:rsidP="007E117D">
            <w:pPr>
              <w:rPr>
                <w:color w:val="auto"/>
              </w:rPr>
            </w:pPr>
            <w:r w:rsidRPr="007E117D">
              <w:rPr>
                <w:color w:val="auto"/>
              </w:rPr>
              <w:t>Access to nutritional foods for farmers who are practicing ISFM (vs those not). Will include information related to effects of crop combinations/varieties and other management practices (both from planned surveys)</w:t>
            </w:r>
          </w:p>
        </w:tc>
      </w:tr>
      <w:tr w:rsidR="007E117D" w:rsidRPr="007E117D" w14:paraId="186C4CBC" w14:textId="77777777" w:rsidTr="007E117D">
        <w:trPr>
          <w:trHeight w:val="126"/>
        </w:trPr>
        <w:tc>
          <w:tcPr>
            <w:tcW w:w="2515" w:type="dxa"/>
            <w:gridSpan w:val="4"/>
          </w:tcPr>
          <w:p w14:paraId="424C309D" w14:textId="77777777" w:rsidR="007E117D" w:rsidRPr="007E117D" w:rsidRDefault="007E117D" w:rsidP="007E117D">
            <w:pPr>
              <w:rPr>
                <w:color w:val="auto"/>
              </w:rPr>
            </w:pPr>
            <w:r w:rsidRPr="007E117D">
              <w:rPr>
                <w:color w:val="auto"/>
              </w:rPr>
              <w:t xml:space="preserve">Anthony </w:t>
            </w:r>
            <w:proofErr w:type="spellStart"/>
            <w:r w:rsidRPr="007E117D">
              <w:rPr>
                <w:color w:val="auto"/>
              </w:rPr>
              <w:t>Kimaro</w:t>
            </w:r>
            <w:proofErr w:type="spellEnd"/>
            <w:r w:rsidRPr="007E117D">
              <w:rPr>
                <w:color w:val="auto"/>
              </w:rPr>
              <w:t xml:space="preserve">, </w:t>
            </w:r>
            <w:proofErr w:type="spellStart"/>
            <w:r w:rsidRPr="007E117D">
              <w:rPr>
                <w:color w:val="auto"/>
              </w:rPr>
              <w:t>Elirehema</w:t>
            </w:r>
            <w:proofErr w:type="spellEnd"/>
            <w:r w:rsidRPr="007E117D">
              <w:rPr>
                <w:color w:val="auto"/>
              </w:rPr>
              <w:t xml:space="preserve">. </w:t>
            </w:r>
            <w:proofErr w:type="spellStart"/>
            <w:r w:rsidRPr="007E117D">
              <w:rPr>
                <w:color w:val="auto"/>
              </w:rPr>
              <w:t>Swai</w:t>
            </w:r>
            <w:proofErr w:type="spellEnd"/>
            <w:r w:rsidRPr="007E117D">
              <w:rPr>
                <w:color w:val="auto"/>
              </w:rPr>
              <w:t>, Patrick Okori</w:t>
            </w:r>
          </w:p>
        </w:tc>
        <w:tc>
          <w:tcPr>
            <w:tcW w:w="1350" w:type="dxa"/>
            <w:gridSpan w:val="2"/>
          </w:tcPr>
          <w:p w14:paraId="7FF1D525" w14:textId="77777777" w:rsidR="007E117D" w:rsidRPr="007E117D" w:rsidRDefault="007E117D" w:rsidP="007E117D">
            <w:pPr>
              <w:rPr>
                <w:color w:val="auto"/>
              </w:rPr>
            </w:pPr>
            <w:r w:rsidRPr="007E117D">
              <w:rPr>
                <w:color w:val="auto"/>
              </w:rPr>
              <w:t xml:space="preserve">ICRAF, TARI Hombolo, ICRISAT </w:t>
            </w:r>
          </w:p>
        </w:tc>
        <w:tc>
          <w:tcPr>
            <w:tcW w:w="4950" w:type="dxa"/>
            <w:gridSpan w:val="6"/>
          </w:tcPr>
          <w:p w14:paraId="7B8AD723" w14:textId="77777777" w:rsidR="007E117D" w:rsidRPr="007E117D" w:rsidRDefault="007E117D" w:rsidP="007E117D">
            <w:pPr>
              <w:rPr>
                <w:color w:val="auto"/>
              </w:rPr>
            </w:pPr>
            <w:r w:rsidRPr="007E117D">
              <w:rPr>
                <w:color w:val="auto"/>
              </w:rPr>
              <w:t xml:space="preserve">Resilience arising from ISFM technologies e.g. tied ridges and improved varieties. Information includes performance versus the control under variable weather. Data is derived from fields such as </w:t>
            </w:r>
            <w:proofErr w:type="spellStart"/>
            <w:r w:rsidRPr="007E117D">
              <w:rPr>
                <w:color w:val="auto"/>
              </w:rPr>
              <w:t>Maile’s</w:t>
            </w:r>
            <w:proofErr w:type="spellEnd"/>
            <w:r w:rsidRPr="007E117D">
              <w:rPr>
                <w:color w:val="auto"/>
              </w:rPr>
              <w:t xml:space="preserve"> farm (tied ridges had good legume yields while neighboring farmers had almost none in last season) and ICRISAT’s trial which also are using ridges</w:t>
            </w:r>
          </w:p>
        </w:tc>
      </w:tr>
      <w:tr w:rsidR="007E117D" w:rsidRPr="007E117D" w14:paraId="588F83D0" w14:textId="77777777" w:rsidTr="007E117D">
        <w:trPr>
          <w:trHeight w:val="126"/>
        </w:trPr>
        <w:tc>
          <w:tcPr>
            <w:tcW w:w="2515" w:type="dxa"/>
            <w:gridSpan w:val="4"/>
          </w:tcPr>
          <w:p w14:paraId="0DC874E2" w14:textId="77777777" w:rsidR="007E117D" w:rsidRPr="007E117D" w:rsidRDefault="007E117D" w:rsidP="007E117D">
            <w:pPr>
              <w:rPr>
                <w:color w:val="auto"/>
              </w:rPr>
            </w:pPr>
            <w:r w:rsidRPr="007E117D">
              <w:rPr>
                <w:color w:val="auto"/>
              </w:rPr>
              <w:t>Gundula Fischer</w:t>
            </w:r>
          </w:p>
        </w:tc>
        <w:tc>
          <w:tcPr>
            <w:tcW w:w="1350" w:type="dxa"/>
            <w:gridSpan w:val="2"/>
          </w:tcPr>
          <w:p w14:paraId="5E38B87F" w14:textId="77777777" w:rsidR="007E117D" w:rsidRPr="007E117D" w:rsidRDefault="007E117D" w:rsidP="007E117D">
            <w:pPr>
              <w:rPr>
                <w:color w:val="auto"/>
              </w:rPr>
            </w:pPr>
            <w:r w:rsidRPr="007E117D">
              <w:rPr>
                <w:color w:val="auto"/>
              </w:rPr>
              <w:t>IITA</w:t>
            </w:r>
          </w:p>
        </w:tc>
        <w:tc>
          <w:tcPr>
            <w:tcW w:w="4950" w:type="dxa"/>
            <w:gridSpan w:val="6"/>
          </w:tcPr>
          <w:p w14:paraId="410ADB65" w14:textId="77777777" w:rsidR="007E117D" w:rsidRPr="007E117D" w:rsidRDefault="007E117D" w:rsidP="007E117D">
            <w:pPr>
              <w:rPr>
                <w:color w:val="auto"/>
              </w:rPr>
            </w:pPr>
            <w:r w:rsidRPr="007E117D">
              <w:rPr>
                <w:color w:val="auto"/>
              </w:rPr>
              <w:t xml:space="preserve">Whole farm data for social domain (three cases): description of soil fertility management and perceptions of outcomes; quantitative data from SWC survey in K/K (fertilizer use with </w:t>
            </w:r>
            <w:proofErr w:type="spellStart"/>
            <w:r w:rsidRPr="007E117D">
              <w:rPr>
                <w:color w:val="auto"/>
              </w:rPr>
              <w:t>fanya</w:t>
            </w:r>
            <w:proofErr w:type="spellEnd"/>
            <w:r w:rsidRPr="007E117D">
              <w:rPr>
                <w:color w:val="auto"/>
              </w:rPr>
              <w:t xml:space="preserve"> </w:t>
            </w:r>
            <w:proofErr w:type="spellStart"/>
            <w:r w:rsidRPr="007E117D">
              <w:rPr>
                <w:color w:val="auto"/>
              </w:rPr>
              <w:t>juu</w:t>
            </w:r>
            <w:proofErr w:type="spellEnd"/>
            <w:r w:rsidRPr="007E117D">
              <w:rPr>
                <w:color w:val="auto"/>
              </w:rPr>
              <w:t xml:space="preserve"> and tied ridges and perceived changes)</w:t>
            </w:r>
          </w:p>
        </w:tc>
      </w:tr>
      <w:tr w:rsidR="007E117D" w:rsidRPr="007E117D" w14:paraId="3CAFE7EB" w14:textId="77777777" w:rsidTr="007E117D">
        <w:trPr>
          <w:trHeight w:val="126"/>
        </w:trPr>
        <w:tc>
          <w:tcPr>
            <w:tcW w:w="8815" w:type="dxa"/>
            <w:gridSpan w:val="12"/>
          </w:tcPr>
          <w:p w14:paraId="14C09F67" w14:textId="77777777" w:rsidR="007E117D" w:rsidRPr="007E117D" w:rsidRDefault="007E117D" w:rsidP="007E117D">
            <w:pPr>
              <w:rPr>
                <w:color w:val="auto"/>
              </w:rPr>
            </w:pPr>
          </w:p>
        </w:tc>
      </w:tr>
      <w:tr w:rsidR="007E117D" w:rsidRPr="007E117D" w14:paraId="78F249B8" w14:textId="77777777" w:rsidTr="007E117D">
        <w:trPr>
          <w:trHeight w:val="126"/>
        </w:trPr>
        <w:tc>
          <w:tcPr>
            <w:tcW w:w="8815" w:type="dxa"/>
            <w:gridSpan w:val="12"/>
          </w:tcPr>
          <w:p w14:paraId="4360F05F" w14:textId="77777777" w:rsidR="007E117D" w:rsidRPr="007E117D" w:rsidRDefault="007E117D" w:rsidP="007E117D">
            <w:pPr>
              <w:rPr>
                <w:color w:val="auto"/>
              </w:rPr>
            </w:pPr>
            <w:r w:rsidRPr="007E117D">
              <w:rPr>
                <w:color w:val="auto"/>
              </w:rPr>
              <w:t>e. Students: Nil</w:t>
            </w:r>
          </w:p>
        </w:tc>
      </w:tr>
      <w:tr w:rsidR="007E117D" w:rsidRPr="007E117D" w14:paraId="4B84D8B1" w14:textId="77777777" w:rsidTr="007E117D">
        <w:trPr>
          <w:trHeight w:val="126"/>
        </w:trPr>
        <w:tc>
          <w:tcPr>
            <w:tcW w:w="8815" w:type="dxa"/>
            <w:gridSpan w:val="12"/>
          </w:tcPr>
          <w:p w14:paraId="0203168D" w14:textId="77777777" w:rsidR="007E117D" w:rsidRPr="007E117D" w:rsidRDefault="007E117D" w:rsidP="007E117D">
            <w:pPr>
              <w:rPr>
                <w:color w:val="auto"/>
              </w:rPr>
            </w:pPr>
          </w:p>
        </w:tc>
      </w:tr>
      <w:tr w:rsidR="007E117D" w:rsidRPr="007E117D" w14:paraId="2D35B99E" w14:textId="77777777" w:rsidTr="007E117D">
        <w:trPr>
          <w:trHeight w:val="126"/>
        </w:trPr>
        <w:tc>
          <w:tcPr>
            <w:tcW w:w="1478" w:type="dxa"/>
            <w:gridSpan w:val="2"/>
          </w:tcPr>
          <w:p w14:paraId="4279E45B" w14:textId="77777777" w:rsidR="007E117D" w:rsidRPr="007E117D" w:rsidRDefault="007E117D" w:rsidP="007E117D">
            <w:pPr>
              <w:rPr>
                <w:color w:val="auto"/>
              </w:rPr>
            </w:pPr>
            <w:r w:rsidRPr="007E117D">
              <w:rPr>
                <w:color w:val="auto"/>
              </w:rPr>
              <w:t>f. Location(s):</w:t>
            </w:r>
          </w:p>
        </w:tc>
        <w:tc>
          <w:tcPr>
            <w:tcW w:w="7337" w:type="dxa"/>
            <w:gridSpan w:val="10"/>
          </w:tcPr>
          <w:p w14:paraId="593A50AC" w14:textId="77777777" w:rsidR="007E117D" w:rsidRPr="007E117D" w:rsidRDefault="007E117D" w:rsidP="007E117D">
            <w:pPr>
              <w:rPr>
                <w:color w:val="auto"/>
              </w:rPr>
            </w:pPr>
            <w:r w:rsidRPr="007E117D">
              <w:rPr>
                <w:color w:val="auto"/>
              </w:rPr>
              <w:t xml:space="preserve">Babati and Kongwa-Kiteto sites </w:t>
            </w:r>
          </w:p>
        </w:tc>
      </w:tr>
      <w:tr w:rsidR="007E117D" w:rsidRPr="007E117D" w14:paraId="0F318F7D" w14:textId="77777777" w:rsidTr="007E117D">
        <w:trPr>
          <w:trHeight w:val="126"/>
        </w:trPr>
        <w:tc>
          <w:tcPr>
            <w:tcW w:w="8815" w:type="dxa"/>
            <w:gridSpan w:val="12"/>
          </w:tcPr>
          <w:p w14:paraId="011EA1CB" w14:textId="77777777" w:rsidR="007E117D" w:rsidRPr="007E117D" w:rsidRDefault="007E117D" w:rsidP="007E117D">
            <w:pPr>
              <w:rPr>
                <w:color w:val="auto"/>
              </w:rPr>
            </w:pPr>
          </w:p>
        </w:tc>
      </w:tr>
      <w:tr w:rsidR="007E117D" w:rsidRPr="007E117D" w14:paraId="2438CA82" w14:textId="77777777" w:rsidTr="007E117D">
        <w:trPr>
          <w:trHeight w:val="126"/>
        </w:trPr>
        <w:tc>
          <w:tcPr>
            <w:tcW w:w="1478" w:type="dxa"/>
            <w:gridSpan w:val="2"/>
          </w:tcPr>
          <w:p w14:paraId="7B5A5E5D" w14:textId="77777777" w:rsidR="007E117D" w:rsidRPr="007E117D" w:rsidRDefault="007E117D" w:rsidP="007E117D">
            <w:pPr>
              <w:rPr>
                <w:color w:val="auto"/>
              </w:rPr>
            </w:pPr>
            <w:r w:rsidRPr="007E117D">
              <w:rPr>
                <w:color w:val="auto"/>
              </w:rPr>
              <w:t>g. Start date</w:t>
            </w:r>
          </w:p>
        </w:tc>
        <w:tc>
          <w:tcPr>
            <w:tcW w:w="7337" w:type="dxa"/>
            <w:gridSpan w:val="10"/>
          </w:tcPr>
          <w:p w14:paraId="54E304B7" w14:textId="77777777" w:rsidR="007E117D" w:rsidRPr="007E117D" w:rsidRDefault="007E117D" w:rsidP="007E117D">
            <w:pPr>
              <w:rPr>
                <w:color w:val="auto"/>
              </w:rPr>
            </w:pPr>
            <w:r w:rsidRPr="007E117D">
              <w:rPr>
                <w:color w:val="auto"/>
              </w:rPr>
              <w:t>November 2019</w:t>
            </w:r>
          </w:p>
        </w:tc>
      </w:tr>
      <w:tr w:rsidR="007E117D" w:rsidRPr="007E117D" w14:paraId="63C2916B" w14:textId="77777777" w:rsidTr="007E117D">
        <w:trPr>
          <w:trHeight w:val="126"/>
        </w:trPr>
        <w:tc>
          <w:tcPr>
            <w:tcW w:w="8815" w:type="dxa"/>
            <w:gridSpan w:val="12"/>
          </w:tcPr>
          <w:p w14:paraId="6084DA96" w14:textId="77777777" w:rsidR="007E117D" w:rsidRPr="007E117D" w:rsidRDefault="007E117D" w:rsidP="007E117D">
            <w:pPr>
              <w:rPr>
                <w:color w:val="auto"/>
              </w:rPr>
            </w:pPr>
          </w:p>
        </w:tc>
      </w:tr>
      <w:tr w:rsidR="007E117D" w:rsidRPr="007E117D" w14:paraId="0ED29B01" w14:textId="77777777" w:rsidTr="007E117D">
        <w:trPr>
          <w:trHeight w:val="126"/>
        </w:trPr>
        <w:tc>
          <w:tcPr>
            <w:tcW w:w="1478" w:type="dxa"/>
            <w:gridSpan w:val="2"/>
          </w:tcPr>
          <w:p w14:paraId="31BD9187" w14:textId="77777777" w:rsidR="007E117D" w:rsidRPr="007E117D" w:rsidRDefault="007E117D" w:rsidP="007E117D">
            <w:pPr>
              <w:rPr>
                <w:color w:val="auto"/>
              </w:rPr>
            </w:pPr>
            <w:r w:rsidRPr="007E117D">
              <w:rPr>
                <w:color w:val="auto"/>
              </w:rPr>
              <w:t>h. End date</w:t>
            </w:r>
          </w:p>
        </w:tc>
        <w:tc>
          <w:tcPr>
            <w:tcW w:w="7337" w:type="dxa"/>
            <w:gridSpan w:val="10"/>
          </w:tcPr>
          <w:p w14:paraId="5084B9A4" w14:textId="77777777" w:rsidR="007E117D" w:rsidRPr="007E117D" w:rsidRDefault="007E117D" w:rsidP="007E117D">
            <w:pPr>
              <w:rPr>
                <w:color w:val="auto"/>
              </w:rPr>
            </w:pPr>
            <w:r w:rsidRPr="007E117D">
              <w:rPr>
                <w:color w:val="auto"/>
              </w:rPr>
              <w:t xml:space="preserve">June 2021 </w:t>
            </w:r>
          </w:p>
        </w:tc>
      </w:tr>
      <w:tr w:rsidR="007E117D" w:rsidRPr="007E117D" w14:paraId="1AB91EB6" w14:textId="77777777" w:rsidTr="007E117D">
        <w:trPr>
          <w:trHeight w:val="126"/>
        </w:trPr>
        <w:tc>
          <w:tcPr>
            <w:tcW w:w="8815" w:type="dxa"/>
            <w:gridSpan w:val="12"/>
            <w:shd w:val="clear" w:color="auto" w:fill="auto"/>
          </w:tcPr>
          <w:p w14:paraId="40912159" w14:textId="77777777" w:rsidR="007E117D" w:rsidRPr="007E117D" w:rsidRDefault="007E117D" w:rsidP="007E117D">
            <w:pPr>
              <w:rPr>
                <w:color w:val="auto"/>
              </w:rPr>
            </w:pPr>
          </w:p>
        </w:tc>
      </w:tr>
      <w:tr w:rsidR="007E117D" w:rsidRPr="007E117D" w14:paraId="7450AB85" w14:textId="77777777" w:rsidTr="007E117D">
        <w:trPr>
          <w:trHeight w:val="126"/>
        </w:trPr>
        <w:tc>
          <w:tcPr>
            <w:tcW w:w="8815" w:type="dxa"/>
            <w:gridSpan w:val="12"/>
            <w:shd w:val="clear" w:color="auto" w:fill="auto"/>
          </w:tcPr>
          <w:p w14:paraId="4ADBFB9E" w14:textId="77777777" w:rsidR="007E117D" w:rsidRPr="007E117D" w:rsidRDefault="007E117D" w:rsidP="007E117D">
            <w:pPr>
              <w:rPr>
                <w:color w:val="auto"/>
              </w:rPr>
            </w:pPr>
            <w:r w:rsidRPr="007E117D">
              <w:rPr>
                <w:color w:val="auto"/>
              </w:rPr>
              <w:t>1. Justification</w:t>
            </w:r>
          </w:p>
        </w:tc>
      </w:tr>
      <w:tr w:rsidR="007E117D" w:rsidRPr="007E117D" w14:paraId="4EEC857A" w14:textId="77777777" w:rsidTr="007E117D">
        <w:trPr>
          <w:trHeight w:val="126"/>
        </w:trPr>
        <w:tc>
          <w:tcPr>
            <w:tcW w:w="8815" w:type="dxa"/>
            <w:gridSpan w:val="12"/>
            <w:shd w:val="clear" w:color="auto" w:fill="auto"/>
          </w:tcPr>
          <w:p w14:paraId="55D10653" w14:textId="77777777" w:rsidR="007E117D" w:rsidRPr="007E117D" w:rsidRDefault="007E117D" w:rsidP="007E117D">
            <w:pPr>
              <w:rPr>
                <w:color w:val="auto"/>
              </w:rPr>
            </w:pPr>
            <w:r w:rsidRPr="007E117D">
              <w:rPr>
                <w:color w:val="auto"/>
              </w:rPr>
              <w:t xml:space="preserve">Africa RISING has been testing various ISFM-based practices in its intervention sites. Although individual teams have analyzed specific effects of the practices, there are gaps especially around the social and human domains of the SIAF. Besides, there is no system-wide assessment that can inform performance overall as well as under different contexts, e.g. agro-ecological zones. Another element is the over-emphasis so far on plot-level indicators with little or no focus on the community and landscape-level impacts. This activity tries to address some elements of these while also bringing out key considerations necessary for future evaluations of ISFM impacts. </w:t>
            </w:r>
          </w:p>
        </w:tc>
      </w:tr>
      <w:tr w:rsidR="007E117D" w:rsidRPr="007E117D" w14:paraId="6819BD9F" w14:textId="77777777" w:rsidTr="007E117D">
        <w:trPr>
          <w:trHeight w:val="126"/>
        </w:trPr>
        <w:tc>
          <w:tcPr>
            <w:tcW w:w="8815" w:type="dxa"/>
            <w:gridSpan w:val="12"/>
            <w:shd w:val="clear" w:color="auto" w:fill="auto"/>
          </w:tcPr>
          <w:p w14:paraId="62C985AA" w14:textId="77777777" w:rsidR="007E117D" w:rsidRPr="007E117D" w:rsidRDefault="007E117D" w:rsidP="007E117D">
            <w:pPr>
              <w:rPr>
                <w:color w:val="auto"/>
              </w:rPr>
            </w:pPr>
          </w:p>
        </w:tc>
      </w:tr>
      <w:tr w:rsidR="007E117D" w:rsidRPr="007E117D" w14:paraId="2B80E57C" w14:textId="77777777" w:rsidTr="007E117D">
        <w:trPr>
          <w:trHeight w:val="126"/>
        </w:trPr>
        <w:tc>
          <w:tcPr>
            <w:tcW w:w="8815" w:type="dxa"/>
            <w:gridSpan w:val="12"/>
            <w:shd w:val="clear" w:color="auto" w:fill="auto"/>
          </w:tcPr>
          <w:p w14:paraId="3E8C680F" w14:textId="77777777" w:rsidR="007E117D" w:rsidRPr="007E117D" w:rsidRDefault="007E117D" w:rsidP="007E117D">
            <w:pPr>
              <w:rPr>
                <w:color w:val="auto"/>
              </w:rPr>
            </w:pPr>
            <w:r w:rsidRPr="007E117D">
              <w:rPr>
                <w:color w:val="auto"/>
              </w:rPr>
              <w:t>2. Objectives</w:t>
            </w:r>
          </w:p>
        </w:tc>
      </w:tr>
      <w:tr w:rsidR="007E117D" w:rsidRPr="007E117D" w14:paraId="4BF63BDA" w14:textId="77777777" w:rsidTr="007E117D">
        <w:trPr>
          <w:trHeight w:val="126"/>
        </w:trPr>
        <w:tc>
          <w:tcPr>
            <w:tcW w:w="8815" w:type="dxa"/>
            <w:gridSpan w:val="12"/>
            <w:tcBorders>
              <w:top w:val="single" w:sz="4" w:space="0" w:color="auto"/>
              <w:left w:val="single" w:sz="4" w:space="0" w:color="auto"/>
              <w:bottom w:val="single" w:sz="4" w:space="0" w:color="auto"/>
              <w:right w:val="single" w:sz="4" w:space="0" w:color="auto"/>
            </w:tcBorders>
            <w:shd w:val="clear" w:color="auto" w:fill="auto"/>
          </w:tcPr>
          <w:p w14:paraId="0AF09E51" w14:textId="77777777" w:rsidR="007E117D" w:rsidRPr="007E117D" w:rsidRDefault="007E117D" w:rsidP="007E117D">
            <w:pPr>
              <w:rPr>
                <w:color w:val="auto"/>
              </w:rPr>
            </w:pPr>
            <w:r w:rsidRPr="007E117D">
              <w:rPr>
                <w:color w:val="auto"/>
              </w:rPr>
              <w:lastRenderedPageBreak/>
              <w:t>2.1 To assess system-wide effects of integrated soil fertility management on indicators within the five domains of SIAF in Tanzania</w:t>
            </w:r>
          </w:p>
        </w:tc>
      </w:tr>
      <w:tr w:rsidR="007E117D" w:rsidRPr="007E117D" w14:paraId="30A01EC7" w14:textId="77777777" w:rsidTr="007E117D">
        <w:trPr>
          <w:trHeight w:val="126"/>
        </w:trPr>
        <w:tc>
          <w:tcPr>
            <w:tcW w:w="8815" w:type="dxa"/>
            <w:gridSpan w:val="12"/>
            <w:tcBorders>
              <w:top w:val="single" w:sz="4" w:space="0" w:color="auto"/>
              <w:left w:val="single" w:sz="4" w:space="0" w:color="auto"/>
              <w:bottom w:val="single" w:sz="4" w:space="0" w:color="auto"/>
              <w:right w:val="single" w:sz="4" w:space="0" w:color="auto"/>
            </w:tcBorders>
            <w:shd w:val="clear" w:color="auto" w:fill="auto"/>
          </w:tcPr>
          <w:p w14:paraId="4062FD67" w14:textId="77777777" w:rsidR="007E117D" w:rsidRPr="007E117D" w:rsidRDefault="007E117D" w:rsidP="007E117D">
            <w:pPr>
              <w:rPr>
                <w:color w:val="auto"/>
              </w:rPr>
            </w:pPr>
          </w:p>
        </w:tc>
      </w:tr>
      <w:tr w:rsidR="007E117D" w:rsidRPr="007E117D" w14:paraId="12713120" w14:textId="77777777" w:rsidTr="007E117D">
        <w:trPr>
          <w:trHeight w:val="126"/>
        </w:trPr>
        <w:tc>
          <w:tcPr>
            <w:tcW w:w="8815" w:type="dxa"/>
            <w:gridSpan w:val="12"/>
            <w:tcBorders>
              <w:top w:val="single" w:sz="4" w:space="0" w:color="auto"/>
              <w:left w:val="single" w:sz="4" w:space="0" w:color="auto"/>
              <w:bottom w:val="single" w:sz="4" w:space="0" w:color="auto"/>
              <w:right w:val="single" w:sz="4" w:space="0" w:color="auto"/>
            </w:tcBorders>
            <w:shd w:val="clear" w:color="auto" w:fill="auto"/>
          </w:tcPr>
          <w:p w14:paraId="09C98147" w14:textId="77777777" w:rsidR="007E117D" w:rsidRPr="007E117D" w:rsidRDefault="007E117D" w:rsidP="007E117D">
            <w:pPr>
              <w:rPr>
                <w:color w:val="auto"/>
              </w:rPr>
            </w:pPr>
            <w:r w:rsidRPr="007E117D">
              <w:rPr>
                <w:color w:val="auto"/>
              </w:rPr>
              <w:t>3. Research questions</w:t>
            </w:r>
          </w:p>
        </w:tc>
      </w:tr>
      <w:tr w:rsidR="007E117D" w:rsidRPr="007E117D" w14:paraId="253B28A5" w14:textId="77777777" w:rsidTr="007E117D">
        <w:trPr>
          <w:trHeight w:val="126"/>
        </w:trPr>
        <w:tc>
          <w:tcPr>
            <w:tcW w:w="8815" w:type="dxa"/>
            <w:gridSpan w:val="12"/>
            <w:tcBorders>
              <w:top w:val="single" w:sz="4" w:space="0" w:color="auto"/>
              <w:left w:val="single" w:sz="4" w:space="0" w:color="auto"/>
              <w:bottom w:val="single" w:sz="4" w:space="0" w:color="auto"/>
              <w:right w:val="single" w:sz="4" w:space="0" w:color="auto"/>
            </w:tcBorders>
            <w:shd w:val="clear" w:color="auto" w:fill="auto"/>
          </w:tcPr>
          <w:p w14:paraId="1B76522C" w14:textId="77777777" w:rsidR="007E117D" w:rsidRPr="007E117D" w:rsidRDefault="007E117D" w:rsidP="007E117D">
            <w:pPr>
              <w:rPr>
                <w:color w:val="auto"/>
              </w:rPr>
            </w:pPr>
            <w:r w:rsidRPr="007E117D">
              <w:rPr>
                <w:color w:val="auto"/>
              </w:rPr>
              <w:t>3.1 How does ISFM influence indicators of the productivity, economic, environment, social and human domains?</w:t>
            </w:r>
          </w:p>
        </w:tc>
      </w:tr>
      <w:tr w:rsidR="007E117D" w:rsidRPr="007E117D" w14:paraId="47846888" w14:textId="77777777" w:rsidTr="007E117D">
        <w:trPr>
          <w:trHeight w:val="126"/>
        </w:trPr>
        <w:tc>
          <w:tcPr>
            <w:tcW w:w="8815" w:type="dxa"/>
            <w:gridSpan w:val="12"/>
            <w:tcBorders>
              <w:top w:val="single" w:sz="4" w:space="0" w:color="auto"/>
              <w:left w:val="single" w:sz="4" w:space="0" w:color="auto"/>
              <w:bottom w:val="single" w:sz="4" w:space="0" w:color="auto"/>
              <w:right w:val="single" w:sz="4" w:space="0" w:color="auto"/>
            </w:tcBorders>
            <w:shd w:val="clear" w:color="auto" w:fill="auto"/>
          </w:tcPr>
          <w:p w14:paraId="6993006E" w14:textId="77777777" w:rsidR="007E117D" w:rsidRPr="007E117D" w:rsidRDefault="007E117D" w:rsidP="007E117D">
            <w:pPr>
              <w:rPr>
                <w:color w:val="auto"/>
              </w:rPr>
            </w:pPr>
          </w:p>
        </w:tc>
      </w:tr>
      <w:tr w:rsidR="007E117D" w:rsidRPr="007E117D" w14:paraId="65CAAC7F" w14:textId="77777777" w:rsidTr="007E117D">
        <w:trPr>
          <w:trHeight w:val="126"/>
        </w:trPr>
        <w:tc>
          <w:tcPr>
            <w:tcW w:w="8815" w:type="dxa"/>
            <w:gridSpan w:val="12"/>
            <w:tcBorders>
              <w:top w:val="single" w:sz="4" w:space="0" w:color="auto"/>
              <w:left w:val="single" w:sz="4" w:space="0" w:color="auto"/>
              <w:bottom w:val="single" w:sz="4" w:space="0" w:color="auto"/>
              <w:right w:val="single" w:sz="4" w:space="0" w:color="auto"/>
            </w:tcBorders>
            <w:shd w:val="clear" w:color="auto" w:fill="auto"/>
          </w:tcPr>
          <w:p w14:paraId="3DAB0AD0" w14:textId="77777777" w:rsidR="007E117D" w:rsidRPr="007E117D" w:rsidRDefault="007E117D" w:rsidP="007E117D">
            <w:pPr>
              <w:rPr>
                <w:color w:val="auto"/>
              </w:rPr>
            </w:pPr>
            <w:r w:rsidRPr="007E117D">
              <w:rPr>
                <w:color w:val="auto"/>
              </w:rPr>
              <w:t>4. Procedures (survey methods, gender disaggregation, treatments, experimental design, sample size, etc.)</w:t>
            </w:r>
          </w:p>
        </w:tc>
      </w:tr>
      <w:tr w:rsidR="007E117D" w:rsidRPr="007E117D" w14:paraId="54154666" w14:textId="77777777" w:rsidTr="007E117D">
        <w:trPr>
          <w:trHeight w:val="126"/>
        </w:trPr>
        <w:tc>
          <w:tcPr>
            <w:tcW w:w="8815" w:type="dxa"/>
            <w:gridSpan w:val="12"/>
            <w:tcBorders>
              <w:top w:val="single" w:sz="4" w:space="0" w:color="auto"/>
              <w:left w:val="single" w:sz="4" w:space="0" w:color="auto"/>
              <w:bottom w:val="single" w:sz="4" w:space="0" w:color="auto"/>
              <w:right w:val="single" w:sz="4" w:space="0" w:color="auto"/>
            </w:tcBorders>
            <w:shd w:val="clear" w:color="auto" w:fill="auto"/>
          </w:tcPr>
          <w:p w14:paraId="2B48634C" w14:textId="77777777" w:rsidR="007E117D" w:rsidRPr="007E117D" w:rsidRDefault="007E117D" w:rsidP="007E117D">
            <w:pPr>
              <w:rPr>
                <w:bCs/>
                <w:color w:val="auto"/>
              </w:rPr>
            </w:pPr>
            <w:r w:rsidRPr="007E117D">
              <w:rPr>
                <w:bCs/>
                <w:color w:val="auto"/>
              </w:rPr>
              <w:t>Experiment design, implementation and data analysis:</w:t>
            </w:r>
          </w:p>
          <w:p w14:paraId="13162850" w14:textId="77777777" w:rsidR="007E117D" w:rsidRPr="007E117D" w:rsidRDefault="007E117D" w:rsidP="007E117D">
            <w:pPr>
              <w:rPr>
                <w:color w:val="auto"/>
              </w:rPr>
            </w:pPr>
            <w:r w:rsidRPr="007E117D">
              <w:rPr>
                <w:color w:val="auto"/>
              </w:rPr>
              <w:t>This is a system-wide analysis pulling data from several sources. We will analyze existing Africa RISING data from teams (mostly productivity and economics and combing through for the others) and integrate with new data being collected in surveys (by Christopher and Julius). We will as well review success stories published under Africa RISING that could inform on some aspects of the impacts of ISFM. Our approach includes a review of the literature published on the effects of ISFM mostly on less understood domains to relate our assessment with what could be existing in the literature.</w:t>
            </w:r>
          </w:p>
        </w:tc>
      </w:tr>
      <w:tr w:rsidR="007E117D" w:rsidRPr="007E117D" w14:paraId="17145900" w14:textId="77777777" w:rsidTr="007E117D">
        <w:trPr>
          <w:trHeight w:val="205"/>
        </w:trPr>
        <w:tc>
          <w:tcPr>
            <w:tcW w:w="8815" w:type="dxa"/>
            <w:gridSpan w:val="12"/>
            <w:tcBorders>
              <w:top w:val="single" w:sz="4" w:space="0" w:color="auto"/>
              <w:left w:val="single" w:sz="4" w:space="0" w:color="auto"/>
              <w:bottom w:val="single" w:sz="4" w:space="0" w:color="auto"/>
              <w:right w:val="single" w:sz="4" w:space="0" w:color="auto"/>
            </w:tcBorders>
            <w:shd w:val="clear" w:color="auto" w:fill="auto"/>
          </w:tcPr>
          <w:p w14:paraId="4F3A9FE1" w14:textId="77777777" w:rsidR="007E117D" w:rsidRPr="007E117D" w:rsidRDefault="007E117D" w:rsidP="007E117D">
            <w:pPr>
              <w:rPr>
                <w:color w:val="auto"/>
              </w:rPr>
            </w:pPr>
          </w:p>
        </w:tc>
      </w:tr>
      <w:tr w:rsidR="007E117D" w:rsidRPr="007E117D" w14:paraId="5FE2A0A0" w14:textId="77777777" w:rsidTr="007E117D">
        <w:trPr>
          <w:trHeight w:val="205"/>
        </w:trPr>
        <w:tc>
          <w:tcPr>
            <w:tcW w:w="8815" w:type="dxa"/>
            <w:gridSpan w:val="12"/>
            <w:tcBorders>
              <w:top w:val="single" w:sz="4" w:space="0" w:color="auto"/>
              <w:left w:val="single" w:sz="4" w:space="0" w:color="auto"/>
              <w:bottom w:val="single" w:sz="4" w:space="0" w:color="auto"/>
              <w:right w:val="single" w:sz="4" w:space="0" w:color="auto"/>
            </w:tcBorders>
          </w:tcPr>
          <w:p w14:paraId="02A71BD0" w14:textId="77777777" w:rsidR="007E117D" w:rsidRPr="007E117D" w:rsidRDefault="007E117D" w:rsidP="007E117D">
            <w:pPr>
              <w:rPr>
                <w:bCs/>
                <w:color w:val="auto"/>
              </w:rPr>
            </w:pPr>
            <w:r w:rsidRPr="007E117D">
              <w:rPr>
                <w:bCs/>
                <w:color w:val="auto"/>
              </w:rPr>
              <w:t>5. Data (with metrics) to be collected and uploaded on Dataverse</w:t>
            </w:r>
          </w:p>
        </w:tc>
      </w:tr>
      <w:tr w:rsidR="00E860FA" w:rsidRPr="00E860FA" w14:paraId="367CF025" w14:textId="77777777" w:rsidTr="00E860FA">
        <w:trPr>
          <w:trHeight w:val="853"/>
        </w:trPr>
        <w:tc>
          <w:tcPr>
            <w:tcW w:w="1345" w:type="dxa"/>
          </w:tcPr>
          <w:p w14:paraId="425AE389" w14:textId="77777777" w:rsidR="00E860FA" w:rsidRPr="00E860FA" w:rsidRDefault="00E860FA" w:rsidP="00E860FA">
            <w:pPr>
              <w:rPr>
                <w:bCs/>
              </w:rPr>
            </w:pPr>
            <w:r w:rsidRPr="00E860FA">
              <w:rPr>
                <w:bCs/>
              </w:rPr>
              <w:t xml:space="preserve">Domain &amp; </w:t>
            </w:r>
            <w:r w:rsidRPr="00E860FA">
              <w:rPr>
                <w:bCs/>
                <w:i/>
              </w:rPr>
              <w:t>Indicator</w:t>
            </w:r>
          </w:p>
        </w:tc>
        <w:tc>
          <w:tcPr>
            <w:tcW w:w="1463" w:type="dxa"/>
            <w:gridSpan w:val="4"/>
          </w:tcPr>
          <w:p w14:paraId="33D7DA55" w14:textId="77777777" w:rsidR="00E860FA" w:rsidRPr="00E860FA" w:rsidRDefault="00E860FA" w:rsidP="00E860FA">
            <w:pPr>
              <w:rPr>
                <w:bCs/>
              </w:rPr>
            </w:pPr>
            <w:r w:rsidRPr="00E860FA">
              <w:rPr>
                <w:bCs/>
              </w:rPr>
              <w:t>Field/plot level metrics</w:t>
            </w:r>
          </w:p>
        </w:tc>
        <w:tc>
          <w:tcPr>
            <w:tcW w:w="1507" w:type="dxa"/>
            <w:gridSpan w:val="2"/>
          </w:tcPr>
          <w:p w14:paraId="7ADFC75E" w14:textId="77777777" w:rsidR="00E860FA" w:rsidRPr="00E860FA" w:rsidRDefault="00E860FA" w:rsidP="00E860FA">
            <w:pPr>
              <w:rPr>
                <w:bCs/>
              </w:rPr>
            </w:pPr>
            <w:r w:rsidRPr="00E860FA">
              <w:rPr>
                <w:bCs/>
              </w:rPr>
              <w:t>Farm level metrics</w:t>
            </w:r>
          </w:p>
        </w:tc>
        <w:tc>
          <w:tcPr>
            <w:tcW w:w="1380" w:type="dxa"/>
            <w:gridSpan w:val="2"/>
          </w:tcPr>
          <w:p w14:paraId="75F04ED7" w14:textId="77777777" w:rsidR="00E860FA" w:rsidRPr="00E860FA" w:rsidRDefault="00E860FA" w:rsidP="00E860FA">
            <w:pPr>
              <w:rPr>
                <w:bCs/>
              </w:rPr>
            </w:pPr>
            <w:r w:rsidRPr="00E860FA">
              <w:rPr>
                <w:bCs/>
              </w:rPr>
              <w:t>Household level metrics</w:t>
            </w:r>
          </w:p>
        </w:tc>
        <w:tc>
          <w:tcPr>
            <w:tcW w:w="1680" w:type="dxa"/>
            <w:gridSpan w:val="2"/>
          </w:tcPr>
          <w:p w14:paraId="1F0D8B50" w14:textId="77777777" w:rsidR="00E860FA" w:rsidRPr="00E860FA" w:rsidRDefault="00E860FA" w:rsidP="00E860FA">
            <w:pPr>
              <w:rPr>
                <w:bCs/>
              </w:rPr>
            </w:pPr>
            <w:r w:rsidRPr="00E860FA">
              <w:rPr>
                <w:bCs/>
              </w:rPr>
              <w:t>Community/landscape metrics</w:t>
            </w:r>
          </w:p>
        </w:tc>
        <w:tc>
          <w:tcPr>
            <w:tcW w:w="1440" w:type="dxa"/>
          </w:tcPr>
          <w:p w14:paraId="65A6439E" w14:textId="77777777" w:rsidR="00E860FA" w:rsidRPr="00E860FA" w:rsidRDefault="00E860FA" w:rsidP="00E860FA">
            <w:pPr>
              <w:rPr>
                <w:bCs/>
              </w:rPr>
            </w:pPr>
            <w:r w:rsidRPr="00E860FA">
              <w:rPr>
                <w:bCs/>
              </w:rPr>
              <w:t xml:space="preserve">Measurement method </w:t>
            </w:r>
          </w:p>
        </w:tc>
      </w:tr>
      <w:tr w:rsidR="00E860FA" w:rsidRPr="00E860FA" w14:paraId="4231EFA3" w14:textId="77777777" w:rsidTr="00E860FA">
        <w:trPr>
          <w:trHeight w:val="291"/>
        </w:trPr>
        <w:tc>
          <w:tcPr>
            <w:tcW w:w="8815" w:type="dxa"/>
            <w:gridSpan w:val="12"/>
          </w:tcPr>
          <w:p w14:paraId="72159CEC" w14:textId="77777777" w:rsidR="00E860FA" w:rsidRPr="00E860FA" w:rsidRDefault="00E860FA" w:rsidP="00E860FA">
            <w:pPr>
              <w:rPr>
                <w:bCs/>
              </w:rPr>
            </w:pPr>
            <w:r w:rsidRPr="00E860FA">
              <w:rPr>
                <w:bCs/>
              </w:rPr>
              <w:t>Productivity</w:t>
            </w:r>
          </w:p>
        </w:tc>
      </w:tr>
      <w:tr w:rsidR="00E860FA" w:rsidRPr="00E860FA" w14:paraId="533CDB5D" w14:textId="77777777" w:rsidTr="00E860FA">
        <w:trPr>
          <w:trHeight w:val="1501"/>
        </w:trPr>
        <w:tc>
          <w:tcPr>
            <w:tcW w:w="1345" w:type="dxa"/>
          </w:tcPr>
          <w:p w14:paraId="10C31B42" w14:textId="77777777" w:rsidR="00E860FA" w:rsidRPr="00E860FA" w:rsidRDefault="00E860FA" w:rsidP="00E860FA">
            <w:pPr>
              <w:rPr>
                <w:bCs/>
                <w:i/>
                <w:iCs/>
              </w:rPr>
            </w:pPr>
            <w:r w:rsidRPr="00E860FA">
              <w:rPr>
                <w:bCs/>
                <w:i/>
                <w:iCs/>
              </w:rPr>
              <w:t>Crop productivity</w:t>
            </w:r>
          </w:p>
        </w:tc>
        <w:tc>
          <w:tcPr>
            <w:tcW w:w="1463" w:type="dxa"/>
            <w:gridSpan w:val="4"/>
          </w:tcPr>
          <w:p w14:paraId="27F95AB1" w14:textId="77777777" w:rsidR="00E860FA" w:rsidRPr="00E860FA" w:rsidRDefault="00E860FA" w:rsidP="00E860FA">
            <w:pPr>
              <w:rPr>
                <w:bCs/>
              </w:rPr>
            </w:pPr>
            <w:r w:rsidRPr="00E860FA">
              <w:rPr>
                <w:bCs/>
              </w:rPr>
              <w:t>Maize, beans, pigeon pea productivity (kg/ha/season). ALL teams</w:t>
            </w:r>
          </w:p>
        </w:tc>
        <w:tc>
          <w:tcPr>
            <w:tcW w:w="1507" w:type="dxa"/>
            <w:gridSpan w:val="2"/>
          </w:tcPr>
          <w:p w14:paraId="2418F61E" w14:textId="77777777" w:rsidR="00E860FA" w:rsidRPr="00E860FA" w:rsidRDefault="00E860FA" w:rsidP="00E860FA">
            <w:pPr>
              <w:rPr>
                <w:bCs/>
              </w:rPr>
            </w:pPr>
            <w:r w:rsidRPr="00E860FA">
              <w:rPr>
                <w:bCs/>
              </w:rPr>
              <w:t>Maize, beans, pigeon pea productivity (Kg/ha/season). Multiple teams (Julius, Christopher)</w:t>
            </w:r>
          </w:p>
        </w:tc>
        <w:tc>
          <w:tcPr>
            <w:tcW w:w="1380" w:type="dxa"/>
            <w:gridSpan w:val="2"/>
          </w:tcPr>
          <w:p w14:paraId="6CA6B11E" w14:textId="77777777" w:rsidR="00E860FA" w:rsidRPr="00E860FA" w:rsidRDefault="00E860FA" w:rsidP="00E860FA">
            <w:pPr>
              <w:rPr>
                <w:bCs/>
              </w:rPr>
            </w:pPr>
          </w:p>
        </w:tc>
        <w:tc>
          <w:tcPr>
            <w:tcW w:w="1680" w:type="dxa"/>
            <w:gridSpan w:val="2"/>
          </w:tcPr>
          <w:p w14:paraId="51E5AC08" w14:textId="77777777" w:rsidR="00E860FA" w:rsidRPr="00E860FA" w:rsidRDefault="00E860FA" w:rsidP="00E860FA">
            <w:pPr>
              <w:rPr>
                <w:bCs/>
              </w:rPr>
            </w:pPr>
            <w:r w:rsidRPr="00E860FA">
              <w:rPr>
                <w:bCs/>
              </w:rPr>
              <w:t>Maize, beans, pigeon pea productivity (Kg/ha/season) Francis</w:t>
            </w:r>
          </w:p>
        </w:tc>
        <w:tc>
          <w:tcPr>
            <w:tcW w:w="1440" w:type="dxa"/>
          </w:tcPr>
          <w:p w14:paraId="73058A8A" w14:textId="77777777" w:rsidR="00E860FA" w:rsidRPr="00E860FA" w:rsidRDefault="00E860FA" w:rsidP="00E860FA">
            <w:pPr>
              <w:rPr>
                <w:bCs/>
              </w:rPr>
            </w:pPr>
            <w:r w:rsidRPr="00E860FA">
              <w:rPr>
                <w:bCs/>
              </w:rPr>
              <w:t xml:space="preserve">Yield measurements and </w:t>
            </w:r>
          </w:p>
          <w:p w14:paraId="36A0D5F5" w14:textId="77777777" w:rsidR="00E860FA" w:rsidRPr="00E860FA" w:rsidRDefault="00E860FA" w:rsidP="00E860FA">
            <w:pPr>
              <w:rPr>
                <w:bCs/>
              </w:rPr>
            </w:pPr>
            <w:r w:rsidRPr="00E860FA">
              <w:rPr>
                <w:bCs/>
              </w:rPr>
              <w:t>Household survey</w:t>
            </w:r>
          </w:p>
        </w:tc>
      </w:tr>
      <w:tr w:rsidR="00E860FA" w:rsidRPr="00E860FA" w14:paraId="5B2D0C85" w14:textId="77777777" w:rsidTr="00E860FA">
        <w:trPr>
          <w:trHeight w:val="1060"/>
        </w:trPr>
        <w:tc>
          <w:tcPr>
            <w:tcW w:w="1345" w:type="dxa"/>
          </w:tcPr>
          <w:p w14:paraId="60B863F0" w14:textId="77777777" w:rsidR="00E860FA" w:rsidRPr="00E860FA" w:rsidRDefault="00E860FA" w:rsidP="00E860FA">
            <w:pPr>
              <w:rPr>
                <w:bCs/>
                <w:i/>
                <w:iCs/>
              </w:rPr>
            </w:pPr>
            <w:r w:rsidRPr="00E860FA">
              <w:rPr>
                <w:bCs/>
                <w:i/>
                <w:iCs/>
              </w:rPr>
              <w:t>Variability of production</w:t>
            </w:r>
          </w:p>
        </w:tc>
        <w:tc>
          <w:tcPr>
            <w:tcW w:w="1463" w:type="dxa"/>
            <w:gridSpan w:val="4"/>
          </w:tcPr>
          <w:p w14:paraId="1CDED045" w14:textId="77777777" w:rsidR="00E860FA" w:rsidRPr="00E860FA" w:rsidRDefault="00E860FA" w:rsidP="00E860FA">
            <w:pPr>
              <w:rPr>
                <w:bCs/>
              </w:rPr>
            </w:pPr>
          </w:p>
        </w:tc>
        <w:tc>
          <w:tcPr>
            <w:tcW w:w="1507" w:type="dxa"/>
            <w:gridSpan w:val="2"/>
          </w:tcPr>
          <w:p w14:paraId="2AE8B7FE" w14:textId="77777777" w:rsidR="00E860FA" w:rsidRPr="00E860FA" w:rsidRDefault="00E860FA" w:rsidP="00E860FA">
            <w:pPr>
              <w:rPr>
                <w:bCs/>
              </w:rPr>
            </w:pPr>
          </w:p>
        </w:tc>
        <w:tc>
          <w:tcPr>
            <w:tcW w:w="1380" w:type="dxa"/>
            <w:gridSpan w:val="2"/>
          </w:tcPr>
          <w:p w14:paraId="3CE74558" w14:textId="77777777" w:rsidR="00E860FA" w:rsidRPr="00E860FA" w:rsidRDefault="00E860FA" w:rsidP="00E860FA">
            <w:pPr>
              <w:rPr>
                <w:bCs/>
              </w:rPr>
            </w:pPr>
            <w:r w:rsidRPr="00E860FA">
              <w:rPr>
                <w:bCs/>
              </w:rPr>
              <w:t>Rating of production risk (case-studies)</w:t>
            </w:r>
          </w:p>
          <w:p w14:paraId="0F5C120B" w14:textId="77777777" w:rsidR="00E860FA" w:rsidRPr="00E860FA" w:rsidRDefault="00E860FA" w:rsidP="00E860FA">
            <w:pPr>
              <w:rPr>
                <w:bCs/>
              </w:rPr>
            </w:pPr>
            <w:r w:rsidRPr="00E860FA">
              <w:rPr>
                <w:bCs/>
              </w:rPr>
              <w:t>Gundula</w:t>
            </w:r>
          </w:p>
        </w:tc>
        <w:tc>
          <w:tcPr>
            <w:tcW w:w="1680" w:type="dxa"/>
            <w:gridSpan w:val="2"/>
          </w:tcPr>
          <w:p w14:paraId="5A2CF800" w14:textId="77777777" w:rsidR="00E860FA" w:rsidRPr="00E860FA" w:rsidRDefault="00E860FA" w:rsidP="00E860FA">
            <w:pPr>
              <w:rPr>
                <w:bCs/>
              </w:rPr>
            </w:pPr>
            <w:r w:rsidRPr="00E860FA">
              <w:rPr>
                <w:bCs/>
              </w:rPr>
              <w:t>Variability of NPP</w:t>
            </w:r>
          </w:p>
          <w:p w14:paraId="0A330732" w14:textId="77777777" w:rsidR="00E860FA" w:rsidRPr="00E860FA" w:rsidRDefault="00E860FA" w:rsidP="00E860FA">
            <w:pPr>
              <w:rPr>
                <w:bCs/>
              </w:rPr>
            </w:pPr>
            <w:r w:rsidRPr="00E860FA">
              <w:rPr>
                <w:bCs/>
              </w:rPr>
              <w:t>Francis</w:t>
            </w:r>
          </w:p>
        </w:tc>
        <w:tc>
          <w:tcPr>
            <w:tcW w:w="1440" w:type="dxa"/>
          </w:tcPr>
          <w:p w14:paraId="62A7D1EB" w14:textId="77777777" w:rsidR="00E860FA" w:rsidRPr="00E860FA" w:rsidRDefault="00E860FA" w:rsidP="00E860FA">
            <w:pPr>
              <w:rPr>
                <w:bCs/>
              </w:rPr>
            </w:pPr>
            <w:r w:rsidRPr="00E860FA">
              <w:rPr>
                <w:bCs/>
              </w:rPr>
              <w:t>Farmer evaluation and Remote sensing</w:t>
            </w:r>
          </w:p>
        </w:tc>
      </w:tr>
      <w:tr w:rsidR="00E860FA" w:rsidRPr="00E860FA" w14:paraId="40C9F8E6" w14:textId="77777777" w:rsidTr="00E860FA">
        <w:trPr>
          <w:trHeight w:val="858"/>
        </w:trPr>
        <w:tc>
          <w:tcPr>
            <w:tcW w:w="1345" w:type="dxa"/>
            <w:vMerge w:val="restart"/>
          </w:tcPr>
          <w:p w14:paraId="6A463696" w14:textId="77777777" w:rsidR="00E860FA" w:rsidRPr="00E860FA" w:rsidRDefault="00E860FA" w:rsidP="00E860FA">
            <w:pPr>
              <w:rPr>
                <w:bCs/>
                <w:i/>
                <w:iCs/>
              </w:rPr>
            </w:pPr>
            <w:r w:rsidRPr="00E860FA">
              <w:rPr>
                <w:bCs/>
                <w:i/>
                <w:iCs/>
              </w:rPr>
              <w:t>Biomass productivity</w:t>
            </w:r>
          </w:p>
        </w:tc>
        <w:tc>
          <w:tcPr>
            <w:tcW w:w="1463" w:type="dxa"/>
            <w:gridSpan w:val="4"/>
          </w:tcPr>
          <w:p w14:paraId="22A90464" w14:textId="77777777" w:rsidR="00E860FA" w:rsidRPr="00E860FA" w:rsidRDefault="00E860FA" w:rsidP="00E860FA">
            <w:pPr>
              <w:rPr>
                <w:bCs/>
              </w:rPr>
            </w:pPr>
            <w:r w:rsidRPr="00E860FA">
              <w:rPr>
                <w:bCs/>
              </w:rPr>
              <w:t>Maize, beans, pigeon pea and cowpea biomass productivity (kg/ha/season)</w:t>
            </w:r>
          </w:p>
        </w:tc>
        <w:tc>
          <w:tcPr>
            <w:tcW w:w="1507" w:type="dxa"/>
            <w:gridSpan w:val="2"/>
          </w:tcPr>
          <w:p w14:paraId="491A3962" w14:textId="77777777" w:rsidR="00E860FA" w:rsidRPr="00E860FA" w:rsidRDefault="00E860FA" w:rsidP="00E860FA">
            <w:pPr>
              <w:rPr>
                <w:bCs/>
              </w:rPr>
            </w:pPr>
            <w:r w:rsidRPr="00E860FA">
              <w:rPr>
                <w:bCs/>
              </w:rPr>
              <w:t>Maize, beans, pigeon pea and cowpea biomass productivity (kg/ha/season)</w:t>
            </w:r>
          </w:p>
          <w:p w14:paraId="0E184244" w14:textId="77777777" w:rsidR="00E860FA" w:rsidRPr="00E860FA" w:rsidRDefault="00E860FA" w:rsidP="00E860FA">
            <w:pPr>
              <w:rPr>
                <w:bCs/>
              </w:rPr>
            </w:pPr>
            <w:r w:rsidRPr="00E860FA">
              <w:rPr>
                <w:bCs/>
              </w:rPr>
              <w:t>Multiple teams</w:t>
            </w:r>
          </w:p>
        </w:tc>
        <w:tc>
          <w:tcPr>
            <w:tcW w:w="1380" w:type="dxa"/>
            <w:gridSpan w:val="2"/>
          </w:tcPr>
          <w:p w14:paraId="53B2E020" w14:textId="77777777" w:rsidR="00E860FA" w:rsidRPr="00E860FA" w:rsidRDefault="00E860FA" w:rsidP="00E860FA">
            <w:pPr>
              <w:rPr>
                <w:bCs/>
              </w:rPr>
            </w:pPr>
          </w:p>
        </w:tc>
        <w:tc>
          <w:tcPr>
            <w:tcW w:w="1680" w:type="dxa"/>
            <w:gridSpan w:val="2"/>
          </w:tcPr>
          <w:p w14:paraId="104D1906" w14:textId="77777777" w:rsidR="00E860FA" w:rsidRPr="00E860FA" w:rsidRDefault="00E860FA" w:rsidP="00E860FA">
            <w:pPr>
              <w:rPr>
                <w:bCs/>
              </w:rPr>
            </w:pPr>
            <w:r w:rsidRPr="00E860FA">
              <w:rPr>
                <w:bCs/>
              </w:rPr>
              <w:t>Maize, beans, pigeon pea and cowpea biomass productivity (kg/ha/season) Francis (for Malawi)</w:t>
            </w:r>
          </w:p>
        </w:tc>
        <w:tc>
          <w:tcPr>
            <w:tcW w:w="1440" w:type="dxa"/>
          </w:tcPr>
          <w:p w14:paraId="78C5B625" w14:textId="77777777" w:rsidR="00E860FA" w:rsidRPr="00E860FA" w:rsidRDefault="00E860FA" w:rsidP="00E860FA">
            <w:pPr>
              <w:rPr>
                <w:bCs/>
              </w:rPr>
            </w:pPr>
            <w:r w:rsidRPr="00E860FA">
              <w:rPr>
                <w:bCs/>
              </w:rPr>
              <w:t xml:space="preserve">Yield measurements, </w:t>
            </w:r>
          </w:p>
          <w:p w14:paraId="53E9A7C5" w14:textId="77777777" w:rsidR="00E860FA" w:rsidRPr="00E860FA" w:rsidRDefault="00E860FA" w:rsidP="00E860FA">
            <w:pPr>
              <w:rPr>
                <w:bCs/>
              </w:rPr>
            </w:pPr>
          </w:p>
          <w:p w14:paraId="45D613FF" w14:textId="77777777" w:rsidR="00E860FA" w:rsidRPr="00E860FA" w:rsidRDefault="00E860FA" w:rsidP="00E860FA">
            <w:pPr>
              <w:rPr>
                <w:bCs/>
              </w:rPr>
            </w:pPr>
            <w:r w:rsidRPr="00E860FA">
              <w:rPr>
                <w:bCs/>
              </w:rPr>
              <w:t>Household surveys and Remote sensing</w:t>
            </w:r>
          </w:p>
        </w:tc>
      </w:tr>
      <w:tr w:rsidR="00E860FA" w:rsidRPr="00E860FA" w14:paraId="4CBAC847" w14:textId="77777777" w:rsidTr="00E860FA">
        <w:trPr>
          <w:trHeight w:val="1280"/>
        </w:trPr>
        <w:tc>
          <w:tcPr>
            <w:tcW w:w="1345" w:type="dxa"/>
            <w:vMerge/>
          </w:tcPr>
          <w:p w14:paraId="1F5E728A" w14:textId="77777777" w:rsidR="00E860FA" w:rsidRPr="00E860FA" w:rsidRDefault="00E860FA" w:rsidP="00E860FA">
            <w:pPr>
              <w:rPr>
                <w:bCs/>
              </w:rPr>
            </w:pPr>
          </w:p>
        </w:tc>
        <w:tc>
          <w:tcPr>
            <w:tcW w:w="1463" w:type="dxa"/>
            <w:gridSpan w:val="4"/>
          </w:tcPr>
          <w:p w14:paraId="055CC997" w14:textId="77777777" w:rsidR="00E860FA" w:rsidRPr="00E860FA" w:rsidRDefault="00E860FA" w:rsidP="00E860FA">
            <w:pPr>
              <w:rPr>
                <w:bCs/>
              </w:rPr>
            </w:pPr>
            <w:r w:rsidRPr="00E860FA">
              <w:rPr>
                <w:bCs/>
              </w:rPr>
              <w:t xml:space="preserve">Residue production (kg/ha/season) </w:t>
            </w:r>
          </w:p>
          <w:p w14:paraId="53AE54D6" w14:textId="77777777" w:rsidR="00E860FA" w:rsidRPr="00E860FA" w:rsidRDefault="00E860FA" w:rsidP="00E860FA">
            <w:pPr>
              <w:rPr>
                <w:bCs/>
              </w:rPr>
            </w:pPr>
          </w:p>
        </w:tc>
        <w:tc>
          <w:tcPr>
            <w:tcW w:w="1507" w:type="dxa"/>
            <w:gridSpan w:val="2"/>
          </w:tcPr>
          <w:p w14:paraId="61F96B4F" w14:textId="77777777" w:rsidR="00E860FA" w:rsidRPr="00E860FA" w:rsidRDefault="00E860FA" w:rsidP="00E860FA">
            <w:pPr>
              <w:rPr>
                <w:bCs/>
              </w:rPr>
            </w:pPr>
            <w:r w:rsidRPr="00E860FA">
              <w:rPr>
                <w:bCs/>
              </w:rPr>
              <w:t xml:space="preserve">Residue production (kg/ha/season) </w:t>
            </w:r>
            <w:proofErr w:type="spellStart"/>
            <w:r w:rsidRPr="00E860FA">
              <w:rPr>
                <w:bCs/>
              </w:rPr>
              <w:t>Kimaro</w:t>
            </w:r>
            <w:proofErr w:type="spellEnd"/>
          </w:p>
        </w:tc>
        <w:tc>
          <w:tcPr>
            <w:tcW w:w="1380" w:type="dxa"/>
            <w:gridSpan w:val="2"/>
          </w:tcPr>
          <w:p w14:paraId="3896A02C" w14:textId="77777777" w:rsidR="00E860FA" w:rsidRPr="00E860FA" w:rsidRDefault="00E860FA" w:rsidP="00E860FA">
            <w:pPr>
              <w:rPr>
                <w:bCs/>
              </w:rPr>
            </w:pPr>
          </w:p>
        </w:tc>
        <w:tc>
          <w:tcPr>
            <w:tcW w:w="1680" w:type="dxa"/>
            <w:gridSpan w:val="2"/>
          </w:tcPr>
          <w:p w14:paraId="058B9619" w14:textId="77777777" w:rsidR="00E860FA" w:rsidRPr="00E860FA" w:rsidRDefault="00E860FA" w:rsidP="00E860FA">
            <w:pPr>
              <w:rPr>
                <w:bCs/>
              </w:rPr>
            </w:pPr>
            <w:r w:rsidRPr="00E860FA">
              <w:rPr>
                <w:bCs/>
              </w:rPr>
              <w:t>Residue production (kg/ha/season) Francis (for Malawi)</w:t>
            </w:r>
          </w:p>
        </w:tc>
        <w:tc>
          <w:tcPr>
            <w:tcW w:w="1440" w:type="dxa"/>
          </w:tcPr>
          <w:p w14:paraId="5709F5F4" w14:textId="77777777" w:rsidR="00E860FA" w:rsidRPr="00E860FA" w:rsidRDefault="00E860FA" w:rsidP="00E860FA">
            <w:pPr>
              <w:rPr>
                <w:bCs/>
              </w:rPr>
            </w:pPr>
            <w:r w:rsidRPr="00E860FA">
              <w:rPr>
                <w:bCs/>
              </w:rPr>
              <w:t xml:space="preserve">Yield measurements </w:t>
            </w:r>
          </w:p>
          <w:p w14:paraId="342D6650" w14:textId="77777777" w:rsidR="00E860FA" w:rsidRPr="00E860FA" w:rsidRDefault="00E860FA" w:rsidP="00E860FA">
            <w:pPr>
              <w:rPr>
                <w:bCs/>
              </w:rPr>
            </w:pPr>
          </w:p>
        </w:tc>
      </w:tr>
      <w:tr w:rsidR="00E860FA" w:rsidRPr="00E860FA" w14:paraId="16B40B23" w14:textId="77777777" w:rsidTr="00E860FA">
        <w:trPr>
          <w:trHeight w:val="1280"/>
        </w:trPr>
        <w:tc>
          <w:tcPr>
            <w:tcW w:w="1345" w:type="dxa"/>
            <w:vMerge/>
          </w:tcPr>
          <w:p w14:paraId="34A234FE" w14:textId="77777777" w:rsidR="00E860FA" w:rsidRPr="00E860FA" w:rsidRDefault="00E860FA" w:rsidP="00E860FA">
            <w:pPr>
              <w:rPr>
                <w:bCs/>
              </w:rPr>
            </w:pPr>
          </w:p>
        </w:tc>
        <w:tc>
          <w:tcPr>
            <w:tcW w:w="1463" w:type="dxa"/>
            <w:gridSpan w:val="4"/>
          </w:tcPr>
          <w:p w14:paraId="4DD7CF03" w14:textId="77777777" w:rsidR="00E860FA" w:rsidRPr="00E860FA" w:rsidRDefault="00E860FA" w:rsidP="00E860FA">
            <w:pPr>
              <w:rPr>
                <w:bCs/>
              </w:rPr>
            </w:pPr>
            <w:r w:rsidRPr="00E860FA">
              <w:rPr>
                <w:bCs/>
              </w:rPr>
              <w:t>Rating of residue production</w:t>
            </w:r>
          </w:p>
        </w:tc>
        <w:tc>
          <w:tcPr>
            <w:tcW w:w="1507" w:type="dxa"/>
            <w:gridSpan w:val="2"/>
          </w:tcPr>
          <w:p w14:paraId="6B2D7EA7" w14:textId="77777777" w:rsidR="00E860FA" w:rsidRPr="00E860FA" w:rsidRDefault="00E860FA" w:rsidP="00E860FA">
            <w:pPr>
              <w:rPr>
                <w:bCs/>
              </w:rPr>
            </w:pPr>
          </w:p>
        </w:tc>
        <w:tc>
          <w:tcPr>
            <w:tcW w:w="1380" w:type="dxa"/>
            <w:gridSpan w:val="2"/>
          </w:tcPr>
          <w:p w14:paraId="4B60C155" w14:textId="77777777" w:rsidR="00E860FA" w:rsidRPr="00E860FA" w:rsidRDefault="00E860FA" w:rsidP="00E860FA">
            <w:pPr>
              <w:rPr>
                <w:bCs/>
              </w:rPr>
            </w:pPr>
          </w:p>
        </w:tc>
        <w:tc>
          <w:tcPr>
            <w:tcW w:w="1680" w:type="dxa"/>
            <w:gridSpan w:val="2"/>
          </w:tcPr>
          <w:p w14:paraId="59E5ACAC" w14:textId="77777777" w:rsidR="00E860FA" w:rsidRPr="00E860FA" w:rsidRDefault="00E860FA" w:rsidP="00E860FA">
            <w:pPr>
              <w:rPr>
                <w:bCs/>
              </w:rPr>
            </w:pPr>
            <w:r w:rsidRPr="00E860FA">
              <w:rPr>
                <w:bCs/>
              </w:rPr>
              <w:t>Rating of residue production (case-studies) Gundula/UDOM</w:t>
            </w:r>
          </w:p>
        </w:tc>
        <w:tc>
          <w:tcPr>
            <w:tcW w:w="1440" w:type="dxa"/>
          </w:tcPr>
          <w:p w14:paraId="5B1E37AC" w14:textId="77777777" w:rsidR="00E860FA" w:rsidRPr="00E860FA" w:rsidRDefault="00E860FA" w:rsidP="00E860FA">
            <w:pPr>
              <w:rPr>
                <w:bCs/>
              </w:rPr>
            </w:pPr>
            <w:r w:rsidRPr="00E860FA">
              <w:rPr>
                <w:bCs/>
              </w:rPr>
              <w:t xml:space="preserve">Farmer evaluation </w:t>
            </w:r>
          </w:p>
          <w:p w14:paraId="314A9E9F" w14:textId="77777777" w:rsidR="00E860FA" w:rsidRPr="00E860FA" w:rsidRDefault="00E860FA" w:rsidP="00E860FA">
            <w:pPr>
              <w:rPr>
                <w:bCs/>
              </w:rPr>
            </w:pPr>
          </w:p>
        </w:tc>
      </w:tr>
      <w:tr w:rsidR="00E860FA" w:rsidRPr="00E860FA" w14:paraId="1081E525" w14:textId="77777777" w:rsidTr="00E860FA">
        <w:trPr>
          <w:trHeight w:val="205"/>
        </w:trPr>
        <w:tc>
          <w:tcPr>
            <w:tcW w:w="8815" w:type="dxa"/>
            <w:gridSpan w:val="12"/>
          </w:tcPr>
          <w:p w14:paraId="141BFB3C" w14:textId="77777777" w:rsidR="00E860FA" w:rsidRPr="00E860FA" w:rsidRDefault="00E860FA" w:rsidP="00E860FA">
            <w:pPr>
              <w:rPr>
                <w:bCs/>
              </w:rPr>
            </w:pPr>
            <w:r w:rsidRPr="00E860FA">
              <w:rPr>
                <w:bCs/>
              </w:rPr>
              <w:t>Economic</w:t>
            </w:r>
          </w:p>
        </w:tc>
      </w:tr>
      <w:tr w:rsidR="00E860FA" w:rsidRPr="00E860FA" w14:paraId="06E0394F" w14:textId="77777777" w:rsidTr="00E860FA">
        <w:trPr>
          <w:trHeight w:val="1501"/>
        </w:trPr>
        <w:tc>
          <w:tcPr>
            <w:tcW w:w="1345" w:type="dxa"/>
          </w:tcPr>
          <w:p w14:paraId="624086B2" w14:textId="77777777" w:rsidR="00E860FA" w:rsidRPr="00E860FA" w:rsidRDefault="00E860FA" w:rsidP="00E860FA">
            <w:pPr>
              <w:rPr>
                <w:bCs/>
                <w:i/>
                <w:iCs/>
              </w:rPr>
            </w:pPr>
            <w:r w:rsidRPr="00E860FA">
              <w:rPr>
                <w:bCs/>
                <w:i/>
                <w:iCs/>
              </w:rPr>
              <w:t>profitability and labor requirements</w:t>
            </w:r>
          </w:p>
        </w:tc>
        <w:tc>
          <w:tcPr>
            <w:tcW w:w="1463" w:type="dxa"/>
            <w:gridSpan w:val="4"/>
          </w:tcPr>
          <w:p w14:paraId="607C34BA" w14:textId="77777777" w:rsidR="00E860FA" w:rsidRPr="00E860FA" w:rsidRDefault="00E860FA" w:rsidP="00E860FA">
            <w:pPr>
              <w:rPr>
                <w:bCs/>
              </w:rPr>
            </w:pPr>
            <w:r w:rsidRPr="00E860FA">
              <w:rPr>
                <w:bCs/>
              </w:rPr>
              <w:t>Gross margins ($/crop/ha/ season): all teams</w:t>
            </w:r>
          </w:p>
        </w:tc>
        <w:tc>
          <w:tcPr>
            <w:tcW w:w="1507" w:type="dxa"/>
            <w:gridSpan w:val="2"/>
          </w:tcPr>
          <w:p w14:paraId="17FFAA26" w14:textId="77777777" w:rsidR="00E860FA" w:rsidRPr="00E860FA" w:rsidRDefault="00E860FA" w:rsidP="00E860FA">
            <w:pPr>
              <w:rPr>
                <w:bCs/>
              </w:rPr>
            </w:pPr>
            <w:r w:rsidRPr="00E860FA">
              <w:rPr>
                <w:bCs/>
              </w:rPr>
              <w:t>Gross margins ($/crop/ha/ season):  Julius Manda</w:t>
            </w:r>
          </w:p>
        </w:tc>
        <w:tc>
          <w:tcPr>
            <w:tcW w:w="1380" w:type="dxa"/>
            <w:gridSpan w:val="2"/>
          </w:tcPr>
          <w:p w14:paraId="462F40D5" w14:textId="77777777" w:rsidR="00E860FA" w:rsidRPr="00E860FA" w:rsidRDefault="00E860FA" w:rsidP="00E860FA">
            <w:pPr>
              <w:rPr>
                <w:bCs/>
              </w:rPr>
            </w:pPr>
            <w:r w:rsidRPr="00E860FA">
              <w:rPr>
                <w:bCs/>
              </w:rPr>
              <w:t>Net income (total net income for all farm activities) Julius Manda</w:t>
            </w:r>
          </w:p>
        </w:tc>
        <w:tc>
          <w:tcPr>
            <w:tcW w:w="1680" w:type="dxa"/>
            <w:gridSpan w:val="2"/>
          </w:tcPr>
          <w:p w14:paraId="1DD6FABB" w14:textId="77777777" w:rsidR="00E860FA" w:rsidRPr="00E860FA" w:rsidRDefault="00E860FA" w:rsidP="00E860FA">
            <w:pPr>
              <w:rPr>
                <w:bCs/>
              </w:rPr>
            </w:pPr>
          </w:p>
        </w:tc>
        <w:tc>
          <w:tcPr>
            <w:tcW w:w="1440" w:type="dxa"/>
          </w:tcPr>
          <w:p w14:paraId="5B5D991F" w14:textId="77777777" w:rsidR="00E860FA" w:rsidRPr="00E860FA" w:rsidRDefault="00E860FA" w:rsidP="00E860FA">
            <w:pPr>
              <w:rPr>
                <w:bCs/>
              </w:rPr>
            </w:pPr>
            <w:r w:rsidRPr="00E860FA">
              <w:rPr>
                <w:bCs/>
              </w:rPr>
              <w:t>Survey</w:t>
            </w:r>
          </w:p>
          <w:p w14:paraId="30C81527" w14:textId="77777777" w:rsidR="00E860FA" w:rsidRPr="00E860FA" w:rsidRDefault="00E860FA" w:rsidP="00E860FA">
            <w:pPr>
              <w:rPr>
                <w:bCs/>
              </w:rPr>
            </w:pPr>
          </w:p>
        </w:tc>
      </w:tr>
      <w:tr w:rsidR="00E860FA" w:rsidRPr="00E860FA" w14:paraId="64F3E9F2" w14:textId="77777777" w:rsidTr="00E860FA">
        <w:trPr>
          <w:trHeight w:val="853"/>
        </w:trPr>
        <w:tc>
          <w:tcPr>
            <w:tcW w:w="1345" w:type="dxa"/>
          </w:tcPr>
          <w:p w14:paraId="630351C1" w14:textId="77777777" w:rsidR="00E860FA" w:rsidRPr="00E860FA" w:rsidRDefault="00E860FA" w:rsidP="00E860FA">
            <w:pPr>
              <w:rPr>
                <w:bCs/>
                <w:i/>
                <w:iCs/>
              </w:rPr>
            </w:pPr>
            <w:r w:rsidRPr="00E860FA">
              <w:rPr>
                <w:bCs/>
                <w:i/>
                <w:iCs/>
              </w:rPr>
              <w:t>Labor requirement</w:t>
            </w:r>
          </w:p>
        </w:tc>
        <w:tc>
          <w:tcPr>
            <w:tcW w:w="1463" w:type="dxa"/>
            <w:gridSpan w:val="4"/>
          </w:tcPr>
          <w:p w14:paraId="116452F3" w14:textId="77777777" w:rsidR="00E860FA" w:rsidRPr="00E860FA" w:rsidRDefault="00E860FA" w:rsidP="00E860FA">
            <w:pPr>
              <w:rPr>
                <w:bCs/>
              </w:rPr>
            </w:pPr>
            <w:r w:rsidRPr="00E860FA">
              <w:rPr>
                <w:bCs/>
              </w:rPr>
              <w:t>Labor requirement (hours/ha) (Julius Manda)</w:t>
            </w:r>
          </w:p>
        </w:tc>
        <w:tc>
          <w:tcPr>
            <w:tcW w:w="1507" w:type="dxa"/>
            <w:gridSpan w:val="2"/>
          </w:tcPr>
          <w:p w14:paraId="50CEF517" w14:textId="77777777" w:rsidR="00E860FA" w:rsidRPr="00E860FA" w:rsidRDefault="00E860FA" w:rsidP="00E860FA">
            <w:pPr>
              <w:rPr>
                <w:bCs/>
              </w:rPr>
            </w:pPr>
          </w:p>
        </w:tc>
        <w:tc>
          <w:tcPr>
            <w:tcW w:w="1380" w:type="dxa"/>
            <w:gridSpan w:val="2"/>
          </w:tcPr>
          <w:p w14:paraId="2E9D51C4" w14:textId="77777777" w:rsidR="00E860FA" w:rsidRPr="00E860FA" w:rsidRDefault="00E860FA" w:rsidP="00E860FA">
            <w:pPr>
              <w:rPr>
                <w:bCs/>
              </w:rPr>
            </w:pPr>
            <w:r w:rsidRPr="00E860FA">
              <w:rPr>
                <w:bCs/>
              </w:rPr>
              <w:t>Farmer rating of labor (Julius Manda)</w:t>
            </w:r>
          </w:p>
        </w:tc>
        <w:tc>
          <w:tcPr>
            <w:tcW w:w="1680" w:type="dxa"/>
            <w:gridSpan w:val="2"/>
          </w:tcPr>
          <w:p w14:paraId="6456A0F2" w14:textId="77777777" w:rsidR="00E860FA" w:rsidRPr="00E860FA" w:rsidRDefault="00E860FA" w:rsidP="00E860FA">
            <w:pPr>
              <w:rPr>
                <w:bCs/>
              </w:rPr>
            </w:pPr>
          </w:p>
        </w:tc>
        <w:tc>
          <w:tcPr>
            <w:tcW w:w="1440" w:type="dxa"/>
          </w:tcPr>
          <w:p w14:paraId="6A694E76" w14:textId="77777777" w:rsidR="00E860FA" w:rsidRPr="00E860FA" w:rsidRDefault="00E860FA" w:rsidP="00E860FA">
            <w:pPr>
              <w:rPr>
                <w:bCs/>
              </w:rPr>
            </w:pPr>
            <w:r w:rsidRPr="00E860FA">
              <w:rPr>
                <w:bCs/>
              </w:rPr>
              <w:t>Household survey</w:t>
            </w:r>
          </w:p>
        </w:tc>
      </w:tr>
      <w:tr w:rsidR="00E860FA" w:rsidRPr="00E860FA" w14:paraId="4047C74B" w14:textId="77777777" w:rsidTr="00E860FA">
        <w:trPr>
          <w:trHeight w:val="1060"/>
        </w:trPr>
        <w:tc>
          <w:tcPr>
            <w:tcW w:w="1345" w:type="dxa"/>
          </w:tcPr>
          <w:p w14:paraId="7C62C406" w14:textId="77777777" w:rsidR="00E860FA" w:rsidRPr="00E860FA" w:rsidRDefault="00E860FA" w:rsidP="00E860FA">
            <w:pPr>
              <w:rPr>
                <w:bCs/>
                <w:i/>
                <w:iCs/>
              </w:rPr>
            </w:pPr>
            <w:r w:rsidRPr="00E860FA">
              <w:rPr>
                <w:bCs/>
                <w:i/>
                <w:iCs/>
              </w:rPr>
              <w:t xml:space="preserve">Variability of profitability </w:t>
            </w:r>
          </w:p>
        </w:tc>
        <w:tc>
          <w:tcPr>
            <w:tcW w:w="1463" w:type="dxa"/>
            <w:gridSpan w:val="4"/>
          </w:tcPr>
          <w:p w14:paraId="74071595" w14:textId="77777777" w:rsidR="00E860FA" w:rsidRPr="00E860FA" w:rsidRDefault="00E860FA" w:rsidP="00E860FA">
            <w:pPr>
              <w:rPr>
                <w:bCs/>
              </w:rPr>
            </w:pPr>
            <w:r w:rsidRPr="00E860FA">
              <w:rPr>
                <w:bCs/>
              </w:rPr>
              <w:t>ALL teams</w:t>
            </w:r>
          </w:p>
        </w:tc>
        <w:tc>
          <w:tcPr>
            <w:tcW w:w="1507" w:type="dxa"/>
            <w:gridSpan w:val="2"/>
          </w:tcPr>
          <w:p w14:paraId="4ED3FBA0" w14:textId="77777777" w:rsidR="00E860FA" w:rsidRPr="00E860FA" w:rsidRDefault="00E860FA" w:rsidP="00E860FA">
            <w:pPr>
              <w:rPr>
                <w:bCs/>
              </w:rPr>
            </w:pPr>
            <w:r w:rsidRPr="00E860FA">
              <w:rPr>
                <w:bCs/>
              </w:rPr>
              <w:t>Julius Manda (from surveys)</w:t>
            </w:r>
          </w:p>
        </w:tc>
        <w:tc>
          <w:tcPr>
            <w:tcW w:w="1380" w:type="dxa"/>
            <w:gridSpan w:val="2"/>
          </w:tcPr>
          <w:p w14:paraId="356904C3" w14:textId="77777777" w:rsidR="00E860FA" w:rsidRPr="00E860FA" w:rsidRDefault="00E860FA" w:rsidP="00E860FA">
            <w:pPr>
              <w:rPr>
                <w:bCs/>
              </w:rPr>
            </w:pPr>
            <w:r w:rsidRPr="00E860FA">
              <w:rPr>
                <w:bCs/>
              </w:rPr>
              <w:t>Probability of low profitability: Julius Manda</w:t>
            </w:r>
          </w:p>
        </w:tc>
        <w:tc>
          <w:tcPr>
            <w:tcW w:w="1680" w:type="dxa"/>
            <w:gridSpan w:val="2"/>
          </w:tcPr>
          <w:p w14:paraId="18E88C4D" w14:textId="77777777" w:rsidR="00E860FA" w:rsidRPr="00E860FA" w:rsidRDefault="00E860FA" w:rsidP="00E860FA">
            <w:pPr>
              <w:rPr>
                <w:bCs/>
              </w:rPr>
            </w:pPr>
          </w:p>
        </w:tc>
        <w:tc>
          <w:tcPr>
            <w:tcW w:w="1440" w:type="dxa"/>
          </w:tcPr>
          <w:p w14:paraId="2C5B292F" w14:textId="77777777" w:rsidR="00E860FA" w:rsidRPr="00E860FA" w:rsidRDefault="00E860FA" w:rsidP="00E860FA">
            <w:pPr>
              <w:rPr>
                <w:bCs/>
              </w:rPr>
            </w:pPr>
            <w:r w:rsidRPr="00E860FA">
              <w:rPr>
                <w:bCs/>
              </w:rPr>
              <w:t>Household survey</w:t>
            </w:r>
          </w:p>
        </w:tc>
      </w:tr>
      <w:tr w:rsidR="00E860FA" w:rsidRPr="00E860FA" w14:paraId="27D59D09" w14:textId="77777777" w:rsidTr="00E860FA">
        <w:trPr>
          <w:trHeight w:val="441"/>
        </w:trPr>
        <w:tc>
          <w:tcPr>
            <w:tcW w:w="1345" w:type="dxa"/>
          </w:tcPr>
          <w:p w14:paraId="1CB54C35" w14:textId="77777777" w:rsidR="00E860FA" w:rsidRPr="00E860FA" w:rsidRDefault="00E860FA" w:rsidP="00E860FA">
            <w:pPr>
              <w:rPr>
                <w:bCs/>
                <w:i/>
                <w:iCs/>
              </w:rPr>
            </w:pPr>
            <w:r w:rsidRPr="00E860FA">
              <w:rPr>
                <w:bCs/>
                <w:i/>
                <w:iCs/>
              </w:rPr>
              <w:t>Market participation</w:t>
            </w:r>
          </w:p>
        </w:tc>
        <w:tc>
          <w:tcPr>
            <w:tcW w:w="1463" w:type="dxa"/>
            <w:gridSpan w:val="4"/>
          </w:tcPr>
          <w:p w14:paraId="72395D6D" w14:textId="77777777" w:rsidR="00E860FA" w:rsidRPr="00E860FA" w:rsidRDefault="00E860FA" w:rsidP="00E860FA">
            <w:pPr>
              <w:rPr>
                <w:bCs/>
              </w:rPr>
            </w:pPr>
          </w:p>
        </w:tc>
        <w:tc>
          <w:tcPr>
            <w:tcW w:w="1507" w:type="dxa"/>
            <w:gridSpan w:val="2"/>
          </w:tcPr>
          <w:p w14:paraId="1DC20613" w14:textId="77777777" w:rsidR="00E860FA" w:rsidRPr="00E860FA" w:rsidRDefault="00E860FA" w:rsidP="00E860FA">
            <w:pPr>
              <w:rPr>
                <w:bCs/>
              </w:rPr>
            </w:pPr>
          </w:p>
        </w:tc>
        <w:tc>
          <w:tcPr>
            <w:tcW w:w="1380" w:type="dxa"/>
            <w:gridSpan w:val="2"/>
          </w:tcPr>
          <w:p w14:paraId="376FDAE6" w14:textId="77777777" w:rsidR="00E860FA" w:rsidRPr="00E860FA" w:rsidRDefault="00E860FA" w:rsidP="00E860FA">
            <w:pPr>
              <w:rPr>
                <w:bCs/>
              </w:rPr>
            </w:pPr>
            <w:r w:rsidRPr="00E860FA">
              <w:rPr>
                <w:bCs/>
              </w:rPr>
              <w:t>Market participation: % of maize sold to the market: Julius Manda</w:t>
            </w:r>
          </w:p>
        </w:tc>
        <w:tc>
          <w:tcPr>
            <w:tcW w:w="1680" w:type="dxa"/>
            <w:gridSpan w:val="2"/>
          </w:tcPr>
          <w:p w14:paraId="592D74C8" w14:textId="77777777" w:rsidR="00E860FA" w:rsidRPr="00E860FA" w:rsidRDefault="00E860FA" w:rsidP="00E860FA">
            <w:pPr>
              <w:rPr>
                <w:bCs/>
              </w:rPr>
            </w:pPr>
          </w:p>
        </w:tc>
        <w:tc>
          <w:tcPr>
            <w:tcW w:w="1440" w:type="dxa"/>
          </w:tcPr>
          <w:p w14:paraId="3FE60495" w14:textId="77777777" w:rsidR="00E860FA" w:rsidRPr="00E860FA" w:rsidRDefault="00E860FA" w:rsidP="00E860FA">
            <w:pPr>
              <w:rPr>
                <w:bCs/>
              </w:rPr>
            </w:pPr>
            <w:r w:rsidRPr="00E860FA">
              <w:rPr>
                <w:bCs/>
              </w:rPr>
              <w:t xml:space="preserve">Household survey </w:t>
            </w:r>
          </w:p>
          <w:p w14:paraId="764A9F7E" w14:textId="77777777" w:rsidR="00E860FA" w:rsidRPr="00E860FA" w:rsidRDefault="00E860FA" w:rsidP="00E860FA">
            <w:pPr>
              <w:rPr>
                <w:bCs/>
              </w:rPr>
            </w:pPr>
          </w:p>
        </w:tc>
      </w:tr>
      <w:tr w:rsidR="00E860FA" w:rsidRPr="00E860FA" w14:paraId="26C0AEA0" w14:textId="77777777" w:rsidTr="00E860FA">
        <w:trPr>
          <w:trHeight w:val="205"/>
        </w:trPr>
        <w:tc>
          <w:tcPr>
            <w:tcW w:w="8815" w:type="dxa"/>
            <w:gridSpan w:val="12"/>
          </w:tcPr>
          <w:p w14:paraId="48F62A47" w14:textId="77777777" w:rsidR="00E860FA" w:rsidRPr="00E860FA" w:rsidRDefault="00E860FA" w:rsidP="00E860FA">
            <w:pPr>
              <w:rPr>
                <w:bCs/>
              </w:rPr>
            </w:pPr>
            <w:r w:rsidRPr="00E860FA">
              <w:rPr>
                <w:bCs/>
              </w:rPr>
              <w:t>Environment</w:t>
            </w:r>
          </w:p>
        </w:tc>
      </w:tr>
      <w:tr w:rsidR="00E860FA" w:rsidRPr="00E860FA" w14:paraId="7E408AA8" w14:textId="77777777" w:rsidTr="00E860FA">
        <w:trPr>
          <w:trHeight w:val="1060"/>
        </w:trPr>
        <w:tc>
          <w:tcPr>
            <w:tcW w:w="1345" w:type="dxa"/>
          </w:tcPr>
          <w:p w14:paraId="48F7F8E1" w14:textId="77777777" w:rsidR="00E860FA" w:rsidRPr="00E860FA" w:rsidRDefault="00E860FA" w:rsidP="00E860FA">
            <w:pPr>
              <w:rPr>
                <w:bCs/>
                <w:i/>
                <w:iCs/>
              </w:rPr>
            </w:pPr>
            <w:r w:rsidRPr="00E860FA">
              <w:rPr>
                <w:bCs/>
                <w:i/>
                <w:iCs/>
              </w:rPr>
              <w:t xml:space="preserve">Fuel availability, soil </w:t>
            </w:r>
          </w:p>
        </w:tc>
        <w:tc>
          <w:tcPr>
            <w:tcW w:w="1463" w:type="dxa"/>
            <w:gridSpan w:val="4"/>
          </w:tcPr>
          <w:p w14:paraId="6C13B7E3" w14:textId="77777777" w:rsidR="00E860FA" w:rsidRPr="00E860FA" w:rsidRDefault="00E860FA" w:rsidP="00E860FA">
            <w:pPr>
              <w:rPr>
                <w:bCs/>
              </w:rPr>
            </w:pPr>
            <w:r w:rsidRPr="00E860FA">
              <w:rPr>
                <w:bCs/>
              </w:rPr>
              <w:t>Fuel biomass (kg/ha/season)</w:t>
            </w:r>
          </w:p>
          <w:p w14:paraId="4B826BBC" w14:textId="77777777" w:rsidR="00E860FA" w:rsidRPr="00E860FA" w:rsidRDefault="00E860FA" w:rsidP="00E860FA">
            <w:pPr>
              <w:rPr>
                <w:bCs/>
              </w:rPr>
            </w:pPr>
            <w:r w:rsidRPr="00E860FA">
              <w:rPr>
                <w:bCs/>
              </w:rPr>
              <w:t xml:space="preserve">--Kihara, </w:t>
            </w:r>
            <w:proofErr w:type="spellStart"/>
            <w:r w:rsidRPr="00E860FA">
              <w:rPr>
                <w:bCs/>
              </w:rPr>
              <w:t>Kimaro</w:t>
            </w:r>
            <w:proofErr w:type="spellEnd"/>
            <w:r w:rsidRPr="00E860FA">
              <w:rPr>
                <w:bCs/>
              </w:rPr>
              <w:t xml:space="preserve"> and Okori</w:t>
            </w:r>
          </w:p>
        </w:tc>
        <w:tc>
          <w:tcPr>
            <w:tcW w:w="1507" w:type="dxa"/>
            <w:gridSpan w:val="2"/>
          </w:tcPr>
          <w:p w14:paraId="656BF744" w14:textId="77777777" w:rsidR="00E860FA" w:rsidRPr="00E860FA" w:rsidRDefault="00E860FA" w:rsidP="00E860FA">
            <w:pPr>
              <w:rPr>
                <w:bCs/>
              </w:rPr>
            </w:pPr>
            <w:r w:rsidRPr="00E860FA">
              <w:rPr>
                <w:bCs/>
              </w:rPr>
              <w:t>Fuel biomass (kg/ha/season)</w:t>
            </w:r>
          </w:p>
          <w:p w14:paraId="79F9E216" w14:textId="77777777" w:rsidR="00E860FA" w:rsidRPr="00E860FA" w:rsidRDefault="00E860FA" w:rsidP="00E860FA">
            <w:pPr>
              <w:rPr>
                <w:bCs/>
              </w:rPr>
            </w:pPr>
            <w:r w:rsidRPr="00E860FA">
              <w:rPr>
                <w:bCs/>
              </w:rPr>
              <w:t xml:space="preserve">-- </w:t>
            </w:r>
            <w:proofErr w:type="spellStart"/>
            <w:r w:rsidRPr="00E860FA">
              <w:rPr>
                <w:bCs/>
              </w:rPr>
              <w:t>Kimaro</w:t>
            </w:r>
            <w:proofErr w:type="spellEnd"/>
            <w:r w:rsidRPr="00E860FA">
              <w:rPr>
                <w:bCs/>
              </w:rPr>
              <w:t xml:space="preserve"> (e.g. </w:t>
            </w:r>
            <w:proofErr w:type="spellStart"/>
            <w:r w:rsidRPr="00E860FA">
              <w:rPr>
                <w:bCs/>
              </w:rPr>
              <w:t>Maile’s</w:t>
            </w:r>
            <w:proofErr w:type="spellEnd"/>
            <w:r w:rsidRPr="00E860FA">
              <w:rPr>
                <w:bCs/>
              </w:rPr>
              <w:t xml:space="preserve"> whole farm)</w:t>
            </w:r>
          </w:p>
        </w:tc>
        <w:tc>
          <w:tcPr>
            <w:tcW w:w="1380" w:type="dxa"/>
            <w:gridSpan w:val="2"/>
          </w:tcPr>
          <w:p w14:paraId="026365E6" w14:textId="77777777" w:rsidR="00E860FA" w:rsidRPr="00E860FA" w:rsidRDefault="00E860FA" w:rsidP="00E860FA">
            <w:pPr>
              <w:rPr>
                <w:bCs/>
              </w:rPr>
            </w:pPr>
          </w:p>
        </w:tc>
        <w:tc>
          <w:tcPr>
            <w:tcW w:w="1680" w:type="dxa"/>
            <w:gridSpan w:val="2"/>
          </w:tcPr>
          <w:p w14:paraId="3A48DE6E" w14:textId="77777777" w:rsidR="00E860FA" w:rsidRPr="00E860FA" w:rsidRDefault="00E860FA" w:rsidP="00E860FA">
            <w:pPr>
              <w:rPr>
                <w:bCs/>
              </w:rPr>
            </w:pPr>
          </w:p>
        </w:tc>
        <w:tc>
          <w:tcPr>
            <w:tcW w:w="1440" w:type="dxa"/>
          </w:tcPr>
          <w:p w14:paraId="1889EC72" w14:textId="77777777" w:rsidR="00E860FA" w:rsidRPr="00E860FA" w:rsidRDefault="00E860FA" w:rsidP="00E860FA">
            <w:pPr>
              <w:rPr>
                <w:bCs/>
              </w:rPr>
            </w:pPr>
            <w:r w:rsidRPr="00E860FA">
              <w:rPr>
                <w:bCs/>
              </w:rPr>
              <w:t>Participatory exercise</w:t>
            </w:r>
          </w:p>
        </w:tc>
      </w:tr>
      <w:tr w:rsidR="00E860FA" w:rsidRPr="00E860FA" w14:paraId="6654E69A" w14:textId="77777777" w:rsidTr="00E860FA">
        <w:trPr>
          <w:trHeight w:val="853"/>
        </w:trPr>
        <w:tc>
          <w:tcPr>
            <w:tcW w:w="1345" w:type="dxa"/>
          </w:tcPr>
          <w:p w14:paraId="0D14468C" w14:textId="77777777" w:rsidR="00E860FA" w:rsidRPr="00E860FA" w:rsidRDefault="00E860FA" w:rsidP="00E860FA">
            <w:pPr>
              <w:rPr>
                <w:bCs/>
                <w:i/>
                <w:iCs/>
              </w:rPr>
            </w:pPr>
            <w:r w:rsidRPr="00E860FA">
              <w:rPr>
                <w:bCs/>
                <w:i/>
                <w:iCs/>
              </w:rPr>
              <w:t>Soil physical quality</w:t>
            </w:r>
          </w:p>
        </w:tc>
        <w:tc>
          <w:tcPr>
            <w:tcW w:w="1463" w:type="dxa"/>
            <w:gridSpan w:val="4"/>
          </w:tcPr>
          <w:p w14:paraId="5DE3118B" w14:textId="77777777" w:rsidR="00E860FA" w:rsidRPr="00E860FA" w:rsidRDefault="00E860FA" w:rsidP="00E860FA">
            <w:pPr>
              <w:rPr>
                <w:bCs/>
              </w:rPr>
            </w:pPr>
            <w:r w:rsidRPr="00E860FA">
              <w:rPr>
                <w:bCs/>
              </w:rPr>
              <w:t xml:space="preserve">Erosion: </w:t>
            </w:r>
            <w:proofErr w:type="spellStart"/>
            <w:r w:rsidRPr="00E860FA">
              <w:rPr>
                <w:bCs/>
              </w:rPr>
              <w:t>Shitindi</w:t>
            </w:r>
            <w:proofErr w:type="spellEnd"/>
          </w:p>
          <w:p w14:paraId="6B24F389" w14:textId="77777777" w:rsidR="00E860FA" w:rsidRPr="00E860FA" w:rsidRDefault="00E860FA" w:rsidP="00E860FA">
            <w:pPr>
              <w:rPr>
                <w:bCs/>
              </w:rPr>
            </w:pPr>
            <w:r w:rsidRPr="00E860FA">
              <w:rPr>
                <w:bCs/>
              </w:rPr>
              <w:t xml:space="preserve">N-Fixation: Kihara, </w:t>
            </w:r>
            <w:proofErr w:type="spellStart"/>
            <w:r w:rsidRPr="00E860FA">
              <w:rPr>
                <w:bCs/>
              </w:rPr>
              <w:t>Shitindi</w:t>
            </w:r>
            <w:proofErr w:type="spellEnd"/>
          </w:p>
        </w:tc>
        <w:tc>
          <w:tcPr>
            <w:tcW w:w="1507" w:type="dxa"/>
            <w:gridSpan w:val="2"/>
          </w:tcPr>
          <w:p w14:paraId="039FBA25" w14:textId="77777777" w:rsidR="00E860FA" w:rsidRPr="00E860FA" w:rsidRDefault="00E860FA" w:rsidP="00E860FA">
            <w:pPr>
              <w:rPr>
                <w:bCs/>
              </w:rPr>
            </w:pPr>
          </w:p>
        </w:tc>
        <w:tc>
          <w:tcPr>
            <w:tcW w:w="1380" w:type="dxa"/>
            <w:gridSpan w:val="2"/>
          </w:tcPr>
          <w:p w14:paraId="21B4DC29" w14:textId="77777777" w:rsidR="00E860FA" w:rsidRPr="00E860FA" w:rsidRDefault="00E860FA" w:rsidP="00E860FA">
            <w:pPr>
              <w:rPr>
                <w:bCs/>
              </w:rPr>
            </w:pPr>
          </w:p>
        </w:tc>
        <w:tc>
          <w:tcPr>
            <w:tcW w:w="1680" w:type="dxa"/>
            <w:gridSpan w:val="2"/>
          </w:tcPr>
          <w:p w14:paraId="326EC5A5" w14:textId="77777777" w:rsidR="00E860FA" w:rsidRPr="00E860FA" w:rsidRDefault="00E860FA" w:rsidP="00E860FA">
            <w:pPr>
              <w:rPr>
                <w:bCs/>
              </w:rPr>
            </w:pPr>
          </w:p>
        </w:tc>
        <w:tc>
          <w:tcPr>
            <w:tcW w:w="1440" w:type="dxa"/>
          </w:tcPr>
          <w:p w14:paraId="5EA11FFC" w14:textId="77777777" w:rsidR="00E860FA" w:rsidRPr="00E860FA" w:rsidRDefault="00E860FA" w:rsidP="00E860FA">
            <w:pPr>
              <w:rPr>
                <w:bCs/>
              </w:rPr>
            </w:pPr>
            <w:r w:rsidRPr="00E860FA">
              <w:rPr>
                <w:bCs/>
              </w:rPr>
              <w:t>Soil tests</w:t>
            </w:r>
          </w:p>
        </w:tc>
      </w:tr>
      <w:tr w:rsidR="00E860FA" w:rsidRPr="00E860FA" w14:paraId="2F769735" w14:textId="77777777" w:rsidTr="00E860FA">
        <w:trPr>
          <w:trHeight w:val="1074"/>
        </w:trPr>
        <w:tc>
          <w:tcPr>
            <w:tcW w:w="1345" w:type="dxa"/>
            <w:hideMark/>
          </w:tcPr>
          <w:p w14:paraId="621F9CE7" w14:textId="77777777" w:rsidR="00E860FA" w:rsidRPr="00E860FA" w:rsidRDefault="00E860FA" w:rsidP="00E860FA">
            <w:pPr>
              <w:rPr>
                <w:bCs/>
                <w:i/>
                <w:iCs/>
              </w:rPr>
            </w:pPr>
            <w:r w:rsidRPr="00E860FA">
              <w:rPr>
                <w:bCs/>
                <w:i/>
                <w:iCs/>
              </w:rPr>
              <w:t>Vegetative cover</w:t>
            </w:r>
          </w:p>
        </w:tc>
        <w:tc>
          <w:tcPr>
            <w:tcW w:w="1463" w:type="dxa"/>
            <w:gridSpan w:val="4"/>
          </w:tcPr>
          <w:p w14:paraId="71D32687" w14:textId="77777777" w:rsidR="00E860FA" w:rsidRPr="00E860FA" w:rsidRDefault="00E860FA" w:rsidP="00E860FA">
            <w:pPr>
              <w:rPr>
                <w:bCs/>
              </w:rPr>
            </w:pPr>
          </w:p>
        </w:tc>
        <w:tc>
          <w:tcPr>
            <w:tcW w:w="1507" w:type="dxa"/>
            <w:gridSpan w:val="2"/>
          </w:tcPr>
          <w:p w14:paraId="4C79F65D" w14:textId="77777777" w:rsidR="00E860FA" w:rsidRPr="00E860FA" w:rsidRDefault="00E860FA" w:rsidP="00E860FA">
            <w:pPr>
              <w:rPr>
                <w:bCs/>
              </w:rPr>
            </w:pPr>
          </w:p>
        </w:tc>
        <w:tc>
          <w:tcPr>
            <w:tcW w:w="1380" w:type="dxa"/>
            <w:gridSpan w:val="2"/>
          </w:tcPr>
          <w:p w14:paraId="7DED2838" w14:textId="77777777" w:rsidR="00E860FA" w:rsidRPr="00E860FA" w:rsidRDefault="00E860FA" w:rsidP="00E860FA">
            <w:pPr>
              <w:rPr>
                <w:bCs/>
              </w:rPr>
            </w:pPr>
          </w:p>
        </w:tc>
        <w:tc>
          <w:tcPr>
            <w:tcW w:w="1680" w:type="dxa"/>
            <w:gridSpan w:val="2"/>
            <w:hideMark/>
          </w:tcPr>
          <w:p w14:paraId="0E2CF5C4" w14:textId="77777777" w:rsidR="00E860FA" w:rsidRPr="00E860FA" w:rsidRDefault="00E860FA" w:rsidP="00E860FA">
            <w:pPr>
              <w:rPr>
                <w:bCs/>
              </w:rPr>
            </w:pPr>
            <w:r w:rsidRPr="00E860FA">
              <w:rPr>
                <w:bCs/>
              </w:rPr>
              <w:t>% vegetative cover by</w:t>
            </w:r>
            <w:r w:rsidRPr="00E860FA">
              <w:rPr>
                <w:bCs/>
              </w:rPr>
              <w:br/>
              <w:t>type</w:t>
            </w:r>
            <w:r w:rsidRPr="00E860FA">
              <w:rPr>
                <w:bCs/>
              </w:rPr>
              <w:br/>
            </w:r>
            <w:r w:rsidRPr="00E860FA">
              <w:rPr>
                <w:bCs/>
              </w:rPr>
              <w:br/>
              <w:t>% Bare land</w:t>
            </w:r>
          </w:p>
          <w:p w14:paraId="6DDD18C6" w14:textId="77777777" w:rsidR="00E860FA" w:rsidRPr="00E860FA" w:rsidRDefault="00E860FA" w:rsidP="00E860FA">
            <w:pPr>
              <w:rPr>
                <w:bCs/>
              </w:rPr>
            </w:pPr>
            <w:r w:rsidRPr="00E860FA">
              <w:rPr>
                <w:bCs/>
              </w:rPr>
              <w:t>-Francis</w:t>
            </w:r>
          </w:p>
        </w:tc>
        <w:tc>
          <w:tcPr>
            <w:tcW w:w="1440" w:type="dxa"/>
            <w:hideMark/>
          </w:tcPr>
          <w:p w14:paraId="560C4316" w14:textId="77777777" w:rsidR="00E860FA" w:rsidRPr="00E860FA" w:rsidRDefault="00E860FA" w:rsidP="00E860FA">
            <w:pPr>
              <w:rPr>
                <w:bCs/>
              </w:rPr>
            </w:pPr>
            <w:r w:rsidRPr="00E860FA">
              <w:rPr>
                <w:bCs/>
              </w:rPr>
              <w:t>Remote sensing</w:t>
            </w:r>
          </w:p>
        </w:tc>
      </w:tr>
      <w:tr w:rsidR="00E860FA" w:rsidRPr="00E860FA" w14:paraId="00C26AA1" w14:textId="77777777" w:rsidTr="00E860FA">
        <w:trPr>
          <w:trHeight w:val="267"/>
        </w:trPr>
        <w:tc>
          <w:tcPr>
            <w:tcW w:w="8815" w:type="dxa"/>
            <w:gridSpan w:val="12"/>
          </w:tcPr>
          <w:p w14:paraId="73939B86" w14:textId="77777777" w:rsidR="00E860FA" w:rsidRPr="00E860FA" w:rsidRDefault="00E860FA" w:rsidP="00E860FA">
            <w:pPr>
              <w:rPr>
                <w:bCs/>
              </w:rPr>
            </w:pPr>
            <w:r w:rsidRPr="00E860FA">
              <w:rPr>
                <w:bCs/>
              </w:rPr>
              <w:t>Human condition</w:t>
            </w:r>
          </w:p>
        </w:tc>
      </w:tr>
      <w:tr w:rsidR="00E860FA" w:rsidRPr="00E860FA" w14:paraId="5E731F73" w14:textId="77777777" w:rsidTr="00E860FA">
        <w:trPr>
          <w:trHeight w:val="853"/>
        </w:trPr>
        <w:tc>
          <w:tcPr>
            <w:tcW w:w="1345" w:type="dxa"/>
          </w:tcPr>
          <w:p w14:paraId="3D815B36" w14:textId="77777777" w:rsidR="00E860FA" w:rsidRPr="00E860FA" w:rsidRDefault="00E860FA" w:rsidP="00E860FA">
            <w:pPr>
              <w:rPr>
                <w:bCs/>
                <w:i/>
                <w:iCs/>
              </w:rPr>
            </w:pPr>
            <w:r w:rsidRPr="00E860FA">
              <w:rPr>
                <w:bCs/>
                <w:i/>
                <w:iCs/>
              </w:rPr>
              <w:lastRenderedPageBreak/>
              <w:t>Nutrition</w:t>
            </w:r>
          </w:p>
        </w:tc>
        <w:tc>
          <w:tcPr>
            <w:tcW w:w="1463" w:type="dxa"/>
            <w:gridSpan w:val="4"/>
          </w:tcPr>
          <w:p w14:paraId="2694ED5A" w14:textId="77777777" w:rsidR="00E860FA" w:rsidRPr="00E860FA" w:rsidRDefault="00E860FA" w:rsidP="00E860FA">
            <w:pPr>
              <w:rPr>
                <w:bCs/>
              </w:rPr>
            </w:pPr>
            <w:r w:rsidRPr="00E860FA">
              <w:rPr>
                <w:bCs/>
              </w:rPr>
              <w:t>Protein production (g/ha)—all teams</w:t>
            </w:r>
          </w:p>
        </w:tc>
        <w:tc>
          <w:tcPr>
            <w:tcW w:w="1507" w:type="dxa"/>
            <w:gridSpan w:val="2"/>
          </w:tcPr>
          <w:p w14:paraId="3A62669E" w14:textId="77777777" w:rsidR="00E860FA" w:rsidRPr="00E860FA" w:rsidRDefault="00E860FA" w:rsidP="00E860FA">
            <w:pPr>
              <w:rPr>
                <w:bCs/>
              </w:rPr>
            </w:pPr>
            <w:r w:rsidRPr="00E860FA">
              <w:rPr>
                <w:bCs/>
              </w:rPr>
              <w:t xml:space="preserve">Protein production (g/ha)—Prof </w:t>
            </w:r>
            <w:proofErr w:type="spellStart"/>
            <w:r w:rsidRPr="00E860FA">
              <w:rPr>
                <w:bCs/>
              </w:rPr>
              <w:t>Muzanila</w:t>
            </w:r>
            <w:proofErr w:type="spellEnd"/>
            <w:r w:rsidRPr="00E860FA">
              <w:rPr>
                <w:bCs/>
              </w:rPr>
              <w:t xml:space="preserve"> </w:t>
            </w:r>
          </w:p>
        </w:tc>
        <w:tc>
          <w:tcPr>
            <w:tcW w:w="1380" w:type="dxa"/>
            <w:gridSpan w:val="2"/>
          </w:tcPr>
          <w:p w14:paraId="6C079BD4" w14:textId="77777777" w:rsidR="00E860FA" w:rsidRPr="00E860FA" w:rsidRDefault="00E860FA" w:rsidP="00E860FA">
            <w:pPr>
              <w:rPr>
                <w:bCs/>
              </w:rPr>
            </w:pPr>
            <w:r w:rsidRPr="00E860FA">
              <w:rPr>
                <w:bCs/>
              </w:rPr>
              <w:t xml:space="preserve">Protein production (g/ha) —Prof </w:t>
            </w:r>
            <w:proofErr w:type="spellStart"/>
            <w:r w:rsidRPr="00E860FA">
              <w:rPr>
                <w:bCs/>
              </w:rPr>
              <w:t>Muzanila</w:t>
            </w:r>
            <w:proofErr w:type="spellEnd"/>
            <w:r w:rsidRPr="00E860FA">
              <w:rPr>
                <w:bCs/>
              </w:rPr>
              <w:t xml:space="preserve"> </w:t>
            </w:r>
          </w:p>
        </w:tc>
        <w:tc>
          <w:tcPr>
            <w:tcW w:w="1680" w:type="dxa"/>
            <w:gridSpan w:val="2"/>
          </w:tcPr>
          <w:p w14:paraId="7AF20B73" w14:textId="77777777" w:rsidR="00E860FA" w:rsidRPr="00E860FA" w:rsidRDefault="00E860FA" w:rsidP="00E860FA">
            <w:pPr>
              <w:rPr>
                <w:bCs/>
              </w:rPr>
            </w:pPr>
          </w:p>
        </w:tc>
        <w:tc>
          <w:tcPr>
            <w:tcW w:w="1440" w:type="dxa"/>
          </w:tcPr>
          <w:p w14:paraId="32AE294C" w14:textId="77777777" w:rsidR="00E860FA" w:rsidRPr="00E860FA" w:rsidRDefault="00E860FA" w:rsidP="00E860FA">
            <w:pPr>
              <w:rPr>
                <w:bCs/>
              </w:rPr>
            </w:pPr>
            <w:r w:rsidRPr="00E860FA">
              <w:rPr>
                <w:bCs/>
              </w:rPr>
              <w:t>Lookup tables and production data from surveys</w:t>
            </w:r>
          </w:p>
        </w:tc>
      </w:tr>
      <w:tr w:rsidR="00E860FA" w:rsidRPr="00E860FA" w14:paraId="3FC1787F" w14:textId="77777777" w:rsidTr="00E860FA">
        <w:trPr>
          <w:trHeight w:val="1707"/>
        </w:trPr>
        <w:tc>
          <w:tcPr>
            <w:tcW w:w="1345" w:type="dxa"/>
          </w:tcPr>
          <w:p w14:paraId="018A6CA0" w14:textId="77777777" w:rsidR="00E860FA" w:rsidRPr="00E860FA" w:rsidRDefault="00E860FA" w:rsidP="00E860FA">
            <w:pPr>
              <w:rPr>
                <w:bCs/>
                <w:i/>
                <w:iCs/>
              </w:rPr>
            </w:pPr>
            <w:r w:rsidRPr="00E860FA">
              <w:rPr>
                <w:bCs/>
                <w:i/>
                <w:iCs/>
              </w:rPr>
              <w:t xml:space="preserve">Food security </w:t>
            </w:r>
          </w:p>
          <w:p w14:paraId="3675F48B" w14:textId="77777777" w:rsidR="00E860FA" w:rsidRPr="00E860FA" w:rsidRDefault="00E860FA" w:rsidP="00E860FA">
            <w:pPr>
              <w:rPr>
                <w:bCs/>
                <w:i/>
                <w:iCs/>
              </w:rPr>
            </w:pPr>
          </w:p>
        </w:tc>
        <w:tc>
          <w:tcPr>
            <w:tcW w:w="1463" w:type="dxa"/>
            <w:gridSpan w:val="4"/>
          </w:tcPr>
          <w:p w14:paraId="663337BC" w14:textId="77777777" w:rsidR="00E860FA" w:rsidRPr="00E860FA" w:rsidRDefault="00E860FA" w:rsidP="00E860FA">
            <w:pPr>
              <w:rPr>
                <w:bCs/>
              </w:rPr>
            </w:pPr>
            <w:r w:rsidRPr="00E860FA">
              <w:rPr>
                <w:bCs/>
              </w:rPr>
              <w:t>Food production (Calories/ha/year) –all teams</w:t>
            </w:r>
          </w:p>
          <w:p w14:paraId="55EE184A" w14:textId="77777777" w:rsidR="00E860FA" w:rsidRPr="00E860FA" w:rsidRDefault="00E860FA" w:rsidP="00E860FA">
            <w:pPr>
              <w:rPr>
                <w:bCs/>
              </w:rPr>
            </w:pPr>
          </w:p>
        </w:tc>
        <w:tc>
          <w:tcPr>
            <w:tcW w:w="1507" w:type="dxa"/>
            <w:gridSpan w:val="2"/>
          </w:tcPr>
          <w:p w14:paraId="2A26A56D" w14:textId="77777777" w:rsidR="00E860FA" w:rsidRPr="00E860FA" w:rsidRDefault="00E860FA" w:rsidP="00E860FA">
            <w:pPr>
              <w:rPr>
                <w:bCs/>
              </w:rPr>
            </w:pPr>
            <w:r w:rsidRPr="00E860FA">
              <w:rPr>
                <w:bCs/>
              </w:rPr>
              <w:t xml:space="preserve">Months of food insecurity; Rating of food security—Prof </w:t>
            </w:r>
            <w:proofErr w:type="spellStart"/>
            <w:r w:rsidRPr="00E860FA">
              <w:rPr>
                <w:bCs/>
              </w:rPr>
              <w:t>Muzanila</w:t>
            </w:r>
            <w:proofErr w:type="spellEnd"/>
          </w:p>
        </w:tc>
        <w:tc>
          <w:tcPr>
            <w:tcW w:w="1380" w:type="dxa"/>
            <w:gridSpan w:val="2"/>
          </w:tcPr>
          <w:p w14:paraId="27A51892" w14:textId="77777777" w:rsidR="00E860FA" w:rsidRPr="00E860FA" w:rsidRDefault="00E860FA" w:rsidP="00E860FA">
            <w:pPr>
              <w:rPr>
                <w:bCs/>
              </w:rPr>
            </w:pPr>
            <w:r w:rsidRPr="00E860FA">
              <w:rPr>
                <w:bCs/>
              </w:rPr>
              <w:t xml:space="preserve">Months of food insecurity; Rating of food security—Prof </w:t>
            </w:r>
            <w:proofErr w:type="spellStart"/>
            <w:r w:rsidRPr="00E860FA">
              <w:rPr>
                <w:bCs/>
              </w:rPr>
              <w:t>Muzanila</w:t>
            </w:r>
            <w:proofErr w:type="spellEnd"/>
          </w:p>
        </w:tc>
        <w:tc>
          <w:tcPr>
            <w:tcW w:w="1680" w:type="dxa"/>
            <w:gridSpan w:val="2"/>
          </w:tcPr>
          <w:p w14:paraId="03AC67F1" w14:textId="77777777" w:rsidR="00E860FA" w:rsidRPr="00E860FA" w:rsidRDefault="00E860FA" w:rsidP="00E860FA">
            <w:pPr>
              <w:rPr>
                <w:bCs/>
              </w:rPr>
            </w:pPr>
          </w:p>
        </w:tc>
        <w:tc>
          <w:tcPr>
            <w:tcW w:w="1440" w:type="dxa"/>
          </w:tcPr>
          <w:p w14:paraId="081C464C" w14:textId="77777777" w:rsidR="00E860FA" w:rsidRPr="00E860FA" w:rsidRDefault="00E860FA" w:rsidP="00E860FA">
            <w:pPr>
              <w:rPr>
                <w:bCs/>
              </w:rPr>
            </w:pPr>
            <w:r w:rsidRPr="00E860FA">
              <w:rPr>
                <w:bCs/>
              </w:rPr>
              <w:t>Field measurement/ lookup tables</w:t>
            </w:r>
          </w:p>
        </w:tc>
      </w:tr>
      <w:tr w:rsidR="00E860FA" w:rsidRPr="00E860FA" w14:paraId="1F3BCB85" w14:textId="77777777" w:rsidTr="00E860FA">
        <w:trPr>
          <w:trHeight w:val="205"/>
        </w:trPr>
        <w:tc>
          <w:tcPr>
            <w:tcW w:w="8815" w:type="dxa"/>
            <w:gridSpan w:val="12"/>
          </w:tcPr>
          <w:p w14:paraId="7C388463" w14:textId="77777777" w:rsidR="00E860FA" w:rsidRPr="00E860FA" w:rsidRDefault="00E860FA" w:rsidP="00E860FA">
            <w:pPr>
              <w:rPr>
                <w:bCs/>
              </w:rPr>
            </w:pPr>
            <w:r w:rsidRPr="00E860FA">
              <w:rPr>
                <w:bCs/>
              </w:rPr>
              <w:t>Social</w:t>
            </w:r>
          </w:p>
        </w:tc>
      </w:tr>
      <w:tr w:rsidR="00E860FA" w:rsidRPr="00E860FA" w14:paraId="0EB12E67" w14:textId="77777777" w:rsidTr="00E860FA">
        <w:trPr>
          <w:trHeight w:val="1073"/>
        </w:trPr>
        <w:tc>
          <w:tcPr>
            <w:tcW w:w="1345" w:type="dxa"/>
            <w:vMerge w:val="restart"/>
          </w:tcPr>
          <w:p w14:paraId="53FB630A" w14:textId="77777777" w:rsidR="00E860FA" w:rsidRPr="00E860FA" w:rsidRDefault="00E860FA" w:rsidP="00E860FA">
            <w:pPr>
              <w:rPr>
                <w:bCs/>
                <w:i/>
                <w:iCs/>
              </w:rPr>
            </w:pPr>
            <w:r w:rsidRPr="00E860FA">
              <w:rPr>
                <w:bCs/>
                <w:i/>
                <w:iCs/>
              </w:rPr>
              <w:t xml:space="preserve">Gender equity </w:t>
            </w:r>
          </w:p>
          <w:p w14:paraId="6E135989" w14:textId="77777777" w:rsidR="00E860FA" w:rsidRPr="00E860FA" w:rsidRDefault="00E860FA" w:rsidP="00E860FA">
            <w:pPr>
              <w:rPr>
                <w:bCs/>
              </w:rPr>
            </w:pPr>
          </w:p>
        </w:tc>
        <w:tc>
          <w:tcPr>
            <w:tcW w:w="1463" w:type="dxa"/>
            <w:gridSpan w:val="4"/>
          </w:tcPr>
          <w:p w14:paraId="775ED3FA" w14:textId="77777777" w:rsidR="00E860FA" w:rsidRPr="00E860FA" w:rsidRDefault="00E860FA" w:rsidP="00E860FA">
            <w:pPr>
              <w:rPr>
                <w:bCs/>
              </w:rPr>
            </w:pPr>
          </w:p>
        </w:tc>
        <w:tc>
          <w:tcPr>
            <w:tcW w:w="1507" w:type="dxa"/>
            <w:gridSpan w:val="2"/>
          </w:tcPr>
          <w:p w14:paraId="0BF71DBA" w14:textId="77777777" w:rsidR="00E860FA" w:rsidRPr="00E860FA" w:rsidRDefault="00E860FA" w:rsidP="00E860FA">
            <w:pPr>
              <w:rPr>
                <w:bCs/>
              </w:rPr>
            </w:pPr>
          </w:p>
        </w:tc>
        <w:tc>
          <w:tcPr>
            <w:tcW w:w="1380" w:type="dxa"/>
            <w:gridSpan w:val="2"/>
          </w:tcPr>
          <w:p w14:paraId="223C1E72" w14:textId="77777777" w:rsidR="00E860FA" w:rsidRPr="00E860FA" w:rsidRDefault="00E860FA" w:rsidP="00E860FA">
            <w:pPr>
              <w:rPr>
                <w:bCs/>
              </w:rPr>
            </w:pPr>
            <w:r w:rsidRPr="00E860FA">
              <w:rPr>
                <w:bCs/>
              </w:rPr>
              <w:t>Income by gender –Christopher, Gundula</w:t>
            </w:r>
          </w:p>
        </w:tc>
        <w:tc>
          <w:tcPr>
            <w:tcW w:w="1680" w:type="dxa"/>
            <w:gridSpan w:val="2"/>
          </w:tcPr>
          <w:p w14:paraId="7768C5E4" w14:textId="77777777" w:rsidR="00E860FA" w:rsidRPr="00E860FA" w:rsidRDefault="00E860FA" w:rsidP="00E860FA">
            <w:pPr>
              <w:rPr>
                <w:bCs/>
              </w:rPr>
            </w:pPr>
          </w:p>
        </w:tc>
        <w:tc>
          <w:tcPr>
            <w:tcW w:w="1440" w:type="dxa"/>
          </w:tcPr>
          <w:p w14:paraId="097CAACD" w14:textId="77777777" w:rsidR="00E860FA" w:rsidRPr="00E860FA" w:rsidRDefault="00E860FA" w:rsidP="00E860FA">
            <w:pPr>
              <w:rPr>
                <w:bCs/>
              </w:rPr>
            </w:pPr>
            <w:r w:rsidRPr="00E860FA">
              <w:rPr>
                <w:bCs/>
              </w:rPr>
              <w:t xml:space="preserve">Key informant interviews </w:t>
            </w:r>
          </w:p>
        </w:tc>
      </w:tr>
      <w:tr w:rsidR="00E860FA" w:rsidRPr="00E860FA" w14:paraId="6284FCE0" w14:textId="77777777" w:rsidTr="00E860FA">
        <w:trPr>
          <w:trHeight w:val="853"/>
        </w:trPr>
        <w:tc>
          <w:tcPr>
            <w:tcW w:w="1345" w:type="dxa"/>
            <w:vMerge/>
          </w:tcPr>
          <w:p w14:paraId="3E4DD42C" w14:textId="77777777" w:rsidR="00E860FA" w:rsidRPr="00E860FA" w:rsidRDefault="00E860FA" w:rsidP="00E860FA">
            <w:pPr>
              <w:rPr>
                <w:bCs/>
              </w:rPr>
            </w:pPr>
          </w:p>
        </w:tc>
        <w:tc>
          <w:tcPr>
            <w:tcW w:w="1463" w:type="dxa"/>
            <w:gridSpan w:val="4"/>
          </w:tcPr>
          <w:p w14:paraId="4AD18303" w14:textId="77777777" w:rsidR="00E860FA" w:rsidRPr="00E860FA" w:rsidRDefault="00E860FA" w:rsidP="00E860FA">
            <w:pPr>
              <w:rPr>
                <w:bCs/>
              </w:rPr>
            </w:pPr>
            <w:r w:rsidRPr="00E860FA">
              <w:rPr>
                <w:bCs/>
              </w:rPr>
              <w:t>Rating of technologies by gender –Gundula</w:t>
            </w:r>
          </w:p>
        </w:tc>
        <w:tc>
          <w:tcPr>
            <w:tcW w:w="1507" w:type="dxa"/>
            <w:gridSpan w:val="2"/>
          </w:tcPr>
          <w:p w14:paraId="629BDA90" w14:textId="77777777" w:rsidR="00E860FA" w:rsidRPr="00E860FA" w:rsidRDefault="00E860FA" w:rsidP="00E860FA">
            <w:pPr>
              <w:rPr>
                <w:bCs/>
              </w:rPr>
            </w:pPr>
          </w:p>
        </w:tc>
        <w:tc>
          <w:tcPr>
            <w:tcW w:w="1380" w:type="dxa"/>
            <w:gridSpan w:val="2"/>
          </w:tcPr>
          <w:p w14:paraId="101CA34D" w14:textId="77777777" w:rsidR="00E860FA" w:rsidRPr="00E860FA" w:rsidRDefault="00E860FA" w:rsidP="00E860FA">
            <w:pPr>
              <w:rPr>
                <w:bCs/>
              </w:rPr>
            </w:pPr>
            <w:r w:rsidRPr="00E860FA">
              <w:rPr>
                <w:bCs/>
              </w:rPr>
              <w:t>Rating of technologies by gender --Gundula</w:t>
            </w:r>
          </w:p>
        </w:tc>
        <w:tc>
          <w:tcPr>
            <w:tcW w:w="1680" w:type="dxa"/>
            <w:gridSpan w:val="2"/>
          </w:tcPr>
          <w:p w14:paraId="35B18469" w14:textId="77777777" w:rsidR="00E860FA" w:rsidRPr="00E860FA" w:rsidRDefault="00E860FA" w:rsidP="00E860FA">
            <w:pPr>
              <w:rPr>
                <w:bCs/>
              </w:rPr>
            </w:pPr>
          </w:p>
        </w:tc>
        <w:tc>
          <w:tcPr>
            <w:tcW w:w="1440" w:type="dxa"/>
          </w:tcPr>
          <w:p w14:paraId="763175E6" w14:textId="77777777" w:rsidR="00E860FA" w:rsidRPr="00E860FA" w:rsidRDefault="00E860FA" w:rsidP="00E860FA">
            <w:pPr>
              <w:rPr>
                <w:bCs/>
              </w:rPr>
            </w:pPr>
            <w:r w:rsidRPr="00E860FA">
              <w:rPr>
                <w:bCs/>
              </w:rPr>
              <w:t xml:space="preserve">Key informant interviews </w:t>
            </w:r>
          </w:p>
        </w:tc>
      </w:tr>
      <w:tr w:rsidR="00E860FA" w:rsidRPr="00E860FA" w14:paraId="04706A9B" w14:textId="77777777" w:rsidTr="00E860FA">
        <w:trPr>
          <w:trHeight w:val="521"/>
        </w:trPr>
        <w:tc>
          <w:tcPr>
            <w:tcW w:w="1345" w:type="dxa"/>
            <w:vMerge/>
          </w:tcPr>
          <w:p w14:paraId="22E61530" w14:textId="77777777" w:rsidR="00E860FA" w:rsidRPr="00E860FA" w:rsidRDefault="00E860FA" w:rsidP="00E860FA">
            <w:pPr>
              <w:rPr>
                <w:bCs/>
              </w:rPr>
            </w:pPr>
          </w:p>
        </w:tc>
        <w:tc>
          <w:tcPr>
            <w:tcW w:w="1463" w:type="dxa"/>
            <w:gridSpan w:val="4"/>
          </w:tcPr>
          <w:p w14:paraId="6FC796EB" w14:textId="77777777" w:rsidR="00E860FA" w:rsidRPr="00E860FA" w:rsidRDefault="00E860FA" w:rsidP="00E860FA">
            <w:pPr>
              <w:rPr>
                <w:bCs/>
              </w:rPr>
            </w:pPr>
            <w:r w:rsidRPr="00E860FA">
              <w:rPr>
                <w:bCs/>
              </w:rPr>
              <w:t>Food security by gender (NB These are qualitative evaluations so no metrics): Gundula</w:t>
            </w:r>
          </w:p>
        </w:tc>
        <w:tc>
          <w:tcPr>
            <w:tcW w:w="1507" w:type="dxa"/>
            <w:gridSpan w:val="2"/>
          </w:tcPr>
          <w:p w14:paraId="56F5B652" w14:textId="77777777" w:rsidR="00E860FA" w:rsidRPr="00E860FA" w:rsidRDefault="00E860FA" w:rsidP="00E860FA">
            <w:pPr>
              <w:rPr>
                <w:bCs/>
              </w:rPr>
            </w:pPr>
          </w:p>
        </w:tc>
        <w:tc>
          <w:tcPr>
            <w:tcW w:w="1380" w:type="dxa"/>
            <w:gridSpan w:val="2"/>
          </w:tcPr>
          <w:p w14:paraId="2B6058DC" w14:textId="77777777" w:rsidR="00E860FA" w:rsidRPr="00E860FA" w:rsidRDefault="00E860FA" w:rsidP="00E860FA">
            <w:pPr>
              <w:rPr>
                <w:bCs/>
              </w:rPr>
            </w:pPr>
            <w:r w:rsidRPr="00E860FA">
              <w:rPr>
                <w:bCs/>
              </w:rPr>
              <w:t>Food security by gender (NB These are qualitative evaluations so no metrics) Gundula</w:t>
            </w:r>
          </w:p>
        </w:tc>
        <w:tc>
          <w:tcPr>
            <w:tcW w:w="1680" w:type="dxa"/>
            <w:gridSpan w:val="2"/>
          </w:tcPr>
          <w:p w14:paraId="2A3DA712" w14:textId="77777777" w:rsidR="00E860FA" w:rsidRPr="00E860FA" w:rsidRDefault="00E860FA" w:rsidP="00E860FA">
            <w:pPr>
              <w:rPr>
                <w:bCs/>
              </w:rPr>
            </w:pPr>
          </w:p>
        </w:tc>
        <w:tc>
          <w:tcPr>
            <w:tcW w:w="1440" w:type="dxa"/>
          </w:tcPr>
          <w:p w14:paraId="1A3F2B64" w14:textId="77777777" w:rsidR="00E860FA" w:rsidRPr="00E860FA" w:rsidRDefault="00E860FA" w:rsidP="00E860FA">
            <w:pPr>
              <w:rPr>
                <w:bCs/>
              </w:rPr>
            </w:pPr>
            <w:r w:rsidRPr="00E860FA">
              <w:rPr>
                <w:bCs/>
              </w:rPr>
              <w:t xml:space="preserve">Key informant interviews </w:t>
            </w:r>
          </w:p>
        </w:tc>
      </w:tr>
      <w:tr w:rsidR="00E860FA" w:rsidRPr="00E860FA" w14:paraId="0C2FD0C7" w14:textId="77777777" w:rsidTr="00E860FA">
        <w:trPr>
          <w:trHeight w:val="427"/>
        </w:trPr>
        <w:tc>
          <w:tcPr>
            <w:tcW w:w="1345" w:type="dxa"/>
          </w:tcPr>
          <w:p w14:paraId="67B67687" w14:textId="77777777" w:rsidR="00E860FA" w:rsidRPr="00E860FA" w:rsidRDefault="00E860FA" w:rsidP="00E860FA">
            <w:pPr>
              <w:rPr>
                <w:bCs/>
                <w:i/>
                <w:iCs/>
              </w:rPr>
            </w:pPr>
            <w:r w:rsidRPr="00E860FA">
              <w:rPr>
                <w:bCs/>
                <w:i/>
                <w:iCs/>
              </w:rPr>
              <w:t>Equity (generally)</w:t>
            </w:r>
          </w:p>
        </w:tc>
        <w:tc>
          <w:tcPr>
            <w:tcW w:w="1463" w:type="dxa"/>
            <w:gridSpan w:val="4"/>
          </w:tcPr>
          <w:p w14:paraId="5DEDF80D" w14:textId="77777777" w:rsidR="00E860FA" w:rsidRPr="00E860FA" w:rsidRDefault="00E860FA" w:rsidP="00E860FA">
            <w:pPr>
              <w:rPr>
                <w:bCs/>
              </w:rPr>
            </w:pPr>
          </w:p>
        </w:tc>
        <w:tc>
          <w:tcPr>
            <w:tcW w:w="1507" w:type="dxa"/>
            <w:gridSpan w:val="2"/>
          </w:tcPr>
          <w:p w14:paraId="0D51F0DA" w14:textId="77777777" w:rsidR="00E860FA" w:rsidRPr="00E860FA" w:rsidRDefault="00E860FA" w:rsidP="00E860FA">
            <w:pPr>
              <w:rPr>
                <w:bCs/>
              </w:rPr>
            </w:pPr>
          </w:p>
        </w:tc>
        <w:tc>
          <w:tcPr>
            <w:tcW w:w="1380" w:type="dxa"/>
            <w:gridSpan w:val="2"/>
          </w:tcPr>
          <w:p w14:paraId="1B91A4C7" w14:textId="77777777" w:rsidR="00E860FA" w:rsidRPr="00E860FA" w:rsidRDefault="00E860FA" w:rsidP="00E860FA">
            <w:pPr>
              <w:rPr>
                <w:bCs/>
              </w:rPr>
            </w:pPr>
            <w:r w:rsidRPr="00E860FA">
              <w:rPr>
                <w:bCs/>
              </w:rPr>
              <w:t>Rating of technologies by group: Gundula</w:t>
            </w:r>
          </w:p>
        </w:tc>
        <w:tc>
          <w:tcPr>
            <w:tcW w:w="1680" w:type="dxa"/>
            <w:gridSpan w:val="2"/>
          </w:tcPr>
          <w:p w14:paraId="3D6B2801" w14:textId="77777777" w:rsidR="00E860FA" w:rsidRPr="00E860FA" w:rsidRDefault="00E860FA" w:rsidP="00E860FA">
            <w:pPr>
              <w:rPr>
                <w:bCs/>
              </w:rPr>
            </w:pPr>
          </w:p>
        </w:tc>
        <w:tc>
          <w:tcPr>
            <w:tcW w:w="1440" w:type="dxa"/>
          </w:tcPr>
          <w:p w14:paraId="52EA93AA" w14:textId="77777777" w:rsidR="00E860FA" w:rsidRPr="00E860FA" w:rsidRDefault="00E860FA" w:rsidP="00E860FA">
            <w:pPr>
              <w:rPr>
                <w:bCs/>
              </w:rPr>
            </w:pPr>
            <w:r w:rsidRPr="00E860FA">
              <w:rPr>
                <w:bCs/>
              </w:rPr>
              <w:t>Focus group discussions (for farmers hosting trials)</w:t>
            </w:r>
          </w:p>
        </w:tc>
      </w:tr>
      <w:tr w:rsidR="007E117D" w:rsidRPr="007E117D" w14:paraId="5ADA9C71" w14:textId="77777777" w:rsidTr="007E117D">
        <w:trPr>
          <w:trHeight w:val="838"/>
        </w:trPr>
        <w:tc>
          <w:tcPr>
            <w:tcW w:w="8815" w:type="dxa"/>
            <w:gridSpan w:val="12"/>
            <w:tcBorders>
              <w:top w:val="single" w:sz="4" w:space="0" w:color="auto"/>
              <w:left w:val="single" w:sz="4" w:space="0" w:color="auto"/>
              <w:bottom w:val="single" w:sz="4" w:space="0" w:color="auto"/>
              <w:right w:val="single" w:sz="4" w:space="0" w:color="auto"/>
            </w:tcBorders>
          </w:tcPr>
          <w:p w14:paraId="34772BDD" w14:textId="77777777" w:rsidR="007E117D" w:rsidRPr="007E117D" w:rsidRDefault="007E117D" w:rsidP="007E117D">
            <w:pPr>
              <w:rPr>
                <w:color w:val="auto"/>
              </w:rPr>
            </w:pPr>
            <w:r w:rsidRPr="007E117D">
              <w:rPr>
                <w:color w:val="auto"/>
              </w:rPr>
              <w:t xml:space="preserve">Household level for with and without ISFM will be based on a categorization of households in the surveys undertaken. And households could be at different levels of ISFM use. Community level can be an extrapolation of households to all the households within the community/landscape. </w:t>
            </w:r>
          </w:p>
        </w:tc>
      </w:tr>
      <w:tr w:rsidR="007E117D" w:rsidRPr="007E117D" w14:paraId="036F333D" w14:textId="77777777" w:rsidTr="007E117D">
        <w:trPr>
          <w:trHeight w:val="220"/>
        </w:trPr>
        <w:tc>
          <w:tcPr>
            <w:tcW w:w="8815" w:type="dxa"/>
            <w:gridSpan w:val="12"/>
            <w:tcBorders>
              <w:top w:val="single" w:sz="4" w:space="0" w:color="auto"/>
              <w:left w:val="single" w:sz="4" w:space="0" w:color="auto"/>
              <w:bottom w:val="single" w:sz="4" w:space="0" w:color="auto"/>
              <w:right w:val="single" w:sz="4" w:space="0" w:color="auto"/>
            </w:tcBorders>
          </w:tcPr>
          <w:p w14:paraId="0FB08F1E" w14:textId="77777777" w:rsidR="007E117D" w:rsidRPr="007E117D" w:rsidRDefault="007E117D" w:rsidP="007E117D">
            <w:pPr>
              <w:rPr>
                <w:color w:val="auto"/>
              </w:rPr>
            </w:pPr>
          </w:p>
        </w:tc>
      </w:tr>
      <w:tr w:rsidR="007E117D" w:rsidRPr="007E117D" w14:paraId="4C571556" w14:textId="77777777" w:rsidTr="00E860FA">
        <w:trPr>
          <w:trHeight w:val="220"/>
        </w:trPr>
        <w:tc>
          <w:tcPr>
            <w:tcW w:w="5035" w:type="dxa"/>
            <w:gridSpan w:val="8"/>
            <w:tcBorders>
              <w:top w:val="single" w:sz="4" w:space="0" w:color="auto"/>
              <w:left w:val="single" w:sz="4" w:space="0" w:color="auto"/>
              <w:bottom w:val="single" w:sz="4" w:space="0" w:color="auto"/>
              <w:right w:val="single" w:sz="4" w:space="0" w:color="auto"/>
            </w:tcBorders>
          </w:tcPr>
          <w:p w14:paraId="5C0D6D9F" w14:textId="77777777" w:rsidR="007E117D" w:rsidRPr="007E117D" w:rsidRDefault="007E117D" w:rsidP="007E117D">
            <w:pPr>
              <w:rPr>
                <w:color w:val="auto"/>
              </w:rPr>
            </w:pPr>
            <w:r w:rsidRPr="007E117D">
              <w:rPr>
                <w:color w:val="auto"/>
              </w:rPr>
              <w:t>6. Deliverables</w:t>
            </w:r>
          </w:p>
        </w:tc>
        <w:tc>
          <w:tcPr>
            <w:tcW w:w="2160" w:type="dxa"/>
            <w:gridSpan w:val="2"/>
            <w:tcBorders>
              <w:top w:val="single" w:sz="4" w:space="0" w:color="auto"/>
              <w:left w:val="single" w:sz="4" w:space="0" w:color="auto"/>
              <w:bottom w:val="single" w:sz="4" w:space="0" w:color="auto"/>
              <w:right w:val="single" w:sz="4" w:space="0" w:color="auto"/>
            </w:tcBorders>
          </w:tcPr>
          <w:p w14:paraId="0A334B06" w14:textId="77777777" w:rsidR="007E117D" w:rsidRPr="007E117D" w:rsidRDefault="007E117D" w:rsidP="007E117D">
            <w:pPr>
              <w:rPr>
                <w:color w:val="auto"/>
                <w:lang w:val="en-GB"/>
              </w:rPr>
            </w:pPr>
            <w:r w:rsidRPr="007E117D">
              <w:rPr>
                <w:color w:val="auto"/>
                <w:lang w:val="en-GB"/>
              </w:rPr>
              <w:t>Means of verification</w:t>
            </w:r>
          </w:p>
        </w:tc>
        <w:tc>
          <w:tcPr>
            <w:tcW w:w="1620" w:type="dxa"/>
            <w:gridSpan w:val="2"/>
            <w:tcBorders>
              <w:top w:val="single" w:sz="4" w:space="0" w:color="auto"/>
              <w:left w:val="single" w:sz="4" w:space="0" w:color="auto"/>
              <w:bottom w:val="single" w:sz="4" w:space="0" w:color="auto"/>
              <w:right w:val="single" w:sz="4" w:space="0" w:color="auto"/>
            </w:tcBorders>
          </w:tcPr>
          <w:p w14:paraId="6CD1EBFC" w14:textId="77777777" w:rsidR="007E117D" w:rsidRPr="007E117D" w:rsidRDefault="007E117D" w:rsidP="007E117D">
            <w:pPr>
              <w:rPr>
                <w:color w:val="auto"/>
              </w:rPr>
            </w:pPr>
            <w:r w:rsidRPr="007E117D">
              <w:rPr>
                <w:color w:val="auto"/>
              </w:rPr>
              <w:t>Delivery date</w:t>
            </w:r>
          </w:p>
        </w:tc>
      </w:tr>
      <w:tr w:rsidR="007E117D" w:rsidRPr="007E117D" w14:paraId="17FC5666" w14:textId="77777777" w:rsidTr="00E860FA">
        <w:trPr>
          <w:trHeight w:val="220"/>
        </w:trPr>
        <w:tc>
          <w:tcPr>
            <w:tcW w:w="5035" w:type="dxa"/>
            <w:gridSpan w:val="8"/>
            <w:tcBorders>
              <w:top w:val="single" w:sz="4" w:space="0" w:color="auto"/>
              <w:left w:val="single" w:sz="4" w:space="0" w:color="auto"/>
              <w:bottom w:val="single" w:sz="4" w:space="0" w:color="auto"/>
              <w:right w:val="single" w:sz="4" w:space="0" w:color="auto"/>
            </w:tcBorders>
          </w:tcPr>
          <w:p w14:paraId="43DA6892" w14:textId="77777777" w:rsidR="007E117D" w:rsidRPr="007E117D" w:rsidRDefault="007E117D" w:rsidP="007E117D">
            <w:pPr>
              <w:rPr>
                <w:color w:val="auto"/>
              </w:rPr>
            </w:pPr>
            <w:r w:rsidRPr="007E117D">
              <w:rPr>
                <w:color w:val="auto"/>
              </w:rPr>
              <w:t>6.1 List of key data to be collected by research teams</w:t>
            </w:r>
          </w:p>
        </w:tc>
        <w:tc>
          <w:tcPr>
            <w:tcW w:w="2160" w:type="dxa"/>
            <w:gridSpan w:val="2"/>
            <w:tcBorders>
              <w:top w:val="single" w:sz="4" w:space="0" w:color="auto"/>
              <w:left w:val="single" w:sz="4" w:space="0" w:color="auto"/>
              <w:bottom w:val="single" w:sz="4" w:space="0" w:color="auto"/>
              <w:right w:val="single" w:sz="4" w:space="0" w:color="auto"/>
            </w:tcBorders>
          </w:tcPr>
          <w:p w14:paraId="2CEA8B32" w14:textId="77777777" w:rsidR="007E117D" w:rsidRPr="007E117D" w:rsidRDefault="007E117D" w:rsidP="007E117D">
            <w:pPr>
              <w:rPr>
                <w:color w:val="auto"/>
              </w:rPr>
            </w:pPr>
            <w:r w:rsidRPr="007E117D">
              <w:rPr>
                <w:color w:val="auto"/>
                <w:lang w:val="en-GB"/>
              </w:rPr>
              <w:t>Research reports</w:t>
            </w:r>
          </w:p>
        </w:tc>
        <w:tc>
          <w:tcPr>
            <w:tcW w:w="1620" w:type="dxa"/>
            <w:gridSpan w:val="2"/>
            <w:tcBorders>
              <w:top w:val="single" w:sz="4" w:space="0" w:color="auto"/>
              <w:left w:val="single" w:sz="4" w:space="0" w:color="auto"/>
              <w:bottom w:val="single" w:sz="4" w:space="0" w:color="auto"/>
              <w:right w:val="single" w:sz="4" w:space="0" w:color="auto"/>
            </w:tcBorders>
          </w:tcPr>
          <w:p w14:paraId="3CEAD50E" w14:textId="77777777" w:rsidR="007E117D" w:rsidRPr="007E117D" w:rsidRDefault="007E117D" w:rsidP="007E117D">
            <w:pPr>
              <w:rPr>
                <w:color w:val="auto"/>
              </w:rPr>
            </w:pPr>
            <w:r w:rsidRPr="007E117D">
              <w:rPr>
                <w:color w:val="auto"/>
              </w:rPr>
              <w:t>Dec. 2019</w:t>
            </w:r>
          </w:p>
        </w:tc>
      </w:tr>
      <w:tr w:rsidR="007E117D" w:rsidRPr="007E117D" w14:paraId="41F4F170" w14:textId="77777777" w:rsidTr="00E860FA">
        <w:trPr>
          <w:trHeight w:val="191"/>
        </w:trPr>
        <w:tc>
          <w:tcPr>
            <w:tcW w:w="5035" w:type="dxa"/>
            <w:gridSpan w:val="8"/>
            <w:tcBorders>
              <w:top w:val="single" w:sz="4" w:space="0" w:color="auto"/>
              <w:left w:val="single" w:sz="4" w:space="0" w:color="auto"/>
              <w:bottom w:val="single" w:sz="4" w:space="0" w:color="auto"/>
              <w:right w:val="single" w:sz="4" w:space="0" w:color="auto"/>
            </w:tcBorders>
          </w:tcPr>
          <w:p w14:paraId="468B5880" w14:textId="77777777" w:rsidR="007E117D" w:rsidRPr="007E117D" w:rsidRDefault="007E117D" w:rsidP="007E117D">
            <w:pPr>
              <w:rPr>
                <w:color w:val="auto"/>
                <w:lang w:val="en-GB"/>
              </w:rPr>
            </w:pPr>
            <w:r w:rsidRPr="007E117D">
              <w:rPr>
                <w:color w:val="auto"/>
                <w:lang w:val="en-GB"/>
              </w:rPr>
              <w:t>6.2 Draft ISFM publication including the five domains</w:t>
            </w:r>
          </w:p>
        </w:tc>
        <w:tc>
          <w:tcPr>
            <w:tcW w:w="2160" w:type="dxa"/>
            <w:gridSpan w:val="2"/>
            <w:tcBorders>
              <w:top w:val="single" w:sz="4" w:space="0" w:color="auto"/>
              <w:left w:val="single" w:sz="4" w:space="0" w:color="auto"/>
              <w:bottom w:val="single" w:sz="4" w:space="0" w:color="auto"/>
              <w:right w:val="single" w:sz="4" w:space="0" w:color="auto"/>
            </w:tcBorders>
          </w:tcPr>
          <w:p w14:paraId="6ACF1158" w14:textId="77777777" w:rsidR="007E117D" w:rsidRPr="007E117D" w:rsidRDefault="007E117D" w:rsidP="007E117D">
            <w:pPr>
              <w:rPr>
                <w:color w:val="auto"/>
              </w:rPr>
            </w:pPr>
            <w:r w:rsidRPr="007E117D">
              <w:rPr>
                <w:color w:val="auto"/>
              </w:rPr>
              <w:t>Research reports</w:t>
            </w:r>
          </w:p>
        </w:tc>
        <w:tc>
          <w:tcPr>
            <w:tcW w:w="1620" w:type="dxa"/>
            <w:gridSpan w:val="2"/>
            <w:tcBorders>
              <w:top w:val="single" w:sz="4" w:space="0" w:color="auto"/>
              <w:left w:val="single" w:sz="4" w:space="0" w:color="auto"/>
              <w:bottom w:val="single" w:sz="4" w:space="0" w:color="auto"/>
              <w:right w:val="single" w:sz="4" w:space="0" w:color="auto"/>
            </w:tcBorders>
          </w:tcPr>
          <w:p w14:paraId="24D95DEC" w14:textId="77777777" w:rsidR="007E117D" w:rsidRPr="007E117D" w:rsidRDefault="007E117D" w:rsidP="007E117D">
            <w:pPr>
              <w:rPr>
                <w:color w:val="auto"/>
              </w:rPr>
            </w:pPr>
            <w:r w:rsidRPr="007E117D">
              <w:rPr>
                <w:color w:val="auto"/>
              </w:rPr>
              <w:t>Sep. 2020</w:t>
            </w:r>
          </w:p>
        </w:tc>
      </w:tr>
      <w:tr w:rsidR="007E117D" w:rsidRPr="007E117D" w14:paraId="49BBF961" w14:textId="77777777" w:rsidTr="007E117D">
        <w:trPr>
          <w:trHeight w:val="191"/>
        </w:trPr>
        <w:tc>
          <w:tcPr>
            <w:tcW w:w="8815" w:type="dxa"/>
            <w:gridSpan w:val="12"/>
            <w:tcBorders>
              <w:top w:val="single" w:sz="4" w:space="0" w:color="auto"/>
              <w:left w:val="single" w:sz="4" w:space="0" w:color="auto"/>
              <w:bottom w:val="single" w:sz="4" w:space="0" w:color="auto"/>
              <w:right w:val="single" w:sz="4" w:space="0" w:color="auto"/>
            </w:tcBorders>
          </w:tcPr>
          <w:p w14:paraId="6CDF3332" w14:textId="77777777" w:rsidR="007E117D" w:rsidRPr="007E117D" w:rsidRDefault="007E117D" w:rsidP="007E117D">
            <w:pPr>
              <w:rPr>
                <w:color w:val="auto"/>
              </w:rPr>
            </w:pPr>
          </w:p>
        </w:tc>
      </w:tr>
      <w:tr w:rsidR="007E117D" w:rsidRPr="007E117D" w14:paraId="758DDB0A" w14:textId="77777777" w:rsidTr="007E117D">
        <w:trPr>
          <w:trHeight w:val="191"/>
        </w:trPr>
        <w:tc>
          <w:tcPr>
            <w:tcW w:w="8815" w:type="dxa"/>
            <w:gridSpan w:val="12"/>
            <w:tcBorders>
              <w:top w:val="single" w:sz="4" w:space="0" w:color="auto"/>
              <w:left w:val="single" w:sz="4" w:space="0" w:color="auto"/>
              <w:bottom w:val="single" w:sz="4" w:space="0" w:color="auto"/>
              <w:right w:val="single" w:sz="4" w:space="0" w:color="auto"/>
            </w:tcBorders>
          </w:tcPr>
          <w:p w14:paraId="4B5ACD96" w14:textId="77777777" w:rsidR="007E117D" w:rsidRPr="007E117D" w:rsidRDefault="007E117D" w:rsidP="007E117D">
            <w:pPr>
              <w:rPr>
                <w:color w:val="auto"/>
              </w:rPr>
            </w:pPr>
            <w:r w:rsidRPr="007E117D">
              <w:rPr>
                <w:color w:val="auto"/>
              </w:rPr>
              <w:t>7. How will scaling be achieved?</w:t>
            </w:r>
          </w:p>
        </w:tc>
      </w:tr>
      <w:tr w:rsidR="007E117D" w:rsidRPr="007E117D" w14:paraId="028337AF" w14:textId="77777777" w:rsidTr="007E117D">
        <w:trPr>
          <w:trHeight w:val="191"/>
        </w:trPr>
        <w:tc>
          <w:tcPr>
            <w:tcW w:w="8815" w:type="dxa"/>
            <w:gridSpan w:val="12"/>
            <w:tcBorders>
              <w:top w:val="single" w:sz="4" w:space="0" w:color="auto"/>
              <w:left w:val="single" w:sz="4" w:space="0" w:color="auto"/>
              <w:bottom w:val="single" w:sz="4" w:space="0" w:color="auto"/>
              <w:right w:val="single" w:sz="4" w:space="0" w:color="auto"/>
            </w:tcBorders>
          </w:tcPr>
          <w:p w14:paraId="5E190FE2" w14:textId="77777777" w:rsidR="007E117D" w:rsidRPr="007E117D" w:rsidRDefault="007E117D" w:rsidP="007E117D">
            <w:pPr>
              <w:rPr>
                <w:color w:val="auto"/>
              </w:rPr>
            </w:pPr>
            <w:r w:rsidRPr="007E117D">
              <w:rPr>
                <w:color w:val="auto"/>
              </w:rPr>
              <w:t>Africa RISING teams involved in this activity will be exposed to the data formatting and analyses conducted. This is a co-learning and cross-hybridization of knowledge. Perhaps they can use it in their own work.</w:t>
            </w:r>
          </w:p>
        </w:tc>
      </w:tr>
      <w:tr w:rsidR="007E117D" w:rsidRPr="007E117D" w14:paraId="1F168284" w14:textId="77777777" w:rsidTr="007E117D">
        <w:trPr>
          <w:trHeight w:val="191"/>
        </w:trPr>
        <w:tc>
          <w:tcPr>
            <w:tcW w:w="8815" w:type="dxa"/>
            <w:gridSpan w:val="12"/>
            <w:tcBorders>
              <w:top w:val="single" w:sz="4" w:space="0" w:color="auto"/>
              <w:left w:val="single" w:sz="4" w:space="0" w:color="auto"/>
              <w:bottom w:val="single" w:sz="4" w:space="0" w:color="auto"/>
              <w:right w:val="single" w:sz="4" w:space="0" w:color="auto"/>
            </w:tcBorders>
          </w:tcPr>
          <w:p w14:paraId="7EFBDB3C" w14:textId="77777777" w:rsidR="007E117D" w:rsidRPr="007E117D" w:rsidRDefault="007E117D" w:rsidP="007E117D">
            <w:pPr>
              <w:rPr>
                <w:color w:val="auto"/>
              </w:rPr>
            </w:pPr>
          </w:p>
        </w:tc>
      </w:tr>
      <w:tr w:rsidR="007E117D" w:rsidRPr="007E117D" w14:paraId="4C92D17A" w14:textId="77777777" w:rsidTr="007E117D">
        <w:trPr>
          <w:trHeight w:val="191"/>
        </w:trPr>
        <w:tc>
          <w:tcPr>
            <w:tcW w:w="8815" w:type="dxa"/>
            <w:gridSpan w:val="12"/>
            <w:tcBorders>
              <w:top w:val="single" w:sz="4" w:space="0" w:color="auto"/>
              <w:left w:val="single" w:sz="4" w:space="0" w:color="auto"/>
              <w:bottom w:val="single" w:sz="4" w:space="0" w:color="auto"/>
              <w:right w:val="single" w:sz="4" w:space="0" w:color="auto"/>
            </w:tcBorders>
          </w:tcPr>
          <w:p w14:paraId="3D99B3C8" w14:textId="77777777" w:rsidR="007E117D" w:rsidRPr="007E117D" w:rsidRDefault="007E117D" w:rsidP="007E117D">
            <w:pPr>
              <w:rPr>
                <w:color w:val="auto"/>
              </w:rPr>
            </w:pPr>
            <w:r w:rsidRPr="007E117D">
              <w:rPr>
                <w:color w:val="auto"/>
              </w:rPr>
              <w:t>8. How are the activities in this protocol linked to those of others?</w:t>
            </w:r>
          </w:p>
        </w:tc>
      </w:tr>
      <w:tr w:rsidR="007E117D" w:rsidRPr="007E117D" w14:paraId="0906D24B" w14:textId="77777777" w:rsidTr="007E117D">
        <w:trPr>
          <w:trHeight w:val="191"/>
        </w:trPr>
        <w:tc>
          <w:tcPr>
            <w:tcW w:w="8815" w:type="dxa"/>
            <w:gridSpan w:val="12"/>
            <w:tcBorders>
              <w:top w:val="single" w:sz="4" w:space="0" w:color="auto"/>
              <w:left w:val="single" w:sz="4" w:space="0" w:color="auto"/>
              <w:bottom w:val="single" w:sz="4" w:space="0" w:color="auto"/>
              <w:right w:val="single" w:sz="4" w:space="0" w:color="auto"/>
            </w:tcBorders>
          </w:tcPr>
          <w:p w14:paraId="377B1CA6" w14:textId="6D3D8003" w:rsidR="007E117D" w:rsidRPr="007E117D" w:rsidRDefault="007E117D" w:rsidP="007E117D">
            <w:pPr>
              <w:rPr>
                <w:color w:val="auto"/>
              </w:rPr>
            </w:pPr>
            <w:r w:rsidRPr="007E117D">
              <w:rPr>
                <w:color w:val="auto"/>
              </w:rPr>
              <w:lastRenderedPageBreak/>
              <w:t xml:space="preserve">This activity is drawing information and data from all the planned activities for Africa RISING in </w:t>
            </w:r>
            <w:r w:rsidR="00E860FA" w:rsidRPr="007E117D">
              <w:rPr>
                <w:color w:val="auto"/>
              </w:rPr>
              <w:t>Babati</w:t>
            </w:r>
            <w:r w:rsidRPr="007E117D">
              <w:rPr>
                <w:color w:val="auto"/>
              </w:rPr>
              <w:t>. Refer to the systems research teams and their defined roles above.</w:t>
            </w:r>
          </w:p>
        </w:tc>
      </w:tr>
    </w:tbl>
    <w:p w14:paraId="4798A1A8" w14:textId="457E7D20" w:rsidR="00E860FA" w:rsidRDefault="00E860FA" w:rsidP="007B127E">
      <w:pPr>
        <w:rPr>
          <w:color w:val="auto"/>
        </w:rPr>
      </w:pPr>
    </w:p>
    <w:p w14:paraId="04A4D4B6" w14:textId="4280F98C" w:rsidR="00E860FA" w:rsidRDefault="00E860FA" w:rsidP="007B127E">
      <w:pPr>
        <w:rPr>
          <w:color w:val="auto"/>
        </w:rPr>
      </w:pPr>
    </w:p>
    <w:tbl>
      <w:tblPr>
        <w:tblW w:w="5379"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2"/>
        <w:gridCol w:w="82"/>
        <w:gridCol w:w="841"/>
        <w:gridCol w:w="600"/>
        <w:gridCol w:w="1201"/>
        <w:gridCol w:w="66"/>
        <w:gridCol w:w="1530"/>
        <w:gridCol w:w="1441"/>
        <w:gridCol w:w="89"/>
        <w:gridCol w:w="1623"/>
        <w:gridCol w:w="11"/>
      </w:tblGrid>
      <w:tr w:rsidR="00E860FA" w:rsidRPr="00E860FA" w14:paraId="7BA59412" w14:textId="77777777" w:rsidTr="00E860FA">
        <w:trPr>
          <w:trHeight w:val="397"/>
        </w:trPr>
        <w:tc>
          <w:tcPr>
            <w:tcW w:w="5000" w:type="pct"/>
            <w:gridSpan w:val="11"/>
          </w:tcPr>
          <w:p w14:paraId="79102698" w14:textId="77777777" w:rsidR="00E860FA" w:rsidRPr="00E860FA" w:rsidRDefault="00E860FA" w:rsidP="00E860FA">
            <w:pPr>
              <w:rPr>
                <w:bCs/>
                <w:iCs/>
                <w:color w:val="auto"/>
              </w:rPr>
            </w:pPr>
            <w:r w:rsidRPr="00E860FA">
              <w:rPr>
                <w:bCs/>
                <w:iCs/>
                <w:color w:val="auto"/>
              </w:rPr>
              <w:t xml:space="preserve">Outcome 5: </w:t>
            </w:r>
            <w:r w:rsidRPr="00E860FA">
              <w:rPr>
                <w:bCs/>
                <w:color w:val="auto"/>
              </w:rPr>
              <w:t>Partnerships for the scaling of sustainable intensification research products and innovations operationalized</w:t>
            </w:r>
          </w:p>
        </w:tc>
      </w:tr>
      <w:tr w:rsidR="00E860FA" w:rsidRPr="00E860FA" w14:paraId="08152CD3" w14:textId="77777777" w:rsidTr="00E860FA">
        <w:trPr>
          <w:trHeight w:val="397"/>
        </w:trPr>
        <w:tc>
          <w:tcPr>
            <w:tcW w:w="1325" w:type="pct"/>
            <w:gridSpan w:val="3"/>
          </w:tcPr>
          <w:p w14:paraId="1A2E6450" w14:textId="77777777" w:rsidR="00E860FA" w:rsidRPr="00E860FA" w:rsidRDefault="00E860FA" w:rsidP="00E860FA">
            <w:pPr>
              <w:rPr>
                <w:bCs/>
                <w:iCs/>
                <w:color w:val="auto"/>
              </w:rPr>
            </w:pPr>
            <w:r w:rsidRPr="00E860FA">
              <w:rPr>
                <w:bCs/>
                <w:iCs/>
                <w:color w:val="auto"/>
              </w:rPr>
              <w:t xml:space="preserve">a. Output 5.1 </w:t>
            </w:r>
          </w:p>
        </w:tc>
        <w:tc>
          <w:tcPr>
            <w:tcW w:w="3675" w:type="pct"/>
            <w:gridSpan w:val="8"/>
          </w:tcPr>
          <w:p w14:paraId="00CB0897" w14:textId="77777777" w:rsidR="00E860FA" w:rsidRPr="00E860FA" w:rsidRDefault="00E860FA" w:rsidP="00E860FA">
            <w:pPr>
              <w:rPr>
                <w:bCs/>
                <w:iCs/>
                <w:color w:val="auto"/>
              </w:rPr>
            </w:pPr>
            <w:r w:rsidRPr="00E860FA">
              <w:rPr>
                <w:bCs/>
                <w:color w:val="auto"/>
              </w:rPr>
              <w:t>Opportunities for the use and adoption of sustainable intensification technologies identified for relevant farm typologies</w:t>
            </w:r>
          </w:p>
        </w:tc>
      </w:tr>
      <w:tr w:rsidR="00E860FA" w:rsidRPr="00E860FA" w14:paraId="22CD3370" w14:textId="77777777" w:rsidTr="00E860FA">
        <w:trPr>
          <w:trHeight w:val="397"/>
        </w:trPr>
        <w:tc>
          <w:tcPr>
            <w:tcW w:w="1325" w:type="pct"/>
            <w:gridSpan w:val="3"/>
          </w:tcPr>
          <w:p w14:paraId="2F655553" w14:textId="77777777" w:rsidR="00E860FA" w:rsidRPr="00E860FA" w:rsidRDefault="00E860FA" w:rsidP="00E860FA">
            <w:pPr>
              <w:rPr>
                <w:bCs/>
                <w:iCs/>
                <w:color w:val="auto"/>
              </w:rPr>
            </w:pPr>
            <w:r w:rsidRPr="00E860FA">
              <w:rPr>
                <w:bCs/>
                <w:iCs/>
                <w:color w:val="auto"/>
              </w:rPr>
              <w:t>b. Activity 5.1.3</w:t>
            </w:r>
          </w:p>
        </w:tc>
        <w:tc>
          <w:tcPr>
            <w:tcW w:w="3675" w:type="pct"/>
            <w:gridSpan w:val="8"/>
          </w:tcPr>
          <w:p w14:paraId="5D8718BF" w14:textId="77777777" w:rsidR="00E860FA" w:rsidRPr="00E860FA" w:rsidRDefault="00E860FA" w:rsidP="00E860FA">
            <w:pPr>
              <w:rPr>
                <w:bCs/>
                <w:iCs/>
                <w:color w:val="auto"/>
              </w:rPr>
            </w:pPr>
            <w:r w:rsidRPr="00E860FA">
              <w:rPr>
                <w:bCs/>
                <w:iCs/>
                <w:color w:val="auto"/>
              </w:rPr>
              <w:t>Establish adaptive field experiments with mineral and crop/animal-derived organic manure</w:t>
            </w:r>
          </w:p>
        </w:tc>
      </w:tr>
      <w:tr w:rsidR="00E860FA" w:rsidRPr="00E860FA" w14:paraId="75E0F4A8" w14:textId="77777777" w:rsidTr="00E860FA">
        <w:trPr>
          <w:trHeight w:val="397"/>
        </w:trPr>
        <w:tc>
          <w:tcPr>
            <w:tcW w:w="1325" w:type="pct"/>
            <w:gridSpan w:val="3"/>
          </w:tcPr>
          <w:p w14:paraId="353B1BF7" w14:textId="77777777" w:rsidR="00E860FA" w:rsidRPr="00E860FA" w:rsidRDefault="00E860FA" w:rsidP="00E860FA">
            <w:pPr>
              <w:rPr>
                <w:bCs/>
                <w:color w:val="auto"/>
              </w:rPr>
            </w:pPr>
            <w:r w:rsidRPr="00E860FA">
              <w:rPr>
                <w:bCs/>
                <w:color w:val="auto"/>
              </w:rPr>
              <w:t>c. Sub-activity 5.1.3.1</w:t>
            </w:r>
          </w:p>
        </w:tc>
        <w:tc>
          <w:tcPr>
            <w:tcW w:w="3675" w:type="pct"/>
            <w:gridSpan w:val="8"/>
          </w:tcPr>
          <w:p w14:paraId="37ACA920" w14:textId="77777777" w:rsidR="00E860FA" w:rsidRPr="00E860FA" w:rsidRDefault="00E860FA" w:rsidP="00E860FA">
            <w:pPr>
              <w:rPr>
                <w:bCs/>
                <w:color w:val="auto"/>
              </w:rPr>
            </w:pPr>
            <w:r w:rsidRPr="00E860FA">
              <w:rPr>
                <w:bCs/>
                <w:color w:val="auto"/>
              </w:rPr>
              <w:t>Rainfall-responsive nitrogen fertilization strategies: in search of increased nitrogen use efficiency by smallholder farmers under rain-fed conditions</w:t>
            </w:r>
          </w:p>
        </w:tc>
      </w:tr>
      <w:tr w:rsidR="00E860FA" w:rsidRPr="00E860FA" w14:paraId="4FFE4133" w14:textId="77777777" w:rsidTr="00E860FA">
        <w:trPr>
          <w:trHeight w:val="223"/>
        </w:trPr>
        <w:tc>
          <w:tcPr>
            <w:tcW w:w="5000" w:type="pct"/>
            <w:gridSpan w:val="11"/>
          </w:tcPr>
          <w:p w14:paraId="5216CE89" w14:textId="77777777" w:rsidR="00E860FA" w:rsidRPr="00E860FA" w:rsidRDefault="00E860FA" w:rsidP="00E860FA">
            <w:pPr>
              <w:rPr>
                <w:bCs/>
                <w:color w:val="auto"/>
              </w:rPr>
            </w:pPr>
          </w:p>
        </w:tc>
      </w:tr>
      <w:tr w:rsidR="00E860FA" w:rsidRPr="00E860FA" w14:paraId="0015545E" w14:textId="77777777" w:rsidTr="00E860FA">
        <w:trPr>
          <w:trHeight w:val="223"/>
        </w:trPr>
        <w:tc>
          <w:tcPr>
            <w:tcW w:w="5000" w:type="pct"/>
            <w:gridSpan w:val="11"/>
          </w:tcPr>
          <w:p w14:paraId="68181CCA" w14:textId="77777777" w:rsidR="00E860FA" w:rsidRPr="00E860FA" w:rsidRDefault="00E860FA" w:rsidP="00E860FA">
            <w:pPr>
              <w:rPr>
                <w:bCs/>
                <w:color w:val="auto"/>
              </w:rPr>
            </w:pPr>
            <w:r w:rsidRPr="00E860FA">
              <w:rPr>
                <w:bCs/>
                <w:color w:val="auto"/>
              </w:rPr>
              <w:t>d. Research team</w:t>
            </w:r>
          </w:p>
        </w:tc>
      </w:tr>
      <w:tr w:rsidR="00E860FA" w:rsidRPr="00E860FA" w14:paraId="494C72B7" w14:textId="77777777" w:rsidTr="00E860FA">
        <w:trPr>
          <w:trHeight w:val="198"/>
        </w:trPr>
        <w:tc>
          <w:tcPr>
            <w:tcW w:w="1325" w:type="pct"/>
            <w:gridSpan w:val="3"/>
          </w:tcPr>
          <w:p w14:paraId="4D524B9A" w14:textId="77777777" w:rsidR="00E860FA" w:rsidRPr="00E860FA" w:rsidRDefault="00E860FA" w:rsidP="00E860FA">
            <w:pPr>
              <w:rPr>
                <w:bCs/>
                <w:iCs/>
                <w:color w:val="auto"/>
              </w:rPr>
            </w:pPr>
            <w:r w:rsidRPr="00E860FA">
              <w:rPr>
                <w:bCs/>
                <w:iCs/>
                <w:color w:val="auto"/>
              </w:rPr>
              <w:t>Name</w:t>
            </w:r>
          </w:p>
        </w:tc>
        <w:tc>
          <w:tcPr>
            <w:tcW w:w="1009" w:type="pct"/>
            <w:gridSpan w:val="2"/>
          </w:tcPr>
          <w:p w14:paraId="692B284A" w14:textId="77777777" w:rsidR="00E860FA" w:rsidRPr="00E860FA" w:rsidRDefault="00E860FA" w:rsidP="00E860FA">
            <w:pPr>
              <w:rPr>
                <w:bCs/>
                <w:iCs/>
                <w:color w:val="auto"/>
              </w:rPr>
            </w:pPr>
            <w:r w:rsidRPr="00E860FA">
              <w:rPr>
                <w:bCs/>
                <w:iCs/>
                <w:color w:val="auto"/>
              </w:rPr>
              <w:t>Institution</w:t>
            </w:r>
          </w:p>
        </w:tc>
        <w:tc>
          <w:tcPr>
            <w:tcW w:w="2666" w:type="pct"/>
            <w:gridSpan w:val="6"/>
          </w:tcPr>
          <w:p w14:paraId="37B58217" w14:textId="77777777" w:rsidR="00E860FA" w:rsidRPr="00E860FA" w:rsidRDefault="00E860FA" w:rsidP="00E860FA">
            <w:pPr>
              <w:rPr>
                <w:bCs/>
                <w:iCs/>
                <w:color w:val="auto"/>
              </w:rPr>
            </w:pPr>
            <w:r w:rsidRPr="00E860FA">
              <w:rPr>
                <w:bCs/>
                <w:iCs/>
                <w:color w:val="auto"/>
              </w:rPr>
              <w:t xml:space="preserve">Role </w:t>
            </w:r>
          </w:p>
        </w:tc>
      </w:tr>
      <w:tr w:rsidR="00E860FA" w:rsidRPr="00E860FA" w14:paraId="15B13F95" w14:textId="77777777" w:rsidTr="00E860FA">
        <w:trPr>
          <w:trHeight w:val="422"/>
        </w:trPr>
        <w:tc>
          <w:tcPr>
            <w:tcW w:w="1325" w:type="pct"/>
            <w:gridSpan w:val="3"/>
          </w:tcPr>
          <w:p w14:paraId="14D99F77" w14:textId="77777777" w:rsidR="00E860FA" w:rsidRPr="00E860FA" w:rsidRDefault="00E860FA" w:rsidP="00E860FA">
            <w:pPr>
              <w:rPr>
                <w:bCs/>
                <w:color w:val="auto"/>
              </w:rPr>
            </w:pPr>
            <w:r w:rsidRPr="00E860FA">
              <w:rPr>
                <w:bCs/>
                <w:color w:val="auto"/>
              </w:rPr>
              <w:t>Regis Chikowo, Sieg Snapp</w:t>
            </w:r>
          </w:p>
        </w:tc>
        <w:tc>
          <w:tcPr>
            <w:tcW w:w="1009" w:type="pct"/>
            <w:gridSpan w:val="2"/>
          </w:tcPr>
          <w:p w14:paraId="7BC7488E" w14:textId="77777777" w:rsidR="00E860FA" w:rsidRPr="00E860FA" w:rsidRDefault="00E860FA" w:rsidP="00E860FA">
            <w:pPr>
              <w:rPr>
                <w:bCs/>
                <w:color w:val="auto"/>
              </w:rPr>
            </w:pPr>
            <w:r w:rsidRPr="00E860FA">
              <w:rPr>
                <w:bCs/>
                <w:color w:val="auto"/>
              </w:rPr>
              <w:t>MSU</w:t>
            </w:r>
          </w:p>
        </w:tc>
        <w:tc>
          <w:tcPr>
            <w:tcW w:w="2666" w:type="pct"/>
            <w:gridSpan w:val="6"/>
          </w:tcPr>
          <w:p w14:paraId="273775DC" w14:textId="77777777" w:rsidR="00E860FA" w:rsidRPr="00E860FA" w:rsidRDefault="00E860FA" w:rsidP="00E860FA">
            <w:pPr>
              <w:rPr>
                <w:bCs/>
                <w:color w:val="auto"/>
              </w:rPr>
            </w:pPr>
            <w:r w:rsidRPr="00E860FA">
              <w:rPr>
                <w:bCs/>
                <w:color w:val="auto"/>
              </w:rPr>
              <w:t>PIs, research conceptualization ad implementation</w:t>
            </w:r>
          </w:p>
        </w:tc>
      </w:tr>
      <w:tr w:rsidR="00E860FA" w:rsidRPr="00E860FA" w14:paraId="0F6DF670" w14:textId="77777777" w:rsidTr="00E860FA">
        <w:trPr>
          <w:trHeight w:val="422"/>
        </w:trPr>
        <w:tc>
          <w:tcPr>
            <w:tcW w:w="1325" w:type="pct"/>
            <w:gridSpan w:val="3"/>
          </w:tcPr>
          <w:p w14:paraId="4BE0F59E" w14:textId="77777777" w:rsidR="00E860FA" w:rsidRPr="00E860FA" w:rsidRDefault="00E860FA" w:rsidP="00E860FA">
            <w:pPr>
              <w:rPr>
                <w:bCs/>
                <w:color w:val="auto"/>
              </w:rPr>
            </w:pPr>
            <w:r w:rsidRPr="00E860FA">
              <w:rPr>
                <w:bCs/>
                <w:color w:val="auto"/>
              </w:rPr>
              <w:t>Julius Manda</w:t>
            </w:r>
          </w:p>
        </w:tc>
        <w:tc>
          <w:tcPr>
            <w:tcW w:w="1009" w:type="pct"/>
            <w:gridSpan w:val="2"/>
          </w:tcPr>
          <w:p w14:paraId="103B9AF9" w14:textId="77777777" w:rsidR="00E860FA" w:rsidRPr="00E860FA" w:rsidRDefault="00E860FA" w:rsidP="00E860FA">
            <w:pPr>
              <w:rPr>
                <w:bCs/>
                <w:color w:val="auto"/>
              </w:rPr>
            </w:pPr>
            <w:r w:rsidRPr="00E860FA">
              <w:rPr>
                <w:bCs/>
                <w:color w:val="auto"/>
                <w:lang w:val="en-GB"/>
              </w:rPr>
              <w:t>IITA</w:t>
            </w:r>
          </w:p>
        </w:tc>
        <w:tc>
          <w:tcPr>
            <w:tcW w:w="2666" w:type="pct"/>
            <w:gridSpan w:val="6"/>
          </w:tcPr>
          <w:p w14:paraId="59B4FD80" w14:textId="77777777" w:rsidR="00E860FA" w:rsidRPr="00E860FA" w:rsidRDefault="00E860FA" w:rsidP="00E860FA">
            <w:pPr>
              <w:rPr>
                <w:bCs/>
                <w:color w:val="auto"/>
              </w:rPr>
            </w:pPr>
            <w:r w:rsidRPr="00E860FA">
              <w:rPr>
                <w:bCs/>
                <w:color w:val="auto"/>
              </w:rPr>
              <w:t>Guide on economic analysis approaches e.g. providing templates</w:t>
            </w:r>
          </w:p>
        </w:tc>
      </w:tr>
      <w:tr w:rsidR="00E860FA" w:rsidRPr="00E860FA" w14:paraId="36498CD1" w14:textId="77777777" w:rsidTr="00E860FA">
        <w:trPr>
          <w:trHeight w:val="209"/>
        </w:trPr>
        <w:tc>
          <w:tcPr>
            <w:tcW w:w="1325" w:type="pct"/>
            <w:gridSpan w:val="3"/>
          </w:tcPr>
          <w:p w14:paraId="0893DF7D" w14:textId="77777777" w:rsidR="00E860FA" w:rsidRPr="00E860FA" w:rsidRDefault="00E860FA" w:rsidP="00E860FA">
            <w:pPr>
              <w:rPr>
                <w:bCs/>
                <w:color w:val="auto"/>
              </w:rPr>
            </w:pPr>
            <w:r w:rsidRPr="00E860FA">
              <w:rPr>
                <w:bCs/>
                <w:color w:val="auto"/>
              </w:rPr>
              <w:t>N.N.</w:t>
            </w:r>
          </w:p>
        </w:tc>
        <w:tc>
          <w:tcPr>
            <w:tcW w:w="1009" w:type="pct"/>
            <w:gridSpan w:val="2"/>
          </w:tcPr>
          <w:p w14:paraId="2BF165C0" w14:textId="77777777" w:rsidR="00E860FA" w:rsidRPr="00E860FA" w:rsidRDefault="00E860FA" w:rsidP="00E860FA">
            <w:pPr>
              <w:rPr>
                <w:bCs/>
                <w:color w:val="auto"/>
                <w:lang w:val="en-GB"/>
              </w:rPr>
            </w:pPr>
            <w:r w:rsidRPr="00E860FA">
              <w:rPr>
                <w:bCs/>
                <w:color w:val="auto"/>
                <w:lang w:val="en-GB"/>
              </w:rPr>
              <w:t>IITA/IFPRI</w:t>
            </w:r>
          </w:p>
        </w:tc>
        <w:tc>
          <w:tcPr>
            <w:tcW w:w="2666" w:type="pct"/>
            <w:gridSpan w:val="6"/>
          </w:tcPr>
          <w:p w14:paraId="66D93816" w14:textId="77777777" w:rsidR="00E860FA" w:rsidRPr="00E860FA" w:rsidRDefault="00E860FA" w:rsidP="00E860FA">
            <w:pPr>
              <w:rPr>
                <w:bCs/>
                <w:color w:val="auto"/>
                <w:lang w:val="en-GB"/>
              </w:rPr>
            </w:pPr>
            <w:r w:rsidRPr="00E860FA">
              <w:rPr>
                <w:bCs/>
                <w:color w:val="auto"/>
                <w:lang w:val="en-GB"/>
              </w:rPr>
              <w:t>M&amp;E support</w:t>
            </w:r>
          </w:p>
        </w:tc>
      </w:tr>
      <w:tr w:rsidR="00E860FA" w:rsidRPr="00E860FA" w14:paraId="695C543E" w14:textId="77777777" w:rsidTr="00E860FA">
        <w:trPr>
          <w:trHeight w:val="223"/>
        </w:trPr>
        <w:tc>
          <w:tcPr>
            <w:tcW w:w="5000" w:type="pct"/>
            <w:gridSpan w:val="11"/>
          </w:tcPr>
          <w:p w14:paraId="3EAC0C30" w14:textId="77777777" w:rsidR="00E860FA" w:rsidRPr="00E860FA" w:rsidRDefault="00E860FA" w:rsidP="00E860FA">
            <w:pPr>
              <w:rPr>
                <w:bCs/>
                <w:color w:val="auto"/>
              </w:rPr>
            </w:pPr>
          </w:p>
        </w:tc>
      </w:tr>
      <w:tr w:rsidR="00E860FA" w:rsidRPr="00E860FA" w14:paraId="4EBCFE64" w14:textId="77777777" w:rsidTr="00E860FA">
        <w:trPr>
          <w:trHeight w:val="223"/>
        </w:trPr>
        <w:tc>
          <w:tcPr>
            <w:tcW w:w="5000" w:type="pct"/>
            <w:gridSpan w:val="11"/>
          </w:tcPr>
          <w:p w14:paraId="1618C151" w14:textId="77777777" w:rsidR="00E860FA" w:rsidRPr="00E860FA" w:rsidRDefault="00E860FA" w:rsidP="00E860FA">
            <w:pPr>
              <w:rPr>
                <w:bCs/>
                <w:color w:val="auto"/>
              </w:rPr>
            </w:pPr>
            <w:r w:rsidRPr="00E860FA">
              <w:rPr>
                <w:bCs/>
                <w:color w:val="auto"/>
              </w:rPr>
              <w:t>e. Students: Nil</w:t>
            </w:r>
          </w:p>
        </w:tc>
      </w:tr>
      <w:tr w:rsidR="00E860FA" w:rsidRPr="00E860FA" w14:paraId="731C80EF" w14:textId="77777777" w:rsidTr="00E860FA">
        <w:trPr>
          <w:trHeight w:val="223"/>
        </w:trPr>
        <w:tc>
          <w:tcPr>
            <w:tcW w:w="5000" w:type="pct"/>
            <w:gridSpan w:val="11"/>
          </w:tcPr>
          <w:p w14:paraId="4378247C" w14:textId="77777777" w:rsidR="00E860FA" w:rsidRPr="00E860FA" w:rsidRDefault="00E860FA" w:rsidP="00E860FA">
            <w:pPr>
              <w:rPr>
                <w:bCs/>
                <w:color w:val="auto"/>
              </w:rPr>
            </w:pPr>
          </w:p>
        </w:tc>
      </w:tr>
      <w:tr w:rsidR="00E860FA" w:rsidRPr="00E860FA" w14:paraId="0B55FCC4" w14:textId="77777777" w:rsidTr="00831C2F">
        <w:trPr>
          <w:trHeight w:val="223"/>
        </w:trPr>
        <w:tc>
          <w:tcPr>
            <w:tcW w:w="808" w:type="pct"/>
          </w:tcPr>
          <w:p w14:paraId="278B5380" w14:textId="77777777" w:rsidR="00E860FA" w:rsidRPr="00E860FA" w:rsidRDefault="00E860FA" w:rsidP="00E860FA">
            <w:pPr>
              <w:rPr>
                <w:bCs/>
                <w:color w:val="auto"/>
              </w:rPr>
            </w:pPr>
            <w:r w:rsidRPr="00E860FA">
              <w:rPr>
                <w:bCs/>
                <w:color w:val="auto"/>
              </w:rPr>
              <w:t>f. Location(s)</w:t>
            </w:r>
          </w:p>
        </w:tc>
        <w:tc>
          <w:tcPr>
            <w:tcW w:w="4192" w:type="pct"/>
            <w:gridSpan w:val="10"/>
          </w:tcPr>
          <w:p w14:paraId="270F26F3" w14:textId="77777777" w:rsidR="00E860FA" w:rsidRPr="00E860FA" w:rsidRDefault="00E860FA" w:rsidP="00E860FA">
            <w:pPr>
              <w:rPr>
                <w:bCs/>
                <w:color w:val="auto"/>
              </w:rPr>
            </w:pPr>
            <w:r w:rsidRPr="00E860FA">
              <w:rPr>
                <w:bCs/>
                <w:color w:val="auto"/>
              </w:rPr>
              <w:t xml:space="preserve">Linthipe, </w:t>
            </w:r>
            <w:proofErr w:type="spellStart"/>
            <w:r w:rsidRPr="00E860FA">
              <w:rPr>
                <w:bCs/>
                <w:color w:val="auto"/>
              </w:rPr>
              <w:t>Mtubwi</w:t>
            </w:r>
            <w:proofErr w:type="spellEnd"/>
            <w:r w:rsidRPr="00E860FA">
              <w:rPr>
                <w:bCs/>
                <w:color w:val="auto"/>
              </w:rPr>
              <w:t xml:space="preserve">, </w:t>
            </w:r>
            <w:proofErr w:type="spellStart"/>
            <w:r w:rsidRPr="00E860FA">
              <w:rPr>
                <w:bCs/>
                <w:color w:val="auto"/>
              </w:rPr>
              <w:t>Nsanama</w:t>
            </w:r>
            <w:proofErr w:type="spellEnd"/>
            <w:r w:rsidRPr="00E860FA">
              <w:rPr>
                <w:bCs/>
                <w:color w:val="auto"/>
              </w:rPr>
              <w:t xml:space="preserve">, </w:t>
            </w:r>
            <w:proofErr w:type="spellStart"/>
            <w:r w:rsidRPr="00E860FA">
              <w:rPr>
                <w:bCs/>
                <w:color w:val="auto"/>
              </w:rPr>
              <w:t>Nyambi</w:t>
            </w:r>
            <w:proofErr w:type="spellEnd"/>
            <w:r w:rsidRPr="00E860FA">
              <w:rPr>
                <w:bCs/>
                <w:color w:val="auto"/>
              </w:rPr>
              <w:t>, Extension Planning Areas (EPAs)</w:t>
            </w:r>
          </w:p>
        </w:tc>
      </w:tr>
      <w:tr w:rsidR="00E860FA" w:rsidRPr="00E860FA" w14:paraId="77C7BC65" w14:textId="77777777" w:rsidTr="00E860FA">
        <w:trPr>
          <w:trHeight w:val="198"/>
        </w:trPr>
        <w:tc>
          <w:tcPr>
            <w:tcW w:w="5000" w:type="pct"/>
            <w:gridSpan w:val="11"/>
          </w:tcPr>
          <w:p w14:paraId="1DC70998" w14:textId="77777777" w:rsidR="00E860FA" w:rsidRPr="00E860FA" w:rsidRDefault="00E860FA" w:rsidP="00E860FA">
            <w:pPr>
              <w:rPr>
                <w:bCs/>
                <w:color w:val="auto"/>
              </w:rPr>
            </w:pPr>
          </w:p>
        </w:tc>
      </w:tr>
      <w:tr w:rsidR="00E860FA" w:rsidRPr="00E860FA" w14:paraId="017500E7" w14:textId="77777777" w:rsidTr="00831C2F">
        <w:trPr>
          <w:trHeight w:val="198"/>
        </w:trPr>
        <w:tc>
          <w:tcPr>
            <w:tcW w:w="808" w:type="pct"/>
          </w:tcPr>
          <w:p w14:paraId="44936707" w14:textId="77777777" w:rsidR="00E860FA" w:rsidRPr="00E860FA" w:rsidRDefault="00E860FA" w:rsidP="00E860FA">
            <w:pPr>
              <w:rPr>
                <w:bCs/>
                <w:color w:val="auto"/>
              </w:rPr>
            </w:pPr>
            <w:r w:rsidRPr="00E860FA">
              <w:rPr>
                <w:bCs/>
                <w:color w:val="auto"/>
              </w:rPr>
              <w:t>g. Start date</w:t>
            </w:r>
          </w:p>
        </w:tc>
        <w:tc>
          <w:tcPr>
            <w:tcW w:w="4192" w:type="pct"/>
            <w:gridSpan w:val="10"/>
          </w:tcPr>
          <w:p w14:paraId="65E44697" w14:textId="77777777" w:rsidR="00E860FA" w:rsidRPr="00E860FA" w:rsidRDefault="00E860FA" w:rsidP="00E860FA">
            <w:pPr>
              <w:rPr>
                <w:bCs/>
                <w:color w:val="auto"/>
              </w:rPr>
            </w:pPr>
            <w:r w:rsidRPr="00E860FA">
              <w:rPr>
                <w:bCs/>
                <w:color w:val="auto"/>
              </w:rPr>
              <w:t>October 2017</w:t>
            </w:r>
          </w:p>
        </w:tc>
      </w:tr>
      <w:tr w:rsidR="00E860FA" w:rsidRPr="00E860FA" w14:paraId="31D94819" w14:textId="77777777" w:rsidTr="00E860FA">
        <w:trPr>
          <w:trHeight w:val="223"/>
        </w:trPr>
        <w:tc>
          <w:tcPr>
            <w:tcW w:w="5000" w:type="pct"/>
            <w:gridSpan w:val="11"/>
          </w:tcPr>
          <w:p w14:paraId="4F2DF9E9" w14:textId="77777777" w:rsidR="00E860FA" w:rsidRPr="00E860FA" w:rsidRDefault="00E860FA" w:rsidP="00E860FA">
            <w:pPr>
              <w:rPr>
                <w:bCs/>
                <w:color w:val="auto"/>
              </w:rPr>
            </w:pPr>
          </w:p>
        </w:tc>
      </w:tr>
      <w:tr w:rsidR="00E860FA" w:rsidRPr="00E860FA" w14:paraId="7F401411" w14:textId="77777777" w:rsidTr="00831C2F">
        <w:trPr>
          <w:trHeight w:val="223"/>
        </w:trPr>
        <w:tc>
          <w:tcPr>
            <w:tcW w:w="808" w:type="pct"/>
          </w:tcPr>
          <w:p w14:paraId="00B03C91" w14:textId="77777777" w:rsidR="00E860FA" w:rsidRPr="00E860FA" w:rsidRDefault="00E860FA" w:rsidP="00E860FA">
            <w:pPr>
              <w:rPr>
                <w:bCs/>
                <w:color w:val="auto"/>
              </w:rPr>
            </w:pPr>
            <w:r w:rsidRPr="00E860FA">
              <w:rPr>
                <w:bCs/>
                <w:color w:val="auto"/>
              </w:rPr>
              <w:t>h. End date</w:t>
            </w:r>
          </w:p>
        </w:tc>
        <w:tc>
          <w:tcPr>
            <w:tcW w:w="4192" w:type="pct"/>
            <w:gridSpan w:val="10"/>
          </w:tcPr>
          <w:p w14:paraId="04104552" w14:textId="77777777" w:rsidR="00E860FA" w:rsidRPr="00E860FA" w:rsidRDefault="00E860FA" w:rsidP="00E860FA">
            <w:pPr>
              <w:rPr>
                <w:bCs/>
                <w:color w:val="auto"/>
              </w:rPr>
            </w:pPr>
            <w:r w:rsidRPr="00E860FA">
              <w:rPr>
                <w:bCs/>
                <w:color w:val="auto"/>
              </w:rPr>
              <w:t>September 2021</w:t>
            </w:r>
          </w:p>
        </w:tc>
      </w:tr>
      <w:tr w:rsidR="00E860FA" w:rsidRPr="00E860FA" w14:paraId="6142E69E" w14:textId="77777777" w:rsidTr="00E860FA">
        <w:trPr>
          <w:trHeight w:val="223"/>
        </w:trPr>
        <w:tc>
          <w:tcPr>
            <w:tcW w:w="5000" w:type="pct"/>
            <w:gridSpan w:val="11"/>
          </w:tcPr>
          <w:p w14:paraId="584EC75C" w14:textId="77777777" w:rsidR="00E860FA" w:rsidRPr="00E860FA" w:rsidRDefault="00E860FA" w:rsidP="00E860FA">
            <w:pPr>
              <w:rPr>
                <w:color w:val="auto"/>
              </w:rPr>
            </w:pPr>
          </w:p>
        </w:tc>
      </w:tr>
      <w:tr w:rsidR="00E860FA" w:rsidRPr="00E860FA" w14:paraId="4037E5A2" w14:textId="77777777" w:rsidTr="00E860FA">
        <w:trPr>
          <w:trHeight w:val="223"/>
        </w:trPr>
        <w:tc>
          <w:tcPr>
            <w:tcW w:w="5000" w:type="pct"/>
            <w:gridSpan w:val="11"/>
          </w:tcPr>
          <w:p w14:paraId="5E961F34" w14:textId="77777777" w:rsidR="00E860FA" w:rsidRPr="00E860FA" w:rsidRDefault="00E860FA" w:rsidP="00E860FA">
            <w:pPr>
              <w:rPr>
                <w:color w:val="auto"/>
              </w:rPr>
            </w:pPr>
            <w:r w:rsidRPr="00E860FA">
              <w:rPr>
                <w:color w:val="auto"/>
              </w:rPr>
              <w:t>1. Justification</w:t>
            </w:r>
          </w:p>
        </w:tc>
      </w:tr>
      <w:tr w:rsidR="00E860FA" w:rsidRPr="00E860FA" w14:paraId="2F7D2D09" w14:textId="77777777" w:rsidTr="00E860FA">
        <w:trPr>
          <w:trHeight w:val="198"/>
        </w:trPr>
        <w:tc>
          <w:tcPr>
            <w:tcW w:w="5000" w:type="pct"/>
            <w:gridSpan w:val="11"/>
            <w:shd w:val="clear" w:color="auto" w:fill="auto"/>
          </w:tcPr>
          <w:p w14:paraId="3B71463A" w14:textId="77777777" w:rsidR="00E860FA" w:rsidRPr="00E860FA" w:rsidRDefault="00E860FA" w:rsidP="00E860FA">
            <w:pPr>
              <w:rPr>
                <w:color w:val="auto"/>
              </w:rPr>
            </w:pPr>
            <w:r w:rsidRPr="00E860FA">
              <w:rPr>
                <w:color w:val="auto"/>
              </w:rPr>
              <w:t xml:space="preserve">Agricultural intensification invariably requires the efficient use of resources. This is especially so for resource-constrained farmers in developing countries. While it is known that nitrogen (N) fertilizers recovery by crops is intricately linked to soil water availability, current N application strategies, especially when urea-N is used, barely reflect the necessity for reduced N application when rainfalls fail or more N application when the season is favorable. For farmers who invest in N fertilizers, the high risk for financial losses associated with drought-induced crop failure is often beyond the threshold that these farmers can absorb. Thus, financial risk reduction must be at the core in formulating innovations around N fertilizer use by smallholder farmers. To date, we have already shown that rainfall-responsive N fertilization helps farmers to avoid unwarranted investments in N fertilizer, especially in drought conditions. </w:t>
            </w:r>
          </w:p>
          <w:p w14:paraId="039FF8C3" w14:textId="77777777" w:rsidR="00E860FA" w:rsidRPr="00E860FA" w:rsidRDefault="00E860FA" w:rsidP="00E860FA">
            <w:pPr>
              <w:rPr>
                <w:color w:val="auto"/>
              </w:rPr>
            </w:pPr>
          </w:p>
          <w:p w14:paraId="620B28BD" w14:textId="77777777" w:rsidR="00831C2F" w:rsidRDefault="00E860FA" w:rsidP="00E860FA">
            <w:pPr>
              <w:rPr>
                <w:color w:val="auto"/>
              </w:rPr>
            </w:pPr>
            <w:r w:rsidRPr="00E860FA">
              <w:rPr>
                <w:color w:val="auto"/>
              </w:rPr>
              <w:t>In this study, we thus build on the existing knowledge from other studies on fertilization strategies that enhance efficiency. We have implemented this study over the past two seasons, which were very different. As season type is a random variable, it is important to test how this approach could be applied in a range of rainfall season types. We expect this initiative to contribute to redesigned innovations around fertilizer technologies.</w:t>
            </w:r>
          </w:p>
          <w:p w14:paraId="29E3AAC1" w14:textId="77777777" w:rsidR="00831C2F" w:rsidRDefault="00831C2F" w:rsidP="00E860FA">
            <w:pPr>
              <w:rPr>
                <w:color w:val="auto"/>
              </w:rPr>
            </w:pPr>
          </w:p>
          <w:p w14:paraId="76CDDC20" w14:textId="77777777" w:rsidR="00831C2F" w:rsidRDefault="00831C2F" w:rsidP="00E860FA">
            <w:pPr>
              <w:rPr>
                <w:color w:val="auto"/>
              </w:rPr>
            </w:pPr>
          </w:p>
          <w:p w14:paraId="2B171494" w14:textId="5282B308" w:rsidR="00E860FA" w:rsidRPr="00E860FA" w:rsidRDefault="00E860FA" w:rsidP="00E860FA">
            <w:pPr>
              <w:rPr>
                <w:color w:val="auto"/>
              </w:rPr>
            </w:pPr>
          </w:p>
        </w:tc>
      </w:tr>
      <w:tr w:rsidR="00E860FA" w:rsidRPr="00E860FA" w14:paraId="4F72952F" w14:textId="77777777" w:rsidTr="00E860FA">
        <w:trPr>
          <w:trHeight w:val="198"/>
        </w:trPr>
        <w:tc>
          <w:tcPr>
            <w:tcW w:w="5000" w:type="pct"/>
            <w:gridSpan w:val="11"/>
            <w:shd w:val="clear" w:color="auto" w:fill="auto"/>
          </w:tcPr>
          <w:p w14:paraId="70357FBE" w14:textId="77777777" w:rsidR="00E860FA" w:rsidRPr="00E860FA" w:rsidRDefault="00E860FA" w:rsidP="00E860FA">
            <w:pPr>
              <w:rPr>
                <w:bCs/>
                <w:color w:val="auto"/>
              </w:rPr>
            </w:pPr>
          </w:p>
        </w:tc>
      </w:tr>
      <w:tr w:rsidR="00E860FA" w:rsidRPr="00E860FA" w14:paraId="07960691" w14:textId="77777777" w:rsidTr="00E860FA">
        <w:trPr>
          <w:trHeight w:val="198"/>
        </w:trPr>
        <w:tc>
          <w:tcPr>
            <w:tcW w:w="5000" w:type="pct"/>
            <w:gridSpan w:val="11"/>
            <w:shd w:val="clear" w:color="auto" w:fill="auto"/>
          </w:tcPr>
          <w:p w14:paraId="79D1FAF8" w14:textId="77777777" w:rsidR="00E860FA" w:rsidRPr="00E860FA" w:rsidRDefault="00E860FA" w:rsidP="00E860FA">
            <w:pPr>
              <w:rPr>
                <w:bCs/>
                <w:color w:val="auto"/>
              </w:rPr>
            </w:pPr>
            <w:r w:rsidRPr="00E860FA">
              <w:rPr>
                <w:bCs/>
                <w:color w:val="auto"/>
              </w:rPr>
              <w:lastRenderedPageBreak/>
              <w:t>2. Objectives</w:t>
            </w:r>
          </w:p>
        </w:tc>
      </w:tr>
      <w:tr w:rsidR="00E860FA" w:rsidRPr="00E860FA" w14:paraId="423E6B91" w14:textId="77777777" w:rsidTr="00E860FA">
        <w:trPr>
          <w:trHeight w:val="198"/>
        </w:trPr>
        <w:tc>
          <w:tcPr>
            <w:tcW w:w="5000" w:type="pct"/>
            <w:gridSpan w:val="11"/>
            <w:shd w:val="clear" w:color="auto" w:fill="auto"/>
          </w:tcPr>
          <w:p w14:paraId="21868F91" w14:textId="77777777" w:rsidR="00E860FA" w:rsidRPr="00E860FA" w:rsidRDefault="00E860FA" w:rsidP="00E860FA">
            <w:pPr>
              <w:rPr>
                <w:bCs/>
                <w:color w:val="auto"/>
              </w:rPr>
            </w:pPr>
            <w:r w:rsidRPr="00E860FA">
              <w:rPr>
                <w:bCs/>
                <w:color w:val="auto"/>
              </w:rPr>
              <w:t>2.1 To determine the effect of rainfall-responsive application of side-dressing N fertilizer to nitrogen use efficiency across a rainfall gradient</w:t>
            </w:r>
          </w:p>
        </w:tc>
      </w:tr>
      <w:tr w:rsidR="00E860FA" w:rsidRPr="00E860FA" w14:paraId="05DD1E4D" w14:textId="77777777" w:rsidTr="00E860FA">
        <w:trPr>
          <w:trHeight w:val="198"/>
        </w:trPr>
        <w:tc>
          <w:tcPr>
            <w:tcW w:w="5000" w:type="pct"/>
            <w:gridSpan w:val="11"/>
            <w:shd w:val="clear" w:color="auto" w:fill="auto"/>
          </w:tcPr>
          <w:p w14:paraId="6FB174DC" w14:textId="77777777" w:rsidR="00E860FA" w:rsidRPr="00E860FA" w:rsidRDefault="00E860FA" w:rsidP="00E860FA">
            <w:pPr>
              <w:rPr>
                <w:b/>
                <w:color w:val="auto"/>
              </w:rPr>
            </w:pPr>
            <w:r w:rsidRPr="00E860FA">
              <w:rPr>
                <w:color w:val="auto"/>
              </w:rPr>
              <w:t>2.2 To determine the effect of soil type in the application of the rainfall-responsive N fertilization strategy</w:t>
            </w:r>
          </w:p>
        </w:tc>
      </w:tr>
      <w:tr w:rsidR="00E860FA" w:rsidRPr="00E860FA" w14:paraId="480D40D4" w14:textId="77777777" w:rsidTr="00E860FA">
        <w:trPr>
          <w:trHeight w:val="198"/>
        </w:trPr>
        <w:tc>
          <w:tcPr>
            <w:tcW w:w="5000" w:type="pct"/>
            <w:gridSpan w:val="11"/>
            <w:shd w:val="clear" w:color="auto" w:fill="auto"/>
          </w:tcPr>
          <w:p w14:paraId="0EE0258D" w14:textId="77777777" w:rsidR="00E860FA" w:rsidRPr="00E860FA" w:rsidRDefault="00E860FA" w:rsidP="00E860FA">
            <w:pPr>
              <w:rPr>
                <w:color w:val="auto"/>
              </w:rPr>
            </w:pPr>
            <w:r w:rsidRPr="00E860FA">
              <w:rPr>
                <w:color w:val="auto"/>
              </w:rPr>
              <w:t xml:space="preserve">2.3 To determine the economic benefits associated with strategic N application rates </w:t>
            </w:r>
          </w:p>
        </w:tc>
      </w:tr>
      <w:tr w:rsidR="00E860FA" w:rsidRPr="00E860FA" w14:paraId="34618A86" w14:textId="77777777" w:rsidTr="00E860FA">
        <w:trPr>
          <w:trHeight w:val="223"/>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tcPr>
          <w:p w14:paraId="3F7CDE1B" w14:textId="77777777" w:rsidR="00E860FA" w:rsidRPr="00E860FA" w:rsidRDefault="00E860FA" w:rsidP="00E860FA">
            <w:pPr>
              <w:rPr>
                <w:color w:val="auto"/>
              </w:rPr>
            </w:pPr>
          </w:p>
        </w:tc>
      </w:tr>
      <w:tr w:rsidR="00E860FA" w:rsidRPr="00E860FA" w14:paraId="733E8BD9" w14:textId="77777777" w:rsidTr="00E860FA">
        <w:trPr>
          <w:trHeight w:val="223"/>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tcPr>
          <w:p w14:paraId="1D0C12EB" w14:textId="77777777" w:rsidR="00E860FA" w:rsidRPr="00E860FA" w:rsidRDefault="00E860FA" w:rsidP="00E860FA">
            <w:pPr>
              <w:rPr>
                <w:color w:val="auto"/>
              </w:rPr>
            </w:pPr>
            <w:r w:rsidRPr="00E860FA">
              <w:rPr>
                <w:color w:val="auto"/>
              </w:rPr>
              <w:t>3. Research questions</w:t>
            </w:r>
            <w:r w:rsidRPr="00E860FA">
              <w:rPr>
                <w:bCs/>
                <w:color w:val="auto"/>
              </w:rPr>
              <w:t xml:space="preserve"> </w:t>
            </w:r>
          </w:p>
        </w:tc>
      </w:tr>
      <w:tr w:rsidR="00E860FA" w:rsidRPr="00E860FA" w14:paraId="177A7CC4" w14:textId="77777777" w:rsidTr="00E860FA">
        <w:trPr>
          <w:trHeight w:val="223"/>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tcPr>
          <w:p w14:paraId="4187F2CD" w14:textId="77777777" w:rsidR="00E860FA" w:rsidRPr="00E860FA" w:rsidRDefault="00E860FA" w:rsidP="00E860FA">
            <w:pPr>
              <w:rPr>
                <w:color w:val="auto"/>
              </w:rPr>
            </w:pPr>
            <w:r w:rsidRPr="00E860FA">
              <w:rPr>
                <w:color w:val="auto"/>
              </w:rPr>
              <w:t xml:space="preserve">3.1 </w:t>
            </w:r>
            <w:r w:rsidRPr="00E860FA">
              <w:rPr>
                <w:bCs/>
                <w:color w:val="auto"/>
              </w:rPr>
              <w:t>How does nitrogen use efficiency respond to fertilizer application tailored to rainfall gradient?</w:t>
            </w:r>
          </w:p>
        </w:tc>
      </w:tr>
      <w:tr w:rsidR="00E860FA" w:rsidRPr="00E860FA" w14:paraId="181DB308" w14:textId="77777777" w:rsidTr="00E860FA">
        <w:trPr>
          <w:trHeight w:val="223"/>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tcPr>
          <w:p w14:paraId="511119F5" w14:textId="77777777" w:rsidR="00E860FA" w:rsidRPr="00E860FA" w:rsidRDefault="00E860FA" w:rsidP="00E860FA">
            <w:pPr>
              <w:rPr>
                <w:color w:val="auto"/>
              </w:rPr>
            </w:pPr>
          </w:p>
        </w:tc>
      </w:tr>
      <w:tr w:rsidR="00E860FA" w:rsidRPr="00E860FA" w14:paraId="6D1D0839" w14:textId="77777777" w:rsidTr="00E860FA">
        <w:trPr>
          <w:trHeight w:val="223"/>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tcPr>
          <w:p w14:paraId="466A0A61" w14:textId="77777777" w:rsidR="00E860FA" w:rsidRPr="00E860FA" w:rsidRDefault="00E860FA" w:rsidP="00E860FA">
            <w:pPr>
              <w:rPr>
                <w:color w:val="auto"/>
              </w:rPr>
            </w:pPr>
            <w:r w:rsidRPr="00E860FA">
              <w:rPr>
                <w:color w:val="auto"/>
              </w:rPr>
              <w:t>4. Procedures (survey methods, gender disaggregation, treatments, experimental design, sample size, etc.)</w:t>
            </w:r>
          </w:p>
        </w:tc>
      </w:tr>
      <w:tr w:rsidR="00E860FA" w:rsidRPr="00E860FA" w14:paraId="4DB71D82" w14:textId="77777777" w:rsidTr="00E860FA">
        <w:trPr>
          <w:trHeight w:val="198"/>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tcPr>
          <w:p w14:paraId="0DD15C82" w14:textId="77777777" w:rsidR="00E860FA" w:rsidRPr="00E860FA" w:rsidRDefault="00E860FA" w:rsidP="00E860FA">
            <w:pPr>
              <w:rPr>
                <w:bCs/>
                <w:color w:val="auto"/>
              </w:rPr>
            </w:pPr>
            <w:r w:rsidRPr="00E860FA">
              <w:rPr>
                <w:bCs/>
                <w:color w:val="auto"/>
              </w:rPr>
              <w:t>Experiment design, implementation and data analysis:</w:t>
            </w:r>
          </w:p>
          <w:p w14:paraId="33D6ACFC" w14:textId="77777777" w:rsidR="00E860FA" w:rsidRPr="00E860FA" w:rsidRDefault="00E860FA" w:rsidP="00E860FA">
            <w:pPr>
              <w:rPr>
                <w:bCs/>
                <w:color w:val="auto"/>
              </w:rPr>
            </w:pPr>
            <w:r w:rsidRPr="00E860FA">
              <w:rPr>
                <w:bCs/>
                <w:color w:val="auto"/>
              </w:rPr>
              <w:t xml:space="preserve">This experiment was initiated during the 2017/2018 cropping season in Machinga district </w:t>
            </w:r>
            <w:proofErr w:type="spellStart"/>
            <w:r w:rsidRPr="00E860FA">
              <w:rPr>
                <w:bCs/>
                <w:color w:val="auto"/>
              </w:rPr>
              <w:t>Ntubwi</w:t>
            </w:r>
            <w:proofErr w:type="spellEnd"/>
            <w:r w:rsidRPr="00E860FA">
              <w:rPr>
                <w:bCs/>
                <w:color w:val="auto"/>
              </w:rPr>
              <w:t xml:space="preserve">, </w:t>
            </w:r>
            <w:proofErr w:type="spellStart"/>
            <w:r w:rsidRPr="00E860FA">
              <w:rPr>
                <w:bCs/>
                <w:color w:val="auto"/>
              </w:rPr>
              <w:t>Nsanama</w:t>
            </w:r>
            <w:proofErr w:type="spellEnd"/>
            <w:r w:rsidRPr="00E860FA">
              <w:rPr>
                <w:bCs/>
                <w:color w:val="auto"/>
              </w:rPr>
              <w:t xml:space="preserve">, </w:t>
            </w:r>
            <w:proofErr w:type="spellStart"/>
            <w:r w:rsidRPr="00E860FA">
              <w:rPr>
                <w:bCs/>
                <w:color w:val="auto"/>
              </w:rPr>
              <w:t>Nyambi</w:t>
            </w:r>
            <w:proofErr w:type="spellEnd"/>
            <w:r w:rsidRPr="00E860FA">
              <w:rPr>
                <w:bCs/>
                <w:color w:val="auto"/>
              </w:rPr>
              <w:t>) and a new site was initiated in Linthipe EPA during 2018/2019 cropping season. Treatments for this experiment that are replicated three times per site are shown in Table 1 in protocol H. Nutrient deficiencies, especially P, are known to limit the uptake of N by crops. Therefore, P limitations are reduced across all treatments through a blanket application of 10 kg ha</w:t>
            </w:r>
            <w:r w:rsidRPr="00E860FA">
              <w:rPr>
                <w:bCs/>
                <w:color w:val="auto"/>
                <w:vertAlign w:val="superscript"/>
              </w:rPr>
              <w:t>-1</w:t>
            </w:r>
            <w:r w:rsidRPr="00E860FA">
              <w:rPr>
                <w:bCs/>
                <w:color w:val="auto"/>
              </w:rPr>
              <w:t xml:space="preserve"> P as single super phosphate or NPK compound fertilizer. Treatments 2-9 receive 23 kg ha</w:t>
            </w:r>
            <w:r w:rsidRPr="00E860FA">
              <w:rPr>
                <w:bCs/>
                <w:color w:val="auto"/>
                <w:vertAlign w:val="superscript"/>
              </w:rPr>
              <w:t>-1</w:t>
            </w:r>
            <w:r w:rsidRPr="00E860FA">
              <w:rPr>
                <w:bCs/>
                <w:color w:val="auto"/>
              </w:rPr>
              <w:t xml:space="preserve"> N at planting as ammonium nitrate. Additionally, treatments 3-9 receive one or two side dressings of 23 kg ha</w:t>
            </w:r>
            <w:r w:rsidRPr="00E860FA">
              <w:rPr>
                <w:bCs/>
                <w:color w:val="auto"/>
                <w:vertAlign w:val="superscript"/>
              </w:rPr>
              <w:t>-1</w:t>
            </w:r>
            <w:r w:rsidRPr="00E860FA">
              <w:rPr>
                <w:bCs/>
                <w:color w:val="auto"/>
              </w:rPr>
              <w:t xml:space="preserve"> N, designated as low rate [L] or high rate [H] at 46 kg ha</w:t>
            </w:r>
            <w:r w:rsidRPr="00E860FA">
              <w:rPr>
                <w:bCs/>
                <w:color w:val="auto"/>
                <w:vertAlign w:val="superscript"/>
              </w:rPr>
              <w:t>-1</w:t>
            </w:r>
            <w:r w:rsidRPr="00E860FA">
              <w:rPr>
                <w:bCs/>
                <w:color w:val="auto"/>
              </w:rPr>
              <w:t xml:space="preserve"> N as ammonium nitrate. For example, Treatment 5 [92N-LH) has a total of 92 kg N ha</w:t>
            </w:r>
            <w:r w:rsidRPr="00E860FA">
              <w:rPr>
                <w:bCs/>
                <w:color w:val="auto"/>
                <w:vertAlign w:val="superscript"/>
              </w:rPr>
              <w:t>-1</w:t>
            </w:r>
            <w:r w:rsidRPr="00E860FA">
              <w:rPr>
                <w:bCs/>
                <w:color w:val="auto"/>
              </w:rPr>
              <w:t>, in the form of 23 kg N at planting plus two further applications of 23 kg and 46 kg at 4 and 6 WAE, respectively. The order of application of L and H side-dressing N rates application is important, as this differentiates Treatments 5 and 7. Treatment 8 is like Treatment 4, with the 5 kg zinc applied as basal zinc sulphate as the sole difference. Treatment 9 is the non-fixed side-dressing N application strategy – less N is applied when rainfall is below normal, or more is applied to a maximum of 138 kg/ha. Withholding N application during a drought season or more N applied in a season with good rainfall is expected to increase farm profits or reduce losses. The magnitude of these economic benefits will be assessed.</w:t>
            </w:r>
          </w:p>
        </w:tc>
      </w:tr>
      <w:tr w:rsidR="00E860FA" w:rsidRPr="00E860FA" w14:paraId="19535298" w14:textId="77777777" w:rsidTr="00E860FA">
        <w:trPr>
          <w:trHeight w:val="198"/>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tcPr>
          <w:p w14:paraId="04F3D587" w14:textId="77777777" w:rsidR="00E860FA" w:rsidRPr="00E860FA" w:rsidRDefault="00E860FA" w:rsidP="00E860FA">
            <w:pPr>
              <w:rPr>
                <w:bCs/>
                <w:color w:val="auto"/>
              </w:rPr>
            </w:pPr>
          </w:p>
        </w:tc>
      </w:tr>
      <w:tr w:rsidR="00E860FA" w:rsidRPr="00E860FA" w14:paraId="127F7695" w14:textId="77777777" w:rsidTr="00E860FA">
        <w:trPr>
          <w:trHeight w:val="223"/>
        </w:trPr>
        <w:tc>
          <w:tcPr>
            <w:tcW w:w="5000" w:type="pct"/>
            <w:gridSpan w:val="11"/>
            <w:tcBorders>
              <w:top w:val="single" w:sz="4" w:space="0" w:color="auto"/>
              <w:left w:val="single" w:sz="4" w:space="0" w:color="auto"/>
              <w:bottom w:val="single" w:sz="4" w:space="0" w:color="auto"/>
              <w:right w:val="single" w:sz="4" w:space="0" w:color="auto"/>
            </w:tcBorders>
          </w:tcPr>
          <w:p w14:paraId="4AA762A0" w14:textId="201902B0" w:rsidR="00E860FA" w:rsidRPr="00E860FA" w:rsidRDefault="00E860FA" w:rsidP="00E860FA">
            <w:pPr>
              <w:rPr>
                <w:bCs/>
                <w:color w:val="auto"/>
              </w:rPr>
            </w:pPr>
            <w:r w:rsidRPr="00E860FA">
              <w:rPr>
                <w:bCs/>
                <w:color w:val="auto"/>
              </w:rPr>
              <w:t>5. Data (with metrics) to be collected and uploaded on Dataverse</w:t>
            </w:r>
          </w:p>
        </w:tc>
      </w:tr>
      <w:tr w:rsidR="00E860FA" w:rsidRPr="00E860FA" w14:paraId="68217CCB" w14:textId="77777777" w:rsidTr="00E860FA">
        <w:trPr>
          <w:gridAfter w:val="1"/>
          <w:wAfter w:w="6" w:type="pct"/>
          <w:trHeight w:val="178"/>
        </w:trPr>
        <w:tc>
          <w:tcPr>
            <w:tcW w:w="854" w:type="pct"/>
            <w:gridSpan w:val="2"/>
            <w:tcBorders>
              <w:top w:val="single" w:sz="4" w:space="0" w:color="auto"/>
              <w:left w:val="single" w:sz="4" w:space="0" w:color="auto"/>
              <w:right w:val="single" w:sz="4" w:space="0" w:color="auto"/>
            </w:tcBorders>
          </w:tcPr>
          <w:p w14:paraId="23737A32" w14:textId="77777777" w:rsidR="00E860FA" w:rsidRPr="00E860FA" w:rsidRDefault="00E860FA" w:rsidP="00E860FA">
            <w:pPr>
              <w:rPr>
                <w:bCs/>
              </w:rPr>
            </w:pPr>
            <w:r w:rsidRPr="00E860FA">
              <w:rPr>
                <w:bCs/>
              </w:rPr>
              <w:t xml:space="preserve">SI Domains &amp; </w:t>
            </w:r>
            <w:r w:rsidRPr="00E860FA">
              <w:rPr>
                <w:bCs/>
                <w:i/>
                <w:iCs/>
              </w:rPr>
              <w:t>Indicator</w:t>
            </w:r>
          </w:p>
        </w:tc>
        <w:tc>
          <w:tcPr>
            <w:tcW w:w="807" w:type="pct"/>
            <w:gridSpan w:val="2"/>
            <w:tcBorders>
              <w:top w:val="single" w:sz="4" w:space="0" w:color="auto"/>
              <w:left w:val="single" w:sz="4" w:space="0" w:color="auto"/>
              <w:right w:val="single" w:sz="4" w:space="0" w:color="auto"/>
            </w:tcBorders>
          </w:tcPr>
          <w:p w14:paraId="2023A61C" w14:textId="77777777" w:rsidR="00E860FA" w:rsidRPr="00E860FA" w:rsidRDefault="00E860FA" w:rsidP="00E860FA">
            <w:pPr>
              <w:rPr>
                <w:bCs/>
              </w:rPr>
            </w:pPr>
            <w:r w:rsidRPr="00E860FA">
              <w:rPr>
                <w:bCs/>
              </w:rPr>
              <w:t>Field/Plot level metrics</w:t>
            </w:r>
          </w:p>
        </w:tc>
        <w:tc>
          <w:tcPr>
            <w:tcW w:w="710" w:type="pct"/>
            <w:gridSpan w:val="2"/>
            <w:tcBorders>
              <w:top w:val="single" w:sz="4" w:space="0" w:color="auto"/>
              <w:left w:val="single" w:sz="4" w:space="0" w:color="auto"/>
              <w:right w:val="single" w:sz="4" w:space="0" w:color="auto"/>
            </w:tcBorders>
          </w:tcPr>
          <w:p w14:paraId="12A840C3" w14:textId="77777777" w:rsidR="00E860FA" w:rsidRPr="00E860FA" w:rsidRDefault="00E860FA" w:rsidP="00E860FA">
            <w:pPr>
              <w:rPr>
                <w:bCs/>
              </w:rPr>
            </w:pPr>
            <w:r w:rsidRPr="00E860FA">
              <w:rPr>
                <w:bCs/>
              </w:rPr>
              <w:t>Farm level metrics</w:t>
            </w:r>
          </w:p>
        </w:tc>
        <w:tc>
          <w:tcPr>
            <w:tcW w:w="857" w:type="pct"/>
            <w:tcBorders>
              <w:top w:val="single" w:sz="4" w:space="0" w:color="auto"/>
              <w:left w:val="single" w:sz="4" w:space="0" w:color="auto"/>
              <w:right w:val="single" w:sz="4" w:space="0" w:color="auto"/>
            </w:tcBorders>
          </w:tcPr>
          <w:p w14:paraId="5BC94258" w14:textId="77777777" w:rsidR="00E860FA" w:rsidRPr="00E860FA" w:rsidRDefault="00E860FA" w:rsidP="00E860FA">
            <w:pPr>
              <w:rPr>
                <w:bCs/>
              </w:rPr>
            </w:pPr>
            <w:r w:rsidRPr="00E860FA">
              <w:rPr>
                <w:bCs/>
              </w:rPr>
              <w:t>Household level metrics</w:t>
            </w:r>
          </w:p>
        </w:tc>
        <w:tc>
          <w:tcPr>
            <w:tcW w:w="807" w:type="pct"/>
            <w:tcBorders>
              <w:top w:val="single" w:sz="4" w:space="0" w:color="auto"/>
              <w:left w:val="single" w:sz="4" w:space="0" w:color="auto"/>
              <w:right w:val="single" w:sz="4" w:space="0" w:color="auto"/>
            </w:tcBorders>
          </w:tcPr>
          <w:p w14:paraId="53030B13" w14:textId="77777777" w:rsidR="00E860FA" w:rsidRPr="00E860FA" w:rsidRDefault="00E860FA" w:rsidP="00E860FA">
            <w:pPr>
              <w:rPr>
                <w:bCs/>
              </w:rPr>
            </w:pPr>
            <w:r w:rsidRPr="00E860FA">
              <w:rPr>
                <w:bCs/>
              </w:rPr>
              <w:t>Community /landscape metrics</w:t>
            </w:r>
          </w:p>
        </w:tc>
        <w:tc>
          <w:tcPr>
            <w:tcW w:w="959" w:type="pct"/>
            <w:gridSpan w:val="2"/>
            <w:tcBorders>
              <w:top w:val="single" w:sz="4" w:space="0" w:color="auto"/>
              <w:left w:val="single" w:sz="4" w:space="0" w:color="auto"/>
              <w:right w:val="single" w:sz="4" w:space="0" w:color="auto"/>
            </w:tcBorders>
          </w:tcPr>
          <w:p w14:paraId="36CCC154" w14:textId="77777777" w:rsidR="00E860FA" w:rsidRPr="00E860FA" w:rsidRDefault="00E860FA" w:rsidP="00E860FA">
            <w:pPr>
              <w:rPr>
                <w:bCs/>
              </w:rPr>
            </w:pPr>
            <w:r w:rsidRPr="00E860FA">
              <w:rPr>
                <w:bCs/>
              </w:rPr>
              <w:t>Measurement method</w:t>
            </w:r>
          </w:p>
        </w:tc>
      </w:tr>
      <w:tr w:rsidR="00E860FA" w:rsidRPr="00E860FA" w14:paraId="68A44E7C" w14:textId="77777777" w:rsidTr="00E860FA">
        <w:trPr>
          <w:gridAfter w:val="1"/>
          <w:wAfter w:w="6" w:type="pct"/>
          <w:trHeight w:val="177"/>
        </w:trPr>
        <w:tc>
          <w:tcPr>
            <w:tcW w:w="4994" w:type="pct"/>
            <w:gridSpan w:val="10"/>
            <w:tcBorders>
              <w:top w:val="single" w:sz="4" w:space="0" w:color="auto"/>
              <w:left w:val="single" w:sz="4" w:space="0" w:color="auto"/>
              <w:right w:val="single" w:sz="4" w:space="0" w:color="auto"/>
            </w:tcBorders>
          </w:tcPr>
          <w:p w14:paraId="67BD6A4F" w14:textId="77777777" w:rsidR="00E860FA" w:rsidRPr="00E860FA" w:rsidRDefault="00E860FA" w:rsidP="00E860FA">
            <w:pPr>
              <w:rPr>
                <w:bCs/>
              </w:rPr>
            </w:pPr>
            <w:r w:rsidRPr="00E860FA">
              <w:rPr>
                <w:bCs/>
              </w:rPr>
              <w:t>Productivity</w:t>
            </w:r>
          </w:p>
        </w:tc>
      </w:tr>
      <w:tr w:rsidR="00E860FA" w:rsidRPr="00E860FA" w14:paraId="4C5C0B4B" w14:textId="77777777" w:rsidTr="00E860FA">
        <w:trPr>
          <w:gridAfter w:val="1"/>
          <w:wAfter w:w="6" w:type="pct"/>
          <w:trHeight w:val="177"/>
        </w:trPr>
        <w:tc>
          <w:tcPr>
            <w:tcW w:w="854" w:type="pct"/>
            <w:gridSpan w:val="2"/>
            <w:tcBorders>
              <w:top w:val="single" w:sz="4" w:space="0" w:color="auto"/>
              <w:left w:val="single" w:sz="4" w:space="0" w:color="auto"/>
              <w:right w:val="single" w:sz="4" w:space="0" w:color="auto"/>
            </w:tcBorders>
          </w:tcPr>
          <w:p w14:paraId="0263D992" w14:textId="77777777" w:rsidR="00E860FA" w:rsidRPr="00E860FA" w:rsidRDefault="00E860FA" w:rsidP="00E860FA">
            <w:pPr>
              <w:rPr>
                <w:bCs/>
                <w:i/>
                <w:iCs/>
              </w:rPr>
            </w:pPr>
            <w:r w:rsidRPr="00E860FA">
              <w:rPr>
                <w:bCs/>
                <w:i/>
                <w:iCs/>
              </w:rPr>
              <w:t>Maize grain productivity</w:t>
            </w:r>
          </w:p>
        </w:tc>
        <w:tc>
          <w:tcPr>
            <w:tcW w:w="807" w:type="pct"/>
            <w:gridSpan w:val="2"/>
            <w:tcBorders>
              <w:top w:val="single" w:sz="4" w:space="0" w:color="auto"/>
              <w:left w:val="single" w:sz="4" w:space="0" w:color="auto"/>
              <w:right w:val="single" w:sz="4" w:space="0" w:color="auto"/>
            </w:tcBorders>
          </w:tcPr>
          <w:p w14:paraId="4B9E6671" w14:textId="77777777" w:rsidR="00E860FA" w:rsidRPr="00E860FA" w:rsidRDefault="00E860FA" w:rsidP="00E860FA">
            <w:pPr>
              <w:rPr>
                <w:bCs/>
              </w:rPr>
            </w:pPr>
            <w:r w:rsidRPr="00E860FA">
              <w:rPr>
                <w:bCs/>
              </w:rPr>
              <w:t>Maize grain and biomass yield (kg/ha/season)</w:t>
            </w:r>
          </w:p>
        </w:tc>
        <w:tc>
          <w:tcPr>
            <w:tcW w:w="710" w:type="pct"/>
            <w:gridSpan w:val="2"/>
            <w:tcBorders>
              <w:top w:val="single" w:sz="4" w:space="0" w:color="auto"/>
              <w:left w:val="single" w:sz="4" w:space="0" w:color="auto"/>
              <w:right w:val="single" w:sz="4" w:space="0" w:color="auto"/>
            </w:tcBorders>
          </w:tcPr>
          <w:p w14:paraId="16CCE3EF" w14:textId="77777777" w:rsidR="00E860FA" w:rsidRPr="00E860FA" w:rsidRDefault="00E860FA" w:rsidP="00E860FA">
            <w:pPr>
              <w:rPr>
                <w:bCs/>
              </w:rPr>
            </w:pPr>
            <w:r w:rsidRPr="00E860FA">
              <w:rPr>
                <w:bCs/>
              </w:rPr>
              <w:t>Maize production (kg/ha</w:t>
            </w:r>
          </w:p>
        </w:tc>
        <w:tc>
          <w:tcPr>
            <w:tcW w:w="857" w:type="pct"/>
            <w:tcBorders>
              <w:top w:val="single" w:sz="4" w:space="0" w:color="auto"/>
              <w:left w:val="single" w:sz="4" w:space="0" w:color="auto"/>
              <w:right w:val="single" w:sz="4" w:space="0" w:color="auto"/>
            </w:tcBorders>
          </w:tcPr>
          <w:p w14:paraId="4D50FB00" w14:textId="77777777" w:rsidR="00E860FA" w:rsidRPr="00E860FA" w:rsidRDefault="00E860FA" w:rsidP="00E860FA">
            <w:pPr>
              <w:rPr>
                <w:bCs/>
              </w:rPr>
            </w:pPr>
          </w:p>
        </w:tc>
        <w:tc>
          <w:tcPr>
            <w:tcW w:w="807" w:type="pct"/>
            <w:tcBorders>
              <w:top w:val="single" w:sz="4" w:space="0" w:color="auto"/>
              <w:left w:val="single" w:sz="4" w:space="0" w:color="auto"/>
              <w:right w:val="single" w:sz="4" w:space="0" w:color="auto"/>
            </w:tcBorders>
          </w:tcPr>
          <w:p w14:paraId="36BA0B2A" w14:textId="77777777" w:rsidR="00E860FA" w:rsidRPr="00E860FA" w:rsidRDefault="00E860FA" w:rsidP="00E860FA">
            <w:pPr>
              <w:rPr>
                <w:bCs/>
              </w:rPr>
            </w:pPr>
          </w:p>
        </w:tc>
        <w:tc>
          <w:tcPr>
            <w:tcW w:w="959" w:type="pct"/>
            <w:gridSpan w:val="2"/>
            <w:tcBorders>
              <w:top w:val="single" w:sz="4" w:space="0" w:color="auto"/>
              <w:left w:val="single" w:sz="4" w:space="0" w:color="auto"/>
              <w:right w:val="single" w:sz="4" w:space="0" w:color="auto"/>
            </w:tcBorders>
          </w:tcPr>
          <w:p w14:paraId="1A4B0DC5" w14:textId="77777777" w:rsidR="00E860FA" w:rsidRPr="00E860FA" w:rsidRDefault="00E860FA" w:rsidP="00E860FA">
            <w:pPr>
              <w:rPr>
                <w:bCs/>
              </w:rPr>
            </w:pPr>
            <w:r w:rsidRPr="00E860FA">
              <w:rPr>
                <w:bCs/>
              </w:rPr>
              <w:t>Yield measurements</w:t>
            </w:r>
          </w:p>
        </w:tc>
      </w:tr>
      <w:tr w:rsidR="00E860FA" w:rsidRPr="00E860FA" w14:paraId="64A3E146" w14:textId="77777777" w:rsidTr="00E860FA">
        <w:trPr>
          <w:gridAfter w:val="1"/>
          <w:wAfter w:w="6" w:type="pct"/>
          <w:trHeight w:val="177"/>
        </w:trPr>
        <w:tc>
          <w:tcPr>
            <w:tcW w:w="854" w:type="pct"/>
            <w:gridSpan w:val="2"/>
            <w:tcBorders>
              <w:top w:val="single" w:sz="4" w:space="0" w:color="auto"/>
              <w:left w:val="single" w:sz="4" w:space="0" w:color="auto"/>
              <w:right w:val="single" w:sz="4" w:space="0" w:color="auto"/>
            </w:tcBorders>
          </w:tcPr>
          <w:p w14:paraId="022A1617" w14:textId="77777777" w:rsidR="00E860FA" w:rsidRPr="00E860FA" w:rsidRDefault="00E860FA" w:rsidP="00E860FA">
            <w:pPr>
              <w:rPr>
                <w:bCs/>
                <w:i/>
                <w:iCs/>
              </w:rPr>
            </w:pPr>
            <w:r w:rsidRPr="00E860FA">
              <w:rPr>
                <w:bCs/>
                <w:i/>
                <w:iCs/>
              </w:rPr>
              <w:t>Maize biomass productivity</w:t>
            </w:r>
          </w:p>
          <w:p w14:paraId="239E1BAB" w14:textId="77777777" w:rsidR="00E860FA" w:rsidRPr="00E860FA" w:rsidRDefault="00E860FA" w:rsidP="00E860FA">
            <w:pPr>
              <w:rPr>
                <w:bCs/>
                <w:i/>
                <w:iCs/>
              </w:rPr>
            </w:pPr>
          </w:p>
        </w:tc>
        <w:tc>
          <w:tcPr>
            <w:tcW w:w="807" w:type="pct"/>
            <w:gridSpan w:val="2"/>
            <w:tcBorders>
              <w:top w:val="single" w:sz="4" w:space="0" w:color="auto"/>
              <w:left w:val="single" w:sz="4" w:space="0" w:color="auto"/>
              <w:right w:val="single" w:sz="4" w:space="0" w:color="auto"/>
            </w:tcBorders>
          </w:tcPr>
          <w:p w14:paraId="03982227" w14:textId="77777777" w:rsidR="00E860FA" w:rsidRPr="00E860FA" w:rsidRDefault="00E860FA" w:rsidP="00E860FA">
            <w:pPr>
              <w:rPr>
                <w:bCs/>
              </w:rPr>
            </w:pPr>
            <w:r w:rsidRPr="00E860FA">
              <w:rPr>
                <w:bCs/>
              </w:rPr>
              <w:t>Legume grain and biomass yield (kg/ha/season)</w:t>
            </w:r>
          </w:p>
        </w:tc>
        <w:tc>
          <w:tcPr>
            <w:tcW w:w="710" w:type="pct"/>
            <w:gridSpan w:val="2"/>
            <w:tcBorders>
              <w:top w:val="single" w:sz="4" w:space="0" w:color="auto"/>
              <w:left w:val="single" w:sz="4" w:space="0" w:color="auto"/>
              <w:right w:val="single" w:sz="4" w:space="0" w:color="auto"/>
            </w:tcBorders>
          </w:tcPr>
          <w:p w14:paraId="7E62F108" w14:textId="77777777" w:rsidR="00E860FA" w:rsidRPr="00E860FA" w:rsidRDefault="00E860FA" w:rsidP="00E860FA">
            <w:pPr>
              <w:rPr>
                <w:bCs/>
              </w:rPr>
            </w:pPr>
            <w:r w:rsidRPr="00E860FA">
              <w:rPr>
                <w:bCs/>
              </w:rPr>
              <w:t>Maize residue production (kg/ha/season)</w:t>
            </w:r>
          </w:p>
        </w:tc>
        <w:tc>
          <w:tcPr>
            <w:tcW w:w="857" w:type="pct"/>
            <w:tcBorders>
              <w:top w:val="single" w:sz="4" w:space="0" w:color="auto"/>
              <w:left w:val="single" w:sz="4" w:space="0" w:color="auto"/>
              <w:right w:val="single" w:sz="4" w:space="0" w:color="auto"/>
            </w:tcBorders>
          </w:tcPr>
          <w:p w14:paraId="34C5A8F5" w14:textId="77777777" w:rsidR="00E860FA" w:rsidRPr="00E860FA" w:rsidRDefault="00E860FA" w:rsidP="00E860FA">
            <w:pPr>
              <w:rPr>
                <w:bCs/>
              </w:rPr>
            </w:pPr>
          </w:p>
        </w:tc>
        <w:tc>
          <w:tcPr>
            <w:tcW w:w="807" w:type="pct"/>
            <w:tcBorders>
              <w:top w:val="single" w:sz="4" w:space="0" w:color="auto"/>
              <w:left w:val="single" w:sz="4" w:space="0" w:color="auto"/>
              <w:right w:val="single" w:sz="4" w:space="0" w:color="auto"/>
            </w:tcBorders>
          </w:tcPr>
          <w:p w14:paraId="1DEF8BF5" w14:textId="77777777" w:rsidR="00E860FA" w:rsidRPr="00E860FA" w:rsidRDefault="00E860FA" w:rsidP="00E860FA">
            <w:pPr>
              <w:rPr>
                <w:bCs/>
              </w:rPr>
            </w:pPr>
          </w:p>
        </w:tc>
        <w:tc>
          <w:tcPr>
            <w:tcW w:w="959" w:type="pct"/>
            <w:gridSpan w:val="2"/>
            <w:tcBorders>
              <w:top w:val="single" w:sz="4" w:space="0" w:color="auto"/>
              <w:left w:val="single" w:sz="4" w:space="0" w:color="auto"/>
              <w:right w:val="single" w:sz="4" w:space="0" w:color="auto"/>
            </w:tcBorders>
          </w:tcPr>
          <w:p w14:paraId="09D8FE63" w14:textId="77777777" w:rsidR="00E860FA" w:rsidRPr="00E860FA" w:rsidRDefault="00E860FA" w:rsidP="00E860FA">
            <w:pPr>
              <w:rPr>
                <w:bCs/>
              </w:rPr>
            </w:pPr>
            <w:r w:rsidRPr="00E860FA">
              <w:rPr>
                <w:bCs/>
              </w:rPr>
              <w:t>Yield measurements</w:t>
            </w:r>
          </w:p>
        </w:tc>
      </w:tr>
      <w:tr w:rsidR="00E860FA" w:rsidRPr="00E860FA" w14:paraId="4917ABBE" w14:textId="77777777" w:rsidTr="00E860FA">
        <w:trPr>
          <w:gridAfter w:val="1"/>
          <w:wAfter w:w="6" w:type="pct"/>
          <w:trHeight w:val="177"/>
        </w:trPr>
        <w:tc>
          <w:tcPr>
            <w:tcW w:w="854" w:type="pct"/>
            <w:gridSpan w:val="2"/>
            <w:tcBorders>
              <w:top w:val="single" w:sz="4" w:space="0" w:color="auto"/>
              <w:left w:val="single" w:sz="4" w:space="0" w:color="auto"/>
              <w:right w:val="single" w:sz="4" w:space="0" w:color="auto"/>
            </w:tcBorders>
          </w:tcPr>
          <w:p w14:paraId="7E0614F1" w14:textId="77777777" w:rsidR="00E860FA" w:rsidRPr="00E860FA" w:rsidRDefault="00E860FA" w:rsidP="00E860FA">
            <w:pPr>
              <w:rPr>
                <w:bCs/>
                <w:i/>
                <w:iCs/>
              </w:rPr>
            </w:pPr>
            <w:r w:rsidRPr="00E860FA">
              <w:rPr>
                <w:bCs/>
                <w:i/>
                <w:iCs/>
              </w:rPr>
              <w:t>Yield gap</w:t>
            </w:r>
          </w:p>
        </w:tc>
        <w:tc>
          <w:tcPr>
            <w:tcW w:w="807" w:type="pct"/>
            <w:gridSpan w:val="2"/>
            <w:tcBorders>
              <w:top w:val="single" w:sz="4" w:space="0" w:color="auto"/>
              <w:left w:val="single" w:sz="4" w:space="0" w:color="auto"/>
              <w:right w:val="single" w:sz="4" w:space="0" w:color="auto"/>
            </w:tcBorders>
          </w:tcPr>
          <w:p w14:paraId="4A5E4B93" w14:textId="77777777" w:rsidR="00E860FA" w:rsidRPr="00E860FA" w:rsidRDefault="00E860FA" w:rsidP="00E860FA">
            <w:pPr>
              <w:rPr>
                <w:bCs/>
              </w:rPr>
            </w:pPr>
            <w:r w:rsidRPr="00E860FA">
              <w:rPr>
                <w:bCs/>
              </w:rPr>
              <w:t xml:space="preserve">Yield gap for maize, soybean, groundnuts </w:t>
            </w:r>
            <w:r w:rsidRPr="00E860FA">
              <w:rPr>
                <w:bCs/>
              </w:rPr>
              <w:lastRenderedPageBreak/>
              <w:t>(kg/ha/season)</w:t>
            </w:r>
          </w:p>
        </w:tc>
        <w:tc>
          <w:tcPr>
            <w:tcW w:w="710" w:type="pct"/>
            <w:gridSpan w:val="2"/>
            <w:tcBorders>
              <w:top w:val="single" w:sz="4" w:space="0" w:color="auto"/>
              <w:left w:val="single" w:sz="4" w:space="0" w:color="auto"/>
              <w:right w:val="single" w:sz="4" w:space="0" w:color="auto"/>
            </w:tcBorders>
          </w:tcPr>
          <w:p w14:paraId="1E862125" w14:textId="77777777" w:rsidR="00E860FA" w:rsidRPr="00E860FA" w:rsidRDefault="00E860FA" w:rsidP="00E860FA">
            <w:pPr>
              <w:rPr>
                <w:bCs/>
              </w:rPr>
            </w:pPr>
          </w:p>
        </w:tc>
        <w:tc>
          <w:tcPr>
            <w:tcW w:w="857" w:type="pct"/>
            <w:tcBorders>
              <w:top w:val="single" w:sz="4" w:space="0" w:color="auto"/>
              <w:left w:val="single" w:sz="4" w:space="0" w:color="auto"/>
              <w:right w:val="single" w:sz="4" w:space="0" w:color="auto"/>
            </w:tcBorders>
          </w:tcPr>
          <w:p w14:paraId="1AB23AA5" w14:textId="77777777" w:rsidR="00E860FA" w:rsidRPr="00E860FA" w:rsidRDefault="00E860FA" w:rsidP="00E860FA">
            <w:pPr>
              <w:rPr>
                <w:bCs/>
              </w:rPr>
            </w:pPr>
          </w:p>
        </w:tc>
        <w:tc>
          <w:tcPr>
            <w:tcW w:w="807" w:type="pct"/>
            <w:tcBorders>
              <w:top w:val="single" w:sz="4" w:space="0" w:color="auto"/>
              <w:left w:val="single" w:sz="4" w:space="0" w:color="auto"/>
              <w:right w:val="single" w:sz="4" w:space="0" w:color="auto"/>
            </w:tcBorders>
          </w:tcPr>
          <w:p w14:paraId="42809A3E" w14:textId="77777777" w:rsidR="00E860FA" w:rsidRPr="00E860FA" w:rsidRDefault="00E860FA" w:rsidP="00E860FA">
            <w:pPr>
              <w:rPr>
                <w:bCs/>
              </w:rPr>
            </w:pPr>
          </w:p>
        </w:tc>
        <w:tc>
          <w:tcPr>
            <w:tcW w:w="959" w:type="pct"/>
            <w:gridSpan w:val="2"/>
            <w:tcBorders>
              <w:top w:val="single" w:sz="4" w:space="0" w:color="auto"/>
              <w:left w:val="single" w:sz="4" w:space="0" w:color="auto"/>
              <w:right w:val="single" w:sz="4" w:space="0" w:color="auto"/>
            </w:tcBorders>
          </w:tcPr>
          <w:p w14:paraId="5AAA0F3E" w14:textId="77777777" w:rsidR="00E860FA" w:rsidRPr="00E860FA" w:rsidRDefault="00E860FA" w:rsidP="00E860FA">
            <w:pPr>
              <w:rPr>
                <w:bCs/>
              </w:rPr>
            </w:pPr>
            <w:r w:rsidRPr="00E860FA">
              <w:rPr>
                <w:bCs/>
              </w:rPr>
              <w:t>Yield measurements</w:t>
            </w:r>
          </w:p>
        </w:tc>
      </w:tr>
      <w:tr w:rsidR="00E860FA" w:rsidRPr="00E860FA" w14:paraId="0E4D9028" w14:textId="77777777" w:rsidTr="00E860FA">
        <w:trPr>
          <w:gridAfter w:val="1"/>
          <w:wAfter w:w="6" w:type="pct"/>
          <w:trHeight w:val="177"/>
        </w:trPr>
        <w:tc>
          <w:tcPr>
            <w:tcW w:w="4994" w:type="pct"/>
            <w:gridSpan w:val="10"/>
            <w:tcBorders>
              <w:top w:val="single" w:sz="4" w:space="0" w:color="auto"/>
              <w:left w:val="single" w:sz="4" w:space="0" w:color="auto"/>
              <w:right w:val="single" w:sz="4" w:space="0" w:color="auto"/>
            </w:tcBorders>
          </w:tcPr>
          <w:p w14:paraId="2C247948" w14:textId="77777777" w:rsidR="00E860FA" w:rsidRPr="00E860FA" w:rsidRDefault="00E860FA" w:rsidP="00E860FA">
            <w:pPr>
              <w:rPr>
                <w:bCs/>
              </w:rPr>
            </w:pPr>
            <w:r w:rsidRPr="00E860FA">
              <w:rPr>
                <w:bCs/>
              </w:rPr>
              <w:t>Economic</w:t>
            </w:r>
          </w:p>
        </w:tc>
      </w:tr>
      <w:tr w:rsidR="00E860FA" w:rsidRPr="00E860FA" w14:paraId="35CAB679" w14:textId="77777777" w:rsidTr="00E860FA">
        <w:trPr>
          <w:gridAfter w:val="1"/>
          <w:wAfter w:w="6" w:type="pct"/>
          <w:trHeight w:val="177"/>
        </w:trPr>
        <w:tc>
          <w:tcPr>
            <w:tcW w:w="854" w:type="pct"/>
            <w:gridSpan w:val="2"/>
            <w:tcBorders>
              <w:top w:val="single" w:sz="4" w:space="0" w:color="auto"/>
              <w:left w:val="single" w:sz="4" w:space="0" w:color="auto"/>
              <w:right w:val="single" w:sz="4" w:space="0" w:color="auto"/>
            </w:tcBorders>
          </w:tcPr>
          <w:p w14:paraId="50A00F91" w14:textId="77777777" w:rsidR="00E860FA" w:rsidRPr="00E860FA" w:rsidRDefault="00E860FA" w:rsidP="00E860FA">
            <w:pPr>
              <w:rPr>
                <w:bCs/>
                <w:i/>
                <w:iCs/>
              </w:rPr>
            </w:pPr>
            <w:r w:rsidRPr="00E860FA">
              <w:rPr>
                <w:bCs/>
                <w:i/>
                <w:iCs/>
              </w:rPr>
              <w:t>Profitability</w:t>
            </w:r>
          </w:p>
        </w:tc>
        <w:tc>
          <w:tcPr>
            <w:tcW w:w="807" w:type="pct"/>
            <w:gridSpan w:val="2"/>
            <w:tcBorders>
              <w:top w:val="single" w:sz="4" w:space="0" w:color="auto"/>
              <w:left w:val="single" w:sz="4" w:space="0" w:color="auto"/>
              <w:right w:val="single" w:sz="4" w:space="0" w:color="auto"/>
            </w:tcBorders>
          </w:tcPr>
          <w:p w14:paraId="278220FE" w14:textId="77777777" w:rsidR="00E860FA" w:rsidRPr="00E860FA" w:rsidRDefault="00E860FA" w:rsidP="00E860FA">
            <w:pPr>
              <w:rPr>
                <w:bCs/>
              </w:rPr>
            </w:pPr>
            <w:r w:rsidRPr="00E860FA">
              <w:rPr>
                <w:bCs/>
              </w:rPr>
              <w:t>Net income ($/crop/ha/season)</w:t>
            </w:r>
          </w:p>
        </w:tc>
        <w:tc>
          <w:tcPr>
            <w:tcW w:w="710" w:type="pct"/>
            <w:gridSpan w:val="2"/>
            <w:tcBorders>
              <w:top w:val="single" w:sz="4" w:space="0" w:color="auto"/>
              <w:left w:val="single" w:sz="4" w:space="0" w:color="auto"/>
              <w:right w:val="single" w:sz="4" w:space="0" w:color="auto"/>
            </w:tcBorders>
          </w:tcPr>
          <w:p w14:paraId="463878A7" w14:textId="77777777" w:rsidR="00E860FA" w:rsidRPr="00E860FA" w:rsidRDefault="00E860FA" w:rsidP="00E860FA">
            <w:pPr>
              <w:rPr>
                <w:bCs/>
              </w:rPr>
            </w:pPr>
          </w:p>
        </w:tc>
        <w:tc>
          <w:tcPr>
            <w:tcW w:w="857" w:type="pct"/>
            <w:tcBorders>
              <w:top w:val="single" w:sz="4" w:space="0" w:color="auto"/>
              <w:left w:val="single" w:sz="4" w:space="0" w:color="auto"/>
              <w:right w:val="single" w:sz="4" w:space="0" w:color="auto"/>
            </w:tcBorders>
          </w:tcPr>
          <w:p w14:paraId="7F798A56" w14:textId="77777777" w:rsidR="00E860FA" w:rsidRPr="00E860FA" w:rsidRDefault="00E860FA" w:rsidP="00E860FA">
            <w:pPr>
              <w:rPr>
                <w:bCs/>
              </w:rPr>
            </w:pPr>
          </w:p>
        </w:tc>
        <w:tc>
          <w:tcPr>
            <w:tcW w:w="807" w:type="pct"/>
            <w:tcBorders>
              <w:top w:val="single" w:sz="4" w:space="0" w:color="auto"/>
              <w:left w:val="single" w:sz="4" w:space="0" w:color="auto"/>
              <w:right w:val="single" w:sz="4" w:space="0" w:color="auto"/>
            </w:tcBorders>
          </w:tcPr>
          <w:p w14:paraId="74BD061E" w14:textId="77777777" w:rsidR="00E860FA" w:rsidRPr="00E860FA" w:rsidRDefault="00E860FA" w:rsidP="00E860FA">
            <w:pPr>
              <w:rPr>
                <w:bCs/>
              </w:rPr>
            </w:pPr>
          </w:p>
        </w:tc>
        <w:tc>
          <w:tcPr>
            <w:tcW w:w="959" w:type="pct"/>
            <w:gridSpan w:val="2"/>
            <w:tcBorders>
              <w:top w:val="single" w:sz="4" w:space="0" w:color="auto"/>
              <w:left w:val="single" w:sz="4" w:space="0" w:color="auto"/>
              <w:right w:val="single" w:sz="4" w:space="0" w:color="auto"/>
            </w:tcBorders>
          </w:tcPr>
          <w:p w14:paraId="12A096ED" w14:textId="77777777" w:rsidR="00E860FA" w:rsidRPr="00E860FA" w:rsidRDefault="00E860FA" w:rsidP="00E860FA">
            <w:pPr>
              <w:rPr>
                <w:bCs/>
              </w:rPr>
            </w:pPr>
            <w:r w:rsidRPr="00E860FA">
              <w:rPr>
                <w:bCs/>
              </w:rPr>
              <w:t>Survey</w:t>
            </w:r>
          </w:p>
        </w:tc>
      </w:tr>
      <w:tr w:rsidR="00E860FA" w:rsidRPr="00E860FA" w14:paraId="191BF46F" w14:textId="77777777" w:rsidTr="00E860FA">
        <w:trPr>
          <w:gridAfter w:val="1"/>
          <w:wAfter w:w="6" w:type="pct"/>
          <w:trHeight w:val="177"/>
        </w:trPr>
        <w:tc>
          <w:tcPr>
            <w:tcW w:w="854" w:type="pct"/>
            <w:gridSpan w:val="2"/>
            <w:tcBorders>
              <w:top w:val="single" w:sz="4" w:space="0" w:color="auto"/>
              <w:left w:val="single" w:sz="4" w:space="0" w:color="auto"/>
              <w:right w:val="single" w:sz="4" w:space="0" w:color="auto"/>
            </w:tcBorders>
          </w:tcPr>
          <w:p w14:paraId="3CC71886" w14:textId="77777777" w:rsidR="00E860FA" w:rsidRPr="00E860FA" w:rsidRDefault="00E860FA" w:rsidP="00E860FA">
            <w:pPr>
              <w:rPr>
                <w:bCs/>
                <w:i/>
                <w:iCs/>
              </w:rPr>
            </w:pPr>
            <w:r w:rsidRPr="00E860FA">
              <w:rPr>
                <w:bCs/>
                <w:i/>
                <w:iCs/>
              </w:rPr>
              <w:t>Labor requirement</w:t>
            </w:r>
          </w:p>
        </w:tc>
        <w:tc>
          <w:tcPr>
            <w:tcW w:w="807" w:type="pct"/>
            <w:gridSpan w:val="2"/>
            <w:tcBorders>
              <w:top w:val="single" w:sz="4" w:space="0" w:color="auto"/>
              <w:left w:val="single" w:sz="4" w:space="0" w:color="auto"/>
              <w:right w:val="single" w:sz="4" w:space="0" w:color="auto"/>
            </w:tcBorders>
          </w:tcPr>
          <w:p w14:paraId="3D049AFB" w14:textId="77777777" w:rsidR="00E860FA" w:rsidRPr="00E860FA" w:rsidRDefault="00E860FA" w:rsidP="00E860FA">
            <w:pPr>
              <w:rPr>
                <w:bCs/>
              </w:rPr>
            </w:pPr>
          </w:p>
        </w:tc>
        <w:tc>
          <w:tcPr>
            <w:tcW w:w="710" w:type="pct"/>
            <w:gridSpan w:val="2"/>
            <w:tcBorders>
              <w:top w:val="single" w:sz="4" w:space="0" w:color="auto"/>
              <w:left w:val="single" w:sz="4" w:space="0" w:color="auto"/>
              <w:right w:val="single" w:sz="4" w:space="0" w:color="auto"/>
            </w:tcBorders>
          </w:tcPr>
          <w:p w14:paraId="74BA61E7" w14:textId="77777777" w:rsidR="00E860FA" w:rsidRPr="00E860FA" w:rsidRDefault="00E860FA" w:rsidP="00E860FA">
            <w:pPr>
              <w:rPr>
                <w:bCs/>
              </w:rPr>
            </w:pPr>
            <w:r w:rsidRPr="00E860FA">
              <w:rPr>
                <w:bCs/>
              </w:rPr>
              <w:t>Farmer rating of labor</w:t>
            </w:r>
          </w:p>
        </w:tc>
        <w:tc>
          <w:tcPr>
            <w:tcW w:w="857" w:type="pct"/>
            <w:tcBorders>
              <w:top w:val="single" w:sz="4" w:space="0" w:color="auto"/>
              <w:left w:val="single" w:sz="4" w:space="0" w:color="auto"/>
              <w:right w:val="single" w:sz="4" w:space="0" w:color="auto"/>
            </w:tcBorders>
          </w:tcPr>
          <w:p w14:paraId="2D4AC924" w14:textId="77777777" w:rsidR="00E860FA" w:rsidRPr="00E860FA" w:rsidRDefault="00E860FA" w:rsidP="00E860FA">
            <w:pPr>
              <w:rPr>
                <w:bCs/>
              </w:rPr>
            </w:pPr>
            <w:r w:rsidRPr="00E860FA">
              <w:rPr>
                <w:bCs/>
              </w:rPr>
              <w:t>rating of technologies by gender</w:t>
            </w:r>
          </w:p>
        </w:tc>
        <w:tc>
          <w:tcPr>
            <w:tcW w:w="807" w:type="pct"/>
            <w:tcBorders>
              <w:top w:val="single" w:sz="4" w:space="0" w:color="auto"/>
              <w:left w:val="single" w:sz="4" w:space="0" w:color="auto"/>
              <w:right w:val="single" w:sz="4" w:space="0" w:color="auto"/>
            </w:tcBorders>
          </w:tcPr>
          <w:p w14:paraId="2913250C" w14:textId="77777777" w:rsidR="00E860FA" w:rsidRPr="00E860FA" w:rsidRDefault="00E860FA" w:rsidP="00E860FA">
            <w:pPr>
              <w:rPr>
                <w:bCs/>
              </w:rPr>
            </w:pPr>
          </w:p>
        </w:tc>
        <w:tc>
          <w:tcPr>
            <w:tcW w:w="959" w:type="pct"/>
            <w:gridSpan w:val="2"/>
            <w:tcBorders>
              <w:top w:val="single" w:sz="4" w:space="0" w:color="auto"/>
              <w:left w:val="single" w:sz="4" w:space="0" w:color="auto"/>
              <w:right w:val="single" w:sz="4" w:space="0" w:color="auto"/>
            </w:tcBorders>
          </w:tcPr>
          <w:p w14:paraId="5E811553" w14:textId="77777777" w:rsidR="00E860FA" w:rsidRPr="00E860FA" w:rsidRDefault="00E860FA" w:rsidP="00E860FA">
            <w:pPr>
              <w:rPr>
                <w:bCs/>
              </w:rPr>
            </w:pPr>
            <w:r w:rsidRPr="00E860FA">
              <w:rPr>
                <w:bCs/>
              </w:rPr>
              <w:t>Farmer evaluation</w:t>
            </w:r>
          </w:p>
        </w:tc>
      </w:tr>
      <w:tr w:rsidR="00E860FA" w:rsidRPr="00E860FA" w14:paraId="3967B287" w14:textId="77777777" w:rsidTr="00E860FA">
        <w:trPr>
          <w:gridAfter w:val="1"/>
          <w:wAfter w:w="6" w:type="pct"/>
          <w:trHeight w:val="177"/>
        </w:trPr>
        <w:tc>
          <w:tcPr>
            <w:tcW w:w="4994" w:type="pct"/>
            <w:gridSpan w:val="10"/>
            <w:tcBorders>
              <w:top w:val="single" w:sz="4" w:space="0" w:color="auto"/>
              <w:left w:val="single" w:sz="4" w:space="0" w:color="auto"/>
              <w:right w:val="single" w:sz="4" w:space="0" w:color="auto"/>
            </w:tcBorders>
          </w:tcPr>
          <w:p w14:paraId="607D13A6" w14:textId="77777777" w:rsidR="00E860FA" w:rsidRPr="00E860FA" w:rsidRDefault="00E860FA" w:rsidP="00E860FA">
            <w:pPr>
              <w:rPr>
                <w:bCs/>
              </w:rPr>
            </w:pPr>
            <w:r w:rsidRPr="00E860FA">
              <w:rPr>
                <w:bCs/>
              </w:rPr>
              <w:t>Environmental</w:t>
            </w:r>
          </w:p>
        </w:tc>
      </w:tr>
      <w:tr w:rsidR="00E860FA" w:rsidRPr="00E860FA" w14:paraId="7E25F07D" w14:textId="77777777" w:rsidTr="00E860FA">
        <w:trPr>
          <w:gridAfter w:val="1"/>
          <w:wAfter w:w="6" w:type="pct"/>
          <w:trHeight w:val="177"/>
        </w:trPr>
        <w:tc>
          <w:tcPr>
            <w:tcW w:w="854" w:type="pct"/>
            <w:gridSpan w:val="2"/>
            <w:tcBorders>
              <w:top w:val="single" w:sz="4" w:space="0" w:color="auto"/>
              <w:left w:val="single" w:sz="4" w:space="0" w:color="auto"/>
              <w:right w:val="single" w:sz="4" w:space="0" w:color="auto"/>
            </w:tcBorders>
          </w:tcPr>
          <w:p w14:paraId="5A38BC1C" w14:textId="77777777" w:rsidR="00E860FA" w:rsidRPr="00E860FA" w:rsidRDefault="00E860FA" w:rsidP="00E860FA">
            <w:pPr>
              <w:rPr>
                <w:bCs/>
                <w:i/>
                <w:iCs/>
              </w:rPr>
            </w:pPr>
            <w:r w:rsidRPr="00E860FA">
              <w:rPr>
                <w:bCs/>
                <w:i/>
                <w:iCs/>
              </w:rPr>
              <w:t>Water availability</w:t>
            </w:r>
          </w:p>
        </w:tc>
        <w:tc>
          <w:tcPr>
            <w:tcW w:w="807" w:type="pct"/>
            <w:gridSpan w:val="2"/>
            <w:tcBorders>
              <w:top w:val="single" w:sz="4" w:space="0" w:color="auto"/>
              <w:left w:val="single" w:sz="4" w:space="0" w:color="auto"/>
              <w:right w:val="single" w:sz="4" w:space="0" w:color="auto"/>
            </w:tcBorders>
          </w:tcPr>
          <w:p w14:paraId="4D955A8F" w14:textId="77777777" w:rsidR="00E860FA" w:rsidRPr="00E860FA" w:rsidRDefault="00E860FA" w:rsidP="00E860FA">
            <w:pPr>
              <w:rPr>
                <w:bCs/>
              </w:rPr>
            </w:pPr>
            <w:r w:rsidRPr="00E860FA">
              <w:rPr>
                <w:bCs/>
              </w:rPr>
              <w:t>Soil moisture</w:t>
            </w:r>
          </w:p>
        </w:tc>
        <w:tc>
          <w:tcPr>
            <w:tcW w:w="710" w:type="pct"/>
            <w:gridSpan w:val="2"/>
            <w:tcBorders>
              <w:top w:val="single" w:sz="4" w:space="0" w:color="auto"/>
              <w:left w:val="single" w:sz="4" w:space="0" w:color="auto"/>
              <w:right w:val="single" w:sz="4" w:space="0" w:color="auto"/>
            </w:tcBorders>
          </w:tcPr>
          <w:p w14:paraId="75BFF85D" w14:textId="77777777" w:rsidR="00E860FA" w:rsidRPr="00E860FA" w:rsidRDefault="00E860FA" w:rsidP="00E860FA">
            <w:pPr>
              <w:rPr>
                <w:bCs/>
              </w:rPr>
            </w:pPr>
          </w:p>
        </w:tc>
        <w:tc>
          <w:tcPr>
            <w:tcW w:w="857" w:type="pct"/>
            <w:tcBorders>
              <w:top w:val="single" w:sz="4" w:space="0" w:color="auto"/>
              <w:left w:val="single" w:sz="4" w:space="0" w:color="auto"/>
              <w:right w:val="single" w:sz="4" w:space="0" w:color="auto"/>
            </w:tcBorders>
          </w:tcPr>
          <w:p w14:paraId="60A7EE83" w14:textId="77777777" w:rsidR="00E860FA" w:rsidRPr="00E860FA" w:rsidRDefault="00E860FA" w:rsidP="00E860FA">
            <w:pPr>
              <w:rPr>
                <w:bCs/>
              </w:rPr>
            </w:pPr>
          </w:p>
        </w:tc>
        <w:tc>
          <w:tcPr>
            <w:tcW w:w="807" w:type="pct"/>
            <w:tcBorders>
              <w:top w:val="single" w:sz="4" w:space="0" w:color="auto"/>
              <w:left w:val="single" w:sz="4" w:space="0" w:color="auto"/>
              <w:right w:val="single" w:sz="4" w:space="0" w:color="auto"/>
            </w:tcBorders>
          </w:tcPr>
          <w:p w14:paraId="2575F2A1" w14:textId="77777777" w:rsidR="00E860FA" w:rsidRPr="00E860FA" w:rsidRDefault="00E860FA" w:rsidP="00E860FA">
            <w:pPr>
              <w:rPr>
                <w:bCs/>
              </w:rPr>
            </w:pPr>
          </w:p>
        </w:tc>
        <w:tc>
          <w:tcPr>
            <w:tcW w:w="959" w:type="pct"/>
            <w:gridSpan w:val="2"/>
            <w:tcBorders>
              <w:top w:val="single" w:sz="4" w:space="0" w:color="auto"/>
              <w:left w:val="single" w:sz="4" w:space="0" w:color="auto"/>
              <w:right w:val="single" w:sz="4" w:space="0" w:color="auto"/>
            </w:tcBorders>
          </w:tcPr>
          <w:p w14:paraId="38E9D890" w14:textId="77777777" w:rsidR="00E860FA" w:rsidRPr="00E860FA" w:rsidRDefault="00E860FA" w:rsidP="00E860FA">
            <w:pPr>
              <w:rPr>
                <w:bCs/>
              </w:rPr>
            </w:pPr>
            <w:r w:rsidRPr="00E860FA">
              <w:rPr>
                <w:bCs/>
              </w:rPr>
              <w:t>Field tests</w:t>
            </w:r>
          </w:p>
        </w:tc>
      </w:tr>
      <w:tr w:rsidR="00E860FA" w:rsidRPr="00E860FA" w14:paraId="2E054EFF" w14:textId="77777777" w:rsidTr="00E860FA">
        <w:trPr>
          <w:gridAfter w:val="1"/>
          <w:wAfter w:w="6" w:type="pct"/>
          <w:trHeight w:val="177"/>
        </w:trPr>
        <w:tc>
          <w:tcPr>
            <w:tcW w:w="854" w:type="pct"/>
            <w:gridSpan w:val="2"/>
            <w:tcBorders>
              <w:top w:val="single" w:sz="4" w:space="0" w:color="auto"/>
              <w:left w:val="single" w:sz="4" w:space="0" w:color="auto"/>
              <w:right w:val="single" w:sz="4" w:space="0" w:color="auto"/>
            </w:tcBorders>
          </w:tcPr>
          <w:p w14:paraId="1087E5FF" w14:textId="77777777" w:rsidR="00E860FA" w:rsidRPr="00E860FA" w:rsidRDefault="00E860FA" w:rsidP="00E860FA">
            <w:pPr>
              <w:rPr>
                <w:bCs/>
                <w:i/>
                <w:iCs/>
              </w:rPr>
            </w:pPr>
            <w:r w:rsidRPr="00E860FA">
              <w:rPr>
                <w:bCs/>
                <w:i/>
                <w:iCs/>
              </w:rPr>
              <w:t>Water availability</w:t>
            </w:r>
          </w:p>
        </w:tc>
        <w:tc>
          <w:tcPr>
            <w:tcW w:w="807" w:type="pct"/>
            <w:gridSpan w:val="2"/>
            <w:tcBorders>
              <w:top w:val="single" w:sz="4" w:space="0" w:color="auto"/>
              <w:left w:val="single" w:sz="4" w:space="0" w:color="auto"/>
              <w:right w:val="single" w:sz="4" w:space="0" w:color="auto"/>
            </w:tcBorders>
          </w:tcPr>
          <w:p w14:paraId="488F2168" w14:textId="77777777" w:rsidR="00E860FA" w:rsidRPr="00E860FA" w:rsidRDefault="00E860FA" w:rsidP="00E860FA">
            <w:pPr>
              <w:rPr>
                <w:bCs/>
              </w:rPr>
            </w:pPr>
            <w:r w:rsidRPr="00E860FA">
              <w:rPr>
                <w:bCs/>
              </w:rPr>
              <w:t>% plants wilting</w:t>
            </w:r>
          </w:p>
        </w:tc>
        <w:tc>
          <w:tcPr>
            <w:tcW w:w="710" w:type="pct"/>
            <w:gridSpan w:val="2"/>
            <w:tcBorders>
              <w:top w:val="single" w:sz="4" w:space="0" w:color="auto"/>
              <w:left w:val="single" w:sz="4" w:space="0" w:color="auto"/>
              <w:right w:val="single" w:sz="4" w:space="0" w:color="auto"/>
            </w:tcBorders>
          </w:tcPr>
          <w:p w14:paraId="36016E58" w14:textId="77777777" w:rsidR="00E860FA" w:rsidRPr="00E860FA" w:rsidRDefault="00E860FA" w:rsidP="00E860FA">
            <w:pPr>
              <w:rPr>
                <w:bCs/>
              </w:rPr>
            </w:pPr>
          </w:p>
        </w:tc>
        <w:tc>
          <w:tcPr>
            <w:tcW w:w="857" w:type="pct"/>
            <w:tcBorders>
              <w:top w:val="single" w:sz="4" w:space="0" w:color="auto"/>
              <w:left w:val="single" w:sz="4" w:space="0" w:color="auto"/>
              <w:right w:val="single" w:sz="4" w:space="0" w:color="auto"/>
            </w:tcBorders>
          </w:tcPr>
          <w:p w14:paraId="6FF2FE75" w14:textId="77777777" w:rsidR="00E860FA" w:rsidRPr="00E860FA" w:rsidRDefault="00E860FA" w:rsidP="00E860FA">
            <w:pPr>
              <w:rPr>
                <w:bCs/>
              </w:rPr>
            </w:pPr>
          </w:p>
        </w:tc>
        <w:tc>
          <w:tcPr>
            <w:tcW w:w="807" w:type="pct"/>
            <w:tcBorders>
              <w:top w:val="single" w:sz="4" w:space="0" w:color="auto"/>
              <w:left w:val="single" w:sz="4" w:space="0" w:color="auto"/>
              <w:right w:val="single" w:sz="4" w:space="0" w:color="auto"/>
            </w:tcBorders>
          </w:tcPr>
          <w:p w14:paraId="5818BC33" w14:textId="77777777" w:rsidR="00E860FA" w:rsidRPr="00E860FA" w:rsidRDefault="00E860FA" w:rsidP="00E860FA">
            <w:pPr>
              <w:rPr>
                <w:bCs/>
              </w:rPr>
            </w:pPr>
          </w:p>
        </w:tc>
        <w:tc>
          <w:tcPr>
            <w:tcW w:w="959" w:type="pct"/>
            <w:gridSpan w:val="2"/>
            <w:tcBorders>
              <w:top w:val="single" w:sz="4" w:space="0" w:color="auto"/>
              <w:left w:val="single" w:sz="4" w:space="0" w:color="auto"/>
              <w:right w:val="single" w:sz="4" w:space="0" w:color="auto"/>
            </w:tcBorders>
          </w:tcPr>
          <w:p w14:paraId="47F8C75E" w14:textId="77777777" w:rsidR="00E860FA" w:rsidRPr="00E860FA" w:rsidRDefault="00E860FA" w:rsidP="00E860FA">
            <w:pPr>
              <w:rPr>
                <w:bCs/>
              </w:rPr>
            </w:pPr>
            <w:r w:rsidRPr="00E860FA">
              <w:rPr>
                <w:bCs/>
              </w:rPr>
              <w:t>Participatory exercise</w:t>
            </w:r>
          </w:p>
        </w:tc>
      </w:tr>
      <w:tr w:rsidR="00E860FA" w:rsidRPr="00E860FA" w14:paraId="4BB01753" w14:textId="77777777" w:rsidTr="00E860FA">
        <w:trPr>
          <w:gridAfter w:val="1"/>
          <w:wAfter w:w="6" w:type="pct"/>
          <w:trHeight w:val="177"/>
        </w:trPr>
        <w:tc>
          <w:tcPr>
            <w:tcW w:w="4994" w:type="pct"/>
            <w:gridSpan w:val="10"/>
            <w:tcBorders>
              <w:top w:val="single" w:sz="4" w:space="0" w:color="auto"/>
              <w:left w:val="single" w:sz="4" w:space="0" w:color="auto"/>
              <w:right w:val="single" w:sz="4" w:space="0" w:color="auto"/>
            </w:tcBorders>
          </w:tcPr>
          <w:p w14:paraId="1CB44B0E" w14:textId="77777777" w:rsidR="00E860FA" w:rsidRPr="00E860FA" w:rsidRDefault="00E860FA" w:rsidP="00E860FA">
            <w:pPr>
              <w:rPr>
                <w:bCs/>
              </w:rPr>
            </w:pPr>
            <w:proofErr w:type="spellStart"/>
            <w:r w:rsidRPr="00E860FA">
              <w:rPr>
                <w:bCs/>
                <w:lang w:val="fr-FR"/>
              </w:rPr>
              <w:t>Human</w:t>
            </w:r>
            <w:proofErr w:type="spellEnd"/>
            <w:r w:rsidRPr="00E860FA">
              <w:rPr>
                <w:bCs/>
                <w:lang w:val="fr-FR"/>
              </w:rPr>
              <w:t xml:space="preserve"> condition</w:t>
            </w:r>
          </w:p>
        </w:tc>
      </w:tr>
      <w:tr w:rsidR="00E860FA" w:rsidRPr="00E860FA" w14:paraId="438F9D25" w14:textId="77777777" w:rsidTr="00E860FA">
        <w:trPr>
          <w:gridAfter w:val="1"/>
          <w:wAfter w:w="6" w:type="pct"/>
          <w:trHeight w:val="177"/>
        </w:trPr>
        <w:tc>
          <w:tcPr>
            <w:tcW w:w="854" w:type="pct"/>
            <w:gridSpan w:val="2"/>
            <w:tcBorders>
              <w:top w:val="single" w:sz="4" w:space="0" w:color="auto"/>
              <w:left w:val="single" w:sz="4" w:space="0" w:color="auto"/>
              <w:right w:val="single" w:sz="4" w:space="0" w:color="auto"/>
            </w:tcBorders>
          </w:tcPr>
          <w:p w14:paraId="3D7BB0AE" w14:textId="77777777" w:rsidR="00E860FA" w:rsidRPr="00E860FA" w:rsidRDefault="00E860FA" w:rsidP="00E860FA">
            <w:pPr>
              <w:rPr>
                <w:bCs/>
                <w:i/>
                <w:iCs/>
              </w:rPr>
            </w:pPr>
            <w:r w:rsidRPr="00E860FA">
              <w:rPr>
                <w:bCs/>
                <w:i/>
                <w:iCs/>
              </w:rPr>
              <w:t>Food security</w:t>
            </w:r>
          </w:p>
        </w:tc>
        <w:tc>
          <w:tcPr>
            <w:tcW w:w="807" w:type="pct"/>
            <w:gridSpan w:val="2"/>
            <w:tcBorders>
              <w:top w:val="single" w:sz="4" w:space="0" w:color="auto"/>
              <w:left w:val="single" w:sz="4" w:space="0" w:color="auto"/>
              <w:right w:val="single" w:sz="4" w:space="0" w:color="auto"/>
            </w:tcBorders>
          </w:tcPr>
          <w:p w14:paraId="4D35E1C5" w14:textId="77777777" w:rsidR="00E860FA" w:rsidRPr="00E860FA" w:rsidRDefault="00E860FA" w:rsidP="00E860FA">
            <w:pPr>
              <w:rPr>
                <w:bCs/>
              </w:rPr>
            </w:pPr>
            <w:r w:rsidRPr="00E860FA">
              <w:rPr>
                <w:bCs/>
              </w:rPr>
              <w:t>Food production (calories/ha/year)</w:t>
            </w:r>
          </w:p>
        </w:tc>
        <w:tc>
          <w:tcPr>
            <w:tcW w:w="710" w:type="pct"/>
            <w:gridSpan w:val="2"/>
            <w:tcBorders>
              <w:top w:val="single" w:sz="4" w:space="0" w:color="auto"/>
              <w:left w:val="single" w:sz="4" w:space="0" w:color="auto"/>
              <w:right w:val="single" w:sz="4" w:space="0" w:color="auto"/>
            </w:tcBorders>
          </w:tcPr>
          <w:p w14:paraId="27232540" w14:textId="77777777" w:rsidR="00E860FA" w:rsidRPr="00E860FA" w:rsidRDefault="00E860FA" w:rsidP="00E860FA">
            <w:pPr>
              <w:rPr>
                <w:bCs/>
              </w:rPr>
            </w:pPr>
          </w:p>
        </w:tc>
        <w:tc>
          <w:tcPr>
            <w:tcW w:w="857" w:type="pct"/>
            <w:tcBorders>
              <w:top w:val="single" w:sz="4" w:space="0" w:color="auto"/>
              <w:left w:val="single" w:sz="4" w:space="0" w:color="auto"/>
              <w:right w:val="single" w:sz="4" w:space="0" w:color="auto"/>
            </w:tcBorders>
          </w:tcPr>
          <w:p w14:paraId="0A58C432" w14:textId="77777777" w:rsidR="00E860FA" w:rsidRPr="00E860FA" w:rsidRDefault="00E860FA" w:rsidP="00E860FA">
            <w:pPr>
              <w:rPr>
                <w:bCs/>
              </w:rPr>
            </w:pPr>
            <w:r w:rsidRPr="00E860FA">
              <w:rPr>
                <w:bCs/>
              </w:rPr>
              <w:t>Months of food insecurity</w:t>
            </w:r>
          </w:p>
        </w:tc>
        <w:tc>
          <w:tcPr>
            <w:tcW w:w="807" w:type="pct"/>
            <w:tcBorders>
              <w:top w:val="single" w:sz="4" w:space="0" w:color="auto"/>
              <w:left w:val="single" w:sz="4" w:space="0" w:color="auto"/>
              <w:right w:val="single" w:sz="4" w:space="0" w:color="auto"/>
            </w:tcBorders>
          </w:tcPr>
          <w:p w14:paraId="0A6B71A2" w14:textId="77777777" w:rsidR="00E860FA" w:rsidRPr="00E860FA" w:rsidRDefault="00E860FA" w:rsidP="00E860FA">
            <w:pPr>
              <w:rPr>
                <w:bCs/>
              </w:rPr>
            </w:pPr>
          </w:p>
        </w:tc>
        <w:tc>
          <w:tcPr>
            <w:tcW w:w="959" w:type="pct"/>
            <w:gridSpan w:val="2"/>
            <w:tcBorders>
              <w:top w:val="single" w:sz="4" w:space="0" w:color="auto"/>
              <w:left w:val="single" w:sz="4" w:space="0" w:color="auto"/>
              <w:right w:val="single" w:sz="4" w:space="0" w:color="auto"/>
            </w:tcBorders>
          </w:tcPr>
          <w:p w14:paraId="56F3018F" w14:textId="77777777" w:rsidR="00E860FA" w:rsidRPr="00E860FA" w:rsidRDefault="00E860FA" w:rsidP="00E860FA">
            <w:pPr>
              <w:rPr>
                <w:bCs/>
              </w:rPr>
            </w:pPr>
            <w:r w:rsidRPr="00E860FA">
              <w:rPr>
                <w:bCs/>
              </w:rPr>
              <w:t>Survey</w:t>
            </w:r>
          </w:p>
        </w:tc>
      </w:tr>
      <w:tr w:rsidR="00E860FA" w:rsidRPr="00E860FA" w14:paraId="62EDE0A0" w14:textId="77777777" w:rsidTr="00E860FA">
        <w:trPr>
          <w:gridAfter w:val="1"/>
          <w:wAfter w:w="6" w:type="pct"/>
          <w:trHeight w:val="177"/>
        </w:trPr>
        <w:tc>
          <w:tcPr>
            <w:tcW w:w="4994" w:type="pct"/>
            <w:gridSpan w:val="10"/>
            <w:tcBorders>
              <w:top w:val="single" w:sz="4" w:space="0" w:color="auto"/>
              <w:left w:val="single" w:sz="4" w:space="0" w:color="auto"/>
              <w:right w:val="single" w:sz="4" w:space="0" w:color="auto"/>
            </w:tcBorders>
          </w:tcPr>
          <w:p w14:paraId="778C783E" w14:textId="77777777" w:rsidR="00E860FA" w:rsidRPr="00E860FA" w:rsidRDefault="00E860FA" w:rsidP="00E860FA">
            <w:pPr>
              <w:rPr>
                <w:bCs/>
              </w:rPr>
            </w:pPr>
            <w:r w:rsidRPr="00E860FA">
              <w:rPr>
                <w:bCs/>
              </w:rPr>
              <w:t>Social</w:t>
            </w:r>
          </w:p>
        </w:tc>
      </w:tr>
      <w:tr w:rsidR="00E860FA" w:rsidRPr="00E860FA" w14:paraId="4CC902F9" w14:textId="77777777" w:rsidTr="00E860FA">
        <w:trPr>
          <w:gridAfter w:val="1"/>
          <w:wAfter w:w="6" w:type="pct"/>
          <w:trHeight w:val="177"/>
        </w:trPr>
        <w:tc>
          <w:tcPr>
            <w:tcW w:w="854" w:type="pct"/>
            <w:gridSpan w:val="2"/>
            <w:tcBorders>
              <w:top w:val="single" w:sz="4" w:space="0" w:color="auto"/>
              <w:left w:val="single" w:sz="4" w:space="0" w:color="auto"/>
              <w:right w:val="single" w:sz="4" w:space="0" w:color="auto"/>
            </w:tcBorders>
          </w:tcPr>
          <w:p w14:paraId="5ACF4EF0" w14:textId="77777777" w:rsidR="00E860FA" w:rsidRPr="00E860FA" w:rsidRDefault="00E860FA" w:rsidP="00E860FA">
            <w:pPr>
              <w:rPr>
                <w:bCs/>
                <w:i/>
                <w:iCs/>
              </w:rPr>
            </w:pPr>
            <w:r w:rsidRPr="00E860FA">
              <w:rPr>
                <w:bCs/>
                <w:i/>
                <w:iCs/>
              </w:rPr>
              <w:t xml:space="preserve">Gender equity </w:t>
            </w:r>
          </w:p>
        </w:tc>
        <w:tc>
          <w:tcPr>
            <w:tcW w:w="807" w:type="pct"/>
            <w:gridSpan w:val="2"/>
            <w:tcBorders>
              <w:top w:val="single" w:sz="4" w:space="0" w:color="auto"/>
              <w:left w:val="single" w:sz="4" w:space="0" w:color="auto"/>
              <w:right w:val="single" w:sz="4" w:space="0" w:color="auto"/>
            </w:tcBorders>
          </w:tcPr>
          <w:p w14:paraId="5E142DD8" w14:textId="77777777" w:rsidR="00E860FA" w:rsidRPr="00E860FA" w:rsidRDefault="00E860FA" w:rsidP="00E860FA">
            <w:pPr>
              <w:rPr>
                <w:bCs/>
              </w:rPr>
            </w:pPr>
          </w:p>
        </w:tc>
        <w:tc>
          <w:tcPr>
            <w:tcW w:w="710" w:type="pct"/>
            <w:gridSpan w:val="2"/>
            <w:tcBorders>
              <w:top w:val="single" w:sz="4" w:space="0" w:color="auto"/>
              <w:left w:val="single" w:sz="4" w:space="0" w:color="auto"/>
              <w:right w:val="single" w:sz="4" w:space="0" w:color="auto"/>
            </w:tcBorders>
          </w:tcPr>
          <w:p w14:paraId="472F9D72" w14:textId="77777777" w:rsidR="00E860FA" w:rsidRPr="00E860FA" w:rsidRDefault="00E860FA" w:rsidP="00E860FA">
            <w:pPr>
              <w:rPr>
                <w:bCs/>
              </w:rPr>
            </w:pPr>
          </w:p>
        </w:tc>
        <w:tc>
          <w:tcPr>
            <w:tcW w:w="857" w:type="pct"/>
            <w:tcBorders>
              <w:top w:val="single" w:sz="4" w:space="0" w:color="auto"/>
              <w:left w:val="single" w:sz="4" w:space="0" w:color="auto"/>
              <w:right w:val="single" w:sz="4" w:space="0" w:color="auto"/>
            </w:tcBorders>
          </w:tcPr>
          <w:p w14:paraId="08B8006D" w14:textId="77777777" w:rsidR="00E860FA" w:rsidRPr="00E860FA" w:rsidRDefault="00E860FA" w:rsidP="00E860FA">
            <w:pPr>
              <w:rPr>
                <w:bCs/>
              </w:rPr>
            </w:pPr>
            <w:r w:rsidRPr="00E860FA">
              <w:rPr>
                <w:bCs/>
              </w:rPr>
              <w:t>Access to information</w:t>
            </w:r>
          </w:p>
        </w:tc>
        <w:tc>
          <w:tcPr>
            <w:tcW w:w="807" w:type="pct"/>
            <w:tcBorders>
              <w:top w:val="single" w:sz="4" w:space="0" w:color="auto"/>
              <w:left w:val="single" w:sz="4" w:space="0" w:color="auto"/>
              <w:right w:val="single" w:sz="4" w:space="0" w:color="auto"/>
            </w:tcBorders>
          </w:tcPr>
          <w:p w14:paraId="15F4F931" w14:textId="77777777" w:rsidR="00E860FA" w:rsidRPr="00E860FA" w:rsidRDefault="00E860FA" w:rsidP="00E860FA">
            <w:pPr>
              <w:rPr>
                <w:bCs/>
              </w:rPr>
            </w:pPr>
          </w:p>
        </w:tc>
        <w:tc>
          <w:tcPr>
            <w:tcW w:w="959" w:type="pct"/>
            <w:gridSpan w:val="2"/>
            <w:tcBorders>
              <w:top w:val="single" w:sz="4" w:space="0" w:color="auto"/>
              <w:left w:val="single" w:sz="4" w:space="0" w:color="auto"/>
              <w:right w:val="single" w:sz="4" w:space="0" w:color="auto"/>
            </w:tcBorders>
          </w:tcPr>
          <w:p w14:paraId="72088AFD" w14:textId="77777777" w:rsidR="00E860FA" w:rsidRPr="00E860FA" w:rsidRDefault="00E860FA" w:rsidP="00E860FA">
            <w:pPr>
              <w:rPr>
                <w:bCs/>
              </w:rPr>
            </w:pPr>
            <w:r w:rsidRPr="00E860FA">
              <w:rPr>
                <w:bCs/>
              </w:rPr>
              <w:t>Focus group discussions</w:t>
            </w:r>
          </w:p>
        </w:tc>
      </w:tr>
      <w:tr w:rsidR="00E860FA" w:rsidRPr="00E860FA" w14:paraId="1A477653" w14:textId="77777777" w:rsidTr="00E860FA">
        <w:trPr>
          <w:gridAfter w:val="1"/>
          <w:wAfter w:w="6" w:type="pct"/>
          <w:trHeight w:val="177"/>
        </w:trPr>
        <w:tc>
          <w:tcPr>
            <w:tcW w:w="854" w:type="pct"/>
            <w:gridSpan w:val="2"/>
            <w:tcBorders>
              <w:top w:val="single" w:sz="4" w:space="0" w:color="auto"/>
              <w:left w:val="single" w:sz="4" w:space="0" w:color="auto"/>
              <w:right w:val="single" w:sz="4" w:space="0" w:color="auto"/>
            </w:tcBorders>
          </w:tcPr>
          <w:p w14:paraId="5683D60F" w14:textId="77777777" w:rsidR="00E860FA" w:rsidRPr="00E860FA" w:rsidRDefault="00E860FA" w:rsidP="00E860FA">
            <w:pPr>
              <w:rPr>
                <w:bCs/>
                <w:i/>
                <w:iCs/>
              </w:rPr>
            </w:pPr>
            <w:r w:rsidRPr="00E860FA">
              <w:rPr>
                <w:bCs/>
                <w:i/>
                <w:iCs/>
              </w:rPr>
              <w:t>Social Cohesion</w:t>
            </w:r>
          </w:p>
        </w:tc>
        <w:tc>
          <w:tcPr>
            <w:tcW w:w="807" w:type="pct"/>
            <w:gridSpan w:val="2"/>
            <w:tcBorders>
              <w:top w:val="single" w:sz="4" w:space="0" w:color="auto"/>
              <w:left w:val="single" w:sz="4" w:space="0" w:color="auto"/>
              <w:right w:val="single" w:sz="4" w:space="0" w:color="auto"/>
            </w:tcBorders>
          </w:tcPr>
          <w:p w14:paraId="1AB7E1DB" w14:textId="77777777" w:rsidR="00E860FA" w:rsidRPr="00E860FA" w:rsidRDefault="00E860FA" w:rsidP="00E860FA">
            <w:pPr>
              <w:rPr>
                <w:bCs/>
              </w:rPr>
            </w:pPr>
          </w:p>
        </w:tc>
        <w:tc>
          <w:tcPr>
            <w:tcW w:w="710" w:type="pct"/>
            <w:gridSpan w:val="2"/>
            <w:tcBorders>
              <w:top w:val="single" w:sz="4" w:space="0" w:color="auto"/>
              <w:left w:val="single" w:sz="4" w:space="0" w:color="auto"/>
              <w:right w:val="single" w:sz="4" w:space="0" w:color="auto"/>
            </w:tcBorders>
          </w:tcPr>
          <w:p w14:paraId="1B605152" w14:textId="77777777" w:rsidR="00E860FA" w:rsidRPr="00E860FA" w:rsidRDefault="00E860FA" w:rsidP="00E860FA">
            <w:pPr>
              <w:rPr>
                <w:bCs/>
              </w:rPr>
            </w:pPr>
          </w:p>
        </w:tc>
        <w:tc>
          <w:tcPr>
            <w:tcW w:w="857" w:type="pct"/>
            <w:tcBorders>
              <w:top w:val="single" w:sz="4" w:space="0" w:color="auto"/>
              <w:left w:val="single" w:sz="4" w:space="0" w:color="auto"/>
              <w:right w:val="single" w:sz="4" w:space="0" w:color="auto"/>
            </w:tcBorders>
          </w:tcPr>
          <w:p w14:paraId="591C8A8F" w14:textId="77777777" w:rsidR="00E860FA" w:rsidRPr="00E860FA" w:rsidRDefault="00E860FA" w:rsidP="00E860FA">
            <w:pPr>
              <w:rPr>
                <w:bCs/>
              </w:rPr>
            </w:pPr>
            <w:r w:rsidRPr="00E860FA">
              <w:rPr>
                <w:bCs/>
              </w:rPr>
              <w:t>Level and reliability of social support</w:t>
            </w:r>
          </w:p>
        </w:tc>
        <w:tc>
          <w:tcPr>
            <w:tcW w:w="807" w:type="pct"/>
            <w:tcBorders>
              <w:top w:val="single" w:sz="4" w:space="0" w:color="auto"/>
              <w:left w:val="single" w:sz="4" w:space="0" w:color="auto"/>
              <w:right w:val="single" w:sz="4" w:space="0" w:color="auto"/>
            </w:tcBorders>
          </w:tcPr>
          <w:p w14:paraId="36FC6CA3" w14:textId="77777777" w:rsidR="00E860FA" w:rsidRPr="00E860FA" w:rsidRDefault="00E860FA" w:rsidP="00E860FA">
            <w:pPr>
              <w:rPr>
                <w:bCs/>
              </w:rPr>
            </w:pPr>
            <w:r w:rsidRPr="00E860FA">
              <w:rPr>
                <w:bCs/>
              </w:rPr>
              <w:t xml:space="preserve">Participation in social groups </w:t>
            </w:r>
          </w:p>
        </w:tc>
        <w:tc>
          <w:tcPr>
            <w:tcW w:w="959" w:type="pct"/>
            <w:gridSpan w:val="2"/>
            <w:tcBorders>
              <w:top w:val="single" w:sz="4" w:space="0" w:color="auto"/>
              <w:left w:val="single" w:sz="4" w:space="0" w:color="auto"/>
              <w:right w:val="single" w:sz="4" w:space="0" w:color="auto"/>
            </w:tcBorders>
          </w:tcPr>
          <w:p w14:paraId="0CE07725" w14:textId="77777777" w:rsidR="00E860FA" w:rsidRPr="00E860FA" w:rsidRDefault="00E860FA" w:rsidP="00E860FA">
            <w:pPr>
              <w:rPr>
                <w:bCs/>
              </w:rPr>
            </w:pPr>
            <w:r w:rsidRPr="00E860FA">
              <w:rPr>
                <w:bCs/>
              </w:rPr>
              <w:t>Household survey</w:t>
            </w:r>
          </w:p>
        </w:tc>
      </w:tr>
      <w:tr w:rsidR="00E860FA" w:rsidRPr="00E860FA" w14:paraId="68BBC5A2" w14:textId="77777777" w:rsidTr="002F7557">
        <w:trPr>
          <w:trHeight w:val="223"/>
        </w:trPr>
        <w:tc>
          <w:tcPr>
            <w:tcW w:w="5000" w:type="pct"/>
            <w:gridSpan w:val="11"/>
            <w:tcBorders>
              <w:top w:val="single" w:sz="4" w:space="0" w:color="auto"/>
              <w:left w:val="single" w:sz="4" w:space="0" w:color="auto"/>
              <w:bottom w:val="single" w:sz="4" w:space="0" w:color="auto"/>
              <w:right w:val="single" w:sz="4" w:space="0" w:color="auto"/>
            </w:tcBorders>
          </w:tcPr>
          <w:p w14:paraId="6DCCE6B6" w14:textId="77777777" w:rsidR="00E860FA" w:rsidRPr="00E860FA" w:rsidRDefault="00E860FA" w:rsidP="00E860FA">
            <w:pPr>
              <w:rPr>
                <w:bCs/>
                <w:color w:val="auto"/>
              </w:rPr>
            </w:pPr>
          </w:p>
        </w:tc>
      </w:tr>
      <w:tr w:rsidR="00E860FA" w:rsidRPr="00E860FA" w14:paraId="5C3C35C9" w14:textId="77777777" w:rsidTr="00E860FA">
        <w:trPr>
          <w:trHeight w:val="295"/>
        </w:trPr>
        <w:tc>
          <w:tcPr>
            <w:tcW w:w="2371" w:type="pct"/>
            <w:gridSpan w:val="6"/>
            <w:tcBorders>
              <w:top w:val="single" w:sz="4" w:space="0" w:color="auto"/>
              <w:left w:val="single" w:sz="4" w:space="0" w:color="auto"/>
              <w:bottom w:val="single" w:sz="4" w:space="0" w:color="auto"/>
              <w:right w:val="single" w:sz="4" w:space="0" w:color="auto"/>
            </w:tcBorders>
          </w:tcPr>
          <w:p w14:paraId="3EF4FF88" w14:textId="77777777" w:rsidR="00E860FA" w:rsidRPr="00E860FA" w:rsidRDefault="00E860FA" w:rsidP="00E860FA">
            <w:pPr>
              <w:rPr>
                <w:bCs/>
                <w:color w:val="auto"/>
              </w:rPr>
            </w:pPr>
            <w:r w:rsidRPr="00E860FA">
              <w:rPr>
                <w:bCs/>
                <w:color w:val="auto"/>
              </w:rPr>
              <w:t>6. Deliverables</w:t>
            </w:r>
          </w:p>
        </w:tc>
        <w:tc>
          <w:tcPr>
            <w:tcW w:w="1714" w:type="pct"/>
            <w:gridSpan w:val="3"/>
            <w:tcBorders>
              <w:top w:val="single" w:sz="4" w:space="0" w:color="auto"/>
              <w:left w:val="single" w:sz="4" w:space="0" w:color="auto"/>
              <w:bottom w:val="single" w:sz="4" w:space="0" w:color="auto"/>
              <w:right w:val="single" w:sz="4" w:space="0" w:color="auto"/>
            </w:tcBorders>
          </w:tcPr>
          <w:p w14:paraId="57FBD03C" w14:textId="77777777" w:rsidR="00E860FA" w:rsidRPr="00E860FA" w:rsidRDefault="00E860FA" w:rsidP="00E860FA">
            <w:pPr>
              <w:rPr>
                <w:bCs/>
                <w:color w:val="auto"/>
              </w:rPr>
            </w:pPr>
            <w:r w:rsidRPr="00E860FA">
              <w:rPr>
                <w:bCs/>
                <w:color w:val="auto"/>
              </w:rPr>
              <w:t>Means of verification</w:t>
            </w:r>
          </w:p>
        </w:tc>
        <w:tc>
          <w:tcPr>
            <w:tcW w:w="915" w:type="pct"/>
            <w:gridSpan w:val="2"/>
            <w:tcBorders>
              <w:top w:val="single" w:sz="4" w:space="0" w:color="auto"/>
              <w:left w:val="single" w:sz="4" w:space="0" w:color="auto"/>
              <w:bottom w:val="single" w:sz="4" w:space="0" w:color="auto"/>
              <w:right w:val="single" w:sz="4" w:space="0" w:color="auto"/>
            </w:tcBorders>
          </w:tcPr>
          <w:p w14:paraId="727060BD" w14:textId="77777777" w:rsidR="00E860FA" w:rsidRPr="00E860FA" w:rsidRDefault="00E860FA" w:rsidP="00E860FA">
            <w:pPr>
              <w:rPr>
                <w:bCs/>
                <w:color w:val="auto"/>
              </w:rPr>
            </w:pPr>
            <w:r w:rsidRPr="00E860FA">
              <w:rPr>
                <w:bCs/>
                <w:color w:val="auto"/>
              </w:rPr>
              <w:t>Delivery date</w:t>
            </w:r>
          </w:p>
        </w:tc>
      </w:tr>
      <w:tr w:rsidR="00E860FA" w:rsidRPr="00E860FA" w14:paraId="312A2FEC" w14:textId="77777777" w:rsidTr="00E860FA">
        <w:trPr>
          <w:trHeight w:val="119"/>
        </w:trPr>
        <w:tc>
          <w:tcPr>
            <w:tcW w:w="2371" w:type="pct"/>
            <w:gridSpan w:val="6"/>
            <w:tcBorders>
              <w:top w:val="single" w:sz="4" w:space="0" w:color="auto"/>
              <w:left w:val="single" w:sz="4" w:space="0" w:color="auto"/>
              <w:bottom w:val="single" w:sz="4" w:space="0" w:color="auto"/>
              <w:right w:val="single" w:sz="4" w:space="0" w:color="auto"/>
            </w:tcBorders>
          </w:tcPr>
          <w:p w14:paraId="0CE83511" w14:textId="77777777" w:rsidR="00E860FA" w:rsidRPr="00E860FA" w:rsidRDefault="00E860FA" w:rsidP="00E860FA">
            <w:pPr>
              <w:rPr>
                <w:bCs/>
                <w:color w:val="auto"/>
              </w:rPr>
            </w:pPr>
            <w:r w:rsidRPr="00E860FA">
              <w:rPr>
                <w:bCs/>
                <w:color w:val="auto"/>
              </w:rPr>
              <w:t>6.1 Field experiments established</w:t>
            </w:r>
          </w:p>
        </w:tc>
        <w:tc>
          <w:tcPr>
            <w:tcW w:w="1714" w:type="pct"/>
            <w:gridSpan w:val="3"/>
            <w:tcBorders>
              <w:top w:val="single" w:sz="4" w:space="0" w:color="auto"/>
              <w:left w:val="single" w:sz="4" w:space="0" w:color="auto"/>
              <w:bottom w:val="single" w:sz="4" w:space="0" w:color="auto"/>
              <w:right w:val="single" w:sz="4" w:space="0" w:color="auto"/>
            </w:tcBorders>
          </w:tcPr>
          <w:p w14:paraId="434886DF" w14:textId="77777777" w:rsidR="00E860FA" w:rsidRPr="00E860FA" w:rsidRDefault="00E860FA" w:rsidP="00E860FA">
            <w:pPr>
              <w:rPr>
                <w:bCs/>
                <w:color w:val="auto"/>
              </w:rPr>
            </w:pPr>
            <w:r w:rsidRPr="00E860FA">
              <w:rPr>
                <w:bCs/>
                <w:color w:val="auto"/>
              </w:rPr>
              <w:t>Field plans, protocols</w:t>
            </w:r>
          </w:p>
        </w:tc>
        <w:tc>
          <w:tcPr>
            <w:tcW w:w="915" w:type="pct"/>
            <w:gridSpan w:val="2"/>
            <w:tcBorders>
              <w:top w:val="single" w:sz="4" w:space="0" w:color="auto"/>
              <w:left w:val="single" w:sz="4" w:space="0" w:color="auto"/>
              <w:bottom w:val="single" w:sz="4" w:space="0" w:color="auto"/>
              <w:right w:val="single" w:sz="4" w:space="0" w:color="auto"/>
            </w:tcBorders>
          </w:tcPr>
          <w:p w14:paraId="506AED9B" w14:textId="77777777" w:rsidR="00E860FA" w:rsidRPr="00E860FA" w:rsidRDefault="00E860FA" w:rsidP="00E860FA">
            <w:pPr>
              <w:rPr>
                <w:bCs/>
                <w:color w:val="auto"/>
              </w:rPr>
            </w:pPr>
            <w:r w:rsidRPr="00E860FA">
              <w:rPr>
                <w:bCs/>
                <w:color w:val="auto"/>
              </w:rPr>
              <w:t>Jan. 2020</w:t>
            </w:r>
          </w:p>
        </w:tc>
      </w:tr>
      <w:tr w:rsidR="00E860FA" w:rsidRPr="00E860FA" w14:paraId="78EC9572" w14:textId="77777777" w:rsidTr="00E860FA">
        <w:trPr>
          <w:trHeight w:val="119"/>
        </w:trPr>
        <w:tc>
          <w:tcPr>
            <w:tcW w:w="2371" w:type="pct"/>
            <w:gridSpan w:val="6"/>
            <w:tcBorders>
              <w:top w:val="single" w:sz="4" w:space="0" w:color="auto"/>
              <w:left w:val="single" w:sz="4" w:space="0" w:color="auto"/>
              <w:bottom w:val="single" w:sz="4" w:space="0" w:color="auto"/>
              <w:right w:val="single" w:sz="4" w:space="0" w:color="auto"/>
            </w:tcBorders>
          </w:tcPr>
          <w:p w14:paraId="3A7D37B1" w14:textId="77777777" w:rsidR="00E860FA" w:rsidRPr="00E860FA" w:rsidRDefault="00E860FA" w:rsidP="00E860FA">
            <w:pPr>
              <w:rPr>
                <w:bCs/>
                <w:color w:val="auto"/>
              </w:rPr>
            </w:pPr>
            <w:r w:rsidRPr="00E860FA">
              <w:rPr>
                <w:bCs/>
                <w:color w:val="auto"/>
              </w:rPr>
              <w:t>6.2 Soil moisture probes installed on at least 2 sites</w:t>
            </w:r>
          </w:p>
        </w:tc>
        <w:tc>
          <w:tcPr>
            <w:tcW w:w="1714" w:type="pct"/>
            <w:gridSpan w:val="3"/>
            <w:tcBorders>
              <w:top w:val="single" w:sz="4" w:space="0" w:color="auto"/>
              <w:left w:val="single" w:sz="4" w:space="0" w:color="auto"/>
              <w:bottom w:val="single" w:sz="4" w:space="0" w:color="auto"/>
              <w:right w:val="single" w:sz="4" w:space="0" w:color="auto"/>
            </w:tcBorders>
          </w:tcPr>
          <w:p w14:paraId="70CE5BA9" w14:textId="77777777" w:rsidR="00E860FA" w:rsidRPr="00E860FA" w:rsidRDefault="00E860FA" w:rsidP="00E860FA">
            <w:pPr>
              <w:rPr>
                <w:bCs/>
                <w:color w:val="auto"/>
              </w:rPr>
            </w:pPr>
            <w:r w:rsidRPr="00E860FA">
              <w:rPr>
                <w:bCs/>
                <w:color w:val="auto"/>
              </w:rPr>
              <w:t>Probes physically in field, data downloaded every month</w:t>
            </w:r>
          </w:p>
        </w:tc>
        <w:tc>
          <w:tcPr>
            <w:tcW w:w="915" w:type="pct"/>
            <w:gridSpan w:val="2"/>
            <w:tcBorders>
              <w:top w:val="single" w:sz="4" w:space="0" w:color="auto"/>
              <w:left w:val="single" w:sz="4" w:space="0" w:color="auto"/>
              <w:bottom w:val="single" w:sz="4" w:space="0" w:color="auto"/>
              <w:right w:val="single" w:sz="4" w:space="0" w:color="auto"/>
            </w:tcBorders>
          </w:tcPr>
          <w:p w14:paraId="379F64D8" w14:textId="77777777" w:rsidR="00E860FA" w:rsidRPr="00E860FA" w:rsidRDefault="00E860FA" w:rsidP="00E860FA">
            <w:pPr>
              <w:rPr>
                <w:bCs/>
                <w:color w:val="auto"/>
              </w:rPr>
            </w:pPr>
            <w:r w:rsidRPr="00E860FA">
              <w:rPr>
                <w:bCs/>
                <w:color w:val="auto"/>
              </w:rPr>
              <w:t>Jan. 2020</w:t>
            </w:r>
          </w:p>
        </w:tc>
      </w:tr>
      <w:tr w:rsidR="00E860FA" w:rsidRPr="00E860FA" w14:paraId="47ED4736" w14:textId="77777777" w:rsidTr="00E860FA">
        <w:trPr>
          <w:trHeight w:val="119"/>
        </w:trPr>
        <w:tc>
          <w:tcPr>
            <w:tcW w:w="2371" w:type="pct"/>
            <w:gridSpan w:val="6"/>
            <w:tcBorders>
              <w:top w:val="single" w:sz="4" w:space="0" w:color="auto"/>
              <w:left w:val="single" w:sz="4" w:space="0" w:color="auto"/>
              <w:bottom w:val="single" w:sz="4" w:space="0" w:color="auto"/>
              <w:right w:val="single" w:sz="4" w:space="0" w:color="auto"/>
            </w:tcBorders>
          </w:tcPr>
          <w:p w14:paraId="272E3498" w14:textId="77777777" w:rsidR="00E860FA" w:rsidRPr="00E860FA" w:rsidRDefault="00E860FA" w:rsidP="00E860FA">
            <w:pPr>
              <w:rPr>
                <w:bCs/>
                <w:color w:val="auto"/>
              </w:rPr>
            </w:pPr>
            <w:r w:rsidRPr="00E860FA">
              <w:rPr>
                <w:bCs/>
                <w:color w:val="auto"/>
              </w:rPr>
              <w:t>6.3 Field days held with partners and DAECC disseminates promising results</w:t>
            </w:r>
          </w:p>
        </w:tc>
        <w:tc>
          <w:tcPr>
            <w:tcW w:w="1714" w:type="pct"/>
            <w:gridSpan w:val="3"/>
            <w:tcBorders>
              <w:top w:val="single" w:sz="4" w:space="0" w:color="auto"/>
              <w:left w:val="single" w:sz="4" w:space="0" w:color="auto"/>
              <w:bottom w:val="single" w:sz="4" w:space="0" w:color="auto"/>
              <w:right w:val="single" w:sz="4" w:space="0" w:color="auto"/>
            </w:tcBorders>
          </w:tcPr>
          <w:p w14:paraId="32A48090" w14:textId="77777777" w:rsidR="00E860FA" w:rsidRPr="00E860FA" w:rsidRDefault="00E860FA" w:rsidP="00E860FA">
            <w:pPr>
              <w:rPr>
                <w:bCs/>
                <w:color w:val="auto"/>
              </w:rPr>
            </w:pPr>
            <w:r w:rsidRPr="00E860FA">
              <w:rPr>
                <w:bCs/>
                <w:color w:val="auto"/>
              </w:rPr>
              <w:t>Field day reports</w:t>
            </w:r>
          </w:p>
        </w:tc>
        <w:tc>
          <w:tcPr>
            <w:tcW w:w="915" w:type="pct"/>
            <w:gridSpan w:val="2"/>
            <w:tcBorders>
              <w:top w:val="single" w:sz="4" w:space="0" w:color="auto"/>
              <w:left w:val="single" w:sz="4" w:space="0" w:color="auto"/>
              <w:bottom w:val="single" w:sz="4" w:space="0" w:color="auto"/>
              <w:right w:val="single" w:sz="4" w:space="0" w:color="auto"/>
            </w:tcBorders>
          </w:tcPr>
          <w:p w14:paraId="6BE4E9E1" w14:textId="77777777" w:rsidR="00E860FA" w:rsidRPr="00E860FA" w:rsidRDefault="00E860FA" w:rsidP="00E860FA">
            <w:pPr>
              <w:rPr>
                <w:bCs/>
                <w:color w:val="auto"/>
              </w:rPr>
            </w:pPr>
            <w:r w:rsidRPr="00E860FA">
              <w:rPr>
                <w:bCs/>
                <w:color w:val="auto"/>
              </w:rPr>
              <w:t>May 2020</w:t>
            </w:r>
          </w:p>
        </w:tc>
      </w:tr>
      <w:tr w:rsidR="00E860FA" w:rsidRPr="00E860FA" w14:paraId="093A7DA6" w14:textId="77777777" w:rsidTr="00E860FA">
        <w:trPr>
          <w:trHeight w:val="119"/>
        </w:trPr>
        <w:tc>
          <w:tcPr>
            <w:tcW w:w="2371" w:type="pct"/>
            <w:gridSpan w:val="6"/>
            <w:tcBorders>
              <w:top w:val="single" w:sz="4" w:space="0" w:color="auto"/>
              <w:left w:val="single" w:sz="4" w:space="0" w:color="auto"/>
              <w:bottom w:val="single" w:sz="4" w:space="0" w:color="auto"/>
              <w:right w:val="single" w:sz="4" w:space="0" w:color="auto"/>
            </w:tcBorders>
          </w:tcPr>
          <w:p w14:paraId="74D1C0CD" w14:textId="77777777" w:rsidR="00E860FA" w:rsidRPr="00E860FA" w:rsidRDefault="00E860FA" w:rsidP="00E860FA">
            <w:pPr>
              <w:rPr>
                <w:bCs/>
                <w:color w:val="auto"/>
              </w:rPr>
            </w:pPr>
            <w:r w:rsidRPr="00E860FA">
              <w:rPr>
                <w:bCs/>
                <w:color w:val="auto"/>
              </w:rPr>
              <w:t>6.4 Soil water and nutrients use interactions assessed</w:t>
            </w:r>
          </w:p>
        </w:tc>
        <w:tc>
          <w:tcPr>
            <w:tcW w:w="1714" w:type="pct"/>
            <w:gridSpan w:val="3"/>
            <w:tcBorders>
              <w:top w:val="single" w:sz="4" w:space="0" w:color="auto"/>
              <w:left w:val="single" w:sz="4" w:space="0" w:color="auto"/>
              <w:bottom w:val="single" w:sz="4" w:space="0" w:color="auto"/>
              <w:right w:val="single" w:sz="4" w:space="0" w:color="auto"/>
            </w:tcBorders>
          </w:tcPr>
          <w:p w14:paraId="2DDE5EAD" w14:textId="77777777" w:rsidR="00E860FA" w:rsidRPr="00E860FA" w:rsidRDefault="00E860FA" w:rsidP="00E860FA">
            <w:pPr>
              <w:rPr>
                <w:bCs/>
                <w:color w:val="auto"/>
              </w:rPr>
            </w:pPr>
            <w:r w:rsidRPr="00E860FA">
              <w:rPr>
                <w:bCs/>
                <w:color w:val="auto"/>
              </w:rPr>
              <w:t>Draft publication</w:t>
            </w:r>
          </w:p>
        </w:tc>
        <w:tc>
          <w:tcPr>
            <w:tcW w:w="915" w:type="pct"/>
            <w:gridSpan w:val="2"/>
            <w:tcBorders>
              <w:top w:val="single" w:sz="4" w:space="0" w:color="auto"/>
              <w:left w:val="single" w:sz="4" w:space="0" w:color="auto"/>
              <w:bottom w:val="single" w:sz="4" w:space="0" w:color="auto"/>
              <w:right w:val="single" w:sz="4" w:space="0" w:color="auto"/>
            </w:tcBorders>
          </w:tcPr>
          <w:p w14:paraId="46E2E365" w14:textId="77777777" w:rsidR="00E860FA" w:rsidRPr="00E860FA" w:rsidRDefault="00E860FA" w:rsidP="00E860FA">
            <w:pPr>
              <w:rPr>
                <w:bCs/>
                <w:color w:val="auto"/>
              </w:rPr>
            </w:pPr>
            <w:r w:rsidRPr="00E860FA">
              <w:rPr>
                <w:bCs/>
                <w:color w:val="auto"/>
              </w:rPr>
              <w:t>Sep. 2020</w:t>
            </w:r>
          </w:p>
        </w:tc>
      </w:tr>
      <w:tr w:rsidR="00E860FA" w:rsidRPr="00E860FA" w14:paraId="3D9E81E5" w14:textId="77777777" w:rsidTr="002F7557">
        <w:trPr>
          <w:trHeight w:val="273"/>
        </w:trPr>
        <w:tc>
          <w:tcPr>
            <w:tcW w:w="5000" w:type="pct"/>
            <w:gridSpan w:val="11"/>
          </w:tcPr>
          <w:p w14:paraId="23F3089F" w14:textId="77777777" w:rsidR="00E860FA" w:rsidRPr="00E860FA" w:rsidRDefault="00E860FA" w:rsidP="00E860FA">
            <w:pPr>
              <w:rPr>
                <w:bCs/>
                <w:color w:val="auto"/>
              </w:rPr>
            </w:pPr>
          </w:p>
        </w:tc>
      </w:tr>
      <w:tr w:rsidR="00E860FA" w:rsidRPr="00E860FA" w14:paraId="2159EB8C" w14:textId="77777777" w:rsidTr="002F7557">
        <w:trPr>
          <w:trHeight w:val="273"/>
        </w:trPr>
        <w:tc>
          <w:tcPr>
            <w:tcW w:w="5000" w:type="pct"/>
            <w:gridSpan w:val="11"/>
          </w:tcPr>
          <w:p w14:paraId="04EA08A2" w14:textId="77777777" w:rsidR="00E860FA" w:rsidRPr="00E860FA" w:rsidRDefault="00E860FA" w:rsidP="00E860FA">
            <w:pPr>
              <w:rPr>
                <w:bCs/>
                <w:color w:val="auto"/>
              </w:rPr>
            </w:pPr>
            <w:r w:rsidRPr="00E860FA">
              <w:rPr>
                <w:bCs/>
                <w:color w:val="auto"/>
              </w:rPr>
              <w:t>7. How will scaling be achieved?</w:t>
            </w:r>
          </w:p>
        </w:tc>
      </w:tr>
      <w:tr w:rsidR="00E860FA" w:rsidRPr="00E860FA" w14:paraId="5E002561" w14:textId="77777777" w:rsidTr="002F7557">
        <w:trPr>
          <w:trHeight w:val="273"/>
        </w:trPr>
        <w:tc>
          <w:tcPr>
            <w:tcW w:w="5000" w:type="pct"/>
            <w:gridSpan w:val="11"/>
          </w:tcPr>
          <w:p w14:paraId="11AE1249" w14:textId="77777777" w:rsidR="00E860FA" w:rsidRPr="00E860FA" w:rsidRDefault="00E860FA" w:rsidP="00E860FA">
            <w:pPr>
              <w:rPr>
                <w:b/>
                <w:color w:val="auto"/>
              </w:rPr>
            </w:pPr>
            <w:r w:rsidRPr="00E860FA">
              <w:rPr>
                <w:color w:val="auto"/>
              </w:rPr>
              <w:t>This technology will be scaled countrywide through an existing Airtel 321 agriculture information service (pilot service), therefore once efficacy proved, the next step would be to engage Airtel, as well as the national Extension Services of the Ministry of Agriculture to reach at least 100,000 farmers.</w:t>
            </w:r>
          </w:p>
        </w:tc>
      </w:tr>
      <w:tr w:rsidR="00E860FA" w:rsidRPr="00E860FA" w14:paraId="088D5BAB" w14:textId="77777777" w:rsidTr="002F7557">
        <w:trPr>
          <w:trHeight w:val="273"/>
        </w:trPr>
        <w:tc>
          <w:tcPr>
            <w:tcW w:w="5000" w:type="pct"/>
            <w:gridSpan w:val="11"/>
          </w:tcPr>
          <w:p w14:paraId="46A6D02E" w14:textId="77777777" w:rsidR="00E860FA" w:rsidRPr="00E860FA" w:rsidRDefault="00E860FA" w:rsidP="00E860FA">
            <w:pPr>
              <w:rPr>
                <w:color w:val="auto"/>
              </w:rPr>
            </w:pPr>
          </w:p>
        </w:tc>
      </w:tr>
      <w:tr w:rsidR="00E860FA" w:rsidRPr="00E860FA" w14:paraId="1E1AB573" w14:textId="77777777" w:rsidTr="002F7557">
        <w:trPr>
          <w:trHeight w:val="273"/>
        </w:trPr>
        <w:tc>
          <w:tcPr>
            <w:tcW w:w="5000" w:type="pct"/>
            <w:gridSpan w:val="11"/>
          </w:tcPr>
          <w:p w14:paraId="32025243" w14:textId="77777777" w:rsidR="00E860FA" w:rsidRPr="00E860FA" w:rsidRDefault="00E860FA" w:rsidP="00E860FA">
            <w:pPr>
              <w:rPr>
                <w:color w:val="auto"/>
              </w:rPr>
            </w:pPr>
            <w:r w:rsidRPr="00E860FA">
              <w:rPr>
                <w:color w:val="auto"/>
              </w:rPr>
              <w:t>8. How are the activities in this protocol linked to those of others?</w:t>
            </w:r>
          </w:p>
        </w:tc>
      </w:tr>
      <w:tr w:rsidR="00E860FA" w:rsidRPr="00E860FA" w14:paraId="4E5F6463" w14:textId="77777777" w:rsidTr="002F7557">
        <w:trPr>
          <w:trHeight w:val="563"/>
        </w:trPr>
        <w:tc>
          <w:tcPr>
            <w:tcW w:w="5000" w:type="pct"/>
            <w:gridSpan w:val="11"/>
          </w:tcPr>
          <w:p w14:paraId="01AFBFD8" w14:textId="77777777" w:rsidR="00E860FA" w:rsidRPr="00E860FA" w:rsidRDefault="00E860FA" w:rsidP="00E860FA">
            <w:pPr>
              <w:rPr>
                <w:b/>
                <w:color w:val="auto"/>
              </w:rPr>
            </w:pPr>
            <w:r w:rsidRPr="00E860FA">
              <w:rPr>
                <w:color w:val="auto"/>
              </w:rPr>
              <w:t>This is a novel system not yet widely used. We are piloting the technology. However, all other protocols are using the same principle on increasing resource-use efficiencies.</w:t>
            </w:r>
          </w:p>
        </w:tc>
      </w:tr>
      <w:tr w:rsidR="00E860FA" w:rsidRPr="00E860FA" w14:paraId="1FE2B60D" w14:textId="77777777" w:rsidTr="002F7557">
        <w:trPr>
          <w:trHeight w:val="262"/>
        </w:trPr>
        <w:tc>
          <w:tcPr>
            <w:tcW w:w="5000" w:type="pct"/>
            <w:gridSpan w:val="11"/>
          </w:tcPr>
          <w:p w14:paraId="3C9AF62B" w14:textId="77777777" w:rsidR="00E860FA" w:rsidRPr="00E860FA" w:rsidRDefault="00E860FA" w:rsidP="00E860FA">
            <w:pPr>
              <w:rPr>
                <w:color w:val="auto"/>
              </w:rPr>
            </w:pPr>
          </w:p>
        </w:tc>
      </w:tr>
    </w:tbl>
    <w:p w14:paraId="68F248DF" w14:textId="31E28B1F" w:rsidR="00E860FA" w:rsidRDefault="00E860FA" w:rsidP="007B127E">
      <w:pPr>
        <w:rPr>
          <w:color w:val="auto"/>
        </w:rPr>
      </w:pPr>
    </w:p>
    <w:p w14:paraId="27660BF9" w14:textId="10E62388" w:rsidR="00E860FA" w:rsidRDefault="00E860FA" w:rsidP="007B127E">
      <w:pPr>
        <w:rPr>
          <w:color w:val="auto"/>
        </w:rPr>
      </w:pPr>
    </w:p>
    <w:p w14:paraId="67EDC43D" w14:textId="278E3BF7" w:rsidR="00E860FA" w:rsidRDefault="00E860FA" w:rsidP="007B127E">
      <w:pPr>
        <w:rPr>
          <w:color w:val="auto"/>
        </w:rPr>
      </w:pPr>
    </w:p>
    <w:p w14:paraId="5AEBAE41" w14:textId="77777777" w:rsidR="00E860FA" w:rsidRDefault="00E860FA" w:rsidP="007B127E">
      <w:pPr>
        <w:rPr>
          <w:color w:val="auto"/>
        </w:rPr>
        <w:sectPr w:rsidR="00E860FA" w:rsidSect="00C066F2">
          <w:pgSz w:w="11907" w:h="16839" w:code="9"/>
          <w:pgMar w:top="1440" w:right="1800" w:bottom="1440" w:left="1800" w:header="720" w:footer="432" w:gutter="0"/>
          <w:cols w:space="720"/>
          <w:docGrid w:linePitch="360"/>
        </w:sectPr>
      </w:pPr>
    </w:p>
    <w:p w14:paraId="05FD8F53" w14:textId="7DD44168" w:rsidR="00E860FA" w:rsidRDefault="00E860FA" w:rsidP="007B127E">
      <w:pPr>
        <w:rPr>
          <w:color w:val="auto"/>
        </w:rPr>
      </w:pPr>
      <w:r w:rsidRPr="00E860FA">
        <w:rPr>
          <w:color w:val="auto"/>
        </w:rPr>
        <w:lastRenderedPageBreak/>
        <w:t>9. Gantt chart</w:t>
      </w:r>
    </w:p>
    <w:tbl>
      <w:tblPr>
        <w:tblW w:w="14323" w:type="dxa"/>
        <w:tblLayout w:type="fixed"/>
        <w:tblLook w:val="04A0" w:firstRow="1" w:lastRow="0" w:firstColumn="1" w:lastColumn="0" w:noHBand="0" w:noVBand="1"/>
      </w:tblPr>
      <w:tblGrid>
        <w:gridCol w:w="7375"/>
        <w:gridCol w:w="630"/>
        <w:gridCol w:w="630"/>
        <w:gridCol w:w="630"/>
        <w:gridCol w:w="630"/>
        <w:gridCol w:w="1080"/>
        <w:gridCol w:w="630"/>
        <w:gridCol w:w="630"/>
        <w:gridCol w:w="900"/>
        <w:gridCol w:w="630"/>
        <w:gridCol w:w="558"/>
      </w:tblGrid>
      <w:tr w:rsidR="00E860FA" w:rsidRPr="00E860FA" w14:paraId="6117ADF7" w14:textId="77777777" w:rsidTr="002F7557">
        <w:trPr>
          <w:trHeight w:val="278"/>
        </w:trPr>
        <w:tc>
          <w:tcPr>
            <w:tcW w:w="737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259D06" w14:textId="77777777" w:rsidR="00E860FA" w:rsidRPr="00E860FA" w:rsidRDefault="00E860FA" w:rsidP="00E860FA">
            <w:pPr>
              <w:rPr>
                <w:b/>
                <w:bCs/>
                <w:color w:val="auto"/>
              </w:rPr>
            </w:pPr>
          </w:p>
        </w:tc>
        <w:tc>
          <w:tcPr>
            <w:tcW w:w="1890" w:type="dxa"/>
            <w:gridSpan w:val="3"/>
            <w:tcBorders>
              <w:top w:val="single" w:sz="4" w:space="0" w:color="auto"/>
              <w:left w:val="nil"/>
              <w:bottom w:val="single" w:sz="4" w:space="0" w:color="auto"/>
              <w:right w:val="single" w:sz="4" w:space="0" w:color="auto"/>
            </w:tcBorders>
            <w:shd w:val="clear" w:color="000000" w:fill="FFFFFF"/>
            <w:noWrap/>
            <w:vAlign w:val="center"/>
          </w:tcPr>
          <w:p w14:paraId="46EBDF8E" w14:textId="4C85AC09" w:rsidR="00E860FA" w:rsidRPr="00E860FA" w:rsidRDefault="00E860FA" w:rsidP="00E860FA">
            <w:pPr>
              <w:rPr>
                <w:b/>
                <w:bCs/>
                <w:color w:val="auto"/>
              </w:rPr>
            </w:pPr>
            <w:r>
              <w:rPr>
                <w:b/>
                <w:bCs/>
                <w:color w:val="auto"/>
              </w:rPr>
              <w:t>2019</w:t>
            </w:r>
          </w:p>
        </w:tc>
        <w:tc>
          <w:tcPr>
            <w:tcW w:w="5058" w:type="dxa"/>
            <w:gridSpan w:val="7"/>
            <w:tcBorders>
              <w:top w:val="single" w:sz="4" w:space="0" w:color="auto"/>
              <w:left w:val="nil"/>
              <w:bottom w:val="single" w:sz="4" w:space="0" w:color="auto"/>
              <w:right w:val="single" w:sz="4" w:space="0" w:color="auto"/>
            </w:tcBorders>
            <w:shd w:val="clear" w:color="000000" w:fill="FFFFFF"/>
            <w:noWrap/>
            <w:vAlign w:val="center"/>
          </w:tcPr>
          <w:p w14:paraId="4A6007CA" w14:textId="64208FEE" w:rsidR="00E860FA" w:rsidRPr="00E860FA" w:rsidRDefault="00E860FA" w:rsidP="00E860FA">
            <w:pPr>
              <w:rPr>
                <w:b/>
                <w:bCs/>
                <w:color w:val="auto"/>
              </w:rPr>
            </w:pPr>
            <w:r>
              <w:rPr>
                <w:b/>
                <w:bCs/>
                <w:color w:val="auto"/>
              </w:rPr>
              <w:t>2020</w:t>
            </w:r>
          </w:p>
        </w:tc>
      </w:tr>
      <w:tr w:rsidR="002F7557" w:rsidRPr="00E860FA" w14:paraId="5FA7148E" w14:textId="77777777" w:rsidTr="002F7557">
        <w:trPr>
          <w:trHeight w:val="278"/>
        </w:trPr>
        <w:tc>
          <w:tcPr>
            <w:tcW w:w="73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71DF93" w14:textId="77777777" w:rsidR="00E860FA" w:rsidRPr="00E860FA" w:rsidRDefault="00E860FA" w:rsidP="00E860FA">
            <w:pPr>
              <w:rPr>
                <w:b/>
                <w:bCs/>
                <w:color w:val="auto"/>
              </w:rPr>
            </w:pPr>
            <w:r w:rsidRPr="00E860FA">
              <w:rPr>
                <w:b/>
                <w:bCs/>
                <w:color w:val="auto"/>
              </w:rPr>
              <w:t xml:space="preserve">Activity </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559AE344" w14:textId="4DD750C5" w:rsidR="00E860FA" w:rsidRPr="00E860FA" w:rsidRDefault="00E860FA" w:rsidP="00E860FA">
            <w:pPr>
              <w:rPr>
                <w:b/>
                <w:bCs/>
                <w:color w:val="auto"/>
              </w:rPr>
            </w:pPr>
            <w:r w:rsidRPr="00E860FA">
              <w:rPr>
                <w:b/>
                <w:bCs/>
                <w:color w:val="auto"/>
              </w:rPr>
              <w:t>Oct-</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320D91E1" w14:textId="5042C8C5" w:rsidR="00E860FA" w:rsidRPr="00E860FA" w:rsidRDefault="00E860FA" w:rsidP="00E860FA">
            <w:pPr>
              <w:rPr>
                <w:b/>
                <w:bCs/>
                <w:color w:val="auto"/>
              </w:rPr>
            </w:pPr>
            <w:r w:rsidRPr="00E860FA">
              <w:rPr>
                <w:b/>
                <w:bCs/>
                <w:color w:val="auto"/>
              </w:rPr>
              <w:t>Nov</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4DA226F9" w14:textId="000FA9AD" w:rsidR="00E860FA" w:rsidRPr="00E860FA" w:rsidRDefault="00E860FA" w:rsidP="00E860FA">
            <w:pPr>
              <w:rPr>
                <w:b/>
                <w:bCs/>
                <w:color w:val="auto"/>
              </w:rPr>
            </w:pPr>
            <w:r w:rsidRPr="00E860FA">
              <w:rPr>
                <w:b/>
                <w:bCs/>
                <w:color w:val="auto"/>
              </w:rPr>
              <w:t>Dec</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60BE0E2C" w14:textId="39693AA3" w:rsidR="00E860FA" w:rsidRPr="00E860FA" w:rsidRDefault="00E860FA" w:rsidP="00E860FA">
            <w:pPr>
              <w:rPr>
                <w:b/>
                <w:bCs/>
                <w:color w:val="auto"/>
              </w:rPr>
            </w:pPr>
            <w:r w:rsidRPr="00E860FA">
              <w:rPr>
                <w:b/>
                <w:bCs/>
                <w:color w:val="auto"/>
              </w:rPr>
              <w:t>Jan</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14:paraId="7632A784" w14:textId="42792C5B" w:rsidR="00E860FA" w:rsidRPr="00E860FA" w:rsidRDefault="00E860FA" w:rsidP="00E860FA">
            <w:pPr>
              <w:rPr>
                <w:b/>
                <w:bCs/>
                <w:color w:val="auto"/>
              </w:rPr>
            </w:pPr>
            <w:r w:rsidRPr="00E860FA">
              <w:rPr>
                <w:b/>
                <w:bCs/>
                <w:color w:val="auto"/>
              </w:rPr>
              <w:t>Feb-Mar</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1051649F" w14:textId="7BEF2F83" w:rsidR="00E860FA" w:rsidRPr="00E860FA" w:rsidRDefault="00E860FA" w:rsidP="00E860FA">
            <w:pPr>
              <w:rPr>
                <w:b/>
                <w:bCs/>
                <w:color w:val="auto"/>
              </w:rPr>
            </w:pPr>
            <w:r w:rsidRPr="00E860FA">
              <w:rPr>
                <w:b/>
                <w:bCs/>
                <w:color w:val="auto"/>
              </w:rPr>
              <w:t>Apr</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1D8DF05F" w14:textId="6A36D65B" w:rsidR="00E860FA" w:rsidRPr="00E860FA" w:rsidRDefault="00E860FA" w:rsidP="00E860FA">
            <w:pPr>
              <w:rPr>
                <w:b/>
                <w:bCs/>
                <w:color w:val="auto"/>
              </w:rPr>
            </w:pPr>
            <w:r w:rsidRPr="00E860FA">
              <w:rPr>
                <w:b/>
                <w:bCs/>
                <w:color w:val="auto"/>
              </w:rPr>
              <w:t>May</w:t>
            </w:r>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694B205C" w14:textId="42C3F87E" w:rsidR="00E860FA" w:rsidRPr="00E860FA" w:rsidRDefault="00E860FA" w:rsidP="00E860FA">
            <w:pPr>
              <w:rPr>
                <w:b/>
                <w:bCs/>
                <w:color w:val="auto"/>
              </w:rPr>
            </w:pPr>
            <w:r w:rsidRPr="00E860FA">
              <w:rPr>
                <w:b/>
                <w:bCs/>
                <w:color w:val="auto"/>
              </w:rPr>
              <w:t>Jun-Jul</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02255DF1" w14:textId="56245639" w:rsidR="00E860FA" w:rsidRPr="00E860FA" w:rsidRDefault="00E860FA" w:rsidP="00E860FA">
            <w:pPr>
              <w:rPr>
                <w:b/>
                <w:bCs/>
                <w:color w:val="auto"/>
              </w:rPr>
            </w:pPr>
            <w:r w:rsidRPr="00E860FA">
              <w:rPr>
                <w:b/>
                <w:bCs/>
                <w:color w:val="auto"/>
              </w:rPr>
              <w:t>Aug</w:t>
            </w:r>
          </w:p>
        </w:tc>
        <w:tc>
          <w:tcPr>
            <w:tcW w:w="558" w:type="dxa"/>
            <w:tcBorders>
              <w:top w:val="single" w:sz="4" w:space="0" w:color="auto"/>
              <w:left w:val="nil"/>
              <w:bottom w:val="single" w:sz="4" w:space="0" w:color="auto"/>
              <w:right w:val="single" w:sz="4" w:space="0" w:color="auto"/>
            </w:tcBorders>
            <w:shd w:val="clear" w:color="000000" w:fill="FFFFFF"/>
            <w:noWrap/>
            <w:vAlign w:val="center"/>
            <w:hideMark/>
          </w:tcPr>
          <w:p w14:paraId="6E9184F8" w14:textId="29A6EE6D" w:rsidR="00E860FA" w:rsidRPr="00E860FA" w:rsidRDefault="00E860FA" w:rsidP="00E860FA">
            <w:pPr>
              <w:rPr>
                <w:b/>
                <w:bCs/>
                <w:color w:val="auto"/>
              </w:rPr>
            </w:pPr>
            <w:r w:rsidRPr="00E860FA">
              <w:rPr>
                <w:b/>
                <w:bCs/>
                <w:color w:val="auto"/>
              </w:rPr>
              <w:t>Sep</w:t>
            </w:r>
          </w:p>
        </w:tc>
      </w:tr>
      <w:tr w:rsidR="002F7557" w:rsidRPr="00E860FA" w14:paraId="5819728A" w14:textId="77777777" w:rsidTr="002F7557">
        <w:trPr>
          <w:trHeight w:val="90"/>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27CC8319" w14:textId="77777777" w:rsidR="00E860FA" w:rsidRPr="00E860FA" w:rsidRDefault="00E860FA" w:rsidP="00E860FA">
            <w:pPr>
              <w:rPr>
                <w:color w:val="auto"/>
              </w:rPr>
            </w:pPr>
            <w:r w:rsidRPr="00E860FA">
              <w:rPr>
                <w:color w:val="auto"/>
              </w:rPr>
              <w:t>Procurement of inputs</w:t>
            </w:r>
          </w:p>
        </w:tc>
        <w:tc>
          <w:tcPr>
            <w:tcW w:w="630" w:type="dxa"/>
            <w:tcBorders>
              <w:top w:val="nil"/>
              <w:left w:val="nil"/>
              <w:bottom w:val="single" w:sz="4" w:space="0" w:color="auto"/>
              <w:right w:val="single" w:sz="4" w:space="0" w:color="auto"/>
            </w:tcBorders>
            <w:shd w:val="clear" w:color="000000" w:fill="00B050"/>
            <w:noWrap/>
            <w:vAlign w:val="center"/>
            <w:hideMark/>
          </w:tcPr>
          <w:p w14:paraId="6BCE250E"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5E707528"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B4B6F1A"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37F1FDAE" w14:textId="77777777" w:rsidR="00E860FA" w:rsidRPr="00E860FA" w:rsidRDefault="00E860FA" w:rsidP="00E860FA">
            <w:pPr>
              <w:rPr>
                <w:color w:val="auto"/>
              </w:rPr>
            </w:pPr>
            <w:r w:rsidRPr="00E860FA">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9DCFC1"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6380D43"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7F617743" w14:textId="77777777" w:rsidR="00E860FA" w:rsidRPr="00E860FA" w:rsidRDefault="00E860FA" w:rsidP="00E860FA">
            <w:pPr>
              <w:rPr>
                <w:color w:val="auto"/>
              </w:rPr>
            </w:pPr>
            <w:r w:rsidRPr="00E860FA">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592940D2"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EA89F51" w14:textId="77777777" w:rsidR="00E860FA" w:rsidRPr="00E860FA" w:rsidRDefault="00E860FA" w:rsidP="00E860FA">
            <w:pPr>
              <w:rPr>
                <w:color w:val="auto"/>
              </w:rPr>
            </w:pPr>
            <w:r w:rsidRPr="00E860FA">
              <w:rPr>
                <w:color w:val="auto"/>
              </w:rPr>
              <w:t> </w:t>
            </w:r>
          </w:p>
        </w:tc>
        <w:tc>
          <w:tcPr>
            <w:tcW w:w="558" w:type="dxa"/>
            <w:tcBorders>
              <w:top w:val="nil"/>
              <w:left w:val="nil"/>
              <w:bottom w:val="single" w:sz="4" w:space="0" w:color="auto"/>
              <w:right w:val="single" w:sz="4" w:space="0" w:color="auto"/>
            </w:tcBorders>
            <w:shd w:val="clear" w:color="auto" w:fill="auto"/>
            <w:noWrap/>
            <w:vAlign w:val="center"/>
            <w:hideMark/>
          </w:tcPr>
          <w:p w14:paraId="45F4B6E6" w14:textId="77777777" w:rsidR="00E860FA" w:rsidRPr="00E860FA" w:rsidRDefault="00E860FA" w:rsidP="00E860FA">
            <w:pPr>
              <w:rPr>
                <w:color w:val="auto"/>
              </w:rPr>
            </w:pPr>
            <w:r w:rsidRPr="00E860FA">
              <w:rPr>
                <w:color w:val="auto"/>
              </w:rPr>
              <w:t> </w:t>
            </w:r>
          </w:p>
        </w:tc>
      </w:tr>
      <w:tr w:rsidR="002F7557" w:rsidRPr="00E860FA" w14:paraId="1DA9EBF9" w14:textId="77777777" w:rsidTr="002F7557">
        <w:trPr>
          <w:trHeight w:val="90"/>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634C01EE" w14:textId="77777777" w:rsidR="00E860FA" w:rsidRPr="00E860FA" w:rsidRDefault="00E860FA" w:rsidP="00E860FA">
            <w:pPr>
              <w:rPr>
                <w:color w:val="auto"/>
              </w:rPr>
            </w:pPr>
            <w:r w:rsidRPr="00E860FA">
              <w:rPr>
                <w:color w:val="auto"/>
              </w:rPr>
              <w:t>IITA –MSU contract/inputs distribution</w:t>
            </w:r>
          </w:p>
        </w:tc>
        <w:tc>
          <w:tcPr>
            <w:tcW w:w="630" w:type="dxa"/>
            <w:tcBorders>
              <w:top w:val="nil"/>
              <w:left w:val="nil"/>
              <w:bottom w:val="single" w:sz="4" w:space="0" w:color="auto"/>
              <w:right w:val="single" w:sz="4" w:space="0" w:color="auto"/>
            </w:tcBorders>
            <w:shd w:val="clear" w:color="000000" w:fill="00B050"/>
            <w:noWrap/>
            <w:vAlign w:val="center"/>
            <w:hideMark/>
          </w:tcPr>
          <w:p w14:paraId="75F2F394"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00B050"/>
            <w:noWrap/>
            <w:vAlign w:val="center"/>
            <w:hideMark/>
          </w:tcPr>
          <w:p w14:paraId="04777918"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766D38CD"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5728FB52" w14:textId="77777777" w:rsidR="00E860FA" w:rsidRPr="00E860FA" w:rsidRDefault="00E860FA" w:rsidP="00E860FA">
            <w:pPr>
              <w:rPr>
                <w:color w:val="auto"/>
              </w:rPr>
            </w:pPr>
            <w:r w:rsidRPr="00E860FA">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3E5387"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4173A9C"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A3040F9" w14:textId="77777777" w:rsidR="00E860FA" w:rsidRPr="00E860FA" w:rsidRDefault="00E860FA" w:rsidP="00E860FA">
            <w:pPr>
              <w:rPr>
                <w:color w:val="auto"/>
              </w:rPr>
            </w:pPr>
            <w:r w:rsidRPr="00E860FA">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1839632E"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C9EA391" w14:textId="77777777" w:rsidR="00E860FA" w:rsidRPr="00E860FA" w:rsidRDefault="00E860FA" w:rsidP="00E860FA">
            <w:pPr>
              <w:rPr>
                <w:color w:val="auto"/>
              </w:rPr>
            </w:pPr>
            <w:r w:rsidRPr="00E860FA">
              <w:rPr>
                <w:color w:val="auto"/>
              </w:rPr>
              <w:t> </w:t>
            </w:r>
          </w:p>
        </w:tc>
        <w:tc>
          <w:tcPr>
            <w:tcW w:w="558" w:type="dxa"/>
            <w:tcBorders>
              <w:top w:val="nil"/>
              <w:left w:val="nil"/>
              <w:bottom w:val="single" w:sz="4" w:space="0" w:color="auto"/>
              <w:right w:val="single" w:sz="4" w:space="0" w:color="auto"/>
            </w:tcBorders>
            <w:shd w:val="clear" w:color="auto" w:fill="auto"/>
            <w:noWrap/>
            <w:vAlign w:val="center"/>
            <w:hideMark/>
          </w:tcPr>
          <w:p w14:paraId="1CF5D2EF" w14:textId="77777777" w:rsidR="00E860FA" w:rsidRPr="00E860FA" w:rsidRDefault="00E860FA" w:rsidP="00E860FA">
            <w:pPr>
              <w:rPr>
                <w:color w:val="auto"/>
              </w:rPr>
            </w:pPr>
            <w:r w:rsidRPr="00E860FA">
              <w:rPr>
                <w:color w:val="auto"/>
              </w:rPr>
              <w:t> </w:t>
            </w:r>
          </w:p>
        </w:tc>
      </w:tr>
      <w:tr w:rsidR="002F7557" w:rsidRPr="00E860FA" w14:paraId="70494054" w14:textId="77777777" w:rsidTr="002F7557">
        <w:trPr>
          <w:trHeight w:val="90"/>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1ACE7E6F" w14:textId="77777777" w:rsidR="00E860FA" w:rsidRPr="00E860FA" w:rsidRDefault="00E860FA" w:rsidP="00E860FA">
            <w:pPr>
              <w:rPr>
                <w:color w:val="auto"/>
              </w:rPr>
            </w:pPr>
            <w:r w:rsidRPr="00E860FA">
              <w:rPr>
                <w:color w:val="auto"/>
              </w:rPr>
              <w:t>MSU/partners contracting</w:t>
            </w:r>
          </w:p>
        </w:tc>
        <w:tc>
          <w:tcPr>
            <w:tcW w:w="630" w:type="dxa"/>
            <w:tcBorders>
              <w:top w:val="nil"/>
              <w:left w:val="nil"/>
              <w:bottom w:val="single" w:sz="4" w:space="0" w:color="auto"/>
              <w:right w:val="single" w:sz="4" w:space="0" w:color="auto"/>
            </w:tcBorders>
            <w:shd w:val="clear" w:color="000000" w:fill="808080"/>
            <w:noWrap/>
            <w:vAlign w:val="center"/>
            <w:hideMark/>
          </w:tcPr>
          <w:p w14:paraId="7ED52D08"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808080"/>
            <w:noWrap/>
            <w:vAlign w:val="center"/>
            <w:hideMark/>
          </w:tcPr>
          <w:p w14:paraId="532D7B66"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FFFFFF"/>
            <w:noWrap/>
            <w:vAlign w:val="center"/>
            <w:hideMark/>
          </w:tcPr>
          <w:p w14:paraId="12E3DCB0"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A95FD3D" w14:textId="77777777" w:rsidR="00E860FA" w:rsidRPr="00E860FA" w:rsidRDefault="00E860FA" w:rsidP="00E860FA">
            <w:pPr>
              <w:rPr>
                <w:color w:val="auto"/>
              </w:rPr>
            </w:pPr>
            <w:r w:rsidRPr="00E860FA">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7720FAED"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7475A45"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75EF2CB" w14:textId="77777777" w:rsidR="00E860FA" w:rsidRPr="00E860FA" w:rsidRDefault="00E860FA" w:rsidP="00E860FA">
            <w:pPr>
              <w:rPr>
                <w:color w:val="auto"/>
              </w:rPr>
            </w:pPr>
            <w:r w:rsidRPr="00E860FA">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3095148A"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241ADD9" w14:textId="77777777" w:rsidR="00E860FA" w:rsidRPr="00E860FA" w:rsidRDefault="00E860FA" w:rsidP="00E860FA">
            <w:pPr>
              <w:rPr>
                <w:color w:val="auto"/>
              </w:rPr>
            </w:pPr>
            <w:r w:rsidRPr="00E860FA">
              <w:rPr>
                <w:color w:val="auto"/>
              </w:rPr>
              <w:t> </w:t>
            </w:r>
          </w:p>
        </w:tc>
        <w:tc>
          <w:tcPr>
            <w:tcW w:w="558" w:type="dxa"/>
            <w:tcBorders>
              <w:top w:val="nil"/>
              <w:left w:val="nil"/>
              <w:bottom w:val="single" w:sz="4" w:space="0" w:color="auto"/>
              <w:right w:val="single" w:sz="4" w:space="0" w:color="auto"/>
            </w:tcBorders>
            <w:shd w:val="clear" w:color="auto" w:fill="auto"/>
            <w:noWrap/>
            <w:vAlign w:val="center"/>
            <w:hideMark/>
          </w:tcPr>
          <w:p w14:paraId="0CB7551F" w14:textId="77777777" w:rsidR="00E860FA" w:rsidRPr="00E860FA" w:rsidRDefault="00E860FA" w:rsidP="00E860FA">
            <w:pPr>
              <w:rPr>
                <w:color w:val="auto"/>
              </w:rPr>
            </w:pPr>
            <w:r w:rsidRPr="00E860FA">
              <w:rPr>
                <w:color w:val="auto"/>
              </w:rPr>
              <w:t> </w:t>
            </w:r>
          </w:p>
        </w:tc>
      </w:tr>
      <w:tr w:rsidR="002F7557" w:rsidRPr="00E860FA" w14:paraId="1ADA4BFD" w14:textId="77777777" w:rsidTr="002F7557">
        <w:trPr>
          <w:trHeight w:val="278"/>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4535CDF4" w14:textId="77777777" w:rsidR="00E860FA" w:rsidRPr="00E860FA" w:rsidRDefault="00E860FA" w:rsidP="00E860FA">
            <w:pPr>
              <w:rPr>
                <w:color w:val="auto"/>
              </w:rPr>
            </w:pPr>
            <w:r w:rsidRPr="00E860FA">
              <w:rPr>
                <w:color w:val="auto"/>
              </w:rPr>
              <w:t>MSc students engaged/</w:t>
            </w:r>
          </w:p>
        </w:tc>
        <w:tc>
          <w:tcPr>
            <w:tcW w:w="63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2AD1CC" w14:textId="77777777" w:rsidR="00E860FA" w:rsidRPr="00E860FA" w:rsidRDefault="00E860FA" w:rsidP="00E860FA">
            <w:pPr>
              <w:rPr>
                <w:color w:val="auto"/>
              </w:rPr>
            </w:pPr>
            <w:r w:rsidRPr="00E860FA">
              <w:rPr>
                <w:color w:val="auto"/>
              </w:rPr>
              <w:t> </w:t>
            </w:r>
          </w:p>
        </w:tc>
        <w:tc>
          <w:tcPr>
            <w:tcW w:w="630" w:type="dxa"/>
            <w:vMerge w:val="restart"/>
            <w:tcBorders>
              <w:top w:val="single" w:sz="4" w:space="0" w:color="auto"/>
              <w:left w:val="single" w:sz="4" w:space="0" w:color="auto"/>
              <w:bottom w:val="single" w:sz="4" w:space="0" w:color="auto"/>
              <w:right w:val="single" w:sz="4" w:space="0" w:color="auto"/>
            </w:tcBorders>
            <w:shd w:val="clear" w:color="000000" w:fill="808080"/>
            <w:noWrap/>
            <w:vAlign w:val="center"/>
            <w:hideMark/>
          </w:tcPr>
          <w:p w14:paraId="51BF55E0" w14:textId="77777777" w:rsidR="00E860FA" w:rsidRPr="00E860FA" w:rsidRDefault="00E860FA" w:rsidP="00E860FA">
            <w:pPr>
              <w:rPr>
                <w:color w:val="auto"/>
              </w:rPr>
            </w:pPr>
            <w:r w:rsidRPr="00E860FA">
              <w:rPr>
                <w:color w:val="auto"/>
              </w:rPr>
              <w:t> </w:t>
            </w:r>
          </w:p>
        </w:tc>
        <w:tc>
          <w:tcPr>
            <w:tcW w:w="630"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4E5941" w14:textId="77777777" w:rsidR="00E860FA" w:rsidRPr="00E860FA" w:rsidRDefault="00E860FA" w:rsidP="00E860FA">
            <w:pPr>
              <w:rPr>
                <w:color w:val="auto"/>
              </w:rPr>
            </w:pPr>
            <w:r w:rsidRPr="00E860FA">
              <w:rPr>
                <w:color w:val="auto"/>
              </w:rPr>
              <w:t> </w:t>
            </w:r>
          </w:p>
        </w:tc>
        <w:tc>
          <w:tcPr>
            <w:tcW w:w="6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2D526" w14:textId="77777777" w:rsidR="00E860FA" w:rsidRPr="00E860FA" w:rsidRDefault="00E860FA" w:rsidP="00E860FA">
            <w:pPr>
              <w:rPr>
                <w:color w:val="auto"/>
              </w:rPr>
            </w:pPr>
            <w:r w:rsidRPr="00E860FA">
              <w:rPr>
                <w:color w:val="auto"/>
              </w:rPr>
              <w:t> </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7F809" w14:textId="77777777" w:rsidR="00E860FA" w:rsidRPr="00E860FA" w:rsidRDefault="00E860FA" w:rsidP="00E860FA">
            <w:pPr>
              <w:rPr>
                <w:color w:val="auto"/>
              </w:rPr>
            </w:pPr>
            <w:r w:rsidRPr="00E860FA">
              <w:rPr>
                <w:color w:val="auto"/>
              </w:rPr>
              <w:t> </w:t>
            </w:r>
          </w:p>
        </w:tc>
        <w:tc>
          <w:tcPr>
            <w:tcW w:w="6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33F5" w14:textId="77777777" w:rsidR="00E860FA" w:rsidRPr="00E860FA" w:rsidRDefault="00E860FA" w:rsidP="00E860FA">
            <w:pPr>
              <w:rPr>
                <w:color w:val="auto"/>
              </w:rPr>
            </w:pPr>
            <w:r w:rsidRPr="00E860FA">
              <w:rPr>
                <w:color w:val="auto"/>
              </w:rPr>
              <w:t> </w:t>
            </w:r>
          </w:p>
        </w:tc>
        <w:tc>
          <w:tcPr>
            <w:tcW w:w="6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D0ACF" w14:textId="77777777" w:rsidR="00E860FA" w:rsidRPr="00E860FA" w:rsidRDefault="00E860FA" w:rsidP="00E860FA">
            <w:pPr>
              <w:rPr>
                <w:color w:val="auto"/>
              </w:rPr>
            </w:pPr>
            <w:r w:rsidRPr="00E860FA">
              <w:rPr>
                <w:color w:val="auto"/>
              </w:rPr>
              <w:t> </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461A5" w14:textId="77777777" w:rsidR="00E860FA" w:rsidRPr="00E860FA" w:rsidRDefault="00E860FA" w:rsidP="00E860FA">
            <w:pPr>
              <w:rPr>
                <w:color w:val="auto"/>
              </w:rPr>
            </w:pPr>
            <w:r w:rsidRPr="00E860FA">
              <w:rPr>
                <w:color w:val="auto"/>
              </w:rPr>
              <w:t> </w:t>
            </w:r>
          </w:p>
        </w:tc>
        <w:tc>
          <w:tcPr>
            <w:tcW w:w="6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2C47D" w14:textId="77777777" w:rsidR="00E860FA" w:rsidRPr="00E860FA" w:rsidRDefault="00E860FA" w:rsidP="00E860FA">
            <w:pPr>
              <w:rPr>
                <w:color w:val="auto"/>
              </w:rPr>
            </w:pPr>
            <w:r w:rsidRPr="00E860FA">
              <w:rPr>
                <w:color w:val="auto"/>
              </w:rPr>
              <w:t> </w:t>
            </w:r>
          </w:p>
        </w:tc>
        <w:tc>
          <w:tcPr>
            <w:tcW w:w="55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8EF8A" w14:textId="77777777" w:rsidR="00E860FA" w:rsidRPr="00E860FA" w:rsidRDefault="00E860FA" w:rsidP="00E860FA">
            <w:pPr>
              <w:rPr>
                <w:color w:val="auto"/>
              </w:rPr>
            </w:pPr>
            <w:r w:rsidRPr="00E860FA">
              <w:rPr>
                <w:color w:val="auto"/>
              </w:rPr>
              <w:t> </w:t>
            </w:r>
          </w:p>
        </w:tc>
      </w:tr>
      <w:tr w:rsidR="002F7557" w:rsidRPr="00E860FA" w14:paraId="0FD8BC88" w14:textId="77777777" w:rsidTr="002F7557">
        <w:trPr>
          <w:trHeight w:val="90"/>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43A1EDFF" w14:textId="1BB302D0" w:rsidR="00E860FA" w:rsidRPr="00E860FA" w:rsidRDefault="00E860FA" w:rsidP="00E860FA">
            <w:pPr>
              <w:rPr>
                <w:color w:val="auto"/>
              </w:rPr>
            </w:pPr>
            <w:r w:rsidRPr="00E860FA">
              <w:rPr>
                <w:color w:val="auto"/>
              </w:rPr>
              <w:t>Land preparation/</w:t>
            </w:r>
            <w:r w:rsidR="002F7557" w:rsidRPr="00E860FA">
              <w:rPr>
                <w:color w:val="auto"/>
              </w:rPr>
              <w:t>goats’</w:t>
            </w:r>
            <w:r w:rsidRPr="00E860FA">
              <w:rPr>
                <w:color w:val="auto"/>
              </w:rPr>
              <w:t xml:space="preserve"> acquisition</w:t>
            </w: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3634153F" w14:textId="77777777" w:rsidR="00E860FA" w:rsidRPr="00E860FA" w:rsidRDefault="00E860FA" w:rsidP="00E860FA">
            <w:pPr>
              <w:rPr>
                <w:color w:val="auto"/>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071FE1EA" w14:textId="77777777" w:rsidR="00E860FA" w:rsidRPr="00E860FA" w:rsidRDefault="00E860FA" w:rsidP="00E860FA">
            <w:pPr>
              <w:rPr>
                <w:color w:val="auto"/>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6D2A812E" w14:textId="77777777" w:rsidR="00E860FA" w:rsidRPr="00E860FA" w:rsidRDefault="00E860FA" w:rsidP="00E860FA">
            <w:pPr>
              <w:rPr>
                <w:color w:val="auto"/>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12AAC43D" w14:textId="77777777" w:rsidR="00E860FA" w:rsidRPr="00E860FA" w:rsidRDefault="00E860FA" w:rsidP="00E860FA">
            <w:pPr>
              <w:rPr>
                <w:color w:val="auto"/>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C371BD2" w14:textId="77777777" w:rsidR="00E860FA" w:rsidRPr="00E860FA" w:rsidRDefault="00E860FA" w:rsidP="00E860FA">
            <w:pPr>
              <w:rPr>
                <w:color w:val="auto"/>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293321F4" w14:textId="77777777" w:rsidR="00E860FA" w:rsidRPr="00E860FA" w:rsidRDefault="00E860FA" w:rsidP="00E860FA">
            <w:pPr>
              <w:rPr>
                <w:color w:val="auto"/>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29AA5F3D" w14:textId="77777777" w:rsidR="00E860FA" w:rsidRPr="00E860FA" w:rsidRDefault="00E860FA" w:rsidP="00E860FA">
            <w:pPr>
              <w:rPr>
                <w:color w:val="auto"/>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08147996" w14:textId="77777777" w:rsidR="00E860FA" w:rsidRPr="00E860FA" w:rsidRDefault="00E860FA" w:rsidP="00E860FA">
            <w:pPr>
              <w:rPr>
                <w:color w:val="auto"/>
              </w:rPr>
            </w:pPr>
          </w:p>
        </w:tc>
        <w:tc>
          <w:tcPr>
            <w:tcW w:w="630" w:type="dxa"/>
            <w:vMerge/>
            <w:tcBorders>
              <w:top w:val="single" w:sz="4" w:space="0" w:color="auto"/>
              <w:left w:val="single" w:sz="4" w:space="0" w:color="auto"/>
              <w:bottom w:val="single" w:sz="4" w:space="0" w:color="auto"/>
              <w:right w:val="single" w:sz="4" w:space="0" w:color="auto"/>
            </w:tcBorders>
            <w:vAlign w:val="center"/>
            <w:hideMark/>
          </w:tcPr>
          <w:p w14:paraId="14891B7A" w14:textId="77777777" w:rsidR="00E860FA" w:rsidRPr="00E860FA" w:rsidRDefault="00E860FA" w:rsidP="00E860FA">
            <w:pPr>
              <w:rPr>
                <w:color w:val="auto"/>
              </w:rPr>
            </w:pPr>
          </w:p>
        </w:tc>
        <w:tc>
          <w:tcPr>
            <w:tcW w:w="558" w:type="dxa"/>
            <w:vMerge/>
            <w:tcBorders>
              <w:top w:val="single" w:sz="4" w:space="0" w:color="auto"/>
              <w:left w:val="single" w:sz="4" w:space="0" w:color="auto"/>
              <w:bottom w:val="single" w:sz="4" w:space="0" w:color="auto"/>
              <w:right w:val="single" w:sz="4" w:space="0" w:color="auto"/>
            </w:tcBorders>
            <w:vAlign w:val="center"/>
            <w:hideMark/>
          </w:tcPr>
          <w:p w14:paraId="6AEFE2B2" w14:textId="77777777" w:rsidR="00E860FA" w:rsidRPr="00E860FA" w:rsidRDefault="00E860FA" w:rsidP="00E860FA">
            <w:pPr>
              <w:rPr>
                <w:color w:val="auto"/>
              </w:rPr>
            </w:pPr>
          </w:p>
        </w:tc>
      </w:tr>
      <w:tr w:rsidR="002F7557" w:rsidRPr="00E860FA" w14:paraId="0877DF6F" w14:textId="77777777" w:rsidTr="002F7557">
        <w:trPr>
          <w:trHeight w:val="179"/>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08C5563F" w14:textId="77777777" w:rsidR="00E860FA" w:rsidRPr="00E860FA" w:rsidRDefault="00E860FA" w:rsidP="00E860FA">
            <w:pPr>
              <w:rPr>
                <w:color w:val="auto"/>
              </w:rPr>
            </w:pPr>
            <w:r w:rsidRPr="00E860FA">
              <w:rPr>
                <w:color w:val="auto"/>
              </w:rPr>
              <w:t>Pre-establishment country meeting to ensure systems harmonization (about 22 Nov)</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158A6224" w14:textId="77777777" w:rsidR="00E860FA" w:rsidRPr="00E860FA" w:rsidRDefault="00E860FA" w:rsidP="00E860FA">
            <w:pPr>
              <w:rPr>
                <w:color w:val="auto"/>
              </w:rPr>
            </w:pPr>
            <w:r w:rsidRPr="00E860FA">
              <w:rPr>
                <w:color w:val="auto"/>
              </w:rPr>
              <w:t> </w:t>
            </w:r>
          </w:p>
        </w:tc>
        <w:tc>
          <w:tcPr>
            <w:tcW w:w="630" w:type="dxa"/>
            <w:tcBorders>
              <w:top w:val="single" w:sz="4" w:space="0" w:color="auto"/>
              <w:left w:val="nil"/>
              <w:bottom w:val="single" w:sz="4" w:space="0" w:color="auto"/>
              <w:right w:val="single" w:sz="4" w:space="0" w:color="auto"/>
            </w:tcBorders>
            <w:shd w:val="clear" w:color="000000" w:fill="808080"/>
            <w:noWrap/>
            <w:vAlign w:val="center"/>
            <w:hideMark/>
          </w:tcPr>
          <w:p w14:paraId="78E3BBD8" w14:textId="77777777" w:rsidR="00E860FA" w:rsidRPr="00E860FA" w:rsidRDefault="00E860FA" w:rsidP="00E860FA">
            <w:pPr>
              <w:rPr>
                <w:color w:val="auto"/>
              </w:rPr>
            </w:pPr>
            <w:r w:rsidRPr="00E860FA">
              <w:rPr>
                <w:color w:val="auto"/>
              </w:rPr>
              <w:t> </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53AA3338" w14:textId="77777777" w:rsidR="00E860FA" w:rsidRPr="00E860FA" w:rsidRDefault="00E860FA" w:rsidP="00E860FA">
            <w:pPr>
              <w:rPr>
                <w:color w:val="auto"/>
              </w:rPr>
            </w:pPr>
            <w:r w:rsidRPr="00E860FA">
              <w:rPr>
                <w:color w:val="auto"/>
              </w:rPr>
              <w:t> </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437BDEF5" w14:textId="77777777" w:rsidR="00E860FA" w:rsidRPr="00E860FA" w:rsidRDefault="00E860FA" w:rsidP="00E860FA">
            <w:pPr>
              <w:rPr>
                <w:color w:val="auto"/>
              </w:rPr>
            </w:pPr>
            <w:r w:rsidRPr="00E860FA">
              <w:rPr>
                <w:color w:val="auto"/>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02254143" w14:textId="77777777" w:rsidR="00E860FA" w:rsidRPr="00E860FA" w:rsidRDefault="00E860FA" w:rsidP="00E860FA">
            <w:pPr>
              <w:rPr>
                <w:color w:val="auto"/>
              </w:rPr>
            </w:pPr>
            <w:r w:rsidRPr="00E860FA">
              <w:rPr>
                <w:color w:val="auto"/>
              </w:rPr>
              <w:t> </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6A455C29" w14:textId="77777777" w:rsidR="00E860FA" w:rsidRPr="00E860FA" w:rsidRDefault="00E860FA" w:rsidP="00E860FA">
            <w:pPr>
              <w:rPr>
                <w:color w:val="auto"/>
              </w:rPr>
            </w:pPr>
            <w:r w:rsidRPr="00E860FA">
              <w:rPr>
                <w:color w:val="auto"/>
              </w:rPr>
              <w:t> </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01ED9347" w14:textId="77777777" w:rsidR="00E860FA" w:rsidRPr="00E860FA" w:rsidRDefault="00E860FA" w:rsidP="00E860FA">
            <w:pPr>
              <w:rPr>
                <w:color w:val="auto"/>
              </w:rPr>
            </w:pPr>
            <w:r w:rsidRPr="00E860FA">
              <w:rPr>
                <w:color w:val="auto"/>
              </w:rPr>
              <w:t> </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14:paraId="1237B102" w14:textId="77777777" w:rsidR="00E860FA" w:rsidRPr="00E860FA" w:rsidRDefault="00E860FA" w:rsidP="00E860FA">
            <w:pPr>
              <w:rPr>
                <w:color w:val="auto"/>
              </w:rPr>
            </w:pPr>
            <w:r w:rsidRPr="00E860FA">
              <w:rPr>
                <w:color w:val="auto"/>
              </w:rPr>
              <w:t> </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7D8E65A1" w14:textId="77777777" w:rsidR="00E860FA" w:rsidRPr="00E860FA" w:rsidRDefault="00E860FA" w:rsidP="00E860FA">
            <w:pPr>
              <w:rPr>
                <w:color w:val="auto"/>
              </w:rPr>
            </w:pPr>
            <w:r w:rsidRPr="00E860FA">
              <w:rPr>
                <w:color w:val="auto"/>
              </w:rPr>
              <w:t> </w:t>
            </w:r>
          </w:p>
        </w:tc>
        <w:tc>
          <w:tcPr>
            <w:tcW w:w="558" w:type="dxa"/>
            <w:tcBorders>
              <w:top w:val="single" w:sz="4" w:space="0" w:color="auto"/>
              <w:left w:val="nil"/>
              <w:bottom w:val="single" w:sz="4" w:space="0" w:color="auto"/>
              <w:right w:val="single" w:sz="4" w:space="0" w:color="auto"/>
            </w:tcBorders>
            <w:shd w:val="clear" w:color="auto" w:fill="auto"/>
            <w:noWrap/>
            <w:vAlign w:val="center"/>
            <w:hideMark/>
          </w:tcPr>
          <w:p w14:paraId="5ADDC267" w14:textId="77777777" w:rsidR="00E860FA" w:rsidRPr="00E860FA" w:rsidRDefault="00E860FA" w:rsidP="00E860FA">
            <w:pPr>
              <w:rPr>
                <w:color w:val="auto"/>
              </w:rPr>
            </w:pPr>
            <w:r w:rsidRPr="00E860FA">
              <w:rPr>
                <w:color w:val="auto"/>
              </w:rPr>
              <w:t> </w:t>
            </w:r>
          </w:p>
        </w:tc>
      </w:tr>
      <w:tr w:rsidR="002F7557" w:rsidRPr="00E860FA" w14:paraId="0C5E452D" w14:textId="77777777" w:rsidTr="002F7557">
        <w:trPr>
          <w:trHeight w:val="179"/>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79C35C05" w14:textId="77777777" w:rsidR="00E860FA" w:rsidRPr="00E860FA" w:rsidRDefault="00E860FA" w:rsidP="00E860FA">
            <w:pPr>
              <w:rPr>
                <w:color w:val="auto"/>
              </w:rPr>
            </w:pPr>
            <w:r w:rsidRPr="00E860FA">
              <w:rPr>
                <w:color w:val="auto"/>
              </w:rPr>
              <w:t>Establishment of action research/soil sampling.</w:t>
            </w:r>
          </w:p>
        </w:tc>
        <w:tc>
          <w:tcPr>
            <w:tcW w:w="630" w:type="dxa"/>
            <w:tcBorders>
              <w:top w:val="nil"/>
              <w:left w:val="nil"/>
              <w:bottom w:val="single" w:sz="4" w:space="0" w:color="auto"/>
              <w:right w:val="single" w:sz="4" w:space="0" w:color="auto"/>
            </w:tcBorders>
            <w:shd w:val="clear" w:color="000000" w:fill="FFFFFF"/>
            <w:noWrap/>
            <w:vAlign w:val="center"/>
            <w:hideMark/>
          </w:tcPr>
          <w:p w14:paraId="56AE1C95"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548DD4"/>
            <w:noWrap/>
            <w:vAlign w:val="center"/>
            <w:hideMark/>
          </w:tcPr>
          <w:p w14:paraId="708B6834"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548DD4"/>
            <w:noWrap/>
            <w:vAlign w:val="center"/>
            <w:hideMark/>
          </w:tcPr>
          <w:p w14:paraId="2F297832"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4F4DFD1" w14:textId="77777777" w:rsidR="00E860FA" w:rsidRPr="00E860FA" w:rsidRDefault="00E860FA" w:rsidP="00E860FA">
            <w:pPr>
              <w:rPr>
                <w:color w:val="auto"/>
              </w:rPr>
            </w:pPr>
            <w:r w:rsidRPr="00E860FA">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3B43F9"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79AB6246"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3EE607D3" w14:textId="77777777" w:rsidR="00E860FA" w:rsidRPr="00E860FA" w:rsidRDefault="00E860FA" w:rsidP="00E860FA">
            <w:pPr>
              <w:rPr>
                <w:color w:val="auto"/>
              </w:rPr>
            </w:pPr>
            <w:r w:rsidRPr="00E860FA">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19C6EED0"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7FC46E23" w14:textId="77777777" w:rsidR="00E860FA" w:rsidRPr="00E860FA" w:rsidRDefault="00E860FA" w:rsidP="00E860FA">
            <w:pPr>
              <w:rPr>
                <w:color w:val="auto"/>
              </w:rPr>
            </w:pPr>
            <w:r w:rsidRPr="00E860FA">
              <w:rPr>
                <w:color w:val="auto"/>
              </w:rPr>
              <w:t> </w:t>
            </w:r>
          </w:p>
        </w:tc>
        <w:tc>
          <w:tcPr>
            <w:tcW w:w="558" w:type="dxa"/>
            <w:tcBorders>
              <w:top w:val="nil"/>
              <w:left w:val="nil"/>
              <w:bottom w:val="single" w:sz="4" w:space="0" w:color="auto"/>
              <w:right w:val="single" w:sz="4" w:space="0" w:color="auto"/>
            </w:tcBorders>
            <w:shd w:val="clear" w:color="auto" w:fill="auto"/>
            <w:noWrap/>
            <w:vAlign w:val="center"/>
            <w:hideMark/>
          </w:tcPr>
          <w:p w14:paraId="2DC226FB" w14:textId="77777777" w:rsidR="00E860FA" w:rsidRPr="00E860FA" w:rsidRDefault="00E860FA" w:rsidP="00E860FA">
            <w:pPr>
              <w:rPr>
                <w:color w:val="auto"/>
              </w:rPr>
            </w:pPr>
            <w:r w:rsidRPr="00E860FA">
              <w:rPr>
                <w:color w:val="auto"/>
              </w:rPr>
              <w:t> </w:t>
            </w:r>
          </w:p>
        </w:tc>
      </w:tr>
      <w:tr w:rsidR="002F7557" w:rsidRPr="00E860FA" w14:paraId="61E9379A" w14:textId="77777777" w:rsidTr="002F7557">
        <w:trPr>
          <w:trHeight w:val="90"/>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17908898" w14:textId="77777777" w:rsidR="00E860FA" w:rsidRPr="00E860FA" w:rsidRDefault="00E860FA" w:rsidP="00E860FA">
            <w:pPr>
              <w:rPr>
                <w:color w:val="auto"/>
              </w:rPr>
            </w:pPr>
            <w:r w:rsidRPr="00E860FA">
              <w:rPr>
                <w:color w:val="auto"/>
              </w:rPr>
              <w:t>Field assessments/data collection (crop/livestock)</w:t>
            </w:r>
          </w:p>
        </w:tc>
        <w:tc>
          <w:tcPr>
            <w:tcW w:w="630" w:type="dxa"/>
            <w:tcBorders>
              <w:top w:val="nil"/>
              <w:left w:val="nil"/>
              <w:bottom w:val="single" w:sz="4" w:space="0" w:color="auto"/>
              <w:right w:val="single" w:sz="4" w:space="0" w:color="auto"/>
            </w:tcBorders>
            <w:shd w:val="clear" w:color="000000" w:fill="FFFFFF"/>
            <w:noWrap/>
            <w:vAlign w:val="center"/>
            <w:hideMark/>
          </w:tcPr>
          <w:p w14:paraId="1ED5005E"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C7BE51F"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76923C"/>
            <w:noWrap/>
            <w:vAlign w:val="center"/>
            <w:hideMark/>
          </w:tcPr>
          <w:p w14:paraId="6811C155"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76923C"/>
            <w:noWrap/>
            <w:vAlign w:val="center"/>
            <w:hideMark/>
          </w:tcPr>
          <w:p w14:paraId="0C32C973" w14:textId="77777777" w:rsidR="00E860FA" w:rsidRPr="00E860FA" w:rsidRDefault="00E860FA" w:rsidP="00E860FA">
            <w:pPr>
              <w:rPr>
                <w:color w:val="auto"/>
              </w:rPr>
            </w:pPr>
            <w:r w:rsidRPr="00E860FA">
              <w:rPr>
                <w:color w:val="auto"/>
              </w:rPr>
              <w:t> </w:t>
            </w:r>
          </w:p>
        </w:tc>
        <w:tc>
          <w:tcPr>
            <w:tcW w:w="1080" w:type="dxa"/>
            <w:tcBorders>
              <w:top w:val="nil"/>
              <w:left w:val="nil"/>
              <w:bottom w:val="single" w:sz="4" w:space="0" w:color="auto"/>
              <w:right w:val="single" w:sz="4" w:space="0" w:color="auto"/>
            </w:tcBorders>
            <w:shd w:val="clear" w:color="000000" w:fill="76923C"/>
            <w:noWrap/>
            <w:vAlign w:val="center"/>
            <w:hideMark/>
          </w:tcPr>
          <w:p w14:paraId="13670604"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76923C"/>
            <w:noWrap/>
            <w:vAlign w:val="center"/>
            <w:hideMark/>
          </w:tcPr>
          <w:p w14:paraId="725E74A2"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76923C"/>
            <w:noWrap/>
            <w:vAlign w:val="center"/>
            <w:hideMark/>
          </w:tcPr>
          <w:p w14:paraId="2CAD58FF" w14:textId="77777777" w:rsidR="00E860FA" w:rsidRPr="00E860FA" w:rsidRDefault="00E860FA" w:rsidP="00E860FA">
            <w:pPr>
              <w:rPr>
                <w:color w:val="auto"/>
              </w:rPr>
            </w:pPr>
            <w:r w:rsidRPr="00E860FA">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113C0914"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73500F5" w14:textId="77777777" w:rsidR="00E860FA" w:rsidRPr="00E860FA" w:rsidRDefault="00E860FA" w:rsidP="00E860FA">
            <w:pPr>
              <w:rPr>
                <w:color w:val="auto"/>
              </w:rPr>
            </w:pPr>
            <w:r w:rsidRPr="00E860FA">
              <w:rPr>
                <w:color w:val="auto"/>
              </w:rPr>
              <w:t> </w:t>
            </w:r>
          </w:p>
        </w:tc>
        <w:tc>
          <w:tcPr>
            <w:tcW w:w="558" w:type="dxa"/>
            <w:tcBorders>
              <w:top w:val="nil"/>
              <w:left w:val="nil"/>
              <w:bottom w:val="single" w:sz="4" w:space="0" w:color="auto"/>
              <w:right w:val="single" w:sz="4" w:space="0" w:color="auto"/>
            </w:tcBorders>
            <w:shd w:val="clear" w:color="auto" w:fill="auto"/>
            <w:noWrap/>
            <w:vAlign w:val="center"/>
            <w:hideMark/>
          </w:tcPr>
          <w:p w14:paraId="577295C9" w14:textId="77777777" w:rsidR="00E860FA" w:rsidRPr="00E860FA" w:rsidRDefault="00E860FA" w:rsidP="00E860FA">
            <w:pPr>
              <w:rPr>
                <w:color w:val="auto"/>
              </w:rPr>
            </w:pPr>
            <w:r w:rsidRPr="00E860FA">
              <w:rPr>
                <w:color w:val="auto"/>
              </w:rPr>
              <w:t> </w:t>
            </w:r>
          </w:p>
        </w:tc>
      </w:tr>
      <w:tr w:rsidR="002F7557" w:rsidRPr="00E860FA" w14:paraId="3C1DB116" w14:textId="77777777" w:rsidTr="002F7557">
        <w:trPr>
          <w:trHeight w:val="90"/>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4B070B40" w14:textId="77777777" w:rsidR="00E860FA" w:rsidRPr="00E860FA" w:rsidRDefault="00E860FA" w:rsidP="00E860FA">
            <w:pPr>
              <w:rPr>
                <w:color w:val="auto"/>
              </w:rPr>
            </w:pPr>
            <w:r w:rsidRPr="00E860FA">
              <w:rPr>
                <w:color w:val="auto"/>
              </w:rPr>
              <w:t>Farmer/farms profiling for case studies</w:t>
            </w:r>
          </w:p>
        </w:tc>
        <w:tc>
          <w:tcPr>
            <w:tcW w:w="630" w:type="dxa"/>
            <w:tcBorders>
              <w:top w:val="nil"/>
              <w:left w:val="nil"/>
              <w:bottom w:val="single" w:sz="4" w:space="0" w:color="auto"/>
              <w:right w:val="single" w:sz="4" w:space="0" w:color="auto"/>
            </w:tcBorders>
            <w:shd w:val="clear" w:color="auto" w:fill="auto"/>
            <w:noWrap/>
            <w:vAlign w:val="center"/>
            <w:hideMark/>
          </w:tcPr>
          <w:p w14:paraId="68477D33"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99AFD66"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9F7ECCC"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76923C"/>
            <w:noWrap/>
            <w:vAlign w:val="center"/>
            <w:hideMark/>
          </w:tcPr>
          <w:p w14:paraId="67443788" w14:textId="77777777" w:rsidR="00E860FA" w:rsidRPr="00E860FA" w:rsidRDefault="00E860FA" w:rsidP="00E860FA">
            <w:pPr>
              <w:rPr>
                <w:color w:val="auto"/>
              </w:rPr>
            </w:pPr>
            <w:r w:rsidRPr="00E860FA">
              <w:rPr>
                <w:color w:val="auto"/>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3F134C0D"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FFFFFF"/>
            <w:noWrap/>
            <w:vAlign w:val="center"/>
            <w:hideMark/>
          </w:tcPr>
          <w:p w14:paraId="62595AEC"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FFFFFF"/>
            <w:noWrap/>
            <w:vAlign w:val="center"/>
            <w:hideMark/>
          </w:tcPr>
          <w:p w14:paraId="19020586" w14:textId="77777777" w:rsidR="00E860FA" w:rsidRPr="00E860FA" w:rsidRDefault="00E860FA" w:rsidP="00E860FA">
            <w:pPr>
              <w:rPr>
                <w:color w:val="auto"/>
              </w:rPr>
            </w:pPr>
            <w:r w:rsidRPr="00E860FA">
              <w:rPr>
                <w:color w:val="auto"/>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7D9AADD5"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320BC183" w14:textId="77777777" w:rsidR="00E860FA" w:rsidRPr="00E860FA" w:rsidRDefault="00E860FA" w:rsidP="00E860FA">
            <w:pPr>
              <w:rPr>
                <w:color w:val="auto"/>
              </w:rPr>
            </w:pPr>
            <w:r w:rsidRPr="00E860FA">
              <w:rPr>
                <w:color w:val="auto"/>
              </w:rPr>
              <w:t> </w:t>
            </w:r>
          </w:p>
        </w:tc>
        <w:tc>
          <w:tcPr>
            <w:tcW w:w="558" w:type="dxa"/>
            <w:tcBorders>
              <w:top w:val="nil"/>
              <w:left w:val="nil"/>
              <w:bottom w:val="single" w:sz="4" w:space="0" w:color="auto"/>
              <w:right w:val="single" w:sz="4" w:space="0" w:color="auto"/>
            </w:tcBorders>
            <w:shd w:val="clear" w:color="auto" w:fill="auto"/>
            <w:noWrap/>
            <w:vAlign w:val="center"/>
            <w:hideMark/>
          </w:tcPr>
          <w:p w14:paraId="080B7F42" w14:textId="77777777" w:rsidR="00E860FA" w:rsidRPr="00E860FA" w:rsidRDefault="00E860FA" w:rsidP="00E860FA">
            <w:pPr>
              <w:rPr>
                <w:color w:val="auto"/>
              </w:rPr>
            </w:pPr>
            <w:r w:rsidRPr="00E860FA">
              <w:rPr>
                <w:color w:val="auto"/>
              </w:rPr>
              <w:t> </w:t>
            </w:r>
          </w:p>
        </w:tc>
      </w:tr>
      <w:tr w:rsidR="002F7557" w:rsidRPr="00E860FA" w14:paraId="56D2C276" w14:textId="77777777" w:rsidTr="002F7557">
        <w:trPr>
          <w:trHeight w:val="90"/>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5A1F75FA" w14:textId="77777777" w:rsidR="00E860FA" w:rsidRPr="00E860FA" w:rsidRDefault="00E860FA" w:rsidP="00E860FA">
            <w:pPr>
              <w:rPr>
                <w:color w:val="auto"/>
              </w:rPr>
            </w:pPr>
            <w:r w:rsidRPr="00E860FA">
              <w:rPr>
                <w:color w:val="auto"/>
              </w:rPr>
              <w:t>Yield data collection on cases study farms/harvesting</w:t>
            </w:r>
          </w:p>
        </w:tc>
        <w:tc>
          <w:tcPr>
            <w:tcW w:w="630" w:type="dxa"/>
            <w:tcBorders>
              <w:top w:val="nil"/>
              <w:left w:val="nil"/>
              <w:bottom w:val="single" w:sz="4" w:space="0" w:color="auto"/>
              <w:right w:val="single" w:sz="4" w:space="0" w:color="auto"/>
            </w:tcBorders>
            <w:shd w:val="clear" w:color="auto" w:fill="auto"/>
            <w:noWrap/>
            <w:vAlign w:val="center"/>
            <w:hideMark/>
          </w:tcPr>
          <w:p w14:paraId="03FDE1A0"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3DC55685"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56950A47"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EB81717" w14:textId="77777777" w:rsidR="00E860FA" w:rsidRPr="00E860FA" w:rsidRDefault="00E860FA" w:rsidP="00E860FA">
            <w:pPr>
              <w:rPr>
                <w:color w:val="auto"/>
              </w:rPr>
            </w:pPr>
            <w:r w:rsidRPr="00E860FA">
              <w:rPr>
                <w:color w:val="auto"/>
              </w:rPr>
              <w:t> </w:t>
            </w:r>
          </w:p>
        </w:tc>
        <w:tc>
          <w:tcPr>
            <w:tcW w:w="1080" w:type="dxa"/>
            <w:tcBorders>
              <w:top w:val="nil"/>
              <w:left w:val="nil"/>
              <w:bottom w:val="single" w:sz="4" w:space="0" w:color="auto"/>
              <w:right w:val="single" w:sz="4" w:space="0" w:color="auto"/>
            </w:tcBorders>
            <w:shd w:val="clear" w:color="000000" w:fill="E36C0A"/>
            <w:noWrap/>
            <w:vAlign w:val="center"/>
            <w:hideMark/>
          </w:tcPr>
          <w:p w14:paraId="675AAA44"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E36C0A"/>
            <w:noWrap/>
            <w:vAlign w:val="center"/>
            <w:hideMark/>
          </w:tcPr>
          <w:p w14:paraId="1C42D589"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E36C0A"/>
            <w:noWrap/>
            <w:vAlign w:val="center"/>
            <w:hideMark/>
          </w:tcPr>
          <w:p w14:paraId="4B06B2A6" w14:textId="77777777" w:rsidR="00E860FA" w:rsidRPr="00E860FA" w:rsidRDefault="00E860FA" w:rsidP="00E860FA">
            <w:pPr>
              <w:rPr>
                <w:color w:val="auto"/>
              </w:rPr>
            </w:pPr>
            <w:r w:rsidRPr="00E860FA">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5B0067E4"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399E6AA6" w14:textId="77777777" w:rsidR="00E860FA" w:rsidRPr="00E860FA" w:rsidRDefault="00E860FA" w:rsidP="00E860FA">
            <w:pPr>
              <w:rPr>
                <w:color w:val="auto"/>
              </w:rPr>
            </w:pPr>
            <w:r w:rsidRPr="00E860FA">
              <w:rPr>
                <w:color w:val="auto"/>
              </w:rPr>
              <w:t> </w:t>
            </w:r>
          </w:p>
        </w:tc>
        <w:tc>
          <w:tcPr>
            <w:tcW w:w="558" w:type="dxa"/>
            <w:tcBorders>
              <w:top w:val="nil"/>
              <w:left w:val="nil"/>
              <w:bottom w:val="single" w:sz="4" w:space="0" w:color="auto"/>
              <w:right w:val="single" w:sz="4" w:space="0" w:color="auto"/>
            </w:tcBorders>
            <w:shd w:val="clear" w:color="auto" w:fill="auto"/>
            <w:noWrap/>
            <w:vAlign w:val="center"/>
            <w:hideMark/>
          </w:tcPr>
          <w:p w14:paraId="0D6E2D76" w14:textId="77777777" w:rsidR="00E860FA" w:rsidRPr="00E860FA" w:rsidRDefault="00E860FA" w:rsidP="00E860FA">
            <w:pPr>
              <w:rPr>
                <w:color w:val="auto"/>
              </w:rPr>
            </w:pPr>
            <w:r w:rsidRPr="00E860FA">
              <w:rPr>
                <w:color w:val="auto"/>
              </w:rPr>
              <w:t> </w:t>
            </w:r>
          </w:p>
        </w:tc>
      </w:tr>
      <w:tr w:rsidR="002F7557" w:rsidRPr="00E860FA" w14:paraId="2374B2FB" w14:textId="77777777" w:rsidTr="002F7557">
        <w:trPr>
          <w:trHeight w:val="90"/>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6E7B045A" w14:textId="77777777" w:rsidR="00E860FA" w:rsidRPr="00E860FA" w:rsidRDefault="00E860FA" w:rsidP="00E860FA">
            <w:pPr>
              <w:rPr>
                <w:color w:val="auto"/>
              </w:rPr>
            </w:pPr>
            <w:r w:rsidRPr="00E860FA">
              <w:rPr>
                <w:color w:val="auto"/>
              </w:rPr>
              <w:t>Fields days (vegetative stage/maturity stage)</w:t>
            </w:r>
          </w:p>
        </w:tc>
        <w:tc>
          <w:tcPr>
            <w:tcW w:w="630" w:type="dxa"/>
            <w:tcBorders>
              <w:top w:val="nil"/>
              <w:left w:val="nil"/>
              <w:bottom w:val="single" w:sz="4" w:space="0" w:color="auto"/>
              <w:right w:val="single" w:sz="4" w:space="0" w:color="auto"/>
            </w:tcBorders>
            <w:shd w:val="clear" w:color="auto" w:fill="auto"/>
            <w:noWrap/>
            <w:vAlign w:val="center"/>
            <w:hideMark/>
          </w:tcPr>
          <w:p w14:paraId="0062E896"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D816794"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86F959A"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0BCAE7FA" w14:textId="77777777" w:rsidR="00E860FA" w:rsidRPr="00E860FA" w:rsidRDefault="00E860FA" w:rsidP="00E860FA">
            <w:pPr>
              <w:rPr>
                <w:color w:val="auto"/>
              </w:rPr>
            </w:pPr>
            <w:r w:rsidRPr="00E860FA">
              <w:rPr>
                <w:color w:val="auto"/>
              </w:rPr>
              <w:t> </w:t>
            </w:r>
          </w:p>
        </w:tc>
        <w:tc>
          <w:tcPr>
            <w:tcW w:w="1080" w:type="dxa"/>
            <w:tcBorders>
              <w:top w:val="nil"/>
              <w:left w:val="nil"/>
              <w:bottom w:val="single" w:sz="4" w:space="0" w:color="auto"/>
              <w:right w:val="single" w:sz="4" w:space="0" w:color="auto"/>
            </w:tcBorders>
            <w:shd w:val="clear" w:color="000000" w:fill="7F7F7F"/>
            <w:noWrap/>
            <w:vAlign w:val="center"/>
            <w:hideMark/>
          </w:tcPr>
          <w:p w14:paraId="023209B0"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7F7F7F"/>
            <w:noWrap/>
            <w:vAlign w:val="center"/>
            <w:hideMark/>
          </w:tcPr>
          <w:p w14:paraId="54AA4A53"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7F7F7F"/>
            <w:noWrap/>
            <w:vAlign w:val="center"/>
            <w:hideMark/>
          </w:tcPr>
          <w:p w14:paraId="23F2447F" w14:textId="77777777" w:rsidR="00E860FA" w:rsidRPr="00E860FA" w:rsidRDefault="00E860FA" w:rsidP="00E860FA">
            <w:pPr>
              <w:rPr>
                <w:color w:val="auto"/>
              </w:rPr>
            </w:pPr>
            <w:r w:rsidRPr="00E860FA">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203A8DA9"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015957DA" w14:textId="77777777" w:rsidR="00E860FA" w:rsidRPr="00E860FA" w:rsidRDefault="00E860FA" w:rsidP="00E860FA">
            <w:pPr>
              <w:rPr>
                <w:color w:val="auto"/>
              </w:rPr>
            </w:pPr>
            <w:r w:rsidRPr="00E860FA">
              <w:rPr>
                <w:color w:val="auto"/>
              </w:rPr>
              <w:t> </w:t>
            </w:r>
          </w:p>
        </w:tc>
        <w:tc>
          <w:tcPr>
            <w:tcW w:w="558" w:type="dxa"/>
            <w:tcBorders>
              <w:top w:val="nil"/>
              <w:left w:val="nil"/>
              <w:bottom w:val="single" w:sz="4" w:space="0" w:color="auto"/>
              <w:right w:val="single" w:sz="4" w:space="0" w:color="auto"/>
            </w:tcBorders>
            <w:shd w:val="clear" w:color="auto" w:fill="auto"/>
            <w:noWrap/>
            <w:vAlign w:val="center"/>
            <w:hideMark/>
          </w:tcPr>
          <w:p w14:paraId="5B8BF64C" w14:textId="77777777" w:rsidR="00E860FA" w:rsidRPr="00E860FA" w:rsidRDefault="00E860FA" w:rsidP="00E860FA">
            <w:pPr>
              <w:rPr>
                <w:color w:val="auto"/>
              </w:rPr>
            </w:pPr>
            <w:r w:rsidRPr="00E860FA">
              <w:rPr>
                <w:color w:val="auto"/>
              </w:rPr>
              <w:t> </w:t>
            </w:r>
          </w:p>
        </w:tc>
      </w:tr>
      <w:tr w:rsidR="002F7557" w:rsidRPr="00E860FA" w14:paraId="11043A73" w14:textId="77777777" w:rsidTr="002F7557">
        <w:trPr>
          <w:trHeight w:val="90"/>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4F02FF4E" w14:textId="77777777" w:rsidR="00E860FA" w:rsidRPr="00E860FA" w:rsidRDefault="00E860FA" w:rsidP="00E860FA">
            <w:pPr>
              <w:rPr>
                <w:color w:val="auto"/>
              </w:rPr>
            </w:pPr>
            <w:r w:rsidRPr="00E860FA">
              <w:rPr>
                <w:color w:val="auto"/>
              </w:rPr>
              <w:t>Host project external evaluation team/field tour</w:t>
            </w:r>
          </w:p>
        </w:tc>
        <w:tc>
          <w:tcPr>
            <w:tcW w:w="630" w:type="dxa"/>
            <w:tcBorders>
              <w:top w:val="nil"/>
              <w:left w:val="nil"/>
              <w:bottom w:val="single" w:sz="4" w:space="0" w:color="auto"/>
              <w:right w:val="single" w:sz="4" w:space="0" w:color="auto"/>
            </w:tcBorders>
            <w:shd w:val="clear" w:color="auto" w:fill="auto"/>
            <w:noWrap/>
            <w:vAlign w:val="center"/>
            <w:hideMark/>
          </w:tcPr>
          <w:p w14:paraId="41092F0C"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85EC5CA"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06D6957A"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71311A8C" w14:textId="77777777" w:rsidR="00E860FA" w:rsidRPr="00E860FA" w:rsidRDefault="00E860FA" w:rsidP="00E860FA">
            <w:pPr>
              <w:rPr>
                <w:color w:val="auto"/>
              </w:rPr>
            </w:pPr>
            <w:r w:rsidRPr="00E860FA">
              <w:rPr>
                <w:color w:val="auto"/>
              </w:rPr>
              <w:t> </w:t>
            </w:r>
          </w:p>
        </w:tc>
        <w:tc>
          <w:tcPr>
            <w:tcW w:w="1080" w:type="dxa"/>
            <w:tcBorders>
              <w:top w:val="nil"/>
              <w:left w:val="nil"/>
              <w:bottom w:val="single" w:sz="4" w:space="0" w:color="auto"/>
              <w:right w:val="single" w:sz="4" w:space="0" w:color="auto"/>
            </w:tcBorders>
            <w:shd w:val="clear" w:color="000000" w:fill="7F7F7F"/>
            <w:noWrap/>
            <w:vAlign w:val="center"/>
            <w:hideMark/>
          </w:tcPr>
          <w:p w14:paraId="03D453AA"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DDD9C3"/>
            <w:noWrap/>
            <w:vAlign w:val="center"/>
            <w:hideMark/>
          </w:tcPr>
          <w:p w14:paraId="039A5C54"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DDD9C3"/>
            <w:noWrap/>
            <w:vAlign w:val="center"/>
            <w:hideMark/>
          </w:tcPr>
          <w:p w14:paraId="53D4C580" w14:textId="77777777" w:rsidR="00E860FA" w:rsidRPr="00E860FA" w:rsidRDefault="00E860FA" w:rsidP="00E860FA">
            <w:pPr>
              <w:rPr>
                <w:color w:val="auto"/>
              </w:rPr>
            </w:pPr>
            <w:r w:rsidRPr="00E860FA">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24A9A82D"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BA596AC" w14:textId="77777777" w:rsidR="00E860FA" w:rsidRPr="00E860FA" w:rsidRDefault="00E860FA" w:rsidP="00E860FA">
            <w:pPr>
              <w:rPr>
                <w:color w:val="auto"/>
              </w:rPr>
            </w:pPr>
            <w:r w:rsidRPr="00E860FA">
              <w:rPr>
                <w:color w:val="auto"/>
              </w:rPr>
              <w:t> </w:t>
            </w:r>
          </w:p>
        </w:tc>
        <w:tc>
          <w:tcPr>
            <w:tcW w:w="558" w:type="dxa"/>
            <w:tcBorders>
              <w:top w:val="nil"/>
              <w:left w:val="nil"/>
              <w:bottom w:val="single" w:sz="4" w:space="0" w:color="auto"/>
              <w:right w:val="single" w:sz="4" w:space="0" w:color="auto"/>
            </w:tcBorders>
            <w:shd w:val="clear" w:color="auto" w:fill="auto"/>
            <w:noWrap/>
            <w:vAlign w:val="center"/>
            <w:hideMark/>
          </w:tcPr>
          <w:p w14:paraId="3A921389" w14:textId="77777777" w:rsidR="00E860FA" w:rsidRPr="00E860FA" w:rsidRDefault="00E860FA" w:rsidP="00E860FA">
            <w:pPr>
              <w:rPr>
                <w:color w:val="auto"/>
              </w:rPr>
            </w:pPr>
            <w:r w:rsidRPr="00E860FA">
              <w:rPr>
                <w:color w:val="auto"/>
              </w:rPr>
              <w:t> </w:t>
            </w:r>
          </w:p>
        </w:tc>
      </w:tr>
      <w:tr w:rsidR="002F7557" w:rsidRPr="00E860FA" w14:paraId="55D3C08F" w14:textId="77777777" w:rsidTr="002F7557">
        <w:trPr>
          <w:trHeight w:val="90"/>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6A4312C9" w14:textId="77777777" w:rsidR="00E860FA" w:rsidRPr="00E860FA" w:rsidRDefault="00E860FA" w:rsidP="00E860FA">
            <w:pPr>
              <w:rPr>
                <w:color w:val="auto"/>
              </w:rPr>
            </w:pPr>
            <w:r w:rsidRPr="00E860FA">
              <w:rPr>
                <w:color w:val="auto"/>
              </w:rPr>
              <w:t>Yield cuts survey/general harvesting of trials</w:t>
            </w:r>
          </w:p>
        </w:tc>
        <w:tc>
          <w:tcPr>
            <w:tcW w:w="630" w:type="dxa"/>
            <w:tcBorders>
              <w:top w:val="nil"/>
              <w:left w:val="nil"/>
              <w:bottom w:val="single" w:sz="4" w:space="0" w:color="auto"/>
              <w:right w:val="single" w:sz="4" w:space="0" w:color="auto"/>
            </w:tcBorders>
            <w:shd w:val="clear" w:color="auto" w:fill="auto"/>
            <w:noWrap/>
            <w:vAlign w:val="center"/>
            <w:hideMark/>
          </w:tcPr>
          <w:p w14:paraId="2A348E06"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3D395053"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5ACB5951"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62E581C" w14:textId="77777777" w:rsidR="00E860FA" w:rsidRPr="00E860FA" w:rsidRDefault="00E860FA" w:rsidP="00E860FA">
            <w:pPr>
              <w:rPr>
                <w:color w:val="auto"/>
              </w:rPr>
            </w:pPr>
            <w:r w:rsidRPr="00E860FA">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70249"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548DD4"/>
            <w:noWrap/>
            <w:vAlign w:val="center"/>
            <w:hideMark/>
          </w:tcPr>
          <w:p w14:paraId="711F9BBC"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548DD4"/>
            <w:noWrap/>
            <w:vAlign w:val="center"/>
            <w:hideMark/>
          </w:tcPr>
          <w:p w14:paraId="64A666D1" w14:textId="77777777" w:rsidR="00E860FA" w:rsidRPr="00E860FA" w:rsidRDefault="00E860FA" w:rsidP="00E860FA">
            <w:pPr>
              <w:rPr>
                <w:color w:val="auto"/>
              </w:rPr>
            </w:pPr>
            <w:r w:rsidRPr="00E860FA">
              <w:rPr>
                <w:color w:val="auto"/>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5EC352F0"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FFFFFF"/>
            <w:noWrap/>
            <w:vAlign w:val="center"/>
            <w:hideMark/>
          </w:tcPr>
          <w:p w14:paraId="0651BA6D" w14:textId="77777777" w:rsidR="00E860FA" w:rsidRPr="00E860FA" w:rsidRDefault="00E860FA" w:rsidP="00E860FA">
            <w:pPr>
              <w:rPr>
                <w:color w:val="auto"/>
              </w:rPr>
            </w:pPr>
            <w:r w:rsidRPr="00E860FA">
              <w:rPr>
                <w:color w:val="auto"/>
              </w:rPr>
              <w:t> </w:t>
            </w:r>
          </w:p>
        </w:tc>
        <w:tc>
          <w:tcPr>
            <w:tcW w:w="558" w:type="dxa"/>
            <w:tcBorders>
              <w:top w:val="nil"/>
              <w:left w:val="nil"/>
              <w:bottom w:val="single" w:sz="4" w:space="0" w:color="auto"/>
              <w:right w:val="single" w:sz="4" w:space="0" w:color="auto"/>
            </w:tcBorders>
            <w:shd w:val="clear" w:color="000000" w:fill="FFFFFF"/>
            <w:noWrap/>
            <w:vAlign w:val="center"/>
            <w:hideMark/>
          </w:tcPr>
          <w:p w14:paraId="08699708" w14:textId="77777777" w:rsidR="00E860FA" w:rsidRPr="00E860FA" w:rsidRDefault="00E860FA" w:rsidP="00E860FA">
            <w:pPr>
              <w:rPr>
                <w:color w:val="auto"/>
              </w:rPr>
            </w:pPr>
            <w:r w:rsidRPr="00E860FA">
              <w:rPr>
                <w:color w:val="auto"/>
              </w:rPr>
              <w:t> </w:t>
            </w:r>
          </w:p>
        </w:tc>
      </w:tr>
      <w:tr w:rsidR="002F7557" w:rsidRPr="00E860FA" w14:paraId="6D3EC305" w14:textId="77777777" w:rsidTr="002F7557">
        <w:trPr>
          <w:trHeight w:val="90"/>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378EFFB2" w14:textId="77777777" w:rsidR="00E860FA" w:rsidRPr="00E860FA" w:rsidRDefault="00E860FA" w:rsidP="00E860FA">
            <w:pPr>
              <w:rPr>
                <w:color w:val="auto"/>
              </w:rPr>
            </w:pPr>
            <w:r w:rsidRPr="00E860FA">
              <w:rPr>
                <w:color w:val="auto"/>
              </w:rPr>
              <w:t>Post-harvest workshops /feedback meetings</w:t>
            </w:r>
          </w:p>
        </w:tc>
        <w:tc>
          <w:tcPr>
            <w:tcW w:w="630" w:type="dxa"/>
            <w:tcBorders>
              <w:top w:val="nil"/>
              <w:left w:val="nil"/>
              <w:bottom w:val="single" w:sz="4" w:space="0" w:color="auto"/>
              <w:right w:val="single" w:sz="4" w:space="0" w:color="auto"/>
            </w:tcBorders>
            <w:shd w:val="clear" w:color="auto" w:fill="auto"/>
            <w:noWrap/>
            <w:vAlign w:val="center"/>
            <w:hideMark/>
          </w:tcPr>
          <w:p w14:paraId="03F43007"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9E32049"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95A5CA6"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0AA114C4" w14:textId="77777777" w:rsidR="00E860FA" w:rsidRPr="00E860FA" w:rsidRDefault="00E860FA" w:rsidP="00E860FA">
            <w:pPr>
              <w:rPr>
                <w:color w:val="auto"/>
              </w:rPr>
            </w:pPr>
            <w:r w:rsidRPr="00E860FA">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A6491D"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64FDA4A"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0763349" w14:textId="77777777" w:rsidR="00E860FA" w:rsidRPr="00E860FA" w:rsidRDefault="00E860FA" w:rsidP="00E860FA">
            <w:pPr>
              <w:rPr>
                <w:color w:val="auto"/>
              </w:rPr>
            </w:pPr>
            <w:r w:rsidRPr="00E860FA">
              <w:rPr>
                <w:color w:val="auto"/>
              </w:rPr>
              <w:t> </w:t>
            </w:r>
          </w:p>
        </w:tc>
        <w:tc>
          <w:tcPr>
            <w:tcW w:w="900" w:type="dxa"/>
            <w:tcBorders>
              <w:top w:val="nil"/>
              <w:left w:val="nil"/>
              <w:bottom w:val="single" w:sz="4" w:space="0" w:color="auto"/>
              <w:right w:val="single" w:sz="4" w:space="0" w:color="auto"/>
            </w:tcBorders>
            <w:shd w:val="clear" w:color="000000" w:fill="548DD4"/>
            <w:noWrap/>
            <w:vAlign w:val="center"/>
            <w:hideMark/>
          </w:tcPr>
          <w:p w14:paraId="719A284C"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548DD4"/>
            <w:noWrap/>
            <w:vAlign w:val="center"/>
            <w:hideMark/>
          </w:tcPr>
          <w:p w14:paraId="4208CEF7" w14:textId="77777777" w:rsidR="00E860FA" w:rsidRPr="00E860FA" w:rsidRDefault="00E860FA" w:rsidP="00E860FA">
            <w:pPr>
              <w:rPr>
                <w:color w:val="auto"/>
              </w:rPr>
            </w:pPr>
            <w:r w:rsidRPr="00E860FA">
              <w:rPr>
                <w:color w:val="auto"/>
              </w:rPr>
              <w:t> </w:t>
            </w:r>
          </w:p>
        </w:tc>
        <w:tc>
          <w:tcPr>
            <w:tcW w:w="558" w:type="dxa"/>
            <w:tcBorders>
              <w:top w:val="nil"/>
              <w:left w:val="nil"/>
              <w:bottom w:val="single" w:sz="4" w:space="0" w:color="auto"/>
              <w:right w:val="single" w:sz="4" w:space="0" w:color="auto"/>
            </w:tcBorders>
            <w:shd w:val="clear" w:color="000000" w:fill="FFFFFF"/>
            <w:noWrap/>
            <w:vAlign w:val="center"/>
            <w:hideMark/>
          </w:tcPr>
          <w:p w14:paraId="66F8AE2C" w14:textId="77777777" w:rsidR="00E860FA" w:rsidRPr="00E860FA" w:rsidRDefault="00E860FA" w:rsidP="00E860FA">
            <w:pPr>
              <w:rPr>
                <w:color w:val="auto"/>
              </w:rPr>
            </w:pPr>
            <w:r w:rsidRPr="00E860FA">
              <w:rPr>
                <w:color w:val="auto"/>
              </w:rPr>
              <w:t> </w:t>
            </w:r>
          </w:p>
        </w:tc>
      </w:tr>
      <w:tr w:rsidR="002F7557" w:rsidRPr="00E860FA" w14:paraId="6A2827AD" w14:textId="77777777" w:rsidTr="002F7557">
        <w:trPr>
          <w:trHeight w:val="90"/>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1BCC8C62" w14:textId="77777777" w:rsidR="00E860FA" w:rsidRPr="00E860FA" w:rsidRDefault="00E860FA" w:rsidP="00E860FA">
            <w:pPr>
              <w:rPr>
                <w:color w:val="auto"/>
              </w:rPr>
            </w:pPr>
            <w:r w:rsidRPr="00E860FA">
              <w:rPr>
                <w:color w:val="auto"/>
              </w:rPr>
              <w:t>Pre-report &amp; planning country meeting (about 20 July 2020)</w:t>
            </w:r>
          </w:p>
        </w:tc>
        <w:tc>
          <w:tcPr>
            <w:tcW w:w="630" w:type="dxa"/>
            <w:tcBorders>
              <w:top w:val="nil"/>
              <w:left w:val="nil"/>
              <w:bottom w:val="single" w:sz="4" w:space="0" w:color="auto"/>
              <w:right w:val="single" w:sz="4" w:space="0" w:color="auto"/>
            </w:tcBorders>
            <w:shd w:val="clear" w:color="auto" w:fill="auto"/>
            <w:noWrap/>
            <w:vAlign w:val="center"/>
            <w:hideMark/>
          </w:tcPr>
          <w:p w14:paraId="11323EEE"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FA4F432"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063903CD"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54537696" w14:textId="77777777" w:rsidR="00E860FA" w:rsidRPr="00E860FA" w:rsidRDefault="00E860FA" w:rsidP="00E860FA">
            <w:pPr>
              <w:rPr>
                <w:color w:val="auto"/>
              </w:rPr>
            </w:pPr>
            <w:r w:rsidRPr="00E860FA">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F92B4A"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1FE84B6"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C35F0E3" w14:textId="77777777" w:rsidR="00E860FA" w:rsidRPr="00E860FA" w:rsidRDefault="00E860FA" w:rsidP="00E860FA">
            <w:pPr>
              <w:rPr>
                <w:color w:val="auto"/>
              </w:rPr>
            </w:pPr>
            <w:r w:rsidRPr="00E860FA">
              <w:rPr>
                <w:color w:val="auto"/>
              </w:rPr>
              <w:t> </w:t>
            </w:r>
          </w:p>
        </w:tc>
        <w:tc>
          <w:tcPr>
            <w:tcW w:w="900" w:type="dxa"/>
            <w:tcBorders>
              <w:top w:val="nil"/>
              <w:left w:val="nil"/>
              <w:bottom w:val="single" w:sz="4" w:space="0" w:color="auto"/>
              <w:right w:val="single" w:sz="4" w:space="0" w:color="auto"/>
            </w:tcBorders>
            <w:shd w:val="clear" w:color="000000" w:fill="E36C0A"/>
            <w:noWrap/>
            <w:vAlign w:val="center"/>
            <w:hideMark/>
          </w:tcPr>
          <w:p w14:paraId="6C672C33"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FFFFFF"/>
            <w:noWrap/>
            <w:vAlign w:val="center"/>
            <w:hideMark/>
          </w:tcPr>
          <w:p w14:paraId="4D17848E" w14:textId="77777777" w:rsidR="00E860FA" w:rsidRPr="00E860FA" w:rsidRDefault="00E860FA" w:rsidP="00E860FA">
            <w:pPr>
              <w:rPr>
                <w:color w:val="auto"/>
              </w:rPr>
            </w:pPr>
            <w:r w:rsidRPr="00E860FA">
              <w:rPr>
                <w:color w:val="auto"/>
              </w:rPr>
              <w:t> </w:t>
            </w:r>
          </w:p>
        </w:tc>
        <w:tc>
          <w:tcPr>
            <w:tcW w:w="558" w:type="dxa"/>
            <w:tcBorders>
              <w:top w:val="nil"/>
              <w:left w:val="nil"/>
              <w:bottom w:val="single" w:sz="4" w:space="0" w:color="auto"/>
              <w:right w:val="single" w:sz="4" w:space="0" w:color="auto"/>
            </w:tcBorders>
            <w:shd w:val="clear" w:color="000000" w:fill="FFFFFF"/>
            <w:noWrap/>
            <w:vAlign w:val="center"/>
            <w:hideMark/>
          </w:tcPr>
          <w:p w14:paraId="1A45284F" w14:textId="77777777" w:rsidR="00E860FA" w:rsidRPr="00E860FA" w:rsidRDefault="00E860FA" w:rsidP="00E860FA">
            <w:pPr>
              <w:rPr>
                <w:color w:val="auto"/>
              </w:rPr>
            </w:pPr>
            <w:r w:rsidRPr="00E860FA">
              <w:rPr>
                <w:color w:val="auto"/>
              </w:rPr>
              <w:t> </w:t>
            </w:r>
          </w:p>
        </w:tc>
      </w:tr>
      <w:tr w:rsidR="002F7557" w:rsidRPr="00E860FA" w14:paraId="1D8CD4B8" w14:textId="77777777" w:rsidTr="002F7557">
        <w:trPr>
          <w:trHeight w:val="90"/>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218714E8" w14:textId="77777777" w:rsidR="00E860FA" w:rsidRPr="00E860FA" w:rsidRDefault="00E860FA" w:rsidP="00E860FA">
            <w:pPr>
              <w:rPr>
                <w:color w:val="auto"/>
              </w:rPr>
            </w:pPr>
            <w:r w:rsidRPr="00E860FA">
              <w:rPr>
                <w:color w:val="auto"/>
              </w:rPr>
              <w:t>Report writing/publications</w:t>
            </w:r>
          </w:p>
        </w:tc>
        <w:tc>
          <w:tcPr>
            <w:tcW w:w="630" w:type="dxa"/>
            <w:tcBorders>
              <w:top w:val="nil"/>
              <w:left w:val="nil"/>
              <w:bottom w:val="single" w:sz="4" w:space="0" w:color="auto"/>
              <w:right w:val="single" w:sz="4" w:space="0" w:color="auto"/>
            </w:tcBorders>
            <w:shd w:val="clear" w:color="auto" w:fill="auto"/>
            <w:noWrap/>
            <w:vAlign w:val="center"/>
            <w:hideMark/>
          </w:tcPr>
          <w:p w14:paraId="5639C1D3"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00CDA8AD"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CCCB356"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0408D6D2" w14:textId="77777777" w:rsidR="00E860FA" w:rsidRPr="00E860FA" w:rsidRDefault="00E860FA" w:rsidP="00E860FA">
            <w:pPr>
              <w:rPr>
                <w:color w:val="auto"/>
              </w:rPr>
            </w:pPr>
            <w:r w:rsidRPr="00E860FA">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25D695"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00B050"/>
            <w:noWrap/>
            <w:vAlign w:val="center"/>
            <w:hideMark/>
          </w:tcPr>
          <w:p w14:paraId="60A5F6FB"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00B050"/>
            <w:noWrap/>
            <w:vAlign w:val="center"/>
            <w:hideMark/>
          </w:tcPr>
          <w:p w14:paraId="5A00E7C1" w14:textId="77777777" w:rsidR="00E860FA" w:rsidRPr="00E860FA" w:rsidRDefault="00E860FA" w:rsidP="00E860FA">
            <w:pPr>
              <w:rPr>
                <w:color w:val="auto"/>
              </w:rPr>
            </w:pPr>
            <w:r w:rsidRPr="00E860FA">
              <w:rPr>
                <w:color w:val="auto"/>
              </w:rPr>
              <w:t> </w:t>
            </w:r>
          </w:p>
        </w:tc>
        <w:tc>
          <w:tcPr>
            <w:tcW w:w="900" w:type="dxa"/>
            <w:tcBorders>
              <w:top w:val="nil"/>
              <w:left w:val="nil"/>
              <w:bottom w:val="single" w:sz="4" w:space="0" w:color="auto"/>
              <w:right w:val="single" w:sz="4" w:space="0" w:color="auto"/>
            </w:tcBorders>
            <w:shd w:val="clear" w:color="000000" w:fill="00B050"/>
            <w:noWrap/>
            <w:vAlign w:val="center"/>
            <w:hideMark/>
          </w:tcPr>
          <w:p w14:paraId="6FC7B884"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00B050"/>
            <w:noWrap/>
            <w:vAlign w:val="center"/>
            <w:hideMark/>
          </w:tcPr>
          <w:p w14:paraId="5BFEA540" w14:textId="77777777" w:rsidR="00E860FA" w:rsidRPr="00E860FA" w:rsidRDefault="00E860FA" w:rsidP="00E860FA">
            <w:pPr>
              <w:rPr>
                <w:color w:val="auto"/>
              </w:rPr>
            </w:pPr>
            <w:r w:rsidRPr="00E860FA">
              <w:rPr>
                <w:color w:val="auto"/>
              </w:rPr>
              <w:t> </w:t>
            </w:r>
          </w:p>
        </w:tc>
        <w:tc>
          <w:tcPr>
            <w:tcW w:w="558" w:type="dxa"/>
            <w:tcBorders>
              <w:top w:val="nil"/>
              <w:left w:val="nil"/>
              <w:bottom w:val="single" w:sz="4" w:space="0" w:color="auto"/>
              <w:right w:val="single" w:sz="4" w:space="0" w:color="auto"/>
            </w:tcBorders>
            <w:shd w:val="clear" w:color="000000" w:fill="00B050"/>
            <w:noWrap/>
            <w:vAlign w:val="center"/>
            <w:hideMark/>
          </w:tcPr>
          <w:p w14:paraId="5316677C" w14:textId="77777777" w:rsidR="00E860FA" w:rsidRPr="00E860FA" w:rsidRDefault="00E860FA" w:rsidP="00E860FA">
            <w:pPr>
              <w:rPr>
                <w:color w:val="auto"/>
              </w:rPr>
            </w:pPr>
            <w:r w:rsidRPr="00E860FA">
              <w:rPr>
                <w:color w:val="auto"/>
              </w:rPr>
              <w:t> </w:t>
            </w:r>
          </w:p>
        </w:tc>
      </w:tr>
      <w:tr w:rsidR="002F7557" w:rsidRPr="00E860FA" w14:paraId="6FF95272" w14:textId="77777777" w:rsidTr="002F7557">
        <w:trPr>
          <w:trHeight w:val="278"/>
        </w:trPr>
        <w:tc>
          <w:tcPr>
            <w:tcW w:w="7375" w:type="dxa"/>
            <w:tcBorders>
              <w:top w:val="nil"/>
              <w:left w:val="single" w:sz="4" w:space="0" w:color="auto"/>
              <w:bottom w:val="single" w:sz="4" w:space="0" w:color="auto"/>
              <w:right w:val="single" w:sz="4" w:space="0" w:color="auto"/>
            </w:tcBorders>
            <w:shd w:val="clear" w:color="auto" w:fill="auto"/>
            <w:vAlign w:val="center"/>
            <w:hideMark/>
          </w:tcPr>
          <w:p w14:paraId="3EC95410" w14:textId="77777777" w:rsidR="00E860FA" w:rsidRPr="00E860FA" w:rsidRDefault="00E860FA" w:rsidP="00E860FA">
            <w:pPr>
              <w:rPr>
                <w:color w:val="auto"/>
              </w:rPr>
            </w:pPr>
            <w:r w:rsidRPr="00E860FA">
              <w:rPr>
                <w:color w:val="auto"/>
              </w:rPr>
              <w:t>Dataverse data upload</w:t>
            </w:r>
          </w:p>
        </w:tc>
        <w:tc>
          <w:tcPr>
            <w:tcW w:w="630" w:type="dxa"/>
            <w:tcBorders>
              <w:top w:val="nil"/>
              <w:left w:val="nil"/>
              <w:bottom w:val="single" w:sz="4" w:space="0" w:color="auto"/>
              <w:right w:val="single" w:sz="4" w:space="0" w:color="auto"/>
            </w:tcBorders>
            <w:shd w:val="clear" w:color="auto" w:fill="auto"/>
            <w:noWrap/>
            <w:vAlign w:val="center"/>
            <w:hideMark/>
          </w:tcPr>
          <w:p w14:paraId="4CAAACA6"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AAE370B"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8827990"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07E579C" w14:textId="77777777" w:rsidR="00E860FA" w:rsidRPr="00E860FA" w:rsidRDefault="00E860FA" w:rsidP="00E860FA">
            <w:pPr>
              <w:rPr>
                <w:color w:val="auto"/>
              </w:rPr>
            </w:pPr>
            <w:r w:rsidRPr="00E860FA">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F3F4C1"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F017E55"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07586424" w14:textId="77777777" w:rsidR="00E860FA" w:rsidRPr="00E860FA" w:rsidRDefault="00E860FA" w:rsidP="00E860FA">
            <w:pPr>
              <w:rPr>
                <w:color w:val="auto"/>
              </w:rPr>
            </w:pPr>
            <w:r w:rsidRPr="00E860FA">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650663B6" w14:textId="77777777" w:rsidR="00E860FA" w:rsidRPr="00E860FA" w:rsidRDefault="00E860FA" w:rsidP="00E860FA">
            <w:pPr>
              <w:rPr>
                <w:color w:val="auto"/>
              </w:rPr>
            </w:pPr>
            <w:r w:rsidRPr="00E860FA">
              <w:rPr>
                <w:color w:val="auto"/>
              </w:rPr>
              <w:t> </w:t>
            </w:r>
          </w:p>
        </w:tc>
        <w:tc>
          <w:tcPr>
            <w:tcW w:w="630" w:type="dxa"/>
            <w:tcBorders>
              <w:top w:val="nil"/>
              <w:left w:val="nil"/>
              <w:bottom w:val="single" w:sz="4" w:space="0" w:color="auto"/>
              <w:right w:val="single" w:sz="4" w:space="0" w:color="auto"/>
            </w:tcBorders>
            <w:shd w:val="clear" w:color="000000" w:fill="E36C0A"/>
            <w:noWrap/>
            <w:vAlign w:val="center"/>
            <w:hideMark/>
          </w:tcPr>
          <w:p w14:paraId="412C2485" w14:textId="77777777" w:rsidR="00E860FA" w:rsidRPr="00E860FA" w:rsidRDefault="00E860FA" w:rsidP="00E860FA">
            <w:pPr>
              <w:rPr>
                <w:color w:val="auto"/>
              </w:rPr>
            </w:pPr>
            <w:r w:rsidRPr="00E860FA">
              <w:rPr>
                <w:color w:val="auto"/>
              </w:rPr>
              <w:t> </w:t>
            </w:r>
          </w:p>
        </w:tc>
        <w:tc>
          <w:tcPr>
            <w:tcW w:w="558" w:type="dxa"/>
            <w:tcBorders>
              <w:top w:val="nil"/>
              <w:left w:val="nil"/>
              <w:bottom w:val="single" w:sz="4" w:space="0" w:color="auto"/>
              <w:right w:val="single" w:sz="4" w:space="0" w:color="auto"/>
            </w:tcBorders>
            <w:shd w:val="clear" w:color="000000" w:fill="E36C0A"/>
            <w:noWrap/>
            <w:vAlign w:val="center"/>
            <w:hideMark/>
          </w:tcPr>
          <w:p w14:paraId="5581CF44" w14:textId="77777777" w:rsidR="00E860FA" w:rsidRPr="00E860FA" w:rsidRDefault="00E860FA" w:rsidP="00E860FA">
            <w:pPr>
              <w:rPr>
                <w:color w:val="auto"/>
              </w:rPr>
            </w:pPr>
            <w:r w:rsidRPr="00E860FA">
              <w:rPr>
                <w:color w:val="auto"/>
              </w:rPr>
              <w:t> </w:t>
            </w:r>
          </w:p>
        </w:tc>
      </w:tr>
    </w:tbl>
    <w:p w14:paraId="0DC889C0" w14:textId="6159389B" w:rsidR="007E117D" w:rsidRDefault="007E117D" w:rsidP="007B127E">
      <w:pPr>
        <w:rPr>
          <w:color w:val="auto"/>
        </w:rPr>
      </w:pPr>
    </w:p>
    <w:p w14:paraId="36DD7271" w14:textId="687C349C" w:rsidR="007E117D" w:rsidRDefault="007E117D" w:rsidP="007B127E">
      <w:pPr>
        <w:rPr>
          <w:color w:val="auto"/>
        </w:rPr>
      </w:pPr>
    </w:p>
    <w:p w14:paraId="7FFB4386" w14:textId="655A595F" w:rsidR="007E117D" w:rsidRDefault="007E117D" w:rsidP="007B127E">
      <w:pPr>
        <w:rPr>
          <w:color w:val="auto"/>
        </w:rPr>
      </w:pPr>
    </w:p>
    <w:p w14:paraId="268E39DB" w14:textId="77777777" w:rsidR="002F7557" w:rsidRDefault="002F7557" w:rsidP="007B127E">
      <w:pPr>
        <w:rPr>
          <w:color w:val="auto"/>
        </w:rPr>
        <w:sectPr w:rsidR="002F7557" w:rsidSect="00E860FA">
          <w:pgSz w:w="16839" w:h="11907" w:orient="landscape" w:code="9"/>
          <w:pgMar w:top="1800" w:right="1440" w:bottom="1800" w:left="1440" w:header="720" w:footer="432" w:gutter="0"/>
          <w:cols w:space="720"/>
          <w:docGrid w:linePitch="360"/>
        </w:sectPr>
      </w:pPr>
    </w:p>
    <w:tbl>
      <w:tblPr>
        <w:tblW w:w="5208"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
        <w:gridCol w:w="1434"/>
        <w:gridCol w:w="180"/>
        <w:gridCol w:w="90"/>
        <w:gridCol w:w="449"/>
        <w:gridCol w:w="361"/>
        <w:gridCol w:w="90"/>
        <w:gridCol w:w="1080"/>
        <w:gridCol w:w="360"/>
        <w:gridCol w:w="90"/>
        <w:gridCol w:w="180"/>
        <w:gridCol w:w="1080"/>
        <w:gridCol w:w="719"/>
        <w:gridCol w:w="811"/>
        <w:gridCol w:w="180"/>
        <w:gridCol w:w="541"/>
        <w:gridCol w:w="990"/>
      </w:tblGrid>
      <w:tr w:rsidR="002F7557" w:rsidRPr="002F7557" w14:paraId="0B3742DA" w14:textId="77777777" w:rsidTr="002F7557">
        <w:tc>
          <w:tcPr>
            <w:tcW w:w="5000" w:type="pct"/>
            <w:gridSpan w:val="17"/>
          </w:tcPr>
          <w:p w14:paraId="19F94776" w14:textId="77777777" w:rsidR="002F7557" w:rsidRPr="002F7557" w:rsidRDefault="002F7557" w:rsidP="002F7557">
            <w:pPr>
              <w:rPr>
                <w:color w:val="auto"/>
              </w:rPr>
            </w:pPr>
            <w:r w:rsidRPr="002F7557">
              <w:rPr>
                <w:color w:val="auto"/>
              </w:rPr>
              <w:lastRenderedPageBreak/>
              <w:t xml:space="preserve">Outcome 5: </w:t>
            </w:r>
            <w:r w:rsidRPr="002F7557">
              <w:rPr>
                <w:bCs/>
                <w:color w:val="auto"/>
              </w:rPr>
              <w:t>Partnerships for the scaling of sustainable intensification research products and innovations operationalized</w:t>
            </w:r>
          </w:p>
        </w:tc>
      </w:tr>
      <w:tr w:rsidR="002F7557" w:rsidRPr="002F7557" w14:paraId="5BC3C883" w14:textId="77777777" w:rsidTr="002F7557">
        <w:tc>
          <w:tcPr>
            <w:tcW w:w="1250" w:type="pct"/>
            <w:gridSpan w:val="5"/>
          </w:tcPr>
          <w:p w14:paraId="620C5586" w14:textId="77777777" w:rsidR="002F7557" w:rsidRPr="002F7557" w:rsidRDefault="002F7557" w:rsidP="002F7557">
            <w:pPr>
              <w:rPr>
                <w:color w:val="auto"/>
              </w:rPr>
            </w:pPr>
            <w:r w:rsidRPr="002F7557">
              <w:rPr>
                <w:color w:val="auto"/>
              </w:rPr>
              <w:t>a. Output 5.1</w:t>
            </w:r>
          </w:p>
        </w:tc>
        <w:tc>
          <w:tcPr>
            <w:tcW w:w="3750" w:type="pct"/>
            <w:gridSpan w:val="12"/>
          </w:tcPr>
          <w:p w14:paraId="0E39D597" w14:textId="77777777" w:rsidR="002F7557" w:rsidRPr="002F7557" w:rsidRDefault="002F7557" w:rsidP="002F7557">
            <w:pPr>
              <w:rPr>
                <w:color w:val="auto"/>
              </w:rPr>
            </w:pPr>
            <w:r w:rsidRPr="002F7557">
              <w:rPr>
                <w:bCs/>
                <w:color w:val="auto"/>
              </w:rPr>
              <w:t>Opportunities for the use and adoption of sustainable intensification technologies identified for relevant farm typologies</w:t>
            </w:r>
          </w:p>
        </w:tc>
      </w:tr>
      <w:tr w:rsidR="002F7557" w:rsidRPr="002F7557" w14:paraId="4409622B" w14:textId="77777777" w:rsidTr="002F7557">
        <w:tc>
          <w:tcPr>
            <w:tcW w:w="1250" w:type="pct"/>
            <w:gridSpan w:val="5"/>
          </w:tcPr>
          <w:p w14:paraId="00F02E73" w14:textId="77777777" w:rsidR="002F7557" w:rsidRPr="002F7557" w:rsidRDefault="002F7557" w:rsidP="002F7557">
            <w:pPr>
              <w:rPr>
                <w:color w:val="auto"/>
              </w:rPr>
            </w:pPr>
            <w:r w:rsidRPr="002F7557">
              <w:rPr>
                <w:color w:val="auto"/>
              </w:rPr>
              <w:t>b. Activity 5.1.3</w:t>
            </w:r>
          </w:p>
        </w:tc>
        <w:tc>
          <w:tcPr>
            <w:tcW w:w="3750" w:type="pct"/>
            <w:gridSpan w:val="12"/>
          </w:tcPr>
          <w:p w14:paraId="193291A0" w14:textId="77777777" w:rsidR="002F7557" w:rsidRPr="002F7557" w:rsidRDefault="002F7557" w:rsidP="002F7557">
            <w:pPr>
              <w:rPr>
                <w:color w:val="auto"/>
              </w:rPr>
            </w:pPr>
            <w:r w:rsidRPr="002F7557">
              <w:rPr>
                <w:bCs/>
                <w:iCs/>
                <w:color w:val="auto"/>
              </w:rPr>
              <w:t>Establish adaptive field experiments with mineral and crop/animal-derived organic manure</w:t>
            </w:r>
          </w:p>
        </w:tc>
      </w:tr>
      <w:tr w:rsidR="002F7557" w:rsidRPr="002F7557" w14:paraId="4A67E33D" w14:textId="77777777" w:rsidTr="002F7557">
        <w:tc>
          <w:tcPr>
            <w:tcW w:w="1250" w:type="pct"/>
            <w:gridSpan w:val="5"/>
          </w:tcPr>
          <w:p w14:paraId="3707F60F" w14:textId="77777777" w:rsidR="002F7557" w:rsidRPr="002F7557" w:rsidRDefault="002F7557" w:rsidP="002F7557">
            <w:pPr>
              <w:rPr>
                <w:color w:val="auto"/>
              </w:rPr>
            </w:pPr>
            <w:r w:rsidRPr="002F7557">
              <w:rPr>
                <w:color w:val="auto"/>
              </w:rPr>
              <w:t>c. Sub-activity 5.1.3.2</w:t>
            </w:r>
          </w:p>
        </w:tc>
        <w:tc>
          <w:tcPr>
            <w:tcW w:w="3750" w:type="pct"/>
            <w:gridSpan w:val="12"/>
          </w:tcPr>
          <w:p w14:paraId="477764EE" w14:textId="77777777" w:rsidR="002F7557" w:rsidRPr="002F7557" w:rsidRDefault="002F7557" w:rsidP="002F7557">
            <w:pPr>
              <w:rPr>
                <w:color w:val="auto"/>
              </w:rPr>
            </w:pPr>
            <w:r w:rsidRPr="002F7557">
              <w:rPr>
                <w:color w:val="auto"/>
              </w:rPr>
              <w:t>Assessing the effect of residue quantity and quality, and water conservation on maize productivity and nitrogen dynamics on smallholder farms in Malawi</w:t>
            </w:r>
          </w:p>
        </w:tc>
      </w:tr>
      <w:tr w:rsidR="002F7557" w:rsidRPr="002F7557" w14:paraId="32A99E5E" w14:textId="77777777" w:rsidTr="002F7557">
        <w:tc>
          <w:tcPr>
            <w:tcW w:w="5000" w:type="pct"/>
            <w:gridSpan w:val="17"/>
          </w:tcPr>
          <w:p w14:paraId="0E8580C4" w14:textId="77777777" w:rsidR="002F7557" w:rsidRPr="002F7557" w:rsidRDefault="002F7557" w:rsidP="002F7557">
            <w:pPr>
              <w:rPr>
                <w:color w:val="auto"/>
              </w:rPr>
            </w:pPr>
          </w:p>
        </w:tc>
      </w:tr>
      <w:tr w:rsidR="002F7557" w:rsidRPr="002F7557" w14:paraId="56FDB46F" w14:textId="77777777" w:rsidTr="002F7557">
        <w:tc>
          <w:tcPr>
            <w:tcW w:w="5000" w:type="pct"/>
            <w:gridSpan w:val="17"/>
          </w:tcPr>
          <w:p w14:paraId="302D5AB6" w14:textId="77777777" w:rsidR="002F7557" w:rsidRPr="002F7557" w:rsidRDefault="002F7557" w:rsidP="002F7557">
            <w:pPr>
              <w:rPr>
                <w:bCs/>
                <w:color w:val="auto"/>
              </w:rPr>
            </w:pPr>
            <w:r w:rsidRPr="002F7557">
              <w:rPr>
                <w:bCs/>
                <w:color w:val="auto"/>
              </w:rPr>
              <w:t>d. Research team</w:t>
            </w:r>
          </w:p>
        </w:tc>
      </w:tr>
      <w:tr w:rsidR="002F7557" w:rsidRPr="002F7557" w14:paraId="429AD355" w14:textId="77777777" w:rsidTr="002F7557">
        <w:tc>
          <w:tcPr>
            <w:tcW w:w="1511" w:type="pct"/>
            <w:gridSpan w:val="7"/>
          </w:tcPr>
          <w:p w14:paraId="5DFFE8A1" w14:textId="77777777" w:rsidR="002F7557" w:rsidRPr="002F7557" w:rsidRDefault="002F7557" w:rsidP="002F7557">
            <w:pPr>
              <w:rPr>
                <w:bCs/>
                <w:color w:val="auto"/>
              </w:rPr>
            </w:pPr>
            <w:r w:rsidRPr="002F7557">
              <w:rPr>
                <w:bCs/>
                <w:color w:val="auto"/>
              </w:rPr>
              <w:t>Name</w:t>
            </w:r>
          </w:p>
        </w:tc>
        <w:tc>
          <w:tcPr>
            <w:tcW w:w="833" w:type="pct"/>
            <w:gridSpan w:val="2"/>
          </w:tcPr>
          <w:p w14:paraId="3D8C4E51" w14:textId="77777777" w:rsidR="002F7557" w:rsidRPr="002F7557" w:rsidRDefault="002F7557" w:rsidP="002F7557">
            <w:pPr>
              <w:rPr>
                <w:bCs/>
                <w:color w:val="auto"/>
              </w:rPr>
            </w:pPr>
            <w:r w:rsidRPr="002F7557">
              <w:rPr>
                <w:bCs/>
                <w:color w:val="auto"/>
              </w:rPr>
              <w:t>Institution</w:t>
            </w:r>
          </w:p>
        </w:tc>
        <w:tc>
          <w:tcPr>
            <w:tcW w:w="2656" w:type="pct"/>
            <w:gridSpan w:val="8"/>
          </w:tcPr>
          <w:p w14:paraId="4AA54D7F" w14:textId="77777777" w:rsidR="002F7557" w:rsidRPr="002F7557" w:rsidRDefault="002F7557" w:rsidP="002F7557">
            <w:pPr>
              <w:rPr>
                <w:bCs/>
                <w:color w:val="auto"/>
              </w:rPr>
            </w:pPr>
            <w:r w:rsidRPr="002F7557">
              <w:rPr>
                <w:bCs/>
                <w:color w:val="auto"/>
              </w:rPr>
              <w:t xml:space="preserve">Role </w:t>
            </w:r>
          </w:p>
        </w:tc>
      </w:tr>
      <w:tr w:rsidR="002F7557" w:rsidRPr="002F7557" w14:paraId="7705DB29" w14:textId="77777777" w:rsidTr="002F7557">
        <w:trPr>
          <w:trHeight w:val="60"/>
        </w:trPr>
        <w:tc>
          <w:tcPr>
            <w:tcW w:w="1511" w:type="pct"/>
            <w:gridSpan w:val="7"/>
          </w:tcPr>
          <w:p w14:paraId="48AA47AF" w14:textId="77777777" w:rsidR="002F7557" w:rsidRPr="002F7557" w:rsidRDefault="002F7557" w:rsidP="002F7557">
            <w:pPr>
              <w:rPr>
                <w:bCs/>
                <w:color w:val="auto"/>
              </w:rPr>
            </w:pPr>
            <w:r w:rsidRPr="002F7557">
              <w:rPr>
                <w:bCs/>
                <w:color w:val="auto"/>
              </w:rPr>
              <w:t>Regis Chikowo, Sieg Snapp</w:t>
            </w:r>
          </w:p>
        </w:tc>
        <w:tc>
          <w:tcPr>
            <w:tcW w:w="833" w:type="pct"/>
            <w:gridSpan w:val="2"/>
          </w:tcPr>
          <w:p w14:paraId="478CDC51" w14:textId="77777777" w:rsidR="002F7557" w:rsidRPr="002F7557" w:rsidRDefault="002F7557" w:rsidP="002F7557">
            <w:pPr>
              <w:rPr>
                <w:bCs/>
                <w:color w:val="auto"/>
              </w:rPr>
            </w:pPr>
            <w:r w:rsidRPr="002F7557">
              <w:rPr>
                <w:bCs/>
                <w:color w:val="auto"/>
              </w:rPr>
              <w:t>MSU</w:t>
            </w:r>
          </w:p>
        </w:tc>
        <w:tc>
          <w:tcPr>
            <w:tcW w:w="2656" w:type="pct"/>
            <w:gridSpan w:val="8"/>
          </w:tcPr>
          <w:p w14:paraId="01ECDDCE" w14:textId="77777777" w:rsidR="002F7557" w:rsidRPr="002F7557" w:rsidRDefault="002F7557" w:rsidP="002F7557">
            <w:pPr>
              <w:rPr>
                <w:bCs/>
                <w:color w:val="auto"/>
              </w:rPr>
            </w:pPr>
            <w:r w:rsidRPr="002F7557">
              <w:rPr>
                <w:bCs/>
                <w:color w:val="auto"/>
              </w:rPr>
              <w:t>PIs, research conceptualization ad implementation</w:t>
            </w:r>
          </w:p>
        </w:tc>
      </w:tr>
      <w:tr w:rsidR="002F7557" w:rsidRPr="002F7557" w14:paraId="58CF42BF" w14:textId="77777777" w:rsidTr="002F7557">
        <w:tc>
          <w:tcPr>
            <w:tcW w:w="1511" w:type="pct"/>
            <w:gridSpan w:val="7"/>
          </w:tcPr>
          <w:p w14:paraId="36B59DFF" w14:textId="77777777" w:rsidR="002F7557" w:rsidRPr="002F7557" w:rsidRDefault="002F7557" w:rsidP="002F7557">
            <w:pPr>
              <w:rPr>
                <w:bCs/>
                <w:color w:val="auto"/>
              </w:rPr>
            </w:pPr>
            <w:r w:rsidRPr="002F7557">
              <w:rPr>
                <w:bCs/>
                <w:color w:val="auto"/>
              </w:rPr>
              <w:t>Julius Manda</w:t>
            </w:r>
          </w:p>
        </w:tc>
        <w:tc>
          <w:tcPr>
            <w:tcW w:w="833" w:type="pct"/>
            <w:gridSpan w:val="2"/>
          </w:tcPr>
          <w:p w14:paraId="707B11FB" w14:textId="77777777" w:rsidR="002F7557" w:rsidRPr="002F7557" w:rsidRDefault="002F7557" w:rsidP="002F7557">
            <w:pPr>
              <w:rPr>
                <w:bCs/>
                <w:color w:val="auto"/>
              </w:rPr>
            </w:pPr>
            <w:r w:rsidRPr="002F7557">
              <w:rPr>
                <w:bCs/>
                <w:color w:val="auto"/>
                <w:lang w:val="en-GB"/>
              </w:rPr>
              <w:t>IITA</w:t>
            </w:r>
          </w:p>
        </w:tc>
        <w:tc>
          <w:tcPr>
            <w:tcW w:w="2656" w:type="pct"/>
            <w:gridSpan w:val="8"/>
          </w:tcPr>
          <w:p w14:paraId="3C6DBBED" w14:textId="77777777" w:rsidR="002F7557" w:rsidRPr="002F7557" w:rsidRDefault="002F7557" w:rsidP="002F7557">
            <w:pPr>
              <w:rPr>
                <w:bCs/>
                <w:color w:val="auto"/>
              </w:rPr>
            </w:pPr>
            <w:r w:rsidRPr="002F7557">
              <w:rPr>
                <w:bCs/>
                <w:color w:val="auto"/>
                <w:lang w:val="en-GB"/>
              </w:rPr>
              <w:t xml:space="preserve">Carry out economic analysis, train research team on appropriate methodologies </w:t>
            </w:r>
          </w:p>
        </w:tc>
      </w:tr>
      <w:tr w:rsidR="002F7557" w:rsidRPr="002F7557" w14:paraId="1A144474" w14:textId="77777777" w:rsidTr="002F7557">
        <w:tc>
          <w:tcPr>
            <w:tcW w:w="1511" w:type="pct"/>
            <w:gridSpan w:val="7"/>
          </w:tcPr>
          <w:p w14:paraId="22407673" w14:textId="77777777" w:rsidR="002F7557" w:rsidRPr="002F7557" w:rsidRDefault="002F7557" w:rsidP="002F7557">
            <w:pPr>
              <w:rPr>
                <w:bCs/>
                <w:color w:val="auto"/>
              </w:rPr>
            </w:pPr>
            <w:r w:rsidRPr="002F7557">
              <w:rPr>
                <w:bCs/>
                <w:color w:val="auto"/>
              </w:rPr>
              <w:t>N.N.</w:t>
            </w:r>
          </w:p>
        </w:tc>
        <w:tc>
          <w:tcPr>
            <w:tcW w:w="833" w:type="pct"/>
            <w:gridSpan w:val="2"/>
          </w:tcPr>
          <w:p w14:paraId="1E0CE42F" w14:textId="77777777" w:rsidR="002F7557" w:rsidRPr="002F7557" w:rsidRDefault="002F7557" w:rsidP="002F7557">
            <w:pPr>
              <w:rPr>
                <w:bCs/>
                <w:color w:val="auto"/>
                <w:lang w:val="en-GB"/>
              </w:rPr>
            </w:pPr>
            <w:r w:rsidRPr="002F7557">
              <w:rPr>
                <w:bCs/>
                <w:color w:val="auto"/>
                <w:lang w:val="en-GB"/>
              </w:rPr>
              <w:t>IITA/IFPRI</w:t>
            </w:r>
          </w:p>
        </w:tc>
        <w:tc>
          <w:tcPr>
            <w:tcW w:w="2656" w:type="pct"/>
            <w:gridSpan w:val="8"/>
          </w:tcPr>
          <w:p w14:paraId="6F9AA0B5" w14:textId="77777777" w:rsidR="002F7557" w:rsidRPr="002F7557" w:rsidRDefault="002F7557" w:rsidP="002F7557">
            <w:pPr>
              <w:rPr>
                <w:bCs/>
                <w:color w:val="auto"/>
                <w:lang w:val="en-GB"/>
              </w:rPr>
            </w:pPr>
            <w:r w:rsidRPr="002F7557">
              <w:rPr>
                <w:bCs/>
                <w:color w:val="auto"/>
                <w:lang w:val="en-GB"/>
              </w:rPr>
              <w:t>M&amp;E</w:t>
            </w:r>
          </w:p>
        </w:tc>
      </w:tr>
      <w:tr w:rsidR="002F7557" w:rsidRPr="002F7557" w14:paraId="1C41568D" w14:textId="77777777" w:rsidTr="002F7557">
        <w:tc>
          <w:tcPr>
            <w:tcW w:w="5000" w:type="pct"/>
            <w:gridSpan w:val="17"/>
          </w:tcPr>
          <w:p w14:paraId="1692E3FE" w14:textId="77777777" w:rsidR="002F7557" w:rsidRPr="002F7557" w:rsidRDefault="002F7557" w:rsidP="002F7557">
            <w:pPr>
              <w:rPr>
                <w:bCs/>
                <w:color w:val="auto"/>
              </w:rPr>
            </w:pPr>
          </w:p>
        </w:tc>
      </w:tr>
      <w:tr w:rsidR="002F7557" w:rsidRPr="002F7557" w14:paraId="12B6E310" w14:textId="77777777" w:rsidTr="002F7557">
        <w:tc>
          <w:tcPr>
            <w:tcW w:w="5000" w:type="pct"/>
            <w:gridSpan w:val="17"/>
          </w:tcPr>
          <w:p w14:paraId="11A21972" w14:textId="77777777" w:rsidR="002F7557" w:rsidRPr="002F7557" w:rsidRDefault="002F7557" w:rsidP="002F7557">
            <w:pPr>
              <w:rPr>
                <w:bCs/>
                <w:color w:val="auto"/>
              </w:rPr>
            </w:pPr>
            <w:r w:rsidRPr="002F7557">
              <w:rPr>
                <w:bCs/>
                <w:color w:val="auto"/>
              </w:rPr>
              <w:t>e. Students</w:t>
            </w:r>
          </w:p>
        </w:tc>
      </w:tr>
      <w:tr w:rsidR="002F7557" w:rsidRPr="002F7557" w14:paraId="3803BE2B" w14:textId="77777777" w:rsidTr="002F7557">
        <w:tc>
          <w:tcPr>
            <w:tcW w:w="1459" w:type="pct"/>
            <w:gridSpan w:val="6"/>
          </w:tcPr>
          <w:p w14:paraId="0D319C94" w14:textId="77777777" w:rsidR="002F7557" w:rsidRPr="002F7557" w:rsidRDefault="002F7557" w:rsidP="002F7557">
            <w:pPr>
              <w:rPr>
                <w:bCs/>
                <w:color w:val="auto"/>
              </w:rPr>
            </w:pPr>
            <w:r w:rsidRPr="002F7557">
              <w:rPr>
                <w:bCs/>
                <w:color w:val="auto"/>
              </w:rPr>
              <w:t>Name</w:t>
            </w:r>
          </w:p>
        </w:tc>
        <w:tc>
          <w:tcPr>
            <w:tcW w:w="1041" w:type="pct"/>
            <w:gridSpan w:val="5"/>
          </w:tcPr>
          <w:p w14:paraId="4350A358" w14:textId="77777777" w:rsidR="002F7557" w:rsidRPr="002F7557" w:rsidRDefault="002F7557" w:rsidP="002F7557">
            <w:pPr>
              <w:rPr>
                <w:bCs/>
                <w:color w:val="auto"/>
              </w:rPr>
            </w:pPr>
            <w:r w:rsidRPr="002F7557">
              <w:rPr>
                <w:bCs/>
                <w:color w:val="auto"/>
              </w:rPr>
              <w:t>Institute</w:t>
            </w:r>
          </w:p>
        </w:tc>
        <w:tc>
          <w:tcPr>
            <w:tcW w:w="1041" w:type="pct"/>
            <w:gridSpan w:val="2"/>
          </w:tcPr>
          <w:p w14:paraId="07974F0C" w14:textId="77777777" w:rsidR="002F7557" w:rsidRPr="002F7557" w:rsidRDefault="002F7557" w:rsidP="002F7557">
            <w:pPr>
              <w:rPr>
                <w:bCs/>
                <w:color w:val="auto"/>
              </w:rPr>
            </w:pPr>
            <w:r w:rsidRPr="002F7557">
              <w:rPr>
                <w:bCs/>
                <w:color w:val="auto"/>
              </w:rPr>
              <w:t>Degree</w:t>
            </w:r>
          </w:p>
        </w:tc>
        <w:tc>
          <w:tcPr>
            <w:tcW w:w="886" w:type="pct"/>
            <w:gridSpan w:val="3"/>
          </w:tcPr>
          <w:p w14:paraId="52C03E4C" w14:textId="77777777" w:rsidR="002F7557" w:rsidRPr="002F7557" w:rsidRDefault="002F7557" w:rsidP="002F7557">
            <w:pPr>
              <w:rPr>
                <w:bCs/>
                <w:color w:val="auto"/>
              </w:rPr>
            </w:pPr>
            <w:r w:rsidRPr="002F7557">
              <w:rPr>
                <w:bCs/>
                <w:color w:val="auto"/>
              </w:rPr>
              <w:t>Start</w:t>
            </w:r>
          </w:p>
        </w:tc>
        <w:tc>
          <w:tcPr>
            <w:tcW w:w="573" w:type="pct"/>
          </w:tcPr>
          <w:p w14:paraId="3422D9A1" w14:textId="77777777" w:rsidR="002F7557" w:rsidRPr="002F7557" w:rsidRDefault="002F7557" w:rsidP="002F7557">
            <w:pPr>
              <w:rPr>
                <w:bCs/>
                <w:color w:val="auto"/>
              </w:rPr>
            </w:pPr>
            <w:r w:rsidRPr="002F7557">
              <w:rPr>
                <w:bCs/>
                <w:color w:val="auto"/>
              </w:rPr>
              <w:t>End</w:t>
            </w:r>
          </w:p>
        </w:tc>
      </w:tr>
      <w:tr w:rsidR="002F7557" w:rsidRPr="002F7557" w14:paraId="082BA084" w14:textId="77777777" w:rsidTr="002F7557">
        <w:tc>
          <w:tcPr>
            <w:tcW w:w="1459" w:type="pct"/>
            <w:gridSpan w:val="6"/>
          </w:tcPr>
          <w:p w14:paraId="02A358CF" w14:textId="77777777" w:rsidR="002F7557" w:rsidRPr="002F7557" w:rsidRDefault="002F7557" w:rsidP="002F7557">
            <w:pPr>
              <w:rPr>
                <w:bCs/>
                <w:color w:val="auto"/>
              </w:rPr>
            </w:pPr>
            <w:proofErr w:type="spellStart"/>
            <w:r w:rsidRPr="002F7557">
              <w:rPr>
                <w:bCs/>
                <w:color w:val="auto"/>
              </w:rPr>
              <w:t>Chiwimbo</w:t>
            </w:r>
            <w:proofErr w:type="spellEnd"/>
            <w:r w:rsidRPr="002F7557">
              <w:rPr>
                <w:bCs/>
                <w:color w:val="auto"/>
              </w:rPr>
              <w:t xml:space="preserve"> </w:t>
            </w:r>
            <w:proofErr w:type="spellStart"/>
            <w:r w:rsidRPr="002F7557">
              <w:rPr>
                <w:bCs/>
                <w:color w:val="auto"/>
              </w:rPr>
              <w:t>Gwenambira</w:t>
            </w:r>
            <w:proofErr w:type="spellEnd"/>
          </w:p>
        </w:tc>
        <w:tc>
          <w:tcPr>
            <w:tcW w:w="1041" w:type="pct"/>
            <w:gridSpan w:val="5"/>
          </w:tcPr>
          <w:p w14:paraId="4F92A0DD" w14:textId="77777777" w:rsidR="002F7557" w:rsidRPr="002F7557" w:rsidRDefault="002F7557" w:rsidP="002F7557">
            <w:pPr>
              <w:rPr>
                <w:bCs/>
                <w:color w:val="auto"/>
              </w:rPr>
            </w:pPr>
            <w:r w:rsidRPr="002F7557">
              <w:rPr>
                <w:bCs/>
                <w:color w:val="auto"/>
              </w:rPr>
              <w:t>MSU</w:t>
            </w:r>
          </w:p>
        </w:tc>
        <w:tc>
          <w:tcPr>
            <w:tcW w:w="1041" w:type="pct"/>
            <w:gridSpan w:val="2"/>
          </w:tcPr>
          <w:p w14:paraId="473229CF" w14:textId="77777777" w:rsidR="002F7557" w:rsidRPr="002F7557" w:rsidRDefault="002F7557" w:rsidP="002F7557">
            <w:pPr>
              <w:rPr>
                <w:bCs/>
                <w:color w:val="auto"/>
              </w:rPr>
            </w:pPr>
            <w:r w:rsidRPr="002F7557">
              <w:rPr>
                <w:bCs/>
                <w:color w:val="auto"/>
              </w:rPr>
              <w:t>PhD</w:t>
            </w:r>
          </w:p>
        </w:tc>
        <w:tc>
          <w:tcPr>
            <w:tcW w:w="886" w:type="pct"/>
            <w:gridSpan w:val="3"/>
          </w:tcPr>
          <w:p w14:paraId="6A7ACDC7" w14:textId="77777777" w:rsidR="002F7557" w:rsidRPr="002F7557" w:rsidRDefault="002F7557" w:rsidP="002F7557">
            <w:pPr>
              <w:rPr>
                <w:bCs/>
                <w:color w:val="auto"/>
              </w:rPr>
            </w:pPr>
            <w:r w:rsidRPr="002F7557">
              <w:rPr>
                <w:bCs/>
                <w:color w:val="auto"/>
              </w:rPr>
              <w:t>2016</w:t>
            </w:r>
          </w:p>
        </w:tc>
        <w:tc>
          <w:tcPr>
            <w:tcW w:w="573" w:type="pct"/>
          </w:tcPr>
          <w:p w14:paraId="0435347F" w14:textId="77777777" w:rsidR="002F7557" w:rsidRPr="002F7557" w:rsidRDefault="002F7557" w:rsidP="002F7557">
            <w:pPr>
              <w:rPr>
                <w:bCs/>
                <w:color w:val="auto"/>
              </w:rPr>
            </w:pPr>
            <w:r w:rsidRPr="002F7557">
              <w:rPr>
                <w:bCs/>
                <w:color w:val="auto"/>
              </w:rPr>
              <w:t>2020</w:t>
            </w:r>
          </w:p>
        </w:tc>
      </w:tr>
      <w:tr w:rsidR="002F7557" w:rsidRPr="002F7557" w14:paraId="374F306F" w14:textId="77777777" w:rsidTr="002F7557">
        <w:tc>
          <w:tcPr>
            <w:tcW w:w="1459" w:type="pct"/>
            <w:gridSpan w:val="6"/>
          </w:tcPr>
          <w:p w14:paraId="0CB99A29" w14:textId="77777777" w:rsidR="002F7557" w:rsidRPr="002F7557" w:rsidRDefault="002F7557" w:rsidP="002F7557">
            <w:pPr>
              <w:rPr>
                <w:bCs/>
                <w:color w:val="auto"/>
              </w:rPr>
            </w:pPr>
          </w:p>
        </w:tc>
        <w:tc>
          <w:tcPr>
            <w:tcW w:w="1041" w:type="pct"/>
            <w:gridSpan w:val="5"/>
          </w:tcPr>
          <w:p w14:paraId="475BBED5" w14:textId="77777777" w:rsidR="002F7557" w:rsidRPr="002F7557" w:rsidRDefault="002F7557" w:rsidP="002F7557">
            <w:pPr>
              <w:rPr>
                <w:bCs/>
                <w:color w:val="auto"/>
              </w:rPr>
            </w:pPr>
          </w:p>
        </w:tc>
        <w:tc>
          <w:tcPr>
            <w:tcW w:w="1041" w:type="pct"/>
            <w:gridSpan w:val="2"/>
          </w:tcPr>
          <w:p w14:paraId="25B4C41A" w14:textId="77777777" w:rsidR="002F7557" w:rsidRPr="002F7557" w:rsidRDefault="002F7557" w:rsidP="002F7557">
            <w:pPr>
              <w:rPr>
                <w:bCs/>
                <w:color w:val="auto"/>
              </w:rPr>
            </w:pPr>
          </w:p>
        </w:tc>
        <w:tc>
          <w:tcPr>
            <w:tcW w:w="886" w:type="pct"/>
            <w:gridSpan w:val="3"/>
          </w:tcPr>
          <w:p w14:paraId="22D3E14E" w14:textId="77777777" w:rsidR="002F7557" w:rsidRPr="002F7557" w:rsidRDefault="002F7557" w:rsidP="002F7557">
            <w:pPr>
              <w:rPr>
                <w:bCs/>
                <w:color w:val="auto"/>
              </w:rPr>
            </w:pPr>
          </w:p>
        </w:tc>
        <w:tc>
          <w:tcPr>
            <w:tcW w:w="573" w:type="pct"/>
          </w:tcPr>
          <w:p w14:paraId="3577283B" w14:textId="77777777" w:rsidR="002F7557" w:rsidRPr="002F7557" w:rsidRDefault="002F7557" w:rsidP="002F7557">
            <w:pPr>
              <w:rPr>
                <w:bCs/>
                <w:color w:val="auto"/>
              </w:rPr>
            </w:pPr>
          </w:p>
        </w:tc>
      </w:tr>
      <w:tr w:rsidR="002F7557" w:rsidRPr="002F7557" w14:paraId="46FD121E" w14:textId="77777777" w:rsidTr="002F7557">
        <w:tc>
          <w:tcPr>
            <w:tcW w:w="834" w:type="pct"/>
            <w:gridSpan w:val="2"/>
          </w:tcPr>
          <w:p w14:paraId="7401D35C" w14:textId="77777777" w:rsidR="002F7557" w:rsidRPr="002F7557" w:rsidRDefault="002F7557" w:rsidP="002F7557">
            <w:pPr>
              <w:rPr>
                <w:bCs/>
                <w:color w:val="auto"/>
              </w:rPr>
            </w:pPr>
            <w:r w:rsidRPr="002F7557">
              <w:rPr>
                <w:bCs/>
                <w:color w:val="auto"/>
              </w:rPr>
              <w:t>f. Locations</w:t>
            </w:r>
          </w:p>
        </w:tc>
        <w:tc>
          <w:tcPr>
            <w:tcW w:w="4166" w:type="pct"/>
            <w:gridSpan w:val="15"/>
          </w:tcPr>
          <w:p w14:paraId="051663BE" w14:textId="77777777" w:rsidR="002F7557" w:rsidRPr="002F7557" w:rsidRDefault="002F7557" w:rsidP="002F7557">
            <w:pPr>
              <w:rPr>
                <w:bCs/>
                <w:color w:val="auto"/>
              </w:rPr>
            </w:pPr>
            <w:proofErr w:type="spellStart"/>
            <w:r w:rsidRPr="002F7557">
              <w:rPr>
                <w:bCs/>
                <w:color w:val="auto"/>
              </w:rPr>
              <w:t>Lithipe</w:t>
            </w:r>
            <w:proofErr w:type="spellEnd"/>
            <w:r w:rsidRPr="002F7557">
              <w:rPr>
                <w:bCs/>
                <w:color w:val="auto"/>
              </w:rPr>
              <w:t xml:space="preserve">, Kandeu, </w:t>
            </w:r>
            <w:proofErr w:type="spellStart"/>
            <w:r w:rsidRPr="002F7557">
              <w:rPr>
                <w:bCs/>
                <w:color w:val="auto"/>
              </w:rPr>
              <w:t>Mtubwi</w:t>
            </w:r>
            <w:proofErr w:type="spellEnd"/>
            <w:r w:rsidRPr="002F7557">
              <w:rPr>
                <w:bCs/>
                <w:color w:val="auto"/>
              </w:rPr>
              <w:t xml:space="preserve">, </w:t>
            </w:r>
            <w:proofErr w:type="spellStart"/>
            <w:r w:rsidRPr="002F7557">
              <w:rPr>
                <w:bCs/>
                <w:color w:val="auto"/>
              </w:rPr>
              <w:t>Nsanama</w:t>
            </w:r>
            <w:proofErr w:type="spellEnd"/>
            <w:r w:rsidRPr="002F7557">
              <w:rPr>
                <w:bCs/>
                <w:color w:val="auto"/>
              </w:rPr>
              <w:t xml:space="preserve">, </w:t>
            </w:r>
            <w:proofErr w:type="spellStart"/>
            <w:r w:rsidRPr="002F7557">
              <w:rPr>
                <w:bCs/>
                <w:color w:val="auto"/>
              </w:rPr>
              <w:t>Nyambi</w:t>
            </w:r>
            <w:proofErr w:type="spellEnd"/>
            <w:r w:rsidRPr="002F7557">
              <w:rPr>
                <w:bCs/>
                <w:color w:val="auto"/>
              </w:rPr>
              <w:t>, Extension Planning Areas (EPAs)</w:t>
            </w:r>
          </w:p>
        </w:tc>
      </w:tr>
      <w:tr w:rsidR="002F7557" w:rsidRPr="002F7557" w14:paraId="42323E22" w14:textId="77777777" w:rsidTr="002F7557">
        <w:tc>
          <w:tcPr>
            <w:tcW w:w="5000" w:type="pct"/>
            <w:gridSpan w:val="17"/>
          </w:tcPr>
          <w:p w14:paraId="027AF5BE" w14:textId="77777777" w:rsidR="002F7557" w:rsidRPr="002F7557" w:rsidRDefault="002F7557" w:rsidP="002F7557">
            <w:pPr>
              <w:rPr>
                <w:bCs/>
                <w:color w:val="auto"/>
              </w:rPr>
            </w:pPr>
          </w:p>
        </w:tc>
      </w:tr>
      <w:tr w:rsidR="002F7557" w:rsidRPr="002F7557" w14:paraId="34D4246A" w14:textId="77777777" w:rsidTr="002F7557">
        <w:tc>
          <w:tcPr>
            <w:tcW w:w="938" w:type="pct"/>
            <w:gridSpan w:val="3"/>
          </w:tcPr>
          <w:p w14:paraId="1C867C77" w14:textId="77777777" w:rsidR="002F7557" w:rsidRPr="002F7557" w:rsidRDefault="002F7557" w:rsidP="002F7557">
            <w:pPr>
              <w:rPr>
                <w:bCs/>
                <w:color w:val="auto"/>
              </w:rPr>
            </w:pPr>
            <w:r w:rsidRPr="002F7557">
              <w:rPr>
                <w:bCs/>
                <w:color w:val="auto"/>
              </w:rPr>
              <w:t>g. Start date</w:t>
            </w:r>
          </w:p>
        </w:tc>
        <w:tc>
          <w:tcPr>
            <w:tcW w:w="4062" w:type="pct"/>
            <w:gridSpan w:val="14"/>
          </w:tcPr>
          <w:p w14:paraId="6E61B11A" w14:textId="77777777" w:rsidR="002F7557" w:rsidRPr="002F7557" w:rsidRDefault="002F7557" w:rsidP="002F7557">
            <w:pPr>
              <w:rPr>
                <w:bCs/>
                <w:color w:val="auto"/>
              </w:rPr>
            </w:pPr>
            <w:r w:rsidRPr="002F7557">
              <w:rPr>
                <w:bCs/>
                <w:color w:val="auto"/>
              </w:rPr>
              <w:t>October 2016</w:t>
            </w:r>
          </w:p>
        </w:tc>
      </w:tr>
      <w:tr w:rsidR="002F7557" w:rsidRPr="002F7557" w14:paraId="27CD93D3" w14:textId="77777777" w:rsidTr="002F7557">
        <w:tc>
          <w:tcPr>
            <w:tcW w:w="5000" w:type="pct"/>
            <w:gridSpan w:val="17"/>
          </w:tcPr>
          <w:p w14:paraId="1F1FF382" w14:textId="77777777" w:rsidR="002F7557" w:rsidRPr="002F7557" w:rsidRDefault="002F7557" w:rsidP="002F7557">
            <w:pPr>
              <w:rPr>
                <w:bCs/>
                <w:color w:val="auto"/>
              </w:rPr>
            </w:pPr>
          </w:p>
        </w:tc>
      </w:tr>
      <w:tr w:rsidR="002F7557" w:rsidRPr="002F7557" w14:paraId="2858CC36" w14:textId="77777777" w:rsidTr="002F7557">
        <w:tc>
          <w:tcPr>
            <w:tcW w:w="938" w:type="pct"/>
            <w:gridSpan w:val="3"/>
          </w:tcPr>
          <w:p w14:paraId="4985B4A0" w14:textId="77777777" w:rsidR="002F7557" w:rsidRPr="002F7557" w:rsidRDefault="002F7557" w:rsidP="002F7557">
            <w:pPr>
              <w:rPr>
                <w:bCs/>
                <w:color w:val="auto"/>
              </w:rPr>
            </w:pPr>
            <w:r w:rsidRPr="002F7557">
              <w:rPr>
                <w:bCs/>
                <w:color w:val="auto"/>
              </w:rPr>
              <w:t>h. End date</w:t>
            </w:r>
          </w:p>
        </w:tc>
        <w:tc>
          <w:tcPr>
            <w:tcW w:w="4062" w:type="pct"/>
            <w:gridSpan w:val="14"/>
          </w:tcPr>
          <w:p w14:paraId="296F27DB" w14:textId="77777777" w:rsidR="002F7557" w:rsidRPr="002F7557" w:rsidRDefault="002F7557" w:rsidP="002F7557">
            <w:pPr>
              <w:rPr>
                <w:bCs/>
                <w:color w:val="auto"/>
              </w:rPr>
            </w:pPr>
            <w:r w:rsidRPr="002F7557">
              <w:rPr>
                <w:bCs/>
                <w:color w:val="auto"/>
              </w:rPr>
              <w:t>September 2021</w:t>
            </w:r>
          </w:p>
        </w:tc>
      </w:tr>
      <w:tr w:rsidR="002F7557" w:rsidRPr="002F7557" w14:paraId="788FEFD4" w14:textId="77777777" w:rsidTr="002F7557">
        <w:tc>
          <w:tcPr>
            <w:tcW w:w="5000" w:type="pct"/>
            <w:gridSpan w:val="17"/>
          </w:tcPr>
          <w:p w14:paraId="719EEA50" w14:textId="77777777" w:rsidR="002F7557" w:rsidRPr="002F7557" w:rsidRDefault="002F7557" w:rsidP="002F7557">
            <w:pPr>
              <w:rPr>
                <w:bCs/>
                <w:color w:val="auto"/>
              </w:rPr>
            </w:pPr>
          </w:p>
        </w:tc>
      </w:tr>
      <w:tr w:rsidR="002F7557" w:rsidRPr="002F7557" w14:paraId="596ED7BB" w14:textId="77777777" w:rsidTr="002F7557">
        <w:tc>
          <w:tcPr>
            <w:tcW w:w="5000" w:type="pct"/>
            <w:gridSpan w:val="17"/>
          </w:tcPr>
          <w:p w14:paraId="44F08017" w14:textId="77777777" w:rsidR="002F7557" w:rsidRPr="002F7557" w:rsidRDefault="002F7557" w:rsidP="002F7557">
            <w:pPr>
              <w:rPr>
                <w:bCs/>
                <w:color w:val="auto"/>
              </w:rPr>
            </w:pPr>
            <w:r w:rsidRPr="002F7557">
              <w:rPr>
                <w:bCs/>
                <w:color w:val="auto"/>
              </w:rPr>
              <w:t>1. Justification</w:t>
            </w:r>
          </w:p>
        </w:tc>
      </w:tr>
      <w:tr w:rsidR="002F7557" w:rsidRPr="002F7557" w14:paraId="45FC87CD" w14:textId="77777777" w:rsidTr="002F7557">
        <w:tc>
          <w:tcPr>
            <w:tcW w:w="5000" w:type="pct"/>
            <w:gridSpan w:val="17"/>
            <w:shd w:val="clear" w:color="auto" w:fill="auto"/>
          </w:tcPr>
          <w:p w14:paraId="0C5717EC" w14:textId="7B68AB0E" w:rsidR="002F7557" w:rsidRDefault="002F7557" w:rsidP="002F7557">
            <w:pPr>
              <w:rPr>
                <w:color w:val="auto"/>
              </w:rPr>
            </w:pPr>
            <w:r w:rsidRPr="002F7557">
              <w:rPr>
                <w:color w:val="auto"/>
              </w:rPr>
              <w:t>Many soils on smallholder farms in Malawi have poor soil organic matter content. This results in poor maize productivity when insufficient mineral fertilizers are added. Building soil organic matter requires improving both cereal and legume crops primary productivity through mineral fertilizers and retaining the associated crop residues on the cropped lands. These residues decompose to provide mineral N to crops grown in sequence, as well as being an important source for SOM capitalization. Residues of legumes crops have a narrow C/N ration and are hypothesized to improve N cycling and benefit the rotational crop, whereas residues of maize, which have a wide C/N ratio, promote immobilization. During the past 3 years, we documented the challenges is managing crop residues on the farms. The tradeoffs are rarely used in informed decision making and indicate that high-quality residues must be preserved for soil fertility gains instead of the easy pathway of land preparation through burning the residues is often overlooked.</w:t>
            </w:r>
          </w:p>
          <w:p w14:paraId="7977373C" w14:textId="77777777" w:rsidR="002F7557" w:rsidRPr="002F7557" w:rsidRDefault="002F7557" w:rsidP="002F7557">
            <w:pPr>
              <w:rPr>
                <w:color w:val="auto"/>
              </w:rPr>
            </w:pPr>
          </w:p>
          <w:p w14:paraId="043D7D4C" w14:textId="77777777" w:rsidR="002F7557" w:rsidRPr="002F7557" w:rsidRDefault="002F7557" w:rsidP="002F7557">
            <w:pPr>
              <w:rPr>
                <w:color w:val="auto"/>
              </w:rPr>
            </w:pPr>
            <w:r w:rsidRPr="002F7557">
              <w:rPr>
                <w:color w:val="auto"/>
              </w:rPr>
              <w:t>While the knowledge on N dynamics following incorporation of different residue quality is fairly documented, what is not clear is the interaction between crop residue quality, quantity and soil water management on maize productivity.</w:t>
            </w:r>
          </w:p>
        </w:tc>
      </w:tr>
      <w:tr w:rsidR="002F7557" w:rsidRPr="002F7557" w14:paraId="1063F6E4" w14:textId="77777777" w:rsidTr="002F7557">
        <w:trPr>
          <w:trHeight w:val="186"/>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03F2B059" w14:textId="77777777" w:rsidR="002F7557" w:rsidRPr="002F7557" w:rsidRDefault="002F7557" w:rsidP="002F7557">
            <w:pPr>
              <w:rPr>
                <w:bCs/>
                <w:color w:val="auto"/>
              </w:rPr>
            </w:pPr>
          </w:p>
        </w:tc>
      </w:tr>
      <w:tr w:rsidR="002F7557" w:rsidRPr="002F7557" w14:paraId="237861AB" w14:textId="77777777" w:rsidTr="002F7557">
        <w:trPr>
          <w:trHeight w:val="362"/>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660330EA" w14:textId="77777777" w:rsidR="002F7557" w:rsidRPr="002F7557" w:rsidRDefault="002F7557" w:rsidP="002F7557">
            <w:pPr>
              <w:rPr>
                <w:bCs/>
                <w:color w:val="auto"/>
              </w:rPr>
            </w:pPr>
            <w:r w:rsidRPr="002F7557">
              <w:rPr>
                <w:bCs/>
                <w:color w:val="auto"/>
              </w:rPr>
              <w:t>2. Objectives</w:t>
            </w:r>
          </w:p>
        </w:tc>
      </w:tr>
      <w:tr w:rsidR="002F7557" w:rsidRPr="002F7557" w14:paraId="4254BA4E" w14:textId="77777777" w:rsidTr="002F7557">
        <w:trPr>
          <w:trHeight w:val="689"/>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5C479CBC" w14:textId="77777777" w:rsidR="002F7557" w:rsidRPr="002F7557" w:rsidRDefault="002F7557" w:rsidP="002F7557">
            <w:pPr>
              <w:rPr>
                <w:bCs/>
                <w:color w:val="auto"/>
              </w:rPr>
            </w:pPr>
            <w:r w:rsidRPr="002F7557">
              <w:rPr>
                <w:bCs/>
                <w:color w:val="auto"/>
              </w:rPr>
              <w:t>2.1 Does incorporating soil water enhancing technologies increase/reduce the immobilization potential of maize residues?</w:t>
            </w:r>
          </w:p>
        </w:tc>
      </w:tr>
      <w:tr w:rsidR="002F7557" w:rsidRPr="002F7557" w14:paraId="7CF0576F" w14:textId="77777777" w:rsidTr="002F7557">
        <w:trPr>
          <w:trHeight w:val="688"/>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477C0C4A" w14:textId="77777777" w:rsidR="002F7557" w:rsidRPr="002F7557" w:rsidRDefault="002F7557" w:rsidP="002F7557">
            <w:pPr>
              <w:rPr>
                <w:bCs/>
                <w:color w:val="auto"/>
              </w:rPr>
            </w:pPr>
            <w:r w:rsidRPr="002F7557">
              <w:rPr>
                <w:bCs/>
                <w:color w:val="auto"/>
              </w:rPr>
              <w:lastRenderedPageBreak/>
              <w:t>2.2 What is the effect of varying the quantity of the crop residues incorporated (both maize and legumes) on mineral N dynamics, soil water content and maize productivity?</w:t>
            </w:r>
          </w:p>
        </w:tc>
      </w:tr>
      <w:tr w:rsidR="002F7557" w:rsidRPr="002F7557" w14:paraId="4B818591" w14:textId="77777777" w:rsidTr="002F7557">
        <w:trPr>
          <w:trHeight w:val="688"/>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2B573463" w14:textId="77777777" w:rsidR="002F7557" w:rsidRPr="002F7557" w:rsidRDefault="002F7557" w:rsidP="002F7557">
            <w:pPr>
              <w:rPr>
                <w:bCs/>
                <w:color w:val="auto"/>
              </w:rPr>
            </w:pPr>
            <w:r w:rsidRPr="002F7557">
              <w:rPr>
                <w:bCs/>
                <w:color w:val="auto"/>
              </w:rPr>
              <w:t>2.3 For farmers with limited fertilizer use (50% NP), how detrimental is the use of maize residues (X0, X1, X2), with or without water conservation measures?</w:t>
            </w:r>
          </w:p>
        </w:tc>
      </w:tr>
      <w:tr w:rsidR="002F7557" w:rsidRPr="002F7557" w14:paraId="3D201864" w14:textId="77777777" w:rsidTr="002F7557">
        <w:trPr>
          <w:trHeight w:val="688"/>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42EDF014" w14:textId="77777777" w:rsidR="002F7557" w:rsidRPr="002F7557" w:rsidRDefault="002F7557" w:rsidP="002F7557">
            <w:pPr>
              <w:rPr>
                <w:bCs/>
                <w:color w:val="auto"/>
              </w:rPr>
            </w:pPr>
            <w:r w:rsidRPr="002F7557">
              <w:rPr>
                <w:bCs/>
                <w:color w:val="auto"/>
              </w:rPr>
              <w:t>2.4 What is the fertilizer substitution value of different quantity residues generated from a groundnut/pigeon pea doubled-up system?</w:t>
            </w:r>
          </w:p>
        </w:tc>
      </w:tr>
      <w:tr w:rsidR="002F7557" w:rsidRPr="002F7557" w14:paraId="2CF603C5" w14:textId="77777777" w:rsidTr="002F7557">
        <w:trPr>
          <w:trHeight w:val="254"/>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1354881A" w14:textId="77777777" w:rsidR="002F7557" w:rsidRPr="002F7557" w:rsidRDefault="002F7557" w:rsidP="002F7557">
            <w:pPr>
              <w:rPr>
                <w:color w:val="auto"/>
              </w:rPr>
            </w:pPr>
          </w:p>
        </w:tc>
      </w:tr>
      <w:tr w:rsidR="002F7557" w:rsidRPr="002F7557" w14:paraId="6C313A03" w14:textId="77777777" w:rsidTr="002F7557">
        <w:trPr>
          <w:trHeight w:val="254"/>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74FB6A7D" w14:textId="77777777" w:rsidR="002F7557" w:rsidRPr="002F7557" w:rsidRDefault="002F7557" w:rsidP="002F7557">
            <w:pPr>
              <w:rPr>
                <w:color w:val="auto"/>
              </w:rPr>
            </w:pPr>
            <w:r w:rsidRPr="002F7557">
              <w:rPr>
                <w:color w:val="auto"/>
              </w:rPr>
              <w:t>3. Research questions: see objectives</w:t>
            </w:r>
          </w:p>
        </w:tc>
      </w:tr>
      <w:tr w:rsidR="002F7557" w:rsidRPr="002F7557" w14:paraId="7EECDB55" w14:textId="77777777" w:rsidTr="002F7557">
        <w:trPr>
          <w:trHeight w:val="254"/>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378B87FE" w14:textId="77777777" w:rsidR="002F7557" w:rsidRPr="002F7557" w:rsidRDefault="002F7557" w:rsidP="002F7557">
            <w:pPr>
              <w:rPr>
                <w:color w:val="auto"/>
              </w:rPr>
            </w:pPr>
          </w:p>
        </w:tc>
      </w:tr>
      <w:tr w:rsidR="002F7557" w:rsidRPr="002F7557" w14:paraId="31DC1F68" w14:textId="77777777" w:rsidTr="002F7557">
        <w:trPr>
          <w:trHeight w:val="254"/>
        </w:trPr>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5FA757B2" w14:textId="77777777" w:rsidR="002F7557" w:rsidRPr="002F7557" w:rsidRDefault="002F7557" w:rsidP="002F7557">
            <w:pPr>
              <w:rPr>
                <w:b/>
                <w:color w:val="auto"/>
              </w:rPr>
            </w:pPr>
            <w:r w:rsidRPr="002F7557">
              <w:rPr>
                <w:color w:val="auto"/>
              </w:rPr>
              <w:t>4. Procedures (survey methods, gender disaggregation, treatments, experimental design, sample size, etc.)</w:t>
            </w:r>
          </w:p>
        </w:tc>
      </w:tr>
      <w:tr w:rsidR="002F7557" w:rsidRPr="002F7557" w14:paraId="16A0E572" w14:textId="77777777" w:rsidTr="002F7557">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64ADA728" w14:textId="77777777" w:rsidR="002F7557" w:rsidRPr="002F7557" w:rsidRDefault="002F7557" w:rsidP="002F7557">
            <w:pPr>
              <w:rPr>
                <w:bCs/>
                <w:color w:val="auto"/>
              </w:rPr>
            </w:pPr>
            <w:r w:rsidRPr="002F7557">
              <w:rPr>
                <w:bCs/>
                <w:color w:val="auto"/>
              </w:rPr>
              <w:t>Experiment design, implementation and data analysis:</w:t>
            </w:r>
          </w:p>
          <w:p w14:paraId="74F28338" w14:textId="77777777" w:rsidR="002F7557" w:rsidRPr="002F7557" w:rsidRDefault="002F7557" w:rsidP="002F7557">
            <w:pPr>
              <w:rPr>
                <w:color w:val="auto"/>
              </w:rPr>
            </w:pPr>
            <w:r w:rsidRPr="002F7557">
              <w:rPr>
                <w:color w:val="auto"/>
              </w:rPr>
              <w:t xml:space="preserve">Treatments for this experiment are shown in Table 1 (in Protocol H) and replicated three times per site. The experiment was implemented during 2016/2017 (Year 1) and 2017/2018 (Year 2) cropping seasons in Machinga and Mangochi districts at four sites. The residue generation phase will be repeated during 2018/19 cropping season, and the effects tested during the 2019/2020 cropping season in Linthipe, </w:t>
            </w:r>
            <w:proofErr w:type="spellStart"/>
            <w:r w:rsidRPr="002F7557">
              <w:rPr>
                <w:color w:val="auto"/>
              </w:rPr>
              <w:t>Ntubwi</w:t>
            </w:r>
            <w:proofErr w:type="spellEnd"/>
            <w:r w:rsidRPr="002F7557">
              <w:rPr>
                <w:color w:val="auto"/>
              </w:rPr>
              <w:t xml:space="preserve">, </w:t>
            </w:r>
            <w:proofErr w:type="spellStart"/>
            <w:r w:rsidRPr="002F7557">
              <w:rPr>
                <w:color w:val="auto"/>
              </w:rPr>
              <w:t>Nsanama</w:t>
            </w:r>
            <w:proofErr w:type="spellEnd"/>
            <w:r w:rsidRPr="002F7557">
              <w:rPr>
                <w:color w:val="auto"/>
              </w:rPr>
              <w:t xml:space="preserve">, </w:t>
            </w:r>
            <w:proofErr w:type="spellStart"/>
            <w:r w:rsidRPr="002F7557">
              <w:rPr>
                <w:color w:val="auto"/>
              </w:rPr>
              <w:t>Nyambi</w:t>
            </w:r>
            <w:proofErr w:type="spellEnd"/>
            <w:r w:rsidRPr="002F7557">
              <w:rPr>
                <w:color w:val="auto"/>
              </w:rPr>
              <w:t xml:space="preserve"> and Ntiya EPAs. </w:t>
            </w:r>
          </w:p>
        </w:tc>
      </w:tr>
      <w:tr w:rsidR="002F7557" w:rsidRPr="002F7557" w14:paraId="4A40640D" w14:textId="77777777" w:rsidTr="002F7557">
        <w:tc>
          <w:tcPr>
            <w:tcW w:w="5000" w:type="pct"/>
            <w:gridSpan w:val="17"/>
            <w:tcBorders>
              <w:top w:val="single" w:sz="4" w:space="0" w:color="auto"/>
              <w:left w:val="single" w:sz="4" w:space="0" w:color="auto"/>
              <w:bottom w:val="single" w:sz="4" w:space="0" w:color="auto"/>
              <w:right w:val="single" w:sz="4" w:space="0" w:color="auto"/>
            </w:tcBorders>
          </w:tcPr>
          <w:p w14:paraId="358F01AF" w14:textId="77777777" w:rsidR="002F7557" w:rsidRPr="002F7557" w:rsidRDefault="002F7557" w:rsidP="002F7557">
            <w:pPr>
              <w:rPr>
                <w:bCs/>
                <w:color w:val="auto"/>
              </w:rPr>
            </w:pPr>
          </w:p>
        </w:tc>
      </w:tr>
      <w:tr w:rsidR="002F7557" w:rsidRPr="002F7557" w14:paraId="131ED225" w14:textId="77777777" w:rsidTr="002F7557">
        <w:tc>
          <w:tcPr>
            <w:tcW w:w="5000" w:type="pct"/>
            <w:gridSpan w:val="17"/>
            <w:tcBorders>
              <w:top w:val="single" w:sz="4" w:space="0" w:color="auto"/>
              <w:left w:val="single" w:sz="4" w:space="0" w:color="auto"/>
              <w:bottom w:val="single" w:sz="4" w:space="0" w:color="auto"/>
              <w:right w:val="single" w:sz="4" w:space="0" w:color="auto"/>
            </w:tcBorders>
          </w:tcPr>
          <w:p w14:paraId="234B1985" w14:textId="77777777" w:rsidR="002F7557" w:rsidRPr="002F7557" w:rsidRDefault="002F7557" w:rsidP="002F7557">
            <w:pPr>
              <w:rPr>
                <w:bCs/>
                <w:color w:val="auto"/>
              </w:rPr>
            </w:pPr>
            <w:r w:rsidRPr="002F7557">
              <w:rPr>
                <w:bCs/>
                <w:color w:val="auto"/>
              </w:rPr>
              <w:t>5. Data (with metrics) to be collected and uploaded on Dataverse</w:t>
            </w:r>
          </w:p>
        </w:tc>
      </w:tr>
      <w:tr w:rsidR="002F7557" w:rsidRPr="002F7557" w14:paraId="74597260" w14:textId="77777777" w:rsidTr="00D02FB5">
        <w:trPr>
          <w:gridBefore w:val="1"/>
          <w:wBefore w:w="4" w:type="pct"/>
          <w:trHeight w:val="682"/>
        </w:trPr>
        <w:tc>
          <w:tcPr>
            <w:tcW w:w="986" w:type="pct"/>
            <w:gridSpan w:val="3"/>
          </w:tcPr>
          <w:p w14:paraId="49EC63D4" w14:textId="77777777" w:rsidR="002F7557" w:rsidRPr="002F7557" w:rsidRDefault="002F7557" w:rsidP="002F7557">
            <w:pPr>
              <w:rPr>
                <w:bCs/>
              </w:rPr>
            </w:pPr>
            <w:r w:rsidRPr="002F7557">
              <w:rPr>
                <w:bCs/>
              </w:rPr>
              <w:t xml:space="preserve">Domain &amp; </w:t>
            </w:r>
            <w:r w:rsidRPr="002F7557">
              <w:rPr>
                <w:bCs/>
                <w:i/>
              </w:rPr>
              <w:t>Indicator</w:t>
            </w:r>
          </w:p>
        </w:tc>
        <w:tc>
          <w:tcPr>
            <w:tcW w:w="1146" w:type="pct"/>
            <w:gridSpan w:val="4"/>
          </w:tcPr>
          <w:p w14:paraId="0CBE9602" w14:textId="77777777" w:rsidR="002F7557" w:rsidRPr="002F7557" w:rsidRDefault="002F7557" w:rsidP="002F7557">
            <w:pPr>
              <w:rPr>
                <w:bCs/>
              </w:rPr>
            </w:pPr>
            <w:r w:rsidRPr="002F7557">
              <w:rPr>
                <w:bCs/>
              </w:rPr>
              <w:t>Field/plot level metrics</w:t>
            </w:r>
          </w:p>
        </w:tc>
        <w:tc>
          <w:tcPr>
            <w:tcW w:w="989" w:type="pct"/>
            <w:gridSpan w:val="4"/>
          </w:tcPr>
          <w:p w14:paraId="068D83FA" w14:textId="77777777" w:rsidR="002F7557" w:rsidRPr="002F7557" w:rsidRDefault="002F7557" w:rsidP="002F7557">
            <w:pPr>
              <w:rPr>
                <w:bCs/>
              </w:rPr>
            </w:pPr>
            <w:r w:rsidRPr="002F7557">
              <w:rPr>
                <w:bCs/>
              </w:rPr>
              <w:t>Farm level metrics</w:t>
            </w:r>
          </w:p>
        </w:tc>
        <w:tc>
          <w:tcPr>
            <w:tcW w:w="885" w:type="pct"/>
            <w:gridSpan w:val="2"/>
          </w:tcPr>
          <w:p w14:paraId="7E0CB89A" w14:textId="77777777" w:rsidR="002F7557" w:rsidRPr="002F7557" w:rsidRDefault="002F7557" w:rsidP="002F7557">
            <w:pPr>
              <w:rPr>
                <w:bCs/>
              </w:rPr>
            </w:pPr>
            <w:r w:rsidRPr="002F7557">
              <w:rPr>
                <w:bCs/>
              </w:rPr>
              <w:t>Household level metrics</w:t>
            </w:r>
          </w:p>
        </w:tc>
        <w:tc>
          <w:tcPr>
            <w:tcW w:w="990" w:type="pct"/>
            <w:gridSpan w:val="3"/>
          </w:tcPr>
          <w:p w14:paraId="4912E148" w14:textId="77777777" w:rsidR="002F7557" w:rsidRPr="002F7557" w:rsidRDefault="002F7557" w:rsidP="002F7557">
            <w:pPr>
              <w:rPr>
                <w:bCs/>
              </w:rPr>
            </w:pPr>
            <w:r w:rsidRPr="002F7557">
              <w:rPr>
                <w:bCs/>
              </w:rPr>
              <w:t xml:space="preserve">Measurement method </w:t>
            </w:r>
          </w:p>
        </w:tc>
      </w:tr>
      <w:tr w:rsidR="002F7557" w:rsidRPr="002F7557" w14:paraId="75AEEEDF" w14:textId="77777777" w:rsidTr="002F7557">
        <w:trPr>
          <w:gridBefore w:val="1"/>
          <w:wBefore w:w="4" w:type="pct"/>
          <w:trHeight w:val="226"/>
        </w:trPr>
        <w:tc>
          <w:tcPr>
            <w:tcW w:w="4996" w:type="pct"/>
            <w:gridSpan w:val="16"/>
          </w:tcPr>
          <w:p w14:paraId="2685CA4F" w14:textId="77777777" w:rsidR="002F7557" w:rsidRPr="002F7557" w:rsidRDefault="002F7557" w:rsidP="002F7557">
            <w:pPr>
              <w:rPr>
                <w:bCs/>
              </w:rPr>
            </w:pPr>
            <w:r w:rsidRPr="002F7557">
              <w:rPr>
                <w:bCs/>
              </w:rPr>
              <w:t>Productivity</w:t>
            </w:r>
          </w:p>
        </w:tc>
      </w:tr>
      <w:tr w:rsidR="002F7557" w:rsidRPr="002F7557" w14:paraId="11E730B9" w14:textId="77777777" w:rsidTr="00D02FB5">
        <w:trPr>
          <w:gridBefore w:val="1"/>
          <w:wBefore w:w="4" w:type="pct"/>
          <w:trHeight w:val="469"/>
        </w:trPr>
        <w:tc>
          <w:tcPr>
            <w:tcW w:w="986" w:type="pct"/>
            <w:gridSpan w:val="3"/>
          </w:tcPr>
          <w:p w14:paraId="530EC75D" w14:textId="77777777" w:rsidR="002F7557" w:rsidRPr="002F7557" w:rsidRDefault="002F7557" w:rsidP="002F7557">
            <w:pPr>
              <w:rPr>
                <w:bCs/>
                <w:i/>
                <w:iCs/>
              </w:rPr>
            </w:pPr>
            <w:r w:rsidRPr="002F7557">
              <w:rPr>
                <w:bCs/>
                <w:i/>
                <w:iCs/>
              </w:rPr>
              <w:t>Maize grain productivity</w:t>
            </w:r>
          </w:p>
        </w:tc>
        <w:tc>
          <w:tcPr>
            <w:tcW w:w="1146" w:type="pct"/>
            <w:gridSpan w:val="4"/>
          </w:tcPr>
          <w:p w14:paraId="7903196B" w14:textId="77777777" w:rsidR="002F7557" w:rsidRPr="002F7557" w:rsidRDefault="002F7557" w:rsidP="002F7557">
            <w:pPr>
              <w:rPr>
                <w:bCs/>
              </w:rPr>
            </w:pPr>
            <w:r w:rsidRPr="002F7557">
              <w:rPr>
                <w:bCs/>
              </w:rPr>
              <w:t>Maize grain and biomass yield (kg/ha/season)</w:t>
            </w:r>
          </w:p>
        </w:tc>
        <w:tc>
          <w:tcPr>
            <w:tcW w:w="989" w:type="pct"/>
            <w:gridSpan w:val="4"/>
          </w:tcPr>
          <w:p w14:paraId="06F30786" w14:textId="77777777" w:rsidR="002F7557" w:rsidRPr="002F7557" w:rsidRDefault="002F7557" w:rsidP="002F7557">
            <w:pPr>
              <w:rPr>
                <w:bCs/>
              </w:rPr>
            </w:pPr>
            <w:r w:rsidRPr="002F7557">
              <w:rPr>
                <w:bCs/>
              </w:rPr>
              <w:t>Maize production (kg/ha</w:t>
            </w:r>
          </w:p>
        </w:tc>
        <w:tc>
          <w:tcPr>
            <w:tcW w:w="885" w:type="pct"/>
            <w:gridSpan w:val="2"/>
          </w:tcPr>
          <w:p w14:paraId="347457A7" w14:textId="77777777" w:rsidR="002F7557" w:rsidRPr="002F7557" w:rsidRDefault="002F7557" w:rsidP="002F7557">
            <w:pPr>
              <w:rPr>
                <w:bCs/>
              </w:rPr>
            </w:pPr>
          </w:p>
        </w:tc>
        <w:tc>
          <w:tcPr>
            <w:tcW w:w="990" w:type="pct"/>
            <w:gridSpan w:val="3"/>
          </w:tcPr>
          <w:p w14:paraId="6E536F71" w14:textId="77777777" w:rsidR="002F7557" w:rsidRPr="002F7557" w:rsidRDefault="002F7557" w:rsidP="002F7557">
            <w:pPr>
              <w:rPr>
                <w:bCs/>
              </w:rPr>
            </w:pPr>
            <w:r w:rsidRPr="002F7557">
              <w:rPr>
                <w:bCs/>
              </w:rPr>
              <w:t>Yield measurements</w:t>
            </w:r>
          </w:p>
        </w:tc>
      </w:tr>
      <w:tr w:rsidR="002F7557" w:rsidRPr="002F7557" w14:paraId="74282FAA" w14:textId="77777777" w:rsidTr="00D02FB5">
        <w:trPr>
          <w:gridBefore w:val="1"/>
          <w:wBefore w:w="4" w:type="pct"/>
          <w:trHeight w:val="455"/>
        </w:trPr>
        <w:tc>
          <w:tcPr>
            <w:tcW w:w="986" w:type="pct"/>
            <w:gridSpan w:val="3"/>
          </w:tcPr>
          <w:p w14:paraId="6D44E79F" w14:textId="77777777" w:rsidR="002F7557" w:rsidRPr="002F7557" w:rsidRDefault="002F7557" w:rsidP="002F7557">
            <w:pPr>
              <w:rPr>
                <w:bCs/>
                <w:i/>
                <w:iCs/>
              </w:rPr>
            </w:pPr>
            <w:r w:rsidRPr="002F7557">
              <w:rPr>
                <w:bCs/>
                <w:i/>
                <w:iCs/>
              </w:rPr>
              <w:t>Maize biomass productivity</w:t>
            </w:r>
          </w:p>
          <w:p w14:paraId="0776A45E" w14:textId="77777777" w:rsidR="002F7557" w:rsidRPr="002F7557" w:rsidRDefault="002F7557" w:rsidP="002F7557">
            <w:pPr>
              <w:rPr>
                <w:bCs/>
                <w:i/>
                <w:iCs/>
              </w:rPr>
            </w:pPr>
          </w:p>
        </w:tc>
        <w:tc>
          <w:tcPr>
            <w:tcW w:w="1146" w:type="pct"/>
            <w:gridSpan w:val="4"/>
          </w:tcPr>
          <w:p w14:paraId="6D8C694F" w14:textId="77777777" w:rsidR="002F7557" w:rsidRPr="002F7557" w:rsidRDefault="002F7557" w:rsidP="002F7557">
            <w:pPr>
              <w:rPr>
                <w:bCs/>
              </w:rPr>
            </w:pPr>
            <w:r w:rsidRPr="002F7557">
              <w:rPr>
                <w:bCs/>
              </w:rPr>
              <w:t>Legume grain and biomass yield (kg/ha/season</w:t>
            </w:r>
          </w:p>
        </w:tc>
        <w:tc>
          <w:tcPr>
            <w:tcW w:w="989" w:type="pct"/>
            <w:gridSpan w:val="4"/>
          </w:tcPr>
          <w:p w14:paraId="3EB1009F" w14:textId="77777777" w:rsidR="002F7557" w:rsidRPr="002F7557" w:rsidRDefault="002F7557" w:rsidP="002F7557">
            <w:pPr>
              <w:rPr>
                <w:bCs/>
              </w:rPr>
            </w:pPr>
            <w:r w:rsidRPr="002F7557">
              <w:rPr>
                <w:bCs/>
              </w:rPr>
              <w:t>Maize residue production (kg/ha/season)</w:t>
            </w:r>
          </w:p>
        </w:tc>
        <w:tc>
          <w:tcPr>
            <w:tcW w:w="885" w:type="pct"/>
            <w:gridSpan w:val="2"/>
          </w:tcPr>
          <w:p w14:paraId="2771B698" w14:textId="77777777" w:rsidR="002F7557" w:rsidRPr="002F7557" w:rsidRDefault="002F7557" w:rsidP="002F7557">
            <w:pPr>
              <w:rPr>
                <w:bCs/>
              </w:rPr>
            </w:pPr>
          </w:p>
        </w:tc>
        <w:tc>
          <w:tcPr>
            <w:tcW w:w="990" w:type="pct"/>
            <w:gridSpan w:val="3"/>
          </w:tcPr>
          <w:p w14:paraId="5076AF19" w14:textId="77777777" w:rsidR="002F7557" w:rsidRPr="002F7557" w:rsidRDefault="002F7557" w:rsidP="002F7557">
            <w:pPr>
              <w:rPr>
                <w:bCs/>
              </w:rPr>
            </w:pPr>
            <w:r w:rsidRPr="002F7557">
              <w:rPr>
                <w:bCs/>
              </w:rPr>
              <w:t>Yield measurements</w:t>
            </w:r>
          </w:p>
        </w:tc>
      </w:tr>
      <w:tr w:rsidR="002F7557" w:rsidRPr="002F7557" w14:paraId="13189A05" w14:textId="77777777" w:rsidTr="00D02FB5">
        <w:trPr>
          <w:gridBefore w:val="1"/>
          <w:wBefore w:w="4" w:type="pct"/>
          <w:trHeight w:val="226"/>
        </w:trPr>
        <w:tc>
          <w:tcPr>
            <w:tcW w:w="986" w:type="pct"/>
            <w:gridSpan w:val="3"/>
          </w:tcPr>
          <w:p w14:paraId="44B987F1" w14:textId="77777777" w:rsidR="002F7557" w:rsidRPr="002F7557" w:rsidRDefault="002F7557" w:rsidP="002F7557">
            <w:pPr>
              <w:rPr>
                <w:bCs/>
                <w:i/>
                <w:iCs/>
              </w:rPr>
            </w:pPr>
            <w:r w:rsidRPr="002F7557">
              <w:rPr>
                <w:bCs/>
                <w:i/>
                <w:iCs/>
              </w:rPr>
              <w:t>Legume productivity</w:t>
            </w:r>
          </w:p>
        </w:tc>
        <w:tc>
          <w:tcPr>
            <w:tcW w:w="1146" w:type="pct"/>
            <w:gridSpan w:val="4"/>
          </w:tcPr>
          <w:p w14:paraId="1CA0F3B5" w14:textId="77777777" w:rsidR="002F7557" w:rsidRPr="002F7557" w:rsidRDefault="002F7557" w:rsidP="002F7557">
            <w:pPr>
              <w:rPr>
                <w:bCs/>
              </w:rPr>
            </w:pPr>
            <w:r w:rsidRPr="002F7557">
              <w:rPr>
                <w:bCs/>
              </w:rPr>
              <w:t>Soybean/groundnut grain and biomass yield (kg/ha/season)</w:t>
            </w:r>
          </w:p>
        </w:tc>
        <w:tc>
          <w:tcPr>
            <w:tcW w:w="989" w:type="pct"/>
            <w:gridSpan w:val="4"/>
          </w:tcPr>
          <w:p w14:paraId="65B22159" w14:textId="77777777" w:rsidR="002F7557" w:rsidRPr="002F7557" w:rsidRDefault="002F7557" w:rsidP="002F7557">
            <w:pPr>
              <w:rPr>
                <w:bCs/>
              </w:rPr>
            </w:pPr>
          </w:p>
        </w:tc>
        <w:tc>
          <w:tcPr>
            <w:tcW w:w="885" w:type="pct"/>
            <w:gridSpan w:val="2"/>
          </w:tcPr>
          <w:p w14:paraId="7DB62ED1" w14:textId="77777777" w:rsidR="002F7557" w:rsidRPr="002F7557" w:rsidRDefault="002F7557" w:rsidP="002F7557">
            <w:pPr>
              <w:rPr>
                <w:bCs/>
              </w:rPr>
            </w:pPr>
          </w:p>
        </w:tc>
        <w:tc>
          <w:tcPr>
            <w:tcW w:w="990" w:type="pct"/>
            <w:gridSpan w:val="3"/>
          </w:tcPr>
          <w:p w14:paraId="512EFFCF" w14:textId="77777777" w:rsidR="002F7557" w:rsidRPr="002F7557" w:rsidRDefault="002F7557" w:rsidP="002F7557">
            <w:pPr>
              <w:rPr>
                <w:bCs/>
              </w:rPr>
            </w:pPr>
            <w:r w:rsidRPr="002F7557">
              <w:rPr>
                <w:bCs/>
              </w:rPr>
              <w:t>Yield measurements</w:t>
            </w:r>
          </w:p>
        </w:tc>
      </w:tr>
      <w:tr w:rsidR="002F7557" w:rsidRPr="002F7557" w14:paraId="54020CA6" w14:textId="77777777" w:rsidTr="00D02FB5">
        <w:trPr>
          <w:gridBefore w:val="1"/>
          <w:wBefore w:w="4" w:type="pct"/>
          <w:trHeight w:val="226"/>
        </w:trPr>
        <w:tc>
          <w:tcPr>
            <w:tcW w:w="986" w:type="pct"/>
            <w:gridSpan w:val="3"/>
          </w:tcPr>
          <w:p w14:paraId="31D961EC" w14:textId="77777777" w:rsidR="002F7557" w:rsidRPr="002F7557" w:rsidRDefault="002F7557" w:rsidP="002F7557">
            <w:pPr>
              <w:rPr>
                <w:bCs/>
                <w:i/>
                <w:iCs/>
              </w:rPr>
            </w:pPr>
            <w:r w:rsidRPr="002F7557">
              <w:rPr>
                <w:bCs/>
                <w:i/>
                <w:iCs/>
              </w:rPr>
              <w:t>Yield gap</w:t>
            </w:r>
          </w:p>
        </w:tc>
        <w:tc>
          <w:tcPr>
            <w:tcW w:w="1146" w:type="pct"/>
            <w:gridSpan w:val="4"/>
          </w:tcPr>
          <w:p w14:paraId="7B8E65BC" w14:textId="77777777" w:rsidR="002F7557" w:rsidRPr="002F7557" w:rsidRDefault="002F7557" w:rsidP="002F7557">
            <w:pPr>
              <w:rPr>
                <w:bCs/>
              </w:rPr>
            </w:pPr>
            <w:r w:rsidRPr="002F7557">
              <w:rPr>
                <w:bCs/>
              </w:rPr>
              <w:t>Yield gap for maize, soybean, groundnuts (kg/ha/season)</w:t>
            </w:r>
          </w:p>
        </w:tc>
        <w:tc>
          <w:tcPr>
            <w:tcW w:w="989" w:type="pct"/>
            <w:gridSpan w:val="4"/>
          </w:tcPr>
          <w:p w14:paraId="20E1D6AF" w14:textId="77777777" w:rsidR="002F7557" w:rsidRPr="002F7557" w:rsidRDefault="002F7557" w:rsidP="002F7557">
            <w:pPr>
              <w:rPr>
                <w:bCs/>
              </w:rPr>
            </w:pPr>
          </w:p>
        </w:tc>
        <w:tc>
          <w:tcPr>
            <w:tcW w:w="885" w:type="pct"/>
            <w:gridSpan w:val="2"/>
          </w:tcPr>
          <w:p w14:paraId="12F5B4F2" w14:textId="77777777" w:rsidR="002F7557" w:rsidRPr="002F7557" w:rsidRDefault="002F7557" w:rsidP="002F7557">
            <w:pPr>
              <w:rPr>
                <w:bCs/>
              </w:rPr>
            </w:pPr>
          </w:p>
        </w:tc>
        <w:tc>
          <w:tcPr>
            <w:tcW w:w="990" w:type="pct"/>
            <w:gridSpan w:val="3"/>
          </w:tcPr>
          <w:p w14:paraId="772B5252" w14:textId="77777777" w:rsidR="002F7557" w:rsidRPr="002F7557" w:rsidRDefault="002F7557" w:rsidP="002F7557">
            <w:pPr>
              <w:rPr>
                <w:bCs/>
              </w:rPr>
            </w:pPr>
            <w:r w:rsidRPr="002F7557">
              <w:rPr>
                <w:bCs/>
              </w:rPr>
              <w:t>Yield measurements</w:t>
            </w:r>
          </w:p>
        </w:tc>
      </w:tr>
      <w:tr w:rsidR="002F7557" w:rsidRPr="002F7557" w14:paraId="7DC91BE3" w14:textId="77777777" w:rsidTr="002F7557">
        <w:trPr>
          <w:gridBefore w:val="1"/>
          <w:wBefore w:w="4" w:type="pct"/>
          <w:trHeight w:val="226"/>
        </w:trPr>
        <w:tc>
          <w:tcPr>
            <w:tcW w:w="4996" w:type="pct"/>
            <w:gridSpan w:val="16"/>
          </w:tcPr>
          <w:p w14:paraId="6DAC15B1" w14:textId="77777777" w:rsidR="002F7557" w:rsidRPr="002F7557" w:rsidRDefault="002F7557" w:rsidP="002F7557">
            <w:pPr>
              <w:rPr>
                <w:bCs/>
              </w:rPr>
            </w:pPr>
            <w:r w:rsidRPr="002F7557">
              <w:rPr>
                <w:bCs/>
              </w:rPr>
              <w:t>Economic</w:t>
            </w:r>
          </w:p>
        </w:tc>
      </w:tr>
      <w:tr w:rsidR="002F7557" w:rsidRPr="002F7557" w14:paraId="7E09C9CF" w14:textId="77777777" w:rsidTr="00D02FB5">
        <w:trPr>
          <w:gridBefore w:val="1"/>
          <w:wBefore w:w="4" w:type="pct"/>
          <w:trHeight w:val="226"/>
        </w:trPr>
        <w:tc>
          <w:tcPr>
            <w:tcW w:w="986" w:type="pct"/>
            <w:gridSpan w:val="3"/>
          </w:tcPr>
          <w:p w14:paraId="273FC595" w14:textId="77777777" w:rsidR="002F7557" w:rsidRPr="002F7557" w:rsidRDefault="002F7557" w:rsidP="002F7557">
            <w:pPr>
              <w:rPr>
                <w:bCs/>
                <w:i/>
                <w:iCs/>
              </w:rPr>
            </w:pPr>
            <w:r w:rsidRPr="002F7557">
              <w:rPr>
                <w:bCs/>
                <w:i/>
                <w:iCs/>
              </w:rPr>
              <w:t>Profitability</w:t>
            </w:r>
          </w:p>
        </w:tc>
        <w:tc>
          <w:tcPr>
            <w:tcW w:w="1146" w:type="pct"/>
            <w:gridSpan w:val="4"/>
          </w:tcPr>
          <w:p w14:paraId="548BB12E" w14:textId="77777777" w:rsidR="002F7557" w:rsidRPr="002F7557" w:rsidRDefault="002F7557" w:rsidP="002F7557">
            <w:pPr>
              <w:rPr>
                <w:bCs/>
              </w:rPr>
            </w:pPr>
            <w:r w:rsidRPr="002F7557">
              <w:rPr>
                <w:bCs/>
              </w:rPr>
              <w:t>Net income ($/crop/ha/season),</w:t>
            </w:r>
          </w:p>
          <w:p w14:paraId="0E191991" w14:textId="77777777" w:rsidR="002F7557" w:rsidRPr="002F7557" w:rsidRDefault="002F7557" w:rsidP="002F7557">
            <w:pPr>
              <w:rPr>
                <w:bCs/>
              </w:rPr>
            </w:pPr>
            <w:r w:rsidRPr="002F7557">
              <w:rPr>
                <w:bCs/>
              </w:rPr>
              <w:t>Gross margin</w:t>
            </w:r>
          </w:p>
        </w:tc>
        <w:tc>
          <w:tcPr>
            <w:tcW w:w="989" w:type="pct"/>
            <w:gridSpan w:val="4"/>
          </w:tcPr>
          <w:p w14:paraId="73F679B5" w14:textId="77777777" w:rsidR="002F7557" w:rsidRPr="002F7557" w:rsidRDefault="002F7557" w:rsidP="002F7557">
            <w:pPr>
              <w:rPr>
                <w:bCs/>
              </w:rPr>
            </w:pPr>
          </w:p>
        </w:tc>
        <w:tc>
          <w:tcPr>
            <w:tcW w:w="885" w:type="pct"/>
            <w:gridSpan w:val="2"/>
          </w:tcPr>
          <w:p w14:paraId="51A81122" w14:textId="77777777" w:rsidR="002F7557" w:rsidRPr="002F7557" w:rsidRDefault="002F7557" w:rsidP="002F7557">
            <w:pPr>
              <w:rPr>
                <w:bCs/>
              </w:rPr>
            </w:pPr>
          </w:p>
        </w:tc>
        <w:tc>
          <w:tcPr>
            <w:tcW w:w="990" w:type="pct"/>
            <w:gridSpan w:val="3"/>
          </w:tcPr>
          <w:p w14:paraId="37A63346" w14:textId="77777777" w:rsidR="002F7557" w:rsidRPr="002F7557" w:rsidRDefault="002F7557" w:rsidP="002F7557">
            <w:pPr>
              <w:rPr>
                <w:bCs/>
              </w:rPr>
            </w:pPr>
            <w:r w:rsidRPr="002F7557">
              <w:rPr>
                <w:bCs/>
              </w:rPr>
              <w:t>Survey</w:t>
            </w:r>
          </w:p>
        </w:tc>
      </w:tr>
      <w:tr w:rsidR="002F7557" w:rsidRPr="002F7557" w14:paraId="2A1115FA" w14:textId="77777777" w:rsidTr="002F7557">
        <w:trPr>
          <w:gridBefore w:val="1"/>
          <w:wBefore w:w="4" w:type="pct"/>
          <w:trHeight w:val="226"/>
        </w:trPr>
        <w:tc>
          <w:tcPr>
            <w:tcW w:w="4996" w:type="pct"/>
            <w:gridSpan w:val="16"/>
          </w:tcPr>
          <w:p w14:paraId="5890120B" w14:textId="77777777" w:rsidR="002F7557" w:rsidRPr="002F7557" w:rsidRDefault="002F7557" w:rsidP="002F7557">
            <w:pPr>
              <w:rPr>
                <w:bCs/>
              </w:rPr>
            </w:pPr>
            <w:r w:rsidRPr="002F7557">
              <w:rPr>
                <w:bCs/>
              </w:rPr>
              <w:t>Environmental</w:t>
            </w:r>
          </w:p>
        </w:tc>
      </w:tr>
      <w:tr w:rsidR="002F7557" w:rsidRPr="002F7557" w14:paraId="2A16C75F" w14:textId="77777777" w:rsidTr="00D02FB5">
        <w:trPr>
          <w:gridBefore w:val="1"/>
          <w:wBefore w:w="4" w:type="pct"/>
          <w:trHeight w:val="226"/>
        </w:trPr>
        <w:tc>
          <w:tcPr>
            <w:tcW w:w="986" w:type="pct"/>
            <w:gridSpan w:val="3"/>
          </w:tcPr>
          <w:p w14:paraId="6C84D376" w14:textId="77777777" w:rsidR="002F7557" w:rsidRPr="002F7557" w:rsidRDefault="002F7557" w:rsidP="002F7557">
            <w:pPr>
              <w:rPr>
                <w:bCs/>
                <w:i/>
                <w:iCs/>
              </w:rPr>
            </w:pPr>
            <w:r w:rsidRPr="002F7557">
              <w:rPr>
                <w:bCs/>
                <w:i/>
                <w:iCs/>
              </w:rPr>
              <w:t>Soil biology</w:t>
            </w:r>
          </w:p>
        </w:tc>
        <w:tc>
          <w:tcPr>
            <w:tcW w:w="1146" w:type="pct"/>
            <w:gridSpan w:val="4"/>
          </w:tcPr>
          <w:p w14:paraId="3EB1462F" w14:textId="77777777" w:rsidR="002F7557" w:rsidRPr="002F7557" w:rsidRDefault="002F7557" w:rsidP="002F7557">
            <w:pPr>
              <w:rPr>
                <w:bCs/>
              </w:rPr>
            </w:pPr>
            <w:r w:rsidRPr="002F7557">
              <w:rPr>
                <w:bCs/>
              </w:rPr>
              <w:t>Soil organic carbon (g/kg)</w:t>
            </w:r>
          </w:p>
        </w:tc>
        <w:tc>
          <w:tcPr>
            <w:tcW w:w="989" w:type="pct"/>
            <w:gridSpan w:val="4"/>
          </w:tcPr>
          <w:p w14:paraId="31DE5DB4" w14:textId="77777777" w:rsidR="002F7557" w:rsidRPr="002F7557" w:rsidRDefault="002F7557" w:rsidP="002F7557">
            <w:pPr>
              <w:rPr>
                <w:bCs/>
              </w:rPr>
            </w:pPr>
          </w:p>
        </w:tc>
        <w:tc>
          <w:tcPr>
            <w:tcW w:w="885" w:type="pct"/>
            <w:gridSpan w:val="2"/>
          </w:tcPr>
          <w:p w14:paraId="3ABD9A0F" w14:textId="77777777" w:rsidR="002F7557" w:rsidRPr="002F7557" w:rsidRDefault="002F7557" w:rsidP="002F7557">
            <w:pPr>
              <w:rPr>
                <w:bCs/>
              </w:rPr>
            </w:pPr>
          </w:p>
        </w:tc>
        <w:tc>
          <w:tcPr>
            <w:tcW w:w="990" w:type="pct"/>
            <w:gridSpan w:val="3"/>
          </w:tcPr>
          <w:p w14:paraId="16CBF8DC" w14:textId="77777777" w:rsidR="002F7557" w:rsidRPr="002F7557" w:rsidRDefault="002F7557" w:rsidP="002F7557">
            <w:pPr>
              <w:rPr>
                <w:bCs/>
              </w:rPr>
            </w:pPr>
            <w:r w:rsidRPr="002F7557">
              <w:rPr>
                <w:bCs/>
              </w:rPr>
              <w:t>Laboratory tests</w:t>
            </w:r>
          </w:p>
        </w:tc>
      </w:tr>
      <w:tr w:rsidR="002F7557" w:rsidRPr="002F7557" w14:paraId="0E18C565" w14:textId="77777777" w:rsidTr="00D02FB5">
        <w:trPr>
          <w:gridBefore w:val="1"/>
          <w:wBefore w:w="4" w:type="pct"/>
          <w:trHeight w:val="212"/>
        </w:trPr>
        <w:tc>
          <w:tcPr>
            <w:tcW w:w="986" w:type="pct"/>
            <w:gridSpan w:val="3"/>
          </w:tcPr>
          <w:p w14:paraId="46EB4ADF" w14:textId="77777777" w:rsidR="002F7557" w:rsidRPr="002F7557" w:rsidRDefault="002F7557" w:rsidP="002F7557">
            <w:pPr>
              <w:rPr>
                <w:bCs/>
                <w:i/>
                <w:iCs/>
              </w:rPr>
            </w:pPr>
            <w:r w:rsidRPr="002F7557">
              <w:rPr>
                <w:bCs/>
                <w:i/>
                <w:iCs/>
              </w:rPr>
              <w:t>Soil chemical quality</w:t>
            </w:r>
          </w:p>
        </w:tc>
        <w:tc>
          <w:tcPr>
            <w:tcW w:w="1146" w:type="pct"/>
            <w:gridSpan w:val="4"/>
          </w:tcPr>
          <w:p w14:paraId="4BA4322A" w14:textId="77777777" w:rsidR="002F7557" w:rsidRPr="002F7557" w:rsidRDefault="002F7557" w:rsidP="002F7557">
            <w:pPr>
              <w:rPr>
                <w:bCs/>
              </w:rPr>
            </w:pPr>
            <w:r w:rsidRPr="002F7557">
              <w:rPr>
                <w:bCs/>
              </w:rPr>
              <w:t>Biological N2-fixation(kg/ha)</w:t>
            </w:r>
          </w:p>
        </w:tc>
        <w:tc>
          <w:tcPr>
            <w:tcW w:w="989" w:type="pct"/>
            <w:gridSpan w:val="4"/>
          </w:tcPr>
          <w:p w14:paraId="75255756" w14:textId="77777777" w:rsidR="002F7557" w:rsidRPr="002F7557" w:rsidRDefault="002F7557" w:rsidP="002F7557">
            <w:pPr>
              <w:rPr>
                <w:bCs/>
              </w:rPr>
            </w:pPr>
            <w:r w:rsidRPr="002F7557">
              <w:rPr>
                <w:bCs/>
              </w:rPr>
              <w:t>Biological N2-fixation(kg/farm)</w:t>
            </w:r>
          </w:p>
        </w:tc>
        <w:tc>
          <w:tcPr>
            <w:tcW w:w="885" w:type="pct"/>
            <w:gridSpan w:val="2"/>
          </w:tcPr>
          <w:p w14:paraId="34947587" w14:textId="77777777" w:rsidR="002F7557" w:rsidRPr="002F7557" w:rsidRDefault="002F7557" w:rsidP="002F7557">
            <w:pPr>
              <w:rPr>
                <w:bCs/>
              </w:rPr>
            </w:pPr>
          </w:p>
        </w:tc>
        <w:tc>
          <w:tcPr>
            <w:tcW w:w="990" w:type="pct"/>
            <w:gridSpan w:val="3"/>
          </w:tcPr>
          <w:p w14:paraId="3E6D9C7A" w14:textId="77777777" w:rsidR="002F7557" w:rsidRPr="002F7557" w:rsidRDefault="002F7557" w:rsidP="002F7557">
            <w:pPr>
              <w:rPr>
                <w:bCs/>
              </w:rPr>
            </w:pPr>
            <w:r w:rsidRPr="002F7557">
              <w:rPr>
                <w:bCs/>
              </w:rPr>
              <w:t>Direct measurement</w:t>
            </w:r>
          </w:p>
        </w:tc>
      </w:tr>
      <w:tr w:rsidR="002F7557" w:rsidRPr="002F7557" w14:paraId="6EEB4ADB" w14:textId="77777777" w:rsidTr="002F7557">
        <w:trPr>
          <w:gridBefore w:val="1"/>
          <w:wBefore w:w="4" w:type="pct"/>
          <w:trHeight w:val="212"/>
        </w:trPr>
        <w:tc>
          <w:tcPr>
            <w:tcW w:w="4996" w:type="pct"/>
            <w:gridSpan w:val="16"/>
          </w:tcPr>
          <w:p w14:paraId="67597BB2" w14:textId="77777777" w:rsidR="002F7557" w:rsidRPr="002F7557" w:rsidRDefault="002F7557" w:rsidP="002F7557">
            <w:pPr>
              <w:rPr>
                <w:bCs/>
              </w:rPr>
            </w:pPr>
            <w:r w:rsidRPr="002F7557">
              <w:rPr>
                <w:bCs/>
              </w:rPr>
              <w:t>Human condition</w:t>
            </w:r>
          </w:p>
        </w:tc>
      </w:tr>
      <w:tr w:rsidR="002F7557" w:rsidRPr="002F7557" w14:paraId="4B1825FA" w14:textId="77777777" w:rsidTr="00D02FB5">
        <w:trPr>
          <w:gridBefore w:val="1"/>
          <w:wBefore w:w="4" w:type="pct"/>
          <w:trHeight w:val="212"/>
        </w:trPr>
        <w:tc>
          <w:tcPr>
            <w:tcW w:w="986" w:type="pct"/>
            <w:gridSpan w:val="3"/>
          </w:tcPr>
          <w:p w14:paraId="53A3A2AD" w14:textId="77777777" w:rsidR="002F7557" w:rsidRPr="002F7557" w:rsidRDefault="002F7557" w:rsidP="002F7557">
            <w:pPr>
              <w:rPr>
                <w:bCs/>
                <w:i/>
                <w:iCs/>
              </w:rPr>
            </w:pPr>
            <w:r w:rsidRPr="002F7557">
              <w:rPr>
                <w:bCs/>
                <w:i/>
                <w:iCs/>
              </w:rPr>
              <w:lastRenderedPageBreak/>
              <w:t>Nutrition</w:t>
            </w:r>
          </w:p>
        </w:tc>
        <w:tc>
          <w:tcPr>
            <w:tcW w:w="1146" w:type="pct"/>
            <w:gridSpan w:val="4"/>
          </w:tcPr>
          <w:p w14:paraId="47A4AF13" w14:textId="77777777" w:rsidR="002F7557" w:rsidRPr="002F7557" w:rsidRDefault="002F7557" w:rsidP="002F7557">
            <w:pPr>
              <w:rPr>
                <w:bCs/>
              </w:rPr>
            </w:pPr>
            <w:r w:rsidRPr="002F7557">
              <w:rPr>
                <w:bCs/>
              </w:rPr>
              <w:t>Protein production (g/ha)</w:t>
            </w:r>
          </w:p>
          <w:p w14:paraId="13DD38C8" w14:textId="77777777" w:rsidR="002F7557" w:rsidRPr="002F7557" w:rsidRDefault="002F7557" w:rsidP="002F7557">
            <w:pPr>
              <w:rPr>
                <w:bCs/>
              </w:rPr>
            </w:pPr>
          </w:p>
        </w:tc>
        <w:tc>
          <w:tcPr>
            <w:tcW w:w="989" w:type="pct"/>
            <w:gridSpan w:val="4"/>
          </w:tcPr>
          <w:p w14:paraId="28D81212" w14:textId="77777777" w:rsidR="002F7557" w:rsidRPr="002F7557" w:rsidRDefault="002F7557" w:rsidP="002F7557">
            <w:pPr>
              <w:rPr>
                <w:bCs/>
              </w:rPr>
            </w:pPr>
          </w:p>
        </w:tc>
        <w:tc>
          <w:tcPr>
            <w:tcW w:w="885" w:type="pct"/>
            <w:gridSpan w:val="2"/>
          </w:tcPr>
          <w:p w14:paraId="043A05F9" w14:textId="77777777" w:rsidR="002F7557" w:rsidRPr="002F7557" w:rsidRDefault="002F7557" w:rsidP="002F7557">
            <w:pPr>
              <w:rPr>
                <w:bCs/>
              </w:rPr>
            </w:pPr>
          </w:p>
        </w:tc>
        <w:tc>
          <w:tcPr>
            <w:tcW w:w="990" w:type="pct"/>
            <w:gridSpan w:val="3"/>
          </w:tcPr>
          <w:p w14:paraId="4103D53C" w14:textId="77777777" w:rsidR="002F7557" w:rsidRPr="002F7557" w:rsidRDefault="002F7557" w:rsidP="002F7557">
            <w:pPr>
              <w:rPr>
                <w:bCs/>
              </w:rPr>
            </w:pPr>
            <w:r w:rsidRPr="002F7557">
              <w:rPr>
                <w:bCs/>
              </w:rPr>
              <w:t>Lookup tables</w:t>
            </w:r>
          </w:p>
        </w:tc>
      </w:tr>
      <w:tr w:rsidR="002F7557" w:rsidRPr="002F7557" w14:paraId="66A7EDEC" w14:textId="77777777" w:rsidTr="00D02FB5">
        <w:trPr>
          <w:gridBefore w:val="1"/>
          <w:wBefore w:w="4" w:type="pct"/>
          <w:trHeight w:val="212"/>
        </w:trPr>
        <w:tc>
          <w:tcPr>
            <w:tcW w:w="986" w:type="pct"/>
            <w:gridSpan w:val="3"/>
          </w:tcPr>
          <w:p w14:paraId="7875D716" w14:textId="77777777" w:rsidR="002F7557" w:rsidRPr="002F7557" w:rsidRDefault="002F7557" w:rsidP="002F7557">
            <w:pPr>
              <w:rPr>
                <w:bCs/>
                <w:i/>
                <w:iCs/>
              </w:rPr>
            </w:pPr>
            <w:r w:rsidRPr="002F7557">
              <w:rPr>
                <w:bCs/>
                <w:i/>
                <w:iCs/>
              </w:rPr>
              <w:t>Food security</w:t>
            </w:r>
          </w:p>
        </w:tc>
        <w:tc>
          <w:tcPr>
            <w:tcW w:w="1146" w:type="pct"/>
            <w:gridSpan w:val="4"/>
          </w:tcPr>
          <w:p w14:paraId="5BC95D14" w14:textId="77777777" w:rsidR="002F7557" w:rsidRPr="002F7557" w:rsidRDefault="002F7557" w:rsidP="002F7557">
            <w:pPr>
              <w:rPr>
                <w:bCs/>
              </w:rPr>
            </w:pPr>
            <w:r w:rsidRPr="002F7557">
              <w:rPr>
                <w:bCs/>
              </w:rPr>
              <w:t>Food production</w:t>
            </w:r>
          </w:p>
          <w:p w14:paraId="5704AC4B" w14:textId="77777777" w:rsidR="002F7557" w:rsidRPr="002F7557" w:rsidRDefault="002F7557" w:rsidP="002F7557">
            <w:pPr>
              <w:rPr>
                <w:bCs/>
              </w:rPr>
            </w:pPr>
            <w:r w:rsidRPr="002F7557">
              <w:rPr>
                <w:bCs/>
              </w:rPr>
              <w:t>(calories/ha/year)</w:t>
            </w:r>
          </w:p>
        </w:tc>
        <w:tc>
          <w:tcPr>
            <w:tcW w:w="989" w:type="pct"/>
            <w:gridSpan w:val="4"/>
          </w:tcPr>
          <w:p w14:paraId="6952A5E4" w14:textId="77777777" w:rsidR="002F7557" w:rsidRPr="002F7557" w:rsidRDefault="002F7557" w:rsidP="002F7557">
            <w:pPr>
              <w:rPr>
                <w:bCs/>
              </w:rPr>
            </w:pPr>
          </w:p>
        </w:tc>
        <w:tc>
          <w:tcPr>
            <w:tcW w:w="885" w:type="pct"/>
            <w:gridSpan w:val="2"/>
          </w:tcPr>
          <w:p w14:paraId="22B30435" w14:textId="77777777" w:rsidR="002F7557" w:rsidRPr="002F7557" w:rsidRDefault="002F7557" w:rsidP="002F7557">
            <w:pPr>
              <w:rPr>
                <w:bCs/>
              </w:rPr>
            </w:pPr>
            <w:r w:rsidRPr="002F7557">
              <w:rPr>
                <w:bCs/>
              </w:rPr>
              <w:t>Months of food insecurity</w:t>
            </w:r>
          </w:p>
        </w:tc>
        <w:tc>
          <w:tcPr>
            <w:tcW w:w="990" w:type="pct"/>
            <w:gridSpan w:val="3"/>
          </w:tcPr>
          <w:p w14:paraId="48B519B4" w14:textId="77777777" w:rsidR="002F7557" w:rsidRPr="002F7557" w:rsidRDefault="002F7557" w:rsidP="002F7557">
            <w:pPr>
              <w:rPr>
                <w:bCs/>
              </w:rPr>
            </w:pPr>
            <w:r w:rsidRPr="002F7557">
              <w:rPr>
                <w:bCs/>
              </w:rPr>
              <w:t>Survey</w:t>
            </w:r>
          </w:p>
        </w:tc>
      </w:tr>
      <w:tr w:rsidR="002F7557" w:rsidRPr="002F7557" w14:paraId="0E09E1E4" w14:textId="77777777" w:rsidTr="002F7557">
        <w:trPr>
          <w:gridBefore w:val="1"/>
          <w:wBefore w:w="4" w:type="pct"/>
          <w:trHeight w:val="212"/>
        </w:trPr>
        <w:tc>
          <w:tcPr>
            <w:tcW w:w="4996" w:type="pct"/>
            <w:gridSpan w:val="16"/>
          </w:tcPr>
          <w:p w14:paraId="535F6747" w14:textId="77777777" w:rsidR="002F7557" w:rsidRPr="002F7557" w:rsidRDefault="002F7557" w:rsidP="002F7557">
            <w:pPr>
              <w:rPr>
                <w:bCs/>
              </w:rPr>
            </w:pPr>
            <w:r w:rsidRPr="002F7557">
              <w:rPr>
                <w:bCs/>
              </w:rPr>
              <w:t>Social</w:t>
            </w:r>
          </w:p>
        </w:tc>
      </w:tr>
      <w:tr w:rsidR="002F7557" w:rsidRPr="002F7557" w14:paraId="46ACD22A" w14:textId="77777777" w:rsidTr="00D02FB5">
        <w:trPr>
          <w:gridBefore w:val="1"/>
          <w:wBefore w:w="4" w:type="pct"/>
          <w:trHeight w:val="212"/>
        </w:trPr>
        <w:tc>
          <w:tcPr>
            <w:tcW w:w="986" w:type="pct"/>
            <w:gridSpan w:val="3"/>
          </w:tcPr>
          <w:p w14:paraId="2C2BAC2A" w14:textId="77777777" w:rsidR="002F7557" w:rsidRPr="002F7557" w:rsidRDefault="002F7557" w:rsidP="002F7557">
            <w:pPr>
              <w:rPr>
                <w:bCs/>
                <w:i/>
                <w:iCs/>
              </w:rPr>
            </w:pPr>
            <w:r w:rsidRPr="002F7557">
              <w:rPr>
                <w:bCs/>
                <w:i/>
                <w:iCs/>
              </w:rPr>
              <w:t>Social cohesion</w:t>
            </w:r>
          </w:p>
        </w:tc>
        <w:tc>
          <w:tcPr>
            <w:tcW w:w="1146" w:type="pct"/>
            <w:gridSpan w:val="4"/>
          </w:tcPr>
          <w:p w14:paraId="227893E9" w14:textId="77777777" w:rsidR="002F7557" w:rsidRPr="002F7557" w:rsidRDefault="002F7557" w:rsidP="002F7557">
            <w:pPr>
              <w:rPr>
                <w:bCs/>
              </w:rPr>
            </w:pPr>
          </w:p>
        </w:tc>
        <w:tc>
          <w:tcPr>
            <w:tcW w:w="989" w:type="pct"/>
            <w:gridSpan w:val="4"/>
          </w:tcPr>
          <w:p w14:paraId="06CF2485" w14:textId="77777777" w:rsidR="002F7557" w:rsidRPr="002F7557" w:rsidRDefault="002F7557" w:rsidP="002F7557">
            <w:pPr>
              <w:rPr>
                <w:bCs/>
              </w:rPr>
            </w:pPr>
          </w:p>
        </w:tc>
        <w:tc>
          <w:tcPr>
            <w:tcW w:w="885" w:type="pct"/>
            <w:gridSpan w:val="2"/>
          </w:tcPr>
          <w:p w14:paraId="53B8B1BF" w14:textId="77777777" w:rsidR="002F7557" w:rsidRPr="002F7557" w:rsidRDefault="002F7557" w:rsidP="002F7557">
            <w:pPr>
              <w:rPr>
                <w:bCs/>
              </w:rPr>
            </w:pPr>
            <w:r w:rsidRPr="002F7557">
              <w:rPr>
                <w:bCs/>
              </w:rPr>
              <w:t>Participation in community activities</w:t>
            </w:r>
          </w:p>
        </w:tc>
        <w:tc>
          <w:tcPr>
            <w:tcW w:w="990" w:type="pct"/>
            <w:gridSpan w:val="3"/>
          </w:tcPr>
          <w:p w14:paraId="6F87C566" w14:textId="77777777" w:rsidR="002F7557" w:rsidRPr="002F7557" w:rsidRDefault="002F7557" w:rsidP="002F7557">
            <w:pPr>
              <w:rPr>
                <w:bCs/>
              </w:rPr>
            </w:pPr>
            <w:r w:rsidRPr="002F7557">
              <w:rPr>
                <w:bCs/>
              </w:rPr>
              <w:t>Focus group discussions</w:t>
            </w:r>
          </w:p>
        </w:tc>
      </w:tr>
      <w:tr w:rsidR="002F7557" w:rsidRPr="002F7557" w14:paraId="6291CB52" w14:textId="77777777" w:rsidTr="00D02FB5">
        <w:trPr>
          <w:gridBefore w:val="1"/>
          <w:wBefore w:w="4" w:type="pct"/>
          <w:trHeight w:val="212"/>
        </w:trPr>
        <w:tc>
          <w:tcPr>
            <w:tcW w:w="986" w:type="pct"/>
            <w:gridSpan w:val="3"/>
          </w:tcPr>
          <w:p w14:paraId="6F0775B0" w14:textId="77777777" w:rsidR="002F7557" w:rsidRPr="002F7557" w:rsidRDefault="002F7557" w:rsidP="002F7557">
            <w:pPr>
              <w:rPr>
                <w:bCs/>
                <w:i/>
                <w:iCs/>
              </w:rPr>
            </w:pPr>
            <w:r w:rsidRPr="002F7557">
              <w:rPr>
                <w:bCs/>
                <w:i/>
                <w:iCs/>
              </w:rPr>
              <w:t>Gender equity</w:t>
            </w:r>
          </w:p>
        </w:tc>
        <w:tc>
          <w:tcPr>
            <w:tcW w:w="1146" w:type="pct"/>
            <w:gridSpan w:val="4"/>
          </w:tcPr>
          <w:p w14:paraId="0C3AD860" w14:textId="77777777" w:rsidR="002F7557" w:rsidRPr="002F7557" w:rsidRDefault="002F7557" w:rsidP="002F7557">
            <w:pPr>
              <w:rPr>
                <w:bCs/>
              </w:rPr>
            </w:pPr>
            <w:r w:rsidRPr="002F7557">
              <w:rPr>
                <w:bCs/>
              </w:rPr>
              <w:t>Rating of technologies by gender</w:t>
            </w:r>
          </w:p>
        </w:tc>
        <w:tc>
          <w:tcPr>
            <w:tcW w:w="989" w:type="pct"/>
            <w:gridSpan w:val="4"/>
          </w:tcPr>
          <w:p w14:paraId="488BA308" w14:textId="77777777" w:rsidR="002F7557" w:rsidRPr="002F7557" w:rsidRDefault="002F7557" w:rsidP="002F7557">
            <w:pPr>
              <w:rPr>
                <w:bCs/>
              </w:rPr>
            </w:pPr>
          </w:p>
        </w:tc>
        <w:tc>
          <w:tcPr>
            <w:tcW w:w="885" w:type="pct"/>
            <w:gridSpan w:val="2"/>
          </w:tcPr>
          <w:p w14:paraId="2FFA40AD" w14:textId="77777777" w:rsidR="002F7557" w:rsidRPr="002F7557" w:rsidRDefault="002F7557" w:rsidP="002F7557">
            <w:pPr>
              <w:rPr>
                <w:bCs/>
              </w:rPr>
            </w:pPr>
          </w:p>
        </w:tc>
        <w:tc>
          <w:tcPr>
            <w:tcW w:w="990" w:type="pct"/>
            <w:gridSpan w:val="3"/>
          </w:tcPr>
          <w:p w14:paraId="2E8FED5D" w14:textId="77777777" w:rsidR="002F7557" w:rsidRPr="002F7557" w:rsidRDefault="002F7557" w:rsidP="002F7557">
            <w:pPr>
              <w:rPr>
                <w:bCs/>
              </w:rPr>
            </w:pPr>
            <w:r w:rsidRPr="002F7557">
              <w:rPr>
                <w:bCs/>
              </w:rPr>
              <w:t>Participatory evaluation</w:t>
            </w:r>
          </w:p>
        </w:tc>
      </w:tr>
      <w:tr w:rsidR="002F7557" w:rsidRPr="002F7557" w14:paraId="349FE19D" w14:textId="77777777" w:rsidTr="002F7557">
        <w:tc>
          <w:tcPr>
            <w:tcW w:w="5000" w:type="pct"/>
            <w:gridSpan w:val="17"/>
            <w:tcBorders>
              <w:top w:val="single" w:sz="4" w:space="0" w:color="auto"/>
              <w:left w:val="single" w:sz="4" w:space="0" w:color="auto"/>
              <w:bottom w:val="single" w:sz="4" w:space="0" w:color="auto"/>
              <w:right w:val="single" w:sz="4" w:space="0" w:color="auto"/>
            </w:tcBorders>
          </w:tcPr>
          <w:p w14:paraId="257FD876" w14:textId="77777777" w:rsidR="002F7557" w:rsidRPr="002F7557" w:rsidRDefault="002F7557" w:rsidP="002F7557">
            <w:pPr>
              <w:rPr>
                <w:bCs/>
                <w:color w:val="auto"/>
              </w:rPr>
            </w:pPr>
          </w:p>
        </w:tc>
      </w:tr>
      <w:tr w:rsidR="002F7557" w:rsidRPr="002F7557" w14:paraId="6A044A3A" w14:textId="77777777" w:rsidTr="00D02FB5">
        <w:tc>
          <w:tcPr>
            <w:tcW w:w="2396" w:type="pct"/>
            <w:gridSpan w:val="10"/>
            <w:tcBorders>
              <w:top w:val="single" w:sz="4" w:space="0" w:color="auto"/>
              <w:left w:val="single" w:sz="4" w:space="0" w:color="auto"/>
              <w:bottom w:val="single" w:sz="4" w:space="0" w:color="auto"/>
              <w:right w:val="single" w:sz="4" w:space="0" w:color="auto"/>
            </w:tcBorders>
          </w:tcPr>
          <w:p w14:paraId="1653A324" w14:textId="77777777" w:rsidR="002F7557" w:rsidRPr="002F7557" w:rsidRDefault="002F7557" w:rsidP="002F7557">
            <w:pPr>
              <w:rPr>
                <w:bCs/>
                <w:color w:val="auto"/>
              </w:rPr>
            </w:pPr>
            <w:r w:rsidRPr="002F7557">
              <w:rPr>
                <w:bCs/>
                <w:color w:val="auto"/>
              </w:rPr>
              <w:t>6. Deliverables</w:t>
            </w:r>
          </w:p>
        </w:tc>
        <w:tc>
          <w:tcPr>
            <w:tcW w:w="1718" w:type="pct"/>
            <w:gridSpan w:val="5"/>
            <w:tcBorders>
              <w:top w:val="single" w:sz="4" w:space="0" w:color="auto"/>
              <w:left w:val="single" w:sz="4" w:space="0" w:color="auto"/>
              <w:bottom w:val="single" w:sz="4" w:space="0" w:color="auto"/>
              <w:right w:val="single" w:sz="4" w:space="0" w:color="auto"/>
            </w:tcBorders>
          </w:tcPr>
          <w:p w14:paraId="21A65314" w14:textId="77777777" w:rsidR="002F7557" w:rsidRPr="002F7557" w:rsidRDefault="002F7557" w:rsidP="002F7557">
            <w:pPr>
              <w:rPr>
                <w:bCs/>
                <w:color w:val="auto"/>
              </w:rPr>
            </w:pPr>
            <w:r w:rsidRPr="002F7557">
              <w:rPr>
                <w:bCs/>
                <w:color w:val="auto"/>
              </w:rPr>
              <w:t>Means of verification</w:t>
            </w:r>
          </w:p>
        </w:tc>
        <w:tc>
          <w:tcPr>
            <w:tcW w:w="886" w:type="pct"/>
            <w:gridSpan w:val="2"/>
            <w:tcBorders>
              <w:top w:val="single" w:sz="4" w:space="0" w:color="auto"/>
              <w:left w:val="single" w:sz="4" w:space="0" w:color="auto"/>
              <w:bottom w:val="single" w:sz="4" w:space="0" w:color="auto"/>
              <w:right w:val="single" w:sz="4" w:space="0" w:color="auto"/>
            </w:tcBorders>
          </w:tcPr>
          <w:p w14:paraId="04CDE62F" w14:textId="77777777" w:rsidR="002F7557" w:rsidRPr="002F7557" w:rsidRDefault="002F7557" w:rsidP="002F7557">
            <w:pPr>
              <w:rPr>
                <w:bCs/>
                <w:color w:val="auto"/>
              </w:rPr>
            </w:pPr>
            <w:r w:rsidRPr="002F7557">
              <w:rPr>
                <w:bCs/>
                <w:color w:val="auto"/>
              </w:rPr>
              <w:t>Delivery date</w:t>
            </w:r>
          </w:p>
        </w:tc>
      </w:tr>
      <w:tr w:rsidR="002F7557" w:rsidRPr="002F7557" w14:paraId="2B497460" w14:textId="77777777" w:rsidTr="00D02FB5">
        <w:tc>
          <w:tcPr>
            <w:tcW w:w="2396" w:type="pct"/>
            <w:gridSpan w:val="10"/>
            <w:tcBorders>
              <w:top w:val="single" w:sz="4" w:space="0" w:color="auto"/>
              <w:left w:val="single" w:sz="4" w:space="0" w:color="auto"/>
              <w:bottom w:val="single" w:sz="4" w:space="0" w:color="auto"/>
              <w:right w:val="single" w:sz="4" w:space="0" w:color="auto"/>
            </w:tcBorders>
          </w:tcPr>
          <w:p w14:paraId="41A072E7" w14:textId="77777777" w:rsidR="002F7557" w:rsidRPr="002F7557" w:rsidRDefault="002F7557" w:rsidP="002F7557">
            <w:pPr>
              <w:rPr>
                <w:color w:val="auto"/>
              </w:rPr>
            </w:pPr>
            <w:r w:rsidRPr="002F7557">
              <w:rPr>
                <w:color w:val="auto"/>
              </w:rPr>
              <w:t>6.1 At least one field trial established in each of the 5 EPA study sites</w:t>
            </w:r>
          </w:p>
        </w:tc>
        <w:tc>
          <w:tcPr>
            <w:tcW w:w="1718" w:type="pct"/>
            <w:gridSpan w:val="5"/>
            <w:tcBorders>
              <w:top w:val="single" w:sz="4" w:space="0" w:color="auto"/>
              <w:left w:val="single" w:sz="4" w:space="0" w:color="auto"/>
              <w:bottom w:val="single" w:sz="4" w:space="0" w:color="auto"/>
              <w:right w:val="single" w:sz="4" w:space="0" w:color="auto"/>
            </w:tcBorders>
          </w:tcPr>
          <w:p w14:paraId="4364EDF8" w14:textId="77777777" w:rsidR="002F7557" w:rsidRPr="002F7557" w:rsidRDefault="002F7557" w:rsidP="002F7557">
            <w:pPr>
              <w:rPr>
                <w:bCs/>
                <w:color w:val="auto"/>
              </w:rPr>
            </w:pPr>
            <w:r w:rsidRPr="002F7557">
              <w:rPr>
                <w:bCs/>
                <w:color w:val="auto"/>
              </w:rPr>
              <w:t>Protocol, field plans available</w:t>
            </w:r>
          </w:p>
        </w:tc>
        <w:tc>
          <w:tcPr>
            <w:tcW w:w="886" w:type="pct"/>
            <w:gridSpan w:val="2"/>
            <w:tcBorders>
              <w:top w:val="single" w:sz="4" w:space="0" w:color="auto"/>
              <w:left w:val="single" w:sz="4" w:space="0" w:color="auto"/>
              <w:bottom w:val="single" w:sz="4" w:space="0" w:color="auto"/>
              <w:right w:val="single" w:sz="4" w:space="0" w:color="auto"/>
            </w:tcBorders>
          </w:tcPr>
          <w:p w14:paraId="120A2C12" w14:textId="77777777" w:rsidR="002F7557" w:rsidRPr="002F7557" w:rsidRDefault="002F7557" w:rsidP="002F7557">
            <w:pPr>
              <w:rPr>
                <w:color w:val="auto"/>
              </w:rPr>
            </w:pPr>
            <w:r w:rsidRPr="002F7557">
              <w:rPr>
                <w:color w:val="auto"/>
              </w:rPr>
              <w:t>Jan. 2020</w:t>
            </w:r>
          </w:p>
        </w:tc>
      </w:tr>
      <w:tr w:rsidR="002F7557" w:rsidRPr="002F7557" w14:paraId="781B0D5D" w14:textId="77777777" w:rsidTr="00D02FB5">
        <w:tc>
          <w:tcPr>
            <w:tcW w:w="2396" w:type="pct"/>
            <w:gridSpan w:val="10"/>
            <w:tcBorders>
              <w:top w:val="single" w:sz="4" w:space="0" w:color="auto"/>
              <w:left w:val="single" w:sz="4" w:space="0" w:color="auto"/>
              <w:bottom w:val="single" w:sz="4" w:space="0" w:color="auto"/>
              <w:right w:val="single" w:sz="4" w:space="0" w:color="auto"/>
            </w:tcBorders>
          </w:tcPr>
          <w:p w14:paraId="3C024571" w14:textId="77777777" w:rsidR="002F7557" w:rsidRPr="002F7557" w:rsidRDefault="002F7557" w:rsidP="002F7557">
            <w:pPr>
              <w:rPr>
                <w:color w:val="auto"/>
              </w:rPr>
            </w:pPr>
            <w:r w:rsidRPr="002F7557">
              <w:rPr>
                <w:color w:val="auto"/>
              </w:rPr>
              <w:t>6.2 Field days held with partners</w:t>
            </w:r>
          </w:p>
        </w:tc>
        <w:tc>
          <w:tcPr>
            <w:tcW w:w="1718" w:type="pct"/>
            <w:gridSpan w:val="5"/>
            <w:tcBorders>
              <w:top w:val="single" w:sz="4" w:space="0" w:color="auto"/>
              <w:left w:val="single" w:sz="4" w:space="0" w:color="auto"/>
              <w:bottom w:val="single" w:sz="4" w:space="0" w:color="auto"/>
              <w:right w:val="single" w:sz="4" w:space="0" w:color="auto"/>
            </w:tcBorders>
          </w:tcPr>
          <w:p w14:paraId="3E2ECD3A" w14:textId="77777777" w:rsidR="002F7557" w:rsidRPr="002F7557" w:rsidRDefault="002F7557" w:rsidP="002F7557">
            <w:pPr>
              <w:rPr>
                <w:bCs/>
                <w:color w:val="auto"/>
              </w:rPr>
            </w:pPr>
            <w:r w:rsidRPr="002F7557">
              <w:rPr>
                <w:bCs/>
                <w:color w:val="auto"/>
              </w:rPr>
              <w:t>Field day reports</w:t>
            </w:r>
          </w:p>
        </w:tc>
        <w:tc>
          <w:tcPr>
            <w:tcW w:w="886" w:type="pct"/>
            <w:gridSpan w:val="2"/>
            <w:tcBorders>
              <w:top w:val="single" w:sz="4" w:space="0" w:color="auto"/>
              <w:left w:val="single" w:sz="4" w:space="0" w:color="auto"/>
              <w:bottom w:val="single" w:sz="4" w:space="0" w:color="auto"/>
              <w:right w:val="single" w:sz="4" w:space="0" w:color="auto"/>
            </w:tcBorders>
          </w:tcPr>
          <w:p w14:paraId="2484075C" w14:textId="77777777" w:rsidR="002F7557" w:rsidRPr="002F7557" w:rsidRDefault="002F7557" w:rsidP="002F7557">
            <w:pPr>
              <w:rPr>
                <w:color w:val="auto"/>
              </w:rPr>
            </w:pPr>
            <w:r w:rsidRPr="002F7557">
              <w:rPr>
                <w:color w:val="auto"/>
              </w:rPr>
              <w:t>May 2020</w:t>
            </w:r>
          </w:p>
        </w:tc>
      </w:tr>
      <w:tr w:rsidR="002F7557" w:rsidRPr="002F7557" w14:paraId="60771F72" w14:textId="77777777" w:rsidTr="00D02FB5">
        <w:tc>
          <w:tcPr>
            <w:tcW w:w="2396" w:type="pct"/>
            <w:gridSpan w:val="10"/>
            <w:tcBorders>
              <w:top w:val="single" w:sz="4" w:space="0" w:color="auto"/>
              <w:left w:val="single" w:sz="4" w:space="0" w:color="auto"/>
              <w:bottom w:val="single" w:sz="4" w:space="0" w:color="auto"/>
              <w:right w:val="single" w:sz="4" w:space="0" w:color="auto"/>
            </w:tcBorders>
          </w:tcPr>
          <w:p w14:paraId="40DCAAC9" w14:textId="77777777" w:rsidR="002F7557" w:rsidRPr="002F7557" w:rsidRDefault="002F7557" w:rsidP="002F7557">
            <w:pPr>
              <w:rPr>
                <w:color w:val="auto"/>
              </w:rPr>
            </w:pPr>
            <w:r w:rsidRPr="002F7557">
              <w:rPr>
                <w:color w:val="auto"/>
              </w:rPr>
              <w:t>Residue and nitrogen interactions assessed</w:t>
            </w:r>
          </w:p>
        </w:tc>
        <w:tc>
          <w:tcPr>
            <w:tcW w:w="1718" w:type="pct"/>
            <w:gridSpan w:val="5"/>
            <w:tcBorders>
              <w:top w:val="single" w:sz="4" w:space="0" w:color="auto"/>
              <w:left w:val="single" w:sz="4" w:space="0" w:color="auto"/>
              <w:bottom w:val="single" w:sz="4" w:space="0" w:color="auto"/>
              <w:right w:val="single" w:sz="4" w:space="0" w:color="auto"/>
            </w:tcBorders>
          </w:tcPr>
          <w:p w14:paraId="6C90C08D" w14:textId="77777777" w:rsidR="002F7557" w:rsidRPr="002F7557" w:rsidRDefault="002F7557" w:rsidP="002F7557">
            <w:pPr>
              <w:rPr>
                <w:bCs/>
                <w:color w:val="auto"/>
              </w:rPr>
            </w:pPr>
            <w:r w:rsidRPr="002F7557">
              <w:rPr>
                <w:bCs/>
                <w:color w:val="auto"/>
              </w:rPr>
              <w:t>Technical report</w:t>
            </w:r>
          </w:p>
        </w:tc>
        <w:tc>
          <w:tcPr>
            <w:tcW w:w="886" w:type="pct"/>
            <w:gridSpan w:val="2"/>
            <w:tcBorders>
              <w:top w:val="single" w:sz="4" w:space="0" w:color="auto"/>
              <w:left w:val="single" w:sz="4" w:space="0" w:color="auto"/>
              <w:bottom w:val="single" w:sz="4" w:space="0" w:color="auto"/>
              <w:right w:val="single" w:sz="4" w:space="0" w:color="auto"/>
            </w:tcBorders>
          </w:tcPr>
          <w:p w14:paraId="0837D1C5" w14:textId="77777777" w:rsidR="002F7557" w:rsidRPr="002F7557" w:rsidRDefault="002F7557" w:rsidP="002F7557">
            <w:pPr>
              <w:rPr>
                <w:color w:val="auto"/>
              </w:rPr>
            </w:pPr>
            <w:r w:rsidRPr="002F7557">
              <w:rPr>
                <w:color w:val="auto"/>
              </w:rPr>
              <w:t>Sep. 2020</w:t>
            </w:r>
          </w:p>
        </w:tc>
      </w:tr>
      <w:tr w:rsidR="002F7557" w:rsidRPr="002F7557" w14:paraId="597EC235" w14:textId="77777777" w:rsidTr="00D02FB5">
        <w:tc>
          <w:tcPr>
            <w:tcW w:w="2396" w:type="pct"/>
            <w:gridSpan w:val="10"/>
            <w:tcBorders>
              <w:top w:val="single" w:sz="4" w:space="0" w:color="auto"/>
              <w:left w:val="single" w:sz="4" w:space="0" w:color="auto"/>
              <w:bottom w:val="single" w:sz="4" w:space="0" w:color="auto"/>
              <w:right w:val="single" w:sz="4" w:space="0" w:color="auto"/>
            </w:tcBorders>
          </w:tcPr>
          <w:p w14:paraId="54FE510C" w14:textId="77777777" w:rsidR="002F7557" w:rsidRPr="002F7557" w:rsidRDefault="002F7557" w:rsidP="002F7557">
            <w:pPr>
              <w:rPr>
                <w:color w:val="auto"/>
              </w:rPr>
            </w:pPr>
            <w:r w:rsidRPr="002F7557">
              <w:rPr>
                <w:color w:val="auto"/>
              </w:rPr>
              <w:t>6.3 We target at least 14,000 (10% of households in 7 EPAs where we have action research sites) to reduce the practice of crop residue burning.</w:t>
            </w:r>
          </w:p>
        </w:tc>
        <w:tc>
          <w:tcPr>
            <w:tcW w:w="1718" w:type="pct"/>
            <w:gridSpan w:val="5"/>
            <w:tcBorders>
              <w:top w:val="single" w:sz="4" w:space="0" w:color="auto"/>
              <w:left w:val="single" w:sz="4" w:space="0" w:color="auto"/>
              <w:bottom w:val="single" w:sz="4" w:space="0" w:color="auto"/>
              <w:right w:val="single" w:sz="4" w:space="0" w:color="auto"/>
            </w:tcBorders>
          </w:tcPr>
          <w:p w14:paraId="3B782422" w14:textId="77777777" w:rsidR="002F7557" w:rsidRPr="002F7557" w:rsidRDefault="002F7557" w:rsidP="002F7557">
            <w:pPr>
              <w:rPr>
                <w:bCs/>
                <w:color w:val="auto"/>
              </w:rPr>
            </w:pPr>
            <w:r w:rsidRPr="002F7557">
              <w:rPr>
                <w:bCs/>
                <w:color w:val="auto"/>
              </w:rPr>
              <w:t>Local experts/key informant reports</w:t>
            </w:r>
          </w:p>
        </w:tc>
        <w:tc>
          <w:tcPr>
            <w:tcW w:w="886" w:type="pct"/>
            <w:gridSpan w:val="2"/>
            <w:tcBorders>
              <w:top w:val="single" w:sz="4" w:space="0" w:color="auto"/>
              <w:left w:val="single" w:sz="4" w:space="0" w:color="auto"/>
              <w:bottom w:val="single" w:sz="4" w:space="0" w:color="auto"/>
              <w:right w:val="single" w:sz="4" w:space="0" w:color="auto"/>
            </w:tcBorders>
          </w:tcPr>
          <w:p w14:paraId="0B0EFFFA" w14:textId="77777777" w:rsidR="002F7557" w:rsidRPr="002F7557" w:rsidRDefault="002F7557" w:rsidP="002F7557">
            <w:pPr>
              <w:rPr>
                <w:color w:val="auto"/>
              </w:rPr>
            </w:pPr>
            <w:r w:rsidRPr="002F7557">
              <w:rPr>
                <w:color w:val="auto"/>
              </w:rPr>
              <w:t>Sep. 2020</w:t>
            </w:r>
          </w:p>
        </w:tc>
      </w:tr>
      <w:tr w:rsidR="002F7557" w:rsidRPr="002F7557" w14:paraId="1EF3A1BB" w14:textId="77777777" w:rsidTr="002F7557">
        <w:tc>
          <w:tcPr>
            <w:tcW w:w="5000" w:type="pct"/>
            <w:gridSpan w:val="17"/>
            <w:tcBorders>
              <w:top w:val="single" w:sz="4" w:space="0" w:color="auto"/>
              <w:left w:val="single" w:sz="4" w:space="0" w:color="auto"/>
              <w:bottom w:val="single" w:sz="4" w:space="0" w:color="auto"/>
              <w:right w:val="single" w:sz="4" w:space="0" w:color="auto"/>
            </w:tcBorders>
          </w:tcPr>
          <w:p w14:paraId="6EED416B" w14:textId="77777777" w:rsidR="002F7557" w:rsidRPr="002F7557" w:rsidRDefault="002F7557" w:rsidP="002F7557">
            <w:pPr>
              <w:rPr>
                <w:color w:val="auto"/>
              </w:rPr>
            </w:pPr>
          </w:p>
        </w:tc>
      </w:tr>
      <w:tr w:rsidR="002F7557" w:rsidRPr="002F7557" w14:paraId="4FF9DB01" w14:textId="77777777" w:rsidTr="002F7557">
        <w:tc>
          <w:tcPr>
            <w:tcW w:w="5000" w:type="pct"/>
            <w:gridSpan w:val="17"/>
            <w:tcBorders>
              <w:top w:val="single" w:sz="4" w:space="0" w:color="auto"/>
              <w:left w:val="single" w:sz="4" w:space="0" w:color="auto"/>
              <w:bottom w:val="single" w:sz="4" w:space="0" w:color="auto"/>
              <w:right w:val="single" w:sz="4" w:space="0" w:color="auto"/>
            </w:tcBorders>
          </w:tcPr>
          <w:p w14:paraId="03904027" w14:textId="77777777" w:rsidR="002F7557" w:rsidRPr="002F7557" w:rsidRDefault="002F7557" w:rsidP="002F7557">
            <w:pPr>
              <w:rPr>
                <w:color w:val="auto"/>
              </w:rPr>
            </w:pPr>
            <w:r w:rsidRPr="002F7557">
              <w:rPr>
                <w:color w:val="auto"/>
              </w:rPr>
              <w:t>7. How will scaling be achieved?</w:t>
            </w:r>
          </w:p>
        </w:tc>
      </w:tr>
      <w:tr w:rsidR="002F7557" w:rsidRPr="002F7557" w14:paraId="03CC0E04" w14:textId="77777777" w:rsidTr="002F7557">
        <w:tc>
          <w:tcPr>
            <w:tcW w:w="5000" w:type="pct"/>
            <w:gridSpan w:val="17"/>
          </w:tcPr>
          <w:p w14:paraId="3F53901A" w14:textId="6C46F7F4" w:rsidR="002F7557" w:rsidRPr="002F7557" w:rsidRDefault="002F7557" w:rsidP="002F7557">
            <w:pPr>
              <w:rPr>
                <w:bCs/>
                <w:color w:val="auto"/>
              </w:rPr>
            </w:pPr>
            <w:r w:rsidRPr="002F7557">
              <w:rPr>
                <w:bCs/>
                <w:color w:val="auto"/>
              </w:rPr>
              <w:t>This technology will be scaled countrywide through the National Extension Services of the Ministry of Agriculture. Already there are concerns of too many wildfires that get out of control that originate when farmers burn crop residues as part of land preparation. Evidence from this work is vital to reinforce the need to keep crop residues in the fields as part of extension messages. We will work with the extension system to incorporate this message in the mainstream extension communication. Total Land Care and other NGOs; One Acre Fund interested in residue utilization. EG.3.2-24 (Number of individuals in the agriculture system who have applied improved management practices or technologies with United States Government – USG- assistance)</w:t>
            </w:r>
            <w:r w:rsidR="00D02FB5">
              <w:rPr>
                <w:bCs/>
                <w:color w:val="auto"/>
              </w:rPr>
              <w:t>.</w:t>
            </w:r>
          </w:p>
        </w:tc>
      </w:tr>
      <w:tr w:rsidR="002F7557" w:rsidRPr="002F7557" w14:paraId="7A1F6A0C" w14:textId="77777777" w:rsidTr="002F7557">
        <w:tc>
          <w:tcPr>
            <w:tcW w:w="5000" w:type="pct"/>
            <w:gridSpan w:val="17"/>
          </w:tcPr>
          <w:p w14:paraId="46425764" w14:textId="77777777" w:rsidR="002F7557" w:rsidRPr="002F7557" w:rsidRDefault="002F7557" w:rsidP="002F7557">
            <w:pPr>
              <w:rPr>
                <w:bCs/>
                <w:color w:val="auto"/>
              </w:rPr>
            </w:pPr>
          </w:p>
        </w:tc>
      </w:tr>
      <w:tr w:rsidR="002F7557" w:rsidRPr="002F7557" w14:paraId="4904DB19" w14:textId="77777777" w:rsidTr="002F7557">
        <w:tc>
          <w:tcPr>
            <w:tcW w:w="5000" w:type="pct"/>
            <w:gridSpan w:val="17"/>
          </w:tcPr>
          <w:p w14:paraId="22343C95" w14:textId="77777777" w:rsidR="002F7557" w:rsidRPr="002F7557" w:rsidRDefault="002F7557" w:rsidP="002F7557">
            <w:pPr>
              <w:rPr>
                <w:bCs/>
                <w:color w:val="auto"/>
              </w:rPr>
            </w:pPr>
            <w:r w:rsidRPr="002F7557">
              <w:rPr>
                <w:bCs/>
                <w:color w:val="auto"/>
              </w:rPr>
              <w:t>8. How are the activities in this protocol linked to those of others?</w:t>
            </w:r>
          </w:p>
        </w:tc>
      </w:tr>
      <w:tr w:rsidR="002F7557" w:rsidRPr="002F7557" w14:paraId="7F26C9E7" w14:textId="77777777" w:rsidTr="002F7557">
        <w:trPr>
          <w:trHeight w:val="1130"/>
        </w:trPr>
        <w:tc>
          <w:tcPr>
            <w:tcW w:w="5000" w:type="pct"/>
            <w:gridSpan w:val="17"/>
          </w:tcPr>
          <w:p w14:paraId="5A56260C" w14:textId="77777777" w:rsidR="002F7557" w:rsidRPr="002F7557" w:rsidRDefault="002F7557" w:rsidP="002F7557">
            <w:pPr>
              <w:numPr>
                <w:ilvl w:val="0"/>
                <w:numId w:val="21"/>
              </w:numPr>
              <w:rPr>
                <w:bCs/>
                <w:color w:val="auto"/>
              </w:rPr>
            </w:pPr>
            <w:r w:rsidRPr="002F7557">
              <w:rPr>
                <w:bCs/>
                <w:color w:val="auto"/>
              </w:rPr>
              <w:t>CIMMYT uses mulching as one of the three pillars of conservation agriculture. CIMMYT experiments with conservation agriculture and crop residues being implemented in Machinga district.</w:t>
            </w:r>
          </w:p>
          <w:p w14:paraId="35FE7DA4" w14:textId="77777777" w:rsidR="002F7557" w:rsidRPr="002F7557" w:rsidRDefault="002F7557" w:rsidP="002F7557">
            <w:pPr>
              <w:numPr>
                <w:ilvl w:val="0"/>
                <w:numId w:val="21"/>
              </w:numPr>
              <w:rPr>
                <w:bCs/>
                <w:color w:val="auto"/>
              </w:rPr>
            </w:pPr>
            <w:r w:rsidRPr="002F7557">
              <w:rPr>
                <w:bCs/>
                <w:color w:val="auto"/>
              </w:rPr>
              <w:t>CIMMYT Case Studies Protocol on farm-scale analysis of SI technologies directly investigates the use of crop residues in combination with minimum tillage on farms.</w:t>
            </w:r>
          </w:p>
        </w:tc>
      </w:tr>
      <w:tr w:rsidR="002F7557" w:rsidRPr="002F7557" w14:paraId="7885D237" w14:textId="77777777" w:rsidTr="002F7557">
        <w:trPr>
          <w:trHeight w:val="244"/>
        </w:trPr>
        <w:tc>
          <w:tcPr>
            <w:tcW w:w="5000" w:type="pct"/>
            <w:gridSpan w:val="17"/>
          </w:tcPr>
          <w:p w14:paraId="0E1C8E25" w14:textId="77777777" w:rsidR="002F7557" w:rsidRPr="002F7557" w:rsidRDefault="002F7557" w:rsidP="002F7557">
            <w:pPr>
              <w:rPr>
                <w:bCs/>
                <w:color w:val="auto"/>
              </w:rPr>
            </w:pPr>
          </w:p>
        </w:tc>
      </w:tr>
    </w:tbl>
    <w:p w14:paraId="49DE84EE" w14:textId="789E8410" w:rsidR="007E117D" w:rsidRDefault="007E117D" w:rsidP="007B127E">
      <w:pPr>
        <w:rPr>
          <w:color w:val="auto"/>
        </w:rPr>
      </w:pPr>
    </w:p>
    <w:p w14:paraId="743D3F56" w14:textId="6CB3CB3D" w:rsidR="007E117D" w:rsidRDefault="007E117D" w:rsidP="007B127E">
      <w:pPr>
        <w:rPr>
          <w:color w:val="auto"/>
        </w:rPr>
      </w:pPr>
    </w:p>
    <w:p w14:paraId="4888CCE2" w14:textId="4328DF54" w:rsidR="007E117D" w:rsidRDefault="007E117D" w:rsidP="007B127E">
      <w:pPr>
        <w:rPr>
          <w:color w:val="auto"/>
        </w:rPr>
      </w:pPr>
    </w:p>
    <w:p w14:paraId="0DE22A81" w14:textId="77777777" w:rsidR="00D02FB5" w:rsidRDefault="00D02FB5" w:rsidP="007B127E">
      <w:pPr>
        <w:rPr>
          <w:color w:val="auto"/>
        </w:rPr>
        <w:sectPr w:rsidR="00D02FB5" w:rsidSect="002F7557">
          <w:pgSz w:w="11907" w:h="16839" w:code="9"/>
          <w:pgMar w:top="1440" w:right="1800" w:bottom="1440" w:left="1800" w:header="720" w:footer="432" w:gutter="0"/>
          <w:cols w:space="720"/>
          <w:docGrid w:linePitch="360"/>
        </w:sectPr>
      </w:pPr>
    </w:p>
    <w:p w14:paraId="120C8291" w14:textId="29695720" w:rsidR="007E117D" w:rsidRDefault="00D02FB5" w:rsidP="007B127E">
      <w:pPr>
        <w:rPr>
          <w:color w:val="auto"/>
        </w:rPr>
      </w:pPr>
      <w:r w:rsidRPr="00D02FB5">
        <w:rPr>
          <w:color w:val="auto"/>
        </w:rPr>
        <w:lastRenderedPageBreak/>
        <w:t>9. Gantt chart</w:t>
      </w:r>
      <w:r>
        <w:rPr>
          <w:color w:val="auto"/>
        </w:rPr>
        <w:t xml:space="preserve"> </w:t>
      </w:r>
    </w:p>
    <w:tbl>
      <w:tblPr>
        <w:tblW w:w="14490" w:type="dxa"/>
        <w:tblLayout w:type="fixed"/>
        <w:tblLook w:val="04A0" w:firstRow="1" w:lastRow="0" w:firstColumn="1" w:lastColumn="0" w:noHBand="0" w:noVBand="1"/>
      </w:tblPr>
      <w:tblGrid>
        <w:gridCol w:w="7645"/>
        <w:gridCol w:w="540"/>
        <w:gridCol w:w="630"/>
        <w:gridCol w:w="630"/>
        <w:gridCol w:w="540"/>
        <w:gridCol w:w="1080"/>
        <w:gridCol w:w="630"/>
        <w:gridCol w:w="630"/>
        <w:gridCol w:w="900"/>
        <w:gridCol w:w="630"/>
        <w:gridCol w:w="635"/>
      </w:tblGrid>
      <w:tr w:rsidR="00D02FB5" w:rsidRPr="00D02FB5" w14:paraId="2382AD95" w14:textId="77777777" w:rsidTr="00D02FB5">
        <w:trPr>
          <w:trHeight w:val="277"/>
        </w:trPr>
        <w:tc>
          <w:tcPr>
            <w:tcW w:w="7645"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E74B712" w14:textId="77777777" w:rsidR="00D02FB5" w:rsidRPr="00D02FB5" w:rsidRDefault="00D02FB5" w:rsidP="00D02FB5">
            <w:pPr>
              <w:rPr>
                <w:b/>
                <w:bCs/>
                <w:color w:val="auto"/>
              </w:rPr>
            </w:pPr>
          </w:p>
        </w:tc>
        <w:tc>
          <w:tcPr>
            <w:tcW w:w="1800" w:type="dxa"/>
            <w:gridSpan w:val="3"/>
            <w:tcBorders>
              <w:top w:val="single" w:sz="4" w:space="0" w:color="auto"/>
              <w:left w:val="nil"/>
              <w:bottom w:val="single" w:sz="4" w:space="0" w:color="auto"/>
              <w:right w:val="single" w:sz="4" w:space="0" w:color="auto"/>
            </w:tcBorders>
            <w:shd w:val="clear" w:color="000000" w:fill="FFFFFF"/>
            <w:noWrap/>
            <w:vAlign w:val="center"/>
          </w:tcPr>
          <w:p w14:paraId="33F17C4E" w14:textId="44626549" w:rsidR="00D02FB5" w:rsidRPr="00D02FB5" w:rsidRDefault="00D02FB5" w:rsidP="00D02FB5">
            <w:pPr>
              <w:rPr>
                <w:b/>
                <w:bCs/>
                <w:color w:val="auto"/>
              </w:rPr>
            </w:pPr>
            <w:r>
              <w:rPr>
                <w:b/>
                <w:bCs/>
                <w:color w:val="auto"/>
              </w:rPr>
              <w:t>2019</w:t>
            </w:r>
          </w:p>
        </w:tc>
        <w:tc>
          <w:tcPr>
            <w:tcW w:w="5045" w:type="dxa"/>
            <w:gridSpan w:val="7"/>
            <w:tcBorders>
              <w:top w:val="single" w:sz="4" w:space="0" w:color="auto"/>
              <w:left w:val="nil"/>
              <w:bottom w:val="single" w:sz="4" w:space="0" w:color="auto"/>
              <w:right w:val="single" w:sz="4" w:space="0" w:color="auto"/>
            </w:tcBorders>
            <w:shd w:val="clear" w:color="000000" w:fill="FFFFFF"/>
            <w:noWrap/>
            <w:vAlign w:val="center"/>
          </w:tcPr>
          <w:p w14:paraId="50929C4A" w14:textId="723AF9CA" w:rsidR="00D02FB5" w:rsidRPr="00D02FB5" w:rsidRDefault="00D02FB5" w:rsidP="00D02FB5">
            <w:pPr>
              <w:rPr>
                <w:b/>
                <w:bCs/>
                <w:color w:val="auto"/>
              </w:rPr>
            </w:pPr>
            <w:r>
              <w:rPr>
                <w:b/>
                <w:bCs/>
                <w:color w:val="auto"/>
              </w:rPr>
              <w:t>2020</w:t>
            </w:r>
          </w:p>
        </w:tc>
      </w:tr>
      <w:tr w:rsidR="00D02FB5" w:rsidRPr="00D02FB5" w14:paraId="797E9790" w14:textId="77777777" w:rsidTr="00D02FB5">
        <w:trPr>
          <w:trHeight w:val="277"/>
        </w:trPr>
        <w:tc>
          <w:tcPr>
            <w:tcW w:w="76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F4C599" w14:textId="77777777" w:rsidR="00D02FB5" w:rsidRPr="00D02FB5" w:rsidRDefault="00D02FB5" w:rsidP="00D02FB5">
            <w:pPr>
              <w:rPr>
                <w:b/>
                <w:bCs/>
                <w:color w:val="auto"/>
              </w:rPr>
            </w:pPr>
            <w:r w:rsidRPr="00D02FB5">
              <w:rPr>
                <w:b/>
                <w:bCs/>
                <w:color w:val="auto"/>
              </w:rPr>
              <w:t xml:space="preserve">Activity </w:t>
            </w:r>
          </w:p>
        </w:tc>
        <w:tc>
          <w:tcPr>
            <w:tcW w:w="540" w:type="dxa"/>
            <w:tcBorders>
              <w:top w:val="single" w:sz="4" w:space="0" w:color="auto"/>
              <w:left w:val="nil"/>
              <w:bottom w:val="single" w:sz="4" w:space="0" w:color="auto"/>
              <w:right w:val="single" w:sz="4" w:space="0" w:color="auto"/>
            </w:tcBorders>
            <w:shd w:val="clear" w:color="000000" w:fill="FFFFFF"/>
            <w:noWrap/>
            <w:vAlign w:val="center"/>
            <w:hideMark/>
          </w:tcPr>
          <w:p w14:paraId="3B4D46E3" w14:textId="65ECB4FC" w:rsidR="00D02FB5" w:rsidRPr="00D02FB5" w:rsidRDefault="00D02FB5" w:rsidP="00D02FB5">
            <w:pPr>
              <w:rPr>
                <w:b/>
                <w:bCs/>
                <w:color w:val="auto"/>
              </w:rPr>
            </w:pPr>
            <w:r w:rsidRPr="00D02FB5">
              <w:rPr>
                <w:b/>
                <w:bCs/>
                <w:color w:val="auto"/>
              </w:rPr>
              <w:t>Oct</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1EA5572C" w14:textId="76CD6288" w:rsidR="00D02FB5" w:rsidRPr="00D02FB5" w:rsidRDefault="00D02FB5" w:rsidP="00D02FB5">
            <w:pPr>
              <w:rPr>
                <w:b/>
                <w:bCs/>
                <w:color w:val="auto"/>
              </w:rPr>
            </w:pPr>
            <w:r w:rsidRPr="00D02FB5">
              <w:rPr>
                <w:b/>
                <w:bCs/>
                <w:color w:val="auto"/>
              </w:rPr>
              <w:t>Nov</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480DEB41" w14:textId="35004762" w:rsidR="00D02FB5" w:rsidRPr="00D02FB5" w:rsidRDefault="00D02FB5" w:rsidP="00D02FB5">
            <w:pPr>
              <w:rPr>
                <w:b/>
                <w:bCs/>
                <w:color w:val="auto"/>
              </w:rPr>
            </w:pPr>
            <w:r w:rsidRPr="00D02FB5">
              <w:rPr>
                <w:b/>
                <w:bCs/>
                <w:color w:val="auto"/>
              </w:rPr>
              <w:t>Dec</w:t>
            </w:r>
          </w:p>
        </w:tc>
        <w:tc>
          <w:tcPr>
            <w:tcW w:w="540" w:type="dxa"/>
            <w:tcBorders>
              <w:top w:val="single" w:sz="4" w:space="0" w:color="auto"/>
              <w:left w:val="nil"/>
              <w:bottom w:val="single" w:sz="4" w:space="0" w:color="auto"/>
              <w:right w:val="single" w:sz="4" w:space="0" w:color="auto"/>
            </w:tcBorders>
            <w:shd w:val="clear" w:color="000000" w:fill="FFFFFF"/>
            <w:noWrap/>
            <w:vAlign w:val="center"/>
            <w:hideMark/>
          </w:tcPr>
          <w:p w14:paraId="59070643" w14:textId="72722C2D" w:rsidR="00D02FB5" w:rsidRPr="00D02FB5" w:rsidRDefault="00D02FB5" w:rsidP="00D02FB5">
            <w:pPr>
              <w:rPr>
                <w:b/>
                <w:bCs/>
                <w:color w:val="auto"/>
              </w:rPr>
            </w:pPr>
            <w:r w:rsidRPr="00D02FB5">
              <w:rPr>
                <w:b/>
                <w:bCs/>
                <w:color w:val="auto"/>
              </w:rPr>
              <w:t>Jan</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14:paraId="7D881685" w14:textId="2C2E25F3" w:rsidR="00D02FB5" w:rsidRPr="00D02FB5" w:rsidRDefault="00D02FB5" w:rsidP="00D02FB5">
            <w:pPr>
              <w:rPr>
                <w:b/>
                <w:bCs/>
                <w:color w:val="auto"/>
              </w:rPr>
            </w:pPr>
            <w:r w:rsidRPr="00D02FB5">
              <w:rPr>
                <w:b/>
                <w:bCs/>
                <w:color w:val="auto"/>
              </w:rPr>
              <w:t>Feb-Mar</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68D4F8E1" w14:textId="3E9E74FB" w:rsidR="00D02FB5" w:rsidRPr="00D02FB5" w:rsidRDefault="00D02FB5" w:rsidP="00D02FB5">
            <w:pPr>
              <w:rPr>
                <w:b/>
                <w:bCs/>
                <w:color w:val="auto"/>
              </w:rPr>
            </w:pPr>
            <w:r w:rsidRPr="00D02FB5">
              <w:rPr>
                <w:b/>
                <w:bCs/>
                <w:color w:val="auto"/>
              </w:rPr>
              <w:t>Apr</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4D5CC6A6" w14:textId="3261F7A5" w:rsidR="00D02FB5" w:rsidRPr="00D02FB5" w:rsidRDefault="00D02FB5" w:rsidP="00D02FB5">
            <w:pPr>
              <w:rPr>
                <w:b/>
                <w:bCs/>
                <w:color w:val="auto"/>
              </w:rPr>
            </w:pPr>
            <w:r w:rsidRPr="00D02FB5">
              <w:rPr>
                <w:b/>
                <w:bCs/>
                <w:color w:val="auto"/>
              </w:rPr>
              <w:t>May</w:t>
            </w:r>
          </w:p>
        </w:tc>
        <w:tc>
          <w:tcPr>
            <w:tcW w:w="900" w:type="dxa"/>
            <w:tcBorders>
              <w:top w:val="single" w:sz="4" w:space="0" w:color="auto"/>
              <w:left w:val="nil"/>
              <w:bottom w:val="single" w:sz="4" w:space="0" w:color="auto"/>
              <w:right w:val="single" w:sz="4" w:space="0" w:color="auto"/>
            </w:tcBorders>
            <w:shd w:val="clear" w:color="000000" w:fill="FFFFFF"/>
            <w:noWrap/>
            <w:vAlign w:val="center"/>
            <w:hideMark/>
          </w:tcPr>
          <w:p w14:paraId="7B3DB241" w14:textId="0343E854" w:rsidR="00D02FB5" w:rsidRPr="00D02FB5" w:rsidRDefault="00D02FB5" w:rsidP="00D02FB5">
            <w:pPr>
              <w:rPr>
                <w:b/>
                <w:bCs/>
                <w:color w:val="auto"/>
              </w:rPr>
            </w:pPr>
            <w:r w:rsidRPr="00D02FB5">
              <w:rPr>
                <w:b/>
                <w:bCs/>
                <w:color w:val="auto"/>
              </w:rPr>
              <w:t>Jun-Jul</w:t>
            </w:r>
          </w:p>
        </w:tc>
        <w:tc>
          <w:tcPr>
            <w:tcW w:w="630" w:type="dxa"/>
            <w:tcBorders>
              <w:top w:val="single" w:sz="4" w:space="0" w:color="auto"/>
              <w:left w:val="nil"/>
              <w:bottom w:val="single" w:sz="4" w:space="0" w:color="auto"/>
              <w:right w:val="single" w:sz="4" w:space="0" w:color="auto"/>
            </w:tcBorders>
            <w:shd w:val="clear" w:color="000000" w:fill="FFFFFF"/>
            <w:noWrap/>
            <w:vAlign w:val="center"/>
            <w:hideMark/>
          </w:tcPr>
          <w:p w14:paraId="08EC73A8" w14:textId="1664543D" w:rsidR="00D02FB5" w:rsidRPr="00D02FB5" w:rsidRDefault="00D02FB5" w:rsidP="00D02FB5">
            <w:pPr>
              <w:rPr>
                <w:b/>
                <w:bCs/>
                <w:color w:val="auto"/>
              </w:rPr>
            </w:pPr>
            <w:r w:rsidRPr="00D02FB5">
              <w:rPr>
                <w:b/>
                <w:bCs/>
                <w:color w:val="auto"/>
              </w:rPr>
              <w:t>Aug</w:t>
            </w:r>
          </w:p>
        </w:tc>
        <w:tc>
          <w:tcPr>
            <w:tcW w:w="635" w:type="dxa"/>
            <w:tcBorders>
              <w:top w:val="single" w:sz="4" w:space="0" w:color="auto"/>
              <w:left w:val="nil"/>
              <w:bottom w:val="single" w:sz="4" w:space="0" w:color="auto"/>
              <w:right w:val="single" w:sz="4" w:space="0" w:color="auto"/>
            </w:tcBorders>
            <w:shd w:val="clear" w:color="000000" w:fill="FFFFFF"/>
            <w:noWrap/>
            <w:vAlign w:val="center"/>
            <w:hideMark/>
          </w:tcPr>
          <w:p w14:paraId="721DBA3D" w14:textId="35FC6E05" w:rsidR="00D02FB5" w:rsidRPr="00D02FB5" w:rsidRDefault="00D02FB5" w:rsidP="00D02FB5">
            <w:pPr>
              <w:rPr>
                <w:b/>
                <w:bCs/>
                <w:color w:val="auto"/>
              </w:rPr>
            </w:pPr>
            <w:r w:rsidRPr="00D02FB5">
              <w:rPr>
                <w:b/>
                <w:bCs/>
                <w:color w:val="auto"/>
              </w:rPr>
              <w:t>Sep</w:t>
            </w:r>
          </w:p>
        </w:tc>
      </w:tr>
      <w:tr w:rsidR="00D02FB5" w:rsidRPr="00D02FB5" w14:paraId="4B7C7002"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0889749D" w14:textId="77777777" w:rsidR="00D02FB5" w:rsidRPr="00D02FB5" w:rsidRDefault="00D02FB5" w:rsidP="00D02FB5">
            <w:pPr>
              <w:rPr>
                <w:color w:val="auto"/>
              </w:rPr>
            </w:pPr>
            <w:r w:rsidRPr="00D02FB5">
              <w:rPr>
                <w:color w:val="auto"/>
              </w:rPr>
              <w:t>Procurement of inputs</w:t>
            </w:r>
          </w:p>
        </w:tc>
        <w:tc>
          <w:tcPr>
            <w:tcW w:w="540" w:type="dxa"/>
            <w:tcBorders>
              <w:top w:val="nil"/>
              <w:left w:val="nil"/>
              <w:bottom w:val="single" w:sz="4" w:space="0" w:color="auto"/>
              <w:right w:val="single" w:sz="4" w:space="0" w:color="auto"/>
            </w:tcBorders>
            <w:shd w:val="clear" w:color="000000" w:fill="00B050"/>
            <w:noWrap/>
            <w:vAlign w:val="center"/>
            <w:hideMark/>
          </w:tcPr>
          <w:p w14:paraId="1C4B63E9"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3448FF4"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85340DB" w14:textId="77777777" w:rsidR="00D02FB5" w:rsidRPr="00D02FB5" w:rsidRDefault="00D02FB5" w:rsidP="00D02FB5">
            <w:pPr>
              <w:rPr>
                <w:color w:val="auto"/>
              </w:rPr>
            </w:pPr>
            <w:r w:rsidRPr="00D02FB5">
              <w:rPr>
                <w:color w:val="auto"/>
              </w:rPr>
              <w:t> </w:t>
            </w:r>
          </w:p>
        </w:tc>
        <w:tc>
          <w:tcPr>
            <w:tcW w:w="540" w:type="dxa"/>
            <w:tcBorders>
              <w:top w:val="nil"/>
              <w:left w:val="nil"/>
              <w:bottom w:val="single" w:sz="4" w:space="0" w:color="auto"/>
              <w:right w:val="single" w:sz="4" w:space="0" w:color="auto"/>
            </w:tcBorders>
            <w:shd w:val="clear" w:color="auto" w:fill="auto"/>
            <w:noWrap/>
            <w:vAlign w:val="center"/>
            <w:hideMark/>
          </w:tcPr>
          <w:p w14:paraId="3CEBFAC2" w14:textId="77777777" w:rsidR="00D02FB5" w:rsidRPr="00D02FB5" w:rsidRDefault="00D02FB5" w:rsidP="00D02FB5">
            <w:pPr>
              <w:rPr>
                <w:color w:val="auto"/>
              </w:rPr>
            </w:pPr>
            <w:r w:rsidRPr="00D02FB5">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FFBF37"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557798C"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7DEBE29" w14:textId="77777777" w:rsidR="00D02FB5" w:rsidRPr="00D02FB5" w:rsidRDefault="00D02FB5" w:rsidP="00D02FB5">
            <w:pPr>
              <w:rPr>
                <w:color w:val="auto"/>
              </w:rPr>
            </w:pPr>
            <w:r w:rsidRPr="00D02FB5">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4731FD9E"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3DB5E41" w14:textId="77777777" w:rsidR="00D02FB5" w:rsidRPr="00D02FB5" w:rsidRDefault="00D02FB5" w:rsidP="00D02FB5">
            <w:pPr>
              <w:rPr>
                <w:color w:val="auto"/>
              </w:rPr>
            </w:pPr>
            <w:r w:rsidRPr="00D02FB5">
              <w:rPr>
                <w:color w:val="auto"/>
              </w:rPr>
              <w:t> </w:t>
            </w:r>
          </w:p>
        </w:tc>
        <w:tc>
          <w:tcPr>
            <w:tcW w:w="635" w:type="dxa"/>
            <w:tcBorders>
              <w:top w:val="nil"/>
              <w:left w:val="nil"/>
              <w:bottom w:val="single" w:sz="4" w:space="0" w:color="auto"/>
              <w:right w:val="single" w:sz="4" w:space="0" w:color="auto"/>
            </w:tcBorders>
            <w:shd w:val="clear" w:color="auto" w:fill="auto"/>
            <w:noWrap/>
            <w:vAlign w:val="center"/>
            <w:hideMark/>
          </w:tcPr>
          <w:p w14:paraId="71BBC4DE" w14:textId="77777777" w:rsidR="00D02FB5" w:rsidRPr="00D02FB5" w:rsidRDefault="00D02FB5" w:rsidP="00D02FB5">
            <w:pPr>
              <w:rPr>
                <w:color w:val="auto"/>
              </w:rPr>
            </w:pPr>
            <w:r w:rsidRPr="00D02FB5">
              <w:rPr>
                <w:color w:val="auto"/>
              </w:rPr>
              <w:t> </w:t>
            </w:r>
          </w:p>
        </w:tc>
      </w:tr>
      <w:tr w:rsidR="00D02FB5" w:rsidRPr="00D02FB5" w14:paraId="1CF9D90E"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7FE1E433" w14:textId="77777777" w:rsidR="00D02FB5" w:rsidRPr="00D02FB5" w:rsidRDefault="00D02FB5" w:rsidP="00D02FB5">
            <w:pPr>
              <w:rPr>
                <w:color w:val="auto"/>
              </w:rPr>
            </w:pPr>
            <w:r w:rsidRPr="00D02FB5">
              <w:rPr>
                <w:color w:val="auto"/>
              </w:rPr>
              <w:t>IITA –MSU contract/inputs distribution</w:t>
            </w:r>
          </w:p>
        </w:tc>
        <w:tc>
          <w:tcPr>
            <w:tcW w:w="540" w:type="dxa"/>
            <w:tcBorders>
              <w:top w:val="nil"/>
              <w:left w:val="nil"/>
              <w:bottom w:val="single" w:sz="4" w:space="0" w:color="auto"/>
              <w:right w:val="single" w:sz="4" w:space="0" w:color="auto"/>
            </w:tcBorders>
            <w:shd w:val="clear" w:color="000000" w:fill="00B050"/>
            <w:noWrap/>
            <w:vAlign w:val="center"/>
            <w:hideMark/>
          </w:tcPr>
          <w:p w14:paraId="17FC72D0"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00B050"/>
            <w:noWrap/>
            <w:vAlign w:val="center"/>
            <w:hideMark/>
          </w:tcPr>
          <w:p w14:paraId="4ACD59D2"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2FBB956" w14:textId="77777777" w:rsidR="00D02FB5" w:rsidRPr="00D02FB5" w:rsidRDefault="00D02FB5" w:rsidP="00D02FB5">
            <w:pPr>
              <w:rPr>
                <w:color w:val="auto"/>
              </w:rPr>
            </w:pPr>
            <w:r w:rsidRPr="00D02FB5">
              <w:rPr>
                <w:color w:val="auto"/>
              </w:rPr>
              <w:t> </w:t>
            </w:r>
          </w:p>
        </w:tc>
        <w:tc>
          <w:tcPr>
            <w:tcW w:w="540" w:type="dxa"/>
            <w:tcBorders>
              <w:top w:val="nil"/>
              <w:left w:val="nil"/>
              <w:bottom w:val="single" w:sz="4" w:space="0" w:color="auto"/>
              <w:right w:val="single" w:sz="4" w:space="0" w:color="auto"/>
            </w:tcBorders>
            <w:shd w:val="clear" w:color="auto" w:fill="auto"/>
            <w:noWrap/>
            <w:vAlign w:val="center"/>
            <w:hideMark/>
          </w:tcPr>
          <w:p w14:paraId="4E01EF3C" w14:textId="77777777" w:rsidR="00D02FB5" w:rsidRPr="00D02FB5" w:rsidRDefault="00D02FB5" w:rsidP="00D02FB5">
            <w:pPr>
              <w:rPr>
                <w:color w:val="auto"/>
              </w:rPr>
            </w:pPr>
            <w:r w:rsidRPr="00D02FB5">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43A637"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D4C6885"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752764E" w14:textId="77777777" w:rsidR="00D02FB5" w:rsidRPr="00D02FB5" w:rsidRDefault="00D02FB5" w:rsidP="00D02FB5">
            <w:pPr>
              <w:rPr>
                <w:color w:val="auto"/>
              </w:rPr>
            </w:pPr>
            <w:r w:rsidRPr="00D02FB5">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61916CD2"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3089001" w14:textId="77777777" w:rsidR="00D02FB5" w:rsidRPr="00D02FB5" w:rsidRDefault="00D02FB5" w:rsidP="00D02FB5">
            <w:pPr>
              <w:rPr>
                <w:color w:val="auto"/>
              </w:rPr>
            </w:pPr>
            <w:r w:rsidRPr="00D02FB5">
              <w:rPr>
                <w:color w:val="auto"/>
              </w:rPr>
              <w:t> </w:t>
            </w:r>
          </w:p>
        </w:tc>
        <w:tc>
          <w:tcPr>
            <w:tcW w:w="635" w:type="dxa"/>
            <w:tcBorders>
              <w:top w:val="nil"/>
              <w:left w:val="nil"/>
              <w:bottom w:val="single" w:sz="4" w:space="0" w:color="auto"/>
              <w:right w:val="single" w:sz="4" w:space="0" w:color="auto"/>
            </w:tcBorders>
            <w:shd w:val="clear" w:color="auto" w:fill="auto"/>
            <w:noWrap/>
            <w:vAlign w:val="center"/>
            <w:hideMark/>
          </w:tcPr>
          <w:p w14:paraId="1A89366E" w14:textId="77777777" w:rsidR="00D02FB5" w:rsidRPr="00D02FB5" w:rsidRDefault="00D02FB5" w:rsidP="00D02FB5">
            <w:pPr>
              <w:rPr>
                <w:color w:val="auto"/>
              </w:rPr>
            </w:pPr>
            <w:r w:rsidRPr="00D02FB5">
              <w:rPr>
                <w:color w:val="auto"/>
              </w:rPr>
              <w:t> </w:t>
            </w:r>
          </w:p>
        </w:tc>
      </w:tr>
      <w:tr w:rsidR="00D02FB5" w:rsidRPr="00D02FB5" w14:paraId="10B4FD38"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38089F51" w14:textId="77777777" w:rsidR="00D02FB5" w:rsidRPr="00D02FB5" w:rsidRDefault="00D02FB5" w:rsidP="00D02FB5">
            <w:pPr>
              <w:rPr>
                <w:color w:val="auto"/>
              </w:rPr>
            </w:pPr>
            <w:r w:rsidRPr="00D02FB5">
              <w:rPr>
                <w:color w:val="auto"/>
              </w:rPr>
              <w:t>MSU/partners contracting</w:t>
            </w:r>
          </w:p>
        </w:tc>
        <w:tc>
          <w:tcPr>
            <w:tcW w:w="540" w:type="dxa"/>
            <w:tcBorders>
              <w:top w:val="nil"/>
              <w:left w:val="nil"/>
              <w:bottom w:val="single" w:sz="4" w:space="0" w:color="auto"/>
              <w:right w:val="single" w:sz="4" w:space="0" w:color="auto"/>
            </w:tcBorders>
            <w:shd w:val="clear" w:color="000000" w:fill="808080"/>
            <w:noWrap/>
            <w:vAlign w:val="center"/>
            <w:hideMark/>
          </w:tcPr>
          <w:p w14:paraId="3DD4A6DD"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808080"/>
            <w:noWrap/>
            <w:vAlign w:val="center"/>
            <w:hideMark/>
          </w:tcPr>
          <w:p w14:paraId="22124E38"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FFFFFF"/>
            <w:noWrap/>
            <w:vAlign w:val="center"/>
            <w:hideMark/>
          </w:tcPr>
          <w:p w14:paraId="334F7D55" w14:textId="77777777" w:rsidR="00D02FB5" w:rsidRPr="00D02FB5" w:rsidRDefault="00D02FB5" w:rsidP="00D02FB5">
            <w:pPr>
              <w:rPr>
                <w:color w:val="auto"/>
              </w:rPr>
            </w:pPr>
            <w:r w:rsidRPr="00D02FB5">
              <w:rPr>
                <w:color w:val="auto"/>
              </w:rPr>
              <w:t> </w:t>
            </w:r>
          </w:p>
        </w:tc>
        <w:tc>
          <w:tcPr>
            <w:tcW w:w="540" w:type="dxa"/>
            <w:tcBorders>
              <w:top w:val="nil"/>
              <w:left w:val="nil"/>
              <w:bottom w:val="single" w:sz="4" w:space="0" w:color="auto"/>
              <w:right w:val="single" w:sz="4" w:space="0" w:color="auto"/>
            </w:tcBorders>
            <w:shd w:val="clear" w:color="auto" w:fill="auto"/>
            <w:noWrap/>
            <w:vAlign w:val="center"/>
            <w:hideMark/>
          </w:tcPr>
          <w:p w14:paraId="0B87E832" w14:textId="77777777" w:rsidR="00D02FB5" w:rsidRPr="00D02FB5" w:rsidRDefault="00D02FB5" w:rsidP="00D02FB5">
            <w:pPr>
              <w:rPr>
                <w:color w:val="auto"/>
              </w:rPr>
            </w:pPr>
            <w:r w:rsidRPr="00D02FB5">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77E3701F"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B514AAC"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8AA9A9A" w14:textId="77777777" w:rsidR="00D02FB5" w:rsidRPr="00D02FB5" w:rsidRDefault="00D02FB5" w:rsidP="00D02FB5">
            <w:pPr>
              <w:rPr>
                <w:color w:val="auto"/>
              </w:rPr>
            </w:pPr>
            <w:r w:rsidRPr="00D02FB5">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33F9D200"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1FA0B7E" w14:textId="77777777" w:rsidR="00D02FB5" w:rsidRPr="00D02FB5" w:rsidRDefault="00D02FB5" w:rsidP="00D02FB5">
            <w:pPr>
              <w:rPr>
                <w:color w:val="auto"/>
              </w:rPr>
            </w:pPr>
            <w:r w:rsidRPr="00D02FB5">
              <w:rPr>
                <w:color w:val="auto"/>
              </w:rPr>
              <w:t> </w:t>
            </w:r>
          </w:p>
        </w:tc>
        <w:tc>
          <w:tcPr>
            <w:tcW w:w="635" w:type="dxa"/>
            <w:tcBorders>
              <w:top w:val="nil"/>
              <w:left w:val="nil"/>
              <w:bottom w:val="single" w:sz="4" w:space="0" w:color="auto"/>
              <w:right w:val="single" w:sz="4" w:space="0" w:color="auto"/>
            </w:tcBorders>
            <w:shd w:val="clear" w:color="auto" w:fill="auto"/>
            <w:noWrap/>
            <w:vAlign w:val="center"/>
            <w:hideMark/>
          </w:tcPr>
          <w:p w14:paraId="40978ACF" w14:textId="77777777" w:rsidR="00D02FB5" w:rsidRPr="00D02FB5" w:rsidRDefault="00D02FB5" w:rsidP="00D02FB5">
            <w:pPr>
              <w:rPr>
                <w:color w:val="auto"/>
              </w:rPr>
            </w:pPr>
            <w:r w:rsidRPr="00D02FB5">
              <w:rPr>
                <w:color w:val="auto"/>
              </w:rPr>
              <w:t> </w:t>
            </w:r>
          </w:p>
        </w:tc>
      </w:tr>
      <w:tr w:rsidR="00D02FB5" w:rsidRPr="00D02FB5" w14:paraId="1EC488CF"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0A6314E7" w14:textId="77777777" w:rsidR="00D02FB5" w:rsidRPr="00D02FB5" w:rsidRDefault="00D02FB5" w:rsidP="00D02FB5">
            <w:pPr>
              <w:rPr>
                <w:color w:val="auto"/>
              </w:rPr>
            </w:pPr>
            <w:r w:rsidRPr="00D02FB5">
              <w:rPr>
                <w:color w:val="auto"/>
              </w:rPr>
              <w:t>MSc students engaged/</w:t>
            </w:r>
          </w:p>
        </w:tc>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25A74E" w14:textId="77777777" w:rsidR="00D02FB5" w:rsidRPr="00D02FB5" w:rsidRDefault="00D02FB5" w:rsidP="00D02FB5">
            <w:pPr>
              <w:rPr>
                <w:color w:val="auto"/>
              </w:rPr>
            </w:pPr>
            <w:r w:rsidRPr="00D02FB5">
              <w:rPr>
                <w:color w:val="auto"/>
              </w:rPr>
              <w:t> </w:t>
            </w:r>
          </w:p>
        </w:tc>
        <w:tc>
          <w:tcPr>
            <w:tcW w:w="630" w:type="dxa"/>
            <w:vMerge w:val="restart"/>
            <w:tcBorders>
              <w:top w:val="nil"/>
              <w:left w:val="single" w:sz="4" w:space="0" w:color="auto"/>
              <w:bottom w:val="single" w:sz="4" w:space="0" w:color="auto"/>
              <w:right w:val="single" w:sz="4" w:space="0" w:color="auto"/>
            </w:tcBorders>
            <w:shd w:val="clear" w:color="000000" w:fill="808080"/>
            <w:noWrap/>
            <w:vAlign w:val="center"/>
            <w:hideMark/>
          </w:tcPr>
          <w:p w14:paraId="3D901674" w14:textId="77777777" w:rsidR="00D02FB5" w:rsidRPr="00D02FB5" w:rsidRDefault="00D02FB5" w:rsidP="00D02FB5">
            <w:pPr>
              <w:rPr>
                <w:color w:val="auto"/>
              </w:rPr>
            </w:pPr>
            <w:r w:rsidRPr="00D02FB5">
              <w:rPr>
                <w:color w:val="auto"/>
              </w:rPr>
              <w:t> </w:t>
            </w:r>
          </w:p>
        </w:tc>
        <w:tc>
          <w:tcPr>
            <w:tcW w:w="63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BBA460B" w14:textId="77777777" w:rsidR="00D02FB5" w:rsidRPr="00D02FB5" w:rsidRDefault="00D02FB5" w:rsidP="00D02FB5">
            <w:pPr>
              <w:rPr>
                <w:color w:val="auto"/>
              </w:rPr>
            </w:pPr>
            <w:r w:rsidRPr="00D02FB5">
              <w:rPr>
                <w:color w:val="auto"/>
              </w:rPr>
              <w:t> </w:t>
            </w:r>
          </w:p>
        </w:tc>
        <w:tc>
          <w:tcPr>
            <w:tcW w:w="5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41DEF09" w14:textId="77777777" w:rsidR="00D02FB5" w:rsidRPr="00D02FB5" w:rsidRDefault="00D02FB5" w:rsidP="00D02FB5">
            <w:pPr>
              <w:rPr>
                <w:color w:val="auto"/>
              </w:rPr>
            </w:pPr>
            <w:r w:rsidRPr="00D02FB5">
              <w:rPr>
                <w:color w:val="auto"/>
              </w:rPr>
              <w:t> </w:t>
            </w:r>
          </w:p>
        </w:tc>
        <w:tc>
          <w:tcPr>
            <w:tcW w:w="1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67FA58" w14:textId="77777777" w:rsidR="00D02FB5" w:rsidRPr="00D02FB5" w:rsidRDefault="00D02FB5" w:rsidP="00D02FB5">
            <w:pPr>
              <w:rPr>
                <w:color w:val="auto"/>
              </w:rPr>
            </w:pPr>
            <w:r w:rsidRPr="00D02FB5">
              <w:rPr>
                <w:color w:val="auto"/>
              </w:rPr>
              <w:t> </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FBE626" w14:textId="77777777" w:rsidR="00D02FB5" w:rsidRPr="00D02FB5" w:rsidRDefault="00D02FB5" w:rsidP="00D02FB5">
            <w:pPr>
              <w:rPr>
                <w:color w:val="auto"/>
              </w:rPr>
            </w:pPr>
            <w:r w:rsidRPr="00D02FB5">
              <w:rPr>
                <w:color w:val="auto"/>
              </w:rPr>
              <w:t> </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B91406" w14:textId="77777777" w:rsidR="00D02FB5" w:rsidRPr="00D02FB5" w:rsidRDefault="00D02FB5" w:rsidP="00D02FB5">
            <w:pPr>
              <w:rPr>
                <w:color w:val="auto"/>
              </w:rPr>
            </w:pPr>
            <w:r w:rsidRPr="00D02FB5">
              <w:rPr>
                <w:color w:val="auto"/>
              </w:rPr>
              <w:t> </w:t>
            </w:r>
          </w:p>
        </w:tc>
        <w:tc>
          <w:tcPr>
            <w:tcW w:w="9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420A50" w14:textId="77777777" w:rsidR="00D02FB5" w:rsidRPr="00D02FB5" w:rsidRDefault="00D02FB5" w:rsidP="00D02FB5">
            <w:pPr>
              <w:rPr>
                <w:color w:val="auto"/>
              </w:rPr>
            </w:pPr>
            <w:r w:rsidRPr="00D02FB5">
              <w:rPr>
                <w:color w:val="auto"/>
              </w:rPr>
              <w:t> </w:t>
            </w:r>
          </w:p>
        </w:tc>
        <w:tc>
          <w:tcPr>
            <w:tcW w:w="63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927A9F" w14:textId="77777777" w:rsidR="00D02FB5" w:rsidRPr="00D02FB5" w:rsidRDefault="00D02FB5" w:rsidP="00D02FB5">
            <w:pPr>
              <w:rPr>
                <w:color w:val="auto"/>
              </w:rPr>
            </w:pPr>
            <w:r w:rsidRPr="00D02FB5">
              <w:rPr>
                <w:color w:val="auto"/>
              </w:rPr>
              <w:t> </w:t>
            </w:r>
          </w:p>
        </w:tc>
        <w:tc>
          <w:tcPr>
            <w:tcW w:w="63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77249E" w14:textId="77777777" w:rsidR="00D02FB5" w:rsidRPr="00D02FB5" w:rsidRDefault="00D02FB5" w:rsidP="00D02FB5">
            <w:pPr>
              <w:rPr>
                <w:color w:val="auto"/>
              </w:rPr>
            </w:pPr>
            <w:r w:rsidRPr="00D02FB5">
              <w:rPr>
                <w:color w:val="auto"/>
              </w:rPr>
              <w:t> </w:t>
            </w:r>
          </w:p>
        </w:tc>
      </w:tr>
      <w:tr w:rsidR="00D02FB5" w:rsidRPr="00D02FB5" w14:paraId="2D6C4D04"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74C124A5" w14:textId="77777777" w:rsidR="00D02FB5" w:rsidRPr="00D02FB5" w:rsidRDefault="00D02FB5" w:rsidP="00D02FB5">
            <w:pPr>
              <w:rPr>
                <w:color w:val="auto"/>
              </w:rPr>
            </w:pPr>
            <w:r w:rsidRPr="00D02FB5">
              <w:rPr>
                <w:color w:val="auto"/>
              </w:rPr>
              <w:t>Land preparation/</w:t>
            </w:r>
            <w:proofErr w:type="gramStart"/>
            <w:r w:rsidRPr="00D02FB5">
              <w:rPr>
                <w:color w:val="auto"/>
              </w:rPr>
              <w:t>goats</w:t>
            </w:r>
            <w:proofErr w:type="gramEnd"/>
            <w:r w:rsidRPr="00D02FB5">
              <w:rPr>
                <w:color w:val="auto"/>
              </w:rPr>
              <w:t xml:space="preserve"> acquisition</w:t>
            </w:r>
          </w:p>
        </w:tc>
        <w:tc>
          <w:tcPr>
            <w:tcW w:w="540" w:type="dxa"/>
            <w:vMerge/>
            <w:tcBorders>
              <w:top w:val="nil"/>
              <w:left w:val="single" w:sz="4" w:space="0" w:color="auto"/>
              <w:bottom w:val="single" w:sz="4" w:space="0" w:color="auto"/>
              <w:right w:val="single" w:sz="4" w:space="0" w:color="auto"/>
            </w:tcBorders>
            <w:vAlign w:val="center"/>
            <w:hideMark/>
          </w:tcPr>
          <w:p w14:paraId="30A7B7AB" w14:textId="77777777" w:rsidR="00D02FB5" w:rsidRPr="00D02FB5" w:rsidRDefault="00D02FB5" w:rsidP="00D02FB5">
            <w:pPr>
              <w:rPr>
                <w:color w:val="auto"/>
              </w:rPr>
            </w:pPr>
          </w:p>
        </w:tc>
        <w:tc>
          <w:tcPr>
            <w:tcW w:w="630" w:type="dxa"/>
            <w:vMerge/>
            <w:tcBorders>
              <w:top w:val="nil"/>
              <w:left w:val="single" w:sz="4" w:space="0" w:color="auto"/>
              <w:bottom w:val="single" w:sz="4" w:space="0" w:color="auto"/>
              <w:right w:val="single" w:sz="4" w:space="0" w:color="auto"/>
            </w:tcBorders>
            <w:vAlign w:val="center"/>
            <w:hideMark/>
          </w:tcPr>
          <w:p w14:paraId="2D3DD9FD" w14:textId="77777777" w:rsidR="00D02FB5" w:rsidRPr="00D02FB5" w:rsidRDefault="00D02FB5" w:rsidP="00D02FB5">
            <w:pPr>
              <w:rPr>
                <w:color w:val="auto"/>
              </w:rPr>
            </w:pPr>
          </w:p>
        </w:tc>
        <w:tc>
          <w:tcPr>
            <w:tcW w:w="630" w:type="dxa"/>
            <w:vMerge/>
            <w:tcBorders>
              <w:top w:val="nil"/>
              <w:left w:val="single" w:sz="4" w:space="0" w:color="auto"/>
              <w:bottom w:val="single" w:sz="4" w:space="0" w:color="auto"/>
              <w:right w:val="single" w:sz="4" w:space="0" w:color="auto"/>
            </w:tcBorders>
            <w:vAlign w:val="center"/>
            <w:hideMark/>
          </w:tcPr>
          <w:p w14:paraId="38E08199" w14:textId="77777777" w:rsidR="00D02FB5" w:rsidRPr="00D02FB5" w:rsidRDefault="00D02FB5" w:rsidP="00D02FB5">
            <w:pPr>
              <w:rPr>
                <w:color w:val="auto"/>
              </w:rPr>
            </w:pPr>
          </w:p>
        </w:tc>
        <w:tc>
          <w:tcPr>
            <w:tcW w:w="540" w:type="dxa"/>
            <w:vMerge/>
            <w:tcBorders>
              <w:top w:val="nil"/>
              <w:left w:val="single" w:sz="4" w:space="0" w:color="auto"/>
              <w:bottom w:val="single" w:sz="4" w:space="0" w:color="auto"/>
              <w:right w:val="single" w:sz="4" w:space="0" w:color="auto"/>
            </w:tcBorders>
            <w:vAlign w:val="center"/>
            <w:hideMark/>
          </w:tcPr>
          <w:p w14:paraId="17D89763" w14:textId="77777777" w:rsidR="00D02FB5" w:rsidRPr="00D02FB5" w:rsidRDefault="00D02FB5" w:rsidP="00D02FB5">
            <w:pPr>
              <w:rPr>
                <w:color w:val="auto"/>
              </w:rPr>
            </w:pPr>
          </w:p>
        </w:tc>
        <w:tc>
          <w:tcPr>
            <w:tcW w:w="1080" w:type="dxa"/>
            <w:vMerge/>
            <w:tcBorders>
              <w:top w:val="nil"/>
              <w:left w:val="single" w:sz="4" w:space="0" w:color="auto"/>
              <w:bottom w:val="single" w:sz="4" w:space="0" w:color="auto"/>
              <w:right w:val="single" w:sz="4" w:space="0" w:color="auto"/>
            </w:tcBorders>
            <w:vAlign w:val="center"/>
            <w:hideMark/>
          </w:tcPr>
          <w:p w14:paraId="6B346B68" w14:textId="77777777" w:rsidR="00D02FB5" w:rsidRPr="00D02FB5" w:rsidRDefault="00D02FB5" w:rsidP="00D02FB5">
            <w:pPr>
              <w:rPr>
                <w:color w:val="auto"/>
              </w:rPr>
            </w:pPr>
          </w:p>
        </w:tc>
        <w:tc>
          <w:tcPr>
            <w:tcW w:w="630" w:type="dxa"/>
            <w:vMerge/>
            <w:tcBorders>
              <w:top w:val="nil"/>
              <w:left w:val="single" w:sz="4" w:space="0" w:color="auto"/>
              <w:bottom w:val="single" w:sz="4" w:space="0" w:color="auto"/>
              <w:right w:val="single" w:sz="4" w:space="0" w:color="auto"/>
            </w:tcBorders>
            <w:vAlign w:val="center"/>
            <w:hideMark/>
          </w:tcPr>
          <w:p w14:paraId="550968B2" w14:textId="77777777" w:rsidR="00D02FB5" w:rsidRPr="00D02FB5" w:rsidRDefault="00D02FB5" w:rsidP="00D02FB5">
            <w:pPr>
              <w:rPr>
                <w:color w:val="auto"/>
              </w:rPr>
            </w:pPr>
          </w:p>
        </w:tc>
        <w:tc>
          <w:tcPr>
            <w:tcW w:w="630" w:type="dxa"/>
            <w:vMerge/>
            <w:tcBorders>
              <w:top w:val="nil"/>
              <w:left w:val="single" w:sz="4" w:space="0" w:color="auto"/>
              <w:bottom w:val="single" w:sz="4" w:space="0" w:color="auto"/>
              <w:right w:val="single" w:sz="4" w:space="0" w:color="auto"/>
            </w:tcBorders>
            <w:vAlign w:val="center"/>
            <w:hideMark/>
          </w:tcPr>
          <w:p w14:paraId="65024E80" w14:textId="77777777" w:rsidR="00D02FB5" w:rsidRPr="00D02FB5" w:rsidRDefault="00D02FB5" w:rsidP="00D02FB5">
            <w:pPr>
              <w:rPr>
                <w:color w:val="auto"/>
              </w:rPr>
            </w:pPr>
          </w:p>
        </w:tc>
        <w:tc>
          <w:tcPr>
            <w:tcW w:w="900" w:type="dxa"/>
            <w:vMerge/>
            <w:tcBorders>
              <w:top w:val="nil"/>
              <w:left w:val="single" w:sz="4" w:space="0" w:color="auto"/>
              <w:bottom w:val="single" w:sz="4" w:space="0" w:color="auto"/>
              <w:right w:val="single" w:sz="4" w:space="0" w:color="auto"/>
            </w:tcBorders>
            <w:vAlign w:val="center"/>
            <w:hideMark/>
          </w:tcPr>
          <w:p w14:paraId="248A7C8A" w14:textId="77777777" w:rsidR="00D02FB5" w:rsidRPr="00D02FB5" w:rsidRDefault="00D02FB5" w:rsidP="00D02FB5">
            <w:pPr>
              <w:rPr>
                <w:color w:val="auto"/>
              </w:rPr>
            </w:pPr>
          </w:p>
        </w:tc>
        <w:tc>
          <w:tcPr>
            <w:tcW w:w="630" w:type="dxa"/>
            <w:vMerge/>
            <w:tcBorders>
              <w:top w:val="nil"/>
              <w:left w:val="single" w:sz="4" w:space="0" w:color="auto"/>
              <w:bottom w:val="single" w:sz="4" w:space="0" w:color="auto"/>
              <w:right w:val="single" w:sz="4" w:space="0" w:color="auto"/>
            </w:tcBorders>
            <w:vAlign w:val="center"/>
            <w:hideMark/>
          </w:tcPr>
          <w:p w14:paraId="6FD86D28" w14:textId="77777777" w:rsidR="00D02FB5" w:rsidRPr="00D02FB5" w:rsidRDefault="00D02FB5" w:rsidP="00D02FB5">
            <w:pPr>
              <w:rPr>
                <w:color w:val="auto"/>
              </w:rPr>
            </w:pPr>
          </w:p>
        </w:tc>
        <w:tc>
          <w:tcPr>
            <w:tcW w:w="635" w:type="dxa"/>
            <w:vMerge/>
            <w:tcBorders>
              <w:top w:val="nil"/>
              <w:left w:val="single" w:sz="4" w:space="0" w:color="auto"/>
              <w:bottom w:val="single" w:sz="4" w:space="0" w:color="auto"/>
              <w:right w:val="single" w:sz="4" w:space="0" w:color="auto"/>
            </w:tcBorders>
            <w:vAlign w:val="center"/>
            <w:hideMark/>
          </w:tcPr>
          <w:p w14:paraId="5CE08C1E" w14:textId="77777777" w:rsidR="00D02FB5" w:rsidRPr="00D02FB5" w:rsidRDefault="00D02FB5" w:rsidP="00D02FB5">
            <w:pPr>
              <w:rPr>
                <w:color w:val="auto"/>
              </w:rPr>
            </w:pPr>
          </w:p>
        </w:tc>
      </w:tr>
      <w:tr w:rsidR="00D02FB5" w:rsidRPr="00D02FB5" w14:paraId="5056577F"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2ED35E6F" w14:textId="77777777" w:rsidR="00D02FB5" w:rsidRPr="00D02FB5" w:rsidRDefault="00D02FB5" w:rsidP="00D02FB5">
            <w:pPr>
              <w:rPr>
                <w:color w:val="auto"/>
              </w:rPr>
            </w:pPr>
            <w:r w:rsidRPr="00D02FB5">
              <w:rPr>
                <w:color w:val="auto"/>
              </w:rPr>
              <w:t>Pre-establishment country meeting to ensure systems harmonization (about 22 Nov)</w:t>
            </w:r>
          </w:p>
        </w:tc>
        <w:tc>
          <w:tcPr>
            <w:tcW w:w="540" w:type="dxa"/>
            <w:tcBorders>
              <w:top w:val="nil"/>
              <w:left w:val="nil"/>
              <w:bottom w:val="single" w:sz="4" w:space="0" w:color="auto"/>
              <w:right w:val="single" w:sz="4" w:space="0" w:color="auto"/>
            </w:tcBorders>
            <w:shd w:val="clear" w:color="000000" w:fill="FFFFFF"/>
            <w:noWrap/>
            <w:vAlign w:val="center"/>
            <w:hideMark/>
          </w:tcPr>
          <w:p w14:paraId="7DDA82D7"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808080"/>
            <w:noWrap/>
            <w:vAlign w:val="center"/>
            <w:hideMark/>
          </w:tcPr>
          <w:p w14:paraId="42DA6CFD"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FFFFFF"/>
            <w:noWrap/>
            <w:vAlign w:val="center"/>
            <w:hideMark/>
          </w:tcPr>
          <w:p w14:paraId="5093FB8D" w14:textId="77777777" w:rsidR="00D02FB5" w:rsidRPr="00D02FB5" w:rsidRDefault="00D02FB5" w:rsidP="00D02FB5">
            <w:pPr>
              <w:rPr>
                <w:color w:val="auto"/>
              </w:rPr>
            </w:pPr>
            <w:r w:rsidRPr="00D02FB5">
              <w:rPr>
                <w:color w:val="auto"/>
              </w:rPr>
              <w:t> </w:t>
            </w:r>
          </w:p>
        </w:tc>
        <w:tc>
          <w:tcPr>
            <w:tcW w:w="540" w:type="dxa"/>
            <w:tcBorders>
              <w:top w:val="nil"/>
              <w:left w:val="nil"/>
              <w:bottom w:val="single" w:sz="4" w:space="0" w:color="auto"/>
              <w:right w:val="single" w:sz="4" w:space="0" w:color="auto"/>
            </w:tcBorders>
            <w:shd w:val="clear" w:color="auto" w:fill="auto"/>
            <w:noWrap/>
            <w:vAlign w:val="center"/>
            <w:hideMark/>
          </w:tcPr>
          <w:p w14:paraId="582641AA" w14:textId="77777777" w:rsidR="00D02FB5" w:rsidRPr="00D02FB5" w:rsidRDefault="00D02FB5" w:rsidP="00D02FB5">
            <w:pPr>
              <w:rPr>
                <w:color w:val="auto"/>
              </w:rPr>
            </w:pPr>
            <w:r w:rsidRPr="00D02FB5">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B1F0BF"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B6DAEFF"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59DF3DC8" w14:textId="77777777" w:rsidR="00D02FB5" w:rsidRPr="00D02FB5" w:rsidRDefault="00D02FB5" w:rsidP="00D02FB5">
            <w:pPr>
              <w:rPr>
                <w:color w:val="auto"/>
              </w:rPr>
            </w:pPr>
            <w:r w:rsidRPr="00D02FB5">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645216FE"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3C48F959" w14:textId="77777777" w:rsidR="00D02FB5" w:rsidRPr="00D02FB5" w:rsidRDefault="00D02FB5" w:rsidP="00D02FB5">
            <w:pPr>
              <w:rPr>
                <w:color w:val="auto"/>
              </w:rPr>
            </w:pPr>
            <w:r w:rsidRPr="00D02FB5">
              <w:rPr>
                <w:color w:val="auto"/>
              </w:rPr>
              <w:t> </w:t>
            </w:r>
          </w:p>
        </w:tc>
        <w:tc>
          <w:tcPr>
            <w:tcW w:w="635" w:type="dxa"/>
            <w:tcBorders>
              <w:top w:val="nil"/>
              <w:left w:val="nil"/>
              <w:bottom w:val="single" w:sz="4" w:space="0" w:color="auto"/>
              <w:right w:val="single" w:sz="4" w:space="0" w:color="auto"/>
            </w:tcBorders>
            <w:shd w:val="clear" w:color="auto" w:fill="auto"/>
            <w:noWrap/>
            <w:vAlign w:val="center"/>
            <w:hideMark/>
          </w:tcPr>
          <w:p w14:paraId="56929476" w14:textId="77777777" w:rsidR="00D02FB5" w:rsidRPr="00D02FB5" w:rsidRDefault="00D02FB5" w:rsidP="00D02FB5">
            <w:pPr>
              <w:rPr>
                <w:color w:val="auto"/>
              </w:rPr>
            </w:pPr>
            <w:r w:rsidRPr="00D02FB5">
              <w:rPr>
                <w:color w:val="auto"/>
              </w:rPr>
              <w:t> </w:t>
            </w:r>
          </w:p>
        </w:tc>
      </w:tr>
      <w:tr w:rsidR="00D02FB5" w:rsidRPr="00D02FB5" w14:paraId="77A8758E"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1B677ACE" w14:textId="77777777" w:rsidR="00D02FB5" w:rsidRPr="00D02FB5" w:rsidRDefault="00D02FB5" w:rsidP="00D02FB5">
            <w:pPr>
              <w:rPr>
                <w:color w:val="auto"/>
              </w:rPr>
            </w:pPr>
            <w:r w:rsidRPr="00D02FB5">
              <w:rPr>
                <w:color w:val="auto"/>
              </w:rPr>
              <w:t>Establishment of action research/soil sampling.</w:t>
            </w:r>
          </w:p>
        </w:tc>
        <w:tc>
          <w:tcPr>
            <w:tcW w:w="540" w:type="dxa"/>
            <w:tcBorders>
              <w:top w:val="nil"/>
              <w:left w:val="nil"/>
              <w:bottom w:val="single" w:sz="4" w:space="0" w:color="auto"/>
              <w:right w:val="single" w:sz="4" w:space="0" w:color="auto"/>
            </w:tcBorders>
            <w:shd w:val="clear" w:color="000000" w:fill="FFFFFF"/>
            <w:noWrap/>
            <w:vAlign w:val="center"/>
            <w:hideMark/>
          </w:tcPr>
          <w:p w14:paraId="6BDEF83E"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548DD4"/>
            <w:noWrap/>
            <w:vAlign w:val="center"/>
            <w:hideMark/>
          </w:tcPr>
          <w:p w14:paraId="63E64055"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548DD4"/>
            <w:noWrap/>
            <w:vAlign w:val="center"/>
            <w:hideMark/>
          </w:tcPr>
          <w:p w14:paraId="133EE69B" w14:textId="77777777" w:rsidR="00D02FB5" w:rsidRPr="00D02FB5" w:rsidRDefault="00D02FB5" w:rsidP="00D02FB5">
            <w:pPr>
              <w:rPr>
                <w:color w:val="auto"/>
              </w:rPr>
            </w:pPr>
            <w:r w:rsidRPr="00D02FB5">
              <w:rPr>
                <w:color w:val="auto"/>
              </w:rPr>
              <w:t> </w:t>
            </w:r>
          </w:p>
        </w:tc>
        <w:tc>
          <w:tcPr>
            <w:tcW w:w="540" w:type="dxa"/>
            <w:tcBorders>
              <w:top w:val="nil"/>
              <w:left w:val="nil"/>
              <w:bottom w:val="single" w:sz="4" w:space="0" w:color="auto"/>
              <w:right w:val="single" w:sz="4" w:space="0" w:color="auto"/>
            </w:tcBorders>
            <w:shd w:val="clear" w:color="auto" w:fill="auto"/>
            <w:noWrap/>
            <w:vAlign w:val="center"/>
            <w:hideMark/>
          </w:tcPr>
          <w:p w14:paraId="6F218719" w14:textId="77777777" w:rsidR="00D02FB5" w:rsidRPr="00D02FB5" w:rsidRDefault="00D02FB5" w:rsidP="00D02FB5">
            <w:pPr>
              <w:rPr>
                <w:color w:val="auto"/>
              </w:rPr>
            </w:pPr>
            <w:r w:rsidRPr="00D02FB5">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48AC29"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3019842"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0F3ADD18" w14:textId="77777777" w:rsidR="00D02FB5" w:rsidRPr="00D02FB5" w:rsidRDefault="00D02FB5" w:rsidP="00D02FB5">
            <w:pPr>
              <w:rPr>
                <w:color w:val="auto"/>
              </w:rPr>
            </w:pPr>
            <w:r w:rsidRPr="00D02FB5">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60408F46"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7C55B0E" w14:textId="77777777" w:rsidR="00D02FB5" w:rsidRPr="00D02FB5" w:rsidRDefault="00D02FB5" w:rsidP="00D02FB5">
            <w:pPr>
              <w:rPr>
                <w:color w:val="auto"/>
              </w:rPr>
            </w:pPr>
            <w:r w:rsidRPr="00D02FB5">
              <w:rPr>
                <w:color w:val="auto"/>
              </w:rPr>
              <w:t> </w:t>
            </w:r>
          </w:p>
        </w:tc>
        <w:tc>
          <w:tcPr>
            <w:tcW w:w="635" w:type="dxa"/>
            <w:tcBorders>
              <w:top w:val="nil"/>
              <w:left w:val="nil"/>
              <w:bottom w:val="single" w:sz="4" w:space="0" w:color="auto"/>
              <w:right w:val="single" w:sz="4" w:space="0" w:color="auto"/>
            </w:tcBorders>
            <w:shd w:val="clear" w:color="auto" w:fill="auto"/>
            <w:noWrap/>
            <w:vAlign w:val="center"/>
            <w:hideMark/>
          </w:tcPr>
          <w:p w14:paraId="5942EDC5" w14:textId="77777777" w:rsidR="00D02FB5" w:rsidRPr="00D02FB5" w:rsidRDefault="00D02FB5" w:rsidP="00D02FB5">
            <w:pPr>
              <w:rPr>
                <w:color w:val="auto"/>
              </w:rPr>
            </w:pPr>
            <w:r w:rsidRPr="00D02FB5">
              <w:rPr>
                <w:color w:val="auto"/>
              </w:rPr>
              <w:t> </w:t>
            </w:r>
          </w:p>
        </w:tc>
      </w:tr>
      <w:tr w:rsidR="00D02FB5" w:rsidRPr="00D02FB5" w14:paraId="121F65C1"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14B2C45F" w14:textId="77777777" w:rsidR="00D02FB5" w:rsidRPr="00D02FB5" w:rsidRDefault="00D02FB5" w:rsidP="00D02FB5">
            <w:pPr>
              <w:rPr>
                <w:color w:val="auto"/>
              </w:rPr>
            </w:pPr>
            <w:r w:rsidRPr="00D02FB5">
              <w:rPr>
                <w:color w:val="auto"/>
              </w:rPr>
              <w:t>Field assessments/data collection (crop/livestock)</w:t>
            </w:r>
          </w:p>
        </w:tc>
        <w:tc>
          <w:tcPr>
            <w:tcW w:w="540" w:type="dxa"/>
            <w:tcBorders>
              <w:top w:val="nil"/>
              <w:left w:val="nil"/>
              <w:bottom w:val="single" w:sz="4" w:space="0" w:color="auto"/>
              <w:right w:val="single" w:sz="4" w:space="0" w:color="auto"/>
            </w:tcBorders>
            <w:shd w:val="clear" w:color="000000" w:fill="FFFFFF"/>
            <w:noWrap/>
            <w:vAlign w:val="center"/>
            <w:hideMark/>
          </w:tcPr>
          <w:p w14:paraId="292426B0"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AECEDED"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76923C"/>
            <w:noWrap/>
            <w:vAlign w:val="center"/>
            <w:hideMark/>
          </w:tcPr>
          <w:p w14:paraId="1E707B96" w14:textId="77777777" w:rsidR="00D02FB5" w:rsidRPr="00D02FB5" w:rsidRDefault="00D02FB5" w:rsidP="00D02FB5">
            <w:pPr>
              <w:rPr>
                <w:color w:val="auto"/>
              </w:rPr>
            </w:pPr>
            <w:r w:rsidRPr="00D02FB5">
              <w:rPr>
                <w:color w:val="auto"/>
              </w:rPr>
              <w:t>  </w:t>
            </w:r>
          </w:p>
        </w:tc>
        <w:tc>
          <w:tcPr>
            <w:tcW w:w="540" w:type="dxa"/>
            <w:tcBorders>
              <w:top w:val="nil"/>
              <w:left w:val="nil"/>
              <w:bottom w:val="single" w:sz="4" w:space="0" w:color="auto"/>
              <w:right w:val="single" w:sz="4" w:space="0" w:color="auto"/>
            </w:tcBorders>
            <w:shd w:val="clear" w:color="000000" w:fill="76923C"/>
            <w:noWrap/>
            <w:vAlign w:val="center"/>
            <w:hideMark/>
          </w:tcPr>
          <w:p w14:paraId="5C41DEEA" w14:textId="77777777" w:rsidR="00D02FB5" w:rsidRPr="00D02FB5" w:rsidRDefault="00D02FB5" w:rsidP="00D02FB5">
            <w:pPr>
              <w:rPr>
                <w:color w:val="auto"/>
              </w:rPr>
            </w:pPr>
            <w:r w:rsidRPr="00D02FB5">
              <w:rPr>
                <w:color w:val="auto"/>
              </w:rPr>
              <w:t> </w:t>
            </w:r>
          </w:p>
        </w:tc>
        <w:tc>
          <w:tcPr>
            <w:tcW w:w="1080" w:type="dxa"/>
            <w:tcBorders>
              <w:top w:val="nil"/>
              <w:left w:val="nil"/>
              <w:bottom w:val="single" w:sz="4" w:space="0" w:color="auto"/>
              <w:right w:val="single" w:sz="4" w:space="0" w:color="auto"/>
            </w:tcBorders>
            <w:shd w:val="clear" w:color="000000" w:fill="76923C"/>
            <w:noWrap/>
            <w:vAlign w:val="center"/>
            <w:hideMark/>
          </w:tcPr>
          <w:p w14:paraId="6611A467"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76923C"/>
            <w:noWrap/>
            <w:vAlign w:val="center"/>
            <w:hideMark/>
          </w:tcPr>
          <w:p w14:paraId="4DDCE4C0"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76923C"/>
            <w:noWrap/>
            <w:vAlign w:val="center"/>
            <w:hideMark/>
          </w:tcPr>
          <w:p w14:paraId="2E4071B8" w14:textId="77777777" w:rsidR="00D02FB5" w:rsidRPr="00D02FB5" w:rsidRDefault="00D02FB5" w:rsidP="00D02FB5">
            <w:pPr>
              <w:rPr>
                <w:color w:val="auto"/>
              </w:rPr>
            </w:pPr>
            <w:r w:rsidRPr="00D02FB5">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79575CC2"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78E722B" w14:textId="77777777" w:rsidR="00D02FB5" w:rsidRPr="00D02FB5" w:rsidRDefault="00D02FB5" w:rsidP="00D02FB5">
            <w:pPr>
              <w:rPr>
                <w:color w:val="auto"/>
              </w:rPr>
            </w:pPr>
            <w:r w:rsidRPr="00D02FB5">
              <w:rPr>
                <w:color w:val="auto"/>
              </w:rPr>
              <w:t> </w:t>
            </w:r>
          </w:p>
        </w:tc>
        <w:tc>
          <w:tcPr>
            <w:tcW w:w="635" w:type="dxa"/>
            <w:tcBorders>
              <w:top w:val="nil"/>
              <w:left w:val="nil"/>
              <w:bottom w:val="single" w:sz="4" w:space="0" w:color="auto"/>
              <w:right w:val="single" w:sz="4" w:space="0" w:color="auto"/>
            </w:tcBorders>
            <w:shd w:val="clear" w:color="auto" w:fill="auto"/>
            <w:noWrap/>
            <w:vAlign w:val="center"/>
            <w:hideMark/>
          </w:tcPr>
          <w:p w14:paraId="1EBEA07C" w14:textId="77777777" w:rsidR="00D02FB5" w:rsidRPr="00D02FB5" w:rsidRDefault="00D02FB5" w:rsidP="00D02FB5">
            <w:pPr>
              <w:rPr>
                <w:color w:val="auto"/>
              </w:rPr>
            </w:pPr>
            <w:r w:rsidRPr="00D02FB5">
              <w:rPr>
                <w:color w:val="auto"/>
              </w:rPr>
              <w:t> </w:t>
            </w:r>
          </w:p>
        </w:tc>
      </w:tr>
      <w:tr w:rsidR="00D02FB5" w:rsidRPr="00D02FB5" w14:paraId="22A34B1E"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598F5323" w14:textId="77777777" w:rsidR="00D02FB5" w:rsidRPr="00D02FB5" w:rsidRDefault="00D02FB5" w:rsidP="00D02FB5">
            <w:pPr>
              <w:rPr>
                <w:color w:val="auto"/>
              </w:rPr>
            </w:pPr>
            <w:r w:rsidRPr="00D02FB5">
              <w:rPr>
                <w:color w:val="auto"/>
              </w:rPr>
              <w:t>Farmer/farms profiling for case studies</w:t>
            </w:r>
          </w:p>
        </w:tc>
        <w:tc>
          <w:tcPr>
            <w:tcW w:w="540" w:type="dxa"/>
            <w:tcBorders>
              <w:top w:val="nil"/>
              <w:left w:val="nil"/>
              <w:bottom w:val="single" w:sz="4" w:space="0" w:color="auto"/>
              <w:right w:val="single" w:sz="4" w:space="0" w:color="auto"/>
            </w:tcBorders>
            <w:shd w:val="clear" w:color="auto" w:fill="auto"/>
            <w:noWrap/>
            <w:vAlign w:val="center"/>
            <w:hideMark/>
          </w:tcPr>
          <w:p w14:paraId="6A753E21"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EDD5EB7"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7D876D71" w14:textId="77777777" w:rsidR="00D02FB5" w:rsidRPr="00D02FB5" w:rsidRDefault="00D02FB5" w:rsidP="00D02FB5">
            <w:pPr>
              <w:rPr>
                <w:color w:val="auto"/>
              </w:rPr>
            </w:pPr>
            <w:r w:rsidRPr="00D02FB5">
              <w:rPr>
                <w:color w:val="auto"/>
              </w:rPr>
              <w:t> </w:t>
            </w:r>
          </w:p>
        </w:tc>
        <w:tc>
          <w:tcPr>
            <w:tcW w:w="540" w:type="dxa"/>
            <w:tcBorders>
              <w:top w:val="nil"/>
              <w:left w:val="nil"/>
              <w:bottom w:val="single" w:sz="4" w:space="0" w:color="auto"/>
              <w:right w:val="single" w:sz="4" w:space="0" w:color="auto"/>
            </w:tcBorders>
            <w:shd w:val="clear" w:color="000000" w:fill="76923C"/>
            <w:noWrap/>
            <w:vAlign w:val="center"/>
            <w:hideMark/>
          </w:tcPr>
          <w:p w14:paraId="4F7E7585" w14:textId="77777777" w:rsidR="00D02FB5" w:rsidRPr="00D02FB5" w:rsidRDefault="00D02FB5" w:rsidP="00D02FB5">
            <w:pPr>
              <w:rPr>
                <w:color w:val="auto"/>
              </w:rPr>
            </w:pPr>
            <w:r w:rsidRPr="00D02FB5">
              <w:rPr>
                <w:color w:val="auto"/>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416F57B1"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FFFFFF"/>
            <w:noWrap/>
            <w:vAlign w:val="center"/>
            <w:hideMark/>
          </w:tcPr>
          <w:p w14:paraId="6783FC1D"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FFFFFF"/>
            <w:noWrap/>
            <w:vAlign w:val="center"/>
            <w:hideMark/>
          </w:tcPr>
          <w:p w14:paraId="4D6BC411" w14:textId="77777777" w:rsidR="00D02FB5" w:rsidRPr="00D02FB5" w:rsidRDefault="00D02FB5" w:rsidP="00D02FB5">
            <w:pPr>
              <w:rPr>
                <w:color w:val="auto"/>
              </w:rPr>
            </w:pPr>
            <w:r w:rsidRPr="00D02FB5">
              <w:rPr>
                <w:color w:val="auto"/>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3A4DB0B8"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518155F0" w14:textId="77777777" w:rsidR="00D02FB5" w:rsidRPr="00D02FB5" w:rsidRDefault="00D02FB5" w:rsidP="00D02FB5">
            <w:pPr>
              <w:rPr>
                <w:color w:val="auto"/>
              </w:rPr>
            </w:pPr>
            <w:r w:rsidRPr="00D02FB5">
              <w:rPr>
                <w:color w:val="auto"/>
              </w:rPr>
              <w:t> </w:t>
            </w:r>
          </w:p>
        </w:tc>
        <w:tc>
          <w:tcPr>
            <w:tcW w:w="635" w:type="dxa"/>
            <w:tcBorders>
              <w:top w:val="nil"/>
              <w:left w:val="nil"/>
              <w:bottom w:val="single" w:sz="4" w:space="0" w:color="auto"/>
              <w:right w:val="single" w:sz="4" w:space="0" w:color="auto"/>
            </w:tcBorders>
            <w:shd w:val="clear" w:color="auto" w:fill="auto"/>
            <w:noWrap/>
            <w:vAlign w:val="center"/>
            <w:hideMark/>
          </w:tcPr>
          <w:p w14:paraId="69CAC2E2" w14:textId="77777777" w:rsidR="00D02FB5" w:rsidRPr="00D02FB5" w:rsidRDefault="00D02FB5" w:rsidP="00D02FB5">
            <w:pPr>
              <w:rPr>
                <w:color w:val="auto"/>
              </w:rPr>
            </w:pPr>
            <w:r w:rsidRPr="00D02FB5">
              <w:rPr>
                <w:color w:val="auto"/>
              </w:rPr>
              <w:t> </w:t>
            </w:r>
          </w:p>
        </w:tc>
      </w:tr>
      <w:tr w:rsidR="00D02FB5" w:rsidRPr="00D02FB5" w14:paraId="1B58FAA4"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6D8590C4" w14:textId="77777777" w:rsidR="00D02FB5" w:rsidRPr="00D02FB5" w:rsidRDefault="00D02FB5" w:rsidP="00D02FB5">
            <w:pPr>
              <w:rPr>
                <w:color w:val="auto"/>
              </w:rPr>
            </w:pPr>
            <w:r w:rsidRPr="00D02FB5">
              <w:rPr>
                <w:color w:val="auto"/>
              </w:rPr>
              <w:t>Yield data collection on cases study farms/harvesting</w:t>
            </w:r>
          </w:p>
        </w:tc>
        <w:tc>
          <w:tcPr>
            <w:tcW w:w="540" w:type="dxa"/>
            <w:tcBorders>
              <w:top w:val="nil"/>
              <w:left w:val="nil"/>
              <w:bottom w:val="single" w:sz="4" w:space="0" w:color="auto"/>
              <w:right w:val="single" w:sz="4" w:space="0" w:color="auto"/>
            </w:tcBorders>
            <w:shd w:val="clear" w:color="auto" w:fill="auto"/>
            <w:noWrap/>
            <w:vAlign w:val="center"/>
            <w:hideMark/>
          </w:tcPr>
          <w:p w14:paraId="380FAB5C"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C2DC183"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265974F" w14:textId="77777777" w:rsidR="00D02FB5" w:rsidRPr="00D02FB5" w:rsidRDefault="00D02FB5" w:rsidP="00D02FB5">
            <w:pPr>
              <w:rPr>
                <w:color w:val="auto"/>
              </w:rPr>
            </w:pPr>
            <w:r w:rsidRPr="00D02FB5">
              <w:rPr>
                <w:color w:val="auto"/>
              </w:rPr>
              <w:t> </w:t>
            </w:r>
          </w:p>
        </w:tc>
        <w:tc>
          <w:tcPr>
            <w:tcW w:w="540" w:type="dxa"/>
            <w:tcBorders>
              <w:top w:val="nil"/>
              <w:left w:val="nil"/>
              <w:bottom w:val="single" w:sz="4" w:space="0" w:color="auto"/>
              <w:right w:val="single" w:sz="4" w:space="0" w:color="auto"/>
            </w:tcBorders>
            <w:shd w:val="clear" w:color="auto" w:fill="auto"/>
            <w:noWrap/>
            <w:vAlign w:val="center"/>
            <w:hideMark/>
          </w:tcPr>
          <w:p w14:paraId="5E6A6792" w14:textId="77777777" w:rsidR="00D02FB5" w:rsidRPr="00D02FB5" w:rsidRDefault="00D02FB5" w:rsidP="00D02FB5">
            <w:pPr>
              <w:rPr>
                <w:color w:val="auto"/>
              </w:rPr>
            </w:pPr>
            <w:r w:rsidRPr="00D02FB5">
              <w:rPr>
                <w:color w:val="auto"/>
              </w:rPr>
              <w:t> </w:t>
            </w:r>
          </w:p>
        </w:tc>
        <w:tc>
          <w:tcPr>
            <w:tcW w:w="1080" w:type="dxa"/>
            <w:tcBorders>
              <w:top w:val="nil"/>
              <w:left w:val="nil"/>
              <w:bottom w:val="single" w:sz="4" w:space="0" w:color="auto"/>
              <w:right w:val="single" w:sz="4" w:space="0" w:color="auto"/>
            </w:tcBorders>
            <w:shd w:val="clear" w:color="000000" w:fill="E36C0A"/>
            <w:noWrap/>
            <w:vAlign w:val="center"/>
            <w:hideMark/>
          </w:tcPr>
          <w:p w14:paraId="33143CE2"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E36C0A"/>
            <w:noWrap/>
            <w:vAlign w:val="center"/>
            <w:hideMark/>
          </w:tcPr>
          <w:p w14:paraId="2A7072B5"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E36C0A"/>
            <w:noWrap/>
            <w:vAlign w:val="center"/>
            <w:hideMark/>
          </w:tcPr>
          <w:p w14:paraId="36ED63F8" w14:textId="77777777" w:rsidR="00D02FB5" w:rsidRPr="00D02FB5" w:rsidRDefault="00D02FB5" w:rsidP="00D02FB5">
            <w:pPr>
              <w:rPr>
                <w:color w:val="auto"/>
              </w:rPr>
            </w:pPr>
            <w:r w:rsidRPr="00D02FB5">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4C20EF3E"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68708AC" w14:textId="77777777" w:rsidR="00D02FB5" w:rsidRPr="00D02FB5" w:rsidRDefault="00D02FB5" w:rsidP="00D02FB5">
            <w:pPr>
              <w:rPr>
                <w:color w:val="auto"/>
              </w:rPr>
            </w:pPr>
            <w:r w:rsidRPr="00D02FB5">
              <w:rPr>
                <w:color w:val="auto"/>
              </w:rPr>
              <w:t> </w:t>
            </w:r>
          </w:p>
        </w:tc>
        <w:tc>
          <w:tcPr>
            <w:tcW w:w="635" w:type="dxa"/>
            <w:tcBorders>
              <w:top w:val="nil"/>
              <w:left w:val="nil"/>
              <w:bottom w:val="single" w:sz="4" w:space="0" w:color="auto"/>
              <w:right w:val="single" w:sz="4" w:space="0" w:color="auto"/>
            </w:tcBorders>
            <w:shd w:val="clear" w:color="auto" w:fill="auto"/>
            <w:noWrap/>
            <w:vAlign w:val="center"/>
            <w:hideMark/>
          </w:tcPr>
          <w:p w14:paraId="25647E96" w14:textId="77777777" w:rsidR="00D02FB5" w:rsidRPr="00D02FB5" w:rsidRDefault="00D02FB5" w:rsidP="00D02FB5">
            <w:pPr>
              <w:rPr>
                <w:color w:val="auto"/>
              </w:rPr>
            </w:pPr>
            <w:r w:rsidRPr="00D02FB5">
              <w:rPr>
                <w:color w:val="auto"/>
              </w:rPr>
              <w:t> </w:t>
            </w:r>
          </w:p>
        </w:tc>
      </w:tr>
      <w:tr w:rsidR="00D02FB5" w:rsidRPr="00D02FB5" w14:paraId="4A1869BE"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3F941742" w14:textId="77777777" w:rsidR="00D02FB5" w:rsidRPr="00D02FB5" w:rsidRDefault="00D02FB5" w:rsidP="00D02FB5">
            <w:pPr>
              <w:rPr>
                <w:color w:val="auto"/>
              </w:rPr>
            </w:pPr>
            <w:r w:rsidRPr="00D02FB5">
              <w:rPr>
                <w:color w:val="auto"/>
              </w:rPr>
              <w:t>Fields days (vegetative stage/maturity stage)</w:t>
            </w:r>
          </w:p>
        </w:tc>
        <w:tc>
          <w:tcPr>
            <w:tcW w:w="540" w:type="dxa"/>
            <w:tcBorders>
              <w:top w:val="nil"/>
              <w:left w:val="nil"/>
              <w:bottom w:val="single" w:sz="4" w:space="0" w:color="auto"/>
              <w:right w:val="single" w:sz="4" w:space="0" w:color="auto"/>
            </w:tcBorders>
            <w:shd w:val="clear" w:color="auto" w:fill="auto"/>
            <w:noWrap/>
            <w:vAlign w:val="center"/>
            <w:hideMark/>
          </w:tcPr>
          <w:p w14:paraId="2F4D02DD"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3873A17E"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7072402" w14:textId="77777777" w:rsidR="00D02FB5" w:rsidRPr="00D02FB5" w:rsidRDefault="00D02FB5" w:rsidP="00D02FB5">
            <w:pPr>
              <w:rPr>
                <w:color w:val="auto"/>
              </w:rPr>
            </w:pPr>
            <w:r w:rsidRPr="00D02FB5">
              <w:rPr>
                <w:color w:val="auto"/>
              </w:rPr>
              <w:t> </w:t>
            </w:r>
          </w:p>
        </w:tc>
        <w:tc>
          <w:tcPr>
            <w:tcW w:w="540" w:type="dxa"/>
            <w:tcBorders>
              <w:top w:val="nil"/>
              <w:left w:val="nil"/>
              <w:bottom w:val="single" w:sz="4" w:space="0" w:color="auto"/>
              <w:right w:val="single" w:sz="4" w:space="0" w:color="auto"/>
            </w:tcBorders>
            <w:shd w:val="clear" w:color="auto" w:fill="auto"/>
            <w:noWrap/>
            <w:vAlign w:val="center"/>
            <w:hideMark/>
          </w:tcPr>
          <w:p w14:paraId="77FD3445" w14:textId="77777777" w:rsidR="00D02FB5" w:rsidRPr="00D02FB5" w:rsidRDefault="00D02FB5" w:rsidP="00D02FB5">
            <w:pPr>
              <w:rPr>
                <w:color w:val="auto"/>
              </w:rPr>
            </w:pPr>
            <w:r w:rsidRPr="00D02FB5">
              <w:rPr>
                <w:color w:val="auto"/>
              </w:rPr>
              <w:t> </w:t>
            </w:r>
          </w:p>
        </w:tc>
        <w:tc>
          <w:tcPr>
            <w:tcW w:w="1080" w:type="dxa"/>
            <w:tcBorders>
              <w:top w:val="nil"/>
              <w:left w:val="nil"/>
              <w:bottom w:val="single" w:sz="4" w:space="0" w:color="auto"/>
              <w:right w:val="single" w:sz="4" w:space="0" w:color="auto"/>
            </w:tcBorders>
            <w:shd w:val="clear" w:color="000000" w:fill="7F7F7F"/>
            <w:noWrap/>
            <w:vAlign w:val="center"/>
            <w:hideMark/>
          </w:tcPr>
          <w:p w14:paraId="47CB2936"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7F7F7F"/>
            <w:noWrap/>
            <w:vAlign w:val="center"/>
            <w:hideMark/>
          </w:tcPr>
          <w:p w14:paraId="57F8D70E"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7F7F7F"/>
            <w:noWrap/>
            <w:vAlign w:val="center"/>
            <w:hideMark/>
          </w:tcPr>
          <w:p w14:paraId="005F1725" w14:textId="77777777" w:rsidR="00D02FB5" w:rsidRPr="00D02FB5" w:rsidRDefault="00D02FB5" w:rsidP="00D02FB5">
            <w:pPr>
              <w:rPr>
                <w:color w:val="auto"/>
              </w:rPr>
            </w:pPr>
            <w:r w:rsidRPr="00D02FB5">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5B079EDC"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E665582" w14:textId="77777777" w:rsidR="00D02FB5" w:rsidRPr="00D02FB5" w:rsidRDefault="00D02FB5" w:rsidP="00D02FB5">
            <w:pPr>
              <w:rPr>
                <w:color w:val="auto"/>
              </w:rPr>
            </w:pPr>
            <w:r w:rsidRPr="00D02FB5">
              <w:rPr>
                <w:color w:val="auto"/>
              </w:rPr>
              <w:t> </w:t>
            </w:r>
          </w:p>
        </w:tc>
        <w:tc>
          <w:tcPr>
            <w:tcW w:w="635" w:type="dxa"/>
            <w:tcBorders>
              <w:top w:val="nil"/>
              <w:left w:val="nil"/>
              <w:bottom w:val="single" w:sz="4" w:space="0" w:color="auto"/>
              <w:right w:val="single" w:sz="4" w:space="0" w:color="auto"/>
            </w:tcBorders>
            <w:shd w:val="clear" w:color="auto" w:fill="auto"/>
            <w:noWrap/>
            <w:vAlign w:val="center"/>
            <w:hideMark/>
          </w:tcPr>
          <w:p w14:paraId="46EB408E" w14:textId="77777777" w:rsidR="00D02FB5" w:rsidRPr="00D02FB5" w:rsidRDefault="00D02FB5" w:rsidP="00D02FB5">
            <w:pPr>
              <w:rPr>
                <w:color w:val="auto"/>
              </w:rPr>
            </w:pPr>
            <w:r w:rsidRPr="00D02FB5">
              <w:rPr>
                <w:color w:val="auto"/>
              </w:rPr>
              <w:t> </w:t>
            </w:r>
          </w:p>
        </w:tc>
      </w:tr>
      <w:tr w:rsidR="00D02FB5" w:rsidRPr="00D02FB5" w14:paraId="3ECDFB0B"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259D75EB" w14:textId="77777777" w:rsidR="00D02FB5" w:rsidRPr="00D02FB5" w:rsidRDefault="00D02FB5" w:rsidP="00D02FB5">
            <w:pPr>
              <w:rPr>
                <w:color w:val="auto"/>
              </w:rPr>
            </w:pPr>
            <w:r w:rsidRPr="00D02FB5">
              <w:rPr>
                <w:color w:val="auto"/>
              </w:rPr>
              <w:t>Host project external evaluation team/field tour</w:t>
            </w:r>
          </w:p>
        </w:tc>
        <w:tc>
          <w:tcPr>
            <w:tcW w:w="540" w:type="dxa"/>
            <w:tcBorders>
              <w:top w:val="nil"/>
              <w:left w:val="nil"/>
              <w:bottom w:val="single" w:sz="4" w:space="0" w:color="auto"/>
              <w:right w:val="single" w:sz="4" w:space="0" w:color="auto"/>
            </w:tcBorders>
            <w:shd w:val="clear" w:color="auto" w:fill="auto"/>
            <w:noWrap/>
            <w:vAlign w:val="center"/>
            <w:hideMark/>
          </w:tcPr>
          <w:p w14:paraId="24C16E52"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BB2113D"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94C15A4" w14:textId="77777777" w:rsidR="00D02FB5" w:rsidRPr="00D02FB5" w:rsidRDefault="00D02FB5" w:rsidP="00D02FB5">
            <w:pPr>
              <w:rPr>
                <w:color w:val="auto"/>
              </w:rPr>
            </w:pPr>
            <w:r w:rsidRPr="00D02FB5">
              <w:rPr>
                <w:color w:val="auto"/>
              </w:rPr>
              <w:t> </w:t>
            </w:r>
          </w:p>
        </w:tc>
        <w:tc>
          <w:tcPr>
            <w:tcW w:w="540" w:type="dxa"/>
            <w:tcBorders>
              <w:top w:val="nil"/>
              <w:left w:val="nil"/>
              <w:bottom w:val="single" w:sz="4" w:space="0" w:color="auto"/>
              <w:right w:val="single" w:sz="4" w:space="0" w:color="auto"/>
            </w:tcBorders>
            <w:shd w:val="clear" w:color="auto" w:fill="auto"/>
            <w:noWrap/>
            <w:vAlign w:val="center"/>
            <w:hideMark/>
          </w:tcPr>
          <w:p w14:paraId="26E73588" w14:textId="77777777" w:rsidR="00D02FB5" w:rsidRPr="00D02FB5" w:rsidRDefault="00D02FB5" w:rsidP="00D02FB5">
            <w:pPr>
              <w:rPr>
                <w:color w:val="auto"/>
              </w:rPr>
            </w:pPr>
            <w:r w:rsidRPr="00D02FB5">
              <w:rPr>
                <w:color w:val="auto"/>
              </w:rPr>
              <w:t> </w:t>
            </w:r>
          </w:p>
        </w:tc>
        <w:tc>
          <w:tcPr>
            <w:tcW w:w="1080" w:type="dxa"/>
            <w:tcBorders>
              <w:top w:val="nil"/>
              <w:left w:val="nil"/>
              <w:bottom w:val="single" w:sz="4" w:space="0" w:color="auto"/>
              <w:right w:val="single" w:sz="4" w:space="0" w:color="auto"/>
            </w:tcBorders>
            <w:shd w:val="clear" w:color="000000" w:fill="7F7F7F"/>
            <w:noWrap/>
            <w:vAlign w:val="center"/>
            <w:hideMark/>
          </w:tcPr>
          <w:p w14:paraId="0EFD6D0A"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DDD9C3"/>
            <w:noWrap/>
            <w:vAlign w:val="center"/>
            <w:hideMark/>
          </w:tcPr>
          <w:p w14:paraId="2B4CC8D0"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DDD9C3"/>
            <w:noWrap/>
            <w:vAlign w:val="center"/>
            <w:hideMark/>
          </w:tcPr>
          <w:p w14:paraId="3BC0A589" w14:textId="77777777" w:rsidR="00D02FB5" w:rsidRPr="00D02FB5" w:rsidRDefault="00D02FB5" w:rsidP="00D02FB5">
            <w:pPr>
              <w:rPr>
                <w:color w:val="auto"/>
              </w:rPr>
            </w:pPr>
            <w:r w:rsidRPr="00D02FB5">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689B47AB"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28194F3A" w14:textId="77777777" w:rsidR="00D02FB5" w:rsidRPr="00D02FB5" w:rsidRDefault="00D02FB5" w:rsidP="00D02FB5">
            <w:pPr>
              <w:rPr>
                <w:color w:val="auto"/>
              </w:rPr>
            </w:pPr>
            <w:r w:rsidRPr="00D02FB5">
              <w:rPr>
                <w:color w:val="auto"/>
              </w:rPr>
              <w:t> </w:t>
            </w:r>
          </w:p>
        </w:tc>
        <w:tc>
          <w:tcPr>
            <w:tcW w:w="635" w:type="dxa"/>
            <w:tcBorders>
              <w:top w:val="nil"/>
              <w:left w:val="nil"/>
              <w:bottom w:val="single" w:sz="4" w:space="0" w:color="auto"/>
              <w:right w:val="single" w:sz="4" w:space="0" w:color="auto"/>
            </w:tcBorders>
            <w:shd w:val="clear" w:color="auto" w:fill="auto"/>
            <w:noWrap/>
            <w:vAlign w:val="center"/>
            <w:hideMark/>
          </w:tcPr>
          <w:p w14:paraId="6E013152" w14:textId="77777777" w:rsidR="00D02FB5" w:rsidRPr="00D02FB5" w:rsidRDefault="00D02FB5" w:rsidP="00D02FB5">
            <w:pPr>
              <w:rPr>
                <w:color w:val="auto"/>
              </w:rPr>
            </w:pPr>
            <w:r w:rsidRPr="00D02FB5">
              <w:rPr>
                <w:color w:val="auto"/>
              </w:rPr>
              <w:t> </w:t>
            </w:r>
          </w:p>
        </w:tc>
      </w:tr>
      <w:tr w:rsidR="00D02FB5" w:rsidRPr="00D02FB5" w14:paraId="41CCA72A"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7F24B055" w14:textId="77777777" w:rsidR="00D02FB5" w:rsidRPr="00D02FB5" w:rsidRDefault="00D02FB5" w:rsidP="00D02FB5">
            <w:pPr>
              <w:rPr>
                <w:color w:val="auto"/>
              </w:rPr>
            </w:pPr>
            <w:r w:rsidRPr="00D02FB5">
              <w:rPr>
                <w:color w:val="auto"/>
              </w:rPr>
              <w:t>Yield cuts survey/general harvesting of trials</w:t>
            </w:r>
          </w:p>
        </w:tc>
        <w:tc>
          <w:tcPr>
            <w:tcW w:w="540" w:type="dxa"/>
            <w:tcBorders>
              <w:top w:val="nil"/>
              <w:left w:val="nil"/>
              <w:bottom w:val="single" w:sz="4" w:space="0" w:color="auto"/>
              <w:right w:val="single" w:sz="4" w:space="0" w:color="auto"/>
            </w:tcBorders>
            <w:shd w:val="clear" w:color="auto" w:fill="auto"/>
            <w:noWrap/>
            <w:vAlign w:val="center"/>
            <w:hideMark/>
          </w:tcPr>
          <w:p w14:paraId="3D8D96D4"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7BE016DB"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5ED9D993" w14:textId="77777777" w:rsidR="00D02FB5" w:rsidRPr="00D02FB5" w:rsidRDefault="00D02FB5" w:rsidP="00D02FB5">
            <w:pPr>
              <w:rPr>
                <w:color w:val="auto"/>
              </w:rPr>
            </w:pPr>
            <w:r w:rsidRPr="00D02FB5">
              <w:rPr>
                <w:color w:val="auto"/>
              </w:rPr>
              <w:t> </w:t>
            </w:r>
          </w:p>
        </w:tc>
        <w:tc>
          <w:tcPr>
            <w:tcW w:w="540" w:type="dxa"/>
            <w:tcBorders>
              <w:top w:val="nil"/>
              <w:left w:val="nil"/>
              <w:bottom w:val="single" w:sz="4" w:space="0" w:color="auto"/>
              <w:right w:val="single" w:sz="4" w:space="0" w:color="auto"/>
            </w:tcBorders>
            <w:shd w:val="clear" w:color="auto" w:fill="auto"/>
            <w:noWrap/>
            <w:vAlign w:val="center"/>
            <w:hideMark/>
          </w:tcPr>
          <w:p w14:paraId="667CCCB8" w14:textId="77777777" w:rsidR="00D02FB5" w:rsidRPr="00D02FB5" w:rsidRDefault="00D02FB5" w:rsidP="00D02FB5">
            <w:pPr>
              <w:rPr>
                <w:color w:val="auto"/>
              </w:rPr>
            </w:pPr>
            <w:r w:rsidRPr="00D02FB5">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C69365"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548DD4"/>
            <w:noWrap/>
            <w:vAlign w:val="center"/>
            <w:hideMark/>
          </w:tcPr>
          <w:p w14:paraId="491180C1"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548DD4"/>
            <w:noWrap/>
            <w:vAlign w:val="center"/>
            <w:hideMark/>
          </w:tcPr>
          <w:p w14:paraId="3F8537A4" w14:textId="77777777" w:rsidR="00D02FB5" w:rsidRPr="00D02FB5" w:rsidRDefault="00D02FB5" w:rsidP="00D02FB5">
            <w:pPr>
              <w:rPr>
                <w:color w:val="auto"/>
              </w:rPr>
            </w:pPr>
            <w:r w:rsidRPr="00D02FB5">
              <w:rPr>
                <w:color w:val="auto"/>
              </w:rPr>
              <w:t> </w:t>
            </w:r>
          </w:p>
        </w:tc>
        <w:tc>
          <w:tcPr>
            <w:tcW w:w="900" w:type="dxa"/>
            <w:tcBorders>
              <w:top w:val="nil"/>
              <w:left w:val="nil"/>
              <w:bottom w:val="single" w:sz="4" w:space="0" w:color="auto"/>
              <w:right w:val="single" w:sz="4" w:space="0" w:color="auto"/>
            </w:tcBorders>
            <w:shd w:val="clear" w:color="000000" w:fill="FFFFFF"/>
            <w:noWrap/>
            <w:vAlign w:val="center"/>
            <w:hideMark/>
          </w:tcPr>
          <w:p w14:paraId="74B46C03"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FFFFFF"/>
            <w:noWrap/>
            <w:vAlign w:val="center"/>
            <w:hideMark/>
          </w:tcPr>
          <w:p w14:paraId="48A09C56" w14:textId="77777777" w:rsidR="00D02FB5" w:rsidRPr="00D02FB5" w:rsidRDefault="00D02FB5" w:rsidP="00D02FB5">
            <w:pPr>
              <w:rPr>
                <w:color w:val="auto"/>
              </w:rPr>
            </w:pPr>
            <w:r w:rsidRPr="00D02FB5">
              <w:rPr>
                <w:color w:val="auto"/>
              </w:rPr>
              <w:t> </w:t>
            </w:r>
          </w:p>
        </w:tc>
        <w:tc>
          <w:tcPr>
            <w:tcW w:w="635" w:type="dxa"/>
            <w:tcBorders>
              <w:top w:val="nil"/>
              <w:left w:val="nil"/>
              <w:bottom w:val="single" w:sz="4" w:space="0" w:color="auto"/>
              <w:right w:val="single" w:sz="4" w:space="0" w:color="auto"/>
            </w:tcBorders>
            <w:shd w:val="clear" w:color="000000" w:fill="FFFFFF"/>
            <w:noWrap/>
            <w:vAlign w:val="center"/>
            <w:hideMark/>
          </w:tcPr>
          <w:p w14:paraId="549A62C9" w14:textId="77777777" w:rsidR="00D02FB5" w:rsidRPr="00D02FB5" w:rsidRDefault="00D02FB5" w:rsidP="00D02FB5">
            <w:pPr>
              <w:rPr>
                <w:color w:val="auto"/>
              </w:rPr>
            </w:pPr>
            <w:r w:rsidRPr="00D02FB5">
              <w:rPr>
                <w:color w:val="auto"/>
              </w:rPr>
              <w:t> </w:t>
            </w:r>
          </w:p>
        </w:tc>
      </w:tr>
      <w:tr w:rsidR="00D02FB5" w:rsidRPr="00D02FB5" w14:paraId="345AE324"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6335D08B" w14:textId="77777777" w:rsidR="00D02FB5" w:rsidRPr="00D02FB5" w:rsidRDefault="00D02FB5" w:rsidP="00D02FB5">
            <w:pPr>
              <w:rPr>
                <w:color w:val="auto"/>
              </w:rPr>
            </w:pPr>
            <w:r w:rsidRPr="00D02FB5">
              <w:rPr>
                <w:color w:val="auto"/>
              </w:rPr>
              <w:t>Post-harvest workshops /feedback meetings</w:t>
            </w:r>
          </w:p>
        </w:tc>
        <w:tc>
          <w:tcPr>
            <w:tcW w:w="540" w:type="dxa"/>
            <w:tcBorders>
              <w:top w:val="nil"/>
              <w:left w:val="nil"/>
              <w:bottom w:val="single" w:sz="4" w:space="0" w:color="auto"/>
              <w:right w:val="single" w:sz="4" w:space="0" w:color="auto"/>
            </w:tcBorders>
            <w:shd w:val="clear" w:color="auto" w:fill="auto"/>
            <w:noWrap/>
            <w:vAlign w:val="center"/>
            <w:hideMark/>
          </w:tcPr>
          <w:p w14:paraId="228E5FFB"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B04E0D9"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532B54F" w14:textId="77777777" w:rsidR="00D02FB5" w:rsidRPr="00D02FB5" w:rsidRDefault="00D02FB5" w:rsidP="00D02FB5">
            <w:pPr>
              <w:rPr>
                <w:color w:val="auto"/>
              </w:rPr>
            </w:pPr>
            <w:r w:rsidRPr="00D02FB5">
              <w:rPr>
                <w:color w:val="auto"/>
              </w:rPr>
              <w:t> </w:t>
            </w:r>
          </w:p>
        </w:tc>
        <w:tc>
          <w:tcPr>
            <w:tcW w:w="540" w:type="dxa"/>
            <w:tcBorders>
              <w:top w:val="nil"/>
              <w:left w:val="nil"/>
              <w:bottom w:val="single" w:sz="4" w:space="0" w:color="auto"/>
              <w:right w:val="single" w:sz="4" w:space="0" w:color="auto"/>
            </w:tcBorders>
            <w:shd w:val="clear" w:color="auto" w:fill="auto"/>
            <w:noWrap/>
            <w:vAlign w:val="center"/>
            <w:hideMark/>
          </w:tcPr>
          <w:p w14:paraId="55624E52" w14:textId="77777777" w:rsidR="00D02FB5" w:rsidRPr="00D02FB5" w:rsidRDefault="00D02FB5" w:rsidP="00D02FB5">
            <w:pPr>
              <w:rPr>
                <w:color w:val="auto"/>
              </w:rPr>
            </w:pPr>
            <w:r w:rsidRPr="00D02FB5">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638997"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00A22B9E"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87003FE" w14:textId="77777777" w:rsidR="00D02FB5" w:rsidRPr="00D02FB5" w:rsidRDefault="00D02FB5" w:rsidP="00D02FB5">
            <w:pPr>
              <w:rPr>
                <w:color w:val="auto"/>
              </w:rPr>
            </w:pPr>
            <w:r w:rsidRPr="00D02FB5">
              <w:rPr>
                <w:color w:val="auto"/>
              </w:rPr>
              <w:t> </w:t>
            </w:r>
          </w:p>
        </w:tc>
        <w:tc>
          <w:tcPr>
            <w:tcW w:w="900" w:type="dxa"/>
            <w:tcBorders>
              <w:top w:val="nil"/>
              <w:left w:val="nil"/>
              <w:bottom w:val="single" w:sz="4" w:space="0" w:color="auto"/>
              <w:right w:val="single" w:sz="4" w:space="0" w:color="auto"/>
            </w:tcBorders>
            <w:shd w:val="clear" w:color="000000" w:fill="548DD4"/>
            <w:noWrap/>
            <w:vAlign w:val="center"/>
            <w:hideMark/>
          </w:tcPr>
          <w:p w14:paraId="2C561EF0"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548DD4"/>
            <w:noWrap/>
            <w:vAlign w:val="center"/>
            <w:hideMark/>
          </w:tcPr>
          <w:p w14:paraId="7EED9F32" w14:textId="77777777" w:rsidR="00D02FB5" w:rsidRPr="00D02FB5" w:rsidRDefault="00D02FB5" w:rsidP="00D02FB5">
            <w:pPr>
              <w:rPr>
                <w:color w:val="auto"/>
              </w:rPr>
            </w:pPr>
            <w:r w:rsidRPr="00D02FB5">
              <w:rPr>
                <w:color w:val="auto"/>
              </w:rPr>
              <w:t> </w:t>
            </w:r>
          </w:p>
        </w:tc>
        <w:tc>
          <w:tcPr>
            <w:tcW w:w="635" w:type="dxa"/>
            <w:tcBorders>
              <w:top w:val="nil"/>
              <w:left w:val="nil"/>
              <w:bottom w:val="single" w:sz="4" w:space="0" w:color="auto"/>
              <w:right w:val="single" w:sz="4" w:space="0" w:color="auto"/>
            </w:tcBorders>
            <w:shd w:val="clear" w:color="000000" w:fill="FFFFFF"/>
            <w:noWrap/>
            <w:vAlign w:val="center"/>
            <w:hideMark/>
          </w:tcPr>
          <w:p w14:paraId="7D014256" w14:textId="77777777" w:rsidR="00D02FB5" w:rsidRPr="00D02FB5" w:rsidRDefault="00D02FB5" w:rsidP="00D02FB5">
            <w:pPr>
              <w:rPr>
                <w:color w:val="auto"/>
              </w:rPr>
            </w:pPr>
            <w:r w:rsidRPr="00D02FB5">
              <w:rPr>
                <w:color w:val="auto"/>
              </w:rPr>
              <w:t> </w:t>
            </w:r>
          </w:p>
        </w:tc>
      </w:tr>
      <w:tr w:rsidR="00D02FB5" w:rsidRPr="00D02FB5" w14:paraId="515FDDAE"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1DC8A656" w14:textId="77777777" w:rsidR="00D02FB5" w:rsidRPr="00D02FB5" w:rsidRDefault="00D02FB5" w:rsidP="00D02FB5">
            <w:pPr>
              <w:rPr>
                <w:color w:val="auto"/>
              </w:rPr>
            </w:pPr>
            <w:r w:rsidRPr="00D02FB5">
              <w:rPr>
                <w:color w:val="auto"/>
              </w:rPr>
              <w:t>Pre-report &amp; planning country meeting (about 20 July 2020)</w:t>
            </w:r>
          </w:p>
        </w:tc>
        <w:tc>
          <w:tcPr>
            <w:tcW w:w="540" w:type="dxa"/>
            <w:tcBorders>
              <w:top w:val="nil"/>
              <w:left w:val="nil"/>
              <w:bottom w:val="single" w:sz="4" w:space="0" w:color="auto"/>
              <w:right w:val="single" w:sz="4" w:space="0" w:color="auto"/>
            </w:tcBorders>
            <w:shd w:val="clear" w:color="auto" w:fill="auto"/>
            <w:noWrap/>
            <w:vAlign w:val="center"/>
            <w:hideMark/>
          </w:tcPr>
          <w:p w14:paraId="35A1E4F2"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ED8D821"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7FE83703" w14:textId="77777777" w:rsidR="00D02FB5" w:rsidRPr="00D02FB5" w:rsidRDefault="00D02FB5" w:rsidP="00D02FB5">
            <w:pPr>
              <w:rPr>
                <w:color w:val="auto"/>
              </w:rPr>
            </w:pPr>
            <w:r w:rsidRPr="00D02FB5">
              <w:rPr>
                <w:color w:val="auto"/>
              </w:rPr>
              <w:t> </w:t>
            </w:r>
          </w:p>
        </w:tc>
        <w:tc>
          <w:tcPr>
            <w:tcW w:w="540" w:type="dxa"/>
            <w:tcBorders>
              <w:top w:val="nil"/>
              <w:left w:val="nil"/>
              <w:bottom w:val="single" w:sz="4" w:space="0" w:color="auto"/>
              <w:right w:val="single" w:sz="4" w:space="0" w:color="auto"/>
            </w:tcBorders>
            <w:shd w:val="clear" w:color="auto" w:fill="auto"/>
            <w:noWrap/>
            <w:vAlign w:val="center"/>
            <w:hideMark/>
          </w:tcPr>
          <w:p w14:paraId="0A9363CE" w14:textId="77777777" w:rsidR="00D02FB5" w:rsidRPr="00D02FB5" w:rsidRDefault="00D02FB5" w:rsidP="00D02FB5">
            <w:pPr>
              <w:rPr>
                <w:color w:val="auto"/>
              </w:rPr>
            </w:pPr>
            <w:r w:rsidRPr="00D02FB5">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689719"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6E797BF0"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5948891" w14:textId="77777777" w:rsidR="00D02FB5" w:rsidRPr="00D02FB5" w:rsidRDefault="00D02FB5" w:rsidP="00D02FB5">
            <w:pPr>
              <w:rPr>
                <w:color w:val="auto"/>
              </w:rPr>
            </w:pPr>
            <w:r w:rsidRPr="00D02FB5">
              <w:rPr>
                <w:color w:val="auto"/>
              </w:rPr>
              <w:t> </w:t>
            </w:r>
          </w:p>
        </w:tc>
        <w:tc>
          <w:tcPr>
            <w:tcW w:w="900" w:type="dxa"/>
            <w:tcBorders>
              <w:top w:val="nil"/>
              <w:left w:val="nil"/>
              <w:bottom w:val="single" w:sz="4" w:space="0" w:color="auto"/>
              <w:right w:val="single" w:sz="4" w:space="0" w:color="auto"/>
            </w:tcBorders>
            <w:shd w:val="clear" w:color="000000" w:fill="E36C0A"/>
            <w:noWrap/>
            <w:vAlign w:val="center"/>
            <w:hideMark/>
          </w:tcPr>
          <w:p w14:paraId="6E480F8B"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FFFFFF"/>
            <w:noWrap/>
            <w:vAlign w:val="center"/>
            <w:hideMark/>
          </w:tcPr>
          <w:p w14:paraId="5D8944C6" w14:textId="77777777" w:rsidR="00D02FB5" w:rsidRPr="00D02FB5" w:rsidRDefault="00D02FB5" w:rsidP="00D02FB5">
            <w:pPr>
              <w:rPr>
                <w:color w:val="auto"/>
              </w:rPr>
            </w:pPr>
            <w:r w:rsidRPr="00D02FB5">
              <w:rPr>
                <w:color w:val="auto"/>
              </w:rPr>
              <w:t> </w:t>
            </w:r>
          </w:p>
        </w:tc>
        <w:tc>
          <w:tcPr>
            <w:tcW w:w="635" w:type="dxa"/>
            <w:tcBorders>
              <w:top w:val="nil"/>
              <w:left w:val="nil"/>
              <w:bottom w:val="single" w:sz="4" w:space="0" w:color="auto"/>
              <w:right w:val="single" w:sz="4" w:space="0" w:color="auto"/>
            </w:tcBorders>
            <w:shd w:val="clear" w:color="000000" w:fill="FFFFFF"/>
            <w:noWrap/>
            <w:vAlign w:val="center"/>
            <w:hideMark/>
          </w:tcPr>
          <w:p w14:paraId="762054BD" w14:textId="77777777" w:rsidR="00D02FB5" w:rsidRPr="00D02FB5" w:rsidRDefault="00D02FB5" w:rsidP="00D02FB5">
            <w:pPr>
              <w:rPr>
                <w:color w:val="auto"/>
              </w:rPr>
            </w:pPr>
            <w:r w:rsidRPr="00D02FB5">
              <w:rPr>
                <w:color w:val="auto"/>
              </w:rPr>
              <w:t> </w:t>
            </w:r>
          </w:p>
        </w:tc>
      </w:tr>
      <w:tr w:rsidR="00D02FB5" w:rsidRPr="00D02FB5" w14:paraId="4906E033"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65C84256" w14:textId="77777777" w:rsidR="00D02FB5" w:rsidRPr="00D02FB5" w:rsidRDefault="00D02FB5" w:rsidP="00D02FB5">
            <w:pPr>
              <w:rPr>
                <w:color w:val="auto"/>
              </w:rPr>
            </w:pPr>
            <w:r w:rsidRPr="00D02FB5">
              <w:rPr>
                <w:color w:val="auto"/>
              </w:rPr>
              <w:t>Report writing/publications</w:t>
            </w:r>
          </w:p>
        </w:tc>
        <w:tc>
          <w:tcPr>
            <w:tcW w:w="540" w:type="dxa"/>
            <w:tcBorders>
              <w:top w:val="nil"/>
              <w:left w:val="nil"/>
              <w:bottom w:val="single" w:sz="4" w:space="0" w:color="auto"/>
              <w:right w:val="single" w:sz="4" w:space="0" w:color="auto"/>
            </w:tcBorders>
            <w:shd w:val="clear" w:color="auto" w:fill="auto"/>
            <w:noWrap/>
            <w:vAlign w:val="center"/>
            <w:hideMark/>
          </w:tcPr>
          <w:p w14:paraId="4EA5CD2F"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9BD6C26"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02EAD31D" w14:textId="77777777" w:rsidR="00D02FB5" w:rsidRPr="00D02FB5" w:rsidRDefault="00D02FB5" w:rsidP="00D02FB5">
            <w:pPr>
              <w:rPr>
                <w:color w:val="auto"/>
              </w:rPr>
            </w:pPr>
            <w:r w:rsidRPr="00D02FB5">
              <w:rPr>
                <w:color w:val="auto"/>
              </w:rPr>
              <w:t> </w:t>
            </w:r>
          </w:p>
        </w:tc>
        <w:tc>
          <w:tcPr>
            <w:tcW w:w="540" w:type="dxa"/>
            <w:tcBorders>
              <w:top w:val="nil"/>
              <w:left w:val="nil"/>
              <w:bottom w:val="single" w:sz="4" w:space="0" w:color="auto"/>
              <w:right w:val="single" w:sz="4" w:space="0" w:color="auto"/>
            </w:tcBorders>
            <w:shd w:val="clear" w:color="auto" w:fill="auto"/>
            <w:noWrap/>
            <w:vAlign w:val="center"/>
            <w:hideMark/>
          </w:tcPr>
          <w:p w14:paraId="05B1A2D5" w14:textId="77777777" w:rsidR="00D02FB5" w:rsidRPr="00D02FB5" w:rsidRDefault="00D02FB5" w:rsidP="00D02FB5">
            <w:pPr>
              <w:rPr>
                <w:color w:val="auto"/>
              </w:rPr>
            </w:pPr>
            <w:r w:rsidRPr="00D02FB5">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C067B4"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00B050"/>
            <w:noWrap/>
            <w:vAlign w:val="center"/>
            <w:hideMark/>
          </w:tcPr>
          <w:p w14:paraId="12570FD8"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00B050"/>
            <w:noWrap/>
            <w:vAlign w:val="center"/>
            <w:hideMark/>
          </w:tcPr>
          <w:p w14:paraId="3107832D" w14:textId="77777777" w:rsidR="00D02FB5" w:rsidRPr="00D02FB5" w:rsidRDefault="00D02FB5" w:rsidP="00D02FB5">
            <w:pPr>
              <w:rPr>
                <w:color w:val="auto"/>
              </w:rPr>
            </w:pPr>
            <w:r w:rsidRPr="00D02FB5">
              <w:rPr>
                <w:color w:val="auto"/>
              </w:rPr>
              <w:t> </w:t>
            </w:r>
          </w:p>
        </w:tc>
        <w:tc>
          <w:tcPr>
            <w:tcW w:w="900" w:type="dxa"/>
            <w:tcBorders>
              <w:top w:val="nil"/>
              <w:left w:val="nil"/>
              <w:bottom w:val="single" w:sz="4" w:space="0" w:color="auto"/>
              <w:right w:val="single" w:sz="4" w:space="0" w:color="auto"/>
            </w:tcBorders>
            <w:shd w:val="clear" w:color="000000" w:fill="00B050"/>
            <w:noWrap/>
            <w:vAlign w:val="center"/>
            <w:hideMark/>
          </w:tcPr>
          <w:p w14:paraId="084020A8"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00B050"/>
            <w:noWrap/>
            <w:vAlign w:val="center"/>
            <w:hideMark/>
          </w:tcPr>
          <w:p w14:paraId="1F316F33" w14:textId="77777777" w:rsidR="00D02FB5" w:rsidRPr="00D02FB5" w:rsidRDefault="00D02FB5" w:rsidP="00D02FB5">
            <w:pPr>
              <w:rPr>
                <w:color w:val="auto"/>
              </w:rPr>
            </w:pPr>
            <w:r w:rsidRPr="00D02FB5">
              <w:rPr>
                <w:color w:val="auto"/>
              </w:rPr>
              <w:t> </w:t>
            </w:r>
          </w:p>
        </w:tc>
        <w:tc>
          <w:tcPr>
            <w:tcW w:w="635" w:type="dxa"/>
            <w:tcBorders>
              <w:top w:val="nil"/>
              <w:left w:val="nil"/>
              <w:bottom w:val="single" w:sz="4" w:space="0" w:color="auto"/>
              <w:right w:val="single" w:sz="4" w:space="0" w:color="auto"/>
            </w:tcBorders>
            <w:shd w:val="clear" w:color="000000" w:fill="00B050"/>
            <w:noWrap/>
            <w:vAlign w:val="center"/>
            <w:hideMark/>
          </w:tcPr>
          <w:p w14:paraId="4683CAC6" w14:textId="77777777" w:rsidR="00D02FB5" w:rsidRPr="00D02FB5" w:rsidRDefault="00D02FB5" w:rsidP="00D02FB5">
            <w:pPr>
              <w:rPr>
                <w:color w:val="auto"/>
              </w:rPr>
            </w:pPr>
            <w:r w:rsidRPr="00D02FB5">
              <w:rPr>
                <w:color w:val="auto"/>
              </w:rPr>
              <w:t> </w:t>
            </w:r>
          </w:p>
        </w:tc>
      </w:tr>
      <w:tr w:rsidR="00D02FB5" w:rsidRPr="00D02FB5" w14:paraId="4B6606B9" w14:textId="77777777" w:rsidTr="00D02FB5">
        <w:trPr>
          <w:trHeight w:val="90"/>
        </w:trPr>
        <w:tc>
          <w:tcPr>
            <w:tcW w:w="7645" w:type="dxa"/>
            <w:tcBorders>
              <w:top w:val="nil"/>
              <w:left w:val="single" w:sz="4" w:space="0" w:color="auto"/>
              <w:bottom w:val="single" w:sz="4" w:space="0" w:color="auto"/>
              <w:right w:val="single" w:sz="4" w:space="0" w:color="auto"/>
            </w:tcBorders>
            <w:shd w:val="clear" w:color="auto" w:fill="auto"/>
            <w:vAlign w:val="center"/>
            <w:hideMark/>
          </w:tcPr>
          <w:p w14:paraId="27D3EF4D" w14:textId="77777777" w:rsidR="00D02FB5" w:rsidRPr="00D02FB5" w:rsidRDefault="00D02FB5" w:rsidP="00D02FB5">
            <w:pPr>
              <w:rPr>
                <w:color w:val="auto"/>
              </w:rPr>
            </w:pPr>
            <w:r w:rsidRPr="00D02FB5">
              <w:rPr>
                <w:color w:val="auto"/>
              </w:rPr>
              <w:t>Dataverse data upload</w:t>
            </w:r>
          </w:p>
        </w:tc>
        <w:tc>
          <w:tcPr>
            <w:tcW w:w="540" w:type="dxa"/>
            <w:tcBorders>
              <w:top w:val="nil"/>
              <w:left w:val="nil"/>
              <w:bottom w:val="single" w:sz="4" w:space="0" w:color="auto"/>
              <w:right w:val="single" w:sz="4" w:space="0" w:color="auto"/>
            </w:tcBorders>
            <w:shd w:val="clear" w:color="auto" w:fill="auto"/>
            <w:noWrap/>
            <w:vAlign w:val="center"/>
            <w:hideMark/>
          </w:tcPr>
          <w:p w14:paraId="08903099"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1EA505F9"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3BE2D143" w14:textId="77777777" w:rsidR="00D02FB5" w:rsidRPr="00D02FB5" w:rsidRDefault="00D02FB5" w:rsidP="00D02FB5">
            <w:pPr>
              <w:rPr>
                <w:color w:val="auto"/>
              </w:rPr>
            </w:pPr>
            <w:r w:rsidRPr="00D02FB5">
              <w:rPr>
                <w:color w:val="auto"/>
              </w:rPr>
              <w:t> </w:t>
            </w:r>
          </w:p>
        </w:tc>
        <w:tc>
          <w:tcPr>
            <w:tcW w:w="540" w:type="dxa"/>
            <w:tcBorders>
              <w:top w:val="nil"/>
              <w:left w:val="nil"/>
              <w:bottom w:val="single" w:sz="4" w:space="0" w:color="auto"/>
              <w:right w:val="single" w:sz="4" w:space="0" w:color="auto"/>
            </w:tcBorders>
            <w:shd w:val="clear" w:color="auto" w:fill="auto"/>
            <w:noWrap/>
            <w:vAlign w:val="center"/>
            <w:hideMark/>
          </w:tcPr>
          <w:p w14:paraId="0782CCD6" w14:textId="77777777" w:rsidR="00D02FB5" w:rsidRPr="00D02FB5" w:rsidRDefault="00D02FB5" w:rsidP="00D02FB5">
            <w:pPr>
              <w:rPr>
                <w:color w:val="auto"/>
              </w:rPr>
            </w:pPr>
            <w:r w:rsidRPr="00D02FB5">
              <w:rPr>
                <w:color w:val="auto"/>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F8EAE2"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4B57C255"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auto" w:fill="auto"/>
            <w:noWrap/>
            <w:vAlign w:val="center"/>
            <w:hideMark/>
          </w:tcPr>
          <w:p w14:paraId="00C715BE" w14:textId="77777777" w:rsidR="00D02FB5" w:rsidRPr="00D02FB5" w:rsidRDefault="00D02FB5" w:rsidP="00D02FB5">
            <w:pPr>
              <w:rPr>
                <w:color w:val="auto"/>
              </w:rPr>
            </w:pPr>
            <w:r w:rsidRPr="00D02FB5">
              <w:rPr>
                <w:color w:val="auto"/>
              </w:rPr>
              <w:t> </w:t>
            </w:r>
          </w:p>
        </w:tc>
        <w:tc>
          <w:tcPr>
            <w:tcW w:w="900" w:type="dxa"/>
            <w:tcBorders>
              <w:top w:val="nil"/>
              <w:left w:val="nil"/>
              <w:bottom w:val="single" w:sz="4" w:space="0" w:color="auto"/>
              <w:right w:val="single" w:sz="4" w:space="0" w:color="auto"/>
            </w:tcBorders>
            <w:shd w:val="clear" w:color="auto" w:fill="auto"/>
            <w:noWrap/>
            <w:vAlign w:val="center"/>
            <w:hideMark/>
          </w:tcPr>
          <w:p w14:paraId="7099CBD9" w14:textId="77777777" w:rsidR="00D02FB5" w:rsidRPr="00D02FB5" w:rsidRDefault="00D02FB5" w:rsidP="00D02FB5">
            <w:pPr>
              <w:rPr>
                <w:color w:val="auto"/>
              </w:rPr>
            </w:pPr>
            <w:r w:rsidRPr="00D02FB5">
              <w:rPr>
                <w:color w:val="auto"/>
              </w:rPr>
              <w:t> </w:t>
            </w:r>
          </w:p>
        </w:tc>
        <w:tc>
          <w:tcPr>
            <w:tcW w:w="630" w:type="dxa"/>
            <w:tcBorders>
              <w:top w:val="nil"/>
              <w:left w:val="nil"/>
              <w:bottom w:val="single" w:sz="4" w:space="0" w:color="auto"/>
              <w:right w:val="single" w:sz="4" w:space="0" w:color="auto"/>
            </w:tcBorders>
            <w:shd w:val="clear" w:color="000000" w:fill="E36C0A"/>
            <w:noWrap/>
            <w:vAlign w:val="center"/>
            <w:hideMark/>
          </w:tcPr>
          <w:p w14:paraId="572E3C04" w14:textId="77777777" w:rsidR="00D02FB5" w:rsidRPr="00D02FB5" w:rsidRDefault="00D02FB5" w:rsidP="00D02FB5">
            <w:pPr>
              <w:rPr>
                <w:color w:val="auto"/>
              </w:rPr>
            </w:pPr>
            <w:r w:rsidRPr="00D02FB5">
              <w:rPr>
                <w:color w:val="auto"/>
              </w:rPr>
              <w:t> </w:t>
            </w:r>
          </w:p>
        </w:tc>
        <w:tc>
          <w:tcPr>
            <w:tcW w:w="635" w:type="dxa"/>
            <w:tcBorders>
              <w:top w:val="nil"/>
              <w:left w:val="nil"/>
              <w:bottom w:val="single" w:sz="4" w:space="0" w:color="auto"/>
              <w:right w:val="single" w:sz="4" w:space="0" w:color="auto"/>
            </w:tcBorders>
            <w:shd w:val="clear" w:color="000000" w:fill="E36C0A"/>
            <w:noWrap/>
            <w:vAlign w:val="center"/>
            <w:hideMark/>
          </w:tcPr>
          <w:p w14:paraId="23C15852" w14:textId="77777777" w:rsidR="00D02FB5" w:rsidRPr="00D02FB5" w:rsidRDefault="00D02FB5" w:rsidP="00D02FB5">
            <w:pPr>
              <w:rPr>
                <w:color w:val="auto"/>
              </w:rPr>
            </w:pPr>
            <w:r w:rsidRPr="00D02FB5">
              <w:rPr>
                <w:color w:val="auto"/>
              </w:rPr>
              <w:t> </w:t>
            </w:r>
          </w:p>
        </w:tc>
      </w:tr>
    </w:tbl>
    <w:p w14:paraId="7C804620" w14:textId="600F2D8A" w:rsidR="007E117D" w:rsidRDefault="007E117D" w:rsidP="007B127E">
      <w:pPr>
        <w:rPr>
          <w:color w:val="auto"/>
        </w:rPr>
      </w:pPr>
    </w:p>
    <w:p w14:paraId="4152E0F9" w14:textId="238D8222" w:rsidR="007E117D" w:rsidRDefault="007E117D" w:rsidP="007B127E">
      <w:pPr>
        <w:rPr>
          <w:color w:val="auto"/>
        </w:rPr>
      </w:pPr>
    </w:p>
    <w:p w14:paraId="06C60562" w14:textId="75C92876" w:rsidR="007E117D" w:rsidRDefault="007E117D" w:rsidP="007B127E">
      <w:pPr>
        <w:rPr>
          <w:color w:val="auto"/>
        </w:rPr>
      </w:pPr>
    </w:p>
    <w:p w14:paraId="05B4D428" w14:textId="77777777" w:rsidR="00D02FB5" w:rsidRDefault="00D02FB5" w:rsidP="007B127E">
      <w:pPr>
        <w:rPr>
          <w:color w:val="auto"/>
        </w:rPr>
        <w:sectPr w:rsidR="00D02FB5" w:rsidSect="00D02FB5">
          <w:pgSz w:w="16839" w:h="11907" w:orient="landscape" w:code="9"/>
          <w:pgMar w:top="1800" w:right="1440" w:bottom="1800" w:left="1440" w:header="720" w:footer="432" w:gutter="0"/>
          <w:cols w:space="720"/>
          <w:docGrid w:linePitch="360"/>
        </w:sectPr>
      </w:pPr>
    </w:p>
    <w:tbl>
      <w:tblPr>
        <w:tblW w:w="5262"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
        <w:gridCol w:w="1289"/>
        <w:gridCol w:w="51"/>
        <w:gridCol w:w="459"/>
        <w:gridCol w:w="87"/>
        <w:gridCol w:w="365"/>
        <w:gridCol w:w="445"/>
        <w:gridCol w:w="543"/>
        <w:gridCol w:w="87"/>
        <w:gridCol w:w="721"/>
        <w:gridCol w:w="353"/>
        <w:gridCol w:w="1177"/>
        <w:gridCol w:w="809"/>
        <w:gridCol w:w="714"/>
        <w:gridCol w:w="98"/>
        <w:gridCol w:w="358"/>
        <w:gridCol w:w="1165"/>
      </w:tblGrid>
      <w:tr w:rsidR="00D02FB5" w:rsidRPr="00D02FB5" w14:paraId="6317706A" w14:textId="77777777" w:rsidTr="00D02FB5">
        <w:tc>
          <w:tcPr>
            <w:tcW w:w="5000" w:type="pct"/>
            <w:gridSpan w:val="17"/>
          </w:tcPr>
          <w:p w14:paraId="740E491A" w14:textId="77777777" w:rsidR="00D02FB5" w:rsidRPr="00D02FB5" w:rsidRDefault="00D02FB5" w:rsidP="00D02FB5">
            <w:pPr>
              <w:rPr>
                <w:bCs/>
                <w:color w:val="auto"/>
              </w:rPr>
            </w:pPr>
            <w:r w:rsidRPr="00D02FB5">
              <w:rPr>
                <w:bCs/>
                <w:color w:val="auto"/>
              </w:rPr>
              <w:lastRenderedPageBreak/>
              <w:t>Outcome 5: Partnerships for the scaling of sustainable intensification research products and innovations operationalized</w:t>
            </w:r>
          </w:p>
        </w:tc>
      </w:tr>
      <w:tr w:rsidR="00D02FB5" w:rsidRPr="00D02FB5" w14:paraId="3DBA2075" w14:textId="77777777" w:rsidTr="00D02FB5">
        <w:tc>
          <w:tcPr>
            <w:tcW w:w="1295" w:type="pct"/>
            <w:gridSpan w:val="6"/>
          </w:tcPr>
          <w:p w14:paraId="15408A05" w14:textId="77777777" w:rsidR="00D02FB5" w:rsidRPr="00D02FB5" w:rsidRDefault="00D02FB5" w:rsidP="00D02FB5">
            <w:pPr>
              <w:rPr>
                <w:bCs/>
                <w:color w:val="auto"/>
              </w:rPr>
            </w:pPr>
            <w:r w:rsidRPr="00D02FB5">
              <w:rPr>
                <w:bCs/>
                <w:color w:val="auto"/>
              </w:rPr>
              <w:t>a. Output 5.1</w:t>
            </w:r>
          </w:p>
        </w:tc>
        <w:tc>
          <w:tcPr>
            <w:tcW w:w="3705" w:type="pct"/>
            <w:gridSpan w:val="11"/>
          </w:tcPr>
          <w:p w14:paraId="67FBB0CA" w14:textId="77777777" w:rsidR="00D02FB5" w:rsidRPr="00D02FB5" w:rsidRDefault="00D02FB5" w:rsidP="00D02FB5">
            <w:pPr>
              <w:rPr>
                <w:bCs/>
                <w:color w:val="auto"/>
              </w:rPr>
            </w:pPr>
            <w:r w:rsidRPr="00D02FB5">
              <w:rPr>
                <w:bCs/>
                <w:color w:val="auto"/>
              </w:rPr>
              <w:t>Opportunities for the use and adoption of sustainable intensification technologies identified for relevant farm typologies</w:t>
            </w:r>
          </w:p>
        </w:tc>
      </w:tr>
      <w:tr w:rsidR="00D02FB5" w:rsidRPr="00D02FB5" w14:paraId="153F1E5A" w14:textId="77777777" w:rsidTr="00D02FB5">
        <w:tc>
          <w:tcPr>
            <w:tcW w:w="1295" w:type="pct"/>
            <w:gridSpan w:val="6"/>
          </w:tcPr>
          <w:p w14:paraId="287BF1A3" w14:textId="77777777" w:rsidR="00D02FB5" w:rsidRPr="00D02FB5" w:rsidRDefault="00D02FB5" w:rsidP="00D02FB5">
            <w:pPr>
              <w:rPr>
                <w:bCs/>
                <w:color w:val="auto"/>
              </w:rPr>
            </w:pPr>
            <w:r w:rsidRPr="00D02FB5">
              <w:rPr>
                <w:bCs/>
                <w:color w:val="auto"/>
              </w:rPr>
              <w:t>b. Activity 5.1.3</w:t>
            </w:r>
          </w:p>
        </w:tc>
        <w:tc>
          <w:tcPr>
            <w:tcW w:w="3705" w:type="pct"/>
            <w:gridSpan w:val="11"/>
          </w:tcPr>
          <w:p w14:paraId="35F1B87B" w14:textId="77777777" w:rsidR="00D02FB5" w:rsidRPr="00D02FB5" w:rsidRDefault="00D02FB5" w:rsidP="00D02FB5">
            <w:pPr>
              <w:rPr>
                <w:bCs/>
                <w:color w:val="auto"/>
              </w:rPr>
            </w:pPr>
            <w:r w:rsidRPr="00D02FB5">
              <w:rPr>
                <w:bCs/>
                <w:iCs/>
                <w:color w:val="auto"/>
              </w:rPr>
              <w:t>Establish adaptive field experiments with mineral and crop/animal-derived organic manure</w:t>
            </w:r>
          </w:p>
        </w:tc>
      </w:tr>
      <w:tr w:rsidR="00D02FB5" w:rsidRPr="00D02FB5" w14:paraId="489E7856" w14:textId="77777777" w:rsidTr="00D02FB5">
        <w:tc>
          <w:tcPr>
            <w:tcW w:w="1295" w:type="pct"/>
            <w:gridSpan w:val="6"/>
          </w:tcPr>
          <w:p w14:paraId="317C2A1A" w14:textId="77777777" w:rsidR="00D02FB5" w:rsidRPr="00D02FB5" w:rsidRDefault="00D02FB5" w:rsidP="00D02FB5">
            <w:pPr>
              <w:rPr>
                <w:bCs/>
                <w:color w:val="auto"/>
              </w:rPr>
            </w:pPr>
            <w:r w:rsidRPr="00D02FB5">
              <w:rPr>
                <w:bCs/>
                <w:color w:val="auto"/>
              </w:rPr>
              <w:t>c. Sub-activity 5.1.3.3</w:t>
            </w:r>
          </w:p>
        </w:tc>
        <w:tc>
          <w:tcPr>
            <w:tcW w:w="3705" w:type="pct"/>
            <w:gridSpan w:val="11"/>
          </w:tcPr>
          <w:p w14:paraId="03680542" w14:textId="77777777" w:rsidR="00D02FB5" w:rsidRPr="00D02FB5" w:rsidRDefault="00D02FB5" w:rsidP="00D02FB5">
            <w:pPr>
              <w:rPr>
                <w:bCs/>
                <w:color w:val="auto"/>
              </w:rPr>
            </w:pPr>
            <w:r w:rsidRPr="00D02FB5">
              <w:rPr>
                <w:bCs/>
                <w:color w:val="auto"/>
              </w:rPr>
              <w:t>Assessing the integrative effect of in situ rainwater harvesting and fertilizer micro-dosing on crop yield, water and nutrient use efficiency in Kongwa District</w:t>
            </w:r>
          </w:p>
        </w:tc>
      </w:tr>
      <w:tr w:rsidR="00D02FB5" w:rsidRPr="00D02FB5" w14:paraId="522DE4C6" w14:textId="77777777" w:rsidTr="00D02FB5">
        <w:tc>
          <w:tcPr>
            <w:tcW w:w="5000" w:type="pct"/>
            <w:gridSpan w:val="17"/>
          </w:tcPr>
          <w:p w14:paraId="027B6066" w14:textId="77777777" w:rsidR="00D02FB5" w:rsidRPr="00D02FB5" w:rsidRDefault="00D02FB5" w:rsidP="00D02FB5">
            <w:pPr>
              <w:rPr>
                <w:bCs/>
                <w:color w:val="auto"/>
              </w:rPr>
            </w:pPr>
          </w:p>
        </w:tc>
      </w:tr>
      <w:tr w:rsidR="00D02FB5" w:rsidRPr="00D02FB5" w14:paraId="4B60B2A1" w14:textId="77777777" w:rsidTr="00D02FB5">
        <w:tc>
          <w:tcPr>
            <w:tcW w:w="5000" w:type="pct"/>
            <w:gridSpan w:val="17"/>
          </w:tcPr>
          <w:p w14:paraId="45AE50DB" w14:textId="77777777" w:rsidR="00D02FB5" w:rsidRPr="00D02FB5" w:rsidRDefault="00D02FB5" w:rsidP="00D02FB5">
            <w:pPr>
              <w:rPr>
                <w:bCs/>
                <w:color w:val="auto"/>
              </w:rPr>
            </w:pPr>
            <w:r w:rsidRPr="00D02FB5">
              <w:rPr>
                <w:bCs/>
                <w:color w:val="auto"/>
              </w:rPr>
              <w:t>d. Research team</w:t>
            </w:r>
          </w:p>
        </w:tc>
      </w:tr>
      <w:tr w:rsidR="00D02FB5" w:rsidRPr="00D02FB5" w14:paraId="3DF0E8CD" w14:textId="77777777" w:rsidTr="00D02FB5">
        <w:tc>
          <w:tcPr>
            <w:tcW w:w="1036" w:type="pct"/>
            <w:gridSpan w:val="4"/>
          </w:tcPr>
          <w:p w14:paraId="57B1B8DB" w14:textId="77777777" w:rsidR="00D02FB5" w:rsidRPr="00D02FB5" w:rsidRDefault="00D02FB5" w:rsidP="00D02FB5">
            <w:pPr>
              <w:rPr>
                <w:bCs/>
                <w:color w:val="auto"/>
              </w:rPr>
            </w:pPr>
            <w:r w:rsidRPr="00D02FB5">
              <w:rPr>
                <w:bCs/>
                <w:color w:val="auto"/>
              </w:rPr>
              <w:t>Name</w:t>
            </w:r>
          </w:p>
        </w:tc>
        <w:tc>
          <w:tcPr>
            <w:tcW w:w="825" w:type="pct"/>
            <w:gridSpan w:val="4"/>
          </w:tcPr>
          <w:p w14:paraId="580D98C0" w14:textId="77777777" w:rsidR="00D02FB5" w:rsidRPr="00D02FB5" w:rsidRDefault="00D02FB5" w:rsidP="00D02FB5">
            <w:pPr>
              <w:rPr>
                <w:bCs/>
                <w:color w:val="auto"/>
              </w:rPr>
            </w:pPr>
            <w:r w:rsidRPr="00D02FB5">
              <w:rPr>
                <w:bCs/>
                <w:color w:val="auto"/>
              </w:rPr>
              <w:t>Institution</w:t>
            </w:r>
          </w:p>
        </w:tc>
        <w:tc>
          <w:tcPr>
            <w:tcW w:w="3140" w:type="pct"/>
            <w:gridSpan w:val="9"/>
          </w:tcPr>
          <w:p w14:paraId="1CA9ECDF" w14:textId="77777777" w:rsidR="00D02FB5" w:rsidRPr="00D02FB5" w:rsidRDefault="00D02FB5" w:rsidP="00D02FB5">
            <w:pPr>
              <w:rPr>
                <w:bCs/>
                <w:color w:val="auto"/>
              </w:rPr>
            </w:pPr>
            <w:r w:rsidRPr="00D02FB5">
              <w:rPr>
                <w:bCs/>
                <w:color w:val="auto"/>
              </w:rPr>
              <w:t>Role</w:t>
            </w:r>
          </w:p>
        </w:tc>
      </w:tr>
      <w:tr w:rsidR="00D02FB5" w:rsidRPr="00D02FB5" w14:paraId="51FFA93A" w14:textId="77777777" w:rsidTr="00D02FB5">
        <w:trPr>
          <w:trHeight w:val="60"/>
        </w:trPr>
        <w:tc>
          <w:tcPr>
            <w:tcW w:w="1036" w:type="pct"/>
            <w:gridSpan w:val="4"/>
          </w:tcPr>
          <w:p w14:paraId="5E1FC661" w14:textId="77777777" w:rsidR="00D02FB5" w:rsidRPr="00D02FB5" w:rsidRDefault="00D02FB5" w:rsidP="00D02FB5">
            <w:pPr>
              <w:rPr>
                <w:color w:val="auto"/>
              </w:rPr>
            </w:pPr>
            <w:proofErr w:type="spellStart"/>
            <w:r w:rsidRPr="00D02FB5">
              <w:rPr>
                <w:color w:val="auto"/>
              </w:rPr>
              <w:t>Mawazo</w:t>
            </w:r>
            <w:proofErr w:type="spellEnd"/>
            <w:r w:rsidRPr="00D02FB5">
              <w:rPr>
                <w:color w:val="auto"/>
              </w:rPr>
              <w:t xml:space="preserve"> </w:t>
            </w:r>
            <w:proofErr w:type="spellStart"/>
            <w:r w:rsidRPr="00D02FB5">
              <w:rPr>
                <w:color w:val="auto"/>
              </w:rPr>
              <w:t>Shitindi</w:t>
            </w:r>
            <w:proofErr w:type="spellEnd"/>
          </w:p>
        </w:tc>
        <w:tc>
          <w:tcPr>
            <w:tcW w:w="825" w:type="pct"/>
            <w:gridSpan w:val="4"/>
          </w:tcPr>
          <w:p w14:paraId="040A6324" w14:textId="77777777" w:rsidR="00D02FB5" w:rsidRPr="00D02FB5" w:rsidRDefault="00D02FB5" w:rsidP="00D02FB5">
            <w:pPr>
              <w:rPr>
                <w:color w:val="auto"/>
              </w:rPr>
            </w:pPr>
            <w:r w:rsidRPr="00D02FB5">
              <w:rPr>
                <w:color w:val="auto"/>
              </w:rPr>
              <w:t>SUA</w:t>
            </w:r>
          </w:p>
        </w:tc>
        <w:tc>
          <w:tcPr>
            <w:tcW w:w="3140" w:type="pct"/>
            <w:gridSpan w:val="9"/>
          </w:tcPr>
          <w:p w14:paraId="1D89FEC6" w14:textId="77777777" w:rsidR="00D02FB5" w:rsidRPr="00D02FB5" w:rsidRDefault="00D02FB5" w:rsidP="00D02FB5">
            <w:pPr>
              <w:rPr>
                <w:color w:val="auto"/>
              </w:rPr>
            </w:pPr>
            <w:r w:rsidRPr="00D02FB5">
              <w:rPr>
                <w:color w:val="auto"/>
              </w:rPr>
              <w:t>PI designing the research, supervising graduate student (research assistant) and overseeing the project activities)</w:t>
            </w:r>
          </w:p>
        </w:tc>
      </w:tr>
      <w:tr w:rsidR="00D02FB5" w:rsidRPr="00D02FB5" w14:paraId="60A2186C" w14:textId="77777777" w:rsidTr="00D02FB5">
        <w:trPr>
          <w:trHeight w:val="60"/>
        </w:trPr>
        <w:tc>
          <w:tcPr>
            <w:tcW w:w="1036" w:type="pct"/>
            <w:gridSpan w:val="4"/>
          </w:tcPr>
          <w:p w14:paraId="580BF1DB" w14:textId="77777777" w:rsidR="00D02FB5" w:rsidRPr="00D02FB5" w:rsidRDefault="00D02FB5" w:rsidP="00D02FB5">
            <w:pPr>
              <w:rPr>
                <w:color w:val="auto"/>
              </w:rPr>
            </w:pPr>
            <w:r w:rsidRPr="00D02FB5">
              <w:rPr>
                <w:color w:val="auto"/>
              </w:rPr>
              <w:t xml:space="preserve">Anthony </w:t>
            </w:r>
            <w:proofErr w:type="spellStart"/>
            <w:r w:rsidRPr="00D02FB5">
              <w:rPr>
                <w:color w:val="auto"/>
              </w:rPr>
              <w:t>Kimaro</w:t>
            </w:r>
            <w:proofErr w:type="spellEnd"/>
          </w:p>
        </w:tc>
        <w:tc>
          <w:tcPr>
            <w:tcW w:w="825" w:type="pct"/>
            <w:gridSpan w:val="4"/>
          </w:tcPr>
          <w:p w14:paraId="5D4A4BF4" w14:textId="77777777" w:rsidR="00D02FB5" w:rsidRPr="00D02FB5" w:rsidRDefault="00D02FB5" w:rsidP="00D02FB5">
            <w:pPr>
              <w:rPr>
                <w:color w:val="auto"/>
              </w:rPr>
            </w:pPr>
            <w:r w:rsidRPr="00D02FB5">
              <w:rPr>
                <w:color w:val="auto"/>
              </w:rPr>
              <w:t>ICRAF</w:t>
            </w:r>
          </w:p>
        </w:tc>
        <w:tc>
          <w:tcPr>
            <w:tcW w:w="3140" w:type="pct"/>
            <w:gridSpan w:val="9"/>
          </w:tcPr>
          <w:p w14:paraId="0650B0FA" w14:textId="77777777" w:rsidR="00D02FB5" w:rsidRPr="00D02FB5" w:rsidRDefault="00D02FB5" w:rsidP="00D02FB5">
            <w:pPr>
              <w:rPr>
                <w:color w:val="auto"/>
              </w:rPr>
            </w:pPr>
            <w:r w:rsidRPr="00D02FB5">
              <w:rPr>
                <w:color w:val="auto"/>
              </w:rPr>
              <w:t>Co-researcher to provide technical support on maize legume intercrops and secondary data on fertilizer micro-dosing and crop productivity.</w:t>
            </w:r>
          </w:p>
        </w:tc>
      </w:tr>
      <w:tr w:rsidR="00D02FB5" w:rsidRPr="00D02FB5" w14:paraId="270B5286" w14:textId="77777777" w:rsidTr="00D02FB5">
        <w:trPr>
          <w:trHeight w:val="60"/>
        </w:trPr>
        <w:tc>
          <w:tcPr>
            <w:tcW w:w="1036" w:type="pct"/>
            <w:gridSpan w:val="4"/>
          </w:tcPr>
          <w:p w14:paraId="458FCA84" w14:textId="77777777" w:rsidR="00D02FB5" w:rsidRPr="00D02FB5" w:rsidRDefault="00D02FB5" w:rsidP="00D02FB5">
            <w:pPr>
              <w:rPr>
                <w:color w:val="auto"/>
              </w:rPr>
            </w:pPr>
            <w:proofErr w:type="spellStart"/>
            <w:r w:rsidRPr="00D02FB5">
              <w:rPr>
                <w:color w:val="auto"/>
              </w:rPr>
              <w:t>ElirehemaSwai</w:t>
            </w:r>
            <w:proofErr w:type="spellEnd"/>
          </w:p>
        </w:tc>
        <w:tc>
          <w:tcPr>
            <w:tcW w:w="825" w:type="pct"/>
            <w:gridSpan w:val="4"/>
          </w:tcPr>
          <w:p w14:paraId="3858F748" w14:textId="77777777" w:rsidR="00D02FB5" w:rsidRPr="00D02FB5" w:rsidRDefault="00D02FB5" w:rsidP="00D02FB5">
            <w:pPr>
              <w:rPr>
                <w:color w:val="auto"/>
              </w:rPr>
            </w:pPr>
            <w:r w:rsidRPr="00D02FB5">
              <w:rPr>
                <w:color w:val="auto"/>
              </w:rPr>
              <w:t>TARI Hombolo</w:t>
            </w:r>
          </w:p>
        </w:tc>
        <w:tc>
          <w:tcPr>
            <w:tcW w:w="3140" w:type="pct"/>
            <w:gridSpan w:val="9"/>
          </w:tcPr>
          <w:p w14:paraId="48134A04" w14:textId="77777777" w:rsidR="00D02FB5" w:rsidRPr="00D02FB5" w:rsidRDefault="00D02FB5" w:rsidP="00D02FB5">
            <w:pPr>
              <w:rPr>
                <w:color w:val="auto"/>
              </w:rPr>
            </w:pPr>
            <w:r w:rsidRPr="00D02FB5">
              <w:rPr>
                <w:color w:val="auto"/>
              </w:rPr>
              <w:t>Co-researcher to provide technical support on designing and managing rainwater harvesting infrastructures.</w:t>
            </w:r>
          </w:p>
        </w:tc>
      </w:tr>
      <w:tr w:rsidR="00D02FB5" w:rsidRPr="00D02FB5" w14:paraId="7186FD46" w14:textId="77777777" w:rsidTr="00D02FB5">
        <w:trPr>
          <w:trHeight w:val="462"/>
        </w:trPr>
        <w:tc>
          <w:tcPr>
            <w:tcW w:w="1036" w:type="pct"/>
            <w:gridSpan w:val="4"/>
          </w:tcPr>
          <w:p w14:paraId="786994B3" w14:textId="77777777" w:rsidR="00D02FB5" w:rsidRPr="00D02FB5" w:rsidRDefault="00D02FB5" w:rsidP="00D02FB5">
            <w:pPr>
              <w:rPr>
                <w:color w:val="auto"/>
              </w:rPr>
            </w:pPr>
            <w:r w:rsidRPr="00D02FB5">
              <w:rPr>
                <w:color w:val="auto"/>
              </w:rPr>
              <w:t>Julius Manda</w:t>
            </w:r>
          </w:p>
        </w:tc>
        <w:tc>
          <w:tcPr>
            <w:tcW w:w="825" w:type="pct"/>
            <w:gridSpan w:val="4"/>
          </w:tcPr>
          <w:p w14:paraId="057A95CF" w14:textId="77777777" w:rsidR="00D02FB5" w:rsidRPr="00D02FB5" w:rsidRDefault="00D02FB5" w:rsidP="00D02FB5">
            <w:pPr>
              <w:rPr>
                <w:color w:val="auto"/>
              </w:rPr>
            </w:pPr>
            <w:r w:rsidRPr="00D02FB5">
              <w:rPr>
                <w:color w:val="auto"/>
              </w:rPr>
              <w:t>IITA</w:t>
            </w:r>
          </w:p>
        </w:tc>
        <w:tc>
          <w:tcPr>
            <w:tcW w:w="3140" w:type="pct"/>
            <w:gridSpan w:val="9"/>
          </w:tcPr>
          <w:p w14:paraId="4AD1E690" w14:textId="77777777" w:rsidR="00D02FB5" w:rsidRPr="00D02FB5" w:rsidRDefault="00D02FB5" w:rsidP="00D02FB5">
            <w:pPr>
              <w:rPr>
                <w:color w:val="auto"/>
              </w:rPr>
            </w:pPr>
            <w:r w:rsidRPr="00D02FB5">
              <w:rPr>
                <w:color w:val="auto"/>
              </w:rPr>
              <w:t xml:space="preserve">Backstopping on economics of integrating rainwater harvesting with fertilizer micro-dosing in maize-legume cropping systems of Kongwa and Kiteto. </w:t>
            </w:r>
          </w:p>
        </w:tc>
      </w:tr>
      <w:tr w:rsidR="00D02FB5" w:rsidRPr="00D02FB5" w14:paraId="310EE3F7" w14:textId="77777777" w:rsidTr="00D02FB5">
        <w:trPr>
          <w:trHeight w:val="60"/>
        </w:trPr>
        <w:tc>
          <w:tcPr>
            <w:tcW w:w="1036" w:type="pct"/>
            <w:gridSpan w:val="4"/>
          </w:tcPr>
          <w:p w14:paraId="62AF53E6" w14:textId="77777777" w:rsidR="00D02FB5" w:rsidRPr="00D02FB5" w:rsidRDefault="00D02FB5" w:rsidP="00D02FB5">
            <w:pPr>
              <w:rPr>
                <w:color w:val="auto"/>
              </w:rPr>
            </w:pPr>
            <w:r w:rsidRPr="00D02FB5">
              <w:rPr>
                <w:color w:val="auto"/>
              </w:rPr>
              <w:t>Gundula Fischer</w:t>
            </w:r>
          </w:p>
        </w:tc>
        <w:tc>
          <w:tcPr>
            <w:tcW w:w="825" w:type="pct"/>
            <w:gridSpan w:val="4"/>
          </w:tcPr>
          <w:p w14:paraId="7B3286ED" w14:textId="77777777" w:rsidR="00D02FB5" w:rsidRPr="00D02FB5" w:rsidRDefault="00D02FB5" w:rsidP="00D02FB5">
            <w:pPr>
              <w:rPr>
                <w:color w:val="auto"/>
              </w:rPr>
            </w:pPr>
            <w:r w:rsidRPr="00D02FB5">
              <w:rPr>
                <w:color w:val="auto"/>
              </w:rPr>
              <w:t>IITA</w:t>
            </w:r>
          </w:p>
        </w:tc>
        <w:tc>
          <w:tcPr>
            <w:tcW w:w="3140" w:type="pct"/>
            <w:gridSpan w:val="9"/>
          </w:tcPr>
          <w:p w14:paraId="5C6F3346" w14:textId="77777777" w:rsidR="00D02FB5" w:rsidRPr="00D02FB5" w:rsidRDefault="00D02FB5" w:rsidP="00D02FB5">
            <w:pPr>
              <w:rPr>
                <w:color w:val="auto"/>
              </w:rPr>
            </w:pPr>
            <w:r w:rsidRPr="00D02FB5">
              <w:rPr>
                <w:color w:val="auto"/>
              </w:rPr>
              <w:t>Technical support on assessing social economics of integrating rainwater harvesting and fertilizer micro-dosing and perception of the technology, labor requirement and returns on labor investment</w:t>
            </w:r>
          </w:p>
        </w:tc>
      </w:tr>
      <w:tr w:rsidR="00D02FB5" w:rsidRPr="00D02FB5" w14:paraId="03C57814" w14:textId="77777777" w:rsidTr="00D02FB5">
        <w:trPr>
          <w:trHeight w:val="60"/>
        </w:trPr>
        <w:tc>
          <w:tcPr>
            <w:tcW w:w="1036" w:type="pct"/>
            <w:gridSpan w:val="4"/>
          </w:tcPr>
          <w:p w14:paraId="234C44E9" w14:textId="77777777" w:rsidR="00D02FB5" w:rsidRPr="00D02FB5" w:rsidRDefault="00D02FB5" w:rsidP="00D02FB5">
            <w:pPr>
              <w:rPr>
                <w:color w:val="auto"/>
              </w:rPr>
            </w:pPr>
            <w:r w:rsidRPr="00D02FB5">
              <w:rPr>
                <w:color w:val="auto"/>
              </w:rPr>
              <w:t>Christopher Mutungi</w:t>
            </w:r>
          </w:p>
        </w:tc>
        <w:tc>
          <w:tcPr>
            <w:tcW w:w="825" w:type="pct"/>
            <w:gridSpan w:val="4"/>
          </w:tcPr>
          <w:p w14:paraId="3FFC71BE" w14:textId="77777777" w:rsidR="00D02FB5" w:rsidRPr="00D02FB5" w:rsidRDefault="00D02FB5" w:rsidP="00D02FB5">
            <w:pPr>
              <w:rPr>
                <w:color w:val="auto"/>
              </w:rPr>
            </w:pPr>
            <w:r w:rsidRPr="00D02FB5">
              <w:rPr>
                <w:color w:val="auto"/>
              </w:rPr>
              <w:t>IITA</w:t>
            </w:r>
          </w:p>
        </w:tc>
        <w:tc>
          <w:tcPr>
            <w:tcW w:w="3140" w:type="pct"/>
            <w:gridSpan w:val="9"/>
          </w:tcPr>
          <w:p w14:paraId="52A44A5B" w14:textId="77777777" w:rsidR="00D02FB5" w:rsidRPr="00D02FB5" w:rsidRDefault="00D02FB5" w:rsidP="00D02FB5">
            <w:pPr>
              <w:rPr>
                <w:color w:val="auto"/>
              </w:rPr>
            </w:pPr>
            <w:r w:rsidRPr="00D02FB5">
              <w:rPr>
                <w:color w:val="auto"/>
              </w:rPr>
              <w:t>Assessing nutritional value and food safety properties of maize, pigeon peas and groundnuts produced from the research work using resources from IITA</w:t>
            </w:r>
          </w:p>
        </w:tc>
      </w:tr>
      <w:tr w:rsidR="00D02FB5" w:rsidRPr="00D02FB5" w14:paraId="307FFE75" w14:textId="77777777" w:rsidTr="00D02FB5">
        <w:trPr>
          <w:trHeight w:val="60"/>
        </w:trPr>
        <w:tc>
          <w:tcPr>
            <w:tcW w:w="1036" w:type="pct"/>
            <w:gridSpan w:val="4"/>
          </w:tcPr>
          <w:p w14:paraId="499C43C6" w14:textId="77777777" w:rsidR="00D02FB5" w:rsidRPr="00D02FB5" w:rsidRDefault="00D02FB5" w:rsidP="00D02FB5">
            <w:pPr>
              <w:rPr>
                <w:color w:val="auto"/>
              </w:rPr>
            </w:pPr>
            <w:r w:rsidRPr="00D02FB5">
              <w:rPr>
                <w:color w:val="auto"/>
              </w:rPr>
              <w:t xml:space="preserve">Anthony </w:t>
            </w:r>
            <w:proofErr w:type="spellStart"/>
            <w:r w:rsidRPr="00D02FB5">
              <w:rPr>
                <w:color w:val="auto"/>
              </w:rPr>
              <w:t>Kimaro</w:t>
            </w:r>
            <w:proofErr w:type="spellEnd"/>
          </w:p>
        </w:tc>
        <w:tc>
          <w:tcPr>
            <w:tcW w:w="825" w:type="pct"/>
            <w:gridSpan w:val="4"/>
          </w:tcPr>
          <w:p w14:paraId="0AE0D8BA" w14:textId="77777777" w:rsidR="00D02FB5" w:rsidRPr="00D02FB5" w:rsidRDefault="00D02FB5" w:rsidP="00D02FB5">
            <w:pPr>
              <w:rPr>
                <w:color w:val="auto"/>
              </w:rPr>
            </w:pPr>
            <w:r w:rsidRPr="00D02FB5">
              <w:rPr>
                <w:color w:val="auto"/>
              </w:rPr>
              <w:t>ICRAF</w:t>
            </w:r>
          </w:p>
        </w:tc>
        <w:tc>
          <w:tcPr>
            <w:tcW w:w="3140" w:type="pct"/>
            <w:gridSpan w:val="9"/>
          </w:tcPr>
          <w:p w14:paraId="6EE70A38" w14:textId="77777777" w:rsidR="00D02FB5" w:rsidRPr="00D02FB5" w:rsidRDefault="00D02FB5" w:rsidP="00D02FB5">
            <w:pPr>
              <w:rPr>
                <w:color w:val="auto"/>
              </w:rPr>
            </w:pPr>
            <w:r w:rsidRPr="00D02FB5">
              <w:rPr>
                <w:color w:val="auto"/>
              </w:rPr>
              <w:t>Technical backstopping and providing historical maize and legume productivity and resilience data from Gliricidia-based cropping systems</w:t>
            </w:r>
          </w:p>
        </w:tc>
      </w:tr>
      <w:tr w:rsidR="00D02FB5" w:rsidRPr="00D02FB5" w14:paraId="2A6D6F59" w14:textId="77777777" w:rsidTr="00D02FB5">
        <w:tc>
          <w:tcPr>
            <w:tcW w:w="1036" w:type="pct"/>
            <w:gridSpan w:val="4"/>
            <w:shd w:val="clear" w:color="auto" w:fill="FFFFFF"/>
          </w:tcPr>
          <w:p w14:paraId="39518893" w14:textId="77777777" w:rsidR="00D02FB5" w:rsidRPr="00D02FB5" w:rsidRDefault="00D02FB5" w:rsidP="00D02FB5">
            <w:pPr>
              <w:rPr>
                <w:color w:val="auto"/>
              </w:rPr>
            </w:pPr>
            <w:r w:rsidRPr="00D02FB5">
              <w:rPr>
                <w:color w:val="auto"/>
              </w:rPr>
              <w:t>IFPRI</w:t>
            </w:r>
          </w:p>
        </w:tc>
        <w:tc>
          <w:tcPr>
            <w:tcW w:w="825" w:type="pct"/>
            <w:gridSpan w:val="4"/>
            <w:shd w:val="clear" w:color="auto" w:fill="FFFFFF"/>
          </w:tcPr>
          <w:p w14:paraId="07F1407A" w14:textId="77777777" w:rsidR="00D02FB5" w:rsidRPr="00D02FB5" w:rsidRDefault="00D02FB5" w:rsidP="00D02FB5">
            <w:pPr>
              <w:rPr>
                <w:color w:val="auto"/>
                <w:lang w:val="en-GB"/>
              </w:rPr>
            </w:pPr>
            <w:r w:rsidRPr="00D02FB5">
              <w:rPr>
                <w:color w:val="auto"/>
                <w:lang w:val="en-GB"/>
              </w:rPr>
              <w:t>IFPRI</w:t>
            </w:r>
          </w:p>
        </w:tc>
        <w:tc>
          <w:tcPr>
            <w:tcW w:w="3140" w:type="pct"/>
            <w:gridSpan w:val="9"/>
            <w:shd w:val="clear" w:color="auto" w:fill="FFFFFF"/>
          </w:tcPr>
          <w:p w14:paraId="4D435053" w14:textId="77777777" w:rsidR="00D02FB5" w:rsidRPr="00D02FB5" w:rsidRDefault="00D02FB5" w:rsidP="00D02FB5">
            <w:pPr>
              <w:rPr>
                <w:color w:val="auto"/>
                <w:lang w:val="en-GB"/>
              </w:rPr>
            </w:pPr>
            <w:r w:rsidRPr="00D02FB5">
              <w:rPr>
                <w:color w:val="auto"/>
              </w:rPr>
              <w:t xml:space="preserve">To provide support in monitoring of the research activities to ensure compliance with the FtF monitoring system including periodically assisting in data collection (both FtF and Custom indicators data) with critical gender perspective and uploading into the </w:t>
            </w:r>
            <w:proofErr w:type="spellStart"/>
            <w:r w:rsidRPr="00D02FB5">
              <w:rPr>
                <w:color w:val="auto"/>
              </w:rPr>
              <w:t>FfF</w:t>
            </w:r>
            <w:proofErr w:type="spellEnd"/>
            <w:r w:rsidRPr="00D02FB5">
              <w:rPr>
                <w:color w:val="auto"/>
              </w:rPr>
              <w:t xml:space="preserve"> system</w:t>
            </w:r>
          </w:p>
        </w:tc>
      </w:tr>
      <w:tr w:rsidR="00D02FB5" w:rsidRPr="00D02FB5" w14:paraId="40069E25" w14:textId="77777777" w:rsidTr="00D02FB5">
        <w:tc>
          <w:tcPr>
            <w:tcW w:w="5000" w:type="pct"/>
            <w:gridSpan w:val="17"/>
          </w:tcPr>
          <w:p w14:paraId="43557216" w14:textId="77777777" w:rsidR="00D02FB5" w:rsidRPr="00D02FB5" w:rsidRDefault="00D02FB5" w:rsidP="00D02FB5">
            <w:pPr>
              <w:rPr>
                <w:b/>
                <w:color w:val="auto"/>
              </w:rPr>
            </w:pPr>
          </w:p>
        </w:tc>
      </w:tr>
      <w:tr w:rsidR="00D02FB5" w:rsidRPr="00D02FB5" w14:paraId="329FBD3B" w14:textId="77777777" w:rsidTr="00D02FB5">
        <w:tc>
          <w:tcPr>
            <w:tcW w:w="5000" w:type="pct"/>
            <w:gridSpan w:val="17"/>
          </w:tcPr>
          <w:p w14:paraId="58EDB759" w14:textId="77777777" w:rsidR="00D02FB5" w:rsidRPr="00D02FB5" w:rsidRDefault="00D02FB5" w:rsidP="00D02FB5">
            <w:pPr>
              <w:rPr>
                <w:bCs/>
                <w:color w:val="auto"/>
              </w:rPr>
            </w:pPr>
            <w:r w:rsidRPr="00D02FB5">
              <w:rPr>
                <w:bCs/>
                <w:color w:val="auto"/>
              </w:rPr>
              <w:t>e. Student</w:t>
            </w:r>
          </w:p>
        </w:tc>
      </w:tr>
      <w:tr w:rsidR="00D02FB5" w:rsidRPr="00D02FB5" w14:paraId="34E364C5" w14:textId="77777777" w:rsidTr="00D02FB5">
        <w:tc>
          <w:tcPr>
            <w:tcW w:w="1086" w:type="pct"/>
            <w:gridSpan w:val="5"/>
          </w:tcPr>
          <w:p w14:paraId="352B497D" w14:textId="77777777" w:rsidR="00D02FB5" w:rsidRPr="00D02FB5" w:rsidRDefault="00D02FB5" w:rsidP="00D02FB5">
            <w:pPr>
              <w:rPr>
                <w:color w:val="auto"/>
              </w:rPr>
            </w:pPr>
            <w:r w:rsidRPr="00D02FB5">
              <w:rPr>
                <w:color w:val="auto"/>
              </w:rPr>
              <w:t>Name</w:t>
            </w:r>
          </w:p>
        </w:tc>
        <w:tc>
          <w:tcPr>
            <w:tcW w:w="825" w:type="pct"/>
            <w:gridSpan w:val="4"/>
          </w:tcPr>
          <w:p w14:paraId="58AF1E12" w14:textId="77777777" w:rsidR="00D02FB5" w:rsidRPr="00D02FB5" w:rsidRDefault="00D02FB5" w:rsidP="00D02FB5">
            <w:pPr>
              <w:rPr>
                <w:color w:val="auto"/>
              </w:rPr>
            </w:pPr>
            <w:r w:rsidRPr="00D02FB5">
              <w:rPr>
                <w:color w:val="auto"/>
              </w:rPr>
              <w:t>Institute</w:t>
            </w:r>
          </w:p>
        </w:tc>
        <w:tc>
          <w:tcPr>
            <w:tcW w:w="1752" w:type="pct"/>
            <w:gridSpan w:val="4"/>
          </w:tcPr>
          <w:p w14:paraId="51217453" w14:textId="77777777" w:rsidR="00D02FB5" w:rsidRPr="00D02FB5" w:rsidRDefault="00D02FB5" w:rsidP="00D02FB5">
            <w:pPr>
              <w:rPr>
                <w:color w:val="auto"/>
              </w:rPr>
            </w:pPr>
            <w:r w:rsidRPr="00D02FB5">
              <w:rPr>
                <w:color w:val="auto"/>
              </w:rPr>
              <w:t>Degree</w:t>
            </w:r>
          </w:p>
        </w:tc>
        <w:tc>
          <w:tcPr>
            <w:tcW w:w="670" w:type="pct"/>
            <w:gridSpan w:val="3"/>
          </w:tcPr>
          <w:p w14:paraId="0B78818D" w14:textId="77777777" w:rsidR="00D02FB5" w:rsidRPr="00D02FB5" w:rsidRDefault="00D02FB5" w:rsidP="00D02FB5">
            <w:pPr>
              <w:rPr>
                <w:color w:val="auto"/>
              </w:rPr>
            </w:pPr>
            <w:r w:rsidRPr="00D02FB5">
              <w:rPr>
                <w:color w:val="auto"/>
              </w:rPr>
              <w:t>Start</w:t>
            </w:r>
          </w:p>
        </w:tc>
        <w:tc>
          <w:tcPr>
            <w:tcW w:w="668" w:type="pct"/>
          </w:tcPr>
          <w:p w14:paraId="290EB931" w14:textId="77777777" w:rsidR="00D02FB5" w:rsidRPr="00D02FB5" w:rsidRDefault="00D02FB5" w:rsidP="00D02FB5">
            <w:pPr>
              <w:rPr>
                <w:color w:val="auto"/>
              </w:rPr>
            </w:pPr>
            <w:r w:rsidRPr="00D02FB5">
              <w:rPr>
                <w:color w:val="auto"/>
              </w:rPr>
              <w:t>End</w:t>
            </w:r>
          </w:p>
        </w:tc>
      </w:tr>
      <w:tr w:rsidR="00D02FB5" w:rsidRPr="00D02FB5" w14:paraId="17A04A25" w14:textId="77777777" w:rsidTr="00D02FB5">
        <w:tc>
          <w:tcPr>
            <w:tcW w:w="1086" w:type="pct"/>
            <w:gridSpan w:val="5"/>
          </w:tcPr>
          <w:p w14:paraId="129D967C" w14:textId="77777777" w:rsidR="00D02FB5" w:rsidRPr="00D02FB5" w:rsidRDefault="00D02FB5" w:rsidP="00D02FB5">
            <w:pPr>
              <w:rPr>
                <w:color w:val="auto"/>
              </w:rPr>
            </w:pPr>
            <w:proofErr w:type="spellStart"/>
            <w:r w:rsidRPr="00D02FB5">
              <w:rPr>
                <w:color w:val="auto"/>
              </w:rPr>
              <w:t>Mushi</w:t>
            </w:r>
            <w:proofErr w:type="spellEnd"/>
            <w:r w:rsidRPr="00D02FB5">
              <w:rPr>
                <w:color w:val="auto"/>
              </w:rPr>
              <w:t xml:space="preserve"> </w:t>
            </w:r>
            <w:proofErr w:type="spellStart"/>
            <w:r w:rsidRPr="00D02FB5">
              <w:rPr>
                <w:color w:val="auto"/>
              </w:rPr>
              <w:t>Revocatus</w:t>
            </w:r>
            <w:proofErr w:type="spellEnd"/>
          </w:p>
        </w:tc>
        <w:tc>
          <w:tcPr>
            <w:tcW w:w="825" w:type="pct"/>
            <w:gridSpan w:val="4"/>
          </w:tcPr>
          <w:p w14:paraId="42A2E05F" w14:textId="77777777" w:rsidR="00D02FB5" w:rsidRPr="00D02FB5" w:rsidRDefault="00D02FB5" w:rsidP="00D02FB5">
            <w:pPr>
              <w:rPr>
                <w:color w:val="auto"/>
              </w:rPr>
            </w:pPr>
            <w:r w:rsidRPr="00D02FB5">
              <w:rPr>
                <w:color w:val="auto"/>
              </w:rPr>
              <w:t>SUA</w:t>
            </w:r>
          </w:p>
        </w:tc>
        <w:tc>
          <w:tcPr>
            <w:tcW w:w="1752" w:type="pct"/>
            <w:gridSpan w:val="4"/>
          </w:tcPr>
          <w:p w14:paraId="7D8687BB" w14:textId="77777777" w:rsidR="00D02FB5" w:rsidRPr="00D02FB5" w:rsidRDefault="00D02FB5" w:rsidP="00D02FB5">
            <w:pPr>
              <w:rPr>
                <w:color w:val="auto"/>
              </w:rPr>
            </w:pPr>
            <w:r w:rsidRPr="00D02FB5">
              <w:rPr>
                <w:color w:val="auto"/>
              </w:rPr>
              <w:t>MSc. Soil Science and Land Management</w:t>
            </w:r>
          </w:p>
        </w:tc>
        <w:tc>
          <w:tcPr>
            <w:tcW w:w="670" w:type="pct"/>
            <w:gridSpan w:val="3"/>
          </w:tcPr>
          <w:p w14:paraId="2D120E5D" w14:textId="77777777" w:rsidR="00D02FB5" w:rsidRPr="00D02FB5" w:rsidRDefault="00D02FB5" w:rsidP="00D02FB5">
            <w:pPr>
              <w:rPr>
                <w:color w:val="auto"/>
              </w:rPr>
            </w:pPr>
            <w:r w:rsidRPr="00D02FB5">
              <w:rPr>
                <w:color w:val="auto"/>
              </w:rPr>
              <w:t>Jan. 2019</w:t>
            </w:r>
          </w:p>
        </w:tc>
        <w:tc>
          <w:tcPr>
            <w:tcW w:w="668" w:type="pct"/>
          </w:tcPr>
          <w:p w14:paraId="28BDE253" w14:textId="77777777" w:rsidR="00D02FB5" w:rsidRPr="00D02FB5" w:rsidRDefault="00D02FB5" w:rsidP="00D02FB5">
            <w:pPr>
              <w:rPr>
                <w:color w:val="auto"/>
              </w:rPr>
            </w:pPr>
            <w:r w:rsidRPr="00D02FB5">
              <w:rPr>
                <w:color w:val="auto"/>
              </w:rPr>
              <w:t>Nov. 2021</w:t>
            </w:r>
          </w:p>
        </w:tc>
      </w:tr>
      <w:tr w:rsidR="00D02FB5" w:rsidRPr="00D02FB5" w14:paraId="7AEF899A" w14:textId="77777777" w:rsidTr="00D02FB5">
        <w:tc>
          <w:tcPr>
            <w:tcW w:w="5000" w:type="pct"/>
            <w:gridSpan w:val="17"/>
          </w:tcPr>
          <w:p w14:paraId="4032E106" w14:textId="77777777" w:rsidR="00D02FB5" w:rsidRPr="00D02FB5" w:rsidRDefault="00D02FB5" w:rsidP="00D02FB5">
            <w:pPr>
              <w:rPr>
                <w:color w:val="auto"/>
              </w:rPr>
            </w:pPr>
          </w:p>
        </w:tc>
      </w:tr>
      <w:tr w:rsidR="00D02FB5" w:rsidRPr="00D02FB5" w14:paraId="47BFF681" w14:textId="77777777" w:rsidTr="00D02FB5">
        <w:tc>
          <w:tcPr>
            <w:tcW w:w="773" w:type="pct"/>
            <w:gridSpan w:val="3"/>
          </w:tcPr>
          <w:p w14:paraId="527EE4C3" w14:textId="77777777" w:rsidR="00D02FB5" w:rsidRPr="00D02FB5" w:rsidRDefault="00D02FB5" w:rsidP="00D02FB5">
            <w:pPr>
              <w:rPr>
                <w:bCs/>
                <w:color w:val="auto"/>
              </w:rPr>
            </w:pPr>
            <w:r w:rsidRPr="00D02FB5">
              <w:rPr>
                <w:bCs/>
                <w:color w:val="auto"/>
              </w:rPr>
              <w:t>f. Locations</w:t>
            </w:r>
          </w:p>
        </w:tc>
        <w:tc>
          <w:tcPr>
            <w:tcW w:w="4227" w:type="pct"/>
            <w:gridSpan w:val="14"/>
          </w:tcPr>
          <w:p w14:paraId="691AE494" w14:textId="77777777" w:rsidR="00D02FB5" w:rsidRPr="00D02FB5" w:rsidRDefault="00D02FB5" w:rsidP="00D02FB5">
            <w:pPr>
              <w:rPr>
                <w:bCs/>
                <w:color w:val="auto"/>
              </w:rPr>
            </w:pPr>
            <w:r w:rsidRPr="00D02FB5">
              <w:rPr>
                <w:bCs/>
                <w:color w:val="auto"/>
              </w:rPr>
              <w:t>Mlali village of Kongwa district and Njoro village of Kiteto district</w:t>
            </w:r>
          </w:p>
        </w:tc>
      </w:tr>
      <w:tr w:rsidR="00D02FB5" w:rsidRPr="00D02FB5" w14:paraId="0543166D" w14:textId="77777777" w:rsidTr="00D02FB5">
        <w:tc>
          <w:tcPr>
            <w:tcW w:w="5000" w:type="pct"/>
            <w:gridSpan w:val="17"/>
          </w:tcPr>
          <w:p w14:paraId="54FCE752" w14:textId="77777777" w:rsidR="00D02FB5" w:rsidRPr="00D02FB5" w:rsidRDefault="00D02FB5" w:rsidP="00D02FB5">
            <w:pPr>
              <w:rPr>
                <w:bCs/>
                <w:color w:val="auto"/>
              </w:rPr>
            </w:pPr>
          </w:p>
        </w:tc>
      </w:tr>
      <w:tr w:rsidR="00D02FB5" w:rsidRPr="00D02FB5" w14:paraId="459DE1E8" w14:textId="77777777" w:rsidTr="00D02FB5">
        <w:tc>
          <w:tcPr>
            <w:tcW w:w="773" w:type="pct"/>
            <w:gridSpan w:val="3"/>
          </w:tcPr>
          <w:p w14:paraId="79BFFAB5" w14:textId="77777777" w:rsidR="00D02FB5" w:rsidRPr="00D02FB5" w:rsidRDefault="00D02FB5" w:rsidP="00D02FB5">
            <w:pPr>
              <w:rPr>
                <w:bCs/>
                <w:color w:val="auto"/>
              </w:rPr>
            </w:pPr>
            <w:r w:rsidRPr="00D02FB5">
              <w:rPr>
                <w:bCs/>
                <w:color w:val="auto"/>
              </w:rPr>
              <w:t>g. Start date</w:t>
            </w:r>
          </w:p>
        </w:tc>
        <w:tc>
          <w:tcPr>
            <w:tcW w:w="4227" w:type="pct"/>
            <w:gridSpan w:val="14"/>
          </w:tcPr>
          <w:p w14:paraId="5501EAE9" w14:textId="77777777" w:rsidR="00D02FB5" w:rsidRPr="00D02FB5" w:rsidRDefault="00D02FB5" w:rsidP="00D02FB5">
            <w:pPr>
              <w:rPr>
                <w:bCs/>
                <w:color w:val="auto"/>
              </w:rPr>
            </w:pPr>
            <w:r w:rsidRPr="00D02FB5">
              <w:rPr>
                <w:bCs/>
                <w:color w:val="auto"/>
              </w:rPr>
              <w:t>December 2018 and building on what has been done by TARI Hombolo and ICRAF since 2014</w:t>
            </w:r>
          </w:p>
        </w:tc>
      </w:tr>
      <w:tr w:rsidR="00D02FB5" w:rsidRPr="00D02FB5" w14:paraId="01E17F2E" w14:textId="77777777" w:rsidTr="00D02FB5">
        <w:tc>
          <w:tcPr>
            <w:tcW w:w="5000" w:type="pct"/>
            <w:gridSpan w:val="17"/>
          </w:tcPr>
          <w:p w14:paraId="0EA598BF" w14:textId="77777777" w:rsidR="00D02FB5" w:rsidRPr="00D02FB5" w:rsidRDefault="00D02FB5" w:rsidP="00D02FB5">
            <w:pPr>
              <w:rPr>
                <w:bCs/>
                <w:color w:val="auto"/>
              </w:rPr>
            </w:pPr>
          </w:p>
        </w:tc>
      </w:tr>
      <w:tr w:rsidR="00D02FB5" w:rsidRPr="00D02FB5" w14:paraId="14A1A63D" w14:textId="77777777" w:rsidTr="00D02FB5">
        <w:tc>
          <w:tcPr>
            <w:tcW w:w="773" w:type="pct"/>
            <w:gridSpan w:val="3"/>
          </w:tcPr>
          <w:p w14:paraId="54F06562" w14:textId="77777777" w:rsidR="00D02FB5" w:rsidRPr="00D02FB5" w:rsidRDefault="00D02FB5" w:rsidP="00D02FB5">
            <w:pPr>
              <w:rPr>
                <w:bCs/>
                <w:color w:val="auto"/>
              </w:rPr>
            </w:pPr>
            <w:r w:rsidRPr="00D02FB5">
              <w:rPr>
                <w:bCs/>
                <w:color w:val="auto"/>
              </w:rPr>
              <w:t>h. End date</w:t>
            </w:r>
          </w:p>
        </w:tc>
        <w:tc>
          <w:tcPr>
            <w:tcW w:w="4227" w:type="pct"/>
            <w:gridSpan w:val="14"/>
          </w:tcPr>
          <w:p w14:paraId="256E5438" w14:textId="77777777" w:rsidR="00D02FB5" w:rsidRPr="00D02FB5" w:rsidRDefault="00D02FB5" w:rsidP="00D02FB5">
            <w:pPr>
              <w:rPr>
                <w:bCs/>
                <w:color w:val="auto"/>
              </w:rPr>
            </w:pPr>
            <w:r w:rsidRPr="00D02FB5">
              <w:rPr>
                <w:bCs/>
                <w:color w:val="auto"/>
              </w:rPr>
              <w:t>November 2021</w:t>
            </w:r>
          </w:p>
        </w:tc>
      </w:tr>
      <w:tr w:rsidR="00D02FB5" w:rsidRPr="00D02FB5" w14:paraId="14AB6D90" w14:textId="77777777" w:rsidTr="00D02FB5">
        <w:tc>
          <w:tcPr>
            <w:tcW w:w="5000" w:type="pct"/>
            <w:gridSpan w:val="17"/>
          </w:tcPr>
          <w:p w14:paraId="187326FD" w14:textId="77777777" w:rsidR="00D02FB5" w:rsidRPr="00D02FB5" w:rsidRDefault="00D02FB5" w:rsidP="00D02FB5">
            <w:pPr>
              <w:rPr>
                <w:bCs/>
                <w:color w:val="auto"/>
              </w:rPr>
            </w:pPr>
          </w:p>
        </w:tc>
      </w:tr>
      <w:tr w:rsidR="00D02FB5" w:rsidRPr="00D02FB5" w14:paraId="2A8AF36F" w14:textId="77777777" w:rsidTr="00D02FB5">
        <w:tc>
          <w:tcPr>
            <w:tcW w:w="5000" w:type="pct"/>
            <w:gridSpan w:val="17"/>
          </w:tcPr>
          <w:p w14:paraId="0F96E2E4" w14:textId="77777777" w:rsidR="00D02FB5" w:rsidRPr="00D02FB5" w:rsidRDefault="00D02FB5" w:rsidP="00D02FB5">
            <w:pPr>
              <w:rPr>
                <w:bCs/>
                <w:color w:val="auto"/>
              </w:rPr>
            </w:pPr>
            <w:r w:rsidRPr="00D02FB5">
              <w:rPr>
                <w:bCs/>
                <w:color w:val="auto"/>
              </w:rPr>
              <w:lastRenderedPageBreak/>
              <w:t>1. Justification</w:t>
            </w:r>
          </w:p>
        </w:tc>
      </w:tr>
      <w:tr w:rsidR="00D02FB5" w:rsidRPr="00D02FB5" w14:paraId="36CAA7F2" w14:textId="77777777" w:rsidTr="00D02FB5">
        <w:tc>
          <w:tcPr>
            <w:tcW w:w="5000" w:type="pct"/>
            <w:gridSpan w:val="17"/>
            <w:shd w:val="clear" w:color="auto" w:fill="auto"/>
          </w:tcPr>
          <w:p w14:paraId="2FA9C26A" w14:textId="77777777" w:rsidR="00D02FB5" w:rsidRPr="00D02FB5" w:rsidRDefault="00D02FB5" w:rsidP="00D02FB5">
            <w:pPr>
              <w:rPr>
                <w:bCs/>
                <w:color w:val="auto"/>
              </w:rPr>
            </w:pPr>
            <w:r w:rsidRPr="00D02FB5">
              <w:rPr>
                <w:bCs/>
                <w:color w:val="auto"/>
              </w:rPr>
              <w:t>(This activity formed part of the research plan 2018-2019. It has been carried forward since not all trials and analyses had been finished)</w:t>
            </w:r>
          </w:p>
          <w:p w14:paraId="1E94353A" w14:textId="241FAAD0" w:rsidR="00D02FB5" w:rsidRPr="00D02FB5" w:rsidRDefault="00D02FB5" w:rsidP="00D02FB5">
            <w:pPr>
              <w:rPr>
                <w:bCs/>
                <w:color w:val="auto"/>
              </w:rPr>
            </w:pPr>
            <w:r w:rsidRPr="00D02FB5">
              <w:rPr>
                <w:bCs/>
                <w:color w:val="auto"/>
              </w:rPr>
              <w:t>Efficient use of every raindrop and nutrient applied in the form of fertilizer is, therefore, a prerequisite for food and income security of the population inhabiting semiarid lands. Improving water and nutrient use efficiency of cropping systems thus constitute key strategies for mitigating the negative impact of climate change on food and income security in semiarid lands. In-situ rainwater harvesting, and fertilizer micro-dosing technologies have been evaluated in Kongwa and Kiteto since 2017. Tied ridges and contours have been introduced and evaluated for soil erosion control in demonstration plots with farmers in Kongwa. Different fertilizer application rates have also been tested with farmers in Kongwa and Kiteto using two maize varieties and two fertilizer types and optimal N and P rates have been generated. The integrative effect of in-situ rainwater harvesting and fertilizer micro-dosing on crop productivity was not addressed.</w:t>
            </w:r>
          </w:p>
        </w:tc>
      </w:tr>
      <w:tr w:rsidR="00D02FB5" w:rsidRPr="00D02FB5" w14:paraId="7F6A204B" w14:textId="77777777" w:rsidTr="00D02FB5">
        <w:tc>
          <w:tcPr>
            <w:tcW w:w="5000" w:type="pct"/>
            <w:gridSpan w:val="17"/>
            <w:shd w:val="clear" w:color="auto" w:fill="auto"/>
          </w:tcPr>
          <w:p w14:paraId="1799B965" w14:textId="77777777" w:rsidR="00D02FB5" w:rsidRPr="00D02FB5" w:rsidRDefault="00D02FB5" w:rsidP="00D02FB5">
            <w:pPr>
              <w:rPr>
                <w:color w:val="auto"/>
              </w:rPr>
            </w:pPr>
          </w:p>
        </w:tc>
      </w:tr>
      <w:tr w:rsidR="00D02FB5" w:rsidRPr="00D02FB5" w14:paraId="4FFBB5CD" w14:textId="77777777" w:rsidTr="00D02FB5">
        <w:tc>
          <w:tcPr>
            <w:tcW w:w="5000" w:type="pct"/>
            <w:gridSpan w:val="17"/>
            <w:shd w:val="clear" w:color="auto" w:fill="auto"/>
          </w:tcPr>
          <w:p w14:paraId="2565DDD3" w14:textId="77777777" w:rsidR="00D02FB5" w:rsidRPr="00D02FB5" w:rsidRDefault="00D02FB5" w:rsidP="00D02FB5">
            <w:pPr>
              <w:rPr>
                <w:color w:val="auto"/>
              </w:rPr>
            </w:pPr>
            <w:r w:rsidRPr="00D02FB5">
              <w:rPr>
                <w:color w:val="auto"/>
              </w:rPr>
              <w:t>2. Objectives</w:t>
            </w:r>
          </w:p>
        </w:tc>
      </w:tr>
      <w:tr w:rsidR="00D02FB5" w:rsidRPr="00D02FB5" w14:paraId="2072F7DD" w14:textId="77777777" w:rsidTr="00D02FB5">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067A64A0" w14:textId="77777777" w:rsidR="00D02FB5" w:rsidRPr="00D02FB5" w:rsidRDefault="00D02FB5" w:rsidP="00D02FB5">
            <w:pPr>
              <w:rPr>
                <w:color w:val="auto"/>
              </w:rPr>
            </w:pPr>
            <w:r w:rsidRPr="00D02FB5">
              <w:rPr>
                <w:color w:val="auto"/>
              </w:rPr>
              <w:t>2.1 To evaluate the integrated effect of in-situ rainwater harvesting (tied ridges) and fertilizer micro-dosing technologies on overall crop productivity, and water and nutrient use efficiency of maize, pigeon peas and maize-groundnut cropping systems</w:t>
            </w:r>
          </w:p>
        </w:tc>
      </w:tr>
      <w:tr w:rsidR="00D02FB5" w:rsidRPr="00D02FB5" w14:paraId="6C73BB00" w14:textId="77777777" w:rsidTr="00D02FB5">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759B936D" w14:textId="77777777" w:rsidR="00D02FB5" w:rsidRPr="00D02FB5" w:rsidRDefault="00D02FB5" w:rsidP="00D02FB5">
            <w:pPr>
              <w:rPr>
                <w:color w:val="auto"/>
              </w:rPr>
            </w:pPr>
          </w:p>
        </w:tc>
      </w:tr>
      <w:tr w:rsidR="00D02FB5" w:rsidRPr="00D02FB5" w14:paraId="76731566" w14:textId="77777777" w:rsidTr="00D02FB5">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2ED9D953" w14:textId="77777777" w:rsidR="00D02FB5" w:rsidRPr="00D02FB5" w:rsidRDefault="00D02FB5" w:rsidP="00D02FB5">
            <w:pPr>
              <w:rPr>
                <w:color w:val="auto"/>
              </w:rPr>
            </w:pPr>
            <w:r w:rsidRPr="00D02FB5">
              <w:rPr>
                <w:color w:val="auto"/>
              </w:rPr>
              <w:t>3. Research questions</w:t>
            </w:r>
          </w:p>
        </w:tc>
      </w:tr>
      <w:tr w:rsidR="00D02FB5" w:rsidRPr="00D02FB5" w14:paraId="46667673" w14:textId="77777777" w:rsidTr="00D02FB5">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3808D880" w14:textId="77777777" w:rsidR="00D02FB5" w:rsidRPr="00D02FB5" w:rsidRDefault="00D02FB5" w:rsidP="00D02FB5">
            <w:pPr>
              <w:rPr>
                <w:color w:val="auto"/>
              </w:rPr>
            </w:pPr>
            <w:r w:rsidRPr="00D02FB5">
              <w:rPr>
                <w:color w:val="auto"/>
              </w:rPr>
              <w:t xml:space="preserve">3.1 </w:t>
            </w:r>
            <w:r w:rsidRPr="00D02FB5">
              <w:rPr>
                <w:bCs/>
                <w:color w:val="auto"/>
              </w:rPr>
              <w:t>To what extent does integration of in situ rainwater harvesting and fertilizer micro-dosing on crop yield, and water and nutrient use efficiency?</w:t>
            </w:r>
          </w:p>
        </w:tc>
      </w:tr>
      <w:tr w:rsidR="00D02FB5" w:rsidRPr="00D02FB5" w14:paraId="60A9F29D" w14:textId="77777777" w:rsidTr="00D02FB5">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63DAEC59" w14:textId="77777777" w:rsidR="00D02FB5" w:rsidRPr="00D02FB5" w:rsidRDefault="00D02FB5" w:rsidP="00D02FB5">
            <w:pPr>
              <w:rPr>
                <w:color w:val="auto"/>
              </w:rPr>
            </w:pPr>
          </w:p>
        </w:tc>
      </w:tr>
      <w:tr w:rsidR="00D02FB5" w:rsidRPr="00D02FB5" w14:paraId="4B170A04" w14:textId="77777777" w:rsidTr="00D02FB5">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72CD5A88" w14:textId="77777777" w:rsidR="00D02FB5" w:rsidRPr="00D02FB5" w:rsidRDefault="00D02FB5" w:rsidP="00D02FB5">
            <w:pPr>
              <w:rPr>
                <w:color w:val="auto"/>
              </w:rPr>
            </w:pPr>
            <w:r w:rsidRPr="00D02FB5">
              <w:rPr>
                <w:color w:val="auto"/>
              </w:rPr>
              <w:t>4. Procedures (survey methods, gender disaggregation, treatments, experimental design, sample size, etc.)</w:t>
            </w:r>
          </w:p>
        </w:tc>
      </w:tr>
      <w:tr w:rsidR="00D02FB5" w:rsidRPr="00D02FB5" w14:paraId="16A4CD96" w14:textId="77777777" w:rsidTr="00D02FB5">
        <w:tc>
          <w:tcPr>
            <w:tcW w:w="5000" w:type="pct"/>
            <w:gridSpan w:val="17"/>
            <w:tcBorders>
              <w:top w:val="single" w:sz="4" w:space="0" w:color="auto"/>
              <w:left w:val="single" w:sz="4" w:space="0" w:color="auto"/>
              <w:bottom w:val="single" w:sz="4" w:space="0" w:color="auto"/>
              <w:right w:val="single" w:sz="4" w:space="0" w:color="auto"/>
            </w:tcBorders>
            <w:shd w:val="clear" w:color="auto" w:fill="auto"/>
          </w:tcPr>
          <w:p w14:paraId="4DE829F9" w14:textId="77777777" w:rsidR="00D02FB5" w:rsidRPr="00D02FB5" w:rsidRDefault="00D02FB5" w:rsidP="00D02FB5">
            <w:pPr>
              <w:rPr>
                <w:bCs/>
                <w:color w:val="auto"/>
              </w:rPr>
            </w:pPr>
            <w:r w:rsidRPr="00D02FB5">
              <w:rPr>
                <w:bCs/>
                <w:color w:val="auto"/>
              </w:rPr>
              <w:t>Experiment design, implementation and data analysis:</w:t>
            </w:r>
          </w:p>
          <w:p w14:paraId="5E9F0C39" w14:textId="77777777" w:rsidR="00D02FB5" w:rsidRPr="00D02FB5" w:rsidRDefault="00D02FB5" w:rsidP="00D02FB5">
            <w:pPr>
              <w:rPr>
                <w:color w:val="auto"/>
              </w:rPr>
            </w:pPr>
            <w:r w:rsidRPr="00D02FB5">
              <w:rPr>
                <w:color w:val="auto"/>
              </w:rPr>
              <w:t>A split-split plot field experiment laid in a randomized complete block design will be implemented. Maize sole crop, maize-pigeon pea and maize-groundnut intercrops will be evaluated under two different water management systems (+/- tied ridges) with fertilizer rates of 0, ¼, and ½ and full maize recommended fertilizer rate in the area</w:t>
            </w:r>
          </w:p>
        </w:tc>
      </w:tr>
      <w:tr w:rsidR="00D02FB5" w:rsidRPr="00D02FB5" w14:paraId="17A70FC6" w14:textId="77777777" w:rsidTr="00D02FB5">
        <w:tc>
          <w:tcPr>
            <w:tcW w:w="5000" w:type="pct"/>
            <w:gridSpan w:val="17"/>
            <w:tcBorders>
              <w:top w:val="single" w:sz="4" w:space="0" w:color="auto"/>
              <w:left w:val="single" w:sz="4" w:space="0" w:color="auto"/>
              <w:bottom w:val="single" w:sz="4" w:space="0" w:color="auto"/>
              <w:right w:val="single" w:sz="4" w:space="0" w:color="auto"/>
            </w:tcBorders>
          </w:tcPr>
          <w:p w14:paraId="4B6FB607" w14:textId="77777777" w:rsidR="00D02FB5" w:rsidRPr="00D02FB5" w:rsidRDefault="00D02FB5" w:rsidP="00D02FB5">
            <w:pPr>
              <w:rPr>
                <w:color w:val="auto"/>
              </w:rPr>
            </w:pPr>
          </w:p>
        </w:tc>
      </w:tr>
      <w:tr w:rsidR="00D02FB5" w:rsidRPr="00D02FB5" w14:paraId="5F203733" w14:textId="77777777" w:rsidTr="00D02FB5">
        <w:tc>
          <w:tcPr>
            <w:tcW w:w="5000" w:type="pct"/>
            <w:gridSpan w:val="17"/>
            <w:tcBorders>
              <w:top w:val="single" w:sz="4" w:space="0" w:color="auto"/>
              <w:left w:val="single" w:sz="4" w:space="0" w:color="auto"/>
              <w:bottom w:val="single" w:sz="4" w:space="0" w:color="auto"/>
              <w:right w:val="single" w:sz="4" w:space="0" w:color="auto"/>
            </w:tcBorders>
          </w:tcPr>
          <w:p w14:paraId="7F14E19D" w14:textId="77777777" w:rsidR="00D02FB5" w:rsidRPr="00D02FB5" w:rsidRDefault="00D02FB5" w:rsidP="00D02FB5">
            <w:pPr>
              <w:rPr>
                <w:color w:val="auto"/>
              </w:rPr>
            </w:pPr>
            <w:r w:rsidRPr="00D02FB5">
              <w:rPr>
                <w:color w:val="auto"/>
              </w:rPr>
              <w:t>5. Data (with metrics) to be collected and uploaded on Dataverse</w:t>
            </w:r>
          </w:p>
        </w:tc>
      </w:tr>
      <w:tr w:rsidR="00D02FB5" w:rsidRPr="00D02FB5" w14:paraId="2A46B3BC" w14:textId="77777777" w:rsidTr="00D02F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pct"/>
          <w:trHeight w:val="390"/>
        </w:trPr>
        <w:tc>
          <w:tcPr>
            <w:tcW w:w="4994" w:type="pct"/>
            <w:gridSpan w:val="16"/>
            <w:tcBorders>
              <w:top w:val="single" w:sz="4" w:space="0" w:color="auto"/>
              <w:left w:val="single" w:sz="4" w:space="0" w:color="auto"/>
              <w:bottom w:val="single" w:sz="4" w:space="0" w:color="auto"/>
              <w:right w:val="single" w:sz="4" w:space="0" w:color="auto"/>
            </w:tcBorders>
            <w:shd w:val="clear" w:color="auto" w:fill="auto"/>
            <w:hideMark/>
          </w:tcPr>
          <w:p w14:paraId="71AA3881" w14:textId="77777777" w:rsidR="00D02FB5" w:rsidRPr="00D02FB5" w:rsidRDefault="00D02FB5" w:rsidP="00D02FB5"/>
        </w:tc>
      </w:tr>
      <w:tr w:rsidR="00D02FB5" w:rsidRPr="00D02FB5" w14:paraId="3D28D6B4" w14:textId="77777777" w:rsidTr="00D02F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pct"/>
          <w:trHeight w:val="788"/>
        </w:trPr>
        <w:tc>
          <w:tcPr>
            <w:tcW w:w="738" w:type="pct"/>
            <w:tcBorders>
              <w:top w:val="nil"/>
              <w:left w:val="single" w:sz="4" w:space="0" w:color="auto"/>
              <w:bottom w:val="single" w:sz="4" w:space="0" w:color="auto"/>
              <w:right w:val="single" w:sz="4" w:space="0" w:color="auto"/>
            </w:tcBorders>
            <w:shd w:val="clear" w:color="auto" w:fill="auto"/>
            <w:hideMark/>
          </w:tcPr>
          <w:p w14:paraId="756A0B56" w14:textId="77777777" w:rsidR="00D02FB5" w:rsidRPr="00D02FB5" w:rsidRDefault="00D02FB5" w:rsidP="00D02FB5">
            <w:r w:rsidRPr="00D02FB5">
              <w:t xml:space="preserve">Domain &amp; </w:t>
            </w:r>
            <w:r w:rsidRPr="00D02FB5">
              <w:rPr>
                <w:i/>
                <w:iCs/>
              </w:rPr>
              <w:t>Indicator</w:t>
            </w:r>
          </w:p>
        </w:tc>
        <w:tc>
          <w:tcPr>
            <w:tcW w:w="806" w:type="pct"/>
            <w:gridSpan w:val="5"/>
            <w:tcBorders>
              <w:top w:val="nil"/>
              <w:left w:val="nil"/>
              <w:bottom w:val="single" w:sz="4" w:space="0" w:color="auto"/>
              <w:right w:val="single" w:sz="4" w:space="0" w:color="auto"/>
            </w:tcBorders>
            <w:shd w:val="clear" w:color="auto" w:fill="auto"/>
            <w:hideMark/>
          </w:tcPr>
          <w:p w14:paraId="0041CC7F" w14:textId="77777777" w:rsidR="00D02FB5" w:rsidRPr="00D02FB5" w:rsidRDefault="00D02FB5" w:rsidP="00D02FB5">
            <w:r w:rsidRPr="00D02FB5">
              <w:t>Field/plot level metrics</w:t>
            </w:r>
          </w:p>
        </w:tc>
        <w:tc>
          <w:tcPr>
            <w:tcW w:w="774" w:type="pct"/>
            <w:gridSpan w:val="3"/>
            <w:tcBorders>
              <w:top w:val="nil"/>
              <w:left w:val="nil"/>
              <w:bottom w:val="single" w:sz="4" w:space="0" w:color="auto"/>
              <w:right w:val="single" w:sz="4" w:space="0" w:color="auto"/>
            </w:tcBorders>
            <w:shd w:val="clear" w:color="auto" w:fill="auto"/>
            <w:hideMark/>
          </w:tcPr>
          <w:p w14:paraId="774EC720" w14:textId="77777777" w:rsidR="00D02FB5" w:rsidRPr="00D02FB5" w:rsidRDefault="00D02FB5" w:rsidP="00D02FB5">
            <w:r w:rsidRPr="00D02FB5">
              <w:t>Farm level metrics</w:t>
            </w:r>
          </w:p>
        </w:tc>
        <w:tc>
          <w:tcPr>
            <w:tcW w:w="876" w:type="pct"/>
            <w:gridSpan w:val="2"/>
            <w:tcBorders>
              <w:top w:val="nil"/>
              <w:left w:val="nil"/>
              <w:bottom w:val="single" w:sz="4" w:space="0" w:color="auto"/>
              <w:right w:val="single" w:sz="4" w:space="0" w:color="auto"/>
            </w:tcBorders>
            <w:shd w:val="clear" w:color="auto" w:fill="auto"/>
            <w:hideMark/>
          </w:tcPr>
          <w:p w14:paraId="243A102A" w14:textId="77777777" w:rsidR="00D02FB5" w:rsidRPr="00D02FB5" w:rsidRDefault="00D02FB5" w:rsidP="00D02FB5">
            <w:r w:rsidRPr="00D02FB5">
              <w:t>Household level metrics</w:t>
            </w:r>
          </w:p>
        </w:tc>
        <w:tc>
          <w:tcPr>
            <w:tcW w:w="928" w:type="pct"/>
            <w:gridSpan w:val="3"/>
            <w:tcBorders>
              <w:top w:val="nil"/>
              <w:left w:val="nil"/>
              <w:bottom w:val="single" w:sz="4" w:space="0" w:color="auto"/>
              <w:right w:val="single" w:sz="4" w:space="0" w:color="auto"/>
            </w:tcBorders>
            <w:shd w:val="clear" w:color="auto" w:fill="auto"/>
            <w:hideMark/>
          </w:tcPr>
          <w:p w14:paraId="628ACE95" w14:textId="77777777" w:rsidR="00D02FB5" w:rsidRPr="00D02FB5" w:rsidRDefault="00D02FB5" w:rsidP="00D02FB5">
            <w:r w:rsidRPr="00D02FB5">
              <w:t>Community/landscape metrics</w:t>
            </w:r>
          </w:p>
        </w:tc>
        <w:tc>
          <w:tcPr>
            <w:tcW w:w="873" w:type="pct"/>
            <w:gridSpan w:val="2"/>
            <w:tcBorders>
              <w:top w:val="nil"/>
              <w:left w:val="nil"/>
              <w:bottom w:val="single" w:sz="4" w:space="0" w:color="auto"/>
              <w:right w:val="single" w:sz="4" w:space="0" w:color="auto"/>
            </w:tcBorders>
            <w:shd w:val="clear" w:color="auto" w:fill="auto"/>
            <w:hideMark/>
          </w:tcPr>
          <w:p w14:paraId="0224143B" w14:textId="77777777" w:rsidR="00D02FB5" w:rsidRPr="00D02FB5" w:rsidRDefault="00D02FB5" w:rsidP="00D02FB5">
            <w:r w:rsidRPr="00D02FB5">
              <w:t>Measurement method</w:t>
            </w:r>
          </w:p>
        </w:tc>
      </w:tr>
      <w:tr w:rsidR="00D02FB5" w:rsidRPr="00D02FB5" w14:paraId="35132273" w14:textId="77777777" w:rsidTr="00D02F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pct"/>
          <w:trHeight w:val="285"/>
        </w:trPr>
        <w:tc>
          <w:tcPr>
            <w:tcW w:w="4994" w:type="pct"/>
            <w:gridSpan w:val="16"/>
            <w:tcBorders>
              <w:top w:val="single" w:sz="4" w:space="0" w:color="auto"/>
              <w:left w:val="single" w:sz="4" w:space="0" w:color="auto"/>
              <w:bottom w:val="single" w:sz="4" w:space="0" w:color="auto"/>
              <w:right w:val="single" w:sz="4" w:space="0" w:color="auto"/>
            </w:tcBorders>
            <w:shd w:val="clear" w:color="auto" w:fill="auto"/>
            <w:hideMark/>
          </w:tcPr>
          <w:p w14:paraId="62C184DE" w14:textId="77777777" w:rsidR="00D02FB5" w:rsidRPr="00D02FB5" w:rsidRDefault="00D02FB5" w:rsidP="00D02FB5">
            <w:r w:rsidRPr="00D02FB5">
              <w:t>Productivity</w:t>
            </w:r>
          </w:p>
        </w:tc>
      </w:tr>
      <w:tr w:rsidR="00D02FB5" w:rsidRPr="00D02FB5" w14:paraId="4EC30527" w14:textId="77777777" w:rsidTr="00D02F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pct"/>
          <w:trHeight w:val="1328"/>
        </w:trPr>
        <w:tc>
          <w:tcPr>
            <w:tcW w:w="738" w:type="pct"/>
            <w:vMerge w:val="restart"/>
            <w:tcBorders>
              <w:top w:val="nil"/>
              <w:left w:val="single" w:sz="4" w:space="0" w:color="auto"/>
              <w:bottom w:val="single" w:sz="4" w:space="0" w:color="auto"/>
              <w:right w:val="single" w:sz="4" w:space="0" w:color="auto"/>
            </w:tcBorders>
            <w:shd w:val="clear" w:color="auto" w:fill="auto"/>
            <w:hideMark/>
          </w:tcPr>
          <w:p w14:paraId="3A1D5B89" w14:textId="77777777" w:rsidR="00D02FB5" w:rsidRPr="00D02FB5" w:rsidRDefault="00D02FB5" w:rsidP="00D02FB5">
            <w:pPr>
              <w:rPr>
                <w:i/>
                <w:iCs/>
              </w:rPr>
            </w:pPr>
            <w:r w:rsidRPr="00D02FB5">
              <w:rPr>
                <w:i/>
                <w:iCs/>
              </w:rPr>
              <w:t>Crop productivity</w:t>
            </w:r>
          </w:p>
        </w:tc>
        <w:tc>
          <w:tcPr>
            <w:tcW w:w="806" w:type="pct"/>
            <w:gridSpan w:val="5"/>
            <w:vMerge w:val="restart"/>
            <w:tcBorders>
              <w:top w:val="nil"/>
              <w:left w:val="single" w:sz="4" w:space="0" w:color="auto"/>
              <w:bottom w:val="single" w:sz="4" w:space="0" w:color="auto"/>
              <w:right w:val="single" w:sz="4" w:space="0" w:color="auto"/>
            </w:tcBorders>
            <w:shd w:val="clear" w:color="auto" w:fill="auto"/>
            <w:hideMark/>
          </w:tcPr>
          <w:p w14:paraId="134D74BC" w14:textId="77777777" w:rsidR="00D02FB5" w:rsidRPr="00D02FB5" w:rsidRDefault="00D02FB5" w:rsidP="00D02FB5">
            <w:pPr>
              <w:rPr>
                <w:i/>
                <w:iCs/>
              </w:rPr>
            </w:pPr>
            <w:r w:rsidRPr="00D02FB5">
              <w:rPr>
                <w:i/>
                <w:iCs/>
              </w:rPr>
              <w:t xml:space="preserve">Maize, pigeon peas and ground nut grain and stover or wood yield (t/ha); nutrient use efficiency (kg/g of fertilizer/nutrient used); </w:t>
            </w:r>
            <w:r w:rsidRPr="00D02FB5">
              <w:rPr>
                <w:i/>
                <w:iCs/>
              </w:rPr>
              <w:lastRenderedPageBreak/>
              <w:t>rainwater use efficiency (kg of grain and biomass/mm/year)</w:t>
            </w:r>
          </w:p>
        </w:tc>
        <w:tc>
          <w:tcPr>
            <w:tcW w:w="774" w:type="pct"/>
            <w:gridSpan w:val="3"/>
            <w:vMerge w:val="restart"/>
            <w:tcBorders>
              <w:top w:val="nil"/>
              <w:left w:val="single" w:sz="4" w:space="0" w:color="auto"/>
              <w:bottom w:val="single" w:sz="4" w:space="0" w:color="auto"/>
              <w:right w:val="single" w:sz="4" w:space="0" w:color="auto"/>
            </w:tcBorders>
            <w:shd w:val="clear" w:color="auto" w:fill="auto"/>
            <w:hideMark/>
          </w:tcPr>
          <w:p w14:paraId="1D83FB3C" w14:textId="77777777" w:rsidR="00D02FB5" w:rsidRPr="00D02FB5" w:rsidRDefault="00D02FB5" w:rsidP="00D02FB5">
            <w:r w:rsidRPr="00D02FB5">
              <w:lastRenderedPageBreak/>
              <w:t> </w:t>
            </w:r>
          </w:p>
        </w:tc>
        <w:tc>
          <w:tcPr>
            <w:tcW w:w="876" w:type="pct"/>
            <w:gridSpan w:val="2"/>
            <w:vMerge w:val="restart"/>
            <w:tcBorders>
              <w:top w:val="nil"/>
              <w:left w:val="single" w:sz="4" w:space="0" w:color="auto"/>
              <w:bottom w:val="single" w:sz="4" w:space="0" w:color="auto"/>
              <w:right w:val="single" w:sz="4" w:space="0" w:color="auto"/>
            </w:tcBorders>
            <w:shd w:val="clear" w:color="auto" w:fill="auto"/>
            <w:hideMark/>
          </w:tcPr>
          <w:p w14:paraId="6B49E358" w14:textId="77777777" w:rsidR="00D02FB5" w:rsidRPr="00D02FB5" w:rsidRDefault="00D02FB5" w:rsidP="00D02FB5">
            <w:r w:rsidRPr="00D02FB5">
              <w:t> </w:t>
            </w:r>
          </w:p>
        </w:tc>
        <w:tc>
          <w:tcPr>
            <w:tcW w:w="928" w:type="pct"/>
            <w:gridSpan w:val="3"/>
            <w:vMerge w:val="restart"/>
            <w:tcBorders>
              <w:top w:val="nil"/>
              <w:left w:val="single" w:sz="4" w:space="0" w:color="auto"/>
              <w:bottom w:val="single" w:sz="4" w:space="0" w:color="auto"/>
              <w:right w:val="single" w:sz="4" w:space="0" w:color="auto"/>
            </w:tcBorders>
            <w:shd w:val="clear" w:color="auto" w:fill="auto"/>
            <w:hideMark/>
          </w:tcPr>
          <w:p w14:paraId="0CA389CD" w14:textId="77777777" w:rsidR="00D02FB5" w:rsidRPr="00D02FB5" w:rsidRDefault="00D02FB5" w:rsidP="00D02FB5">
            <w:r w:rsidRPr="00D02FB5">
              <w:t> </w:t>
            </w:r>
          </w:p>
        </w:tc>
        <w:tc>
          <w:tcPr>
            <w:tcW w:w="873" w:type="pct"/>
            <w:gridSpan w:val="2"/>
            <w:vMerge w:val="restart"/>
            <w:tcBorders>
              <w:top w:val="nil"/>
              <w:left w:val="single" w:sz="4" w:space="0" w:color="auto"/>
              <w:bottom w:val="single" w:sz="4" w:space="0" w:color="auto"/>
              <w:right w:val="single" w:sz="4" w:space="0" w:color="auto"/>
            </w:tcBorders>
            <w:shd w:val="clear" w:color="auto" w:fill="auto"/>
            <w:hideMark/>
          </w:tcPr>
          <w:p w14:paraId="78EA476C" w14:textId="77777777" w:rsidR="00D02FB5" w:rsidRPr="00D02FB5" w:rsidRDefault="00D02FB5" w:rsidP="00D02FB5">
            <w:r w:rsidRPr="00D02FB5">
              <w:t> </w:t>
            </w:r>
          </w:p>
        </w:tc>
      </w:tr>
      <w:tr w:rsidR="00D02FB5" w:rsidRPr="00D02FB5" w14:paraId="072260E9" w14:textId="77777777" w:rsidTr="00D02F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pct"/>
          <w:trHeight w:val="509"/>
        </w:trPr>
        <w:tc>
          <w:tcPr>
            <w:tcW w:w="738" w:type="pct"/>
            <w:vMerge/>
            <w:tcBorders>
              <w:top w:val="nil"/>
              <w:left w:val="single" w:sz="4" w:space="0" w:color="auto"/>
              <w:bottom w:val="single" w:sz="4" w:space="0" w:color="auto"/>
              <w:right w:val="single" w:sz="4" w:space="0" w:color="auto"/>
            </w:tcBorders>
            <w:hideMark/>
          </w:tcPr>
          <w:p w14:paraId="2AA97A04" w14:textId="77777777" w:rsidR="00D02FB5" w:rsidRPr="00D02FB5" w:rsidRDefault="00D02FB5" w:rsidP="00D02FB5">
            <w:pPr>
              <w:rPr>
                <w:i/>
                <w:iCs/>
              </w:rPr>
            </w:pPr>
          </w:p>
        </w:tc>
        <w:tc>
          <w:tcPr>
            <w:tcW w:w="806" w:type="pct"/>
            <w:gridSpan w:val="5"/>
            <w:vMerge/>
            <w:tcBorders>
              <w:top w:val="nil"/>
              <w:left w:val="single" w:sz="4" w:space="0" w:color="auto"/>
              <w:bottom w:val="single" w:sz="4" w:space="0" w:color="auto"/>
              <w:right w:val="single" w:sz="4" w:space="0" w:color="auto"/>
            </w:tcBorders>
            <w:hideMark/>
          </w:tcPr>
          <w:p w14:paraId="42BAC4EB" w14:textId="77777777" w:rsidR="00D02FB5" w:rsidRPr="00D02FB5" w:rsidRDefault="00D02FB5" w:rsidP="00D02FB5">
            <w:pPr>
              <w:rPr>
                <w:i/>
                <w:iCs/>
              </w:rPr>
            </w:pPr>
          </w:p>
        </w:tc>
        <w:tc>
          <w:tcPr>
            <w:tcW w:w="774" w:type="pct"/>
            <w:gridSpan w:val="3"/>
            <w:vMerge/>
            <w:tcBorders>
              <w:top w:val="nil"/>
              <w:left w:val="single" w:sz="4" w:space="0" w:color="auto"/>
              <w:bottom w:val="single" w:sz="4" w:space="0" w:color="auto"/>
              <w:right w:val="single" w:sz="4" w:space="0" w:color="auto"/>
            </w:tcBorders>
            <w:hideMark/>
          </w:tcPr>
          <w:p w14:paraId="12214091" w14:textId="77777777" w:rsidR="00D02FB5" w:rsidRPr="00D02FB5" w:rsidRDefault="00D02FB5" w:rsidP="00D02FB5"/>
        </w:tc>
        <w:tc>
          <w:tcPr>
            <w:tcW w:w="876" w:type="pct"/>
            <w:gridSpan w:val="2"/>
            <w:vMerge/>
            <w:tcBorders>
              <w:top w:val="nil"/>
              <w:left w:val="single" w:sz="4" w:space="0" w:color="auto"/>
              <w:bottom w:val="single" w:sz="4" w:space="0" w:color="auto"/>
              <w:right w:val="single" w:sz="4" w:space="0" w:color="auto"/>
            </w:tcBorders>
            <w:hideMark/>
          </w:tcPr>
          <w:p w14:paraId="20B6C24F" w14:textId="77777777" w:rsidR="00D02FB5" w:rsidRPr="00D02FB5" w:rsidRDefault="00D02FB5" w:rsidP="00D02FB5"/>
        </w:tc>
        <w:tc>
          <w:tcPr>
            <w:tcW w:w="928" w:type="pct"/>
            <w:gridSpan w:val="3"/>
            <w:vMerge/>
            <w:tcBorders>
              <w:top w:val="nil"/>
              <w:left w:val="single" w:sz="4" w:space="0" w:color="auto"/>
              <w:bottom w:val="single" w:sz="4" w:space="0" w:color="auto"/>
              <w:right w:val="single" w:sz="4" w:space="0" w:color="auto"/>
            </w:tcBorders>
            <w:hideMark/>
          </w:tcPr>
          <w:p w14:paraId="1E491D0E" w14:textId="77777777" w:rsidR="00D02FB5" w:rsidRPr="00D02FB5" w:rsidRDefault="00D02FB5" w:rsidP="00D02FB5"/>
        </w:tc>
        <w:tc>
          <w:tcPr>
            <w:tcW w:w="873" w:type="pct"/>
            <w:gridSpan w:val="2"/>
            <w:vMerge/>
            <w:tcBorders>
              <w:top w:val="nil"/>
              <w:left w:val="single" w:sz="4" w:space="0" w:color="auto"/>
              <w:bottom w:val="single" w:sz="4" w:space="0" w:color="auto"/>
              <w:right w:val="single" w:sz="4" w:space="0" w:color="auto"/>
            </w:tcBorders>
            <w:hideMark/>
          </w:tcPr>
          <w:p w14:paraId="75EC5915" w14:textId="77777777" w:rsidR="00D02FB5" w:rsidRPr="00D02FB5" w:rsidRDefault="00D02FB5" w:rsidP="00D02FB5"/>
        </w:tc>
      </w:tr>
      <w:tr w:rsidR="00D02FB5" w:rsidRPr="00D02FB5" w14:paraId="275900D1" w14:textId="77777777" w:rsidTr="00D02F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pct"/>
          <w:trHeight w:val="285"/>
        </w:trPr>
        <w:tc>
          <w:tcPr>
            <w:tcW w:w="4994" w:type="pct"/>
            <w:gridSpan w:val="16"/>
            <w:tcBorders>
              <w:top w:val="single" w:sz="4" w:space="0" w:color="auto"/>
              <w:left w:val="single" w:sz="4" w:space="0" w:color="auto"/>
              <w:bottom w:val="single" w:sz="4" w:space="0" w:color="auto"/>
              <w:right w:val="single" w:sz="4" w:space="0" w:color="auto"/>
            </w:tcBorders>
            <w:shd w:val="clear" w:color="auto" w:fill="auto"/>
            <w:hideMark/>
          </w:tcPr>
          <w:p w14:paraId="4CEC7BDF" w14:textId="77777777" w:rsidR="00D02FB5" w:rsidRPr="00D02FB5" w:rsidRDefault="00D02FB5" w:rsidP="00D02FB5">
            <w:r w:rsidRPr="00D02FB5">
              <w:t>Economic</w:t>
            </w:r>
          </w:p>
        </w:tc>
      </w:tr>
      <w:tr w:rsidR="00D02FB5" w:rsidRPr="00D02FB5" w14:paraId="18144FFD" w14:textId="77777777" w:rsidTr="00D02F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pct"/>
          <w:trHeight w:val="795"/>
        </w:trPr>
        <w:tc>
          <w:tcPr>
            <w:tcW w:w="738" w:type="pct"/>
            <w:tcBorders>
              <w:top w:val="nil"/>
              <w:left w:val="single" w:sz="4" w:space="0" w:color="auto"/>
              <w:bottom w:val="single" w:sz="4" w:space="0" w:color="auto"/>
              <w:right w:val="single" w:sz="4" w:space="0" w:color="auto"/>
            </w:tcBorders>
            <w:shd w:val="clear" w:color="auto" w:fill="auto"/>
            <w:hideMark/>
          </w:tcPr>
          <w:p w14:paraId="1C810D7F" w14:textId="77777777" w:rsidR="00D02FB5" w:rsidRPr="00D02FB5" w:rsidRDefault="00D02FB5" w:rsidP="00D02FB5">
            <w:pPr>
              <w:rPr>
                <w:i/>
                <w:iCs/>
              </w:rPr>
            </w:pPr>
            <w:r w:rsidRPr="00D02FB5">
              <w:rPr>
                <w:i/>
                <w:iCs/>
              </w:rPr>
              <w:t>Profitability</w:t>
            </w:r>
          </w:p>
        </w:tc>
        <w:tc>
          <w:tcPr>
            <w:tcW w:w="806" w:type="pct"/>
            <w:gridSpan w:val="5"/>
            <w:tcBorders>
              <w:top w:val="nil"/>
              <w:left w:val="nil"/>
              <w:bottom w:val="single" w:sz="4" w:space="0" w:color="auto"/>
              <w:right w:val="single" w:sz="4" w:space="0" w:color="auto"/>
            </w:tcBorders>
            <w:shd w:val="clear" w:color="auto" w:fill="auto"/>
            <w:hideMark/>
          </w:tcPr>
          <w:p w14:paraId="1DEF8420" w14:textId="77777777" w:rsidR="00D02FB5" w:rsidRPr="00D02FB5" w:rsidRDefault="00D02FB5" w:rsidP="00D02FB5">
            <w:r w:rsidRPr="00D02FB5">
              <w:t>Profitability of technology (gross margin in USD/ha); Cost-Benefit ratio (USD/USD)</w:t>
            </w:r>
          </w:p>
        </w:tc>
        <w:tc>
          <w:tcPr>
            <w:tcW w:w="774" w:type="pct"/>
            <w:gridSpan w:val="3"/>
            <w:tcBorders>
              <w:top w:val="nil"/>
              <w:left w:val="nil"/>
              <w:bottom w:val="single" w:sz="4" w:space="0" w:color="auto"/>
              <w:right w:val="single" w:sz="4" w:space="0" w:color="auto"/>
            </w:tcBorders>
            <w:shd w:val="clear" w:color="auto" w:fill="auto"/>
            <w:hideMark/>
          </w:tcPr>
          <w:p w14:paraId="08AC81F1" w14:textId="77777777" w:rsidR="00D02FB5" w:rsidRPr="00D02FB5" w:rsidRDefault="00D02FB5" w:rsidP="00D02FB5">
            <w:r w:rsidRPr="00D02FB5">
              <w:t> </w:t>
            </w:r>
          </w:p>
        </w:tc>
        <w:tc>
          <w:tcPr>
            <w:tcW w:w="876" w:type="pct"/>
            <w:gridSpan w:val="2"/>
            <w:tcBorders>
              <w:top w:val="nil"/>
              <w:left w:val="nil"/>
              <w:bottom w:val="single" w:sz="4" w:space="0" w:color="auto"/>
              <w:right w:val="single" w:sz="4" w:space="0" w:color="auto"/>
            </w:tcBorders>
            <w:shd w:val="clear" w:color="auto" w:fill="auto"/>
            <w:hideMark/>
          </w:tcPr>
          <w:p w14:paraId="5D01A482" w14:textId="77777777" w:rsidR="00D02FB5" w:rsidRPr="00D02FB5" w:rsidRDefault="00D02FB5" w:rsidP="00D02FB5">
            <w:r w:rsidRPr="00D02FB5">
              <w:t> </w:t>
            </w:r>
          </w:p>
        </w:tc>
        <w:tc>
          <w:tcPr>
            <w:tcW w:w="928" w:type="pct"/>
            <w:gridSpan w:val="3"/>
            <w:tcBorders>
              <w:top w:val="nil"/>
              <w:left w:val="nil"/>
              <w:bottom w:val="single" w:sz="4" w:space="0" w:color="auto"/>
              <w:right w:val="single" w:sz="4" w:space="0" w:color="auto"/>
            </w:tcBorders>
            <w:shd w:val="clear" w:color="auto" w:fill="auto"/>
            <w:hideMark/>
          </w:tcPr>
          <w:p w14:paraId="231104A4" w14:textId="77777777" w:rsidR="00D02FB5" w:rsidRPr="00D02FB5" w:rsidRDefault="00D02FB5" w:rsidP="00D02FB5">
            <w:r w:rsidRPr="00D02FB5">
              <w:t> </w:t>
            </w:r>
          </w:p>
        </w:tc>
        <w:tc>
          <w:tcPr>
            <w:tcW w:w="873" w:type="pct"/>
            <w:gridSpan w:val="2"/>
            <w:tcBorders>
              <w:top w:val="nil"/>
              <w:left w:val="nil"/>
              <w:bottom w:val="single" w:sz="4" w:space="0" w:color="auto"/>
              <w:right w:val="single" w:sz="4" w:space="0" w:color="auto"/>
            </w:tcBorders>
            <w:shd w:val="clear" w:color="auto" w:fill="auto"/>
            <w:hideMark/>
          </w:tcPr>
          <w:p w14:paraId="5EEBD341" w14:textId="77777777" w:rsidR="00D02FB5" w:rsidRPr="00D02FB5" w:rsidRDefault="00D02FB5" w:rsidP="00D02FB5">
            <w:r w:rsidRPr="00D02FB5">
              <w:t> </w:t>
            </w:r>
          </w:p>
        </w:tc>
      </w:tr>
      <w:tr w:rsidR="00D02FB5" w:rsidRPr="00D02FB5" w14:paraId="58BE045E" w14:textId="77777777" w:rsidTr="00D02F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pct"/>
          <w:trHeight w:val="285"/>
        </w:trPr>
        <w:tc>
          <w:tcPr>
            <w:tcW w:w="4994" w:type="pct"/>
            <w:gridSpan w:val="16"/>
            <w:tcBorders>
              <w:top w:val="single" w:sz="4" w:space="0" w:color="auto"/>
              <w:left w:val="single" w:sz="4" w:space="0" w:color="auto"/>
              <w:bottom w:val="single" w:sz="4" w:space="0" w:color="auto"/>
              <w:right w:val="single" w:sz="4" w:space="0" w:color="auto"/>
            </w:tcBorders>
            <w:shd w:val="clear" w:color="auto" w:fill="auto"/>
            <w:hideMark/>
          </w:tcPr>
          <w:p w14:paraId="5E4D5B8C" w14:textId="77777777" w:rsidR="00D02FB5" w:rsidRPr="00D02FB5" w:rsidRDefault="00D02FB5" w:rsidP="00D02FB5">
            <w:r w:rsidRPr="00D02FB5">
              <w:t>Environment</w:t>
            </w:r>
          </w:p>
        </w:tc>
      </w:tr>
      <w:tr w:rsidR="00D02FB5" w:rsidRPr="00D02FB5" w14:paraId="15FA9AA4" w14:textId="77777777" w:rsidTr="00D02F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pct"/>
          <w:trHeight w:val="505"/>
        </w:trPr>
        <w:tc>
          <w:tcPr>
            <w:tcW w:w="738" w:type="pct"/>
            <w:tcBorders>
              <w:top w:val="nil"/>
              <w:left w:val="single" w:sz="4" w:space="0" w:color="auto"/>
              <w:bottom w:val="single" w:sz="4" w:space="0" w:color="auto"/>
              <w:right w:val="single" w:sz="4" w:space="0" w:color="auto"/>
            </w:tcBorders>
            <w:shd w:val="clear" w:color="auto" w:fill="auto"/>
            <w:hideMark/>
          </w:tcPr>
          <w:p w14:paraId="0CBA6351" w14:textId="77777777" w:rsidR="00D02FB5" w:rsidRPr="00D02FB5" w:rsidRDefault="00D02FB5" w:rsidP="00D02FB5">
            <w:pPr>
              <w:rPr>
                <w:i/>
                <w:iCs/>
              </w:rPr>
            </w:pPr>
            <w:r w:rsidRPr="00D02FB5">
              <w:rPr>
                <w:i/>
                <w:iCs/>
              </w:rPr>
              <w:t>Crop nutrients</w:t>
            </w:r>
          </w:p>
        </w:tc>
        <w:tc>
          <w:tcPr>
            <w:tcW w:w="806" w:type="pct"/>
            <w:gridSpan w:val="5"/>
            <w:tcBorders>
              <w:top w:val="nil"/>
              <w:left w:val="nil"/>
              <w:bottom w:val="single" w:sz="4" w:space="0" w:color="auto"/>
              <w:right w:val="single" w:sz="4" w:space="0" w:color="auto"/>
            </w:tcBorders>
            <w:shd w:val="clear" w:color="auto" w:fill="auto"/>
            <w:hideMark/>
          </w:tcPr>
          <w:p w14:paraId="6580D3BE" w14:textId="77777777" w:rsidR="00D02FB5" w:rsidRPr="00D02FB5" w:rsidRDefault="00D02FB5" w:rsidP="00D02FB5">
            <w:r w:rsidRPr="00D02FB5">
              <w:t>Crop nutrient uptake and nutrients exported out of the fields (kg/ha)</w:t>
            </w:r>
          </w:p>
        </w:tc>
        <w:tc>
          <w:tcPr>
            <w:tcW w:w="774" w:type="pct"/>
            <w:gridSpan w:val="3"/>
            <w:tcBorders>
              <w:top w:val="nil"/>
              <w:left w:val="nil"/>
              <w:bottom w:val="single" w:sz="4" w:space="0" w:color="auto"/>
              <w:right w:val="single" w:sz="4" w:space="0" w:color="auto"/>
            </w:tcBorders>
            <w:shd w:val="clear" w:color="auto" w:fill="auto"/>
            <w:hideMark/>
          </w:tcPr>
          <w:p w14:paraId="1A481E81" w14:textId="77777777" w:rsidR="00D02FB5" w:rsidRPr="00D02FB5" w:rsidRDefault="00D02FB5" w:rsidP="00D02FB5">
            <w:r w:rsidRPr="00D02FB5">
              <w:t> </w:t>
            </w:r>
          </w:p>
        </w:tc>
        <w:tc>
          <w:tcPr>
            <w:tcW w:w="876" w:type="pct"/>
            <w:gridSpan w:val="2"/>
            <w:tcBorders>
              <w:top w:val="nil"/>
              <w:left w:val="nil"/>
              <w:bottom w:val="single" w:sz="4" w:space="0" w:color="auto"/>
              <w:right w:val="single" w:sz="4" w:space="0" w:color="auto"/>
            </w:tcBorders>
            <w:shd w:val="clear" w:color="auto" w:fill="auto"/>
            <w:hideMark/>
          </w:tcPr>
          <w:p w14:paraId="5BC705B7" w14:textId="77777777" w:rsidR="00D02FB5" w:rsidRPr="00D02FB5" w:rsidRDefault="00D02FB5" w:rsidP="00D02FB5">
            <w:r w:rsidRPr="00D02FB5">
              <w:t> </w:t>
            </w:r>
          </w:p>
        </w:tc>
        <w:tc>
          <w:tcPr>
            <w:tcW w:w="928" w:type="pct"/>
            <w:gridSpan w:val="3"/>
            <w:tcBorders>
              <w:top w:val="nil"/>
              <w:left w:val="nil"/>
              <w:bottom w:val="single" w:sz="4" w:space="0" w:color="auto"/>
              <w:right w:val="single" w:sz="4" w:space="0" w:color="auto"/>
            </w:tcBorders>
            <w:shd w:val="clear" w:color="auto" w:fill="auto"/>
            <w:hideMark/>
          </w:tcPr>
          <w:p w14:paraId="7D3328ED" w14:textId="77777777" w:rsidR="00D02FB5" w:rsidRPr="00D02FB5" w:rsidRDefault="00D02FB5" w:rsidP="00D02FB5">
            <w:r w:rsidRPr="00D02FB5">
              <w:t> </w:t>
            </w:r>
          </w:p>
        </w:tc>
        <w:tc>
          <w:tcPr>
            <w:tcW w:w="873" w:type="pct"/>
            <w:gridSpan w:val="2"/>
            <w:tcBorders>
              <w:top w:val="nil"/>
              <w:left w:val="nil"/>
              <w:bottom w:val="single" w:sz="4" w:space="0" w:color="auto"/>
              <w:right w:val="single" w:sz="4" w:space="0" w:color="auto"/>
            </w:tcBorders>
            <w:shd w:val="clear" w:color="auto" w:fill="auto"/>
            <w:hideMark/>
          </w:tcPr>
          <w:p w14:paraId="2EB5F812" w14:textId="77777777" w:rsidR="00D02FB5" w:rsidRPr="00D02FB5" w:rsidRDefault="00D02FB5" w:rsidP="00D02FB5">
            <w:r w:rsidRPr="00D02FB5">
              <w:t> </w:t>
            </w:r>
          </w:p>
        </w:tc>
      </w:tr>
      <w:tr w:rsidR="00D02FB5" w:rsidRPr="00D02FB5" w14:paraId="2C987440" w14:textId="77777777" w:rsidTr="00D02F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pct"/>
          <w:trHeight w:val="285"/>
        </w:trPr>
        <w:tc>
          <w:tcPr>
            <w:tcW w:w="4994" w:type="pct"/>
            <w:gridSpan w:val="16"/>
            <w:tcBorders>
              <w:top w:val="single" w:sz="4" w:space="0" w:color="auto"/>
              <w:left w:val="single" w:sz="4" w:space="0" w:color="auto"/>
              <w:bottom w:val="single" w:sz="4" w:space="0" w:color="auto"/>
              <w:right w:val="single" w:sz="4" w:space="0" w:color="auto"/>
            </w:tcBorders>
            <w:shd w:val="clear" w:color="auto" w:fill="auto"/>
            <w:hideMark/>
          </w:tcPr>
          <w:p w14:paraId="4A0B3FB9" w14:textId="77777777" w:rsidR="00D02FB5" w:rsidRPr="00D02FB5" w:rsidRDefault="00D02FB5" w:rsidP="00D02FB5">
            <w:r w:rsidRPr="00D02FB5">
              <w:t>Human condition</w:t>
            </w:r>
          </w:p>
        </w:tc>
      </w:tr>
      <w:tr w:rsidR="00D02FB5" w:rsidRPr="00D02FB5" w14:paraId="7E08319A" w14:textId="77777777" w:rsidTr="00D02F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pct"/>
          <w:trHeight w:val="1838"/>
        </w:trPr>
        <w:tc>
          <w:tcPr>
            <w:tcW w:w="738" w:type="pct"/>
            <w:tcBorders>
              <w:top w:val="nil"/>
              <w:left w:val="single" w:sz="4" w:space="0" w:color="auto"/>
              <w:bottom w:val="single" w:sz="4" w:space="0" w:color="auto"/>
              <w:right w:val="single" w:sz="4" w:space="0" w:color="auto"/>
            </w:tcBorders>
            <w:shd w:val="clear" w:color="auto" w:fill="auto"/>
            <w:hideMark/>
          </w:tcPr>
          <w:p w14:paraId="6FB07F22" w14:textId="77777777" w:rsidR="00D02FB5" w:rsidRPr="00D02FB5" w:rsidRDefault="00D02FB5" w:rsidP="00D02FB5">
            <w:pPr>
              <w:rPr>
                <w:i/>
                <w:iCs/>
              </w:rPr>
            </w:pPr>
            <w:r w:rsidRPr="00D02FB5">
              <w:rPr>
                <w:i/>
                <w:iCs/>
              </w:rPr>
              <w:t>Nutrition</w:t>
            </w:r>
          </w:p>
        </w:tc>
        <w:tc>
          <w:tcPr>
            <w:tcW w:w="806" w:type="pct"/>
            <w:gridSpan w:val="5"/>
            <w:tcBorders>
              <w:top w:val="nil"/>
              <w:left w:val="nil"/>
              <w:bottom w:val="nil"/>
              <w:right w:val="nil"/>
            </w:tcBorders>
            <w:shd w:val="clear" w:color="auto" w:fill="auto"/>
            <w:hideMark/>
          </w:tcPr>
          <w:p w14:paraId="610A2AEB" w14:textId="77777777" w:rsidR="00D02FB5" w:rsidRPr="00D02FB5" w:rsidRDefault="00D02FB5" w:rsidP="00D02FB5">
            <w:r w:rsidRPr="00D02FB5">
              <w:t xml:space="preserve">Nutritional value [protein and micronutrients (g/ha)] and food safety [aflatoxin analysis (µg/kg)] of the products to be done by IITA on produce samples collected during harvest </w:t>
            </w:r>
          </w:p>
        </w:tc>
        <w:tc>
          <w:tcPr>
            <w:tcW w:w="774" w:type="pct"/>
            <w:gridSpan w:val="3"/>
            <w:tcBorders>
              <w:top w:val="nil"/>
              <w:left w:val="single" w:sz="4" w:space="0" w:color="auto"/>
              <w:bottom w:val="single" w:sz="4" w:space="0" w:color="auto"/>
              <w:right w:val="single" w:sz="4" w:space="0" w:color="auto"/>
            </w:tcBorders>
            <w:shd w:val="clear" w:color="auto" w:fill="auto"/>
            <w:hideMark/>
          </w:tcPr>
          <w:p w14:paraId="5E1D650B" w14:textId="77777777" w:rsidR="00D02FB5" w:rsidRPr="00D02FB5" w:rsidRDefault="00D02FB5" w:rsidP="00D02FB5">
            <w:r w:rsidRPr="00D02FB5">
              <w:t> </w:t>
            </w:r>
          </w:p>
        </w:tc>
        <w:tc>
          <w:tcPr>
            <w:tcW w:w="876" w:type="pct"/>
            <w:gridSpan w:val="2"/>
            <w:tcBorders>
              <w:top w:val="nil"/>
              <w:left w:val="nil"/>
              <w:bottom w:val="single" w:sz="4" w:space="0" w:color="auto"/>
              <w:right w:val="single" w:sz="4" w:space="0" w:color="auto"/>
            </w:tcBorders>
            <w:shd w:val="clear" w:color="auto" w:fill="auto"/>
            <w:hideMark/>
          </w:tcPr>
          <w:p w14:paraId="28BA3183" w14:textId="77777777" w:rsidR="00D02FB5" w:rsidRPr="00D02FB5" w:rsidRDefault="00D02FB5" w:rsidP="00D02FB5">
            <w:r w:rsidRPr="00D02FB5">
              <w:t> </w:t>
            </w:r>
          </w:p>
        </w:tc>
        <w:tc>
          <w:tcPr>
            <w:tcW w:w="928" w:type="pct"/>
            <w:gridSpan w:val="3"/>
            <w:tcBorders>
              <w:top w:val="nil"/>
              <w:left w:val="nil"/>
              <w:bottom w:val="single" w:sz="4" w:space="0" w:color="auto"/>
              <w:right w:val="single" w:sz="4" w:space="0" w:color="auto"/>
            </w:tcBorders>
            <w:shd w:val="clear" w:color="auto" w:fill="auto"/>
            <w:hideMark/>
          </w:tcPr>
          <w:p w14:paraId="0A0A3241" w14:textId="77777777" w:rsidR="00D02FB5" w:rsidRPr="00D02FB5" w:rsidRDefault="00D02FB5" w:rsidP="00D02FB5">
            <w:r w:rsidRPr="00D02FB5">
              <w:t> </w:t>
            </w:r>
          </w:p>
        </w:tc>
        <w:tc>
          <w:tcPr>
            <w:tcW w:w="873" w:type="pct"/>
            <w:gridSpan w:val="2"/>
            <w:tcBorders>
              <w:top w:val="nil"/>
              <w:left w:val="nil"/>
              <w:bottom w:val="single" w:sz="4" w:space="0" w:color="auto"/>
              <w:right w:val="single" w:sz="4" w:space="0" w:color="auto"/>
            </w:tcBorders>
            <w:shd w:val="clear" w:color="auto" w:fill="auto"/>
            <w:hideMark/>
          </w:tcPr>
          <w:p w14:paraId="44369BEA" w14:textId="77777777" w:rsidR="00D02FB5" w:rsidRPr="00D02FB5" w:rsidRDefault="00D02FB5" w:rsidP="00D02FB5">
            <w:r w:rsidRPr="00D02FB5">
              <w:t> </w:t>
            </w:r>
          </w:p>
        </w:tc>
      </w:tr>
      <w:tr w:rsidR="00D02FB5" w:rsidRPr="00D02FB5" w14:paraId="60A4AD47" w14:textId="77777777" w:rsidTr="00D02F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pct"/>
          <w:trHeight w:val="285"/>
        </w:trPr>
        <w:tc>
          <w:tcPr>
            <w:tcW w:w="4994" w:type="pct"/>
            <w:gridSpan w:val="16"/>
            <w:tcBorders>
              <w:top w:val="single" w:sz="4" w:space="0" w:color="auto"/>
              <w:left w:val="single" w:sz="4" w:space="0" w:color="auto"/>
              <w:bottom w:val="single" w:sz="4" w:space="0" w:color="auto"/>
              <w:right w:val="single" w:sz="4" w:space="0" w:color="auto"/>
            </w:tcBorders>
            <w:shd w:val="clear" w:color="auto" w:fill="auto"/>
            <w:hideMark/>
          </w:tcPr>
          <w:p w14:paraId="1B63D9BB" w14:textId="77777777" w:rsidR="00D02FB5" w:rsidRPr="00D02FB5" w:rsidRDefault="00D02FB5" w:rsidP="00D02FB5">
            <w:r w:rsidRPr="00D02FB5">
              <w:t>Social</w:t>
            </w:r>
          </w:p>
        </w:tc>
      </w:tr>
      <w:tr w:rsidR="00D02FB5" w:rsidRPr="00D02FB5" w14:paraId="621C8F56" w14:textId="77777777" w:rsidTr="00D02F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6" w:type="pct"/>
          <w:trHeight w:val="2370"/>
        </w:trPr>
        <w:tc>
          <w:tcPr>
            <w:tcW w:w="738" w:type="pct"/>
            <w:tcBorders>
              <w:top w:val="nil"/>
              <w:left w:val="single" w:sz="4" w:space="0" w:color="auto"/>
              <w:bottom w:val="single" w:sz="4" w:space="0" w:color="auto"/>
              <w:right w:val="single" w:sz="4" w:space="0" w:color="auto"/>
            </w:tcBorders>
            <w:shd w:val="clear" w:color="auto" w:fill="auto"/>
            <w:hideMark/>
          </w:tcPr>
          <w:p w14:paraId="28986E89" w14:textId="77777777" w:rsidR="00D02FB5" w:rsidRPr="00D02FB5" w:rsidRDefault="00D02FB5" w:rsidP="00D02FB5">
            <w:pPr>
              <w:rPr>
                <w:i/>
                <w:iCs/>
              </w:rPr>
            </w:pPr>
            <w:r w:rsidRPr="00D02FB5">
              <w:rPr>
                <w:i/>
                <w:iCs/>
              </w:rPr>
              <w:lastRenderedPageBreak/>
              <w:t>Gender</w:t>
            </w:r>
          </w:p>
        </w:tc>
        <w:tc>
          <w:tcPr>
            <w:tcW w:w="806" w:type="pct"/>
            <w:gridSpan w:val="5"/>
            <w:tcBorders>
              <w:top w:val="nil"/>
              <w:left w:val="nil"/>
              <w:bottom w:val="single" w:sz="4" w:space="0" w:color="auto"/>
              <w:right w:val="single" w:sz="4" w:space="0" w:color="auto"/>
            </w:tcBorders>
            <w:shd w:val="clear" w:color="auto" w:fill="auto"/>
            <w:hideMark/>
          </w:tcPr>
          <w:p w14:paraId="7AD54D44" w14:textId="77777777" w:rsidR="00D02FB5" w:rsidRPr="00D02FB5" w:rsidRDefault="00D02FB5" w:rsidP="00D02FB5">
            <w:r w:rsidRPr="00D02FB5">
              <w:t>Feasibility and acceptability of the technology (numbers of farmers by gender and age groups) returns on labor investment (USD/person day); accessibility and use of fertilizers (kg/ha/individual farmer); number of farmers using fertilizers</w:t>
            </w:r>
          </w:p>
        </w:tc>
        <w:tc>
          <w:tcPr>
            <w:tcW w:w="774" w:type="pct"/>
            <w:gridSpan w:val="3"/>
            <w:tcBorders>
              <w:top w:val="nil"/>
              <w:left w:val="nil"/>
              <w:bottom w:val="single" w:sz="4" w:space="0" w:color="auto"/>
              <w:right w:val="single" w:sz="4" w:space="0" w:color="auto"/>
            </w:tcBorders>
            <w:shd w:val="clear" w:color="auto" w:fill="auto"/>
            <w:hideMark/>
          </w:tcPr>
          <w:p w14:paraId="64021F30" w14:textId="77777777" w:rsidR="00D02FB5" w:rsidRPr="00D02FB5" w:rsidRDefault="00D02FB5" w:rsidP="00D02FB5">
            <w:r w:rsidRPr="00D02FB5">
              <w:rPr>
                <w:lang w:val="en-AU"/>
              </w:rPr>
              <w:t> </w:t>
            </w:r>
          </w:p>
        </w:tc>
        <w:tc>
          <w:tcPr>
            <w:tcW w:w="876" w:type="pct"/>
            <w:gridSpan w:val="2"/>
            <w:tcBorders>
              <w:top w:val="nil"/>
              <w:left w:val="nil"/>
              <w:bottom w:val="single" w:sz="4" w:space="0" w:color="auto"/>
              <w:right w:val="single" w:sz="4" w:space="0" w:color="auto"/>
            </w:tcBorders>
            <w:shd w:val="clear" w:color="auto" w:fill="auto"/>
            <w:hideMark/>
          </w:tcPr>
          <w:p w14:paraId="40736D72" w14:textId="77777777" w:rsidR="00D02FB5" w:rsidRPr="00D02FB5" w:rsidRDefault="00D02FB5" w:rsidP="00D02FB5">
            <w:r w:rsidRPr="00D02FB5">
              <w:t> </w:t>
            </w:r>
          </w:p>
        </w:tc>
        <w:tc>
          <w:tcPr>
            <w:tcW w:w="928" w:type="pct"/>
            <w:gridSpan w:val="3"/>
            <w:tcBorders>
              <w:top w:val="nil"/>
              <w:left w:val="nil"/>
              <w:bottom w:val="single" w:sz="4" w:space="0" w:color="auto"/>
              <w:right w:val="single" w:sz="4" w:space="0" w:color="auto"/>
            </w:tcBorders>
            <w:shd w:val="clear" w:color="auto" w:fill="auto"/>
            <w:hideMark/>
          </w:tcPr>
          <w:p w14:paraId="273A95AB" w14:textId="77777777" w:rsidR="00D02FB5" w:rsidRPr="00D02FB5" w:rsidRDefault="00D02FB5" w:rsidP="00D02FB5">
            <w:r w:rsidRPr="00D02FB5">
              <w:t> </w:t>
            </w:r>
          </w:p>
        </w:tc>
        <w:tc>
          <w:tcPr>
            <w:tcW w:w="873" w:type="pct"/>
            <w:gridSpan w:val="2"/>
            <w:tcBorders>
              <w:top w:val="nil"/>
              <w:left w:val="nil"/>
              <w:bottom w:val="single" w:sz="4" w:space="0" w:color="auto"/>
              <w:right w:val="single" w:sz="4" w:space="0" w:color="auto"/>
            </w:tcBorders>
            <w:shd w:val="clear" w:color="auto" w:fill="auto"/>
            <w:hideMark/>
          </w:tcPr>
          <w:p w14:paraId="0D8C8024" w14:textId="77777777" w:rsidR="00D02FB5" w:rsidRPr="00D02FB5" w:rsidRDefault="00D02FB5" w:rsidP="00D02FB5">
            <w:r w:rsidRPr="00D02FB5">
              <w:t> </w:t>
            </w:r>
          </w:p>
        </w:tc>
      </w:tr>
      <w:tr w:rsidR="00D02FB5" w:rsidRPr="00D02FB5" w14:paraId="7CA28428" w14:textId="77777777" w:rsidTr="00D02FB5">
        <w:tc>
          <w:tcPr>
            <w:tcW w:w="5000" w:type="pct"/>
            <w:gridSpan w:val="17"/>
            <w:tcBorders>
              <w:top w:val="single" w:sz="4" w:space="0" w:color="auto"/>
              <w:left w:val="single" w:sz="4" w:space="0" w:color="auto"/>
              <w:bottom w:val="single" w:sz="4" w:space="0" w:color="auto"/>
              <w:right w:val="single" w:sz="4" w:space="0" w:color="auto"/>
            </w:tcBorders>
          </w:tcPr>
          <w:p w14:paraId="3E59230D" w14:textId="77777777" w:rsidR="00D02FB5" w:rsidRPr="00D02FB5" w:rsidRDefault="00D02FB5" w:rsidP="00D02FB5">
            <w:pPr>
              <w:rPr>
                <w:color w:val="auto"/>
              </w:rPr>
            </w:pPr>
          </w:p>
        </w:tc>
      </w:tr>
      <w:tr w:rsidR="00D02FB5" w:rsidRPr="00D02FB5" w14:paraId="0F844D00" w14:textId="77777777" w:rsidTr="00D02FB5">
        <w:tc>
          <w:tcPr>
            <w:tcW w:w="2526" w:type="pct"/>
            <w:gridSpan w:val="11"/>
            <w:tcBorders>
              <w:top w:val="single" w:sz="4" w:space="0" w:color="auto"/>
              <w:left w:val="single" w:sz="4" w:space="0" w:color="auto"/>
              <w:bottom w:val="single" w:sz="4" w:space="0" w:color="auto"/>
              <w:right w:val="single" w:sz="4" w:space="0" w:color="auto"/>
            </w:tcBorders>
          </w:tcPr>
          <w:p w14:paraId="01B4FBF4" w14:textId="77777777" w:rsidR="00D02FB5" w:rsidRPr="00D02FB5" w:rsidRDefault="00D02FB5" w:rsidP="00D02FB5">
            <w:pPr>
              <w:rPr>
                <w:color w:val="auto"/>
              </w:rPr>
            </w:pPr>
            <w:r w:rsidRPr="00D02FB5">
              <w:rPr>
                <w:color w:val="auto"/>
              </w:rPr>
              <w:t>6. Deliverables:</w:t>
            </w:r>
          </w:p>
        </w:tc>
        <w:tc>
          <w:tcPr>
            <w:tcW w:w="1546" w:type="pct"/>
            <w:gridSpan w:val="3"/>
            <w:tcBorders>
              <w:top w:val="single" w:sz="4" w:space="0" w:color="auto"/>
              <w:left w:val="single" w:sz="4" w:space="0" w:color="auto"/>
              <w:bottom w:val="single" w:sz="4" w:space="0" w:color="auto"/>
              <w:right w:val="single" w:sz="4" w:space="0" w:color="auto"/>
            </w:tcBorders>
          </w:tcPr>
          <w:p w14:paraId="17327837" w14:textId="77777777" w:rsidR="00D02FB5" w:rsidRPr="00D02FB5" w:rsidRDefault="00D02FB5" w:rsidP="00D02FB5">
            <w:pPr>
              <w:rPr>
                <w:iCs/>
                <w:color w:val="auto"/>
              </w:rPr>
            </w:pPr>
            <w:r w:rsidRPr="00D02FB5">
              <w:rPr>
                <w:iCs/>
                <w:color w:val="auto"/>
              </w:rPr>
              <w:t>Means of verification</w:t>
            </w:r>
          </w:p>
        </w:tc>
        <w:tc>
          <w:tcPr>
            <w:tcW w:w="928" w:type="pct"/>
            <w:gridSpan w:val="3"/>
            <w:tcBorders>
              <w:top w:val="single" w:sz="4" w:space="0" w:color="auto"/>
              <w:left w:val="single" w:sz="4" w:space="0" w:color="auto"/>
              <w:bottom w:val="single" w:sz="4" w:space="0" w:color="auto"/>
              <w:right w:val="single" w:sz="4" w:space="0" w:color="auto"/>
            </w:tcBorders>
          </w:tcPr>
          <w:p w14:paraId="063A8EC8" w14:textId="77777777" w:rsidR="00D02FB5" w:rsidRPr="00D02FB5" w:rsidRDefault="00D02FB5" w:rsidP="00D02FB5">
            <w:pPr>
              <w:rPr>
                <w:color w:val="auto"/>
              </w:rPr>
            </w:pPr>
            <w:r w:rsidRPr="00D02FB5">
              <w:rPr>
                <w:color w:val="auto"/>
              </w:rPr>
              <w:t>Delivery date</w:t>
            </w:r>
          </w:p>
        </w:tc>
      </w:tr>
      <w:tr w:rsidR="00D02FB5" w:rsidRPr="00D02FB5" w14:paraId="4843F6F6" w14:textId="77777777" w:rsidTr="00D02FB5">
        <w:tc>
          <w:tcPr>
            <w:tcW w:w="2526" w:type="pct"/>
            <w:gridSpan w:val="11"/>
            <w:tcBorders>
              <w:top w:val="single" w:sz="4" w:space="0" w:color="auto"/>
              <w:left w:val="single" w:sz="4" w:space="0" w:color="auto"/>
              <w:bottom w:val="single" w:sz="4" w:space="0" w:color="auto"/>
              <w:right w:val="single" w:sz="4" w:space="0" w:color="auto"/>
            </w:tcBorders>
          </w:tcPr>
          <w:p w14:paraId="618AB145" w14:textId="77777777" w:rsidR="00D02FB5" w:rsidRPr="00D02FB5" w:rsidRDefault="00D02FB5" w:rsidP="00D02FB5">
            <w:pPr>
              <w:rPr>
                <w:color w:val="auto"/>
              </w:rPr>
            </w:pPr>
            <w:r w:rsidRPr="00D02FB5">
              <w:rPr>
                <w:color w:val="auto"/>
              </w:rPr>
              <w:t xml:space="preserve">6.1 Research protocol and work plan developed  </w:t>
            </w:r>
          </w:p>
        </w:tc>
        <w:tc>
          <w:tcPr>
            <w:tcW w:w="1546" w:type="pct"/>
            <w:gridSpan w:val="3"/>
            <w:tcBorders>
              <w:top w:val="single" w:sz="4" w:space="0" w:color="auto"/>
              <w:left w:val="single" w:sz="4" w:space="0" w:color="auto"/>
              <w:bottom w:val="single" w:sz="4" w:space="0" w:color="auto"/>
              <w:right w:val="single" w:sz="4" w:space="0" w:color="auto"/>
            </w:tcBorders>
          </w:tcPr>
          <w:p w14:paraId="20BF8DB8" w14:textId="77777777" w:rsidR="00D02FB5" w:rsidRPr="00D02FB5" w:rsidRDefault="00D02FB5" w:rsidP="00D02FB5">
            <w:pPr>
              <w:rPr>
                <w:color w:val="auto"/>
              </w:rPr>
            </w:pPr>
            <w:r w:rsidRPr="00D02FB5">
              <w:rPr>
                <w:color w:val="auto"/>
              </w:rPr>
              <w:t>Submission of research protocol and work plan</w:t>
            </w:r>
          </w:p>
        </w:tc>
        <w:tc>
          <w:tcPr>
            <w:tcW w:w="928" w:type="pct"/>
            <w:gridSpan w:val="3"/>
            <w:tcBorders>
              <w:top w:val="single" w:sz="4" w:space="0" w:color="auto"/>
              <w:left w:val="single" w:sz="4" w:space="0" w:color="auto"/>
              <w:bottom w:val="single" w:sz="4" w:space="0" w:color="auto"/>
              <w:right w:val="single" w:sz="4" w:space="0" w:color="auto"/>
            </w:tcBorders>
          </w:tcPr>
          <w:p w14:paraId="6FAC83AA" w14:textId="77777777" w:rsidR="00D02FB5" w:rsidRPr="00D02FB5" w:rsidRDefault="00D02FB5" w:rsidP="00D02FB5">
            <w:pPr>
              <w:rPr>
                <w:color w:val="auto"/>
              </w:rPr>
            </w:pPr>
            <w:r w:rsidRPr="00D02FB5">
              <w:rPr>
                <w:color w:val="auto"/>
              </w:rPr>
              <w:t>Dec. 2018</w:t>
            </w:r>
          </w:p>
        </w:tc>
      </w:tr>
      <w:tr w:rsidR="00D02FB5" w:rsidRPr="00D02FB5" w14:paraId="77F87424" w14:textId="77777777" w:rsidTr="00D02FB5">
        <w:tc>
          <w:tcPr>
            <w:tcW w:w="2526" w:type="pct"/>
            <w:gridSpan w:val="11"/>
            <w:tcBorders>
              <w:top w:val="single" w:sz="4" w:space="0" w:color="auto"/>
              <w:left w:val="single" w:sz="4" w:space="0" w:color="auto"/>
              <w:bottom w:val="single" w:sz="4" w:space="0" w:color="auto"/>
              <w:right w:val="single" w:sz="4" w:space="0" w:color="auto"/>
            </w:tcBorders>
          </w:tcPr>
          <w:p w14:paraId="72660BEA" w14:textId="77777777" w:rsidR="00D02FB5" w:rsidRPr="00D02FB5" w:rsidRDefault="00D02FB5" w:rsidP="00D02FB5">
            <w:pPr>
              <w:rPr>
                <w:color w:val="auto"/>
              </w:rPr>
            </w:pPr>
            <w:r w:rsidRPr="00D02FB5">
              <w:rPr>
                <w:color w:val="auto"/>
              </w:rPr>
              <w:t xml:space="preserve">6.2 Farmers mobilized, experimental sites identified, and field experiments conducted  </w:t>
            </w:r>
          </w:p>
        </w:tc>
        <w:tc>
          <w:tcPr>
            <w:tcW w:w="1546" w:type="pct"/>
            <w:gridSpan w:val="3"/>
            <w:tcBorders>
              <w:top w:val="single" w:sz="4" w:space="0" w:color="auto"/>
              <w:left w:val="single" w:sz="4" w:space="0" w:color="auto"/>
              <w:bottom w:val="single" w:sz="4" w:space="0" w:color="auto"/>
              <w:right w:val="single" w:sz="4" w:space="0" w:color="auto"/>
            </w:tcBorders>
          </w:tcPr>
          <w:p w14:paraId="4FE3F3F6" w14:textId="75D55AB0" w:rsidR="00D02FB5" w:rsidRPr="00D02FB5" w:rsidRDefault="00D02FB5" w:rsidP="00D02FB5">
            <w:pPr>
              <w:rPr>
                <w:color w:val="auto"/>
              </w:rPr>
            </w:pPr>
            <w:r w:rsidRPr="00D02FB5">
              <w:rPr>
                <w:color w:val="auto"/>
              </w:rPr>
              <w:t xml:space="preserve">Number of experiments </w:t>
            </w:r>
            <w:r w:rsidR="008012F1" w:rsidRPr="00D02FB5">
              <w:rPr>
                <w:color w:val="auto"/>
              </w:rPr>
              <w:t>conducted,</w:t>
            </w:r>
            <w:r w:rsidRPr="00D02FB5">
              <w:rPr>
                <w:color w:val="auto"/>
              </w:rPr>
              <w:t xml:space="preserve"> and farmers involved in the research</w:t>
            </w: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14:paraId="77130A31" w14:textId="77777777" w:rsidR="00D02FB5" w:rsidRPr="00D02FB5" w:rsidRDefault="00D02FB5" w:rsidP="00D02FB5">
            <w:pPr>
              <w:rPr>
                <w:color w:val="auto"/>
              </w:rPr>
            </w:pPr>
            <w:r w:rsidRPr="00D02FB5">
              <w:rPr>
                <w:color w:val="auto"/>
              </w:rPr>
              <w:t>31 Aug. 2019</w:t>
            </w:r>
          </w:p>
          <w:p w14:paraId="307AF43C" w14:textId="77777777" w:rsidR="00D02FB5" w:rsidRPr="00D02FB5" w:rsidRDefault="00D02FB5" w:rsidP="00D02FB5">
            <w:pPr>
              <w:rPr>
                <w:color w:val="auto"/>
              </w:rPr>
            </w:pPr>
          </w:p>
        </w:tc>
      </w:tr>
      <w:tr w:rsidR="00D02FB5" w:rsidRPr="00D02FB5" w14:paraId="5F8886A7" w14:textId="77777777" w:rsidTr="00D02FB5">
        <w:tc>
          <w:tcPr>
            <w:tcW w:w="2526" w:type="pct"/>
            <w:gridSpan w:val="11"/>
            <w:tcBorders>
              <w:top w:val="single" w:sz="4" w:space="0" w:color="auto"/>
              <w:left w:val="single" w:sz="4" w:space="0" w:color="auto"/>
              <w:bottom w:val="single" w:sz="4" w:space="0" w:color="auto"/>
              <w:right w:val="single" w:sz="4" w:space="0" w:color="auto"/>
            </w:tcBorders>
          </w:tcPr>
          <w:p w14:paraId="118C7AD3" w14:textId="77777777" w:rsidR="00D02FB5" w:rsidRPr="00D02FB5" w:rsidRDefault="00D02FB5" w:rsidP="00D02FB5">
            <w:pPr>
              <w:rPr>
                <w:color w:val="auto"/>
              </w:rPr>
            </w:pPr>
            <w:r w:rsidRPr="00D02FB5">
              <w:rPr>
                <w:color w:val="auto"/>
              </w:rPr>
              <w:t xml:space="preserve">6.3 The feasibility of integrating in-situ rainwater harvesting and fertilizer micro-dosing technologies </w:t>
            </w:r>
          </w:p>
        </w:tc>
        <w:tc>
          <w:tcPr>
            <w:tcW w:w="1546" w:type="pct"/>
            <w:gridSpan w:val="3"/>
            <w:tcBorders>
              <w:top w:val="single" w:sz="4" w:space="0" w:color="auto"/>
              <w:left w:val="single" w:sz="4" w:space="0" w:color="auto"/>
              <w:bottom w:val="single" w:sz="4" w:space="0" w:color="auto"/>
              <w:right w:val="single" w:sz="4" w:space="0" w:color="auto"/>
            </w:tcBorders>
          </w:tcPr>
          <w:p w14:paraId="555099F0" w14:textId="77777777" w:rsidR="00D02FB5" w:rsidRPr="00D02FB5" w:rsidRDefault="00D02FB5" w:rsidP="00D02FB5">
            <w:pPr>
              <w:rPr>
                <w:color w:val="auto"/>
              </w:rPr>
            </w:pPr>
            <w:r w:rsidRPr="00D02FB5">
              <w:rPr>
                <w:color w:val="auto"/>
              </w:rPr>
              <w:t>Assessment report</w:t>
            </w: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14:paraId="102E6940" w14:textId="77777777" w:rsidR="00D02FB5" w:rsidRPr="00D02FB5" w:rsidRDefault="00D02FB5" w:rsidP="00D02FB5">
            <w:pPr>
              <w:rPr>
                <w:color w:val="auto"/>
              </w:rPr>
            </w:pPr>
            <w:r w:rsidRPr="00D02FB5">
              <w:rPr>
                <w:color w:val="auto"/>
              </w:rPr>
              <w:t>31 Aug. 2020</w:t>
            </w:r>
          </w:p>
        </w:tc>
      </w:tr>
      <w:tr w:rsidR="00D02FB5" w:rsidRPr="00D02FB5" w14:paraId="342CCA77" w14:textId="77777777" w:rsidTr="00D02FB5">
        <w:tc>
          <w:tcPr>
            <w:tcW w:w="2526" w:type="pct"/>
            <w:gridSpan w:val="11"/>
            <w:tcBorders>
              <w:top w:val="single" w:sz="4" w:space="0" w:color="auto"/>
              <w:left w:val="single" w:sz="4" w:space="0" w:color="auto"/>
              <w:bottom w:val="single" w:sz="4" w:space="0" w:color="auto"/>
              <w:right w:val="single" w:sz="4" w:space="0" w:color="auto"/>
            </w:tcBorders>
          </w:tcPr>
          <w:p w14:paraId="13A29CAC" w14:textId="77777777" w:rsidR="00D02FB5" w:rsidRPr="00D02FB5" w:rsidRDefault="00D02FB5" w:rsidP="00D02FB5">
            <w:pPr>
              <w:rPr>
                <w:color w:val="auto"/>
              </w:rPr>
            </w:pPr>
            <w:r w:rsidRPr="00D02FB5">
              <w:rPr>
                <w:color w:val="auto"/>
              </w:rPr>
              <w:t xml:space="preserve">6.4 Data sets for the first year (2018/2020) uploaded </w:t>
            </w:r>
          </w:p>
        </w:tc>
        <w:tc>
          <w:tcPr>
            <w:tcW w:w="1546" w:type="pct"/>
            <w:gridSpan w:val="3"/>
            <w:tcBorders>
              <w:top w:val="single" w:sz="4" w:space="0" w:color="auto"/>
              <w:left w:val="single" w:sz="4" w:space="0" w:color="auto"/>
              <w:bottom w:val="single" w:sz="4" w:space="0" w:color="auto"/>
              <w:right w:val="single" w:sz="4" w:space="0" w:color="auto"/>
            </w:tcBorders>
          </w:tcPr>
          <w:p w14:paraId="60612A74" w14:textId="77777777" w:rsidR="00D02FB5" w:rsidRPr="00D02FB5" w:rsidRDefault="00D02FB5" w:rsidP="00D02FB5">
            <w:pPr>
              <w:rPr>
                <w:color w:val="auto"/>
              </w:rPr>
            </w:pPr>
            <w:r w:rsidRPr="00D02FB5">
              <w:rPr>
                <w:color w:val="auto"/>
              </w:rPr>
              <w:t>Uploaded data set</w:t>
            </w: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14:paraId="0AA69848" w14:textId="77777777" w:rsidR="00D02FB5" w:rsidRPr="00D02FB5" w:rsidRDefault="00D02FB5" w:rsidP="00D02FB5">
            <w:pPr>
              <w:rPr>
                <w:color w:val="auto"/>
              </w:rPr>
            </w:pPr>
            <w:r w:rsidRPr="00D02FB5">
              <w:rPr>
                <w:color w:val="auto"/>
              </w:rPr>
              <w:t>31 Aug. 2020</w:t>
            </w:r>
          </w:p>
        </w:tc>
      </w:tr>
      <w:tr w:rsidR="00D02FB5" w:rsidRPr="00D02FB5" w14:paraId="1DD2A68A" w14:textId="77777777" w:rsidTr="00D02FB5">
        <w:tc>
          <w:tcPr>
            <w:tcW w:w="2526" w:type="pct"/>
            <w:gridSpan w:val="11"/>
            <w:tcBorders>
              <w:top w:val="single" w:sz="4" w:space="0" w:color="auto"/>
              <w:left w:val="single" w:sz="4" w:space="0" w:color="auto"/>
              <w:bottom w:val="single" w:sz="4" w:space="0" w:color="auto"/>
              <w:right w:val="single" w:sz="4" w:space="0" w:color="auto"/>
            </w:tcBorders>
          </w:tcPr>
          <w:p w14:paraId="355FF592" w14:textId="77777777" w:rsidR="00D02FB5" w:rsidRPr="00D02FB5" w:rsidRDefault="00D02FB5" w:rsidP="00D02FB5">
            <w:pPr>
              <w:rPr>
                <w:color w:val="auto"/>
              </w:rPr>
            </w:pPr>
            <w:r w:rsidRPr="00D02FB5">
              <w:rPr>
                <w:color w:val="auto"/>
              </w:rPr>
              <w:t>6.5 At least two farmer field days and one research partner meeting conducted each year</w:t>
            </w:r>
          </w:p>
        </w:tc>
        <w:tc>
          <w:tcPr>
            <w:tcW w:w="1546" w:type="pct"/>
            <w:gridSpan w:val="3"/>
            <w:tcBorders>
              <w:top w:val="single" w:sz="4" w:space="0" w:color="auto"/>
              <w:left w:val="single" w:sz="4" w:space="0" w:color="auto"/>
              <w:bottom w:val="single" w:sz="4" w:space="0" w:color="auto"/>
              <w:right w:val="single" w:sz="4" w:space="0" w:color="auto"/>
            </w:tcBorders>
          </w:tcPr>
          <w:p w14:paraId="3D5CC0AD" w14:textId="77777777" w:rsidR="00D02FB5" w:rsidRPr="00D02FB5" w:rsidRDefault="00D02FB5" w:rsidP="00D02FB5">
            <w:pPr>
              <w:rPr>
                <w:color w:val="auto"/>
              </w:rPr>
            </w:pPr>
            <w:r w:rsidRPr="00D02FB5">
              <w:rPr>
                <w:color w:val="auto"/>
              </w:rPr>
              <w:t>Farmers' field day and meeting reports</w:t>
            </w: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14:paraId="2A587023" w14:textId="77777777" w:rsidR="00D02FB5" w:rsidRPr="00D02FB5" w:rsidRDefault="00D02FB5" w:rsidP="00D02FB5">
            <w:pPr>
              <w:rPr>
                <w:color w:val="auto"/>
              </w:rPr>
            </w:pPr>
            <w:r w:rsidRPr="00D02FB5">
              <w:rPr>
                <w:color w:val="auto"/>
              </w:rPr>
              <w:t>31 May 2020</w:t>
            </w:r>
          </w:p>
        </w:tc>
      </w:tr>
      <w:tr w:rsidR="00D02FB5" w:rsidRPr="00D02FB5" w14:paraId="2F9D3B1B" w14:textId="77777777" w:rsidTr="00D02FB5">
        <w:tc>
          <w:tcPr>
            <w:tcW w:w="2526" w:type="pct"/>
            <w:gridSpan w:val="11"/>
            <w:tcBorders>
              <w:top w:val="single" w:sz="4" w:space="0" w:color="auto"/>
              <w:left w:val="single" w:sz="4" w:space="0" w:color="auto"/>
              <w:bottom w:val="single" w:sz="4" w:space="0" w:color="auto"/>
              <w:right w:val="single" w:sz="4" w:space="0" w:color="auto"/>
            </w:tcBorders>
          </w:tcPr>
          <w:p w14:paraId="354BBBF9" w14:textId="77777777" w:rsidR="00D02FB5" w:rsidRPr="00D02FB5" w:rsidRDefault="00D02FB5" w:rsidP="00D02FB5">
            <w:pPr>
              <w:rPr>
                <w:color w:val="auto"/>
              </w:rPr>
            </w:pPr>
            <w:r w:rsidRPr="00D02FB5">
              <w:rPr>
                <w:color w:val="auto"/>
              </w:rPr>
              <w:t xml:space="preserve">6.6 Research results for year 1 presented at the annual project meeting and scientific conferences </w:t>
            </w:r>
          </w:p>
        </w:tc>
        <w:tc>
          <w:tcPr>
            <w:tcW w:w="1546" w:type="pct"/>
            <w:gridSpan w:val="3"/>
            <w:tcBorders>
              <w:top w:val="single" w:sz="4" w:space="0" w:color="auto"/>
              <w:left w:val="single" w:sz="4" w:space="0" w:color="auto"/>
              <w:bottom w:val="single" w:sz="4" w:space="0" w:color="auto"/>
              <w:right w:val="single" w:sz="4" w:space="0" w:color="auto"/>
            </w:tcBorders>
          </w:tcPr>
          <w:p w14:paraId="35771002" w14:textId="77777777" w:rsidR="00D02FB5" w:rsidRPr="00D02FB5" w:rsidRDefault="00D02FB5" w:rsidP="00D02FB5">
            <w:pPr>
              <w:rPr>
                <w:color w:val="auto"/>
              </w:rPr>
            </w:pPr>
            <w:r w:rsidRPr="00D02FB5">
              <w:rPr>
                <w:color w:val="auto"/>
              </w:rPr>
              <w:t>Presentations made</w:t>
            </w: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14:paraId="33ADDA52" w14:textId="77777777" w:rsidR="00D02FB5" w:rsidRPr="00D02FB5" w:rsidRDefault="00D02FB5" w:rsidP="00D02FB5">
            <w:pPr>
              <w:rPr>
                <w:color w:val="auto"/>
              </w:rPr>
            </w:pPr>
            <w:r w:rsidRPr="00D02FB5">
              <w:rPr>
                <w:color w:val="auto"/>
              </w:rPr>
              <w:t>Sep. 2019</w:t>
            </w:r>
          </w:p>
        </w:tc>
      </w:tr>
      <w:tr w:rsidR="00D02FB5" w:rsidRPr="00D02FB5" w14:paraId="6B5537FD" w14:textId="77777777" w:rsidTr="00D02FB5">
        <w:trPr>
          <w:gridBefore w:val="1"/>
          <w:wBefore w:w="6" w:type="pct"/>
          <w:trHeight w:val="271"/>
        </w:trPr>
        <w:tc>
          <w:tcPr>
            <w:tcW w:w="4994" w:type="pct"/>
            <w:gridSpan w:val="16"/>
            <w:tcBorders>
              <w:top w:val="single" w:sz="4" w:space="0" w:color="auto"/>
            </w:tcBorders>
            <w:shd w:val="clear" w:color="auto" w:fill="auto"/>
          </w:tcPr>
          <w:p w14:paraId="3DF140F1" w14:textId="77777777" w:rsidR="00D02FB5" w:rsidRPr="00D02FB5" w:rsidRDefault="00D02FB5" w:rsidP="00D02FB5">
            <w:pPr>
              <w:rPr>
                <w:bCs/>
                <w:color w:val="auto"/>
              </w:rPr>
            </w:pPr>
          </w:p>
        </w:tc>
      </w:tr>
      <w:tr w:rsidR="00D02FB5" w:rsidRPr="00D02FB5" w14:paraId="3F712DAA" w14:textId="77777777" w:rsidTr="00D02FB5">
        <w:trPr>
          <w:gridBefore w:val="1"/>
          <w:wBefore w:w="6" w:type="pct"/>
          <w:trHeight w:val="271"/>
        </w:trPr>
        <w:tc>
          <w:tcPr>
            <w:tcW w:w="4994" w:type="pct"/>
            <w:gridSpan w:val="16"/>
            <w:tcBorders>
              <w:top w:val="single" w:sz="4" w:space="0" w:color="auto"/>
            </w:tcBorders>
            <w:shd w:val="clear" w:color="auto" w:fill="auto"/>
          </w:tcPr>
          <w:p w14:paraId="3F51C7F7" w14:textId="77777777" w:rsidR="00D02FB5" w:rsidRPr="00D02FB5" w:rsidRDefault="00D02FB5" w:rsidP="00D02FB5">
            <w:pPr>
              <w:rPr>
                <w:bCs/>
                <w:color w:val="auto"/>
              </w:rPr>
            </w:pPr>
            <w:r w:rsidRPr="00D02FB5">
              <w:rPr>
                <w:bCs/>
                <w:color w:val="auto"/>
              </w:rPr>
              <w:t>7. How will scaling be achieved?</w:t>
            </w:r>
          </w:p>
        </w:tc>
      </w:tr>
      <w:tr w:rsidR="00D02FB5" w:rsidRPr="00D02FB5" w14:paraId="1A435213" w14:textId="77777777" w:rsidTr="00D02FB5">
        <w:trPr>
          <w:gridBefore w:val="1"/>
          <w:wBefore w:w="6" w:type="pct"/>
          <w:trHeight w:val="271"/>
        </w:trPr>
        <w:tc>
          <w:tcPr>
            <w:tcW w:w="4994" w:type="pct"/>
            <w:gridSpan w:val="16"/>
            <w:tcBorders>
              <w:top w:val="single" w:sz="4" w:space="0" w:color="auto"/>
            </w:tcBorders>
            <w:shd w:val="clear" w:color="auto" w:fill="auto"/>
          </w:tcPr>
          <w:p w14:paraId="73F1B1EA" w14:textId="77777777" w:rsidR="00D02FB5" w:rsidRPr="00D02FB5" w:rsidRDefault="00D02FB5" w:rsidP="00D02FB5">
            <w:pPr>
              <w:rPr>
                <w:bCs/>
                <w:color w:val="auto"/>
              </w:rPr>
            </w:pPr>
            <w:r w:rsidRPr="00D02FB5">
              <w:rPr>
                <w:bCs/>
                <w:color w:val="auto"/>
              </w:rPr>
              <w:t>To scale this activity, development partners will be engaged to help in taking it to scale.</w:t>
            </w:r>
          </w:p>
        </w:tc>
      </w:tr>
      <w:tr w:rsidR="00D02FB5" w:rsidRPr="00D02FB5" w14:paraId="410540DB" w14:textId="77777777" w:rsidTr="00D02FB5">
        <w:trPr>
          <w:gridBefore w:val="1"/>
          <w:wBefore w:w="6" w:type="pct"/>
          <w:trHeight w:val="271"/>
        </w:trPr>
        <w:tc>
          <w:tcPr>
            <w:tcW w:w="4994" w:type="pct"/>
            <w:gridSpan w:val="16"/>
            <w:tcBorders>
              <w:top w:val="single" w:sz="4" w:space="0" w:color="auto"/>
            </w:tcBorders>
            <w:shd w:val="clear" w:color="auto" w:fill="auto"/>
          </w:tcPr>
          <w:p w14:paraId="23B06451" w14:textId="77777777" w:rsidR="00D02FB5" w:rsidRPr="00D02FB5" w:rsidRDefault="00D02FB5" w:rsidP="00D02FB5">
            <w:pPr>
              <w:rPr>
                <w:bCs/>
                <w:color w:val="auto"/>
              </w:rPr>
            </w:pPr>
          </w:p>
        </w:tc>
      </w:tr>
      <w:tr w:rsidR="00D02FB5" w:rsidRPr="00D02FB5" w14:paraId="6F7FF935" w14:textId="77777777" w:rsidTr="00D02FB5">
        <w:trPr>
          <w:gridBefore w:val="1"/>
          <w:wBefore w:w="6" w:type="pct"/>
          <w:trHeight w:val="271"/>
        </w:trPr>
        <w:tc>
          <w:tcPr>
            <w:tcW w:w="4994" w:type="pct"/>
            <w:gridSpan w:val="16"/>
            <w:tcBorders>
              <w:top w:val="single" w:sz="4" w:space="0" w:color="auto"/>
            </w:tcBorders>
            <w:shd w:val="clear" w:color="auto" w:fill="auto"/>
          </w:tcPr>
          <w:p w14:paraId="0195EBB4" w14:textId="77777777" w:rsidR="00D02FB5" w:rsidRPr="00D02FB5" w:rsidRDefault="00D02FB5" w:rsidP="00D02FB5">
            <w:pPr>
              <w:rPr>
                <w:bCs/>
                <w:color w:val="auto"/>
              </w:rPr>
            </w:pPr>
            <w:r w:rsidRPr="00D02FB5">
              <w:rPr>
                <w:bCs/>
                <w:color w:val="auto"/>
              </w:rPr>
              <w:t>8. How are the activities in this protocol linked to those of others?</w:t>
            </w:r>
          </w:p>
        </w:tc>
      </w:tr>
      <w:tr w:rsidR="00D02FB5" w:rsidRPr="00D02FB5" w14:paraId="5845D104" w14:textId="77777777" w:rsidTr="00D02FB5">
        <w:trPr>
          <w:gridBefore w:val="1"/>
          <w:wBefore w:w="6" w:type="pct"/>
          <w:trHeight w:val="271"/>
        </w:trPr>
        <w:tc>
          <w:tcPr>
            <w:tcW w:w="4994" w:type="pct"/>
            <w:gridSpan w:val="16"/>
            <w:tcBorders>
              <w:top w:val="single" w:sz="4" w:space="0" w:color="auto"/>
            </w:tcBorders>
            <w:shd w:val="clear" w:color="auto" w:fill="auto"/>
          </w:tcPr>
          <w:p w14:paraId="1B885587" w14:textId="77777777" w:rsidR="00D02FB5" w:rsidRPr="00D02FB5" w:rsidRDefault="00D02FB5" w:rsidP="00D02FB5">
            <w:pPr>
              <w:rPr>
                <w:bCs/>
                <w:color w:val="auto"/>
              </w:rPr>
            </w:pPr>
            <w:r w:rsidRPr="00D02FB5">
              <w:rPr>
                <w:bCs/>
                <w:color w:val="auto"/>
              </w:rPr>
              <w:t>Choice crop varieties for testing the proposed technology are validated with crop improvement (ICRISAT) and agronomic practices for the new varieties are validated with the S&amp;WC (TARI Hombolo) and Fertilizer micro-dosing (ICRAF).</w:t>
            </w:r>
          </w:p>
        </w:tc>
      </w:tr>
    </w:tbl>
    <w:p w14:paraId="3115306F" w14:textId="14EFE2BA" w:rsidR="007E117D" w:rsidRDefault="007E117D" w:rsidP="007B127E">
      <w:pPr>
        <w:rPr>
          <w:color w:val="auto"/>
        </w:rPr>
      </w:pPr>
    </w:p>
    <w:p w14:paraId="51D9A939" w14:textId="263DDDA1" w:rsidR="007E117D" w:rsidRDefault="007E117D" w:rsidP="007B127E">
      <w:pPr>
        <w:rPr>
          <w:color w:val="auto"/>
        </w:rPr>
      </w:pPr>
    </w:p>
    <w:p w14:paraId="7D1F81AC" w14:textId="3CBEA4E3" w:rsidR="007E117D" w:rsidRDefault="007E117D" w:rsidP="007B127E">
      <w:pPr>
        <w:rPr>
          <w:color w:val="auto"/>
        </w:rPr>
      </w:pPr>
    </w:p>
    <w:tbl>
      <w:tblPr>
        <w:tblW w:w="5262"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1"/>
        <w:gridCol w:w="540"/>
        <w:gridCol w:w="1891"/>
        <w:gridCol w:w="358"/>
        <w:gridCol w:w="1711"/>
        <w:gridCol w:w="1081"/>
        <w:gridCol w:w="1530"/>
      </w:tblGrid>
      <w:tr w:rsidR="00FC32E6" w:rsidRPr="00FC32E6" w14:paraId="18DDF546" w14:textId="77777777" w:rsidTr="00FC32E6">
        <w:tc>
          <w:tcPr>
            <w:tcW w:w="5000" w:type="pct"/>
            <w:gridSpan w:val="7"/>
            <w:shd w:val="clear" w:color="auto" w:fill="auto"/>
          </w:tcPr>
          <w:p w14:paraId="1F68F724" w14:textId="77777777" w:rsidR="00FC32E6" w:rsidRPr="00FC32E6" w:rsidRDefault="00FC32E6" w:rsidP="00FC32E6">
            <w:pPr>
              <w:rPr>
                <w:bCs/>
                <w:color w:val="auto"/>
              </w:rPr>
            </w:pPr>
            <w:r w:rsidRPr="00FC32E6">
              <w:rPr>
                <w:bCs/>
                <w:color w:val="auto"/>
              </w:rPr>
              <w:lastRenderedPageBreak/>
              <w:t>Outcome 5: Partnerships for the scaling of sustainable intensification research products and innovations operationalized</w:t>
            </w:r>
          </w:p>
        </w:tc>
      </w:tr>
      <w:tr w:rsidR="00FC32E6" w:rsidRPr="00FC32E6" w14:paraId="71F8489E" w14:textId="77777777" w:rsidTr="00FC32E6">
        <w:tc>
          <w:tcPr>
            <w:tcW w:w="1237" w:type="pct"/>
            <w:gridSpan w:val="2"/>
            <w:shd w:val="clear" w:color="auto" w:fill="auto"/>
          </w:tcPr>
          <w:p w14:paraId="16174610" w14:textId="77777777" w:rsidR="00FC32E6" w:rsidRPr="00FC32E6" w:rsidRDefault="00FC32E6" w:rsidP="00FC32E6">
            <w:pPr>
              <w:rPr>
                <w:bCs/>
                <w:color w:val="auto"/>
              </w:rPr>
            </w:pPr>
            <w:r w:rsidRPr="00FC32E6">
              <w:rPr>
                <w:bCs/>
                <w:color w:val="auto"/>
              </w:rPr>
              <w:t xml:space="preserve">a. Output 5.1 </w:t>
            </w:r>
          </w:p>
        </w:tc>
        <w:tc>
          <w:tcPr>
            <w:tcW w:w="3763" w:type="pct"/>
            <w:gridSpan w:val="5"/>
            <w:shd w:val="clear" w:color="auto" w:fill="auto"/>
          </w:tcPr>
          <w:p w14:paraId="15E7A02B" w14:textId="77777777" w:rsidR="00FC32E6" w:rsidRPr="00FC32E6" w:rsidRDefault="00FC32E6" w:rsidP="00FC32E6">
            <w:pPr>
              <w:rPr>
                <w:bCs/>
                <w:color w:val="auto"/>
              </w:rPr>
            </w:pPr>
            <w:r w:rsidRPr="00FC32E6">
              <w:rPr>
                <w:bCs/>
                <w:color w:val="auto"/>
              </w:rPr>
              <w:t>Opportunities for the use and adoption of sustainable intensification technologies identified for relevant farm typologies</w:t>
            </w:r>
          </w:p>
        </w:tc>
      </w:tr>
      <w:tr w:rsidR="00FC32E6" w:rsidRPr="00FC32E6" w14:paraId="40A2B67D" w14:textId="77777777" w:rsidTr="00FC32E6">
        <w:tc>
          <w:tcPr>
            <w:tcW w:w="1237" w:type="pct"/>
            <w:gridSpan w:val="2"/>
            <w:shd w:val="clear" w:color="auto" w:fill="auto"/>
          </w:tcPr>
          <w:p w14:paraId="5D06BBAD" w14:textId="77777777" w:rsidR="00FC32E6" w:rsidRPr="00FC32E6" w:rsidRDefault="00FC32E6" w:rsidP="00FC32E6">
            <w:pPr>
              <w:rPr>
                <w:bCs/>
                <w:iCs/>
                <w:color w:val="auto"/>
              </w:rPr>
            </w:pPr>
            <w:r w:rsidRPr="00FC32E6">
              <w:rPr>
                <w:bCs/>
                <w:iCs/>
                <w:color w:val="auto"/>
              </w:rPr>
              <w:t xml:space="preserve">b. Activity 5.1.4 </w:t>
            </w:r>
          </w:p>
        </w:tc>
        <w:tc>
          <w:tcPr>
            <w:tcW w:w="3763" w:type="pct"/>
            <w:gridSpan w:val="5"/>
            <w:shd w:val="clear" w:color="auto" w:fill="auto"/>
          </w:tcPr>
          <w:p w14:paraId="665AB370" w14:textId="77777777" w:rsidR="00FC32E6" w:rsidRPr="00FC32E6" w:rsidRDefault="00FC32E6" w:rsidP="00FC32E6">
            <w:pPr>
              <w:rPr>
                <w:bCs/>
                <w:iCs/>
                <w:color w:val="auto"/>
              </w:rPr>
            </w:pPr>
            <w:r w:rsidRPr="00FC32E6">
              <w:rPr>
                <w:bCs/>
                <w:iCs/>
                <w:color w:val="auto"/>
              </w:rPr>
              <w:t>Demonstrate the use and impact of crop residues, forages, and other organic resources as animal feed and nutrient resources</w:t>
            </w:r>
          </w:p>
        </w:tc>
      </w:tr>
      <w:tr w:rsidR="00FC32E6" w:rsidRPr="00FC32E6" w14:paraId="76A33650" w14:textId="77777777" w:rsidTr="00FC32E6">
        <w:tc>
          <w:tcPr>
            <w:tcW w:w="1237" w:type="pct"/>
            <w:gridSpan w:val="2"/>
            <w:shd w:val="clear" w:color="auto" w:fill="auto"/>
          </w:tcPr>
          <w:p w14:paraId="3D3FBB58" w14:textId="77777777" w:rsidR="00FC32E6" w:rsidRPr="00FC32E6" w:rsidRDefault="00FC32E6" w:rsidP="00FC32E6">
            <w:pPr>
              <w:rPr>
                <w:bCs/>
                <w:color w:val="auto"/>
              </w:rPr>
            </w:pPr>
            <w:r w:rsidRPr="00FC32E6">
              <w:rPr>
                <w:bCs/>
                <w:color w:val="auto"/>
              </w:rPr>
              <w:t>c. Sub-activity 5.1.4.1</w:t>
            </w:r>
          </w:p>
        </w:tc>
        <w:tc>
          <w:tcPr>
            <w:tcW w:w="3763" w:type="pct"/>
            <w:gridSpan w:val="5"/>
            <w:shd w:val="clear" w:color="auto" w:fill="auto"/>
          </w:tcPr>
          <w:p w14:paraId="5102E1F4" w14:textId="77777777" w:rsidR="00FC32E6" w:rsidRPr="00FC32E6" w:rsidRDefault="00FC32E6" w:rsidP="00FC32E6">
            <w:pPr>
              <w:rPr>
                <w:bCs/>
                <w:color w:val="auto"/>
              </w:rPr>
            </w:pPr>
            <w:r w:rsidRPr="00FC32E6">
              <w:rPr>
                <w:bCs/>
                <w:color w:val="auto"/>
              </w:rPr>
              <w:t>Test the effect of feeding Napier grass and maize stover supplemented with bean haulms at different levels of milk yield under smallholder farmer conditions</w:t>
            </w:r>
          </w:p>
        </w:tc>
      </w:tr>
      <w:tr w:rsidR="00FC32E6" w:rsidRPr="00FC32E6" w14:paraId="164F41CD" w14:textId="77777777" w:rsidTr="00FC32E6">
        <w:tc>
          <w:tcPr>
            <w:tcW w:w="5000" w:type="pct"/>
            <w:gridSpan w:val="7"/>
            <w:shd w:val="clear" w:color="auto" w:fill="auto"/>
          </w:tcPr>
          <w:p w14:paraId="6E6791BF" w14:textId="77777777" w:rsidR="00FC32E6" w:rsidRPr="00FC32E6" w:rsidRDefault="00FC32E6" w:rsidP="00FC32E6">
            <w:pPr>
              <w:rPr>
                <w:bCs/>
                <w:color w:val="auto"/>
              </w:rPr>
            </w:pPr>
          </w:p>
        </w:tc>
      </w:tr>
      <w:tr w:rsidR="00FC32E6" w:rsidRPr="00FC32E6" w14:paraId="75B37A0B" w14:textId="77777777" w:rsidTr="00FC32E6">
        <w:tc>
          <w:tcPr>
            <w:tcW w:w="5000" w:type="pct"/>
            <w:gridSpan w:val="7"/>
          </w:tcPr>
          <w:p w14:paraId="799C2139" w14:textId="77777777" w:rsidR="00FC32E6" w:rsidRPr="00FC32E6" w:rsidRDefault="00FC32E6" w:rsidP="00FC32E6">
            <w:pPr>
              <w:rPr>
                <w:bCs/>
                <w:color w:val="auto"/>
              </w:rPr>
            </w:pPr>
            <w:r w:rsidRPr="00FC32E6">
              <w:rPr>
                <w:bCs/>
                <w:color w:val="auto"/>
              </w:rPr>
              <w:t>d. Research team</w:t>
            </w:r>
          </w:p>
        </w:tc>
      </w:tr>
      <w:tr w:rsidR="00FC32E6" w:rsidRPr="00FC32E6" w14:paraId="67D87574" w14:textId="77777777" w:rsidTr="00FC32E6">
        <w:tc>
          <w:tcPr>
            <w:tcW w:w="1237" w:type="pct"/>
            <w:gridSpan w:val="2"/>
          </w:tcPr>
          <w:p w14:paraId="015DFF65" w14:textId="77777777" w:rsidR="00FC32E6" w:rsidRPr="00FC32E6" w:rsidRDefault="00FC32E6" w:rsidP="00FC32E6">
            <w:pPr>
              <w:rPr>
                <w:bCs/>
                <w:iCs/>
                <w:color w:val="auto"/>
              </w:rPr>
            </w:pPr>
            <w:r w:rsidRPr="00FC32E6">
              <w:rPr>
                <w:bCs/>
                <w:iCs/>
                <w:color w:val="auto"/>
              </w:rPr>
              <w:t>Name</w:t>
            </w:r>
          </w:p>
        </w:tc>
        <w:tc>
          <w:tcPr>
            <w:tcW w:w="1288" w:type="pct"/>
            <w:gridSpan w:val="2"/>
          </w:tcPr>
          <w:p w14:paraId="0E1B81DD" w14:textId="77777777" w:rsidR="00FC32E6" w:rsidRPr="00FC32E6" w:rsidRDefault="00FC32E6" w:rsidP="00FC32E6">
            <w:pPr>
              <w:rPr>
                <w:bCs/>
                <w:iCs/>
                <w:color w:val="auto"/>
              </w:rPr>
            </w:pPr>
            <w:r w:rsidRPr="00FC32E6">
              <w:rPr>
                <w:bCs/>
                <w:iCs/>
                <w:color w:val="auto"/>
              </w:rPr>
              <w:t>Institution</w:t>
            </w:r>
          </w:p>
        </w:tc>
        <w:tc>
          <w:tcPr>
            <w:tcW w:w="2474" w:type="pct"/>
            <w:gridSpan w:val="3"/>
          </w:tcPr>
          <w:p w14:paraId="5051A94B" w14:textId="77777777" w:rsidR="00FC32E6" w:rsidRPr="00FC32E6" w:rsidRDefault="00FC32E6" w:rsidP="00FC32E6">
            <w:pPr>
              <w:rPr>
                <w:bCs/>
                <w:iCs/>
                <w:color w:val="auto"/>
              </w:rPr>
            </w:pPr>
            <w:r w:rsidRPr="00FC32E6">
              <w:rPr>
                <w:bCs/>
                <w:iCs/>
                <w:color w:val="auto"/>
              </w:rPr>
              <w:t xml:space="preserve">Role </w:t>
            </w:r>
          </w:p>
        </w:tc>
      </w:tr>
      <w:tr w:rsidR="00FC32E6" w:rsidRPr="00FC32E6" w14:paraId="16CD0A7A" w14:textId="77777777" w:rsidTr="00FC32E6">
        <w:trPr>
          <w:trHeight w:val="60"/>
        </w:trPr>
        <w:tc>
          <w:tcPr>
            <w:tcW w:w="1237" w:type="pct"/>
            <w:gridSpan w:val="2"/>
          </w:tcPr>
          <w:p w14:paraId="761EC525" w14:textId="77777777" w:rsidR="00FC32E6" w:rsidRPr="00FC32E6" w:rsidRDefault="00FC32E6" w:rsidP="00FC32E6">
            <w:pPr>
              <w:rPr>
                <w:bCs/>
                <w:color w:val="auto"/>
              </w:rPr>
            </w:pPr>
            <w:r w:rsidRPr="00FC32E6">
              <w:rPr>
                <w:bCs/>
                <w:color w:val="auto"/>
              </w:rPr>
              <w:t>Ben Lukuyu</w:t>
            </w:r>
          </w:p>
        </w:tc>
        <w:tc>
          <w:tcPr>
            <w:tcW w:w="1288" w:type="pct"/>
            <w:gridSpan w:val="2"/>
          </w:tcPr>
          <w:p w14:paraId="157E0CC3" w14:textId="77777777" w:rsidR="00FC32E6" w:rsidRPr="00FC32E6" w:rsidRDefault="00FC32E6" w:rsidP="00FC32E6">
            <w:pPr>
              <w:rPr>
                <w:bCs/>
                <w:color w:val="auto"/>
              </w:rPr>
            </w:pPr>
            <w:r w:rsidRPr="00FC32E6">
              <w:rPr>
                <w:bCs/>
                <w:color w:val="auto"/>
              </w:rPr>
              <w:t>ILRI</w:t>
            </w:r>
          </w:p>
        </w:tc>
        <w:tc>
          <w:tcPr>
            <w:tcW w:w="2474" w:type="pct"/>
            <w:gridSpan w:val="3"/>
          </w:tcPr>
          <w:p w14:paraId="1FBC531C" w14:textId="77777777" w:rsidR="00FC32E6" w:rsidRPr="00FC32E6" w:rsidRDefault="00FC32E6" w:rsidP="00FC32E6">
            <w:pPr>
              <w:rPr>
                <w:bCs/>
                <w:color w:val="auto"/>
              </w:rPr>
            </w:pPr>
            <w:r w:rsidRPr="00FC32E6">
              <w:rPr>
                <w:bCs/>
                <w:color w:val="auto"/>
              </w:rPr>
              <w:t>PI</w:t>
            </w:r>
          </w:p>
        </w:tc>
      </w:tr>
      <w:tr w:rsidR="00FC32E6" w:rsidRPr="00FC32E6" w14:paraId="755A0684" w14:textId="77777777" w:rsidTr="00FC32E6">
        <w:tc>
          <w:tcPr>
            <w:tcW w:w="1237" w:type="pct"/>
            <w:gridSpan w:val="2"/>
          </w:tcPr>
          <w:p w14:paraId="5317B1BA" w14:textId="77777777" w:rsidR="00FC32E6" w:rsidRPr="00FC32E6" w:rsidRDefault="00FC32E6" w:rsidP="00FC32E6">
            <w:pPr>
              <w:rPr>
                <w:bCs/>
                <w:color w:val="auto"/>
              </w:rPr>
            </w:pPr>
            <w:r w:rsidRPr="00FC32E6">
              <w:rPr>
                <w:bCs/>
                <w:color w:val="auto"/>
              </w:rPr>
              <w:t xml:space="preserve">Leonard </w:t>
            </w:r>
            <w:proofErr w:type="spellStart"/>
            <w:r w:rsidRPr="00FC32E6">
              <w:rPr>
                <w:bCs/>
                <w:color w:val="auto"/>
              </w:rPr>
              <w:t>Marwa</w:t>
            </w:r>
            <w:proofErr w:type="spellEnd"/>
          </w:p>
        </w:tc>
        <w:tc>
          <w:tcPr>
            <w:tcW w:w="1288" w:type="pct"/>
            <w:gridSpan w:val="2"/>
          </w:tcPr>
          <w:p w14:paraId="4F0A0A61" w14:textId="77777777" w:rsidR="00FC32E6" w:rsidRPr="00FC32E6" w:rsidRDefault="00FC32E6" w:rsidP="00FC32E6">
            <w:pPr>
              <w:rPr>
                <w:bCs/>
                <w:color w:val="auto"/>
              </w:rPr>
            </w:pPr>
            <w:r w:rsidRPr="00FC32E6">
              <w:rPr>
                <w:bCs/>
                <w:color w:val="auto"/>
              </w:rPr>
              <w:t>ILRI</w:t>
            </w:r>
          </w:p>
        </w:tc>
        <w:tc>
          <w:tcPr>
            <w:tcW w:w="2474" w:type="pct"/>
            <w:gridSpan w:val="3"/>
          </w:tcPr>
          <w:p w14:paraId="4F3D14F6" w14:textId="77777777" w:rsidR="00FC32E6" w:rsidRPr="00FC32E6" w:rsidRDefault="00FC32E6" w:rsidP="00FC32E6">
            <w:pPr>
              <w:rPr>
                <w:bCs/>
                <w:color w:val="auto"/>
              </w:rPr>
            </w:pPr>
            <w:r w:rsidRPr="00FC32E6">
              <w:rPr>
                <w:bCs/>
                <w:color w:val="auto"/>
              </w:rPr>
              <w:t xml:space="preserve">Implementing livestock feeding trials </w:t>
            </w:r>
          </w:p>
        </w:tc>
      </w:tr>
      <w:tr w:rsidR="00FC32E6" w:rsidRPr="00FC32E6" w14:paraId="73222A93" w14:textId="77777777" w:rsidTr="00FC32E6">
        <w:trPr>
          <w:trHeight w:val="206"/>
        </w:trPr>
        <w:tc>
          <w:tcPr>
            <w:tcW w:w="1237" w:type="pct"/>
            <w:gridSpan w:val="2"/>
          </w:tcPr>
          <w:p w14:paraId="19B8FE66" w14:textId="77777777" w:rsidR="00FC32E6" w:rsidRPr="00FC32E6" w:rsidRDefault="00FC32E6" w:rsidP="00FC32E6">
            <w:pPr>
              <w:rPr>
                <w:bCs/>
                <w:color w:val="auto"/>
              </w:rPr>
            </w:pPr>
            <w:r w:rsidRPr="00FC32E6">
              <w:rPr>
                <w:bCs/>
                <w:color w:val="auto"/>
              </w:rPr>
              <w:t>Data collection clerks</w:t>
            </w:r>
          </w:p>
        </w:tc>
        <w:tc>
          <w:tcPr>
            <w:tcW w:w="1288" w:type="pct"/>
            <w:gridSpan w:val="2"/>
          </w:tcPr>
          <w:p w14:paraId="6904600D" w14:textId="77777777" w:rsidR="00FC32E6" w:rsidRPr="00FC32E6" w:rsidRDefault="00FC32E6" w:rsidP="00FC32E6">
            <w:pPr>
              <w:rPr>
                <w:bCs/>
                <w:color w:val="auto"/>
              </w:rPr>
            </w:pPr>
            <w:r w:rsidRPr="00FC32E6">
              <w:rPr>
                <w:bCs/>
                <w:color w:val="auto"/>
              </w:rPr>
              <w:t>To be recruited locally</w:t>
            </w:r>
          </w:p>
        </w:tc>
        <w:tc>
          <w:tcPr>
            <w:tcW w:w="2474" w:type="pct"/>
            <w:gridSpan w:val="3"/>
          </w:tcPr>
          <w:p w14:paraId="67E5BA1F" w14:textId="77777777" w:rsidR="00FC32E6" w:rsidRPr="00FC32E6" w:rsidRDefault="00FC32E6" w:rsidP="00FC32E6">
            <w:pPr>
              <w:rPr>
                <w:bCs/>
                <w:color w:val="auto"/>
              </w:rPr>
            </w:pPr>
            <w:r w:rsidRPr="00FC32E6">
              <w:rPr>
                <w:bCs/>
                <w:color w:val="auto"/>
              </w:rPr>
              <w:t>Farmer mobilization, full-time data collection and entry and backstop farmer trainings</w:t>
            </w:r>
          </w:p>
        </w:tc>
      </w:tr>
      <w:tr w:rsidR="00FC32E6" w:rsidRPr="00FC32E6" w14:paraId="1C1ECF44" w14:textId="77777777" w:rsidTr="00FC32E6">
        <w:tc>
          <w:tcPr>
            <w:tcW w:w="5000" w:type="pct"/>
            <w:gridSpan w:val="7"/>
          </w:tcPr>
          <w:p w14:paraId="00C83827" w14:textId="77777777" w:rsidR="00FC32E6" w:rsidRPr="00FC32E6" w:rsidRDefault="00FC32E6" w:rsidP="00FC32E6">
            <w:pPr>
              <w:rPr>
                <w:bCs/>
                <w:color w:val="auto"/>
              </w:rPr>
            </w:pPr>
          </w:p>
        </w:tc>
      </w:tr>
      <w:tr w:rsidR="00FC32E6" w:rsidRPr="00FC32E6" w14:paraId="1E70A3AB" w14:textId="77777777" w:rsidTr="00FC32E6">
        <w:tc>
          <w:tcPr>
            <w:tcW w:w="5000" w:type="pct"/>
            <w:gridSpan w:val="7"/>
          </w:tcPr>
          <w:p w14:paraId="650225CA" w14:textId="77777777" w:rsidR="00FC32E6" w:rsidRPr="00FC32E6" w:rsidRDefault="00FC32E6" w:rsidP="00FC32E6">
            <w:pPr>
              <w:rPr>
                <w:bCs/>
                <w:color w:val="auto"/>
              </w:rPr>
            </w:pPr>
            <w:r w:rsidRPr="00FC32E6">
              <w:rPr>
                <w:bCs/>
                <w:color w:val="auto"/>
              </w:rPr>
              <w:t>e. Students: Nil</w:t>
            </w:r>
          </w:p>
        </w:tc>
      </w:tr>
      <w:tr w:rsidR="00FC32E6" w:rsidRPr="00FC32E6" w14:paraId="39061647" w14:textId="77777777" w:rsidTr="00FC32E6">
        <w:tc>
          <w:tcPr>
            <w:tcW w:w="5000" w:type="pct"/>
            <w:gridSpan w:val="7"/>
          </w:tcPr>
          <w:p w14:paraId="5698A530" w14:textId="77777777" w:rsidR="00FC32E6" w:rsidRPr="00FC32E6" w:rsidRDefault="00FC32E6" w:rsidP="00FC32E6">
            <w:pPr>
              <w:rPr>
                <w:bCs/>
                <w:color w:val="auto"/>
              </w:rPr>
            </w:pPr>
          </w:p>
        </w:tc>
      </w:tr>
      <w:tr w:rsidR="00FC32E6" w:rsidRPr="00FC32E6" w14:paraId="5B585758" w14:textId="77777777" w:rsidTr="00FC32E6">
        <w:tc>
          <w:tcPr>
            <w:tcW w:w="928" w:type="pct"/>
          </w:tcPr>
          <w:p w14:paraId="39917497" w14:textId="77777777" w:rsidR="00FC32E6" w:rsidRPr="00FC32E6" w:rsidRDefault="00FC32E6" w:rsidP="00FC32E6">
            <w:pPr>
              <w:rPr>
                <w:bCs/>
                <w:color w:val="auto"/>
              </w:rPr>
            </w:pPr>
            <w:r w:rsidRPr="00FC32E6">
              <w:rPr>
                <w:bCs/>
                <w:color w:val="auto"/>
              </w:rPr>
              <w:t>f. Locations:</w:t>
            </w:r>
          </w:p>
        </w:tc>
        <w:tc>
          <w:tcPr>
            <w:tcW w:w="4072" w:type="pct"/>
            <w:gridSpan w:val="6"/>
          </w:tcPr>
          <w:p w14:paraId="1C3293AF" w14:textId="77777777" w:rsidR="00FC32E6" w:rsidRPr="00FC32E6" w:rsidRDefault="00FC32E6" w:rsidP="00FC32E6">
            <w:pPr>
              <w:rPr>
                <w:bCs/>
                <w:color w:val="auto"/>
              </w:rPr>
            </w:pPr>
            <w:r w:rsidRPr="00FC32E6">
              <w:rPr>
                <w:bCs/>
                <w:color w:val="auto"/>
              </w:rPr>
              <w:t xml:space="preserve">Long, </w:t>
            </w:r>
            <w:proofErr w:type="spellStart"/>
            <w:r w:rsidRPr="00FC32E6">
              <w:rPr>
                <w:bCs/>
                <w:color w:val="auto"/>
              </w:rPr>
              <w:t>Sabilo</w:t>
            </w:r>
            <w:proofErr w:type="spellEnd"/>
            <w:r w:rsidRPr="00FC32E6">
              <w:rPr>
                <w:bCs/>
                <w:color w:val="auto"/>
              </w:rPr>
              <w:t xml:space="preserve"> and </w:t>
            </w:r>
            <w:proofErr w:type="spellStart"/>
            <w:r w:rsidRPr="00FC32E6">
              <w:rPr>
                <w:bCs/>
                <w:color w:val="auto"/>
              </w:rPr>
              <w:t>Seloto</w:t>
            </w:r>
            <w:proofErr w:type="spellEnd"/>
            <w:r w:rsidRPr="00FC32E6">
              <w:rPr>
                <w:bCs/>
                <w:color w:val="auto"/>
              </w:rPr>
              <w:t xml:space="preserve"> villages in Babati District</w:t>
            </w:r>
          </w:p>
        </w:tc>
      </w:tr>
      <w:tr w:rsidR="00FC32E6" w:rsidRPr="00FC32E6" w14:paraId="1465D0C7" w14:textId="77777777" w:rsidTr="00FC32E6">
        <w:tc>
          <w:tcPr>
            <w:tcW w:w="5000" w:type="pct"/>
            <w:gridSpan w:val="7"/>
          </w:tcPr>
          <w:p w14:paraId="2F095745" w14:textId="77777777" w:rsidR="00FC32E6" w:rsidRPr="00FC32E6" w:rsidRDefault="00FC32E6" w:rsidP="00FC32E6">
            <w:pPr>
              <w:rPr>
                <w:bCs/>
                <w:color w:val="auto"/>
              </w:rPr>
            </w:pPr>
          </w:p>
        </w:tc>
      </w:tr>
      <w:tr w:rsidR="00FC32E6" w:rsidRPr="00FC32E6" w14:paraId="0A0FD451" w14:textId="77777777" w:rsidTr="00FC32E6">
        <w:tc>
          <w:tcPr>
            <w:tcW w:w="928" w:type="pct"/>
          </w:tcPr>
          <w:p w14:paraId="21072C8D" w14:textId="77777777" w:rsidR="00FC32E6" w:rsidRPr="00FC32E6" w:rsidRDefault="00FC32E6" w:rsidP="00FC32E6">
            <w:pPr>
              <w:rPr>
                <w:bCs/>
                <w:color w:val="auto"/>
              </w:rPr>
            </w:pPr>
            <w:r w:rsidRPr="00FC32E6">
              <w:rPr>
                <w:bCs/>
                <w:color w:val="auto"/>
              </w:rPr>
              <w:t>g. Start date</w:t>
            </w:r>
          </w:p>
        </w:tc>
        <w:tc>
          <w:tcPr>
            <w:tcW w:w="4072" w:type="pct"/>
            <w:gridSpan w:val="6"/>
          </w:tcPr>
          <w:p w14:paraId="2B44D0ED" w14:textId="77777777" w:rsidR="00FC32E6" w:rsidRPr="00FC32E6" w:rsidRDefault="00FC32E6" w:rsidP="00FC32E6">
            <w:pPr>
              <w:rPr>
                <w:bCs/>
                <w:color w:val="auto"/>
              </w:rPr>
            </w:pPr>
            <w:r w:rsidRPr="00FC32E6">
              <w:rPr>
                <w:bCs/>
                <w:color w:val="auto"/>
              </w:rPr>
              <w:t>Continuation of feed trials that started during 2014</w:t>
            </w:r>
          </w:p>
        </w:tc>
      </w:tr>
      <w:tr w:rsidR="00FC32E6" w:rsidRPr="00FC32E6" w14:paraId="1D8A4301" w14:textId="77777777" w:rsidTr="00FC32E6">
        <w:tc>
          <w:tcPr>
            <w:tcW w:w="5000" w:type="pct"/>
            <w:gridSpan w:val="7"/>
          </w:tcPr>
          <w:p w14:paraId="4E333522" w14:textId="77777777" w:rsidR="00FC32E6" w:rsidRPr="00FC32E6" w:rsidRDefault="00FC32E6" w:rsidP="00FC32E6">
            <w:pPr>
              <w:rPr>
                <w:bCs/>
                <w:color w:val="auto"/>
              </w:rPr>
            </w:pPr>
          </w:p>
        </w:tc>
      </w:tr>
      <w:tr w:rsidR="00FC32E6" w:rsidRPr="00FC32E6" w14:paraId="6F3D3BF0" w14:textId="77777777" w:rsidTr="00FC32E6">
        <w:tc>
          <w:tcPr>
            <w:tcW w:w="928" w:type="pct"/>
          </w:tcPr>
          <w:p w14:paraId="1C50CE17" w14:textId="77777777" w:rsidR="00FC32E6" w:rsidRPr="00FC32E6" w:rsidRDefault="00FC32E6" w:rsidP="00FC32E6">
            <w:pPr>
              <w:rPr>
                <w:bCs/>
                <w:color w:val="auto"/>
              </w:rPr>
            </w:pPr>
            <w:r w:rsidRPr="00FC32E6">
              <w:rPr>
                <w:bCs/>
                <w:color w:val="auto"/>
              </w:rPr>
              <w:t>h. End date</w:t>
            </w:r>
          </w:p>
        </w:tc>
        <w:tc>
          <w:tcPr>
            <w:tcW w:w="4072" w:type="pct"/>
            <w:gridSpan w:val="6"/>
          </w:tcPr>
          <w:p w14:paraId="62FF17B4" w14:textId="77777777" w:rsidR="00FC32E6" w:rsidRPr="00FC32E6" w:rsidRDefault="00FC32E6" w:rsidP="00FC32E6">
            <w:pPr>
              <w:rPr>
                <w:bCs/>
                <w:color w:val="auto"/>
              </w:rPr>
            </w:pPr>
            <w:r w:rsidRPr="00FC32E6">
              <w:rPr>
                <w:bCs/>
                <w:color w:val="auto"/>
              </w:rPr>
              <w:t>2020</w:t>
            </w:r>
          </w:p>
        </w:tc>
      </w:tr>
      <w:tr w:rsidR="00FC32E6" w:rsidRPr="00FC32E6" w14:paraId="515A1A43" w14:textId="77777777" w:rsidTr="00FC32E6">
        <w:tc>
          <w:tcPr>
            <w:tcW w:w="5000" w:type="pct"/>
            <w:gridSpan w:val="7"/>
          </w:tcPr>
          <w:p w14:paraId="1B316771" w14:textId="77777777" w:rsidR="00FC32E6" w:rsidRPr="00FC32E6" w:rsidRDefault="00FC32E6" w:rsidP="00FC32E6">
            <w:pPr>
              <w:rPr>
                <w:color w:val="auto"/>
              </w:rPr>
            </w:pPr>
          </w:p>
        </w:tc>
      </w:tr>
      <w:tr w:rsidR="00FC32E6" w:rsidRPr="00FC32E6" w14:paraId="27012849" w14:textId="77777777" w:rsidTr="00FC32E6">
        <w:tc>
          <w:tcPr>
            <w:tcW w:w="5000" w:type="pct"/>
            <w:gridSpan w:val="7"/>
          </w:tcPr>
          <w:p w14:paraId="08AE6FBC" w14:textId="77777777" w:rsidR="00FC32E6" w:rsidRPr="00FC32E6" w:rsidRDefault="00FC32E6" w:rsidP="00FC32E6">
            <w:pPr>
              <w:rPr>
                <w:color w:val="auto"/>
              </w:rPr>
            </w:pPr>
            <w:r w:rsidRPr="00FC32E6">
              <w:rPr>
                <w:color w:val="auto"/>
              </w:rPr>
              <w:t>1. Justification</w:t>
            </w:r>
          </w:p>
        </w:tc>
      </w:tr>
      <w:tr w:rsidR="00FC32E6" w:rsidRPr="00FC32E6" w14:paraId="4979AFA4" w14:textId="77777777" w:rsidTr="00FC32E6">
        <w:tc>
          <w:tcPr>
            <w:tcW w:w="5000" w:type="pct"/>
            <w:gridSpan w:val="7"/>
            <w:shd w:val="clear" w:color="auto" w:fill="auto"/>
          </w:tcPr>
          <w:p w14:paraId="727339B4" w14:textId="3B7E0633" w:rsidR="00FC32E6" w:rsidRPr="00FC32E6" w:rsidRDefault="00FC32E6" w:rsidP="00FC32E6">
            <w:pPr>
              <w:rPr>
                <w:color w:val="auto"/>
              </w:rPr>
            </w:pPr>
            <w:r w:rsidRPr="00FC32E6">
              <w:rPr>
                <w:bCs/>
                <w:color w:val="auto"/>
              </w:rPr>
              <w:t xml:space="preserve">In smallholder farming systems, the production of forage and fodder is often a sideline activity that is integrated with other areas of agricultural production. By growing and utilizing greater quantities of locally produced, high-quality forages, livestock production costs can be reduced without compromising the productivity, thus increasing on-farm sustainability. Introducing improved forages into small-scale mixed farming systems would reduce the competition for land because the same land is simultaneously used for both crop and forage production. Smallholder farmers in Babati District keep an average of 3-4 heads of cattle per household. These are mainly crossbreeding (Zebu crossed with exotic dairy cattle) and a few pure breeds, mainly Friesian cattle. A feed assessment (FEAST) survey conducted in 2015, identified the availability of adequate feeds in terms of quantity and quality as one of the factors constraining smallholder dairy production. Following that assessment, an impact study of introducing </w:t>
            </w:r>
            <w:bookmarkStart w:id="35" w:name="_Hlk530431409"/>
            <w:r w:rsidRPr="00FC32E6">
              <w:rPr>
                <w:bCs/>
                <w:color w:val="auto"/>
              </w:rPr>
              <w:t xml:space="preserve">crop residues (maize stover, bean haulms and pigeon pea haulms) into basal rations on milk yield under smallholder farmer conditions was conducted. </w:t>
            </w:r>
            <w:bookmarkEnd w:id="35"/>
            <w:r w:rsidRPr="00FC32E6">
              <w:rPr>
                <w:bCs/>
                <w:color w:val="auto"/>
              </w:rPr>
              <w:t>The current study adds value to the feeding situation by testing the use of improved Napier grass, fed in combination with the different types of crop residues in basal rations on milk yield under the same smallholder farmer conditions.</w:t>
            </w:r>
          </w:p>
        </w:tc>
      </w:tr>
      <w:tr w:rsidR="00FC32E6" w:rsidRPr="00FC32E6" w14:paraId="1F89848F" w14:textId="77777777" w:rsidTr="00FC32E6">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5C540D27" w14:textId="77777777" w:rsidR="00FC32E6" w:rsidRPr="00FC32E6" w:rsidRDefault="00FC32E6" w:rsidP="00FC32E6">
            <w:pPr>
              <w:rPr>
                <w:color w:val="auto"/>
              </w:rPr>
            </w:pPr>
          </w:p>
        </w:tc>
      </w:tr>
      <w:tr w:rsidR="00FC32E6" w:rsidRPr="00FC32E6" w14:paraId="51031829" w14:textId="77777777" w:rsidTr="00FC32E6">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79AF314C" w14:textId="77777777" w:rsidR="00FC32E6" w:rsidRPr="00FC32E6" w:rsidRDefault="00FC32E6" w:rsidP="00FC32E6">
            <w:pPr>
              <w:rPr>
                <w:color w:val="auto"/>
              </w:rPr>
            </w:pPr>
            <w:r w:rsidRPr="00FC32E6">
              <w:rPr>
                <w:color w:val="auto"/>
              </w:rPr>
              <w:t>2. Objectives</w:t>
            </w:r>
          </w:p>
        </w:tc>
      </w:tr>
      <w:tr w:rsidR="00FC32E6" w:rsidRPr="00FC32E6" w14:paraId="0F1719E7" w14:textId="77777777" w:rsidTr="00FC32E6">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7EC2B7EE" w14:textId="285598D6" w:rsidR="00FC32E6" w:rsidRPr="00FC32E6" w:rsidRDefault="00FC32E6" w:rsidP="00FC32E6">
            <w:pPr>
              <w:rPr>
                <w:color w:val="auto"/>
              </w:rPr>
            </w:pPr>
            <w:r w:rsidRPr="00FC32E6">
              <w:rPr>
                <w:color w:val="auto"/>
              </w:rPr>
              <w:t>2.1 Increase on-farm sustainability by growing and utilizing greater quantities of locally produced, high-quality forages</w:t>
            </w:r>
            <w:r>
              <w:rPr>
                <w:color w:val="auto"/>
              </w:rPr>
              <w:t>.</w:t>
            </w:r>
          </w:p>
        </w:tc>
      </w:tr>
      <w:tr w:rsidR="00FC32E6" w:rsidRPr="00FC32E6" w14:paraId="107C7043" w14:textId="77777777" w:rsidTr="00FC32E6">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044970E3" w14:textId="767D4AEE" w:rsidR="00FC32E6" w:rsidRPr="00FC32E6" w:rsidRDefault="00FC32E6" w:rsidP="00FC32E6">
            <w:pPr>
              <w:rPr>
                <w:color w:val="auto"/>
              </w:rPr>
            </w:pPr>
          </w:p>
        </w:tc>
      </w:tr>
      <w:tr w:rsidR="00FC32E6" w:rsidRPr="00FC32E6" w14:paraId="3295FFF6" w14:textId="77777777" w:rsidTr="00FC32E6">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10EB6BDF" w14:textId="77777777" w:rsidR="00FC32E6" w:rsidRPr="00FC32E6" w:rsidRDefault="00FC32E6" w:rsidP="00FC32E6">
            <w:pPr>
              <w:rPr>
                <w:color w:val="auto"/>
              </w:rPr>
            </w:pPr>
            <w:r w:rsidRPr="00FC32E6">
              <w:rPr>
                <w:color w:val="auto"/>
              </w:rPr>
              <w:t>3. Research questions</w:t>
            </w:r>
          </w:p>
        </w:tc>
      </w:tr>
      <w:tr w:rsidR="00FC32E6" w:rsidRPr="00FC32E6" w14:paraId="1214836A" w14:textId="77777777" w:rsidTr="00FC32E6">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3F8951D1" w14:textId="77777777" w:rsidR="00FC32E6" w:rsidRPr="00FC32E6" w:rsidRDefault="00FC32E6" w:rsidP="00FC32E6">
            <w:pPr>
              <w:rPr>
                <w:color w:val="auto"/>
              </w:rPr>
            </w:pPr>
            <w:r w:rsidRPr="00FC32E6">
              <w:rPr>
                <w:bCs/>
                <w:color w:val="auto"/>
              </w:rPr>
              <w:t>What is the impact of feeding Napier grass and maize stover supplemented with bean haulms at different levels on milk yield under smallholder farmer conditions?</w:t>
            </w:r>
          </w:p>
        </w:tc>
      </w:tr>
      <w:tr w:rsidR="00FC32E6" w:rsidRPr="00FC32E6" w14:paraId="46A14FED" w14:textId="77777777" w:rsidTr="00FC32E6">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38022DBC" w14:textId="77777777" w:rsidR="00FC32E6" w:rsidRPr="00FC32E6" w:rsidRDefault="00FC32E6" w:rsidP="00FC32E6">
            <w:pPr>
              <w:rPr>
                <w:color w:val="auto"/>
              </w:rPr>
            </w:pPr>
          </w:p>
        </w:tc>
      </w:tr>
      <w:tr w:rsidR="00FC32E6" w:rsidRPr="00FC32E6" w14:paraId="260C1E8D" w14:textId="77777777" w:rsidTr="00FC32E6">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35840DA4" w14:textId="77777777" w:rsidR="00FC32E6" w:rsidRPr="00FC32E6" w:rsidRDefault="00FC32E6" w:rsidP="00FC32E6">
            <w:pPr>
              <w:rPr>
                <w:color w:val="auto"/>
              </w:rPr>
            </w:pPr>
            <w:r w:rsidRPr="00FC32E6">
              <w:rPr>
                <w:color w:val="auto"/>
              </w:rPr>
              <w:t>4. Procedures (survey methods, gender disaggregation, treatments, experimental design, sample size, etc.)</w:t>
            </w:r>
          </w:p>
        </w:tc>
      </w:tr>
      <w:tr w:rsidR="00FC32E6" w:rsidRPr="00FC32E6" w14:paraId="669C634F" w14:textId="77777777" w:rsidTr="00FC32E6">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14:paraId="39FCD61F" w14:textId="77777777" w:rsidR="00FC32E6" w:rsidRPr="00FC32E6" w:rsidRDefault="00FC32E6" w:rsidP="00FC32E6">
            <w:pPr>
              <w:rPr>
                <w:bCs/>
                <w:color w:val="auto"/>
              </w:rPr>
            </w:pPr>
            <w:r w:rsidRPr="00FC32E6">
              <w:rPr>
                <w:bCs/>
                <w:color w:val="auto"/>
              </w:rPr>
              <w:t>Experiment design, implementation and data analysis:</w:t>
            </w:r>
          </w:p>
          <w:p w14:paraId="33AF475E" w14:textId="6F3CF3AD" w:rsidR="00FC32E6" w:rsidRDefault="00FC32E6" w:rsidP="00FC32E6">
            <w:pPr>
              <w:rPr>
                <w:color w:val="auto"/>
                <w:lang w:val="en-GB"/>
              </w:rPr>
            </w:pPr>
            <w:r w:rsidRPr="00FC32E6">
              <w:rPr>
                <w:color w:val="auto"/>
                <w:lang w:val="en-GB"/>
              </w:rPr>
              <w:t>The experiment design includes: 2 dairy cattle genotypes (local and improved cattle) x 2 basal rations (Napier grass vs Maize stover, each supplemented with bean haulms at different levels of 100, 80, 70, 60 % on dry matter basis.</w:t>
            </w:r>
          </w:p>
          <w:p w14:paraId="105D3361" w14:textId="77777777" w:rsidR="00FC32E6" w:rsidRPr="00FC32E6" w:rsidRDefault="00FC32E6" w:rsidP="00FC32E6">
            <w:pPr>
              <w:rPr>
                <w:color w:val="auto"/>
                <w:lang w:val="en-GB"/>
              </w:rPr>
            </w:pPr>
          </w:p>
          <w:p w14:paraId="6651AE66" w14:textId="77777777" w:rsidR="00FC32E6" w:rsidRPr="00FC32E6" w:rsidRDefault="00FC32E6" w:rsidP="00FC32E6">
            <w:pPr>
              <w:rPr>
                <w:color w:val="auto"/>
              </w:rPr>
            </w:pPr>
            <w:r w:rsidRPr="00FC32E6">
              <w:rPr>
                <w:color w:val="auto"/>
                <w:lang w:val="en-GB"/>
              </w:rPr>
              <w:t xml:space="preserve">The experiment will be a complete factorial design with farms representing experimental units and lactating cows within a farm being replicates. A total of 32 cows in early lactation will be selected from two villages. Early lactation allows us to monitor the increase in milk production and attribute it to feed. Initiate animal weight and stage of lactation data will be taken at the beginning </w:t>
            </w:r>
            <w:proofErr w:type="spellStart"/>
            <w:r w:rsidRPr="00FC32E6">
              <w:rPr>
                <w:color w:val="auto"/>
                <w:lang w:val="en-GB"/>
              </w:rPr>
              <w:t>f</w:t>
            </w:r>
            <w:proofErr w:type="spellEnd"/>
            <w:r w:rsidRPr="00FC32E6">
              <w:rPr>
                <w:color w:val="auto"/>
                <w:lang w:val="en-GB"/>
              </w:rPr>
              <w:t xml:space="preserve"> the trial and used to select and allocate animals to treatments. The experimental period will consist of a 7-day adjustment period and a 45-day data collection period. </w:t>
            </w:r>
          </w:p>
        </w:tc>
      </w:tr>
      <w:tr w:rsidR="00FC32E6" w:rsidRPr="00FC32E6" w14:paraId="004DE87B" w14:textId="77777777" w:rsidTr="00FC32E6">
        <w:tc>
          <w:tcPr>
            <w:tcW w:w="5000" w:type="pct"/>
            <w:gridSpan w:val="7"/>
            <w:tcBorders>
              <w:top w:val="single" w:sz="4" w:space="0" w:color="auto"/>
              <w:left w:val="single" w:sz="4" w:space="0" w:color="auto"/>
              <w:bottom w:val="single" w:sz="4" w:space="0" w:color="auto"/>
              <w:right w:val="single" w:sz="4" w:space="0" w:color="auto"/>
            </w:tcBorders>
          </w:tcPr>
          <w:p w14:paraId="189AA8E4" w14:textId="77777777" w:rsidR="00FC32E6" w:rsidRPr="00FC32E6" w:rsidRDefault="00FC32E6" w:rsidP="00FC32E6">
            <w:pPr>
              <w:rPr>
                <w:color w:val="auto"/>
              </w:rPr>
            </w:pPr>
          </w:p>
        </w:tc>
      </w:tr>
      <w:tr w:rsidR="00FC32E6" w:rsidRPr="00FC32E6" w14:paraId="6E31F4F2" w14:textId="77777777" w:rsidTr="00FC32E6">
        <w:tc>
          <w:tcPr>
            <w:tcW w:w="5000" w:type="pct"/>
            <w:gridSpan w:val="7"/>
            <w:tcBorders>
              <w:top w:val="single" w:sz="4" w:space="0" w:color="auto"/>
              <w:left w:val="single" w:sz="4" w:space="0" w:color="auto"/>
              <w:bottom w:val="single" w:sz="4" w:space="0" w:color="auto"/>
              <w:right w:val="single" w:sz="4" w:space="0" w:color="auto"/>
            </w:tcBorders>
          </w:tcPr>
          <w:p w14:paraId="47DC6C42" w14:textId="77777777" w:rsidR="00FC32E6" w:rsidRPr="00FC32E6" w:rsidRDefault="00FC32E6" w:rsidP="00FC32E6">
            <w:pPr>
              <w:rPr>
                <w:color w:val="auto"/>
              </w:rPr>
            </w:pPr>
            <w:r w:rsidRPr="00FC32E6">
              <w:rPr>
                <w:color w:val="auto"/>
              </w:rPr>
              <w:t>5. Data (with metrics) to be collected and uploaded on Dataverse</w:t>
            </w:r>
          </w:p>
        </w:tc>
      </w:tr>
      <w:tr w:rsidR="00FC32E6" w:rsidRPr="00FC32E6" w14:paraId="1A075262" w14:textId="77777777" w:rsidTr="00FC32E6">
        <w:tc>
          <w:tcPr>
            <w:tcW w:w="3505" w:type="pct"/>
            <w:gridSpan w:val="5"/>
            <w:tcBorders>
              <w:top w:val="single" w:sz="4" w:space="0" w:color="auto"/>
              <w:left w:val="single" w:sz="4" w:space="0" w:color="auto"/>
              <w:bottom w:val="single" w:sz="4" w:space="0" w:color="auto"/>
              <w:right w:val="single" w:sz="4" w:space="0" w:color="auto"/>
            </w:tcBorders>
          </w:tcPr>
          <w:p w14:paraId="0D8ECF65" w14:textId="77777777" w:rsidR="00FC32E6" w:rsidRPr="00FC32E6" w:rsidRDefault="00FC32E6" w:rsidP="00FC32E6">
            <w:pPr>
              <w:rPr>
                <w:color w:val="auto"/>
              </w:rPr>
            </w:pPr>
            <w:r w:rsidRPr="00FC32E6">
              <w:rPr>
                <w:color w:val="auto"/>
              </w:rPr>
              <w:t>SI Domains</w:t>
            </w:r>
          </w:p>
        </w:tc>
        <w:tc>
          <w:tcPr>
            <w:tcW w:w="1495" w:type="pct"/>
            <w:gridSpan w:val="2"/>
            <w:tcBorders>
              <w:top w:val="single" w:sz="4" w:space="0" w:color="auto"/>
              <w:left w:val="single" w:sz="4" w:space="0" w:color="auto"/>
              <w:bottom w:val="single" w:sz="4" w:space="0" w:color="auto"/>
              <w:right w:val="single" w:sz="4" w:space="0" w:color="auto"/>
            </w:tcBorders>
          </w:tcPr>
          <w:p w14:paraId="3AB70353" w14:textId="77777777" w:rsidR="00FC32E6" w:rsidRPr="00FC32E6" w:rsidRDefault="00FC32E6" w:rsidP="00FC32E6">
            <w:pPr>
              <w:rPr>
                <w:color w:val="auto"/>
              </w:rPr>
            </w:pPr>
            <w:r w:rsidRPr="00FC32E6">
              <w:rPr>
                <w:color w:val="auto"/>
              </w:rPr>
              <w:t>Responsible institution</w:t>
            </w:r>
          </w:p>
        </w:tc>
      </w:tr>
      <w:tr w:rsidR="00FC32E6" w:rsidRPr="00FC32E6" w14:paraId="408182EE" w14:textId="77777777" w:rsidTr="00FC32E6">
        <w:tc>
          <w:tcPr>
            <w:tcW w:w="3505" w:type="pct"/>
            <w:gridSpan w:val="5"/>
            <w:tcBorders>
              <w:top w:val="single" w:sz="4" w:space="0" w:color="auto"/>
              <w:left w:val="single" w:sz="4" w:space="0" w:color="auto"/>
              <w:bottom w:val="single" w:sz="4" w:space="0" w:color="auto"/>
              <w:right w:val="single" w:sz="4" w:space="0" w:color="auto"/>
            </w:tcBorders>
          </w:tcPr>
          <w:p w14:paraId="25F03B2A" w14:textId="77777777" w:rsidR="00FC32E6" w:rsidRPr="00FC32E6" w:rsidRDefault="00FC32E6" w:rsidP="00FC32E6">
            <w:pPr>
              <w:rPr>
                <w:color w:val="auto"/>
              </w:rPr>
            </w:pPr>
            <w:r w:rsidRPr="00FC32E6">
              <w:rPr>
                <w:color w:val="auto"/>
              </w:rPr>
              <w:t xml:space="preserve">Productivity: </w:t>
            </w:r>
          </w:p>
          <w:p w14:paraId="0C1A91A1" w14:textId="77777777" w:rsidR="00FC32E6" w:rsidRPr="00FC32E6" w:rsidRDefault="00FC32E6" w:rsidP="00FC32E6">
            <w:pPr>
              <w:rPr>
                <w:color w:val="auto"/>
              </w:rPr>
            </w:pPr>
            <w:r w:rsidRPr="00FC32E6">
              <w:rPr>
                <w:i/>
                <w:color w:val="auto"/>
              </w:rPr>
              <w:t xml:space="preserve">Animal productivity </w:t>
            </w:r>
          </w:p>
          <w:p w14:paraId="72517905" w14:textId="77777777" w:rsidR="00FC32E6" w:rsidRPr="00FC32E6" w:rsidRDefault="00FC32E6" w:rsidP="00FC32E6">
            <w:pPr>
              <w:numPr>
                <w:ilvl w:val="0"/>
                <w:numId w:val="22"/>
              </w:numPr>
              <w:rPr>
                <w:color w:val="auto"/>
              </w:rPr>
            </w:pPr>
            <w:r w:rsidRPr="00FC32E6">
              <w:rPr>
                <w:color w:val="auto"/>
              </w:rPr>
              <w:t>Milk (</w:t>
            </w:r>
            <w:proofErr w:type="spellStart"/>
            <w:r w:rsidRPr="00FC32E6">
              <w:rPr>
                <w:color w:val="auto"/>
              </w:rPr>
              <w:t>litres</w:t>
            </w:r>
            <w:proofErr w:type="spellEnd"/>
            <w:r w:rsidRPr="00FC32E6">
              <w:rPr>
                <w:color w:val="auto"/>
              </w:rPr>
              <w:t xml:space="preserve"> /animal /year)</w:t>
            </w:r>
          </w:p>
          <w:p w14:paraId="3A9CA31D" w14:textId="77777777" w:rsidR="00FC32E6" w:rsidRPr="00FC32E6" w:rsidRDefault="00FC32E6" w:rsidP="00FC32E6">
            <w:pPr>
              <w:numPr>
                <w:ilvl w:val="0"/>
                <w:numId w:val="22"/>
              </w:numPr>
              <w:rPr>
                <w:color w:val="auto"/>
              </w:rPr>
            </w:pPr>
            <w:r w:rsidRPr="00FC32E6">
              <w:rPr>
                <w:color w:val="auto"/>
              </w:rPr>
              <w:t>Rating of animal productivity</w:t>
            </w:r>
          </w:p>
        </w:tc>
        <w:tc>
          <w:tcPr>
            <w:tcW w:w="1495" w:type="pct"/>
            <w:gridSpan w:val="2"/>
            <w:tcBorders>
              <w:top w:val="single" w:sz="4" w:space="0" w:color="auto"/>
              <w:left w:val="single" w:sz="4" w:space="0" w:color="auto"/>
              <w:bottom w:val="single" w:sz="4" w:space="0" w:color="auto"/>
              <w:right w:val="single" w:sz="4" w:space="0" w:color="auto"/>
            </w:tcBorders>
          </w:tcPr>
          <w:p w14:paraId="262A5166" w14:textId="77777777" w:rsidR="00FC32E6" w:rsidRPr="00FC32E6" w:rsidRDefault="00FC32E6" w:rsidP="00FC32E6">
            <w:pPr>
              <w:rPr>
                <w:color w:val="auto"/>
              </w:rPr>
            </w:pPr>
            <w:r w:rsidRPr="00FC32E6">
              <w:rPr>
                <w:color w:val="auto"/>
              </w:rPr>
              <w:t>ILRI and UDOM</w:t>
            </w:r>
          </w:p>
        </w:tc>
      </w:tr>
      <w:tr w:rsidR="00FC32E6" w:rsidRPr="00FC32E6" w14:paraId="25B257FE" w14:textId="77777777" w:rsidTr="00FC32E6">
        <w:tc>
          <w:tcPr>
            <w:tcW w:w="3505" w:type="pct"/>
            <w:gridSpan w:val="5"/>
            <w:tcBorders>
              <w:top w:val="single" w:sz="4" w:space="0" w:color="auto"/>
              <w:left w:val="single" w:sz="4" w:space="0" w:color="auto"/>
              <w:bottom w:val="single" w:sz="4" w:space="0" w:color="auto"/>
              <w:right w:val="single" w:sz="4" w:space="0" w:color="auto"/>
            </w:tcBorders>
          </w:tcPr>
          <w:p w14:paraId="4388CC3D" w14:textId="77777777" w:rsidR="00FC32E6" w:rsidRPr="00FC32E6" w:rsidRDefault="00FC32E6" w:rsidP="00FC32E6">
            <w:pPr>
              <w:rPr>
                <w:color w:val="auto"/>
              </w:rPr>
            </w:pPr>
            <w:r w:rsidRPr="00FC32E6">
              <w:rPr>
                <w:color w:val="auto"/>
              </w:rPr>
              <w:t>Economic:</w:t>
            </w:r>
          </w:p>
          <w:p w14:paraId="72100996" w14:textId="77777777" w:rsidR="00FC32E6" w:rsidRPr="00FC32E6" w:rsidRDefault="00FC32E6" w:rsidP="00FC32E6">
            <w:pPr>
              <w:rPr>
                <w:i/>
                <w:color w:val="auto"/>
              </w:rPr>
            </w:pPr>
            <w:r w:rsidRPr="00FC32E6">
              <w:rPr>
                <w:i/>
                <w:color w:val="auto"/>
              </w:rPr>
              <w:t>Profitability</w:t>
            </w:r>
          </w:p>
          <w:p w14:paraId="6C4CBFFE" w14:textId="77777777" w:rsidR="00FC32E6" w:rsidRPr="00FC32E6" w:rsidRDefault="00FC32E6" w:rsidP="00FC32E6">
            <w:pPr>
              <w:numPr>
                <w:ilvl w:val="0"/>
                <w:numId w:val="22"/>
              </w:numPr>
              <w:rPr>
                <w:color w:val="auto"/>
              </w:rPr>
            </w:pPr>
            <w:r w:rsidRPr="00FC32E6">
              <w:rPr>
                <w:color w:val="auto"/>
              </w:rPr>
              <w:t>Profitability (gross margin of diets expressed in $/treatment</w:t>
            </w:r>
          </w:p>
          <w:p w14:paraId="576E60E4" w14:textId="77777777" w:rsidR="00FC32E6" w:rsidRPr="00FC32E6" w:rsidRDefault="00FC32E6" w:rsidP="00FC32E6">
            <w:pPr>
              <w:rPr>
                <w:i/>
                <w:color w:val="auto"/>
              </w:rPr>
            </w:pPr>
            <w:r w:rsidRPr="00FC32E6">
              <w:rPr>
                <w:i/>
                <w:color w:val="auto"/>
              </w:rPr>
              <w:t>Labor requirement</w:t>
            </w:r>
          </w:p>
          <w:p w14:paraId="40880124" w14:textId="77777777" w:rsidR="00FC32E6" w:rsidRPr="00FC32E6" w:rsidRDefault="00FC32E6" w:rsidP="00FC32E6">
            <w:pPr>
              <w:numPr>
                <w:ilvl w:val="0"/>
                <w:numId w:val="22"/>
              </w:numPr>
              <w:rPr>
                <w:color w:val="auto"/>
              </w:rPr>
            </w:pPr>
            <w:r w:rsidRPr="00FC32E6">
              <w:rPr>
                <w:color w:val="auto"/>
              </w:rPr>
              <w:t>Labor requirement (hours/day)</w:t>
            </w:r>
          </w:p>
          <w:p w14:paraId="3CA094A6" w14:textId="77777777" w:rsidR="00FC32E6" w:rsidRPr="00FC32E6" w:rsidRDefault="00FC32E6" w:rsidP="00FC32E6">
            <w:pPr>
              <w:numPr>
                <w:ilvl w:val="0"/>
                <w:numId w:val="22"/>
              </w:numPr>
              <w:rPr>
                <w:color w:val="auto"/>
              </w:rPr>
            </w:pPr>
            <w:r w:rsidRPr="00FC32E6">
              <w:rPr>
                <w:color w:val="auto"/>
              </w:rPr>
              <w:t xml:space="preserve">Farmer rating of labor </w:t>
            </w:r>
          </w:p>
        </w:tc>
        <w:tc>
          <w:tcPr>
            <w:tcW w:w="1495" w:type="pct"/>
            <w:gridSpan w:val="2"/>
            <w:tcBorders>
              <w:top w:val="single" w:sz="4" w:space="0" w:color="auto"/>
              <w:left w:val="single" w:sz="4" w:space="0" w:color="auto"/>
              <w:bottom w:val="single" w:sz="4" w:space="0" w:color="auto"/>
              <w:right w:val="single" w:sz="4" w:space="0" w:color="auto"/>
            </w:tcBorders>
          </w:tcPr>
          <w:p w14:paraId="77738496" w14:textId="77777777" w:rsidR="00FC32E6" w:rsidRPr="00FC32E6" w:rsidRDefault="00FC32E6" w:rsidP="00FC32E6">
            <w:pPr>
              <w:rPr>
                <w:color w:val="auto"/>
              </w:rPr>
            </w:pPr>
            <w:r w:rsidRPr="00FC32E6">
              <w:rPr>
                <w:color w:val="auto"/>
              </w:rPr>
              <w:t>ILRI and UDOM</w:t>
            </w:r>
          </w:p>
        </w:tc>
      </w:tr>
      <w:tr w:rsidR="00FC32E6" w:rsidRPr="00FC32E6" w14:paraId="649695A0" w14:textId="77777777" w:rsidTr="00FC32E6">
        <w:tc>
          <w:tcPr>
            <w:tcW w:w="3505" w:type="pct"/>
            <w:gridSpan w:val="5"/>
            <w:tcBorders>
              <w:top w:val="single" w:sz="4" w:space="0" w:color="auto"/>
              <w:left w:val="single" w:sz="4" w:space="0" w:color="auto"/>
              <w:bottom w:val="single" w:sz="4" w:space="0" w:color="auto"/>
              <w:right w:val="single" w:sz="4" w:space="0" w:color="auto"/>
            </w:tcBorders>
          </w:tcPr>
          <w:p w14:paraId="45E67B86" w14:textId="77777777" w:rsidR="00FC32E6" w:rsidRPr="00FC32E6" w:rsidRDefault="00FC32E6" w:rsidP="00FC32E6">
            <w:pPr>
              <w:rPr>
                <w:color w:val="auto"/>
              </w:rPr>
            </w:pPr>
            <w:r w:rsidRPr="00FC32E6">
              <w:rPr>
                <w:color w:val="auto"/>
              </w:rPr>
              <w:t>Social:</w:t>
            </w:r>
          </w:p>
          <w:p w14:paraId="361D8BC3" w14:textId="77777777" w:rsidR="00FC32E6" w:rsidRPr="00FC32E6" w:rsidRDefault="00FC32E6" w:rsidP="00FC32E6">
            <w:pPr>
              <w:rPr>
                <w:i/>
                <w:color w:val="auto"/>
              </w:rPr>
            </w:pPr>
            <w:r w:rsidRPr="00FC32E6">
              <w:rPr>
                <w:i/>
                <w:color w:val="auto"/>
              </w:rPr>
              <w:t xml:space="preserve">Gender equity </w:t>
            </w:r>
          </w:p>
          <w:p w14:paraId="268787A4" w14:textId="77777777" w:rsidR="00FC32E6" w:rsidRPr="00FC32E6" w:rsidRDefault="00FC32E6" w:rsidP="00FC32E6">
            <w:pPr>
              <w:numPr>
                <w:ilvl w:val="0"/>
                <w:numId w:val="22"/>
              </w:numPr>
              <w:rPr>
                <w:color w:val="auto"/>
              </w:rPr>
            </w:pPr>
            <w:r w:rsidRPr="00FC32E6">
              <w:rPr>
                <w:color w:val="auto"/>
              </w:rPr>
              <w:t xml:space="preserve">Time allocation by gender </w:t>
            </w:r>
          </w:p>
          <w:p w14:paraId="386B6337" w14:textId="77777777" w:rsidR="00FC32E6" w:rsidRPr="00FC32E6" w:rsidRDefault="00FC32E6" w:rsidP="00FC32E6">
            <w:pPr>
              <w:numPr>
                <w:ilvl w:val="0"/>
                <w:numId w:val="22"/>
              </w:numPr>
              <w:rPr>
                <w:color w:val="auto"/>
              </w:rPr>
            </w:pPr>
            <w:r w:rsidRPr="00FC32E6">
              <w:rPr>
                <w:color w:val="auto"/>
              </w:rPr>
              <w:t>Income by gender</w:t>
            </w:r>
          </w:p>
          <w:p w14:paraId="0AC9F725" w14:textId="77777777" w:rsidR="00FC32E6" w:rsidRPr="00FC32E6" w:rsidRDefault="00FC32E6" w:rsidP="00FC32E6">
            <w:pPr>
              <w:rPr>
                <w:i/>
                <w:color w:val="auto"/>
              </w:rPr>
            </w:pPr>
            <w:r w:rsidRPr="00FC32E6">
              <w:rPr>
                <w:i/>
                <w:color w:val="auto"/>
              </w:rPr>
              <w:t>Equity</w:t>
            </w:r>
          </w:p>
          <w:p w14:paraId="011B08D5" w14:textId="77777777" w:rsidR="00FC32E6" w:rsidRPr="00FC32E6" w:rsidRDefault="00FC32E6" w:rsidP="00FC32E6">
            <w:pPr>
              <w:numPr>
                <w:ilvl w:val="0"/>
                <w:numId w:val="22"/>
              </w:numPr>
              <w:rPr>
                <w:color w:val="auto"/>
              </w:rPr>
            </w:pPr>
            <w:r w:rsidRPr="00FC32E6">
              <w:rPr>
                <w:color w:val="auto"/>
              </w:rPr>
              <w:t>Rating of technologies by group</w:t>
            </w:r>
          </w:p>
        </w:tc>
        <w:tc>
          <w:tcPr>
            <w:tcW w:w="1495" w:type="pct"/>
            <w:gridSpan w:val="2"/>
            <w:tcBorders>
              <w:top w:val="single" w:sz="4" w:space="0" w:color="auto"/>
              <w:left w:val="single" w:sz="4" w:space="0" w:color="auto"/>
              <w:bottom w:val="single" w:sz="4" w:space="0" w:color="auto"/>
              <w:right w:val="single" w:sz="4" w:space="0" w:color="auto"/>
            </w:tcBorders>
          </w:tcPr>
          <w:p w14:paraId="052E8450" w14:textId="77777777" w:rsidR="00FC32E6" w:rsidRPr="00FC32E6" w:rsidRDefault="00FC32E6" w:rsidP="00FC32E6">
            <w:pPr>
              <w:rPr>
                <w:color w:val="auto"/>
              </w:rPr>
            </w:pPr>
            <w:r w:rsidRPr="00FC32E6">
              <w:rPr>
                <w:color w:val="auto"/>
              </w:rPr>
              <w:t>ILRI and UDOM</w:t>
            </w:r>
          </w:p>
        </w:tc>
      </w:tr>
      <w:tr w:rsidR="00FC32E6" w:rsidRPr="00FC32E6" w14:paraId="08048D21" w14:textId="77777777" w:rsidTr="00FC32E6">
        <w:tc>
          <w:tcPr>
            <w:tcW w:w="3505" w:type="pct"/>
            <w:gridSpan w:val="5"/>
            <w:tcBorders>
              <w:top w:val="single" w:sz="4" w:space="0" w:color="auto"/>
              <w:left w:val="single" w:sz="4" w:space="0" w:color="auto"/>
              <w:bottom w:val="single" w:sz="4" w:space="0" w:color="auto"/>
              <w:right w:val="single" w:sz="4" w:space="0" w:color="auto"/>
            </w:tcBorders>
          </w:tcPr>
          <w:p w14:paraId="7FF71909" w14:textId="77777777" w:rsidR="00FC32E6" w:rsidRPr="00FC32E6" w:rsidRDefault="00FC32E6" w:rsidP="00FC32E6">
            <w:pPr>
              <w:rPr>
                <w:color w:val="auto"/>
              </w:rPr>
            </w:pPr>
            <w:r w:rsidRPr="00FC32E6">
              <w:rPr>
                <w:color w:val="auto"/>
              </w:rPr>
              <w:t>Human Condition:</w:t>
            </w:r>
          </w:p>
          <w:p w14:paraId="45885D2A" w14:textId="77777777" w:rsidR="00FC32E6" w:rsidRPr="00FC32E6" w:rsidRDefault="00FC32E6" w:rsidP="00FC32E6">
            <w:pPr>
              <w:rPr>
                <w:i/>
                <w:color w:val="auto"/>
              </w:rPr>
            </w:pPr>
            <w:r w:rsidRPr="00FC32E6">
              <w:rPr>
                <w:i/>
                <w:color w:val="auto"/>
              </w:rPr>
              <w:t>Food security and nutrition</w:t>
            </w:r>
          </w:p>
          <w:p w14:paraId="1B6AE781" w14:textId="77777777" w:rsidR="00FC32E6" w:rsidRPr="00FC32E6" w:rsidRDefault="00FC32E6" w:rsidP="00FC32E6">
            <w:pPr>
              <w:numPr>
                <w:ilvl w:val="0"/>
                <w:numId w:val="22"/>
              </w:numPr>
              <w:rPr>
                <w:color w:val="auto"/>
              </w:rPr>
            </w:pPr>
            <w:r w:rsidRPr="00FC32E6">
              <w:rPr>
                <w:color w:val="auto"/>
              </w:rPr>
              <w:t>Milk production at farm level expressed as calories/cow/year and using available literature to derive protein output (g/cow)</w:t>
            </w:r>
          </w:p>
        </w:tc>
        <w:tc>
          <w:tcPr>
            <w:tcW w:w="1495" w:type="pct"/>
            <w:gridSpan w:val="2"/>
            <w:tcBorders>
              <w:top w:val="single" w:sz="4" w:space="0" w:color="auto"/>
              <w:left w:val="single" w:sz="4" w:space="0" w:color="auto"/>
              <w:bottom w:val="single" w:sz="4" w:space="0" w:color="auto"/>
              <w:right w:val="single" w:sz="4" w:space="0" w:color="auto"/>
            </w:tcBorders>
          </w:tcPr>
          <w:p w14:paraId="6F401222" w14:textId="77777777" w:rsidR="00FC32E6" w:rsidRPr="00FC32E6" w:rsidRDefault="00FC32E6" w:rsidP="00FC32E6">
            <w:pPr>
              <w:rPr>
                <w:color w:val="auto"/>
              </w:rPr>
            </w:pPr>
            <w:r w:rsidRPr="00FC32E6">
              <w:rPr>
                <w:color w:val="auto"/>
              </w:rPr>
              <w:t>ILRI</w:t>
            </w:r>
          </w:p>
        </w:tc>
      </w:tr>
      <w:tr w:rsidR="00FC32E6" w:rsidRPr="00FC32E6" w14:paraId="68C59781" w14:textId="77777777" w:rsidTr="00FC32E6">
        <w:tc>
          <w:tcPr>
            <w:tcW w:w="5000" w:type="pct"/>
            <w:gridSpan w:val="7"/>
            <w:tcBorders>
              <w:top w:val="single" w:sz="4" w:space="0" w:color="auto"/>
              <w:left w:val="single" w:sz="4" w:space="0" w:color="auto"/>
              <w:bottom w:val="single" w:sz="4" w:space="0" w:color="auto"/>
              <w:right w:val="single" w:sz="4" w:space="0" w:color="auto"/>
            </w:tcBorders>
          </w:tcPr>
          <w:p w14:paraId="31A6D852" w14:textId="77777777" w:rsidR="00FC32E6" w:rsidRPr="00FC32E6" w:rsidRDefault="00FC32E6" w:rsidP="00FC32E6">
            <w:pPr>
              <w:rPr>
                <w:color w:val="auto"/>
              </w:rPr>
            </w:pPr>
          </w:p>
        </w:tc>
      </w:tr>
      <w:tr w:rsidR="00FC32E6" w:rsidRPr="00FC32E6" w14:paraId="1B5D9E97" w14:textId="77777777" w:rsidTr="00FC32E6">
        <w:tc>
          <w:tcPr>
            <w:tcW w:w="2320" w:type="pct"/>
            <w:gridSpan w:val="3"/>
            <w:tcBorders>
              <w:top w:val="single" w:sz="4" w:space="0" w:color="auto"/>
              <w:left w:val="single" w:sz="4" w:space="0" w:color="auto"/>
              <w:bottom w:val="single" w:sz="4" w:space="0" w:color="auto"/>
              <w:right w:val="single" w:sz="4" w:space="0" w:color="auto"/>
            </w:tcBorders>
          </w:tcPr>
          <w:p w14:paraId="7F522845" w14:textId="77777777" w:rsidR="00FC32E6" w:rsidRPr="00FC32E6" w:rsidRDefault="00FC32E6" w:rsidP="00FC32E6">
            <w:pPr>
              <w:rPr>
                <w:bCs/>
                <w:iCs/>
                <w:color w:val="auto"/>
              </w:rPr>
            </w:pPr>
            <w:r w:rsidRPr="00FC32E6">
              <w:rPr>
                <w:bCs/>
                <w:iCs/>
                <w:color w:val="auto"/>
              </w:rPr>
              <w:t>6. Deliverables</w:t>
            </w:r>
          </w:p>
        </w:tc>
        <w:tc>
          <w:tcPr>
            <w:tcW w:w="1804" w:type="pct"/>
            <w:gridSpan w:val="3"/>
            <w:tcBorders>
              <w:top w:val="single" w:sz="4" w:space="0" w:color="auto"/>
              <w:left w:val="single" w:sz="4" w:space="0" w:color="auto"/>
              <w:bottom w:val="single" w:sz="4" w:space="0" w:color="auto"/>
              <w:right w:val="single" w:sz="4" w:space="0" w:color="auto"/>
            </w:tcBorders>
          </w:tcPr>
          <w:p w14:paraId="0DDFDB4D" w14:textId="77777777" w:rsidR="00FC32E6" w:rsidRPr="00FC32E6" w:rsidRDefault="00FC32E6" w:rsidP="00FC32E6">
            <w:pPr>
              <w:rPr>
                <w:iCs/>
                <w:color w:val="auto"/>
              </w:rPr>
            </w:pPr>
            <w:r w:rsidRPr="00FC32E6">
              <w:rPr>
                <w:iCs/>
                <w:color w:val="auto"/>
              </w:rPr>
              <w:t>Means of verification</w:t>
            </w:r>
          </w:p>
        </w:tc>
        <w:tc>
          <w:tcPr>
            <w:tcW w:w="876" w:type="pct"/>
            <w:tcBorders>
              <w:top w:val="single" w:sz="4" w:space="0" w:color="auto"/>
              <w:left w:val="single" w:sz="4" w:space="0" w:color="auto"/>
              <w:bottom w:val="single" w:sz="4" w:space="0" w:color="auto"/>
              <w:right w:val="single" w:sz="4" w:space="0" w:color="auto"/>
            </w:tcBorders>
          </w:tcPr>
          <w:p w14:paraId="5FECD2BE" w14:textId="77777777" w:rsidR="00FC32E6" w:rsidRPr="00FC32E6" w:rsidRDefault="00FC32E6" w:rsidP="00FC32E6">
            <w:pPr>
              <w:rPr>
                <w:iCs/>
                <w:color w:val="auto"/>
              </w:rPr>
            </w:pPr>
            <w:r w:rsidRPr="00FC32E6">
              <w:rPr>
                <w:iCs/>
                <w:color w:val="auto"/>
              </w:rPr>
              <w:t>Delivery date</w:t>
            </w:r>
          </w:p>
        </w:tc>
      </w:tr>
      <w:tr w:rsidR="00FC32E6" w:rsidRPr="00FC32E6" w14:paraId="7C71A39B" w14:textId="77777777" w:rsidTr="00FC32E6">
        <w:tc>
          <w:tcPr>
            <w:tcW w:w="2320" w:type="pct"/>
            <w:gridSpan w:val="3"/>
            <w:tcBorders>
              <w:top w:val="single" w:sz="4" w:space="0" w:color="auto"/>
              <w:left w:val="single" w:sz="4" w:space="0" w:color="auto"/>
              <w:bottom w:val="single" w:sz="4" w:space="0" w:color="auto"/>
              <w:right w:val="single" w:sz="4" w:space="0" w:color="auto"/>
            </w:tcBorders>
          </w:tcPr>
          <w:p w14:paraId="7199B8FB" w14:textId="77777777" w:rsidR="00FC32E6" w:rsidRPr="00FC32E6" w:rsidRDefault="00FC32E6" w:rsidP="00FC32E6">
            <w:pPr>
              <w:rPr>
                <w:color w:val="auto"/>
              </w:rPr>
            </w:pPr>
            <w:r w:rsidRPr="00FC32E6">
              <w:rPr>
                <w:color w:val="auto"/>
              </w:rPr>
              <w:t xml:space="preserve">6.1 Ethical approval </w:t>
            </w:r>
          </w:p>
        </w:tc>
        <w:tc>
          <w:tcPr>
            <w:tcW w:w="1804" w:type="pct"/>
            <w:gridSpan w:val="3"/>
            <w:tcBorders>
              <w:top w:val="single" w:sz="4" w:space="0" w:color="auto"/>
              <w:left w:val="single" w:sz="4" w:space="0" w:color="auto"/>
              <w:bottom w:val="single" w:sz="4" w:space="0" w:color="auto"/>
              <w:right w:val="single" w:sz="4" w:space="0" w:color="auto"/>
            </w:tcBorders>
          </w:tcPr>
          <w:p w14:paraId="315A62E1" w14:textId="77777777" w:rsidR="00FC32E6" w:rsidRPr="00FC32E6" w:rsidRDefault="00FC32E6" w:rsidP="00FC32E6">
            <w:pPr>
              <w:rPr>
                <w:color w:val="auto"/>
              </w:rPr>
            </w:pPr>
            <w:r w:rsidRPr="00FC32E6">
              <w:rPr>
                <w:color w:val="auto"/>
              </w:rPr>
              <w:t xml:space="preserve">Ethical approval certificate </w:t>
            </w:r>
          </w:p>
        </w:tc>
        <w:tc>
          <w:tcPr>
            <w:tcW w:w="876" w:type="pct"/>
            <w:tcBorders>
              <w:top w:val="single" w:sz="4" w:space="0" w:color="auto"/>
              <w:left w:val="single" w:sz="4" w:space="0" w:color="auto"/>
              <w:bottom w:val="single" w:sz="4" w:space="0" w:color="auto"/>
              <w:right w:val="single" w:sz="4" w:space="0" w:color="auto"/>
            </w:tcBorders>
          </w:tcPr>
          <w:p w14:paraId="73902894" w14:textId="77777777" w:rsidR="00FC32E6" w:rsidRPr="00FC32E6" w:rsidRDefault="00FC32E6" w:rsidP="00FC32E6">
            <w:pPr>
              <w:rPr>
                <w:color w:val="auto"/>
              </w:rPr>
            </w:pPr>
            <w:r w:rsidRPr="00FC32E6">
              <w:rPr>
                <w:color w:val="auto"/>
              </w:rPr>
              <w:t>Aug. 2020</w:t>
            </w:r>
          </w:p>
        </w:tc>
      </w:tr>
      <w:tr w:rsidR="00FC32E6" w:rsidRPr="00FC32E6" w14:paraId="11519310" w14:textId="77777777" w:rsidTr="00FC32E6">
        <w:tc>
          <w:tcPr>
            <w:tcW w:w="2320" w:type="pct"/>
            <w:gridSpan w:val="3"/>
            <w:tcBorders>
              <w:top w:val="single" w:sz="4" w:space="0" w:color="auto"/>
              <w:left w:val="single" w:sz="4" w:space="0" w:color="auto"/>
              <w:bottom w:val="single" w:sz="4" w:space="0" w:color="auto"/>
              <w:right w:val="single" w:sz="4" w:space="0" w:color="auto"/>
            </w:tcBorders>
          </w:tcPr>
          <w:p w14:paraId="2E9E7C9A" w14:textId="77777777" w:rsidR="00FC32E6" w:rsidRPr="00FC32E6" w:rsidRDefault="00FC32E6" w:rsidP="00FC32E6">
            <w:pPr>
              <w:rPr>
                <w:color w:val="auto"/>
              </w:rPr>
            </w:pPr>
            <w:r w:rsidRPr="00FC32E6">
              <w:rPr>
                <w:color w:val="auto"/>
              </w:rPr>
              <w:t>6.2 A total of 32 cows selected. Initiate animal weight and stage of lactation data taken at the beginning of the trial and used to select and allocate animals to treatments</w:t>
            </w:r>
          </w:p>
        </w:tc>
        <w:tc>
          <w:tcPr>
            <w:tcW w:w="1804" w:type="pct"/>
            <w:gridSpan w:val="3"/>
            <w:tcBorders>
              <w:top w:val="single" w:sz="4" w:space="0" w:color="auto"/>
              <w:left w:val="single" w:sz="4" w:space="0" w:color="auto"/>
              <w:bottom w:val="single" w:sz="4" w:space="0" w:color="auto"/>
              <w:right w:val="single" w:sz="4" w:space="0" w:color="auto"/>
            </w:tcBorders>
          </w:tcPr>
          <w:p w14:paraId="111EED33" w14:textId="77777777" w:rsidR="00FC32E6" w:rsidRPr="00FC32E6" w:rsidRDefault="00FC32E6" w:rsidP="00FC32E6">
            <w:pPr>
              <w:rPr>
                <w:color w:val="auto"/>
              </w:rPr>
            </w:pPr>
            <w:r w:rsidRPr="00FC32E6">
              <w:rPr>
                <w:color w:val="auto"/>
              </w:rPr>
              <w:t xml:space="preserve">Report on farms and experimental cows’ selection and allocation to treatments </w:t>
            </w:r>
          </w:p>
        </w:tc>
        <w:tc>
          <w:tcPr>
            <w:tcW w:w="876" w:type="pct"/>
            <w:tcBorders>
              <w:top w:val="single" w:sz="4" w:space="0" w:color="auto"/>
              <w:left w:val="single" w:sz="4" w:space="0" w:color="auto"/>
              <w:bottom w:val="single" w:sz="4" w:space="0" w:color="auto"/>
              <w:right w:val="single" w:sz="4" w:space="0" w:color="auto"/>
            </w:tcBorders>
          </w:tcPr>
          <w:p w14:paraId="6A7E7B6A" w14:textId="77777777" w:rsidR="00FC32E6" w:rsidRPr="00FC32E6" w:rsidRDefault="00FC32E6" w:rsidP="00FC32E6">
            <w:pPr>
              <w:rPr>
                <w:color w:val="auto"/>
              </w:rPr>
            </w:pPr>
            <w:r w:rsidRPr="00FC32E6">
              <w:rPr>
                <w:color w:val="auto"/>
              </w:rPr>
              <w:t>Aug. 2020</w:t>
            </w:r>
          </w:p>
        </w:tc>
      </w:tr>
      <w:tr w:rsidR="00FC32E6" w:rsidRPr="00FC32E6" w14:paraId="2E9BAE6E" w14:textId="77777777" w:rsidTr="00FC32E6">
        <w:tc>
          <w:tcPr>
            <w:tcW w:w="2320" w:type="pct"/>
            <w:gridSpan w:val="3"/>
            <w:tcBorders>
              <w:top w:val="single" w:sz="4" w:space="0" w:color="auto"/>
              <w:left w:val="single" w:sz="4" w:space="0" w:color="auto"/>
              <w:bottom w:val="single" w:sz="4" w:space="0" w:color="auto"/>
              <w:right w:val="single" w:sz="4" w:space="0" w:color="auto"/>
            </w:tcBorders>
          </w:tcPr>
          <w:p w14:paraId="01838277" w14:textId="77777777" w:rsidR="00FC32E6" w:rsidRPr="00FC32E6" w:rsidRDefault="00FC32E6" w:rsidP="00FC32E6">
            <w:pPr>
              <w:rPr>
                <w:color w:val="auto"/>
              </w:rPr>
            </w:pPr>
            <w:r w:rsidRPr="00FC32E6">
              <w:rPr>
                <w:color w:val="auto"/>
              </w:rPr>
              <w:t xml:space="preserve">6.3 At least 25 trial farmers, 4 Extension and 1 data collection clerk trained on cow management, feeding procedure and data collection during the experiment </w:t>
            </w:r>
          </w:p>
        </w:tc>
        <w:tc>
          <w:tcPr>
            <w:tcW w:w="1804" w:type="pct"/>
            <w:gridSpan w:val="3"/>
            <w:tcBorders>
              <w:top w:val="single" w:sz="4" w:space="0" w:color="auto"/>
              <w:left w:val="single" w:sz="4" w:space="0" w:color="auto"/>
              <w:bottom w:val="single" w:sz="4" w:space="0" w:color="auto"/>
              <w:right w:val="single" w:sz="4" w:space="0" w:color="auto"/>
            </w:tcBorders>
          </w:tcPr>
          <w:p w14:paraId="2D30C4CE" w14:textId="77777777" w:rsidR="00FC32E6" w:rsidRPr="00FC32E6" w:rsidRDefault="00FC32E6" w:rsidP="00FC32E6">
            <w:pPr>
              <w:rPr>
                <w:color w:val="auto"/>
              </w:rPr>
            </w:pPr>
            <w:r w:rsidRPr="00FC32E6">
              <w:rPr>
                <w:color w:val="auto"/>
              </w:rPr>
              <w:t>Training report</w:t>
            </w:r>
          </w:p>
        </w:tc>
        <w:tc>
          <w:tcPr>
            <w:tcW w:w="876" w:type="pct"/>
            <w:tcBorders>
              <w:top w:val="single" w:sz="4" w:space="0" w:color="auto"/>
              <w:left w:val="single" w:sz="4" w:space="0" w:color="auto"/>
              <w:bottom w:val="single" w:sz="4" w:space="0" w:color="auto"/>
              <w:right w:val="single" w:sz="4" w:space="0" w:color="auto"/>
            </w:tcBorders>
          </w:tcPr>
          <w:p w14:paraId="42FAE7CE" w14:textId="77777777" w:rsidR="00FC32E6" w:rsidRPr="00FC32E6" w:rsidRDefault="00FC32E6" w:rsidP="00FC32E6">
            <w:pPr>
              <w:rPr>
                <w:color w:val="auto"/>
              </w:rPr>
            </w:pPr>
            <w:r w:rsidRPr="00FC32E6">
              <w:rPr>
                <w:color w:val="auto"/>
              </w:rPr>
              <w:t>Aug. 2020</w:t>
            </w:r>
          </w:p>
        </w:tc>
      </w:tr>
      <w:tr w:rsidR="00FC32E6" w:rsidRPr="00FC32E6" w14:paraId="492E6B7D" w14:textId="77777777" w:rsidTr="00FC32E6">
        <w:tc>
          <w:tcPr>
            <w:tcW w:w="2320" w:type="pct"/>
            <w:gridSpan w:val="3"/>
            <w:tcBorders>
              <w:top w:val="single" w:sz="4" w:space="0" w:color="auto"/>
              <w:left w:val="single" w:sz="4" w:space="0" w:color="auto"/>
              <w:bottom w:val="single" w:sz="4" w:space="0" w:color="auto"/>
              <w:right w:val="single" w:sz="4" w:space="0" w:color="auto"/>
            </w:tcBorders>
          </w:tcPr>
          <w:p w14:paraId="257F7300" w14:textId="77777777" w:rsidR="00FC32E6" w:rsidRPr="00FC32E6" w:rsidRDefault="00FC32E6" w:rsidP="00FC32E6">
            <w:pPr>
              <w:rPr>
                <w:color w:val="auto"/>
              </w:rPr>
            </w:pPr>
            <w:r w:rsidRPr="00FC32E6">
              <w:rPr>
                <w:color w:val="auto"/>
              </w:rPr>
              <w:lastRenderedPageBreak/>
              <w:t xml:space="preserve">6.4 Experimental diets evaluated by farmers </w:t>
            </w:r>
          </w:p>
        </w:tc>
        <w:tc>
          <w:tcPr>
            <w:tcW w:w="1804" w:type="pct"/>
            <w:gridSpan w:val="3"/>
            <w:tcBorders>
              <w:top w:val="single" w:sz="4" w:space="0" w:color="auto"/>
              <w:left w:val="single" w:sz="4" w:space="0" w:color="auto"/>
              <w:bottom w:val="single" w:sz="4" w:space="0" w:color="auto"/>
              <w:right w:val="single" w:sz="4" w:space="0" w:color="auto"/>
            </w:tcBorders>
          </w:tcPr>
          <w:p w14:paraId="256B93F4" w14:textId="77777777" w:rsidR="00FC32E6" w:rsidRPr="00FC32E6" w:rsidRDefault="00FC32E6" w:rsidP="00FC32E6">
            <w:pPr>
              <w:rPr>
                <w:color w:val="auto"/>
              </w:rPr>
            </w:pPr>
            <w:r w:rsidRPr="00FC32E6">
              <w:rPr>
                <w:color w:val="auto"/>
              </w:rPr>
              <w:t xml:space="preserve">Evaluation report </w:t>
            </w:r>
          </w:p>
        </w:tc>
        <w:tc>
          <w:tcPr>
            <w:tcW w:w="876" w:type="pct"/>
            <w:tcBorders>
              <w:top w:val="single" w:sz="4" w:space="0" w:color="auto"/>
              <w:left w:val="single" w:sz="4" w:space="0" w:color="auto"/>
              <w:bottom w:val="single" w:sz="4" w:space="0" w:color="auto"/>
              <w:right w:val="single" w:sz="4" w:space="0" w:color="auto"/>
            </w:tcBorders>
          </w:tcPr>
          <w:p w14:paraId="2B17C006" w14:textId="77777777" w:rsidR="00FC32E6" w:rsidRPr="00FC32E6" w:rsidRDefault="00FC32E6" w:rsidP="00FC32E6">
            <w:pPr>
              <w:rPr>
                <w:color w:val="auto"/>
              </w:rPr>
            </w:pPr>
            <w:r w:rsidRPr="00FC32E6">
              <w:rPr>
                <w:color w:val="auto"/>
              </w:rPr>
              <w:t>Aug. 2020</w:t>
            </w:r>
          </w:p>
        </w:tc>
      </w:tr>
      <w:tr w:rsidR="00FC32E6" w:rsidRPr="00FC32E6" w14:paraId="77C652AC" w14:textId="77777777" w:rsidTr="00FC32E6">
        <w:tc>
          <w:tcPr>
            <w:tcW w:w="2320" w:type="pct"/>
            <w:gridSpan w:val="3"/>
            <w:tcBorders>
              <w:top w:val="single" w:sz="4" w:space="0" w:color="auto"/>
              <w:left w:val="single" w:sz="4" w:space="0" w:color="auto"/>
              <w:bottom w:val="single" w:sz="4" w:space="0" w:color="auto"/>
              <w:right w:val="single" w:sz="4" w:space="0" w:color="auto"/>
            </w:tcBorders>
          </w:tcPr>
          <w:p w14:paraId="14DE74ED" w14:textId="77777777" w:rsidR="00FC32E6" w:rsidRPr="00FC32E6" w:rsidRDefault="00FC32E6" w:rsidP="00FC32E6">
            <w:pPr>
              <w:rPr>
                <w:color w:val="auto"/>
              </w:rPr>
            </w:pPr>
            <w:r w:rsidRPr="00FC32E6">
              <w:rPr>
                <w:color w:val="auto"/>
              </w:rPr>
              <w:t xml:space="preserve">6.5 Nutritive value of diets evaluated </w:t>
            </w:r>
          </w:p>
        </w:tc>
        <w:tc>
          <w:tcPr>
            <w:tcW w:w="1804" w:type="pct"/>
            <w:gridSpan w:val="3"/>
            <w:tcBorders>
              <w:top w:val="single" w:sz="4" w:space="0" w:color="auto"/>
              <w:left w:val="single" w:sz="4" w:space="0" w:color="auto"/>
              <w:bottom w:val="single" w:sz="4" w:space="0" w:color="auto"/>
              <w:right w:val="single" w:sz="4" w:space="0" w:color="auto"/>
            </w:tcBorders>
          </w:tcPr>
          <w:p w14:paraId="35386BC2" w14:textId="77777777" w:rsidR="00FC32E6" w:rsidRPr="00FC32E6" w:rsidRDefault="00FC32E6" w:rsidP="00FC32E6">
            <w:pPr>
              <w:rPr>
                <w:color w:val="auto"/>
              </w:rPr>
            </w:pPr>
            <w:r w:rsidRPr="00FC32E6">
              <w:rPr>
                <w:color w:val="auto"/>
              </w:rPr>
              <w:t>Nutritive value data set</w:t>
            </w:r>
          </w:p>
        </w:tc>
        <w:tc>
          <w:tcPr>
            <w:tcW w:w="876" w:type="pct"/>
            <w:tcBorders>
              <w:top w:val="single" w:sz="4" w:space="0" w:color="auto"/>
              <w:left w:val="single" w:sz="4" w:space="0" w:color="auto"/>
              <w:bottom w:val="single" w:sz="4" w:space="0" w:color="auto"/>
              <w:right w:val="single" w:sz="4" w:space="0" w:color="auto"/>
            </w:tcBorders>
          </w:tcPr>
          <w:p w14:paraId="508ACC24" w14:textId="77777777" w:rsidR="00FC32E6" w:rsidRPr="00FC32E6" w:rsidRDefault="00FC32E6" w:rsidP="00FC32E6">
            <w:pPr>
              <w:rPr>
                <w:color w:val="auto"/>
              </w:rPr>
            </w:pPr>
            <w:r w:rsidRPr="00FC32E6">
              <w:rPr>
                <w:color w:val="auto"/>
              </w:rPr>
              <w:t>Aug. 2020</w:t>
            </w:r>
          </w:p>
        </w:tc>
      </w:tr>
      <w:tr w:rsidR="00FC32E6" w:rsidRPr="00FC32E6" w14:paraId="399C8AF7" w14:textId="77777777" w:rsidTr="00FC32E6">
        <w:tc>
          <w:tcPr>
            <w:tcW w:w="2320" w:type="pct"/>
            <w:gridSpan w:val="3"/>
            <w:tcBorders>
              <w:top w:val="single" w:sz="4" w:space="0" w:color="auto"/>
              <w:left w:val="single" w:sz="4" w:space="0" w:color="auto"/>
              <w:bottom w:val="single" w:sz="4" w:space="0" w:color="auto"/>
              <w:right w:val="single" w:sz="4" w:space="0" w:color="auto"/>
            </w:tcBorders>
          </w:tcPr>
          <w:p w14:paraId="0E5E8946" w14:textId="77777777" w:rsidR="00FC32E6" w:rsidRPr="00FC32E6" w:rsidRDefault="00FC32E6" w:rsidP="00FC32E6">
            <w:pPr>
              <w:rPr>
                <w:color w:val="auto"/>
              </w:rPr>
            </w:pPr>
            <w:r w:rsidRPr="00FC32E6">
              <w:rPr>
                <w:color w:val="auto"/>
              </w:rPr>
              <w:t>6.6 Feeding trials completed</w:t>
            </w:r>
          </w:p>
        </w:tc>
        <w:tc>
          <w:tcPr>
            <w:tcW w:w="1804" w:type="pct"/>
            <w:gridSpan w:val="3"/>
            <w:tcBorders>
              <w:top w:val="single" w:sz="4" w:space="0" w:color="auto"/>
              <w:left w:val="single" w:sz="4" w:space="0" w:color="auto"/>
              <w:bottom w:val="single" w:sz="4" w:space="0" w:color="auto"/>
              <w:right w:val="single" w:sz="4" w:space="0" w:color="auto"/>
            </w:tcBorders>
          </w:tcPr>
          <w:p w14:paraId="5BC4EE69" w14:textId="77777777" w:rsidR="00FC32E6" w:rsidRPr="00FC32E6" w:rsidRDefault="00FC32E6" w:rsidP="00FC32E6">
            <w:pPr>
              <w:rPr>
                <w:color w:val="auto"/>
              </w:rPr>
            </w:pPr>
            <w:r w:rsidRPr="00FC32E6">
              <w:rPr>
                <w:color w:val="auto"/>
              </w:rPr>
              <w:t xml:space="preserve">Productivity data sets </w:t>
            </w:r>
          </w:p>
        </w:tc>
        <w:tc>
          <w:tcPr>
            <w:tcW w:w="876" w:type="pct"/>
            <w:tcBorders>
              <w:top w:val="single" w:sz="4" w:space="0" w:color="auto"/>
              <w:left w:val="single" w:sz="4" w:space="0" w:color="auto"/>
              <w:bottom w:val="single" w:sz="4" w:space="0" w:color="auto"/>
              <w:right w:val="single" w:sz="4" w:space="0" w:color="auto"/>
            </w:tcBorders>
          </w:tcPr>
          <w:p w14:paraId="2CFB23E3" w14:textId="77777777" w:rsidR="00FC32E6" w:rsidRPr="00FC32E6" w:rsidRDefault="00FC32E6" w:rsidP="00FC32E6">
            <w:pPr>
              <w:rPr>
                <w:color w:val="auto"/>
              </w:rPr>
            </w:pPr>
            <w:r w:rsidRPr="00FC32E6">
              <w:rPr>
                <w:color w:val="auto"/>
              </w:rPr>
              <w:t>Aug. 2019</w:t>
            </w:r>
          </w:p>
        </w:tc>
      </w:tr>
      <w:tr w:rsidR="00FC32E6" w:rsidRPr="00FC32E6" w14:paraId="37487C75" w14:textId="77777777" w:rsidTr="00FC32E6">
        <w:tc>
          <w:tcPr>
            <w:tcW w:w="2320" w:type="pct"/>
            <w:gridSpan w:val="3"/>
            <w:tcBorders>
              <w:top w:val="single" w:sz="4" w:space="0" w:color="auto"/>
              <w:left w:val="single" w:sz="4" w:space="0" w:color="auto"/>
              <w:bottom w:val="single" w:sz="4" w:space="0" w:color="auto"/>
              <w:right w:val="single" w:sz="4" w:space="0" w:color="auto"/>
            </w:tcBorders>
          </w:tcPr>
          <w:p w14:paraId="458BF4DB" w14:textId="77777777" w:rsidR="00FC32E6" w:rsidRPr="00FC32E6" w:rsidRDefault="00FC32E6" w:rsidP="00FC32E6">
            <w:pPr>
              <w:rPr>
                <w:color w:val="auto"/>
              </w:rPr>
            </w:pPr>
            <w:r w:rsidRPr="00FC32E6">
              <w:rPr>
                <w:color w:val="auto"/>
              </w:rPr>
              <w:t>6.7 Data analysis completed</w:t>
            </w:r>
          </w:p>
        </w:tc>
        <w:tc>
          <w:tcPr>
            <w:tcW w:w="1804" w:type="pct"/>
            <w:gridSpan w:val="3"/>
            <w:tcBorders>
              <w:top w:val="single" w:sz="4" w:space="0" w:color="auto"/>
              <w:left w:val="single" w:sz="4" w:space="0" w:color="auto"/>
              <w:bottom w:val="single" w:sz="4" w:space="0" w:color="auto"/>
              <w:right w:val="single" w:sz="4" w:space="0" w:color="auto"/>
            </w:tcBorders>
          </w:tcPr>
          <w:p w14:paraId="253D4835" w14:textId="77777777" w:rsidR="00FC32E6" w:rsidRPr="00FC32E6" w:rsidRDefault="00FC32E6" w:rsidP="00FC32E6">
            <w:pPr>
              <w:rPr>
                <w:color w:val="auto"/>
              </w:rPr>
            </w:pPr>
            <w:r w:rsidRPr="00FC32E6">
              <w:rPr>
                <w:color w:val="auto"/>
              </w:rPr>
              <w:t xml:space="preserve">Technical report </w:t>
            </w:r>
          </w:p>
        </w:tc>
        <w:tc>
          <w:tcPr>
            <w:tcW w:w="876" w:type="pct"/>
            <w:tcBorders>
              <w:top w:val="single" w:sz="4" w:space="0" w:color="auto"/>
              <w:left w:val="single" w:sz="4" w:space="0" w:color="auto"/>
              <w:bottom w:val="single" w:sz="4" w:space="0" w:color="auto"/>
              <w:right w:val="single" w:sz="4" w:space="0" w:color="auto"/>
            </w:tcBorders>
          </w:tcPr>
          <w:p w14:paraId="3B07DA24" w14:textId="77777777" w:rsidR="00FC32E6" w:rsidRPr="00FC32E6" w:rsidRDefault="00FC32E6" w:rsidP="00FC32E6">
            <w:pPr>
              <w:rPr>
                <w:color w:val="auto"/>
              </w:rPr>
            </w:pPr>
            <w:r w:rsidRPr="00FC32E6">
              <w:rPr>
                <w:color w:val="auto"/>
              </w:rPr>
              <w:t>Sep. 2019</w:t>
            </w:r>
          </w:p>
        </w:tc>
      </w:tr>
      <w:tr w:rsidR="00FC32E6" w:rsidRPr="00FC32E6" w14:paraId="65C3678C" w14:textId="77777777" w:rsidTr="00FC32E6">
        <w:tc>
          <w:tcPr>
            <w:tcW w:w="5000" w:type="pct"/>
            <w:gridSpan w:val="7"/>
            <w:shd w:val="clear" w:color="auto" w:fill="auto"/>
          </w:tcPr>
          <w:p w14:paraId="72DB6520" w14:textId="77777777" w:rsidR="00FC32E6" w:rsidRPr="00FC32E6" w:rsidRDefault="00FC32E6" w:rsidP="00FC32E6">
            <w:pPr>
              <w:rPr>
                <w:color w:val="auto"/>
              </w:rPr>
            </w:pPr>
          </w:p>
        </w:tc>
      </w:tr>
      <w:tr w:rsidR="00FC32E6" w:rsidRPr="00FC32E6" w14:paraId="7F8B7A3F" w14:textId="77777777" w:rsidTr="00FC32E6">
        <w:tc>
          <w:tcPr>
            <w:tcW w:w="5000" w:type="pct"/>
            <w:gridSpan w:val="7"/>
            <w:shd w:val="clear" w:color="auto" w:fill="auto"/>
          </w:tcPr>
          <w:p w14:paraId="1468477E" w14:textId="77777777" w:rsidR="00FC32E6" w:rsidRPr="00FC32E6" w:rsidRDefault="00FC32E6" w:rsidP="00FC32E6">
            <w:pPr>
              <w:rPr>
                <w:color w:val="auto"/>
              </w:rPr>
            </w:pPr>
            <w:r w:rsidRPr="00FC32E6">
              <w:rPr>
                <w:color w:val="auto"/>
              </w:rPr>
              <w:t>7. How will scaling be achieved?</w:t>
            </w:r>
          </w:p>
        </w:tc>
      </w:tr>
      <w:tr w:rsidR="00FC32E6" w:rsidRPr="00FC32E6" w14:paraId="6983E742" w14:textId="77777777" w:rsidTr="00FC32E6">
        <w:tc>
          <w:tcPr>
            <w:tcW w:w="5000" w:type="pct"/>
            <w:gridSpan w:val="7"/>
            <w:shd w:val="clear" w:color="auto" w:fill="auto"/>
          </w:tcPr>
          <w:p w14:paraId="24DDBC0C" w14:textId="77777777" w:rsidR="00FC32E6" w:rsidRPr="00FC32E6" w:rsidRDefault="00FC32E6" w:rsidP="00FC32E6">
            <w:pPr>
              <w:rPr>
                <w:color w:val="auto"/>
              </w:rPr>
            </w:pPr>
            <w:r w:rsidRPr="00FC32E6">
              <w:rPr>
                <w:color w:val="auto"/>
              </w:rPr>
              <w:t>Partnership with COSITA and World Vision to deliver training about technology to 500 farmers</w:t>
            </w:r>
          </w:p>
        </w:tc>
      </w:tr>
      <w:tr w:rsidR="00FC32E6" w:rsidRPr="00FC32E6" w14:paraId="6721F9E1" w14:textId="77777777" w:rsidTr="00FC32E6">
        <w:tc>
          <w:tcPr>
            <w:tcW w:w="5000" w:type="pct"/>
            <w:gridSpan w:val="7"/>
            <w:shd w:val="clear" w:color="auto" w:fill="auto"/>
          </w:tcPr>
          <w:p w14:paraId="044BB316" w14:textId="77777777" w:rsidR="00FC32E6" w:rsidRPr="00FC32E6" w:rsidRDefault="00FC32E6" w:rsidP="00FC32E6">
            <w:pPr>
              <w:rPr>
                <w:color w:val="auto"/>
              </w:rPr>
            </w:pPr>
          </w:p>
        </w:tc>
      </w:tr>
      <w:tr w:rsidR="00FC32E6" w:rsidRPr="00FC32E6" w14:paraId="3BA4BB76" w14:textId="77777777" w:rsidTr="00FC32E6">
        <w:tc>
          <w:tcPr>
            <w:tcW w:w="5000" w:type="pct"/>
            <w:gridSpan w:val="7"/>
            <w:shd w:val="clear" w:color="auto" w:fill="auto"/>
          </w:tcPr>
          <w:p w14:paraId="1D7C10FF" w14:textId="77777777" w:rsidR="00FC32E6" w:rsidRPr="00FC32E6" w:rsidRDefault="00FC32E6" w:rsidP="00FC32E6">
            <w:pPr>
              <w:rPr>
                <w:color w:val="auto"/>
              </w:rPr>
            </w:pPr>
            <w:r w:rsidRPr="00FC32E6">
              <w:rPr>
                <w:bCs/>
                <w:color w:val="auto"/>
              </w:rPr>
              <w:t>8. How are the activities in this protocol linked to those of others? N/A</w:t>
            </w:r>
          </w:p>
        </w:tc>
      </w:tr>
    </w:tbl>
    <w:p w14:paraId="78C8669D" w14:textId="3B15802F" w:rsidR="007E117D" w:rsidRDefault="007E117D" w:rsidP="007B127E">
      <w:pPr>
        <w:rPr>
          <w:color w:val="auto"/>
        </w:rPr>
      </w:pPr>
    </w:p>
    <w:p w14:paraId="09FB7877" w14:textId="0F492CD9" w:rsidR="005316F3" w:rsidRDefault="005316F3" w:rsidP="007B127E">
      <w:pPr>
        <w:rPr>
          <w:color w:val="auto"/>
        </w:rPr>
      </w:pPr>
    </w:p>
    <w:p w14:paraId="054A3C7B" w14:textId="0BFEDE47" w:rsidR="005316F3" w:rsidRDefault="005316F3" w:rsidP="007B127E">
      <w:pPr>
        <w:rPr>
          <w:color w:val="auto"/>
        </w:rPr>
      </w:pPr>
    </w:p>
    <w:p w14:paraId="4BA207FC" w14:textId="22191F3F" w:rsidR="005316F3" w:rsidRDefault="005316F3" w:rsidP="007B127E">
      <w:pPr>
        <w:rPr>
          <w:color w:val="auto"/>
        </w:rPr>
      </w:pPr>
    </w:p>
    <w:p w14:paraId="38D07F6A" w14:textId="31B4E2F2" w:rsidR="005316F3" w:rsidRDefault="005316F3" w:rsidP="007B127E">
      <w:pPr>
        <w:rPr>
          <w:color w:val="auto"/>
        </w:rPr>
      </w:pPr>
    </w:p>
    <w:p w14:paraId="037324CD" w14:textId="73577980" w:rsidR="005316F3" w:rsidRDefault="005316F3" w:rsidP="007B127E">
      <w:pPr>
        <w:rPr>
          <w:color w:val="auto"/>
        </w:rPr>
      </w:pPr>
    </w:p>
    <w:p w14:paraId="7DDD2A11" w14:textId="28A3D712" w:rsidR="005316F3" w:rsidRDefault="005316F3" w:rsidP="007B127E">
      <w:pPr>
        <w:rPr>
          <w:color w:val="auto"/>
        </w:rPr>
      </w:pPr>
    </w:p>
    <w:p w14:paraId="307EA1FC" w14:textId="05190F3A" w:rsidR="005316F3" w:rsidRDefault="005316F3" w:rsidP="007B127E">
      <w:pPr>
        <w:rPr>
          <w:color w:val="auto"/>
        </w:rPr>
      </w:pPr>
    </w:p>
    <w:p w14:paraId="2D69CCE8" w14:textId="4EE6B9E5" w:rsidR="005316F3" w:rsidRDefault="005316F3" w:rsidP="007B127E">
      <w:pPr>
        <w:rPr>
          <w:color w:val="auto"/>
        </w:rPr>
      </w:pPr>
    </w:p>
    <w:p w14:paraId="04766953" w14:textId="4DB3548B" w:rsidR="005316F3" w:rsidRDefault="005316F3" w:rsidP="007B127E">
      <w:pPr>
        <w:rPr>
          <w:color w:val="auto"/>
        </w:rPr>
      </w:pPr>
    </w:p>
    <w:p w14:paraId="73BF2598" w14:textId="071234E7" w:rsidR="005316F3" w:rsidRDefault="005316F3" w:rsidP="007B127E">
      <w:pPr>
        <w:rPr>
          <w:color w:val="auto"/>
        </w:rPr>
      </w:pPr>
    </w:p>
    <w:p w14:paraId="60843EFC" w14:textId="4C7124CF" w:rsidR="005316F3" w:rsidRDefault="005316F3" w:rsidP="007B127E">
      <w:pPr>
        <w:rPr>
          <w:color w:val="auto"/>
        </w:rPr>
      </w:pPr>
    </w:p>
    <w:p w14:paraId="2B9DFC2E" w14:textId="66E04886" w:rsidR="005316F3" w:rsidRDefault="005316F3" w:rsidP="007B127E">
      <w:pPr>
        <w:rPr>
          <w:color w:val="auto"/>
        </w:rPr>
      </w:pPr>
    </w:p>
    <w:p w14:paraId="454B3863" w14:textId="71BF0388" w:rsidR="005316F3" w:rsidRDefault="005316F3" w:rsidP="007B127E">
      <w:pPr>
        <w:rPr>
          <w:color w:val="auto"/>
        </w:rPr>
      </w:pPr>
    </w:p>
    <w:p w14:paraId="47F762E1" w14:textId="78992FEC" w:rsidR="005316F3" w:rsidRDefault="005316F3" w:rsidP="007B127E">
      <w:pPr>
        <w:rPr>
          <w:color w:val="auto"/>
        </w:rPr>
      </w:pPr>
    </w:p>
    <w:p w14:paraId="27D056F0" w14:textId="7EA405BB" w:rsidR="005316F3" w:rsidRDefault="005316F3" w:rsidP="007B127E">
      <w:pPr>
        <w:rPr>
          <w:color w:val="auto"/>
        </w:rPr>
      </w:pPr>
    </w:p>
    <w:p w14:paraId="757CE140" w14:textId="52DA3A14" w:rsidR="005316F3" w:rsidRDefault="005316F3" w:rsidP="007B127E">
      <w:pPr>
        <w:rPr>
          <w:color w:val="auto"/>
        </w:rPr>
      </w:pPr>
    </w:p>
    <w:p w14:paraId="18F2E56A" w14:textId="3957C64F" w:rsidR="005316F3" w:rsidRDefault="005316F3" w:rsidP="007B127E">
      <w:pPr>
        <w:rPr>
          <w:color w:val="auto"/>
        </w:rPr>
      </w:pPr>
    </w:p>
    <w:p w14:paraId="775FA461" w14:textId="2B321BB8" w:rsidR="005316F3" w:rsidRDefault="005316F3" w:rsidP="007B127E">
      <w:pPr>
        <w:rPr>
          <w:color w:val="auto"/>
        </w:rPr>
      </w:pPr>
    </w:p>
    <w:p w14:paraId="3C5E2CB3" w14:textId="03E5941D" w:rsidR="005316F3" w:rsidRDefault="005316F3" w:rsidP="007B127E">
      <w:pPr>
        <w:rPr>
          <w:color w:val="auto"/>
        </w:rPr>
      </w:pPr>
    </w:p>
    <w:p w14:paraId="196FE225" w14:textId="74437576" w:rsidR="005316F3" w:rsidRDefault="005316F3" w:rsidP="007B127E">
      <w:pPr>
        <w:rPr>
          <w:color w:val="auto"/>
        </w:rPr>
      </w:pPr>
    </w:p>
    <w:p w14:paraId="5AFE2FC5" w14:textId="647B74CD" w:rsidR="005316F3" w:rsidRDefault="005316F3" w:rsidP="007B127E">
      <w:pPr>
        <w:rPr>
          <w:color w:val="auto"/>
        </w:rPr>
      </w:pPr>
    </w:p>
    <w:p w14:paraId="6F3CCD50" w14:textId="0A9D6509" w:rsidR="005316F3" w:rsidRDefault="005316F3" w:rsidP="007B127E">
      <w:pPr>
        <w:rPr>
          <w:color w:val="auto"/>
        </w:rPr>
      </w:pPr>
    </w:p>
    <w:p w14:paraId="5339BE32" w14:textId="69425948" w:rsidR="005316F3" w:rsidRDefault="005316F3" w:rsidP="007B127E">
      <w:pPr>
        <w:rPr>
          <w:color w:val="auto"/>
        </w:rPr>
      </w:pPr>
    </w:p>
    <w:p w14:paraId="3168062F" w14:textId="7EC2098B" w:rsidR="005316F3" w:rsidRDefault="005316F3" w:rsidP="007B127E">
      <w:pPr>
        <w:rPr>
          <w:color w:val="auto"/>
        </w:rPr>
      </w:pPr>
    </w:p>
    <w:p w14:paraId="74F51CD8" w14:textId="7A607457" w:rsidR="005316F3" w:rsidRDefault="005316F3" w:rsidP="007B127E">
      <w:pPr>
        <w:rPr>
          <w:color w:val="auto"/>
        </w:rPr>
      </w:pPr>
    </w:p>
    <w:p w14:paraId="615C20C5" w14:textId="26620673" w:rsidR="005316F3" w:rsidRDefault="005316F3" w:rsidP="007B127E">
      <w:pPr>
        <w:rPr>
          <w:color w:val="auto"/>
        </w:rPr>
      </w:pPr>
    </w:p>
    <w:p w14:paraId="199E3E4D" w14:textId="66C8BF40" w:rsidR="005316F3" w:rsidRDefault="005316F3" w:rsidP="007B127E">
      <w:pPr>
        <w:rPr>
          <w:color w:val="auto"/>
        </w:rPr>
      </w:pPr>
    </w:p>
    <w:p w14:paraId="3E5DEBB1" w14:textId="3427BF4A" w:rsidR="005316F3" w:rsidRDefault="005316F3" w:rsidP="007B127E">
      <w:pPr>
        <w:rPr>
          <w:color w:val="auto"/>
        </w:rPr>
      </w:pPr>
    </w:p>
    <w:p w14:paraId="73E2597D" w14:textId="4D9007EC" w:rsidR="005316F3" w:rsidRDefault="005316F3" w:rsidP="007B127E">
      <w:pPr>
        <w:rPr>
          <w:color w:val="auto"/>
        </w:rPr>
      </w:pPr>
    </w:p>
    <w:p w14:paraId="298CB7C9" w14:textId="167365B3" w:rsidR="005316F3" w:rsidRDefault="005316F3" w:rsidP="007B127E">
      <w:pPr>
        <w:rPr>
          <w:color w:val="auto"/>
        </w:rPr>
      </w:pPr>
    </w:p>
    <w:p w14:paraId="64114909" w14:textId="062BC347" w:rsidR="005316F3" w:rsidRDefault="005316F3" w:rsidP="007B127E">
      <w:pPr>
        <w:rPr>
          <w:color w:val="auto"/>
        </w:rPr>
      </w:pPr>
    </w:p>
    <w:p w14:paraId="57EF2893" w14:textId="0CF46892" w:rsidR="005316F3" w:rsidRDefault="005316F3" w:rsidP="007B127E">
      <w:pPr>
        <w:rPr>
          <w:color w:val="auto"/>
        </w:rPr>
      </w:pPr>
    </w:p>
    <w:p w14:paraId="175C625D" w14:textId="4E363B89" w:rsidR="005316F3" w:rsidRDefault="005316F3" w:rsidP="007B127E">
      <w:pPr>
        <w:rPr>
          <w:color w:val="auto"/>
        </w:rPr>
      </w:pPr>
    </w:p>
    <w:p w14:paraId="1196E7FD" w14:textId="654E99FE" w:rsidR="005316F3" w:rsidRDefault="005316F3" w:rsidP="007B127E">
      <w:pPr>
        <w:rPr>
          <w:color w:val="auto"/>
        </w:rPr>
      </w:pPr>
    </w:p>
    <w:p w14:paraId="13769140" w14:textId="46AEEDE9" w:rsidR="005316F3" w:rsidRDefault="005316F3" w:rsidP="007B127E">
      <w:pPr>
        <w:rPr>
          <w:color w:val="auto"/>
        </w:rPr>
      </w:pPr>
    </w:p>
    <w:p w14:paraId="3FE9DD2F" w14:textId="09D7303D" w:rsidR="005316F3" w:rsidRDefault="005316F3" w:rsidP="007B127E">
      <w:pPr>
        <w:rPr>
          <w:color w:val="auto"/>
        </w:rPr>
      </w:pPr>
    </w:p>
    <w:p w14:paraId="1F6257AC" w14:textId="1ACA2E37" w:rsidR="005316F3" w:rsidRDefault="005316F3" w:rsidP="007B127E">
      <w:pPr>
        <w:rPr>
          <w:color w:val="auto"/>
        </w:rPr>
      </w:pPr>
    </w:p>
    <w:p w14:paraId="595BA774" w14:textId="2C34052D" w:rsidR="005316F3" w:rsidRDefault="005316F3" w:rsidP="007B127E">
      <w:pPr>
        <w:rPr>
          <w:color w:val="auto"/>
        </w:rPr>
      </w:pPr>
    </w:p>
    <w:p w14:paraId="62B768BC" w14:textId="77777777" w:rsidR="005316F3" w:rsidRDefault="005316F3" w:rsidP="007B127E">
      <w:pPr>
        <w:rPr>
          <w:color w:val="auto"/>
        </w:rPr>
      </w:pP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9"/>
        <w:gridCol w:w="347"/>
        <w:gridCol w:w="170"/>
        <w:gridCol w:w="177"/>
        <w:gridCol w:w="733"/>
        <w:gridCol w:w="15"/>
        <w:gridCol w:w="885"/>
        <w:gridCol w:w="190"/>
        <w:gridCol w:w="170"/>
        <w:gridCol w:w="90"/>
        <w:gridCol w:w="502"/>
        <w:gridCol w:w="938"/>
        <w:gridCol w:w="990"/>
        <w:gridCol w:w="270"/>
        <w:gridCol w:w="90"/>
        <w:gridCol w:w="1350"/>
      </w:tblGrid>
      <w:tr w:rsidR="00E86B47" w:rsidRPr="00E86B47" w14:paraId="13E714C1" w14:textId="77777777" w:rsidTr="00E86B47">
        <w:trPr>
          <w:trHeight w:val="359"/>
        </w:trPr>
        <w:tc>
          <w:tcPr>
            <w:tcW w:w="8725" w:type="dxa"/>
            <w:gridSpan w:val="17"/>
          </w:tcPr>
          <w:p w14:paraId="64D3295F" w14:textId="77777777" w:rsidR="00E86B47" w:rsidRPr="00E86B47" w:rsidRDefault="00E86B47" w:rsidP="00E86B47">
            <w:pPr>
              <w:rPr>
                <w:bCs/>
                <w:color w:val="auto"/>
              </w:rPr>
            </w:pPr>
            <w:r w:rsidRPr="00E86B47">
              <w:rPr>
                <w:bCs/>
                <w:color w:val="auto"/>
              </w:rPr>
              <w:lastRenderedPageBreak/>
              <w:t>Outcome 5: Partnerships for the scaling of sustainable intensification research products and innovations operationalized</w:t>
            </w:r>
          </w:p>
        </w:tc>
      </w:tr>
      <w:tr w:rsidR="00E86B47" w:rsidRPr="00E86B47" w14:paraId="6F4AA918" w14:textId="77777777" w:rsidTr="00E86B47">
        <w:trPr>
          <w:trHeight w:val="359"/>
        </w:trPr>
        <w:tc>
          <w:tcPr>
            <w:tcW w:w="2155" w:type="dxa"/>
            <w:gridSpan w:val="3"/>
          </w:tcPr>
          <w:p w14:paraId="2313F187" w14:textId="77777777" w:rsidR="00E86B47" w:rsidRPr="00E86B47" w:rsidRDefault="00E86B47" w:rsidP="00E86B47">
            <w:pPr>
              <w:rPr>
                <w:bCs/>
                <w:color w:val="auto"/>
              </w:rPr>
            </w:pPr>
            <w:r w:rsidRPr="00E86B47">
              <w:rPr>
                <w:bCs/>
                <w:color w:val="auto"/>
              </w:rPr>
              <w:t>a. Output 5.1</w:t>
            </w:r>
          </w:p>
        </w:tc>
        <w:tc>
          <w:tcPr>
            <w:tcW w:w="6570" w:type="dxa"/>
            <w:gridSpan w:val="14"/>
          </w:tcPr>
          <w:p w14:paraId="4F259179" w14:textId="77777777" w:rsidR="00E86B47" w:rsidRPr="00E86B47" w:rsidRDefault="00E86B47" w:rsidP="00E86B47">
            <w:pPr>
              <w:rPr>
                <w:bCs/>
                <w:color w:val="auto"/>
              </w:rPr>
            </w:pPr>
            <w:r w:rsidRPr="00E86B47">
              <w:rPr>
                <w:bCs/>
                <w:color w:val="auto"/>
              </w:rPr>
              <w:t>Opportunities for the use and adoption of sustainable intensification technologies identified for relevant farm typologies</w:t>
            </w:r>
          </w:p>
        </w:tc>
      </w:tr>
      <w:tr w:rsidR="00E86B47" w:rsidRPr="00E86B47" w14:paraId="13DCE824" w14:textId="77777777" w:rsidTr="00E86B47">
        <w:trPr>
          <w:trHeight w:val="359"/>
        </w:trPr>
        <w:tc>
          <w:tcPr>
            <w:tcW w:w="2155" w:type="dxa"/>
            <w:gridSpan w:val="3"/>
          </w:tcPr>
          <w:p w14:paraId="1E45EB44" w14:textId="77777777" w:rsidR="00E86B47" w:rsidRPr="00E86B47" w:rsidRDefault="00E86B47" w:rsidP="00E86B47">
            <w:pPr>
              <w:rPr>
                <w:bCs/>
                <w:color w:val="auto"/>
              </w:rPr>
            </w:pPr>
            <w:r w:rsidRPr="00E86B47">
              <w:rPr>
                <w:bCs/>
                <w:color w:val="auto"/>
              </w:rPr>
              <w:t>b. Activity 5.1.4</w:t>
            </w:r>
          </w:p>
        </w:tc>
        <w:tc>
          <w:tcPr>
            <w:tcW w:w="6570" w:type="dxa"/>
            <w:gridSpan w:val="14"/>
          </w:tcPr>
          <w:p w14:paraId="7B5F58C1" w14:textId="77777777" w:rsidR="00E86B47" w:rsidRPr="00E86B47" w:rsidRDefault="00E86B47" w:rsidP="00E86B47">
            <w:pPr>
              <w:rPr>
                <w:bCs/>
                <w:color w:val="auto"/>
              </w:rPr>
            </w:pPr>
            <w:r w:rsidRPr="00E86B47">
              <w:rPr>
                <w:bCs/>
                <w:iCs/>
                <w:color w:val="auto"/>
              </w:rPr>
              <w:t>Demonstrate the use and impact of crop residues, forages, and other organic resources as animal feed and nutrient resources</w:t>
            </w:r>
          </w:p>
        </w:tc>
      </w:tr>
      <w:tr w:rsidR="00E86B47" w:rsidRPr="00E86B47" w14:paraId="4B60C74E" w14:textId="77777777" w:rsidTr="00E86B47">
        <w:trPr>
          <w:trHeight w:val="359"/>
        </w:trPr>
        <w:tc>
          <w:tcPr>
            <w:tcW w:w="2155" w:type="dxa"/>
            <w:gridSpan w:val="3"/>
          </w:tcPr>
          <w:p w14:paraId="1CC262A8" w14:textId="77777777" w:rsidR="00E86B47" w:rsidRPr="00E86B47" w:rsidRDefault="00E86B47" w:rsidP="00E86B47">
            <w:pPr>
              <w:rPr>
                <w:bCs/>
                <w:color w:val="auto"/>
              </w:rPr>
            </w:pPr>
            <w:r w:rsidRPr="00E86B47">
              <w:rPr>
                <w:bCs/>
                <w:color w:val="auto"/>
              </w:rPr>
              <w:t>c. Sub-Activity 5.1.4.2</w:t>
            </w:r>
          </w:p>
        </w:tc>
        <w:tc>
          <w:tcPr>
            <w:tcW w:w="6570" w:type="dxa"/>
            <w:gridSpan w:val="14"/>
          </w:tcPr>
          <w:p w14:paraId="684F75A2" w14:textId="77777777" w:rsidR="00E86B47" w:rsidRPr="00E86B47" w:rsidRDefault="00E86B47" w:rsidP="00E86B47">
            <w:pPr>
              <w:rPr>
                <w:bCs/>
                <w:color w:val="auto"/>
              </w:rPr>
            </w:pPr>
            <w:r w:rsidRPr="00E86B47">
              <w:rPr>
                <w:bCs/>
                <w:color w:val="auto"/>
              </w:rPr>
              <w:t xml:space="preserve">Demonstrate the effect of home-made feed rations based on Gliricidia </w:t>
            </w:r>
            <w:proofErr w:type="spellStart"/>
            <w:r w:rsidRPr="00E86B47">
              <w:rPr>
                <w:bCs/>
                <w:color w:val="auto"/>
              </w:rPr>
              <w:t>sepium</w:t>
            </w:r>
            <w:proofErr w:type="spellEnd"/>
            <w:r w:rsidRPr="00E86B47">
              <w:rPr>
                <w:bCs/>
                <w:color w:val="auto"/>
              </w:rPr>
              <w:t xml:space="preserve"> and vegetable waste on productivity of selected strains of chickens</w:t>
            </w:r>
          </w:p>
        </w:tc>
      </w:tr>
      <w:tr w:rsidR="00E86B47" w:rsidRPr="00E86B47" w14:paraId="52561DC7" w14:textId="77777777" w:rsidTr="005316F3">
        <w:trPr>
          <w:trHeight w:val="289"/>
        </w:trPr>
        <w:tc>
          <w:tcPr>
            <w:tcW w:w="8725" w:type="dxa"/>
            <w:gridSpan w:val="17"/>
            <w:vAlign w:val="center"/>
          </w:tcPr>
          <w:p w14:paraId="4662AB65" w14:textId="77777777" w:rsidR="00E86B47" w:rsidRPr="00E86B47" w:rsidRDefault="00E86B47" w:rsidP="00E86B47">
            <w:pPr>
              <w:rPr>
                <w:color w:val="auto"/>
              </w:rPr>
            </w:pPr>
          </w:p>
        </w:tc>
      </w:tr>
      <w:tr w:rsidR="00E86B47" w:rsidRPr="00E86B47" w14:paraId="2C7BFB60" w14:textId="77777777" w:rsidTr="00E86B47">
        <w:trPr>
          <w:trHeight w:val="289"/>
        </w:trPr>
        <w:tc>
          <w:tcPr>
            <w:tcW w:w="8725" w:type="dxa"/>
            <w:gridSpan w:val="17"/>
            <w:vAlign w:val="center"/>
          </w:tcPr>
          <w:p w14:paraId="4CC13E33" w14:textId="77777777" w:rsidR="00E86B47" w:rsidRPr="00E86B47" w:rsidRDefault="00E86B47" w:rsidP="00E86B47">
            <w:pPr>
              <w:rPr>
                <w:bCs/>
                <w:color w:val="auto"/>
              </w:rPr>
            </w:pPr>
            <w:r w:rsidRPr="00E86B47">
              <w:rPr>
                <w:bCs/>
                <w:color w:val="auto"/>
              </w:rPr>
              <w:t>d. Research team</w:t>
            </w:r>
          </w:p>
        </w:tc>
      </w:tr>
      <w:tr w:rsidR="00E86B47" w:rsidRPr="00E86B47" w14:paraId="46B0BD29" w14:textId="77777777" w:rsidTr="00E86B47">
        <w:trPr>
          <w:trHeight w:val="289"/>
        </w:trPr>
        <w:tc>
          <w:tcPr>
            <w:tcW w:w="1799" w:type="dxa"/>
            <w:vAlign w:val="center"/>
          </w:tcPr>
          <w:p w14:paraId="2B676B57" w14:textId="77777777" w:rsidR="00E86B47" w:rsidRPr="00E86B47" w:rsidRDefault="00E86B47" w:rsidP="00E86B47">
            <w:pPr>
              <w:rPr>
                <w:bCs/>
                <w:color w:val="auto"/>
              </w:rPr>
            </w:pPr>
            <w:r w:rsidRPr="00E86B47">
              <w:rPr>
                <w:bCs/>
                <w:color w:val="auto"/>
              </w:rPr>
              <w:t>Name</w:t>
            </w:r>
          </w:p>
        </w:tc>
        <w:tc>
          <w:tcPr>
            <w:tcW w:w="2526" w:type="dxa"/>
            <w:gridSpan w:val="8"/>
            <w:vAlign w:val="center"/>
          </w:tcPr>
          <w:p w14:paraId="398DBDCD" w14:textId="77777777" w:rsidR="00E86B47" w:rsidRPr="00E86B47" w:rsidRDefault="00E86B47" w:rsidP="00E86B47">
            <w:pPr>
              <w:rPr>
                <w:bCs/>
                <w:color w:val="auto"/>
              </w:rPr>
            </w:pPr>
            <w:r w:rsidRPr="00E86B47">
              <w:rPr>
                <w:bCs/>
                <w:color w:val="auto"/>
              </w:rPr>
              <w:t>Institution</w:t>
            </w:r>
          </w:p>
        </w:tc>
        <w:tc>
          <w:tcPr>
            <w:tcW w:w="4400" w:type="dxa"/>
            <w:gridSpan w:val="8"/>
            <w:vAlign w:val="center"/>
          </w:tcPr>
          <w:p w14:paraId="0DB7291C" w14:textId="77777777" w:rsidR="00E86B47" w:rsidRPr="00E86B47" w:rsidRDefault="00E86B47" w:rsidP="00E86B47">
            <w:pPr>
              <w:rPr>
                <w:bCs/>
                <w:color w:val="auto"/>
              </w:rPr>
            </w:pPr>
            <w:r w:rsidRPr="00E86B47">
              <w:rPr>
                <w:bCs/>
                <w:color w:val="auto"/>
              </w:rPr>
              <w:t xml:space="preserve">Role </w:t>
            </w:r>
          </w:p>
        </w:tc>
      </w:tr>
      <w:tr w:rsidR="00E86B47" w:rsidRPr="00E86B47" w14:paraId="06DB1BCE" w14:textId="77777777" w:rsidTr="00E86B47">
        <w:trPr>
          <w:trHeight w:val="60"/>
        </w:trPr>
        <w:tc>
          <w:tcPr>
            <w:tcW w:w="1799" w:type="dxa"/>
            <w:vAlign w:val="center"/>
          </w:tcPr>
          <w:p w14:paraId="0555AB42" w14:textId="77777777" w:rsidR="00E86B47" w:rsidRPr="00E86B47" w:rsidRDefault="00E86B47" w:rsidP="00E86B47">
            <w:pPr>
              <w:rPr>
                <w:bCs/>
                <w:color w:val="auto"/>
              </w:rPr>
            </w:pPr>
            <w:r w:rsidRPr="00E86B47">
              <w:rPr>
                <w:bCs/>
                <w:color w:val="auto"/>
              </w:rPr>
              <w:t>Ben Lukuyu</w:t>
            </w:r>
          </w:p>
        </w:tc>
        <w:tc>
          <w:tcPr>
            <w:tcW w:w="2526" w:type="dxa"/>
            <w:gridSpan w:val="8"/>
            <w:vAlign w:val="center"/>
          </w:tcPr>
          <w:p w14:paraId="4297C2E4" w14:textId="77777777" w:rsidR="00E86B47" w:rsidRPr="00E86B47" w:rsidRDefault="00E86B47" w:rsidP="00E86B47">
            <w:pPr>
              <w:rPr>
                <w:bCs/>
                <w:color w:val="auto"/>
              </w:rPr>
            </w:pPr>
            <w:r w:rsidRPr="00E86B47">
              <w:rPr>
                <w:bCs/>
                <w:color w:val="auto"/>
              </w:rPr>
              <w:t>ILRI</w:t>
            </w:r>
          </w:p>
        </w:tc>
        <w:tc>
          <w:tcPr>
            <w:tcW w:w="4400" w:type="dxa"/>
            <w:gridSpan w:val="8"/>
            <w:vAlign w:val="center"/>
          </w:tcPr>
          <w:p w14:paraId="531C7C58" w14:textId="77777777" w:rsidR="00E86B47" w:rsidRPr="00E86B47" w:rsidRDefault="00E86B47" w:rsidP="00E86B47">
            <w:pPr>
              <w:rPr>
                <w:bCs/>
                <w:color w:val="auto"/>
              </w:rPr>
            </w:pPr>
            <w:r w:rsidRPr="00E86B47">
              <w:rPr>
                <w:bCs/>
                <w:color w:val="auto"/>
              </w:rPr>
              <w:t>PI</w:t>
            </w:r>
          </w:p>
        </w:tc>
      </w:tr>
      <w:tr w:rsidR="00E86B47" w:rsidRPr="00E86B47" w14:paraId="7A9AB336" w14:textId="77777777" w:rsidTr="00E86B47">
        <w:trPr>
          <w:trHeight w:val="289"/>
        </w:trPr>
        <w:tc>
          <w:tcPr>
            <w:tcW w:w="1799" w:type="dxa"/>
            <w:vAlign w:val="center"/>
          </w:tcPr>
          <w:p w14:paraId="1EC66D87" w14:textId="77777777" w:rsidR="00E86B47" w:rsidRPr="00E86B47" w:rsidRDefault="00E86B47" w:rsidP="00E86B47">
            <w:pPr>
              <w:rPr>
                <w:bCs/>
                <w:color w:val="auto"/>
              </w:rPr>
            </w:pPr>
            <w:r w:rsidRPr="00E86B47">
              <w:rPr>
                <w:bCs/>
                <w:color w:val="auto"/>
              </w:rPr>
              <w:t xml:space="preserve">Leonard </w:t>
            </w:r>
            <w:proofErr w:type="spellStart"/>
            <w:r w:rsidRPr="00E86B47">
              <w:rPr>
                <w:bCs/>
                <w:color w:val="auto"/>
              </w:rPr>
              <w:t>Marwa</w:t>
            </w:r>
            <w:proofErr w:type="spellEnd"/>
          </w:p>
        </w:tc>
        <w:tc>
          <w:tcPr>
            <w:tcW w:w="2526" w:type="dxa"/>
            <w:gridSpan w:val="8"/>
            <w:vAlign w:val="center"/>
          </w:tcPr>
          <w:p w14:paraId="3D6496A8" w14:textId="77777777" w:rsidR="00E86B47" w:rsidRPr="00E86B47" w:rsidRDefault="00E86B47" w:rsidP="00E86B47">
            <w:pPr>
              <w:rPr>
                <w:bCs/>
                <w:color w:val="auto"/>
              </w:rPr>
            </w:pPr>
            <w:r w:rsidRPr="00E86B47">
              <w:rPr>
                <w:bCs/>
                <w:color w:val="auto"/>
              </w:rPr>
              <w:t>ILRI</w:t>
            </w:r>
          </w:p>
        </w:tc>
        <w:tc>
          <w:tcPr>
            <w:tcW w:w="4400" w:type="dxa"/>
            <w:gridSpan w:val="8"/>
            <w:vAlign w:val="center"/>
          </w:tcPr>
          <w:p w14:paraId="56F470DD" w14:textId="77777777" w:rsidR="00E86B47" w:rsidRPr="00E86B47" w:rsidRDefault="00E86B47" w:rsidP="00E86B47">
            <w:pPr>
              <w:rPr>
                <w:bCs/>
                <w:color w:val="auto"/>
              </w:rPr>
            </w:pPr>
            <w:r w:rsidRPr="00E86B47">
              <w:rPr>
                <w:bCs/>
                <w:color w:val="auto"/>
              </w:rPr>
              <w:t xml:space="preserve">Research implementation </w:t>
            </w:r>
          </w:p>
        </w:tc>
      </w:tr>
      <w:tr w:rsidR="00E86B47" w:rsidRPr="00E86B47" w14:paraId="37C5C737" w14:textId="77777777" w:rsidTr="00E86B47">
        <w:trPr>
          <w:trHeight w:val="207"/>
        </w:trPr>
        <w:tc>
          <w:tcPr>
            <w:tcW w:w="1799" w:type="dxa"/>
            <w:vAlign w:val="center"/>
          </w:tcPr>
          <w:p w14:paraId="1BDA1229" w14:textId="77777777" w:rsidR="00E86B47" w:rsidRPr="00E86B47" w:rsidRDefault="00E86B47" w:rsidP="00E86B47">
            <w:pPr>
              <w:rPr>
                <w:bCs/>
                <w:color w:val="auto"/>
              </w:rPr>
            </w:pPr>
            <w:bookmarkStart w:id="36" w:name="_Hlk532291608"/>
            <w:proofErr w:type="spellStart"/>
            <w:r w:rsidRPr="00E86B47">
              <w:rPr>
                <w:bCs/>
                <w:color w:val="auto"/>
              </w:rPr>
              <w:t>Chrispinus</w:t>
            </w:r>
            <w:proofErr w:type="spellEnd"/>
            <w:r w:rsidRPr="00E86B47">
              <w:rPr>
                <w:bCs/>
                <w:color w:val="auto"/>
              </w:rPr>
              <w:t xml:space="preserve"> </w:t>
            </w:r>
            <w:proofErr w:type="spellStart"/>
            <w:r w:rsidRPr="00E86B47">
              <w:rPr>
                <w:bCs/>
                <w:color w:val="auto"/>
              </w:rPr>
              <w:t>Rubanza</w:t>
            </w:r>
            <w:proofErr w:type="spellEnd"/>
          </w:p>
        </w:tc>
        <w:tc>
          <w:tcPr>
            <w:tcW w:w="2526" w:type="dxa"/>
            <w:gridSpan w:val="8"/>
            <w:vAlign w:val="center"/>
          </w:tcPr>
          <w:p w14:paraId="17F765F8" w14:textId="77777777" w:rsidR="00E86B47" w:rsidRPr="00E86B47" w:rsidRDefault="00E86B47" w:rsidP="00E86B47">
            <w:pPr>
              <w:rPr>
                <w:bCs/>
                <w:color w:val="auto"/>
              </w:rPr>
            </w:pPr>
            <w:r w:rsidRPr="00E86B47">
              <w:rPr>
                <w:bCs/>
                <w:color w:val="auto"/>
              </w:rPr>
              <w:t xml:space="preserve">UDOM </w:t>
            </w:r>
          </w:p>
        </w:tc>
        <w:tc>
          <w:tcPr>
            <w:tcW w:w="4400" w:type="dxa"/>
            <w:gridSpan w:val="8"/>
            <w:vAlign w:val="center"/>
          </w:tcPr>
          <w:p w14:paraId="090FA1FB" w14:textId="77777777" w:rsidR="00E86B47" w:rsidRPr="00E86B47" w:rsidRDefault="00E86B47" w:rsidP="00E86B47">
            <w:pPr>
              <w:rPr>
                <w:bCs/>
                <w:color w:val="auto"/>
              </w:rPr>
            </w:pPr>
            <w:r w:rsidRPr="00E86B47">
              <w:rPr>
                <w:bCs/>
                <w:color w:val="auto"/>
              </w:rPr>
              <w:t>Sourcing experimental chicks</w:t>
            </w:r>
          </w:p>
        </w:tc>
      </w:tr>
      <w:bookmarkEnd w:id="36"/>
      <w:tr w:rsidR="00E86B47" w:rsidRPr="00E86B47" w14:paraId="6627DAEF" w14:textId="77777777" w:rsidTr="00E86B47">
        <w:trPr>
          <w:trHeight w:val="579"/>
        </w:trPr>
        <w:tc>
          <w:tcPr>
            <w:tcW w:w="1799" w:type="dxa"/>
            <w:vAlign w:val="center"/>
          </w:tcPr>
          <w:p w14:paraId="39786930" w14:textId="77777777" w:rsidR="00E86B47" w:rsidRPr="00E86B47" w:rsidRDefault="00E86B47" w:rsidP="00E86B47">
            <w:pPr>
              <w:rPr>
                <w:bCs/>
                <w:color w:val="auto"/>
              </w:rPr>
            </w:pPr>
            <w:proofErr w:type="spellStart"/>
            <w:r w:rsidRPr="00E86B47">
              <w:rPr>
                <w:bCs/>
                <w:color w:val="auto"/>
              </w:rPr>
              <w:t>Mbesere</w:t>
            </w:r>
            <w:proofErr w:type="spellEnd"/>
          </w:p>
        </w:tc>
        <w:tc>
          <w:tcPr>
            <w:tcW w:w="2526" w:type="dxa"/>
            <w:gridSpan w:val="8"/>
            <w:vAlign w:val="center"/>
          </w:tcPr>
          <w:p w14:paraId="5B6838F8" w14:textId="77777777" w:rsidR="00E86B47" w:rsidRPr="00E86B47" w:rsidRDefault="00E86B47" w:rsidP="00E86B47">
            <w:pPr>
              <w:rPr>
                <w:bCs/>
                <w:color w:val="auto"/>
              </w:rPr>
            </w:pPr>
            <w:r w:rsidRPr="00E86B47">
              <w:rPr>
                <w:bCs/>
                <w:color w:val="auto"/>
              </w:rPr>
              <w:t xml:space="preserve">Extension staff – Babati district </w:t>
            </w:r>
          </w:p>
        </w:tc>
        <w:tc>
          <w:tcPr>
            <w:tcW w:w="4400" w:type="dxa"/>
            <w:gridSpan w:val="8"/>
            <w:vAlign w:val="center"/>
          </w:tcPr>
          <w:p w14:paraId="485E5676" w14:textId="77777777" w:rsidR="00E86B47" w:rsidRPr="00E86B47" w:rsidRDefault="00E86B47" w:rsidP="00E86B47">
            <w:pPr>
              <w:rPr>
                <w:bCs/>
                <w:color w:val="auto"/>
              </w:rPr>
            </w:pPr>
            <w:r w:rsidRPr="00E86B47">
              <w:rPr>
                <w:bCs/>
                <w:color w:val="auto"/>
              </w:rPr>
              <w:t>Farmer mobilization, training and backstop livestock feeding trials</w:t>
            </w:r>
          </w:p>
        </w:tc>
      </w:tr>
      <w:tr w:rsidR="00E86B47" w:rsidRPr="00E86B47" w14:paraId="2E838119" w14:textId="77777777" w:rsidTr="00E86B47">
        <w:trPr>
          <w:trHeight w:val="579"/>
        </w:trPr>
        <w:tc>
          <w:tcPr>
            <w:tcW w:w="1799" w:type="dxa"/>
            <w:vAlign w:val="center"/>
          </w:tcPr>
          <w:p w14:paraId="2206FC83" w14:textId="77777777" w:rsidR="00E86B47" w:rsidRPr="00E86B47" w:rsidRDefault="00E86B47" w:rsidP="00E86B47">
            <w:pPr>
              <w:rPr>
                <w:bCs/>
                <w:color w:val="auto"/>
              </w:rPr>
            </w:pPr>
          </w:p>
        </w:tc>
        <w:tc>
          <w:tcPr>
            <w:tcW w:w="2526" w:type="dxa"/>
            <w:gridSpan w:val="8"/>
            <w:vAlign w:val="center"/>
          </w:tcPr>
          <w:p w14:paraId="0111E078" w14:textId="77777777" w:rsidR="00E86B47" w:rsidRPr="00E86B47" w:rsidRDefault="00E86B47" w:rsidP="00E86B47">
            <w:pPr>
              <w:rPr>
                <w:bCs/>
                <w:color w:val="auto"/>
              </w:rPr>
            </w:pPr>
            <w:r w:rsidRPr="00E86B47">
              <w:rPr>
                <w:bCs/>
                <w:color w:val="auto"/>
              </w:rPr>
              <w:t>Extension staff – Kongwa, Kiteto districts</w:t>
            </w:r>
          </w:p>
        </w:tc>
        <w:tc>
          <w:tcPr>
            <w:tcW w:w="4400" w:type="dxa"/>
            <w:gridSpan w:val="8"/>
            <w:vAlign w:val="center"/>
          </w:tcPr>
          <w:p w14:paraId="25DD1BE2" w14:textId="77777777" w:rsidR="00E86B47" w:rsidRPr="00E86B47" w:rsidRDefault="00E86B47" w:rsidP="00E86B47">
            <w:pPr>
              <w:rPr>
                <w:bCs/>
                <w:color w:val="auto"/>
              </w:rPr>
            </w:pPr>
            <w:r w:rsidRPr="00E86B47">
              <w:rPr>
                <w:bCs/>
                <w:color w:val="auto"/>
              </w:rPr>
              <w:t>Farmer mobilization, training and backstop livestock feeding trials</w:t>
            </w:r>
          </w:p>
        </w:tc>
      </w:tr>
      <w:tr w:rsidR="00E86B47" w:rsidRPr="00E86B47" w14:paraId="40CD65C6" w14:textId="77777777" w:rsidTr="00E86B47">
        <w:trPr>
          <w:trHeight w:val="289"/>
        </w:trPr>
        <w:tc>
          <w:tcPr>
            <w:tcW w:w="8725" w:type="dxa"/>
            <w:gridSpan w:val="17"/>
            <w:vAlign w:val="center"/>
          </w:tcPr>
          <w:p w14:paraId="05FC72D1" w14:textId="77777777" w:rsidR="00E86B47" w:rsidRPr="00E86B47" w:rsidRDefault="00E86B47" w:rsidP="00E86B47">
            <w:pPr>
              <w:rPr>
                <w:bCs/>
                <w:color w:val="auto"/>
              </w:rPr>
            </w:pPr>
          </w:p>
        </w:tc>
      </w:tr>
      <w:tr w:rsidR="00E86B47" w:rsidRPr="00E86B47" w14:paraId="28E0E8C2" w14:textId="77777777" w:rsidTr="00E86B47">
        <w:trPr>
          <w:trHeight w:val="289"/>
        </w:trPr>
        <w:tc>
          <w:tcPr>
            <w:tcW w:w="8725" w:type="dxa"/>
            <w:gridSpan w:val="17"/>
            <w:vAlign w:val="center"/>
          </w:tcPr>
          <w:p w14:paraId="22C634B6" w14:textId="77777777" w:rsidR="00E86B47" w:rsidRPr="00E86B47" w:rsidRDefault="00E86B47" w:rsidP="00E86B47">
            <w:pPr>
              <w:rPr>
                <w:bCs/>
                <w:color w:val="auto"/>
              </w:rPr>
            </w:pPr>
            <w:r w:rsidRPr="00E86B47">
              <w:rPr>
                <w:bCs/>
                <w:color w:val="auto"/>
              </w:rPr>
              <w:t>e. Students: Nil</w:t>
            </w:r>
          </w:p>
        </w:tc>
      </w:tr>
      <w:tr w:rsidR="00E86B47" w:rsidRPr="00E86B47" w14:paraId="7F62FDC7" w14:textId="77777777" w:rsidTr="005316F3">
        <w:trPr>
          <w:trHeight w:val="289"/>
        </w:trPr>
        <w:tc>
          <w:tcPr>
            <w:tcW w:w="8725" w:type="dxa"/>
            <w:gridSpan w:val="17"/>
            <w:vAlign w:val="center"/>
          </w:tcPr>
          <w:p w14:paraId="6D5F62ED" w14:textId="77777777" w:rsidR="00E86B47" w:rsidRPr="00E86B47" w:rsidRDefault="00E86B47" w:rsidP="00E86B47">
            <w:pPr>
              <w:rPr>
                <w:bCs/>
                <w:color w:val="auto"/>
              </w:rPr>
            </w:pPr>
          </w:p>
        </w:tc>
      </w:tr>
      <w:tr w:rsidR="00E86B47" w:rsidRPr="00E86B47" w14:paraId="2F294CDE" w14:textId="77777777" w:rsidTr="00E86B47">
        <w:trPr>
          <w:trHeight w:val="289"/>
        </w:trPr>
        <w:tc>
          <w:tcPr>
            <w:tcW w:w="1799" w:type="dxa"/>
            <w:vAlign w:val="center"/>
          </w:tcPr>
          <w:p w14:paraId="13AEB9DA" w14:textId="77777777" w:rsidR="00E86B47" w:rsidRPr="00E86B47" w:rsidRDefault="00E86B47" w:rsidP="00E86B47">
            <w:pPr>
              <w:rPr>
                <w:bCs/>
                <w:color w:val="auto"/>
              </w:rPr>
            </w:pPr>
            <w:r w:rsidRPr="00E86B47">
              <w:rPr>
                <w:bCs/>
                <w:color w:val="auto"/>
              </w:rPr>
              <w:t>f. Locations</w:t>
            </w:r>
          </w:p>
        </w:tc>
        <w:tc>
          <w:tcPr>
            <w:tcW w:w="6926" w:type="dxa"/>
            <w:gridSpan w:val="16"/>
            <w:vAlign w:val="center"/>
          </w:tcPr>
          <w:p w14:paraId="311C8BBB" w14:textId="77777777" w:rsidR="00E86B47" w:rsidRPr="00E86B47" w:rsidRDefault="00E86B47" w:rsidP="00E86B47">
            <w:pPr>
              <w:rPr>
                <w:bCs/>
                <w:color w:val="auto"/>
              </w:rPr>
            </w:pPr>
            <w:r w:rsidRPr="00E86B47">
              <w:rPr>
                <w:bCs/>
                <w:color w:val="auto"/>
              </w:rPr>
              <w:t>Two villages (Babati district) and two villages (Kongwa, Kiteto districts)</w:t>
            </w:r>
          </w:p>
        </w:tc>
      </w:tr>
      <w:tr w:rsidR="00E86B47" w:rsidRPr="00E86B47" w14:paraId="64F9E501" w14:textId="77777777" w:rsidTr="005316F3">
        <w:trPr>
          <w:trHeight w:val="289"/>
        </w:trPr>
        <w:tc>
          <w:tcPr>
            <w:tcW w:w="8725" w:type="dxa"/>
            <w:gridSpan w:val="17"/>
            <w:vAlign w:val="center"/>
          </w:tcPr>
          <w:p w14:paraId="08454878" w14:textId="77777777" w:rsidR="00E86B47" w:rsidRPr="00E86B47" w:rsidRDefault="00E86B47" w:rsidP="00E86B47">
            <w:pPr>
              <w:rPr>
                <w:bCs/>
                <w:color w:val="auto"/>
              </w:rPr>
            </w:pPr>
          </w:p>
        </w:tc>
      </w:tr>
      <w:tr w:rsidR="00E86B47" w:rsidRPr="00E86B47" w14:paraId="005CC4AC" w14:textId="77777777" w:rsidTr="00E86B47">
        <w:trPr>
          <w:trHeight w:val="289"/>
        </w:trPr>
        <w:tc>
          <w:tcPr>
            <w:tcW w:w="1799" w:type="dxa"/>
            <w:vAlign w:val="center"/>
          </w:tcPr>
          <w:p w14:paraId="61D34728" w14:textId="77777777" w:rsidR="00E86B47" w:rsidRPr="00E86B47" w:rsidRDefault="00E86B47" w:rsidP="00E86B47">
            <w:pPr>
              <w:rPr>
                <w:bCs/>
                <w:color w:val="auto"/>
              </w:rPr>
            </w:pPr>
            <w:r w:rsidRPr="00E86B47">
              <w:rPr>
                <w:bCs/>
                <w:color w:val="auto"/>
              </w:rPr>
              <w:t>g. Start date</w:t>
            </w:r>
          </w:p>
        </w:tc>
        <w:tc>
          <w:tcPr>
            <w:tcW w:w="6926" w:type="dxa"/>
            <w:gridSpan w:val="16"/>
            <w:vAlign w:val="center"/>
          </w:tcPr>
          <w:p w14:paraId="015DA3AD" w14:textId="77777777" w:rsidR="00E86B47" w:rsidRPr="00E86B47" w:rsidRDefault="00E86B47" w:rsidP="00E86B47">
            <w:pPr>
              <w:rPr>
                <w:bCs/>
                <w:color w:val="auto"/>
              </w:rPr>
            </w:pPr>
            <w:r w:rsidRPr="00E86B47">
              <w:rPr>
                <w:bCs/>
                <w:color w:val="auto"/>
              </w:rPr>
              <w:t>2014 (Building upon Phase I poultry nutrition studies)</w:t>
            </w:r>
          </w:p>
        </w:tc>
      </w:tr>
      <w:tr w:rsidR="00E86B47" w:rsidRPr="00E86B47" w14:paraId="0A4C11BF" w14:textId="77777777" w:rsidTr="005316F3">
        <w:trPr>
          <w:trHeight w:val="289"/>
        </w:trPr>
        <w:tc>
          <w:tcPr>
            <w:tcW w:w="8725" w:type="dxa"/>
            <w:gridSpan w:val="17"/>
            <w:vAlign w:val="center"/>
          </w:tcPr>
          <w:p w14:paraId="38D624BC" w14:textId="77777777" w:rsidR="00E86B47" w:rsidRPr="00E86B47" w:rsidRDefault="00E86B47" w:rsidP="00E86B47">
            <w:pPr>
              <w:rPr>
                <w:bCs/>
                <w:color w:val="auto"/>
              </w:rPr>
            </w:pPr>
          </w:p>
        </w:tc>
      </w:tr>
      <w:tr w:rsidR="00E86B47" w:rsidRPr="00E86B47" w14:paraId="0A1E6DC4" w14:textId="77777777" w:rsidTr="00E86B47">
        <w:trPr>
          <w:trHeight w:val="289"/>
        </w:trPr>
        <w:tc>
          <w:tcPr>
            <w:tcW w:w="1799" w:type="dxa"/>
            <w:vAlign w:val="center"/>
          </w:tcPr>
          <w:p w14:paraId="01F19D08" w14:textId="77777777" w:rsidR="00E86B47" w:rsidRPr="00E86B47" w:rsidRDefault="00E86B47" w:rsidP="00E86B47">
            <w:pPr>
              <w:rPr>
                <w:bCs/>
                <w:color w:val="auto"/>
              </w:rPr>
            </w:pPr>
            <w:r w:rsidRPr="00E86B47">
              <w:rPr>
                <w:bCs/>
                <w:color w:val="auto"/>
              </w:rPr>
              <w:t>h. End date</w:t>
            </w:r>
          </w:p>
        </w:tc>
        <w:tc>
          <w:tcPr>
            <w:tcW w:w="6926" w:type="dxa"/>
            <w:gridSpan w:val="16"/>
            <w:vAlign w:val="center"/>
          </w:tcPr>
          <w:p w14:paraId="2D21F0C5" w14:textId="77777777" w:rsidR="00E86B47" w:rsidRPr="00E86B47" w:rsidRDefault="00E86B47" w:rsidP="00E86B47">
            <w:pPr>
              <w:rPr>
                <w:bCs/>
                <w:color w:val="auto"/>
              </w:rPr>
            </w:pPr>
            <w:r w:rsidRPr="00E86B47">
              <w:rPr>
                <w:bCs/>
                <w:color w:val="auto"/>
              </w:rPr>
              <w:t>2020</w:t>
            </w:r>
          </w:p>
        </w:tc>
      </w:tr>
      <w:tr w:rsidR="00E86B47" w:rsidRPr="00E86B47" w14:paraId="74CB349F" w14:textId="77777777" w:rsidTr="00E86B47">
        <w:trPr>
          <w:trHeight w:val="289"/>
        </w:trPr>
        <w:tc>
          <w:tcPr>
            <w:tcW w:w="8725" w:type="dxa"/>
            <w:gridSpan w:val="17"/>
            <w:vAlign w:val="center"/>
          </w:tcPr>
          <w:p w14:paraId="4C65B485" w14:textId="77777777" w:rsidR="00E86B47" w:rsidRPr="00E86B47" w:rsidRDefault="00E86B47" w:rsidP="00E86B47">
            <w:pPr>
              <w:rPr>
                <w:bCs/>
                <w:color w:val="auto"/>
              </w:rPr>
            </w:pPr>
          </w:p>
        </w:tc>
      </w:tr>
      <w:tr w:rsidR="00E86B47" w:rsidRPr="00E86B47" w14:paraId="6FE07DFF" w14:textId="77777777" w:rsidTr="00E86B47">
        <w:trPr>
          <w:trHeight w:val="289"/>
        </w:trPr>
        <w:tc>
          <w:tcPr>
            <w:tcW w:w="8725" w:type="dxa"/>
            <w:gridSpan w:val="17"/>
            <w:vAlign w:val="center"/>
          </w:tcPr>
          <w:p w14:paraId="32AE9D97" w14:textId="77777777" w:rsidR="00E86B47" w:rsidRPr="00E86B47" w:rsidRDefault="00E86B47" w:rsidP="00E86B47">
            <w:pPr>
              <w:rPr>
                <w:bCs/>
                <w:color w:val="auto"/>
              </w:rPr>
            </w:pPr>
            <w:r w:rsidRPr="00E86B47">
              <w:rPr>
                <w:bCs/>
                <w:color w:val="auto"/>
              </w:rPr>
              <w:t>1. Justification</w:t>
            </w:r>
          </w:p>
        </w:tc>
      </w:tr>
      <w:tr w:rsidR="00E86B47" w:rsidRPr="00E86B47" w14:paraId="6D3CEE17" w14:textId="77777777" w:rsidTr="00E86B47">
        <w:trPr>
          <w:trHeight w:val="2619"/>
        </w:trPr>
        <w:tc>
          <w:tcPr>
            <w:tcW w:w="8725" w:type="dxa"/>
            <w:gridSpan w:val="17"/>
            <w:shd w:val="clear" w:color="auto" w:fill="auto"/>
            <w:vAlign w:val="center"/>
          </w:tcPr>
          <w:p w14:paraId="124E9F2B" w14:textId="77777777" w:rsidR="00E86B47" w:rsidRPr="00E86B47" w:rsidRDefault="00E86B47" w:rsidP="00E86B47">
            <w:pPr>
              <w:rPr>
                <w:bCs/>
                <w:color w:val="auto"/>
              </w:rPr>
            </w:pPr>
            <w:r w:rsidRPr="00E86B47">
              <w:rPr>
                <w:bCs/>
                <w:color w:val="auto"/>
              </w:rPr>
              <w:t>A poultry nutrition Phase I study in Babati showed that feeding local chickens with home-made rations based on local feeds increased egg production by 26% and reduced mortality by 16%. This translated into an increased egg sales profit of 68% and live bird sales profit of 28%. In Africa RISING phase II, the livestock Babati team and working Kongwa/Kiteto team based at the University of Dodoma and ICRAF will be testing these technologies further in a more holistic manner. In Kongwa and Kiteto, another study was initiated to address breed improvement and use of Gliricidia leaf as a supplement in poultry feeding. These technologies will be integrated and implemented together in the current study; the synergies are expected from combining the breed selection with strengthening nutrition for improved performance of the rural chickens.</w:t>
            </w:r>
          </w:p>
        </w:tc>
      </w:tr>
      <w:tr w:rsidR="00E86B47" w:rsidRPr="00E86B47" w14:paraId="2FA954E8" w14:textId="77777777" w:rsidTr="00E86B47">
        <w:trPr>
          <w:trHeight w:val="289"/>
        </w:trPr>
        <w:tc>
          <w:tcPr>
            <w:tcW w:w="8725" w:type="dxa"/>
            <w:gridSpan w:val="17"/>
            <w:shd w:val="clear" w:color="auto" w:fill="auto"/>
            <w:vAlign w:val="center"/>
          </w:tcPr>
          <w:p w14:paraId="5586CE68" w14:textId="77777777" w:rsidR="00E86B47" w:rsidRPr="00E86B47" w:rsidRDefault="00E86B47" w:rsidP="00E86B47">
            <w:pPr>
              <w:rPr>
                <w:bCs/>
                <w:color w:val="auto"/>
              </w:rPr>
            </w:pPr>
          </w:p>
        </w:tc>
      </w:tr>
      <w:tr w:rsidR="00E86B47" w:rsidRPr="00E86B47" w14:paraId="26DFFB69" w14:textId="77777777" w:rsidTr="00E86B47">
        <w:trPr>
          <w:trHeight w:val="289"/>
        </w:trPr>
        <w:tc>
          <w:tcPr>
            <w:tcW w:w="8725" w:type="dxa"/>
            <w:gridSpan w:val="17"/>
            <w:shd w:val="clear" w:color="auto" w:fill="auto"/>
            <w:vAlign w:val="center"/>
          </w:tcPr>
          <w:p w14:paraId="0E2B1C0E" w14:textId="77777777" w:rsidR="00E86B47" w:rsidRPr="00E86B47" w:rsidRDefault="00E86B47" w:rsidP="00E86B47">
            <w:pPr>
              <w:rPr>
                <w:bCs/>
                <w:color w:val="auto"/>
              </w:rPr>
            </w:pPr>
            <w:r w:rsidRPr="00E86B47">
              <w:rPr>
                <w:bCs/>
                <w:color w:val="auto"/>
              </w:rPr>
              <w:t>2. Objectives</w:t>
            </w:r>
          </w:p>
        </w:tc>
      </w:tr>
      <w:tr w:rsidR="00E86B47" w:rsidRPr="00E86B47" w14:paraId="5814BDC8" w14:textId="77777777" w:rsidTr="00E86B47">
        <w:trPr>
          <w:trHeight w:val="868"/>
        </w:trPr>
        <w:tc>
          <w:tcPr>
            <w:tcW w:w="872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79BCB911" w14:textId="77777777" w:rsidR="00E86B47" w:rsidRPr="00E86B47" w:rsidRDefault="00E86B47" w:rsidP="00E86B47">
            <w:pPr>
              <w:rPr>
                <w:bCs/>
                <w:color w:val="auto"/>
              </w:rPr>
            </w:pPr>
            <w:r w:rsidRPr="00E86B47">
              <w:rPr>
                <w:bCs/>
                <w:color w:val="auto"/>
                <w:lang w:val="en-GB"/>
              </w:rPr>
              <w:t xml:space="preserve">To determine the effect of supplementing of </w:t>
            </w:r>
            <w:r w:rsidRPr="00E86B47">
              <w:rPr>
                <w:bCs/>
                <w:i/>
                <w:color w:val="auto"/>
                <w:lang w:val="en-GB"/>
              </w:rPr>
              <w:t xml:space="preserve">Gliricidia </w:t>
            </w:r>
            <w:proofErr w:type="spellStart"/>
            <w:r w:rsidRPr="00E86B47">
              <w:rPr>
                <w:bCs/>
                <w:i/>
                <w:color w:val="auto"/>
                <w:lang w:val="en-GB"/>
              </w:rPr>
              <w:t>sepium</w:t>
            </w:r>
            <w:proofErr w:type="spellEnd"/>
            <w:r w:rsidRPr="00E86B47">
              <w:rPr>
                <w:bCs/>
                <w:color w:val="auto"/>
                <w:lang w:val="en-GB"/>
              </w:rPr>
              <w:t xml:space="preserve"> and vegetable leaf meal-based feed rations on production performance of selected improved chicken strains.</w:t>
            </w:r>
          </w:p>
        </w:tc>
      </w:tr>
      <w:tr w:rsidR="00E86B47" w:rsidRPr="00E86B47" w14:paraId="50130427" w14:textId="77777777" w:rsidTr="00E86B47">
        <w:trPr>
          <w:trHeight w:val="289"/>
        </w:trPr>
        <w:tc>
          <w:tcPr>
            <w:tcW w:w="872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33104456" w14:textId="77777777" w:rsidR="00E86B47" w:rsidRDefault="00E86B47" w:rsidP="00E86B47">
            <w:pPr>
              <w:rPr>
                <w:bCs/>
                <w:color w:val="auto"/>
              </w:rPr>
            </w:pPr>
          </w:p>
          <w:p w14:paraId="170FF6BE" w14:textId="77777777" w:rsidR="005316F3" w:rsidRDefault="005316F3" w:rsidP="00E86B47">
            <w:pPr>
              <w:rPr>
                <w:bCs/>
                <w:color w:val="auto"/>
              </w:rPr>
            </w:pPr>
          </w:p>
          <w:p w14:paraId="0316A9EF" w14:textId="77777777" w:rsidR="005316F3" w:rsidRDefault="005316F3" w:rsidP="00E86B47">
            <w:pPr>
              <w:rPr>
                <w:bCs/>
                <w:color w:val="auto"/>
              </w:rPr>
            </w:pPr>
          </w:p>
          <w:p w14:paraId="2EC17E32" w14:textId="5A798601" w:rsidR="005316F3" w:rsidRPr="00E86B47" w:rsidRDefault="005316F3" w:rsidP="00E86B47">
            <w:pPr>
              <w:rPr>
                <w:bCs/>
                <w:color w:val="auto"/>
              </w:rPr>
            </w:pPr>
          </w:p>
        </w:tc>
      </w:tr>
      <w:tr w:rsidR="00E86B47" w:rsidRPr="00E86B47" w14:paraId="1CD82462" w14:textId="77777777" w:rsidTr="00E86B47">
        <w:trPr>
          <w:trHeight w:val="289"/>
        </w:trPr>
        <w:tc>
          <w:tcPr>
            <w:tcW w:w="872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04932AA8" w14:textId="77777777" w:rsidR="00E86B47" w:rsidRPr="00E86B47" w:rsidRDefault="00E86B47" w:rsidP="00E86B47">
            <w:pPr>
              <w:rPr>
                <w:bCs/>
                <w:color w:val="auto"/>
              </w:rPr>
            </w:pPr>
            <w:r w:rsidRPr="00E86B47">
              <w:rPr>
                <w:bCs/>
                <w:color w:val="auto"/>
              </w:rPr>
              <w:lastRenderedPageBreak/>
              <w:t xml:space="preserve">3. Research questions </w:t>
            </w:r>
          </w:p>
        </w:tc>
      </w:tr>
      <w:tr w:rsidR="00E86B47" w:rsidRPr="00E86B47" w14:paraId="1ADFF637" w14:textId="77777777" w:rsidTr="00E86B47">
        <w:trPr>
          <w:trHeight w:val="289"/>
        </w:trPr>
        <w:tc>
          <w:tcPr>
            <w:tcW w:w="872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2AF883AB" w14:textId="77777777" w:rsidR="00E86B47" w:rsidRPr="00E86B47" w:rsidRDefault="00E86B47" w:rsidP="00E86B47">
            <w:pPr>
              <w:rPr>
                <w:bCs/>
                <w:color w:val="auto"/>
              </w:rPr>
            </w:pPr>
            <w:r w:rsidRPr="00E86B47">
              <w:rPr>
                <w:bCs/>
                <w:color w:val="auto"/>
              </w:rPr>
              <w:t xml:space="preserve">3.1 How does a G. </w:t>
            </w:r>
            <w:proofErr w:type="spellStart"/>
            <w:r w:rsidRPr="00E86B47">
              <w:rPr>
                <w:bCs/>
                <w:color w:val="auto"/>
              </w:rPr>
              <w:t>sepium</w:t>
            </w:r>
            <w:proofErr w:type="spellEnd"/>
            <w:r w:rsidRPr="00E86B47">
              <w:rPr>
                <w:bCs/>
                <w:color w:val="auto"/>
              </w:rPr>
              <w:t xml:space="preserve"> leaf meal-based ration affect performance of improved chicken strains?</w:t>
            </w:r>
          </w:p>
        </w:tc>
      </w:tr>
      <w:tr w:rsidR="00E86B47" w:rsidRPr="00E86B47" w14:paraId="099FD10F" w14:textId="77777777" w:rsidTr="00E86B47">
        <w:trPr>
          <w:trHeight w:val="289"/>
        </w:trPr>
        <w:tc>
          <w:tcPr>
            <w:tcW w:w="872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1CF54D36" w14:textId="77777777" w:rsidR="00E86B47" w:rsidRPr="00E86B47" w:rsidRDefault="00E86B47" w:rsidP="00E86B47">
            <w:pPr>
              <w:rPr>
                <w:bCs/>
                <w:color w:val="auto"/>
              </w:rPr>
            </w:pPr>
          </w:p>
        </w:tc>
      </w:tr>
      <w:tr w:rsidR="00E86B47" w:rsidRPr="00E86B47" w14:paraId="2388CACE" w14:textId="77777777" w:rsidTr="00E86B47">
        <w:trPr>
          <w:trHeight w:val="289"/>
        </w:trPr>
        <w:tc>
          <w:tcPr>
            <w:tcW w:w="872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5323E804" w14:textId="77777777" w:rsidR="00E86B47" w:rsidRPr="00E86B47" w:rsidRDefault="00E86B47" w:rsidP="00E86B47">
            <w:pPr>
              <w:rPr>
                <w:bCs/>
                <w:color w:val="auto"/>
              </w:rPr>
            </w:pPr>
            <w:r w:rsidRPr="00E86B47">
              <w:rPr>
                <w:bCs/>
                <w:color w:val="auto"/>
              </w:rPr>
              <w:t>4. Procedures (survey methods, gender disaggregation, treatments, experimental design, sample size, etc.)</w:t>
            </w:r>
          </w:p>
        </w:tc>
      </w:tr>
      <w:tr w:rsidR="00E86B47" w:rsidRPr="00E86B47" w14:paraId="67B15609" w14:textId="77777777" w:rsidTr="00E86B47">
        <w:trPr>
          <w:trHeight w:val="1448"/>
        </w:trPr>
        <w:tc>
          <w:tcPr>
            <w:tcW w:w="8725" w:type="dxa"/>
            <w:gridSpan w:val="17"/>
            <w:tcBorders>
              <w:top w:val="single" w:sz="4" w:space="0" w:color="auto"/>
              <w:left w:val="single" w:sz="4" w:space="0" w:color="auto"/>
              <w:bottom w:val="single" w:sz="4" w:space="0" w:color="auto"/>
              <w:right w:val="single" w:sz="4" w:space="0" w:color="auto"/>
            </w:tcBorders>
            <w:shd w:val="clear" w:color="auto" w:fill="auto"/>
            <w:vAlign w:val="center"/>
          </w:tcPr>
          <w:p w14:paraId="51D90326" w14:textId="77777777" w:rsidR="00E86B47" w:rsidRPr="00E86B47" w:rsidRDefault="00E86B47" w:rsidP="00E86B47">
            <w:pPr>
              <w:rPr>
                <w:bCs/>
                <w:color w:val="auto"/>
              </w:rPr>
            </w:pPr>
            <w:r w:rsidRPr="00E86B47">
              <w:rPr>
                <w:bCs/>
                <w:color w:val="auto"/>
              </w:rPr>
              <w:t>Experiment design, implementation and data analysis:</w:t>
            </w:r>
          </w:p>
          <w:p w14:paraId="0D5A9922" w14:textId="77777777" w:rsidR="00E86B47" w:rsidRPr="00E86B47" w:rsidRDefault="00E86B47" w:rsidP="00E86B47">
            <w:pPr>
              <w:rPr>
                <w:bCs/>
                <w:color w:val="auto"/>
              </w:rPr>
            </w:pPr>
            <w:r w:rsidRPr="00E86B47">
              <w:rPr>
                <w:bCs/>
                <w:color w:val="auto"/>
                <w:lang w:val="en-GB"/>
              </w:rPr>
              <w:t xml:space="preserve">A complete randomized experimental design will be deployed to determine </w:t>
            </w:r>
            <w:r w:rsidRPr="00E86B47">
              <w:rPr>
                <w:bCs/>
                <w:color w:val="auto"/>
              </w:rPr>
              <w:t xml:space="preserve">the effect of home-made rations on egg production, egg quality, growth rates and survival rates for one of the selected improved strains. Gliricidia and vegetable leaf meals will constitute 5, 10 or 15% of the rations as treatments. One farmer in each of the 4 villages will host one treatment and be supplied with 54 test chicks. </w:t>
            </w:r>
          </w:p>
        </w:tc>
      </w:tr>
      <w:tr w:rsidR="00E86B47" w:rsidRPr="00E86B47" w14:paraId="0F268713" w14:textId="77777777" w:rsidTr="00E86B47">
        <w:trPr>
          <w:trHeight w:val="289"/>
        </w:trPr>
        <w:tc>
          <w:tcPr>
            <w:tcW w:w="8725" w:type="dxa"/>
            <w:gridSpan w:val="17"/>
            <w:tcBorders>
              <w:top w:val="single" w:sz="4" w:space="0" w:color="auto"/>
              <w:left w:val="single" w:sz="4" w:space="0" w:color="auto"/>
              <w:bottom w:val="single" w:sz="4" w:space="0" w:color="auto"/>
              <w:right w:val="single" w:sz="4" w:space="0" w:color="auto"/>
            </w:tcBorders>
            <w:vAlign w:val="center"/>
          </w:tcPr>
          <w:p w14:paraId="193E8950" w14:textId="77777777" w:rsidR="00E86B47" w:rsidRPr="00E86B47" w:rsidRDefault="00E86B47" w:rsidP="00E86B47">
            <w:pPr>
              <w:rPr>
                <w:bCs/>
                <w:color w:val="auto"/>
              </w:rPr>
            </w:pPr>
          </w:p>
        </w:tc>
      </w:tr>
      <w:tr w:rsidR="00E86B47" w:rsidRPr="00E86B47" w14:paraId="502082A4" w14:textId="77777777" w:rsidTr="00E86B47">
        <w:trPr>
          <w:trHeight w:val="289"/>
        </w:trPr>
        <w:tc>
          <w:tcPr>
            <w:tcW w:w="8725" w:type="dxa"/>
            <w:gridSpan w:val="17"/>
            <w:tcBorders>
              <w:top w:val="single" w:sz="4" w:space="0" w:color="auto"/>
              <w:left w:val="single" w:sz="4" w:space="0" w:color="auto"/>
              <w:bottom w:val="single" w:sz="4" w:space="0" w:color="auto"/>
              <w:right w:val="single" w:sz="4" w:space="0" w:color="auto"/>
            </w:tcBorders>
            <w:vAlign w:val="center"/>
          </w:tcPr>
          <w:p w14:paraId="5418A28B" w14:textId="77777777" w:rsidR="00E86B47" w:rsidRPr="00E86B47" w:rsidRDefault="00E86B47" w:rsidP="00E86B47">
            <w:pPr>
              <w:rPr>
                <w:bCs/>
                <w:color w:val="auto"/>
              </w:rPr>
            </w:pPr>
            <w:r w:rsidRPr="00E86B47">
              <w:rPr>
                <w:bCs/>
                <w:color w:val="auto"/>
              </w:rPr>
              <w:t>5. Data (with metrics) to be collected and uploaded on Dataverse</w:t>
            </w:r>
          </w:p>
        </w:tc>
      </w:tr>
      <w:tr w:rsidR="00E86B47" w:rsidRPr="00E86B47" w14:paraId="3D8D45DF" w14:textId="77777777" w:rsidTr="005316F3">
        <w:trPr>
          <w:trHeight w:val="90"/>
        </w:trPr>
        <w:tc>
          <w:tcPr>
            <w:tcW w:w="6025" w:type="dxa"/>
            <w:gridSpan w:val="13"/>
            <w:tcBorders>
              <w:top w:val="single" w:sz="4" w:space="0" w:color="auto"/>
              <w:left w:val="single" w:sz="4" w:space="0" w:color="auto"/>
              <w:bottom w:val="single" w:sz="4" w:space="0" w:color="auto"/>
              <w:right w:val="single" w:sz="4" w:space="0" w:color="auto"/>
            </w:tcBorders>
            <w:vAlign w:val="center"/>
          </w:tcPr>
          <w:p w14:paraId="0A40A6BF" w14:textId="77777777" w:rsidR="00E86B47" w:rsidRPr="00E86B47" w:rsidRDefault="00E86B47" w:rsidP="00E86B47">
            <w:pPr>
              <w:rPr>
                <w:bCs/>
                <w:color w:val="auto"/>
              </w:rPr>
            </w:pPr>
            <w:r w:rsidRPr="00E86B47">
              <w:rPr>
                <w:bCs/>
                <w:color w:val="auto"/>
              </w:rPr>
              <w:t>SI Domains</w:t>
            </w:r>
          </w:p>
        </w:tc>
        <w:tc>
          <w:tcPr>
            <w:tcW w:w="2700" w:type="dxa"/>
            <w:gridSpan w:val="4"/>
            <w:tcBorders>
              <w:top w:val="single" w:sz="4" w:space="0" w:color="auto"/>
              <w:left w:val="single" w:sz="4" w:space="0" w:color="auto"/>
              <w:bottom w:val="single" w:sz="4" w:space="0" w:color="auto"/>
              <w:right w:val="single" w:sz="4" w:space="0" w:color="auto"/>
            </w:tcBorders>
            <w:vAlign w:val="center"/>
          </w:tcPr>
          <w:p w14:paraId="6D49A6B4" w14:textId="77777777" w:rsidR="00E86B47" w:rsidRPr="00E86B47" w:rsidRDefault="00E86B47" w:rsidP="00E86B47">
            <w:pPr>
              <w:rPr>
                <w:bCs/>
                <w:color w:val="auto"/>
              </w:rPr>
            </w:pPr>
            <w:r w:rsidRPr="00E86B47">
              <w:rPr>
                <w:bCs/>
                <w:color w:val="auto"/>
              </w:rPr>
              <w:t>Responsible institution</w:t>
            </w:r>
          </w:p>
        </w:tc>
      </w:tr>
      <w:tr w:rsidR="00E86B47" w:rsidRPr="00E86B47" w14:paraId="30C44CD6" w14:textId="77777777" w:rsidTr="005316F3">
        <w:trPr>
          <w:trHeight w:val="1120"/>
        </w:trPr>
        <w:tc>
          <w:tcPr>
            <w:tcW w:w="6025" w:type="dxa"/>
            <w:gridSpan w:val="13"/>
            <w:tcBorders>
              <w:top w:val="single" w:sz="4" w:space="0" w:color="auto"/>
              <w:left w:val="single" w:sz="4" w:space="0" w:color="auto"/>
              <w:bottom w:val="single" w:sz="4" w:space="0" w:color="auto"/>
              <w:right w:val="single" w:sz="4" w:space="0" w:color="auto"/>
            </w:tcBorders>
            <w:vAlign w:val="center"/>
          </w:tcPr>
          <w:p w14:paraId="6FBE46DD" w14:textId="77777777" w:rsidR="00E86B47" w:rsidRPr="00E86B47" w:rsidRDefault="00E86B47" w:rsidP="00E86B47">
            <w:pPr>
              <w:rPr>
                <w:bCs/>
                <w:color w:val="auto"/>
              </w:rPr>
            </w:pPr>
            <w:r w:rsidRPr="00E86B47">
              <w:rPr>
                <w:bCs/>
                <w:color w:val="auto"/>
              </w:rPr>
              <w:t>Productivity:</w:t>
            </w:r>
          </w:p>
          <w:p w14:paraId="71B177BB" w14:textId="77777777" w:rsidR="00E86B47" w:rsidRPr="00E86B47" w:rsidRDefault="00E86B47" w:rsidP="00E86B47">
            <w:pPr>
              <w:rPr>
                <w:bCs/>
                <w:color w:val="auto"/>
              </w:rPr>
            </w:pPr>
            <w:r w:rsidRPr="00E86B47">
              <w:rPr>
                <w:bCs/>
                <w:i/>
                <w:color w:val="auto"/>
              </w:rPr>
              <w:t>Animal Productivity</w:t>
            </w:r>
          </w:p>
          <w:p w14:paraId="404B2D0E" w14:textId="77777777" w:rsidR="00E86B47" w:rsidRPr="00E86B47" w:rsidRDefault="00E86B47" w:rsidP="00E86B47">
            <w:pPr>
              <w:numPr>
                <w:ilvl w:val="0"/>
                <w:numId w:val="22"/>
              </w:numPr>
              <w:rPr>
                <w:bCs/>
                <w:color w:val="auto"/>
              </w:rPr>
            </w:pPr>
            <w:r w:rsidRPr="00E86B47">
              <w:rPr>
                <w:bCs/>
                <w:color w:val="auto"/>
              </w:rPr>
              <w:t>Animal products (eggs/chicken /year)</w:t>
            </w:r>
          </w:p>
          <w:p w14:paraId="1F0C5020" w14:textId="77777777" w:rsidR="00E86B47" w:rsidRPr="00E86B47" w:rsidRDefault="00E86B47" w:rsidP="00E86B47">
            <w:pPr>
              <w:numPr>
                <w:ilvl w:val="0"/>
                <w:numId w:val="22"/>
              </w:numPr>
              <w:rPr>
                <w:bCs/>
                <w:color w:val="auto"/>
              </w:rPr>
            </w:pPr>
            <w:r w:rsidRPr="00E86B47">
              <w:rPr>
                <w:bCs/>
                <w:color w:val="auto"/>
              </w:rPr>
              <w:t>Rating of animal productivity</w:t>
            </w:r>
          </w:p>
        </w:tc>
        <w:tc>
          <w:tcPr>
            <w:tcW w:w="2700" w:type="dxa"/>
            <w:gridSpan w:val="4"/>
            <w:tcBorders>
              <w:top w:val="single" w:sz="4" w:space="0" w:color="auto"/>
              <w:left w:val="single" w:sz="4" w:space="0" w:color="auto"/>
              <w:bottom w:val="single" w:sz="4" w:space="0" w:color="auto"/>
              <w:right w:val="single" w:sz="4" w:space="0" w:color="auto"/>
            </w:tcBorders>
            <w:vAlign w:val="center"/>
          </w:tcPr>
          <w:p w14:paraId="366A8D87" w14:textId="77777777" w:rsidR="00E86B47" w:rsidRPr="00E86B47" w:rsidRDefault="00E86B47" w:rsidP="00E86B47">
            <w:pPr>
              <w:rPr>
                <w:bCs/>
                <w:color w:val="auto"/>
              </w:rPr>
            </w:pPr>
            <w:r w:rsidRPr="00E86B47">
              <w:rPr>
                <w:bCs/>
                <w:color w:val="auto"/>
              </w:rPr>
              <w:t>ILRI, UDOM</w:t>
            </w:r>
          </w:p>
        </w:tc>
      </w:tr>
      <w:tr w:rsidR="00E86B47" w:rsidRPr="00E86B47" w14:paraId="7694C86E" w14:textId="77777777" w:rsidTr="005316F3">
        <w:trPr>
          <w:trHeight w:val="855"/>
        </w:trPr>
        <w:tc>
          <w:tcPr>
            <w:tcW w:w="6025" w:type="dxa"/>
            <w:gridSpan w:val="13"/>
            <w:tcBorders>
              <w:top w:val="single" w:sz="4" w:space="0" w:color="auto"/>
              <w:left w:val="single" w:sz="4" w:space="0" w:color="auto"/>
              <w:bottom w:val="single" w:sz="4" w:space="0" w:color="auto"/>
              <w:right w:val="single" w:sz="4" w:space="0" w:color="auto"/>
            </w:tcBorders>
            <w:vAlign w:val="center"/>
          </w:tcPr>
          <w:p w14:paraId="75C46A95" w14:textId="77777777" w:rsidR="00E86B47" w:rsidRPr="00E86B47" w:rsidRDefault="00E86B47" w:rsidP="00E86B47">
            <w:pPr>
              <w:rPr>
                <w:bCs/>
                <w:color w:val="auto"/>
              </w:rPr>
            </w:pPr>
            <w:r w:rsidRPr="00E86B47">
              <w:rPr>
                <w:bCs/>
                <w:color w:val="auto"/>
              </w:rPr>
              <w:t>Economic:</w:t>
            </w:r>
          </w:p>
          <w:p w14:paraId="0B39C2DA" w14:textId="77777777" w:rsidR="00E86B47" w:rsidRPr="00E86B47" w:rsidRDefault="00E86B47" w:rsidP="00E86B47">
            <w:pPr>
              <w:rPr>
                <w:bCs/>
                <w:i/>
                <w:color w:val="auto"/>
              </w:rPr>
            </w:pPr>
            <w:r w:rsidRPr="00E86B47">
              <w:rPr>
                <w:bCs/>
                <w:i/>
                <w:color w:val="auto"/>
              </w:rPr>
              <w:t>Profitability</w:t>
            </w:r>
          </w:p>
          <w:p w14:paraId="41F4EE40" w14:textId="77777777" w:rsidR="00E86B47" w:rsidRPr="00E86B47" w:rsidRDefault="00E86B47" w:rsidP="00E86B47">
            <w:pPr>
              <w:numPr>
                <w:ilvl w:val="0"/>
                <w:numId w:val="22"/>
              </w:numPr>
              <w:rPr>
                <w:bCs/>
                <w:i/>
                <w:color w:val="auto"/>
              </w:rPr>
            </w:pPr>
            <w:r w:rsidRPr="00E86B47">
              <w:rPr>
                <w:bCs/>
                <w:color w:val="auto"/>
              </w:rPr>
              <w:t>Profitability (gross margin, based on egg production)</w:t>
            </w:r>
          </w:p>
        </w:tc>
        <w:tc>
          <w:tcPr>
            <w:tcW w:w="2700" w:type="dxa"/>
            <w:gridSpan w:val="4"/>
            <w:tcBorders>
              <w:top w:val="single" w:sz="4" w:space="0" w:color="auto"/>
              <w:left w:val="single" w:sz="4" w:space="0" w:color="auto"/>
              <w:bottom w:val="single" w:sz="4" w:space="0" w:color="auto"/>
              <w:right w:val="single" w:sz="4" w:space="0" w:color="auto"/>
            </w:tcBorders>
            <w:vAlign w:val="center"/>
          </w:tcPr>
          <w:p w14:paraId="6C64EAE8" w14:textId="77777777" w:rsidR="00E86B47" w:rsidRPr="00E86B47" w:rsidRDefault="00E86B47" w:rsidP="00E86B47">
            <w:pPr>
              <w:rPr>
                <w:bCs/>
                <w:color w:val="auto"/>
              </w:rPr>
            </w:pPr>
            <w:r w:rsidRPr="00E86B47">
              <w:rPr>
                <w:bCs/>
                <w:color w:val="auto"/>
              </w:rPr>
              <w:t>ILRI, UDOM</w:t>
            </w:r>
          </w:p>
        </w:tc>
      </w:tr>
      <w:tr w:rsidR="00E86B47" w:rsidRPr="00E86B47" w14:paraId="2F72B8F1" w14:textId="77777777" w:rsidTr="005316F3">
        <w:trPr>
          <w:trHeight w:val="843"/>
        </w:trPr>
        <w:tc>
          <w:tcPr>
            <w:tcW w:w="6025" w:type="dxa"/>
            <w:gridSpan w:val="13"/>
            <w:tcBorders>
              <w:top w:val="single" w:sz="4" w:space="0" w:color="auto"/>
              <w:left w:val="single" w:sz="4" w:space="0" w:color="auto"/>
              <w:bottom w:val="single" w:sz="4" w:space="0" w:color="auto"/>
              <w:right w:val="single" w:sz="4" w:space="0" w:color="auto"/>
            </w:tcBorders>
            <w:vAlign w:val="center"/>
          </w:tcPr>
          <w:p w14:paraId="44DA116E" w14:textId="77777777" w:rsidR="00E86B47" w:rsidRPr="00E86B47" w:rsidRDefault="00E86B47" w:rsidP="00E86B47">
            <w:pPr>
              <w:rPr>
                <w:bCs/>
                <w:color w:val="auto"/>
              </w:rPr>
            </w:pPr>
            <w:r w:rsidRPr="00E86B47">
              <w:rPr>
                <w:bCs/>
                <w:color w:val="auto"/>
              </w:rPr>
              <w:t>Social:</w:t>
            </w:r>
          </w:p>
          <w:p w14:paraId="7CDB9155" w14:textId="77777777" w:rsidR="00E86B47" w:rsidRPr="00E86B47" w:rsidRDefault="00E86B47" w:rsidP="00E86B47">
            <w:pPr>
              <w:rPr>
                <w:bCs/>
                <w:i/>
                <w:color w:val="auto"/>
              </w:rPr>
            </w:pPr>
            <w:r w:rsidRPr="00E86B47">
              <w:rPr>
                <w:bCs/>
                <w:i/>
                <w:color w:val="auto"/>
              </w:rPr>
              <w:t>Gender equity</w:t>
            </w:r>
          </w:p>
          <w:p w14:paraId="0E636B0F" w14:textId="77777777" w:rsidR="00E86B47" w:rsidRPr="00E86B47" w:rsidRDefault="00E86B47" w:rsidP="00E86B47">
            <w:pPr>
              <w:numPr>
                <w:ilvl w:val="0"/>
                <w:numId w:val="22"/>
              </w:numPr>
              <w:rPr>
                <w:bCs/>
                <w:color w:val="auto"/>
              </w:rPr>
            </w:pPr>
            <w:r w:rsidRPr="00E86B47">
              <w:rPr>
                <w:bCs/>
                <w:color w:val="auto"/>
              </w:rPr>
              <w:t>Rating of technologies by gender</w:t>
            </w:r>
          </w:p>
        </w:tc>
        <w:tc>
          <w:tcPr>
            <w:tcW w:w="2700" w:type="dxa"/>
            <w:gridSpan w:val="4"/>
            <w:tcBorders>
              <w:top w:val="single" w:sz="4" w:space="0" w:color="auto"/>
              <w:left w:val="single" w:sz="4" w:space="0" w:color="auto"/>
              <w:bottom w:val="single" w:sz="4" w:space="0" w:color="auto"/>
              <w:right w:val="single" w:sz="4" w:space="0" w:color="auto"/>
            </w:tcBorders>
            <w:vAlign w:val="center"/>
          </w:tcPr>
          <w:p w14:paraId="170ED79F" w14:textId="77777777" w:rsidR="00E86B47" w:rsidRPr="00E86B47" w:rsidRDefault="00E86B47" w:rsidP="00E86B47">
            <w:pPr>
              <w:rPr>
                <w:bCs/>
                <w:color w:val="auto"/>
              </w:rPr>
            </w:pPr>
            <w:r w:rsidRPr="00E86B47">
              <w:rPr>
                <w:bCs/>
                <w:color w:val="auto"/>
              </w:rPr>
              <w:t>ILRI, UDOM</w:t>
            </w:r>
          </w:p>
        </w:tc>
      </w:tr>
      <w:tr w:rsidR="00E86B47" w:rsidRPr="00E86B47" w14:paraId="6D2303FF" w14:textId="77777777" w:rsidTr="005316F3">
        <w:trPr>
          <w:trHeight w:val="855"/>
        </w:trPr>
        <w:tc>
          <w:tcPr>
            <w:tcW w:w="6025" w:type="dxa"/>
            <w:gridSpan w:val="13"/>
            <w:tcBorders>
              <w:top w:val="single" w:sz="4" w:space="0" w:color="auto"/>
              <w:left w:val="single" w:sz="4" w:space="0" w:color="auto"/>
              <w:bottom w:val="single" w:sz="4" w:space="0" w:color="auto"/>
              <w:right w:val="single" w:sz="4" w:space="0" w:color="auto"/>
            </w:tcBorders>
            <w:vAlign w:val="center"/>
          </w:tcPr>
          <w:p w14:paraId="5F2DC8A5" w14:textId="77777777" w:rsidR="00E86B47" w:rsidRPr="00E86B47" w:rsidRDefault="00E86B47" w:rsidP="00E86B47">
            <w:pPr>
              <w:rPr>
                <w:bCs/>
                <w:i/>
                <w:color w:val="auto"/>
              </w:rPr>
            </w:pPr>
            <w:r w:rsidRPr="00E86B47">
              <w:rPr>
                <w:bCs/>
                <w:color w:val="auto"/>
              </w:rPr>
              <w:t>Human Condition:</w:t>
            </w:r>
          </w:p>
          <w:p w14:paraId="7A774CA3" w14:textId="77777777" w:rsidR="00E86B47" w:rsidRPr="00E86B47" w:rsidRDefault="00E86B47" w:rsidP="00E86B47">
            <w:pPr>
              <w:rPr>
                <w:bCs/>
                <w:i/>
                <w:color w:val="auto"/>
              </w:rPr>
            </w:pPr>
            <w:r w:rsidRPr="00E86B47">
              <w:rPr>
                <w:bCs/>
                <w:i/>
                <w:color w:val="auto"/>
              </w:rPr>
              <w:t>Food security and nutrition</w:t>
            </w:r>
          </w:p>
          <w:p w14:paraId="4DC3FC3B" w14:textId="77777777" w:rsidR="00E86B47" w:rsidRPr="00E86B47" w:rsidRDefault="00E86B47" w:rsidP="00E86B47">
            <w:pPr>
              <w:numPr>
                <w:ilvl w:val="0"/>
                <w:numId w:val="22"/>
              </w:numPr>
              <w:rPr>
                <w:bCs/>
                <w:color w:val="auto"/>
              </w:rPr>
            </w:pPr>
            <w:r w:rsidRPr="00E86B47">
              <w:rPr>
                <w:bCs/>
                <w:color w:val="auto"/>
              </w:rPr>
              <w:t>Protein production (g/bird)</w:t>
            </w:r>
          </w:p>
        </w:tc>
        <w:tc>
          <w:tcPr>
            <w:tcW w:w="2700" w:type="dxa"/>
            <w:gridSpan w:val="4"/>
            <w:tcBorders>
              <w:top w:val="single" w:sz="4" w:space="0" w:color="auto"/>
              <w:left w:val="single" w:sz="4" w:space="0" w:color="auto"/>
              <w:bottom w:val="single" w:sz="4" w:space="0" w:color="auto"/>
              <w:right w:val="single" w:sz="4" w:space="0" w:color="auto"/>
            </w:tcBorders>
            <w:vAlign w:val="center"/>
          </w:tcPr>
          <w:p w14:paraId="72B03660" w14:textId="77777777" w:rsidR="00E86B47" w:rsidRPr="00E86B47" w:rsidRDefault="00E86B47" w:rsidP="00E86B47">
            <w:pPr>
              <w:rPr>
                <w:bCs/>
                <w:color w:val="auto"/>
              </w:rPr>
            </w:pPr>
            <w:r w:rsidRPr="00E86B47">
              <w:rPr>
                <w:bCs/>
                <w:color w:val="auto"/>
              </w:rPr>
              <w:t>ILRI</w:t>
            </w:r>
          </w:p>
        </w:tc>
      </w:tr>
      <w:tr w:rsidR="00E86B47" w:rsidRPr="00E86B47" w14:paraId="5CC80B21" w14:textId="77777777" w:rsidTr="00E86B47">
        <w:trPr>
          <w:trHeight w:val="289"/>
        </w:trPr>
        <w:tc>
          <w:tcPr>
            <w:tcW w:w="8725" w:type="dxa"/>
            <w:gridSpan w:val="17"/>
            <w:tcBorders>
              <w:top w:val="single" w:sz="4" w:space="0" w:color="auto"/>
              <w:left w:val="single" w:sz="4" w:space="0" w:color="auto"/>
              <w:bottom w:val="single" w:sz="4" w:space="0" w:color="auto"/>
              <w:right w:val="single" w:sz="4" w:space="0" w:color="auto"/>
            </w:tcBorders>
            <w:vAlign w:val="center"/>
          </w:tcPr>
          <w:p w14:paraId="735D490A" w14:textId="77777777" w:rsidR="00E86B47" w:rsidRPr="00E86B47" w:rsidRDefault="00E86B47" w:rsidP="00E86B47">
            <w:pPr>
              <w:rPr>
                <w:bCs/>
                <w:color w:val="auto"/>
              </w:rPr>
            </w:pPr>
          </w:p>
        </w:tc>
      </w:tr>
      <w:tr w:rsidR="00E86B47" w:rsidRPr="00E86B47" w14:paraId="1F656213" w14:textId="77777777" w:rsidTr="005316F3">
        <w:trPr>
          <w:trHeight w:val="90"/>
        </w:trPr>
        <w:tc>
          <w:tcPr>
            <w:tcW w:w="4135" w:type="dxa"/>
            <w:gridSpan w:val="8"/>
            <w:tcBorders>
              <w:top w:val="single" w:sz="4" w:space="0" w:color="auto"/>
              <w:left w:val="single" w:sz="4" w:space="0" w:color="auto"/>
              <w:bottom w:val="single" w:sz="4" w:space="0" w:color="auto"/>
              <w:right w:val="single" w:sz="4" w:space="0" w:color="auto"/>
            </w:tcBorders>
            <w:vAlign w:val="center"/>
          </w:tcPr>
          <w:p w14:paraId="015FCCA1" w14:textId="77777777" w:rsidR="00E86B47" w:rsidRPr="00E86B47" w:rsidRDefault="00E86B47" w:rsidP="00E86B47">
            <w:pPr>
              <w:rPr>
                <w:bCs/>
                <w:iCs/>
                <w:color w:val="auto"/>
              </w:rPr>
            </w:pPr>
            <w:r w:rsidRPr="00E86B47">
              <w:rPr>
                <w:bCs/>
                <w:iCs/>
                <w:color w:val="auto"/>
              </w:rPr>
              <w:t xml:space="preserve">6. Deliverables: </w:t>
            </w:r>
          </w:p>
        </w:tc>
        <w:tc>
          <w:tcPr>
            <w:tcW w:w="3150" w:type="dxa"/>
            <w:gridSpan w:val="7"/>
            <w:tcBorders>
              <w:top w:val="single" w:sz="4" w:space="0" w:color="auto"/>
              <w:left w:val="single" w:sz="4" w:space="0" w:color="auto"/>
              <w:bottom w:val="single" w:sz="4" w:space="0" w:color="auto"/>
              <w:right w:val="single" w:sz="4" w:space="0" w:color="auto"/>
            </w:tcBorders>
            <w:vAlign w:val="center"/>
          </w:tcPr>
          <w:p w14:paraId="5339F595" w14:textId="77777777" w:rsidR="00E86B47" w:rsidRPr="00E86B47" w:rsidRDefault="00E86B47" w:rsidP="00E86B47">
            <w:pPr>
              <w:rPr>
                <w:bCs/>
                <w:iCs/>
                <w:color w:val="auto"/>
              </w:rPr>
            </w:pPr>
            <w:r w:rsidRPr="00E86B47">
              <w:rPr>
                <w:bCs/>
                <w:iCs/>
                <w:color w:val="auto"/>
              </w:rPr>
              <w:t>Means of verification</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718F3EB4" w14:textId="77777777" w:rsidR="00E86B47" w:rsidRPr="00E86B47" w:rsidRDefault="00E86B47" w:rsidP="00E86B47">
            <w:pPr>
              <w:rPr>
                <w:bCs/>
                <w:iCs/>
                <w:color w:val="auto"/>
              </w:rPr>
            </w:pPr>
            <w:r w:rsidRPr="00E86B47">
              <w:rPr>
                <w:bCs/>
                <w:iCs/>
                <w:color w:val="auto"/>
              </w:rPr>
              <w:t>Delivery date</w:t>
            </w:r>
          </w:p>
        </w:tc>
      </w:tr>
      <w:tr w:rsidR="00E86B47" w:rsidRPr="00E86B47" w14:paraId="67487A9C" w14:textId="77777777" w:rsidTr="005316F3">
        <w:trPr>
          <w:trHeight w:val="289"/>
        </w:trPr>
        <w:tc>
          <w:tcPr>
            <w:tcW w:w="4135" w:type="dxa"/>
            <w:gridSpan w:val="8"/>
            <w:tcBorders>
              <w:top w:val="single" w:sz="4" w:space="0" w:color="auto"/>
              <w:left w:val="single" w:sz="4" w:space="0" w:color="auto"/>
              <w:bottom w:val="single" w:sz="4" w:space="0" w:color="auto"/>
              <w:right w:val="single" w:sz="4" w:space="0" w:color="auto"/>
            </w:tcBorders>
            <w:vAlign w:val="center"/>
          </w:tcPr>
          <w:p w14:paraId="0F702EEC" w14:textId="77777777" w:rsidR="00E86B47" w:rsidRPr="00E86B47" w:rsidRDefault="00E86B47" w:rsidP="00E86B47">
            <w:pPr>
              <w:rPr>
                <w:bCs/>
                <w:color w:val="auto"/>
              </w:rPr>
            </w:pPr>
            <w:r w:rsidRPr="00E86B47">
              <w:rPr>
                <w:bCs/>
                <w:color w:val="auto"/>
              </w:rPr>
              <w:t xml:space="preserve">Ethical approval </w:t>
            </w:r>
          </w:p>
        </w:tc>
        <w:tc>
          <w:tcPr>
            <w:tcW w:w="3150" w:type="dxa"/>
            <w:gridSpan w:val="7"/>
            <w:tcBorders>
              <w:top w:val="single" w:sz="4" w:space="0" w:color="auto"/>
              <w:left w:val="single" w:sz="4" w:space="0" w:color="auto"/>
              <w:bottom w:val="single" w:sz="4" w:space="0" w:color="auto"/>
              <w:right w:val="single" w:sz="4" w:space="0" w:color="auto"/>
            </w:tcBorders>
            <w:vAlign w:val="center"/>
          </w:tcPr>
          <w:p w14:paraId="5DC4DA2A" w14:textId="77777777" w:rsidR="00E86B47" w:rsidRPr="00E86B47" w:rsidRDefault="00E86B47" w:rsidP="00E86B47">
            <w:pPr>
              <w:rPr>
                <w:bCs/>
                <w:color w:val="auto"/>
              </w:rPr>
            </w:pPr>
            <w:r w:rsidRPr="00E86B47">
              <w:rPr>
                <w:bCs/>
                <w:color w:val="auto"/>
              </w:rPr>
              <w:t>Ethical approval certificate (ILRI)</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63F27391" w14:textId="77777777" w:rsidR="00E86B47" w:rsidRPr="00E86B47" w:rsidRDefault="00E86B47" w:rsidP="00E86B47">
            <w:pPr>
              <w:rPr>
                <w:bCs/>
                <w:color w:val="auto"/>
              </w:rPr>
            </w:pPr>
            <w:r w:rsidRPr="00E86B47">
              <w:rPr>
                <w:bCs/>
                <w:color w:val="auto"/>
              </w:rPr>
              <w:t>Aug. 2020</w:t>
            </w:r>
          </w:p>
        </w:tc>
      </w:tr>
      <w:tr w:rsidR="00E86B47" w:rsidRPr="00E86B47" w14:paraId="607643AB" w14:textId="77777777" w:rsidTr="005316F3">
        <w:trPr>
          <w:trHeight w:val="90"/>
        </w:trPr>
        <w:tc>
          <w:tcPr>
            <w:tcW w:w="4135" w:type="dxa"/>
            <w:gridSpan w:val="8"/>
            <w:tcBorders>
              <w:top w:val="single" w:sz="4" w:space="0" w:color="auto"/>
              <w:left w:val="single" w:sz="4" w:space="0" w:color="auto"/>
              <w:bottom w:val="single" w:sz="4" w:space="0" w:color="auto"/>
              <w:right w:val="single" w:sz="4" w:space="0" w:color="auto"/>
            </w:tcBorders>
            <w:vAlign w:val="center"/>
          </w:tcPr>
          <w:p w14:paraId="629492F4" w14:textId="77777777" w:rsidR="00E86B47" w:rsidRPr="00E86B47" w:rsidRDefault="00E86B47" w:rsidP="00E86B47">
            <w:pPr>
              <w:rPr>
                <w:bCs/>
                <w:color w:val="auto"/>
              </w:rPr>
            </w:pPr>
            <w:r w:rsidRPr="00E86B47">
              <w:rPr>
                <w:bCs/>
                <w:color w:val="auto"/>
              </w:rPr>
              <w:t xml:space="preserve">Experimental diets formulated and sampled </w:t>
            </w:r>
          </w:p>
        </w:tc>
        <w:tc>
          <w:tcPr>
            <w:tcW w:w="3150" w:type="dxa"/>
            <w:gridSpan w:val="7"/>
            <w:tcBorders>
              <w:top w:val="single" w:sz="4" w:space="0" w:color="auto"/>
              <w:left w:val="single" w:sz="4" w:space="0" w:color="auto"/>
              <w:bottom w:val="single" w:sz="4" w:space="0" w:color="auto"/>
              <w:right w:val="single" w:sz="4" w:space="0" w:color="auto"/>
            </w:tcBorders>
            <w:vAlign w:val="center"/>
          </w:tcPr>
          <w:p w14:paraId="78D68423" w14:textId="77777777" w:rsidR="00E86B47" w:rsidRPr="00E86B47" w:rsidRDefault="00E86B47" w:rsidP="00E86B47">
            <w:pPr>
              <w:rPr>
                <w:bCs/>
                <w:color w:val="auto"/>
              </w:rPr>
            </w:pPr>
            <w:r w:rsidRPr="00E86B47">
              <w:rPr>
                <w:bCs/>
                <w:color w:val="auto"/>
              </w:rPr>
              <w:t xml:space="preserve">Evaluation report </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58982953" w14:textId="77777777" w:rsidR="00E86B47" w:rsidRPr="00E86B47" w:rsidRDefault="00E86B47" w:rsidP="00E86B47">
            <w:pPr>
              <w:rPr>
                <w:bCs/>
                <w:color w:val="auto"/>
              </w:rPr>
            </w:pPr>
            <w:r w:rsidRPr="00E86B47">
              <w:rPr>
                <w:bCs/>
                <w:color w:val="auto"/>
              </w:rPr>
              <w:t>Aug. 2020</w:t>
            </w:r>
          </w:p>
        </w:tc>
      </w:tr>
      <w:tr w:rsidR="00E86B47" w:rsidRPr="00E86B47" w14:paraId="41E10FE8" w14:textId="77777777" w:rsidTr="005316F3">
        <w:trPr>
          <w:trHeight w:val="276"/>
        </w:trPr>
        <w:tc>
          <w:tcPr>
            <w:tcW w:w="4135" w:type="dxa"/>
            <w:gridSpan w:val="8"/>
            <w:tcBorders>
              <w:top w:val="single" w:sz="4" w:space="0" w:color="auto"/>
              <w:left w:val="single" w:sz="4" w:space="0" w:color="auto"/>
              <w:bottom w:val="single" w:sz="4" w:space="0" w:color="auto"/>
              <w:right w:val="single" w:sz="4" w:space="0" w:color="auto"/>
            </w:tcBorders>
            <w:vAlign w:val="center"/>
          </w:tcPr>
          <w:p w14:paraId="340EF441" w14:textId="77777777" w:rsidR="00E86B47" w:rsidRPr="00E86B47" w:rsidRDefault="00E86B47" w:rsidP="00E86B47">
            <w:pPr>
              <w:rPr>
                <w:bCs/>
                <w:color w:val="auto"/>
              </w:rPr>
            </w:pPr>
            <w:r w:rsidRPr="00E86B47">
              <w:rPr>
                <w:bCs/>
                <w:color w:val="auto"/>
              </w:rPr>
              <w:t>Feeding experiment set up</w:t>
            </w:r>
          </w:p>
        </w:tc>
        <w:tc>
          <w:tcPr>
            <w:tcW w:w="3150" w:type="dxa"/>
            <w:gridSpan w:val="7"/>
            <w:tcBorders>
              <w:top w:val="single" w:sz="4" w:space="0" w:color="auto"/>
              <w:left w:val="single" w:sz="4" w:space="0" w:color="auto"/>
              <w:bottom w:val="single" w:sz="4" w:space="0" w:color="auto"/>
              <w:right w:val="single" w:sz="4" w:space="0" w:color="auto"/>
            </w:tcBorders>
            <w:vAlign w:val="center"/>
          </w:tcPr>
          <w:p w14:paraId="3CBD2221" w14:textId="77777777" w:rsidR="00E86B47" w:rsidRPr="00E86B47" w:rsidRDefault="00E86B47" w:rsidP="00E86B47">
            <w:pPr>
              <w:rPr>
                <w:bCs/>
                <w:color w:val="auto"/>
              </w:rPr>
            </w:pPr>
            <w:r w:rsidRPr="00E86B47">
              <w:rPr>
                <w:bCs/>
                <w:color w:val="auto"/>
              </w:rPr>
              <w:t>Progress report (ILRI)</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3ED30E86" w14:textId="77777777" w:rsidR="00E86B47" w:rsidRPr="00E86B47" w:rsidRDefault="00E86B47" w:rsidP="00E86B47">
            <w:pPr>
              <w:rPr>
                <w:bCs/>
                <w:color w:val="auto"/>
              </w:rPr>
            </w:pPr>
            <w:r w:rsidRPr="00E86B47">
              <w:rPr>
                <w:bCs/>
                <w:color w:val="auto"/>
              </w:rPr>
              <w:t>Aug. 2020</w:t>
            </w:r>
          </w:p>
        </w:tc>
      </w:tr>
      <w:tr w:rsidR="00E86B47" w:rsidRPr="00E86B47" w14:paraId="2C7D423D" w14:textId="77777777" w:rsidTr="005316F3">
        <w:trPr>
          <w:trHeight w:val="289"/>
        </w:trPr>
        <w:tc>
          <w:tcPr>
            <w:tcW w:w="4135" w:type="dxa"/>
            <w:gridSpan w:val="8"/>
            <w:tcBorders>
              <w:top w:val="single" w:sz="4" w:space="0" w:color="auto"/>
              <w:left w:val="single" w:sz="4" w:space="0" w:color="auto"/>
              <w:bottom w:val="single" w:sz="4" w:space="0" w:color="auto"/>
              <w:right w:val="single" w:sz="4" w:space="0" w:color="auto"/>
            </w:tcBorders>
            <w:vAlign w:val="center"/>
          </w:tcPr>
          <w:p w14:paraId="722C2054" w14:textId="77777777" w:rsidR="00E86B47" w:rsidRPr="00E86B47" w:rsidRDefault="00E86B47" w:rsidP="00E86B47">
            <w:pPr>
              <w:rPr>
                <w:bCs/>
                <w:color w:val="auto"/>
              </w:rPr>
            </w:pPr>
            <w:r w:rsidRPr="00E86B47">
              <w:rPr>
                <w:bCs/>
                <w:color w:val="auto"/>
              </w:rPr>
              <w:t xml:space="preserve">Nutritive value of diets evaluated </w:t>
            </w:r>
          </w:p>
        </w:tc>
        <w:tc>
          <w:tcPr>
            <w:tcW w:w="3150" w:type="dxa"/>
            <w:gridSpan w:val="7"/>
            <w:tcBorders>
              <w:top w:val="single" w:sz="4" w:space="0" w:color="auto"/>
              <w:left w:val="single" w:sz="4" w:space="0" w:color="auto"/>
              <w:bottom w:val="single" w:sz="4" w:space="0" w:color="auto"/>
              <w:right w:val="single" w:sz="4" w:space="0" w:color="auto"/>
            </w:tcBorders>
            <w:vAlign w:val="center"/>
          </w:tcPr>
          <w:p w14:paraId="21E129AF" w14:textId="77777777" w:rsidR="00E86B47" w:rsidRPr="00E86B47" w:rsidRDefault="00E86B47" w:rsidP="00E86B47">
            <w:pPr>
              <w:rPr>
                <w:bCs/>
                <w:color w:val="auto"/>
              </w:rPr>
            </w:pPr>
            <w:r w:rsidRPr="00E86B47">
              <w:rPr>
                <w:bCs/>
                <w:color w:val="auto"/>
              </w:rPr>
              <w:t>Nutritive value data set (ILRI)</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5608D918" w14:textId="77777777" w:rsidR="00E86B47" w:rsidRPr="00E86B47" w:rsidRDefault="00E86B47" w:rsidP="00E86B47">
            <w:pPr>
              <w:rPr>
                <w:bCs/>
                <w:color w:val="auto"/>
              </w:rPr>
            </w:pPr>
            <w:r w:rsidRPr="00E86B47">
              <w:rPr>
                <w:bCs/>
                <w:color w:val="auto"/>
              </w:rPr>
              <w:t>Aug. 2020</w:t>
            </w:r>
          </w:p>
        </w:tc>
      </w:tr>
      <w:tr w:rsidR="00E86B47" w:rsidRPr="00E86B47" w14:paraId="252A883F" w14:textId="77777777" w:rsidTr="005316F3">
        <w:trPr>
          <w:trHeight w:val="579"/>
        </w:trPr>
        <w:tc>
          <w:tcPr>
            <w:tcW w:w="4135" w:type="dxa"/>
            <w:gridSpan w:val="8"/>
            <w:tcBorders>
              <w:top w:val="single" w:sz="4" w:space="0" w:color="auto"/>
              <w:left w:val="single" w:sz="4" w:space="0" w:color="auto"/>
              <w:bottom w:val="single" w:sz="4" w:space="0" w:color="auto"/>
              <w:right w:val="single" w:sz="4" w:space="0" w:color="auto"/>
            </w:tcBorders>
            <w:vAlign w:val="center"/>
          </w:tcPr>
          <w:p w14:paraId="5C62F3CD" w14:textId="77777777" w:rsidR="00E86B47" w:rsidRPr="00E86B47" w:rsidRDefault="00E86B47" w:rsidP="00E86B47">
            <w:pPr>
              <w:rPr>
                <w:bCs/>
                <w:color w:val="auto"/>
              </w:rPr>
            </w:pPr>
            <w:r w:rsidRPr="00E86B47">
              <w:rPr>
                <w:bCs/>
                <w:color w:val="auto"/>
              </w:rPr>
              <w:t>Experimental diets evaluated by farmers</w:t>
            </w:r>
          </w:p>
        </w:tc>
        <w:tc>
          <w:tcPr>
            <w:tcW w:w="3150" w:type="dxa"/>
            <w:gridSpan w:val="7"/>
            <w:tcBorders>
              <w:top w:val="single" w:sz="4" w:space="0" w:color="auto"/>
              <w:left w:val="single" w:sz="4" w:space="0" w:color="auto"/>
              <w:bottom w:val="single" w:sz="4" w:space="0" w:color="auto"/>
              <w:right w:val="single" w:sz="4" w:space="0" w:color="auto"/>
            </w:tcBorders>
            <w:vAlign w:val="center"/>
          </w:tcPr>
          <w:p w14:paraId="5B2FF0EA" w14:textId="77777777" w:rsidR="00E86B47" w:rsidRPr="00E86B47" w:rsidRDefault="00E86B47" w:rsidP="00E86B47">
            <w:pPr>
              <w:rPr>
                <w:bCs/>
                <w:color w:val="auto"/>
              </w:rPr>
            </w:pPr>
            <w:r w:rsidRPr="00E86B47">
              <w:rPr>
                <w:bCs/>
                <w:color w:val="auto"/>
              </w:rPr>
              <w:t>Farmer evaluation report (ILRI/UDOM)</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593A1AFF" w14:textId="77777777" w:rsidR="00E86B47" w:rsidRPr="00E86B47" w:rsidRDefault="00E86B47" w:rsidP="00E86B47">
            <w:pPr>
              <w:rPr>
                <w:bCs/>
                <w:color w:val="auto"/>
              </w:rPr>
            </w:pPr>
            <w:r w:rsidRPr="00E86B47">
              <w:rPr>
                <w:bCs/>
                <w:color w:val="auto"/>
              </w:rPr>
              <w:t>Aug. 2020</w:t>
            </w:r>
          </w:p>
        </w:tc>
      </w:tr>
      <w:tr w:rsidR="00E86B47" w:rsidRPr="00E86B47" w14:paraId="0D2E7175" w14:textId="77777777" w:rsidTr="005316F3">
        <w:trPr>
          <w:trHeight w:val="592"/>
        </w:trPr>
        <w:tc>
          <w:tcPr>
            <w:tcW w:w="4135" w:type="dxa"/>
            <w:gridSpan w:val="8"/>
            <w:tcBorders>
              <w:top w:val="single" w:sz="4" w:space="0" w:color="auto"/>
              <w:left w:val="single" w:sz="4" w:space="0" w:color="auto"/>
              <w:bottom w:val="single" w:sz="4" w:space="0" w:color="auto"/>
              <w:right w:val="single" w:sz="4" w:space="0" w:color="auto"/>
            </w:tcBorders>
            <w:vAlign w:val="center"/>
          </w:tcPr>
          <w:p w14:paraId="6BB9AA08" w14:textId="77777777" w:rsidR="00E86B47" w:rsidRPr="00E86B47" w:rsidRDefault="00E86B47" w:rsidP="00E86B47">
            <w:pPr>
              <w:rPr>
                <w:bCs/>
                <w:color w:val="auto"/>
              </w:rPr>
            </w:pPr>
            <w:r w:rsidRPr="00E86B47">
              <w:rPr>
                <w:bCs/>
                <w:color w:val="auto"/>
              </w:rPr>
              <w:t>Feeding trials completed</w:t>
            </w:r>
          </w:p>
        </w:tc>
        <w:tc>
          <w:tcPr>
            <w:tcW w:w="3150" w:type="dxa"/>
            <w:gridSpan w:val="7"/>
            <w:tcBorders>
              <w:top w:val="single" w:sz="4" w:space="0" w:color="auto"/>
              <w:left w:val="single" w:sz="4" w:space="0" w:color="auto"/>
              <w:bottom w:val="single" w:sz="4" w:space="0" w:color="auto"/>
              <w:right w:val="single" w:sz="4" w:space="0" w:color="auto"/>
            </w:tcBorders>
            <w:vAlign w:val="center"/>
          </w:tcPr>
          <w:p w14:paraId="4CBCEA3E" w14:textId="77777777" w:rsidR="00E86B47" w:rsidRPr="00E86B47" w:rsidRDefault="00E86B47" w:rsidP="00E86B47">
            <w:pPr>
              <w:rPr>
                <w:bCs/>
                <w:color w:val="auto"/>
              </w:rPr>
            </w:pPr>
            <w:r w:rsidRPr="00E86B47">
              <w:rPr>
                <w:bCs/>
                <w:color w:val="auto"/>
              </w:rPr>
              <w:t>Productivity data sets (ILRI/UDOM)</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067337C0" w14:textId="77777777" w:rsidR="00E86B47" w:rsidRPr="00E86B47" w:rsidRDefault="00E86B47" w:rsidP="00E86B47">
            <w:pPr>
              <w:rPr>
                <w:bCs/>
                <w:color w:val="auto"/>
              </w:rPr>
            </w:pPr>
            <w:r w:rsidRPr="00E86B47">
              <w:rPr>
                <w:bCs/>
                <w:color w:val="auto"/>
              </w:rPr>
              <w:t>Aug. 2020</w:t>
            </w:r>
          </w:p>
        </w:tc>
      </w:tr>
      <w:tr w:rsidR="00E86B47" w:rsidRPr="00E86B47" w14:paraId="33056766" w14:textId="77777777" w:rsidTr="005316F3">
        <w:trPr>
          <w:trHeight w:val="566"/>
        </w:trPr>
        <w:tc>
          <w:tcPr>
            <w:tcW w:w="4135" w:type="dxa"/>
            <w:gridSpan w:val="8"/>
            <w:tcBorders>
              <w:top w:val="single" w:sz="4" w:space="0" w:color="auto"/>
              <w:left w:val="single" w:sz="4" w:space="0" w:color="auto"/>
              <w:bottom w:val="single" w:sz="4" w:space="0" w:color="auto"/>
              <w:right w:val="single" w:sz="4" w:space="0" w:color="auto"/>
            </w:tcBorders>
            <w:vAlign w:val="center"/>
          </w:tcPr>
          <w:p w14:paraId="49C34B87" w14:textId="77777777" w:rsidR="00E86B47" w:rsidRPr="00E86B47" w:rsidRDefault="00E86B47" w:rsidP="00E86B47">
            <w:pPr>
              <w:rPr>
                <w:bCs/>
                <w:color w:val="auto"/>
              </w:rPr>
            </w:pPr>
            <w:r w:rsidRPr="00E86B47">
              <w:rPr>
                <w:bCs/>
                <w:color w:val="auto"/>
              </w:rPr>
              <w:t xml:space="preserve">Complete data analysis </w:t>
            </w:r>
          </w:p>
        </w:tc>
        <w:tc>
          <w:tcPr>
            <w:tcW w:w="3150" w:type="dxa"/>
            <w:gridSpan w:val="7"/>
            <w:tcBorders>
              <w:top w:val="single" w:sz="4" w:space="0" w:color="auto"/>
              <w:left w:val="single" w:sz="4" w:space="0" w:color="auto"/>
              <w:bottom w:val="single" w:sz="4" w:space="0" w:color="auto"/>
              <w:right w:val="single" w:sz="4" w:space="0" w:color="auto"/>
            </w:tcBorders>
            <w:vAlign w:val="center"/>
          </w:tcPr>
          <w:p w14:paraId="64355275" w14:textId="77777777" w:rsidR="00E86B47" w:rsidRPr="00E86B47" w:rsidRDefault="00E86B47" w:rsidP="00E86B47">
            <w:pPr>
              <w:rPr>
                <w:bCs/>
                <w:color w:val="auto"/>
              </w:rPr>
            </w:pPr>
            <w:r w:rsidRPr="00E86B47">
              <w:rPr>
                <w:bCs/>
                <w:color w:val="auto"/>
              </w:rPr>
              <w:t>Technical report to IITA(ILRI/UDOM)</w:t>
            </w: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6CA9393A" w14:textId="77777777" w:rsidR="00E86B47" w:rsidRPr="00E86B47" w:rsidRDefault="00E86B47" w:rsidP="00E86B47">
            <w:pPr>
              <w:rPr>
                <w:bCs/>
                <w:color w:val="auto"/>
              </w:rPr>
            </w:pPr>
            <w:r w:rsidRPr="00E86B47">
              <w:rPr>
                <w:bCs/>
                <w:color w:val="auto"/>
              </w:rPr>
              <w:t>Aug. 2020</w:t>
            </w:r>
          </w:p>
        </w:tc>
      </w:tr>
      <w:tr w:rsidR="005316F3" w:rsidRPr="005316F3" w14:paraId="7899DDAA" w14:textId="77777777" w:rsidTr="005316F3">
        <w:trPr>
          <w:trHeight w:val="241"/>
        </w:trPr>
        <w:tc>
          <w:tcPr>
            <w:tcW w:w="8725" w:type="dxa"/>
            <w:gridSpan w:val="17"/>
          </w:tcPr>
          <w:p w14:paraId="34BAAD5F" w14:textId="77777777" w:rsidR="005316F3" w:rsidRPr="005316F3" w:rsidRDefault="005316F3" w:rsidP="005316F3">
            <w:pPr>
              <w:rPr>
                <w:bCs/>
                <w:color w:val="auto"/>
                <w:lang w:val="en-GB"/>
              </w:rPr>
            </w:pPr>
          </w:p>
        </w:tc>
      </w:tr>
      <w:tr w:rsidR="005316F3" w:rsidRPr="005316F3" w14:paraId="59A34E7D" w14:textId="77777777" w:rsidTr="005316F3">
        <w:trPr>
          <w:trHeight w:val="241"/>
        </w:trPr>
        <w:tc>
          <w:tcPr>
            <w:tcW w:w="8725" w:type="dxa"/>
            <w:gridSpan w:val="17"/>
          </w:tcPr>
          <w:p w14:paraId="41D9BFE3" w14:textId="77777777" w:rsidR="005316F3" w:rsidRPr="005316F3" w:rsidRDefault="005316F3" w:rsidP="005316F3">
            <w:pPr>
              <w:rPr>
                <w:bCs/>
                <w:color w:val="auto"/>
                <w:lang w:val="en-GB"/>
              </w:rPr>
            </w:pPr>
            <w:r w:rsidRPr="005316F3">
              <w:rPr>
                <w:bCs/>
                <w:color w:val="auto"/>
                <w:lang w:val="en-GB"/>
              </w:rPr>
              <w:t>7. How will scaling be achieved?</w:t>
            </w:r>
          </w:p>
        </w:tc>
      </w:tr>
      <w:tr w:rsidR="005316F3" w:rsidRPr="005316F3" w14:paraId="4DD435DF" w14:textId="77777777" w:rsidTr="005316F3">
        <w:trPr>
          <w:trHeight w:val="241"/>
        </w:trPr>
        <w:tc>
          <w:tcPr>
            <w:tcW w:w="8725" w:type="dxa"/>
            <w:gridSpan w:val="17"/>
            <w:shd w:val="clear" w:color="auto" w:fill="auto"/>
          </w:tcPr>
          <w:p w14:paraId="6907083F" w14:textId="77777777" w:rsidR="005316F3" w:rsidRPr="005316F3" w:rsidRDefault="005316F3" w:rsidP="005316F3">
            <w:pPr>
              <w:rPr>
                <w:bCs/>
                <w:color w:val="auto"/>
                <w:lang w:val="en-GB"/>
              </w:rPr>
            </w:pPr>
            <w:r w:rsidRPr="005316F3">
              <w:rPr>
                <w:bCs/>
                <w:color w:val="auto"/>
                <w:lang w:val="en-GB"/>
              </w:rPr>
              <w:t>Partnership with COSITA FIDE and World Vision estimated to reach about 1,000 farmers through the MWANGA platform</w:t>
            </w:r>
          </w:p>
        </w:tc>
      </w:tr>
      <w:tr w:rsidR="005316F3" w:rsidRPr="005316F3" w14:paraId="2D371252" w14:textId="77777777" w:rsidTr="005316F3">
        <w:trPr>
          <w:trHeight w:val="241"/>
        </w:trPr>
        <w:tc>
          <w:tcPr>
            <w:tcW w:w="8725" w:type="dxa"/>
            <w:gridSpan w:val="17"/>
          </w:tcPr>
          <w:p w14:paraId="612395CF" w14:textId="77777777" w:rsidR="005316F3" w:rsidRPr="005316F3" w:rsidRDefault="005316F3" w:rsidP="005316F3">
            <w:pPr>
              <w:rPr>
                <w:bCs/>
                <w:color w:val="auto"/>
                <w:lang w:val="en-GB"/>
              </w:rPr>
            </w:pPr>
          </w:p>
        </w:tc>
      </w:tr>
      <w:tr w:rsidR="005316F3" w:rsidRPr="005316F3" w14:paraId="459DE40C" w14:textId="77777777" w:rsidTr="005316F3">
        <w:trPr>
          <w:trHeight w:val="241"/>
        </w:trPr>
        <w:tc>
          <w:tcPr>
            <w:tcW w:w="8725" w:type="dxa"/>
            <w:gridSpan w:val="17"/>
          </w:tcPr>
          <w:p w14:paraId="34C6B1C0" w14:textId="77777777" w:rsidR="005316F3" w:rsidRPr="005316F3" w:rsidRDefault="005316F3" w:rsidP="005316F3">
            <w:pPr>
              <w:rPr>
                <w:bCs/>
                <w:color w:val="auto"/>
                <w:lang w:val="en-GB"/>
              </w:rPr>
            </w:pPr>
            <w:r w:rsidRPr="005316F3">
              <w:rPr>
                <w:bCs/>
                <w:color w:val="auto"/>
                <w:lang w:val="en-GB"/>
              </w:rPr>
              <w:t>8. How are the activities this protocol linked to those of others?</w:t>
            </w:r>
          </w:p>
        </w:tc>
      </w:tr>
      <w:tr w:rsidR="005316F3" w:rsidRPr="005316F3" w14:paraId="72CCA2E5" w14:textId="77777777" w:rsidTr="005316F3">
        <w:trPr>
          <w:trHeight w:val="241"/>
        </w:trPr>
        <w:tc>
          <w:tcPr>
            <w:tcW w:w="8725" w:type="dxa"/>
            <w:gridSpan w:val="17"/>
          </w:tcPr>
          <w:p w14:paraId="55427D45" w14:textId="77777777" w:rsidR="005316F3" w:rsidRPr="005316F3" w:rsidRDefault="005316F3" w:rsidP="005316F3">
            <w:pPr>
              <w:rPr>
                <w:bCs/>
                <w:color w:val="auto"/>
                <w:lang w:val="en-GB"/>
              </w:rPr>
            </w:pPr>
            <w:r w:rsidRPr="005316F3">
              <w:rPr>
                <w:bCs/>
                <w:color w:val="auto"/>
                <w:lang w:val="en-GB"/>
              </w:rPr>
              <w:t>This activity is linked to the vegetable research by World Vegetable Centre and the manure management research by ILRI.</w:t>
            </w:r>
          </w:p>
        </w:tc>
      </w:tr>
      <w:tr w:rsidR="005316F3" w:rsidRPr="005316F3" w14:paraId="063A5A1B" w14:textId="77777777" w:rsidTr="005316F3">
        <w:trPr>
          <w:trHeight w:val="237"/>
        </w:trPr>
        <w:tc>
          <w:tcPr>
            <w:tcW w:w="8725" w:type="dxa"/>
            <w:gridSpan w:val="17"/>
          </w:tcPr>
          <w:p w14:paraId="22969762" w14:textId="77777777" w:rsidR="005316F3" w:rsidRPr="005316F3" w:rsidRDefault="005316F3" w:rsidP="005316F3">
            <w:pPr>
              <w:rPr>
                <w:color w:val="auto"/>
                <w:lang w:val="en-GB"/>
              </w:rPr>
            </w:pPr>
            <w:r w:rsidRPr="005316F3">
              <w:rPr>
                <w:color w:val="auto"/>
                <w:lang w:val="en-GB"/>
              </w:rPr>
              <w:lastRenderedPageBreak/>
              <w:t xml:space="preserve">Outcome 5: </w:t>
            </w:r>
            <w:r w:rsidRPr="005316F3">
              <w:rPr>
                <w:bCs/>
                <w:color w:val="auto"/>
                <w:lang w:val="en-GB"/>
              </w:rPr>
              <w:t>Partnerships for the scaling of sustainable intensification research products and innovations operationalized</w:t>
            </w:r>
          </w:p>
        </w:tc>
      </w:tr>
      <w:tr w:rsidR="005316F3" w:rsidRPr="005316F3" w14:paraId="61C93DD3" w14:textId="77777777" w:rsidTr="005316F3">
        <w:trPr>
          <w:trHeight w:val="237"/>
        </w:trPr>
        <w:tc>
          <w:tcPr>
            <w:tcW w:w="2325" w:type="dxa"/>
            <w:gridSpan w:val="4"/>
          </w:tcPr>
          <w:p w14:paraId="079F6693" w14:textId="77777777" w:rsidR="005316F3" w:rsidRPr="005316F3" w:rsidRDefault="005316F3" w:rsidP="005316F3">
            <w:pPr>
              <w:rPr>
                <w:bCs/>
                <w:iCs/>
                <w:color w:val="auto"/>
                <w:lang w:val="en-GB"/>
              </w:rPr>
            </w:pPr>
            <w:r w:rsidRPr="005316F3">
              <w:rPr>
                <w:bCs/>
                <w:iCs/>
                <w:color w:val="auto"/>
                <w:lang w:val="en-GB"/>
              </w:rPr>
              <w:t xml:space="preserve">a. Output 5.1 </w:t>
            </w:r>
          </w:p>
        </w:tc>
        <w:tc>
          <w:tcPr>
            <w:tcW w:w="6400" w:type="dxa"/>
            <w:gridSpan w:val="13"/>
          </w:tcPr>
          <w:p w14:paraId="092EC1B0" w14:textId="77777777" w:rsidR="005316F3" w:rsidRPr="005316F3" w:rsidRDefault="005316F3" w:rsidP="005316F3">
            <w:pPr>
              <w:rPr>
                <w:bCs/>
                <w:iCs/>
                <w:color w:val="auto"/>
                <w:lang w:val="en-GB"/>
              </w:rPr>
            </w:pPr>
            <w:r w:rsidRPr="005316F3">
              <w:rPr>
                <w:bCs/>
                <w:color w:val="auto"/>
                <w:lang w:val="en-GB"/>
              </w:rPr>
              <w:t>Opportunities for the use and adoption of sustainable intensification technologies identified for relevant farm typologies</w:t>
            </w:r>
          </w:p>
        </w:tc>
      </w:tr>
      <w:tr w:rsidR="005316F3" w:rsidRPr="005316F3" w14:paraId="1AA811F8" w14:textId="77777777" w:rsidTr="005316F3">
        <w:trPr>
          <w:trHeight w:val="237"/>
        </w:trPr>
        <w:tc>
          <w:tcPr>
            <w:tcW w:w="2325" w:type="dxa"/>
            <w:gridSpan w:val="4"/>
          </w:tcPr>
          <w:p w14:paraId="0055AD09" w14:textId="77777777" w:rsidR="005316F3" w:rsidRPr="005316F3" w:rsidRDefault="005316F3" w:rsidP="005316F3">
            <w:pPr>
              <w:rPr>
                <w:bCs/>
                <w:iCs/>
                <w:color w:val="auto"/>
                <w:lang w:val="en-GB"/>
              </w:rPr>
            </w:pPr>
            <w:r w:rsidRPr="005316F3">
              <w:rPr>
                <w:bCs/>
                <w:iCs/>
                <w:color w:val="auto"/>
                <w:lang w:val="en-GB"/>
              </w:rPr>
              <w:t xml:space="preserve">b. Activity 5.1.6:  </w:t>
            </w:r>
          </w:p>
        </w:tc>
        <w:tc>
          <w:tcPr>
            <w:tcW w:w="6400" w:type="dxa"/>
            <w:gridSpan w:val="13"/>
          </w:tcPr>
          <w:p w14:paraId="71DBDC87" w14:textId="77777777" w:rsidR="005316F3" w:rsidRPr="005316F3" w:rsidRDefault="005316F3" w:rsidP="005316F3">
            <w:pPr>
              <w:rPr>
                <w:bCs/>
                <w:iCs/>
                <w:color w:val="auto"/>
                <w:lang w:val="en-GB"/>
              </w:rPr>
            </w:pPr>
            <w:r w:rsidRPr="005316F3">
              <w:rPr>
                <w:bCs/>
                <w:iCs/>
                <w:color w:val="auto"/>
                <w:lang w:val="en-GB"/>
              </w:rPr>
              <w:t>Disseminate best-fit integrated crop-livestock technologies to reach and have effect on small-scale farmers in a landscape context</w:t>
            </w:r>
          </w:p>
        </w:tc>
      </w:tr>
      <w:tr w:rsidR="005316F3" w:rsidRPr="005316F3" w14:paraId="01791326" w14:textId="77777777" w:rsidTr="005316F3">
        <w:trPr>
          <w:trHeight w:val="237"/>
        </w:trPr>
        <w:tc>
          <w:tcPr>
            <w:tcW w:w="2325" w:type="dxa"/>
            <w:gridSpan w:val="4"/>
          </w:tcPr>
          <w:p w14:paraId="3CC620C0" w14:textId="77777777" w:rsidR="005316F3" w:rsidRPr="005316F3" w:rsidRDefault="005316F3" w:rsidP="005316F3">
            <w:pPr>
              <w:rPr>
                <w:bCs/>
                <w:iCs/>
                <w:color w:val="auto"/>
                <w:lang w:val="en-GB"/>
              </w:rPr>
            </w:pPr>
            <w:r w:rsidRPr="005316F3">
              <w:rPr>
                <w:bCs/>
                <w:iCs/>
                <w:color w:val="auto"/>
                <w:lang w:val="en-GB"/>
              </w:rPr>
              <w:t>c. Sub-activity 5.1.6.1</w:t>
            </w:r>
          </w:p>
        </w:tc>
        <w:tc>
          <w:tcPr>
            <w:tcW w:w="6400" w:type="dxa"/>
            <w:gridSpan w:val="13"/>
          </w:tcPr>
          <w:p w14:paraId="17E32E6F" w14:textId="77777777" w:rsidR="005316F3" w:rsidRPr="005316F3" w:rsidRDefault="005316F3" w:rsidP="005316F3">
            <w:pPr>
              <w:rPr>
                <w:bCs/>
                <w:iCs/>
                <w:color w:val="auto"/>
                <w:lang w:val="en-GB"/>
              </w:rPr>
            </w:pPr>
            <w:r w:rsidRPr="005316F3">
              <w:rPr>
                <w:bCs/>
                <w:iCs/>
                <w:color w:val="auto"/>
                <w:lang w:val="en-GB"/>
              </w:rPr>
              <w:t>Small-scale piloting of FarmMATCH – a framework for typology-based targeting and scaling of agricultural innovations. (Matching Agricultural Technologies to Farms and their Context</w:t>
            </w:r>
          </w:p>
        </w:tc>
      </w:tr>
      <w:tr w:rsidR="005316F3" w:rsidRPr="005316F3" w14:paraId="4990B811" w14:textId="77777777" w:rsidTr="005316F3">
        <w:trPr>
          <w:trHeight w:val="240"/>
        </w:trPr>
        <w:tc>
          <w:tcPr>
            <w:tcW w:w="8725" w:type="dxa"/>
            <w:gridSpan w:val="17"/>
          </w:tcPr>
          <w:p w14:paraId="07C271B4" w14:textId="77777777" w:rsidR="005316F3" w:rsidRPr="005316F3" w:rsidRDefault="005316F3" w:rsidP="005316F3">
            <w:pPr>
              <w:rPr>
                <w:bCs/>
                <w:iCs/>
                <w:color w:val="auto"/>
              </w:rPr>
            </w:pPr>
          </w:p>
        </w:tc>
      </w:tr>
      <w:tr w:rsidR="005316F3" w:rsidRPr="005316F3" w14:paraId="1DB774CE" w14:textId="77777777" w:rsidTr="005316F3">
        <w:trPr>
          <w:trHeight w:val="240"/>
        </w:trPr>
        <w:tc>
          <w:tcPr>
            <w:tcW w:w="8725" w:type="dxa"/>
            <w:gridSpan w:val="17"/>
          </w:tcPr>
          <w:p w14:paraId="4FF24E6C" w14:textId="77777777" w:rsidR="005316F3" w:rsidRPr="005316F3" w:rsidRDefault="005316F3" w:rsidP="005316F3">
            <w:pPr>
              <w:rPr>
                <w:bCs/>
                <w:iCs/>
                <w:color w:val="auto"/>
              </w:rPr>
            </w:pPr>
            <w:r w:rsidRPr="005316F3">
              <w:rPr>
                <w:bCs/>
                <w:iCs/>
                <w:color w:val="auto"/>
              </w:rPr>
              <w:t>d. Research team</w:t>
            </w:r>
          </w:p>
        </w:tc>
      </w:tr>
      <w:tr w:rsidR="005316F3" w:rsidRPr="005316F3" w14:paraId="605D8B37" w14:textId="77777777" w:rsidTr="005316F3">
        <w:trPr>
          <w:trHeight w:val="240"/>
        </w:trPr>
        <w:tc>
          <w:tcPr>
            <w:tcW w:w="3250" w:type="dxa"/>
            <w:gridSpan w:val="7"/>
          </w:tcPr>
          <w:p w14:paraId="2208C812" w14:textId="77777777" w:rsidR="005316F3" w:rsidRPr="005316F3" w:rsidRDefault="005316F3" w:rsidP="005316F3">
            <w:pPr>
              <w:rPr>
                <w:bCs/>
                <w:iCs/>
                <w:color w:val="auto"/>
              </w:rPr>
            </w:pPr>
            <w:r w:rsidRPr="005316F3">
              <w:rPr>
                <w:bCs/>
                <w:iCs/>
                <w:color w:val="auto"/>
              </w:rPr>
              <w:t>Name</w:t>
            </w:r>
          </w:p>
        </w:tc>
        <w:tc>
          <w:tcPr>
            <w:tcW w:w="1335" w:type="dxa"/>
            <w:gridSpan w:val="4"/>
          </w:tcPr>
          <w:p w14:paraId="45F02E16" w14:textId="77777777" w:rsidR="005316F3" w:rsidRPr="005316F3" w:rsidRDefault="005316F3" w:rsidP="005316F3">
            <w:pPr>
              <w:rPr>
                <w:bCs/>
                <w:iCs/>
                <w:color w:val="auto"/>
              </w:rPr>
            </w:pPr>
            <w:r w:rsidRPr="005316F3">
              <w:rPr>
                <w:bCs/>
                <w:iCs/>
                <w:color w:val="auto"/>
              </w:rPr>
              <w:t>Institution</w:t>
            </w:r>
          </w:p>
        </w:tc>
        <w:tc>
          <w:tcPr>
            <w:tcW w:w="4140" w:type="dxa"/>
            <w:gridSpan w:val="6"/>
          </w:tcPr>
          <w:p w14:paraId="2A24C9C6" w14:textId="77777777" w:rsidR="005316F3" w:rsidRPr="005316F3" w:rsidRDefault="005316F3" w:rsidP="005316F3">
            <w:pPr>
              <w:rPr>
                <w:bCs/>
                <w:iCs/>
                <w:color w:val="auto"/>
              </w:rPr>
            </w:pPr>
            <w:r w:rsidRPr="005316F3">
              <w:rPr>
                <w:bCs/>
                <w:iCs/>
                <w:color w:val="auto"/>
              </w:rPr>
              <w:t>Role</w:t>
            </w:r>
          </w:p>
        </w:tc>
      </w:tr>
      <w:tr w:rsidR="005316F3" w:rsidRPr="005316F3" w14:paraId="4A6FC89D" w14:textId="77777777" w:rsidTr="005316F3">
        <w:trPr>
          <w:trHeight w:val="60"/>
        </w:trPr>
        <w:tc>
          <w:tcPr>
            <w:tcW w:w="3250" w:type="dxa"/>
            <w:gridSpan w:val="7"/>
          </w:tcPr>
          <w:p w14:paraId="7FB2B875" w14:textId="77777777" w:rsidR="005316F3" w:rsidRPr="005316F3" w:rsidRDefault="005316F3" w:rsidP="005316F3">
            <w:pPr>
              <w:rPr>
                <w:bCs/>
                <w:iCs/>
                <w:color w:val="auto"/>
              </w:rPr>
            </w:pPr>
            <w:r w:rsidRPr="005316F3">
              <w:rPr>
                <w:bCs/>
                <w:iCs/>
                <w:color w:val="auto"/>
              </w:rPr>
              <w:t>Jeroen Groot</w:t>
            </w:r>
          </w:p>
        </w:tc>
        <w:tc>
          <w:tcPr>
            <w:tcW w:w="1335" w:type="dxa"/>
            <w:gridSpan w:val="4"/>
          </w:tcPr>
          <w:p w14:paraId="065B6DE6" w14:textId="77777777" w:rsidR="005316F3" w:rsidRPr="005316F3" w:rsidRDefault="005316F3" w:rsidP="005316F3">
            <w:pPr>
              <w:rPr>
                <w:bCs/>
                <w:iCs/>
                <w:color w:val="auto"/>
              </w:rPr>
            </w:pPr>
            <w:r w:rsidRPr="005316F3">
              <w:rPr>
                <w:bCs/>
                <w:iCs/>
                <w:color w:val="auto"/>
              </w:rPr>
              <w:t>WUR</w:t>
            </w:r>
          </w:p>
        </w:tc>
        <w:tc>
          <w:tcPr>
            <w:tcW w:w="4140" w:type="dxa"/>
            <w:gridSpan w:val="6"/>
          </w:tcPr>
          <w:p w14:paraId="7C93BABC" w14:textId="77777777" w:rsidR="005316F3" w:rsidRPr="005316F3" w:rsidRDefault="005316F3" w:rsidP="005316F3">
            <w:pPr>
              <w:rPr>
                <w:bCs/>
                <w:iCs/>
                <w:color w:val="auto"/>
              </w:rPr>
            </w:pPr>
            <w:r w:rsidRPr="005316F3">
              <w:rPr>
                <w:bCs/>
                <w:iCs/>
                <w:color w:val="auto"/>
              </w:rPr>
              <w:t>Farming systems analysis (Activity Leader)</w:t>
            </w:r>
          </w:p>
        </w:tc>
      </w:tr>
      <w:tr w:rsidR="005316F3" w:rsidRPr="005316F3" w14:paraId="709E886A" w14:textId="77777777" w:rsidTr="005316F3">
        <w:trPr>
          <w:trHeight w:val="240"/>
        </w:trPr>
        <w:tc>
          <w:tcPr>
            <w:tcW w:w="3250" w:type="dxa"/>
            <w:gridSpan w:val="7"/>
          </w:tcPr>
          <w:p w14:paraId="3D7014DD" w14:textId="77777777" w:rsidR="005316F3" w:rsidRPr="005316F3" w:rsidRDefault="005316F3" w:rsidP="005316F3">
            <w:pPr>
              <w:rPr>
                <w:color w:val="auto"/>
              </w:rPr>
            </w:pPr>
            <w:r w:rsidRPr="005316F3">
              <w:rPr>
                <w:color w:val="auto"/>
              </w:rPr>
              <w:t>Francis Muthoni</w:t>
            </w:r>
          </w:p>
        </w:tc>
        <w:tc>
          <w:tcPr>
            <w:tcW w:w="1335" w:type="dxa"/>
            <w:gridSpan w:val="4"/>
          </w:tcPr>
          <w:p w14:paraId="0FDD365C" w14:textId="77777777" w:rsidR="005316F3" w:rsidRPr="005316F3" w:rsidRDefault="005316F3" w:rsidP="005316F3">
            <w:pPr>
              <w:rPr>
                <w:color w:val="auto"/>
              </w:rPr>
            </w:pPr>
            <w:r w:rsidRPr="005316F3">
              <w:rPr>
                <w:color w:val="auto"/>
              </w:rPr>
              <w:t>IITA</w:t>
            </w:r>
          </w:p>
        </w:tc>
        <w:tc>
          <w:tcPr>
            <w:tcW w:w="4140" w:type="dxa"/>
            <w:gridSpan w:val="6"/>
          </w:tcPr>
          <w:p w14:paraId="347B1342" w14:textId="77777777" w:rsidR="005316F3" w:rsidRPr="005316F3" w:rsidRDefault="005316F3" w:rsidP="005316F3">
            <w:pPr>
              <w:rPr>
                <w:color w:val="auto"/>
              </w:rPr>
            </w:pPr>
            <w:r w:rsidRPr="005316F3">
              <w:rPr>
                <w:color w:val="auto"/>
              </w:rPr>
              <w:t>GIS specialist</w:t>
            </w:r>
          </w:p>
        </w:tc>
      </w:tr>
      <w:tr w:rsidR="005316F3" w:rsidRPr="005316F3" w14:paraId="1EF0855F" w14:textId="77777777" w:rsidTr="005316F3">
        <w:trPr>
          <w:trHeight w:val="253"/>
        </w:trPr>
        <w:tc>
          <w:tcPr>
            <w:tcW w:w="3250" w:type="dxa"/>
            <w:gridSpan w:val="7"/>
          </w:tcPr>
          <w:p w14:paraId="0CE4489E" w14:textId="77777777" w:rsidR="005316F3" w:rsidRPr="005316F3" w:rsidRDefault="005316F3" w:rsidP="005316F3">
            <w:pPr>
              <w:rPr>
                <w:color w:val="auto"/>
              </w:rPr>
            </w:pPr>
            <w:r w:rsidRPr="005316F3">
              <w:rPr>
                <w:color w:val="auto"/>
              </w:rPr>
              <w:t xml:space="preserve">Beliyou Haile </w:t>
            </w:r>
          </w:p>
        </w:tc>
        <w:tc>
          <w:tcPr>
            <w:tcW w:w="1335" w:type="dxa"/>
            <w:gridSpan w:val="4"/>
          </w:tcPr>
          <w:p w14:paraId="2CC27D7D" w14:textId="77777777" w:rsidR="005316F3" w:rsidRPr="005316F3" w:rsidRDefault="005316F3" w:rsidP="005316F3">
            <w:pPr>
              <w:rPr>
                <w:color w:val="auto"/>
              </w:rPr>
            </w:pPr>
            <w:r w:rsidRPr="005316F3">
              <w:rPr>
                <w:color w:val="auto"/>
              </w:rPr>
              <w:t>IFPRI</w:t>
            </w:r>
          </w:p>
        </w:tc>
        <w:tc>
          <w:tcPr>
            <w:tcW w:w="4140" w:type="dxa"/>
            <w:gridSpan w:val="6"/>
          </w:tcPr>
          <w:p w14:paraId="3C54DEB4" w14:textId="77777777" w:rsidR="005316F3" w:rsidRPr="005316F3" w:rsidRDefault="005316F3" w:rsidP="005316F3">
            <w:pPr>
              <w:rPr>
                <w:color w:val="auto"/>
              </w:rPr>
            </w:pPr>
            <w:r w:rsidRPr="005316F3">
              <w:rPr>
                <w:color w:val="auto"/>
              </w:rPr>
              <w:t>Economic analysis</w:t>
            </w:r>
          </w:p>
        </w:tc>
      </w:tr>
      <w:tr w:rsidR="005316F3" w:rsidRPr="005316F3" w14:paraId="22164EA5" w14:textId="77777777" w:rsidTr="005316F3">
        <w:trPr>
          <w:trHeight w:val="240"/>
        </w:trPr>
        <w:tc>
          <w:tcPr>
            <w:tcW w:w="3250" w:type="dxa"/>
            <w:gridSpan w:val="7"/>
          </w:tcPr>
          <w:p w14:paraId="0C394928" w14:textId="77777777" w:rsidR="005316F3" w:rsidRPr="005316F3" w:rsidRDefault="005316F3" w:rsidP="005316F3">
            <w:pPr>
              <w:rPr>
                <w:color w:val="auto"/>
              </w:rPr>
            </w:pPr>
            <w:r w:rsidRPr="005316F3">
              <w:rPr>
                <w:color w:val="auto"/>
              </w:rPr>
              <w:t>Lieven Claessens</w:t>
            </w:r>
          </w:p>
        </w:tc>
        <w:tc>
          <w:tcPr>
            <w:tcW w:w="1335" w:type="dxa"/>
            <w:gridSpan w:val="4"/>
          </w:tcPr>
          <w:p w14:paraId="0CB84D7D" w14:textId="77777777" w:rsidR="005316F3" w:rsidRPr="005316F3" w:rsidRDefault="005316F3" w:rsidP="005316F3">
            <w:pPr>
              <w:rPr>
                <w:color w:val="auto"/>
              </w:rPr>
            </w:pPr>
            <w:r w:rsidRPr="005316F3">
              <w:rPr>
                <w:color w:val="auto"/>
              </w:rPr>
              <w:t>IITA</w:t>
            </w:r>
          </w:p>
        </w:tc>
        <w:tc>
          <w:tcPr>
            <w:tcW w:w="4140" w:type="dxa"/>
            <w:gridSpan w:val="6"/>
          </w:tcPr>
          <w:p w14:paraId="1581729B" w14:textId="77777777" w:rsidR="005316F3" w:rsidRPr="005316F3" w:rsidRDefault="005316F3" w:rsidP="005316F3">
            <w:pPr>
              <w:rPr>
                <w:color w:val="auto"/>
              </w:rPr>
            </w:pPr>
            <w:r w:rsidRPr="005316F3">
              <w:rPr>
                <w:color w:val="auto"/>
              </w:rPr>
              <w:t>Farming systems analysis</w:t>
            </w:r>
          </w:p>
        </w:tc>
      </w:tr>
      <w:tr w:rsidR="005316F3" w:rsidRPr="005316F3" w14:paraId="7EDD35ED" w14:textId="77777777" w:rsidTr="005316F3">
        <w:trPr>
          <w:trHeight w:val="240"/>
        </w:trPr>
        <w:tc>
          <w:tcPr>
            <w:tcW w:w="3250" w:type="dxa"/>
            <w:gridSpan w:val="7"/>
          </w:tcPr>
          <w:p w14:paraId="4CD3DB78" w14:textId="77777777" w:rsidR="005316F3" w:rsidRPr="005316F3" w:rsidRDefault="005316F3" w:rsidP="005316F3">
            <w:pPr>
              <w:rPr>
                <w:color w:val="auto"/>
              </w:rPr>
            </w:pPr>
            <w:r w:rsidRPr="005316F3">
              <w:rPr>
                <w:color w:val="auto"/>
              </w:rPr>
              <w:t xml:space="preserve">Carlo Azzarri </w:t>
            </w:r>
          </w:p>
        </w:tc>
        <w:tc>
          <w:tcPr>
            <w:tcW w:w="1335" w:type="dxa"/>
            <w:gridSpan w:val="4"/>
          </w:tcPr>
          <w:p w14:paraId="76976807" w14:textId="77777777" w:rsidR="005316F3" w:rsidRPr="005316F3" w:rsidRDefault="005316F3" w:rsidP="005316F3">
            <w:pPr>
              <w:rPr>
                <w:color w:val="auto"/>
              </w:rPr>
            </w:pPr>
            <w:r w:rsidRPr="005316F3">
              <w:rPr>
                <w:color w:val="auto"/>
              </w:rPr>
              <w:t>IFPRI</w:t>
            </w:r>
          </w:p>
        </w:tc>
        <w:tc>
          <w:tcPr>
            <w:tcW w:w="4140" w:type="dxa"/>
            <w:gridSpan w:val="6"/>
          </w:tcPr>
          <w:p w14:paraId="297EC1CA" w14:textId="77777777" w:rsidR="005316F3" w:rsidRPr="005316F3" w:rsidRDefault="005316F3" w:rsidP="005316F3">
            <w:pPr>
              <w:rPr>
                <w:color w:val="auto"/>
              </w:rPr>
            </w:pPr>
            <w:r w:rsidRPr="005316F3">
              <w:rPr>
                <w:color w:val="auto"/>
              </w:rPr>
              <w:t>Economic analysis</w:t>
            </w:r>
          </w:p>
        </w:tc>
      </w:tr>
      <w:tr w:rsidR="005316F3" w:rsidRPr="005316F3" w14:paraId="236B2BF7" w14:textId="77777777" w:rsidTr="005316F3">
        <w:trPr>
          <w:trHeight w:val="240"/>
        </w:trPr>
        <w:tc>
          <w:tcPr>
            <w:tcW w:w="8725" w:type="dxa"/>
            <w:gridSpan w:val="17"/>
          </w:tcPr>
          <w:p w14:paraId="076AB33F" w14:textId="77777777" w:rsidR="005316F3" w:rsidRPr="005316F3" w:rsidRDefault="005316F3" w:rsidP="005316F3">
            <w:pPr>
              <w:rPr>
                <w:color w:val="auto"/>
              </w:rPr>
            </w:pPr>
          </w:p>
        </w:tc>
      </w:tr>
      <w:tr w:rsidR="005316F3" w:rsidRPr="005316F3" w14:paraId="61939104" w14:textId="77777777" w:rsidTr="005316F3">
        <w:trPr>
          <w:trHeight w:val="240"/>
        </w:trPr>
        <w:tc>
          <w:tcPr>
            <w:tcW w:w="8725" w:type="dxa"/>
            <w:gridSpan w:val="17"/>
          </w:tcPr>
          <w:p w14:paraId="61825F6C" w14:textId="77777777" w:rsidR="005316F3" w:rsidRPr="005316F3" w:rsidRDefault="005316F3" w:rsidP="005316F3">
            <w:pPr>
              <w:rPr>
                <w:bCs/>
                <w:color w:val="auto"/>
              </w:rPr>
            </w:pPr>
            <w:r w:rsidRPr="005316F3">
              <w:rPr>
                <w:bCs/>
                <w:color w:val="auto"/>
              </w:rPr>
              <w:t>e. Student</w:t>
            </w:r>
          </w:p>
        </w:tc>
      </w:tr>
      <w:tr w:rsidR="005316F3" w:rsidRPr="005316F3" w14:paraId="3D900080" w14:textId="77777777" w:rsidTr="005316F3">
        <w:trPr>
          <w:trHeight w:val="240"/>
        </w:trPr>
        <w:tc>
          <w:tcPr>
            <w:tcW w:w="2155" w:type="dxa"/>
            <w:gridSpan w:val="3"/>
          </w:tcPr>
          <w:p w14:paraId="752F3E09" w14:textId="77777777" w:rsidR="005316F3" w:rsidRPr="005316F3" w:rsidRDefault="005316F3" w:rsidP="005316F3">
            <w:pPr>
              <w:rPr>
                <w:color w:val="auto"/>
              </w:rPr>
            </w:pPr>
            <w:r w:rsidRPr="005316F3">
              <w:rPr>
                <w:color w:val="auto"/>
              </w:rPr>
              <w:t>Name</w:t>
            </w:r>
          </w:p>
        </w:tc>
        <w:tc>
          <w:tcPr>
            <w:tcW w:w="2340" w:type="dxa"/>
            <w:gridSpan w:val="7"/>
          </w:tcPr>
          <w:p w14:paraId="306BDB94" w14:textId="77777777" w:rsidR="005316F3" w:rsidRPr="005316F3" w:rsidRDefault="005316F3" w:rsidP="005316F3">
            <w:pPr>
              <w:rPr>
                <w:color w:val="auto"/>
              </w:rPr>
            </w:pPr>
            <w:r w:rsidRPr="005316F3">
              <w:rPr>
                <w:color w:val="auto"/>
              </w:rPr>
              <w:t>Institute</w:t>
            </w:r>
          </w:p>
        </w:tc>
        <w:tc>
          <w:tcPr>
            <w:tcW w:w="1530" w:type="dxa"/>
            <w:gridSpan w:val="3"/>
          </w:tcPr>
          <w:p w14:paraId="34D37D6E" w14:textId="77777777" w:rsidR="005316F3" w:rsidRPr="005316F3" w:rsidRDefault="005316F3" w:rsidP="005316F3">
            <w:pPr>
              <w:rPr>
                <w:color w:val="auto"/>
              </w:rPr>
            </w:pPr>
            <w:r w:rsidRPr="005316F3">
              <w:rPr>
                <w:color w:val="auto"/>
              </w:rPr>
              <w:t>Degree</w:t>
            </w:r>
          </w:p>
        </w:tc>
        <w:tc>
          <w:tcPr>
            <w:tcW w:w="1350" w:type="dxa"/>
            <w:gridSpan w:val="3"/>
          </w:tcPr>
          <w:p w14:paraId="307FB56F" w14:textId="77777777" w:rsidR="005316F3" w:rsidRPr="005316F3" w:rsidRDefault="005316F3" w:rsidP="005316F3">
            <w:pPr>
              <w:rPr>
                <w:color w:val="auto"/>
              </w:rPr>
            </w:pPr>
            <w:r w:rsidRPr="005316F3">
              <w:rPr>
                <w:color w:val="auto"/>
              </w:rPr>
              <w:t>Start</w:t>
            </w:r>
          </w:p>
        </w:tc>
        <w:tc>
          <w:tcPr>
            <w:tcW w:w="1350" w:type="dxa"/>
          </w:tcPr>
          <w:p w14:paraId="2E604050" w14:textId="77777777" w:rsidR="005316F3" w:rsidRPr="005316F3" w:rsidRDefault="005316F3" w:rsidP="005316F3">
            <w:pPr>
              <w:rPr>
                <w:color w:val="auto"/>
              </w:rPr>
            </w:pPr>
            <w:r w:rsidRPr="005316F3">
              <w:rPr>
                <w:color w:val="auto"/>
              </w:rPr>
              <w:t>End</w:t>
            </w:r>
          </w:p>
        </w:tc>
      </w:tr>
      <w:tr w:rsidR="005316F3" w:rsidRPr="005316F3" w14:paraId="7A47869E" w14:textId="77777777" w:rsidTr="005316F3">
        <w:trPr>
          <w:trHeight w:val="240"/>
        </w:trPr>
        <w:tc>
          <w:tcPr>
            <w:tcW w:w="2155" w:type="dxa"/>
            <w:gridSpan w:val="3"/>
          </w:tcPr>
          <w:p w14:paraId="586FF442" w14:textId="77777777" w:rsidR="005316F3" w:rsidRPr="005316F3" w:rsidRDefault="005316F3" w:rsidP="005316F3">
            <w:pPr>
              <w:rPr>
                <w:color w:val="auto"/>
              </w:rPr>
            </w:pPr>
            <w:r w:rsidRPr="005316F3">
              <w:rPr>
                <w:color w:val="auto"/>
              </w:rPr>
              <w:t>Vacancy</w:t>
            </w:r>
          </w:p>
        </w:tc>
        <w:tc>
          <w:tcPr>
            <w:tcW w:w="2340" w:type="dxa"/>
            <w:gridSpan w:val="7"/>
          </w:tcPr>
          <w:p w14:paraId="59FA65EF" w14:textId="77777777" w:rsidR="005316F3" w:rsidRPr="005316F3" w:rsidRDefault="005316F3" w:rsidP="005316F3">
            <w:pPr>
              <w:rPr>
                <w:color w:val="auto"/>
              </w:rPr>
            </w:pPr>
            <w:r w:rsidRPr="005316F3">
              <w:rPr>
                <w:color w:val="auto"/>
              </w:rPr>
              <w:t>WUR</w:t>
            </w:r>
          </w:p>
        </w:tc>
        <w:tc>
          <w:tcPr>
            <w:tcW w:w="1530" w:type="dxa"/>
            <w:gridSpan w:val="3"/>
          </w:tcPr>
          <w:p w14:paraId="7625797B" w14:textId="77777777" w:rsidR="005316F3" w:rsidRPr="005316F3" w:rsidRDefault="005316F3" w:rsidP="005316F3">
            <w:pPr>
              <w:rPr>
                <w:color w:val="auto"/>
              </w:rPr>
            </w:pPr>
            <w:r w:rsidRPr="005316F3">
              <w:rPr>
                <w:color w:val="auto"/>
              </w:rPr>
              <w:t>MSc</w:t>
            </w:r>
          </w:p>
        </w:tc>
        <w:tc>
          <w:tcPr>
            <w:tcW w:w="1350" w:type="dxa"/>
            <w:gridSpan w:val="3"/>
          </w:tcPr>
          <w:p w14:paraId="16B266F6" w14:textId="77777777" w:rsidR="005316F3" w:rsidRPr="005316F3" w:rsidRDefault="005316F3" w:rsidP="005316F3">
            <w:pPr>
              <w:rPr>
                <w:color w:val="auto"/>
              </w:rPr>
            </w:pPr>
            <w:r w:rsidRPr="005316F3">
              <w:rPr>
                <w:color w:val="auto"/>
              </w:rPr>
              <w:t>1/9/19</w:t>
            </w:r>
          </w:p>
        </w:tc>
        <w:tc>
          <w:tcPr>
            <w:tcW w:w="1350" w:type="dxa"/>
          </w:tcPr>
          <w:p w14:paraId="5524A7D5" w14:textId="77777777" w:rsidR="005316F3" w:rsidRPr="005316F3" w:rsidRDefault="005316F3" w:rsidP="005316F3">
            <w:pPr>
              <w:rPr>
                <w:color w:val="auto"/>
              </w:rPr>
            </w:pPr>
            <w:r w:rsidRPr="005316F3">
              <w:rPr>
                <w:color w:val="auto"/>
              </w:rPr>
              <w:t>1/3/20</w:t>
            </w:r>
          </w:p>
        </w:tc>
      </w:tr>
      <w:tr w:rsidR="005316F3" w:rsidRPr="005316F3" w14:paraId="33CAAE3A" w14:textId="77777777" w:rsidTr="005316F3">
        <w:trPr>
          <w:trHeight w:val="240"/>
        </w:trPr>
        <w:tc>
          <w:tcPr>
            <w:tcW w:w="8725" w:type="dxa"/>
            <w:gridSpan w:val="17"/>
          </w:tcPr>
          <w:p w14:paraId="25045F59" w14:textId="77777777" w:rsidR="005316F3" w:rsidRPr="005316F3" w:rsidRDefault="005316F3" w:rsidP="005316F3">
            <w:pPr>
              <w:rPr>
                <w:color w:val="auto"/>
              </w:rPr>
            </w:pPr>
          </w:p>
        </w:tc>
      </w:tr>
      <w:tr w:rsidR="005316F3" w:rsidRPr="005316F3" w14:paraId="18B46E15" w14:textId="77777777" w:rsidTr="005316F3">
        <w:trPr>
          <w:trHeight w:val="240"/>
        </w:trPr>
        <w:tc>
          <w:tcPr>
            <w:tcW w:w="1808" w:type="dxa"/>
            <w:gridSpan w:val="2"/>
          </w:tcPr>
          <w:p w14:paraId="018AB932" w14:textId="77777777" w:rsidR="005316F3" w:rsidRPr="005316F3" w:rsidRDefault="005316F3" w:rsidP="005316F3">
            <w:pPr>
              <w:rPr>
                <w:bCs/>
                <w:color w:val="auto"/>
              </w:rPr>
            </w:pPr>
            <w:r w:rsidRPr="005316F3">
              <w:rPr>
                <w:bCs/>
                <w:color w:val="auto"/>
              </w:rPr>
              <w:t>f. Locations</w:t>
            </w:r>
          </w:p>
        </w:tc>
        <w:tc>
          <w:tcPr>
            <w:tcW w:w="6917" w:type="dxa"/>
            <w:gridSpan w:val="15"/>
          </w:tcPr>
          <w:p w14:paraId="41EF69A3" w14:textId="77777777" w:rsidR="005316F3" w:rsidRPr="005316F3" w:rsidRDefault="005316F3" w:rsidP="005316F3">
            <w:pPr>
              <w:rPr>
                <w:bCs/>
                <w:color w:val="auto"/>
              </w:rPr>
            </w:pPr>
            <w:r w:rsidRPr="005316F3">
              <w:rPr>
                <w:bCs/>
                <w:color w:val="auto"/>
              </w:rPr>
              <w:t>Tanzania (Babati, Kongwa, Kiteto) and Malawi (</w:t>
            </w:r>
            <w:proofErr w:type="spellStart"/>
            <w:r w:rsidRPr="005316F3">
              <w:rPr>
                <w:bCs/>
                <w:color w:val="auto"/>
              </w:rPr>
              <w:t>Dedtza</w:t>
            </w:r>
            <w:proofErr w:type="spellEnd"/>
            <w:r w:rsidRPr="005316F3">
              <w:rPr>
                <w:bCs/>
                <w:color w:val="auto"/>
              </w:rPr>
              <w:t>, Ntcheu)</w:t>
            </w:r>
          </w:p>
        </w:tc>
      </w:tr>
      <w:tr w:rsidR="005316F3" w:rsidRPr="005316F3" w14:paraId="3ECA069F" w14:textId="77777777" w:rsidTr="005316F3">
        <w:trPr>
          <w:trHeight w:val="240"/>
        </w:trPr>
        <w:tc>
          <w:tcPr>
            <w:tcW w:w="8725" w:type="dxa"/>
            <w:gridSpan w:val="17"/>
          </w:tcPr>
          <w:p w14:paraId="76DAB120" w14:textId="77777777" w:rsidR="005316F3" w:rsidRPr="005316F3" w:rsidRDefault="005316F3" w:rsidP="005316F3">
            <w:pPr>
              <w:rPr>
                <w:bCs/>
                <w:color w:val="auto"/>
              </w:rPr>
            </w:pPr>
          </w:p>
        </w:tc>
      </w:tr>
      <w:tr w:rsidR="005316F3" w:rsidRPr="005316F3" w14:paraId="38D13678" w14:textId="77777777" w:rsidTr="005316F3">
        <w:trPr>
          <w:trHeight w:val="240"/>
        </w:trPr>
        <w:tc>
          <w:tcPr>
            <w:tcW w:w="1808" w:type="dxa"/>
            <w:gridSpan w:val="2"/>
          </w:tcPr>
          <w:p w14:paraId="676CCE1D" w14:textId="77777777" w:rsidR="005316F3" w:rsidRPr="005316F3" w:rsidRDefault="005316F3" w:rsidP="005316F3">
            <w:pPr>
              <w:rPr>
                <w:bCs/>
                <w:color w:val="auto"/>
              </w:rPr>
            </w:pPr>
            <w:r w:rsidRPr="005316F3">
              <w:rPr>
                <w:bCs/>
                <w:color w:val="auto"/>
              </w:rPr>
              <w:t>g. Start</w:t>
            </w:r>
          </w:p>
        </w:tc>
        <w:tc>
          <w:tcPr>
            <w:tcW w:w="6917" w:type="dxa"/>
            <w:gridSpan w:val="15"/>
          </w:tcPr>
          <w:p w14:paraId="542C0BE5" w14:textId="77777777" w:rsidR="005316F3" w:rsidRPr="005316F3" w:rsidRDefault="005316F3" w:rsidP="005316F3">
            <w:pPr>
              <w:rPr>
                <w:bCs/>
                <w:color w:val="auto"/>
              </w:rPr>
            </w:pPr>
            <w:r w:rsidRPr="005316F3">
              <w:rPr>
                <w:bCs/>
                <w:color w:val="auto"/>
              </w:rPr>
              <w:t>1/10/2019</w:t>
            </w:r>
          </w:p>
        </w:tc>
      </w:tr>
      <w:tr w:rsidR="005316F3" w:rsidRPr="005316F3" w14:paraId="57B74CCE" w14:textId="77777777" w:rsidTr="005316F3">
        <w:trPr>
          <w:trHeight w:val="240"/>
        </w:trPr>
        <w:tc>
          <w:tcPr>
            <w:tcW w:w="8725" w:type="dxa"/>
            <w:gridSpan w:val="17"/>
          </w:tcPr>
          <w:p w14:paraId="274330E3" w14:textId="77777777" w:rsidR="005316F3" w:rsidRPr="005316F3" w:rsidRDefault="005316F3" w:rsidP="005316F3">
            <w:pPr>
              <w:rPr>
                <w:bCs/>
                <w:color w:val="auto"/>
              </w:rPr>
            </w:pPr>
          </w:p>
        </w:tc>
      </w:tr>
      <w:tr w:rsidR="005316F3" w:rsidRPr="005316F3" w14:paraId="032D4F6B" w14:textId="77777777" w:rsidTr="005316F3">
        <w:trPr>
          <w:trHeight w:val="240"/>
        </w:trPr>
        <w:tc>
          <w:tcPr>
            <w:tcW w:w="1808" w:type="dxa"/>
            <w:gridSpan w:val="2"/>
          </w:tcPr>
          <w:p w14:paraId="4D23711C" w14:textId="77777777" w:rsidR="005316F3" w:rsidRPr="005316F3" w:rsidRDefault="005316F3" w:rsidP="005316F3">
            <w:pPr>
              <w:rPr>
                <w:bCs/>
                <w:color w:val="auto"/>
              </w:rPr>
            </w:pPr>
            <w:r w:rsidRPr="005316F3">
              <w:rPr>
                <w:bCs/>
                <w:color w:val="auto"/>
              </w:rPr>
              <w:t>h. End</w:t>
            </w:r>
          </w:p>
        </w:tc>
        <w:tc>
          <w:tcPr>
            <w:tcW w:w="6917" w:type="dxa"/>
            <w:gridSpan w:val="15"/>
          </w:tcPr>
          <w:p w14:paraId="63B71F01" w14:textId="77777777" w:rsidR="005316F3" w:rsidRPr="005316F3" w:rsidRDefault="005316F3" w:rsidP="005316F3">
            <w:pPr>
              <w:rPr>
                <w:bCs/>
                <w:color w:val="auto"/>
              </w:rPr>
            </w:pPr>
            <w:r w:rsidRPr="005316F3">
              <w:rPr>
                <w:bCs/>
                <w:color w:val="auto"/>
              </w:rPr>
              <w:t>1/10/2020</w:t>
            </w:r>
          </w:p>
        </w:tc>
      </w:tr>
      <w:tr w:rsidR="005316F3" w:rsidRPr="005316F3" w14:paraId="1D9D20E3" w14:textId="77777777" w:rsidTr="005316F3">
        <w:trPr>
          <w:trHeight w:val="240"/>
        </w:trPr>
        <w:tc>
          <w:tcPr>
            <w:tcW w:w="8725" w:type="dxa"/>
            <w:gridSpan w:val="17"/>
          </w:tcPr>
          <w:p w14:paraId="7C4C7E7B" w14:textId="77777777" w:rsidR="005316F3" w:rsidRPr="005316F3" w:rsidRDefault="005316F3" w:rsidP="005316F3">
            <w:pPr>
              <w:rPr>
                <w:bCs/>
                <w:color w:val="auto"/>
              </w:rPr>
            </w:pPr>
          </w:p>
        </w:tc>
      </w:tr>
      <w:tr w:rsidR="005316F3" w:rsidRPr="005316F3" w14:paraId="0AB09178" w14:textId="77777777" w:rsidTr="005316F3">
        <w:trPr>
          <w:trHeight w:val="240"/>
        </w:trPr>
        <w:tc>
          <w:tcPr>
            <w:tcW w:w="8725" w:type="dxa"/>
            <w:gridSpan w:val="17"/>
          </w:tcPr>
          <w:p w14:paraId="300353BF" w14:textId="77777777" w:rsidR="005316F3" w:rsidRPr="005316F3" w:rsidRDefault="005316F3" w:rsidP="005316F3">
            <w:pPr>
              <w:rPr>
                <w:bCs/>
                <w:color w:val="auto"/>
              </w:rPr>
            </w:pPr>
            <w:r w:rsidRPr="005316F3">
              <w:rPr>
                <w:bCs/>
                <w:color w:val="auto"/>
              </w:rPr>
              <w:t>1. Justification</w:t>
            </w:r>
          </w:p>
        </w:tc>
      </w:tr>
      <w:tr w:rsidR="005316F3" w:rsidRPr="005316F3" w14:paraId="6578B86E" w14:textId="77777777" w:rsidTr="005316F3">
        <w:trPr>
          <w:trHeight w:val="557"/>
        </w:trPr>
        <w:tc>
          <w:tcPr>
            <w:tcW w:w="8725" w:type="dxa"/>
            <w:gridSpan w:val="17"/>
            <w:tcBorders>
              <w:top w:val="single" w:sz="4" w:space="0" w:color="auto"/>
              <w:left w:val="single" w:sz="4" w:space="0" w:color="auto"/>
              <w:bottom w:val="single" w:sz="4" w:space="0" w:color="auto"/>
              <w:right w:val="single" w:sz="4" w:space="0" w:color="auto"/>
            </w:tcBorders>
          </w:tcPr>
          <w:p w14:paraId="32C95C38" w14:textId="0E978117" w:rsidR="005316F3" w:rsidRDefault="005316F3" w:rsidP="005316F3">
            <w:pPr>
              <w:rPr>
                <w:bCs/>
                <w:color w:val="auto"/>
              </w:rPr>
            </w:pPr>
            <w:r w:rsidRPr="005316F3">
              <w:rPr>
                <w:bCs/>
                <w:color w:val="auto"/>
              </w:rPr>
              <w:t>Increasingly, mobile phones and other ICT services are used to provide information and advice to farmers to facilitate learning, but support to targeting and scaling of agricultural technologies through ICT tools is scarce. ICT-based targeting and scaling approaches should not be considered a silver bullet, although they can increase the reach and reduce the costs of technology dissemination compared to traditional village extension services.</w:t>
            </w:r>
          </w:p>
          <w:p w14:paraId="65400AC6" w14:textId="77777777" w:rsidR="005316F3" w:rsidRPr="005316F3" w:rsidRDefault="005316F3" w:rsidP="005316F3">
            <w:pPr>
              <w:rPr>
                <w:bCs/>
                <w:color w:val="auto"/>
              </w:rPr>
            </w:pPr>
          </w:p>
          <w:p w14:paraId="71E3AFF3" w14:textId="64EA2957" w:rsidR="005316F3" w:rsidRDefault="005316F3" w:rsidP="005316F3">
            <w:pPr>
              <w:rPr>
                <w:bCs/>
                <w:color w:val="auto"/>
              </w:rPr>
            </w:pPr>
            <w:r w:rsidRPr="005316F3">
              <w:rPr>
                <w:bCs/>
                <w:color w:val="auto"/>
              </w:rPr>
              <w:t xml:space="preserve">Sophisticated models of technology integration in farming activities exist, but they are often very data-intensive and do not extend beyond the farm level. Muthoni </w:t>
            </w:r>
            <w:r w:rsidRPr="005316F3">
              <w:rPr>
                <w:bCs/>
                <w:i/>
                <w:iCs/>
                <w:color w:val="auto"/>
              </w:rPr>
              <w:t>et al.</w:t>
            </w:r>
            <w:r w:rsidRPr="005316F3">
              <w:rPr>
                <w:bCs/>
                <w:color w:val="auto"/>
              </w:rPr>
              <w:t xml:space="preserve"> (2017</w:t>
            </w:r>
            <w:r w:rsidRPr="005316F3">
              <w:rPr>
                <w:bCs/>
                <w:color w:val="auto"/>
                <w:vertAlign w:val="superscript"/>
              </w:rPr>
              <w:footnoteReference w:id="24"/>
            </w:r>
            <w:r w:rsidRPr="005316F3">
              <w:rPr>
                <w:bCs/>
                <w:color w:val="auto"/>
              </w:rPr>
              <w:t>) utilized spatially gridded biophysical and socio-economic layers to generate what they called “sustainable recommendation domains” (SRDs) that could be targeted for scaling specific technologies. The effectiveness of the suitability assessment can be further refined as long as the features of individual farms are considered and directly related to technology characteristics during the targeting phase. Innovations in coupling knowledge among site characteristics, household features and technology attributes with the SRDs is needed to guide spatial targeting of suitable technologies.</w:t>
            </w:r>
          </w:p>
          <w:p w14:paraId="0640DF87" w14:textId="77777777" w:rsidR="005316F3" w:rsidRPr="005316F3" w:rsidRDefault="005316F3" w:rsidP="005316F3">
            <w:pPr>
              <w:rPr>
                <w:bCs/>
                <w:color w:val="auto"/>
              </w:rPr>
            </w:pPr>
          </w:p>
          <w:p w14:paraId="46E1F4CA" w14:textId="77777777" w:rsidR="005316F3" w:rsidRPr="005316F3" w:rsidRDefault="005316F3" w:rsidP="005316F3">
            <w:pPr>
              <w:rPr>
                <w:bCs/>
                <w:color w:val="auto"/>
              </w:rPr>
            </w:pPr>
            <w:r w:rsidRPr="005316F3">
              <w:rPr>
                <w:bCs/>
                <w:color w:val="auto"/>
              </w:rPr>
              <w:t xml:space="preserve">The FarmMATCH approach explicitly tries to fill this knowledge gap, facilitating the matching between agricultural technologies to farms and their context. It contains 1) a learning and matching algorithm that identifies the most suitable and promising technologies for different </w:t>
            </w:r>
            <w:r w:rsidRPr="005316F3">
              <w:rPr>
                <w:bCs/>
                <w:color w:val="auto"/>
              </w:rPr>
              <w:lastRenderedPageBreak/>
              <w:t>farm types, and 2) a data mining and signaling algorithm that identifies hotspots of the suitability of technologies and potential adopters. The matching algorithm combines contextual, farm and technology characteristics to create a ranking of the suitability and adoption probability of available innovations.</w:t>
            </w:r>
          </w:p>
        </w:tc>
      </w:tr>
      <w:tr w:rsidR="005316F3" w:rsidRPr="005316F3" w14:paraId="66B2595F" w14:textId="77777777" w:rsidTr="005316F3">
        <w:trPr>
          <w:trHeight w:val="240"/>
        </w:trPr>
        <w:tc>
          <w:tcPr>
            <w:tcW w:w="8725" w:type="dxa"/>
            <w:gridSpan w:val="17"/>
            <w:tcBorders>
              <w:top w:val="single" w:sz="4" w:space="0" w:color="auto"/>
              <w:left w:val="single" w:sz="4" w:space="0" w:color="auto"/>
              <w:bottom w:val="single" w:sz="4" w:space="0" w:color="auto"/>
              <w:right w:val="single" w:sz="4" w:space="0" w:color="auto"/>
            </w:tcBorders>
          </w:tcPr>
          <w:p w14:paraId="63484600" w14:textId="77777777" w:rsidR="005316F3" w:rsidRPr="005316F3" w:rsidRDefault="005316F3" w:rsidP="005316F3">
            <w:pPr>
              <w:rPr>
                <w:color w:val="auto"/>
              </w:rPr>
            </w:pPr>
            <w:r w:rsidRPr="005316F3">
              <w:rPr>
                <w:color w:val="auto"/>
              </w:rPr>
              <w:lastRenderedPageBreak/>
              <w:t>2. Objectives</w:t>
            </w:r>
          </w:p>
        </w:tc>
      </w:tr>
      <w:tr w:rsidR="005316F3" w:rsidRPr="005316F3" w14:paraId="2F9E7A19" w14:textId="77777777" w:rsidTr="005316F3">
        <w:trPr>
          <w:trHeight w:val="240"/>
        </w:trPr>
        <w:tc>
          <w:tcPr>
            <w:tcW w:w="8725" w:type="dxa"/>
            <w:gridSpan w:val="17"/>
            <w:tcBorders>
              <w:top w:val="single" w:sz="4" w:space="0" w:color="auto"/>
              <w:left w:val="single" w:sz="4" w:space="0" w:color="auto"/>
              <w:bottom w:val="single" w:sz="4" w:space="0" w:color="auto"/>
              <w:right w:val="single" w:sz="4" w:space="0" w:color="auto"/>
            </w:tcBorders>
          </w:tcPr>
          <w:p w14:paraId="631B7683" w14:textId="77777777" w:rsidR="005316F3" w:rsidRPr="005316F3" w:rsidRDefault="005316F3" w:rsidP="005316F3">
            <w:pPr>
              <w:rPr>
                <w:color w:val="auto"/>
              </w:rPr>
            </w:pPr>
            <w:r w:rsidRPr="005316F3">
              <w:rPr>
                <w:color w:val="auto"/>
              </w:rPr>
              <w:t>2.1 Test and improve the ‘matching’ algorithm on a large dataset</w:t>
            </w:r>
          </w:p>
        </w:tc>
      </w:tr>
      <w:tr w:rsidR="005316F3" w:rsidRPr="005316F3" w14:paraId="502D5292" w14:textId="77777777" w:rsidTr="005316F3">
        <w:trPr>
          <w:trHeight w:val="240"/>
        </w:trPr>
        <w:tc>
          <w:tcPr>
            <w:tcW w:w="8725" w:type="dxa"/>
            <w:gridSpan w:val="17"/>
            <w:tcBorders>
              <w:top w:val="single" w:sz="4" w:space="0" w:color="auto"/>
              <w:left w:val="single" w:sz="4" w:space="0" w:color="auto"/>
              <w:bottom w:val="single" w:sz="4" w:space="0" w:color="auto"/>
              <w:right w:val="single" w:sz="4" w:space="0" w:color="auto"/>
            </w:tcBorders>
          </w:tcPr>
          <w:p w14:paraId="6DBEEA3F" w14:textId="77777777" w:rsidR="005316F3" w:rsidRPr="005316F3" w:rsidRDefault="005316F3" w:rsidP="005316F3">
            <w:pPr>
              <w:rPr>
                <w:color w:val="auto"/>
              </w:rPr>
            </w:pPr>
            <w:r w:rsidRPr="005316F3">
              <w:rPr>
                <w:color w:val="auto"/>
              </w:rPr>
              <w:t>2.2 Determine the ease of scarce data collection at farms</w:t>
            </w:r>
          </w:p>
        </w:tc>
      </w:tr>
      <w:tr w:rsidR="005316F3" w:rsidRPr="005316F3" w14:paraId="35484042" w14:textId="77777777" w:rsidTr="005316F3">
        <w:trPr>
          <w:trHeight w:val="240"/>
        </w:trPr>
        <w:tc>
          <w:tcPr>
            <w:tcW w:w="8725" w:type="dxa"/>
            <w:gridSpan w:val="17"/>
            <w:tcBorders>
              <w:top w:val="single" w:sz="4" w:space="0" w:color="auto"/>
              <w:left w:val="single" w:sz="4" w:space="0" w:color="auto"/>
              <w:bottom w:val="single" w:sz="4" w:space="0" w:color="auto"/>
              <w:right w:val="single" w:sz="4" w:space="0" w:color="auto"/>
            </w:tcBorders>
          </w:tcPr>
          <w:p w14:paraId="75C5833A" w14:textId="77777777" w:rsidR="005316F3" w:rsidRPr="005316F3" w:rsidRDefault="005316F3" w:rsidP="005316F3">
            <w:pPr>
              <w:rPr>
                <w:color w:val="auto"/>
              </w:rPr>
            </w:pPr>
            <w:r w:rsidRPr="005316F3">
              <w:rPr>
                <w:color w:val="auto"/>
              </w:rPr>
              <w:t>2.3 Obtain feedback from farmers on the technology priority lists</w:t>
            </w:r>
          </w:p>
        </w:tc>
      </w:tr>
      <w:tr w:rsidR="005316F3" w:rsidRPr="005316F3" w14:paraId="3BBCB789" w14:textId="77777777" w:rsidTr="005316F3">
        <w:trPr>
          <w:trHeight w:val="240"/>
        </w:trPr>
        <w:tc>
          <w:tcPr>
            <w:tcW w:w="8725" w:type="dxa"/>
            <w:gridSpan w:val="17"/>
            <w:tcBorders>
              <w:top w:val="single" w:sz="4" w:space="0" w:color="auto"/>
              <w:left w:val="single" w:sz="4" w:space="0" w:color="auto"/>
              <w:bottom w:val="single" w:sz="4" w:space="0" w:color="auto"/>
              <w:right w:val="single" w:sz="4" w:space="0" w:color="auto"/>
            </w:tcBorders>
          </w:tcPr>
          <w:p w14:paraId="2FD5E4F1" w14:textId="77777777" w:rsidR="005316F3" w:rsidRPr="005316F3" w:rsidRDefault="005316F3" w:rsidP="005316F3">
            <w:pPr>
              <w:rPr>
                <w:color w:val="auto"/>
              </w:rPr>
            </w:pPr>
            <w:r w:rsidRPr="005316F3">
              <w:rPr>
                <w:color w:val="auto"/>
              </w:rPr>
              <w:t>2.4 Develop a mechanism for feeding collected data to the database and improve algorithm learning</w:t>
            </w:r>
          </w:p>
        </w:tc>
      </w:tr>
      <w:tr w:rsidR="005316F3" w:rsidRPr="005316F3" w14:paraId="2BF1755E" w14:textId="77777777" w:rsidTr="005316F3">
        <w:trPr>
          <w:trHeight w:val="240"/>
        </w:trPr>
        <w:tc>
          <w:tcPr>
            <w:tcW w:w="8725" w:type="dxa"/>
            <w:gridSpan w:val="17"/>
            <w:tcBorders>
              <w:top w:val="single" w:sz="4" w:space="0" w:color="auto"/>
              <w:left w:val="single" w:sz="4" w:space="0" w:color="auto"/>
              <w:bottom w:val="single" w:sz="4" w:space="0" w:color="auto"/>
              <w:right w:val="single" w:sz="4" w:space="0" w:color="auto"/>
            </w:tcBorders>
          </w:tcPr>
          <w:p w14:paraId="51D9CF45" w14:textId="77777777" w:rsidR="005316F3" w:rsidRPr="005316F3" w:rsidRDefault="005316F3" w:rsidP="005316F3">
            <w:pPr>
              <w:rPr>
                <w:color w:val="auto"/>
              </w:rPr>
            </w:pPr>
            <w:r w:rsidRPr="005316F3">
              <w:rPr>
                <w:color w:val="auto"/>
              </w:rPr>
              <w:t>2.5 Develop the ‘signaling’ algorithm</w:t>
            </w:r>
          </w:p>
        </w:tc>
      </w:tr>
      <w:tr w:rsidR="005316F3" w:rsidRPr="005316F3" w14:paraId="7D4CA68D" w14:textId="77777777" w:rsidTr="005316F3">
        <w:trPr>
          <w:trHeight w:val="240"/>
        </w:trPr>
        <w:tc>
          <w:tcPr>
            <w:tcW w:w="8725" w:type="dxa"/>
            <w:gridSpan w:val="17"/>
            <w:tcBorders>
              <w:top w:val="single" w:sz="4" w:space="0" w:color="auto"/>
              <w:left w:val="single" w:sz="4" w:space="0" w:color="auto"/>
              <w:bottom w:val="single" w:sz="4" w:space="0" w:color="auto"/>
              <w:right w:val="single" w:sz="4" w:space="0" w:color="auto"/>
            </w:tcBorders>
          </w:tcPr>
          <w:p w14:paraId="69304ED1" w14:textId="77777777" w:rsidR="005316F3" w:rsidRPr="005316F3" w:rsidRDefault="005316F3" w:rsidP="005316F3">
            <w:pPr>
              <w:rPr>
                <w:color w:val="auto"/>
              </w:rPr>
            </w:pPr>
          </w:p>
        </w:tc>
      </w:tr>
      <w:tr w:rsidR="005316F3" w:rsidRPr="005316F3" w14:paraId="58FD3C27" w14:textId="77777777" w:rsidTr="005316F3">
        <w:trPr>
          <w:trHeight w:val="240"/>
        </w:trPr>
        <w:tc>
          <w:tcPr>
            <w:tcW w:w="8725" w:type="dxa"/>
            <w:gridSpan w:val="17"/>
            <w:tcBorders>
              <w:top w:val="single" w:sz="4" w:space="0" w:color="auto"/>
              <w:left w:val="single" w:sz="4" w:space="0" w:color="auto"/>
              <w:bottom w:val="single" w:sz="4" w:space="0" w:color="auto"/>
              <w:right w:val="single" w:sz="4" w:space="0" w:color="auto"/>
            </w:tcBorders>
          </w:tcPr>
          <w:p w14:paraId="009E6E61" w14:textId="77777777" w:rsidR="005316F3" w:rsidRPr="005316F3" w:rsidRDefault="005316F3" w:rsidP="005316F3">
            <w:pPr>
              <w:rPr>
                <w:color w:val="auto"/>
              </w:rPr>
            </w:pPr>
            <w:r w:rsidRPr="005316F3">
              <w:rPr>
                <w:color w:val="auto"/>
              </w:rPr>
              <w:t>3. Research questions</w:t>
            </w:r>
          </w:p>
        </w:tc>
      </w:tr>
      <w:tr w:rsidR="005316F3" w:rsidRPr="005316F3" w14:paraId="5343A33F" w14:textId="77777777" w:rsidTr="005316F3">
        <w:trPr>
          <w:trHeight w:val="240"/>
        </w:trPr>
        <w:tc>
          <w:tcPr>
            <w:tcW w:w="8725" w:type="dxa"/>
            <w:gridSpan w:val="17"/>
            <w:tcBorders>
              <w:top w:val="single" w:sz="4" w:space="0" w:color="auto"/>
              <w:left w:val="single" w:sz="4" w:space="0" w:color="auto"/>
              <w:bottom w:val="single" w:sz="4" w:space="0" w:color="auto"/>
              <w:right w:val="single" w:sz="4" w:space="0" w:color="auto"/>
            </w:tcBorders>
          </w:tcPr>
          <w:p w14:paraId="05F997DD" w14:textId="77777777" w:rsidR="005316F3" w:rsidRPr="005316F3" w:rsidRDefault="005316F3" w:rsidP="005316F3">
            <w:pPr>
              <w:rPr>
                <w:color w:val="auto"/>
              </w:rPr>
            </w:pPr>
            <w:r w:rsidRPr="005316F3">
              <w:rPr>
                <w:color w:val="auto"/>
              </w:rPr>
              <w:t>3.1 What is the quality of the generated priority lists for large samples of farms in different agroecological and socio-economic conditions?</w:t>
            </w:r>
          </w:p>
        </w:tc>
      </w:tr>
      <w:tr w:rsidR="005316F3" w:rsidRPr="005316F3" w14:paraId="2C11A0DE" w14:textId="77777777" w:rsidTr="005316F3">
        <w:trPr>
          <w:trHeight w:val="240"/>
        </w:trPr>
        <w:tc>
          <w:tcPr>
            <w:tcW w:w="8725" w:type="dxa"/>
            <w:gridSpan w:val="17"/>
            <w:tcBorders>
              <w:top w:val="single" w:sz="4" w:space="0" w:color="auto"/>
              <w:left w:val="single" w:sz="4" w:space="0" w:color="auto"/>
              <w:bottom w:val="single" w:sz="4" w:space="0" w:color="auto"/>
              <w:right w:val="single" w:sz="4" w:space="0" w:color="auto"/>
            </w:tcBorders>
          </w:tcPr>
          <w:p w14:paraId="64DA76EF" w14:textId="77777777" w:rsidR="005316F3" w:rsidRPr="005316F3" w:rsidRDefault="005316F3" w:rsidP="005316F3">
            <w:pPr>
              <w:rPr>
                <w:color w:val="auto"/>
              </w:rPr>
            </w:pPr>
            <w:r w:rsidRPr="005316F3">
              <w:rPr>
                <w:color w:val="auto"/>
              </w:rPr>
              <w:t>3.2 Can the necessary set of scarce data be collected swiftly and reliably from farmers upon farm visit?</w:t>
            </w:r>
          </w:p>
        </w:tc>
      </w:tr>
      <w:tr w:rsidR="005316F3" w:rsidRPr="005316F3" w14:paraId="4D2BF709" w14:textId="77777777" w:rsidTr="005316F3">
        <w:trPr>
          <w:trHeight w:val="240"/>
        </w:trPr>
        <w:tc>
          <w:tcPr>
            <w:tcW w:w="8725" w:type="dxa"/>
            <w:gridSpan w:val="17"/>
            <w:tcBorders>
              <w:top w:val="single" w:sz="4" w:space="0" w:color="auto"/>
              <w:left w:val="single" w:sz="4" w:space="0" w:color="auto"/>
              <w:bottom w:val="single" w:sz="4" w:space="0" w:color="auto"/>
              <w:right w:val="single" w:sz="4" w:space="0" w:color="auto"/>
            </w:tcBorders>
          </w:tcPr>
          <w:p w14:paraId="3B5529A8" w14:textId="77777777" w:rsidR="005316F3" w:rsidRPr="005316F3" w:rsidRDefault="005316F3" w:rsidP="005316F3">
            <w:pPr>
              <w:rPr>
                <w:color w:val="auto"/>
              </w:rPr>
            </w:pPr>
            <w:r w:rsidRPr="005316F3">
              <w:rPr>
                <w:color w:val="auto"/>
              </w:rPr>
              <w:t>3.3 What is the farmer perception of the generated priority list of technologies suggested for implementation?</w:t>
            </w:r>
          </w:p>
        </w:tc>
      </w:tr>
      <w:tr w:rsidR="005316F3" w:rsidRPr="005316F3" w14:paraId="5FD103AC" w14:textId="77777777" w:rsidTr="005316F3">
        <w:trPr>
          <w:trHeight w:val="240"/>
        </w:trPr>
        <w:tc>
          <w:tcPr>
            <w:tcW w:w="8725" w:type="dxa"/>
            <w:gridSpan w:val="17"/>
            <w:tcBorders>
              <w:top w:val="single" w:sz="4" w:space="0" w:color="auto"/>
              <w:left w:val="single" w:sz="4" w:space="0" w:color="auto"/>
              <w:bottom w:val="single" w:sz="4" w:space="0" w:color="auto"/>
              <w:right w:val="single" w:sz="4" w:space="0" w:color="auto"/>
            </w:tcBorders>
          </w:tcPr>
          <w:p w14:paraId="2AB0E86A" w14:textId="77777777" w:rsidR="005316F3" w:rsidRPr="005316F3" w:rsidRDefault="005316F3" w:rsidP="005316F3">
            <w:pPr>
              <w:rPr>
                <w:color w:val="auto"/>
              </w:rPr>
            </w:pPr>
          </w:p>
        </w:tc>
      </w:tr>
      <w:tr w:rsidR="005316F3" w:rsidRPr="005316F3" w14:paraId="7C13F2BC" w14:textId="77777777" w:rsidTr="005316F3">
        <w:trPr>
          <w:trHeight w:val="240"/>
        </w:trPr>
        <w:tc>
          <w:tcPr>
            <w:tcW w:w="8725" w:type="dxa"/>
            <w:gridSpan w:val="17"/>
            <w:tcBorders>
              <w:top w:val="single" w:sz="4" w:space="0" w:color="auto"/>
              <w:left w:val="single" w:sz="4" w:space="0" w:color="auto"/>
              <w:bottom w:val="single" w:sz="4" w:space="0" w:color="auto"/>
              <w:right w:val="single" w:sz="4" w:space="0" w:color="auto"/>
            </w:tcBorders>
          </w:tcPr>
          <w:p w14:paraId="7086BD2A" w14:textId="77777777" w:rsidR="005316F3" w:rsidRPr="005316F3" w:rsidRDefault="005316F3" w:rsidP="005316F3">
            <w:pPr>
              <w:rPr>
                <w:color w:val="auto"/>
              </w:rPr>
            </w:pPr>
            <w:r w:rsidRPr="005316F3">
              <w:rPr>
                <w:color w:val="auto"/>
              </w:rPr>
              <w:t>4. Procedures (survey methods, gender disaggregation, treatments, experimental design, sample size, etc.)</w:t>
            </w:r>
          </w:p>
        </w:tc>
      </w:tr>
      <w:tr w:rsidR="005316F3" w:rsidRPr="005316F3" w14:paraId="12F6DD1D" w14:textId="77777777" w:rsidTr="005316F3">
        <w:trPr>
          <w:trHeight w:val="557"/>
        </w:trPr>
        <w:tc>
          <w:tcPr>
            <w:tcW w:w="8725" w:type="dxa"/>
            <w:gridSpan w:val="17"/>
            <w:tcBorders>
              <w:top w:val="single" w:sz="4" w:space="0" w:color="auto"/>
              <w:left w:val="single" w:sz="4" w:space="0" w:color="auto"/>
              <w:bottom w:val="single" w:sz="4" w:space="0" w:color="auto"/>
              <w:right w:val="single" w:sz="4" w:space="0" w:color="auto"/>
            </w:tcBorders>
          </w:tcPr>
          <w:p w14:paraId="24540784" w14:textId="77777777" w:rsidR="005316F3" w:rsidRPr="005316F3" w:rsidRDefault="005316F3" w:rsidP="005316F3">
            <w:pPr>
              <w:numPr>
                <w:ilvl w:val="0"/>
                <w:numId w:val="23"/>
              </w:numPr>
              <w:rPr>
                <w:color w:val="auto"/>
              </w:rPr>
            </w:pPr>
            <w:r w:rsidRPr="005316F3">
              <w:rPr>
                <w:color w:val="auto"/>
              </w:rPr>
              <w:t>Data collection: GIS and ARBES databases for intervention areas in Tanzania and Malawi will be used to select 1 km</w:t>
            </w:r>
            <w:r w:rsidRPr="005316F3">
              <w:rPr>
                <w:color w:val="auto"/>
                <w:vertAlign w:val="superscript"/>
              </w:rPr>
              <w:t>2</w:t>
            </w:r>
            <w:r w:rsidRPr="005316F3">
              <w:rPr>
                <w:color w:val="auto"/>
              </w:rPr>
              <w:t xml:space="preserve"> grid cells with surveyed households. A minimal set of supplementary data on farm and household features and on-farm technologies and practices may be collected.</w:t>
            </w:r>
          </w:p>
          <w:p w14:paraId="46B1181D" w14:textId="77777777" w:rsidR="005316F3" w:rsidRPr="005316F3" w:rsidRDefault="005316F3" w:rsidP="005316F3">
            <w:pPr>
              <w:numPr>
                <w:ilvl w:val="0"/>
                <w:numId w:val="23"/>
              </w:numPr>
              <w:rPr>
                <w:color w:val="auto"/>
              </w:rPr>
            </w:pPr>
            <w:r w:rsidRPr="005316F3">
              <w:rPr>
                <w:color w:val="auto"/>
              </w:rPr>
              <w:t>We select 35-50 grid cells of 1 km</w:t>
            </w:r>
            <w:r w:rsidRPr="005316F3">
              <w:rPr>
                <w:color w:val="auto"/>
                <w:vertAlign w:val="superscript"/>
              </w:rPr>
              <w:t>2</w:t>
            </w:r>
            <w:r w:rsidRPr="005316F3">
              <w:rPr>
                <w:color w:val="auto"/>
              </w:rPr>
              <w:t xml:space="preserve"> from the three regions of Tanzania (Babati, Kongwa, Kiteto) and two districts in Malawi (</w:t>
            </w:r>
            <w:proofErr w:type="spellStart"/>
            <w:r w:rsidRPr="005316F3">
              <w:rPr>
                <w:color w:val="auto"/>
              </w:rPr>
              <w:t>Dedtza</w:t>
            </w:r>
            <w:proofErr w:type="spellEnd"/>
            <w:r w:rsidRPr="005316F3">
              <w:rPr>
                <w:color w:val="auto"/>
              </w:rPr>
              <w:t>, Ntcheu), so 5-10 cells per region. These cells differ in biophysical conditions (soil, rainfall, etc.) and socio-economic circumstances (e.g. distance to market). Moreover, within these cells we have at least 10 households sampled within the ARBES database collected by IFPRI; if this is not the case then additional data collection is required. In total ca. 300 farms will be included. There should also be diversity among the sampled households in the grid cell. For each household, we analyze in particular the main, easy to collect farm and household features (size, objectives, livestock, crop number, % off-farm income, etc.) and relate these to the farm practices and project-proposed technologies and techniques. The matching algorithm combines the GIS-derived data on biophysical conditions and socio-economic context circumstances with the farm features, to estimate the probability of use of the various technologies and techniques. The data set will be divided between a training set (n=200-240) and a testing set (n=60-100).</w:t>
            </w:r>
          </w:p>
        </w:tc>
      </w:tr>
      <w:tr w:rsidR="005316F3" w:rsidRPr="005316F3" w14:paraId="03AC3B9B" w14:textId="77777777" w:rsidTr="005316F3">
        <w:trPr>
          <w:trHeight w:val="240"/>
        </w:trPr>
        <w:tc>
          <w:tcPr>
            <w:tcW w:w="8725" w:type="dxa"/>
            <w:gridSpan w:val="17"/>
            <w:tcBorders>
              <w:top w:val="single" w:sz="4" w:space="0" w:color="auto"/>
              <w:left w:val="single" w:sz="4" w:space="0" w:color="auto"/>
              <w:bottom w:val="single" w:sz="4" w:space="0" w:color="auto"/>
              <w:right w:val="single" w:sz="4" w:space="0" w:color="auto"/>
            </w:tcBorders>
          </w:tcPr>
          <w:p w14:paraId="238D6D71" w14:textId="77777777" w:rsidR="005316F3" w:rsidRPr="005316F3" w:rsidRDefault="005316F3" w:rsidP="005316F3">
            <w:pPr>
              <w:rPr>
                <w:color w:val="auto"/>
              </w:rPr>
            </w:pPr>
          </w:p>
        </w:tc>
      </w:tr>
      <w:tr w:rsidR="005316F3" w:rsidRPr="005316F3" w14:paraId="5B015EC2" w14:textId="77777777" w:rsidTr="00531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8725" w:type="dxa"/>
            <w:gridSpan w:val="17"/>
            <w:tcBorders>
              <w:top w:val="single" w:sz="4" w:space="0" w:color="auto"/>
              <w:left w:val="single" w:sz="4" w:space="0" w:color="auto"/>
              <w:bottom w:val="single" w:sz="4" w:space="0" w:color="auto"/>
              <w:right w:val="single" w:sz="4" w:space="0" w:color="auto"/>
            </w:tcBorders>
          </w:tcPr>
          <w:p w14:paraId="01775B97" w14:textId="77777777" w:rsidR="005316F3" w:rsidRPr="005316F3" w:rsidRDefault="005316F3" w:rsidP="005316F3">
            <w:pPr>
              <w:rPr>
                <w:bCs/>
                <w:color w:val="auto"/>
              </w:rPr>
            </w:pPr>
            <w:r w:rsidRPr="005316F3">
              <w:rPr>
                <w:bCs/>
                <w:color w:val="auto"/>
              </w:rPr>
              <w:t>5. Data (with metrics) to be collected and uploaded on Dataverse. Generally, not applicable given that a tool is being piloted, rather than validating a technology. However, the information below will be collected.</w:t>
            </w:r>
          </w:p>
        </w:tc>
      </w:tr>
      <w:tr w:rsidR="005316F3" w:rsidRPr="005316F3" w14:paraId="719568CF" w14:textId="77777777" w:rsidTr="005316F3">
        <w:tc>
          <w:tcPr>
            <w:tcW w:w="2502" w:type="dxa"/>
            <w:gridSpan w:val="5"/>
          </w:tcPr>
          <w:p w14:paraId="7865505E" w14:textId="77777777" w:rsidR="005316F3" w:rsidRPr="005316F3" w:rsidRDefault="005316F3" w:rsidP="005316F3">
            <w:pPr>
              <w:rPr>
                <w:bCs/>
                <w:color w:val="auto"/>
              </w:rPr>
            </w:pPr>
            <w:r w:rsidRPr="005316F3">
              <w:rPr>
                <w:bCs/>
                <w:color w:val="auto"/>
              </w:rPr>
              <w:t>Domain</w:t>
            </w:r>
          </w:p>
        </w:tc>
        <w:tc>
          <w:tcPr>
            <w:tcW w:w="2585" w:type="dxa"/>
            <w:gridSpan w:val="7"/>
          </w:tcPr>
          <w:p w14:paraId="61C91FE8" w14:textId="77777777" w:rsidR="005316F3" w:rsidRPr="005316F3" w:rsidRDefault="005316F3" w:rsidP="005316F3">
            <w:pPr>
              <w:rPr>
                <w:bCs/>
                <w:color w:val="auto"/>
              </w:rPr>
            </w:pPr>
            <w:r w:rsidRPr="005316F3">
              <w:rPr>
                <w:bCs/>
                <w:color w:val="auto"/>
              </w:rPr>
              <w:t>Indicator</w:t>
            </w:r>
          </w:p>
        </w:tc>
        <w:tc>
          <w:tcPr>
            <w:tcW w:w="3638" w:type="dxa"/>
            <w:gridSpan w:val="5"/>
          </w:tcPr>
          <w:p w14:paraId="7BD9E790" w14:textId="77777777" w:rsidR="005316F3" w:rsidRPr="005316F3" w:rsidRDefault="005316F3" w:rsidP="005316F3">
            <w:pPr>
              <w:rPr>
                <w:bCs/>
                <w:color w:val="auto"/>
              </w:rPr>
            </w:pPr>
            <w:r w:rsidRPr="005316F3">
              <w:rPr>
                <w:bCs/>
                <w:color w:val="auto"/>
              </w:rPr>
              <w:t xml:space="preserve">Metric and scale </w:t>
            </w:r>
          </w:p>
        </w:tc>
      </w:tr>
      <w:tr w:rsidR="005316F3" w:rsidRPr="005316F3" w14:paraId="506311C2" w14:textId="77777777" w:rsidTr="005316F3">
        <w:tc>
          <w:tcPr>
            <w:tcW w:w="2502" w:type="dxa"/>
            <w:gridSpan w:val="5"/>
          </w:tcPr>
          <w:p w14:paraId="0BE2C3D0" w14:textId="77777777" w:rsidR="005316F3" w:rsidRPr="005316F3" w:rsidRDefault="005316F3" w:rsidP="005316F3">
            <w:pPr>
              <w:rPr>
                <w:bCs/>
                <w:color w:val="auto"/>
              </w:rPr>
            </w:pPr>
            <w:r w:rsidRPr="005316F3">
              <w:rPr>
                <w:bCs/>
                <w:color w:val="auto"/>
              </w:rPr>
              <w:t>Non-domain data:</w:t>
            </w:r>
          </w:p>
        </w:tc>
        <w:tc>
          <w:tcPr>
            <w:tcW w:w="2585" w:type="dxa"/>
            <w:gridSpan w:val="7"/>
          </w:tcPr>
          <w:p w14:paraId="157ECAB9" w14:textId="77777777" w:rsidR="005316F3" w:rsidRPr="005316F3" w:rsidRDefault="005316F3" w:rsidP="005316F3">
            <w:pPr>
              <w:rPr>
                <w:bCs/>
                <w:color w:val="auto"/>
              </w:rPr>
            </w:pPr>
            <w:r w:rsidRPr="005316F3">
              <w:rPr>
                <w:bCs/>
                <w:color w:val="auto"/>
              </w:rPr>
              <w:t>Compiled datasets</w:t>
            </w:r>
          </w:p>
          <w:p w14:paraId="3C33CB9C" w14:textId="77777777" w:rsidR="005316F3" w:rsidRPr="005316F3" w:rsidRDefault="005316F3" w:rsidP="005316F3">
            <w:pPr>
              <w:rPr>
                <w:bCs/>
                <w:color w:val="auto"/>
              </w:rPr>
            </w:pPr>
            <w:r w:rsidRPr="005316F3">
              <w:rPr>
                <w:bCs/>
                <w:color w:val="auto"/>
              </w:rPr>
              <w:t>Programmed algorithms</w:t>
            </w:r>
          </w:p>
        </w:tc>
        <w:tc>
          <w:tcPr>
            <w:tcW w:w="3638" w:type="dxa"/>
            <w:gridSpan w:val="5"/>
          </w:tcPr>
          <w:p w14:paraId="2A17068D" w14:textId="77777777" w:rsidR="005316F3" w:rsidRPr="005316F3" w:rsidRDefault="005316F3" w:rsidP="005316F3">
            <w:pPr>
              <w:rPr>
                <w:bCs/>
                <w:color w:val="auto"/>
              </w:rPr>
            </w:pPr>
          </w:p>
        </w:tc>
      </w:tr>
      <w:tr w:rsidR="005316F3" w:rsidRPr="005316F3" w14:paraId="4368A101" w14:textId="77777777" w:rsidTr="005316F3">
        <w:tc>
          <w:tcPr>
            <w:tcW w:w="2502" w:type="dxa"/>
            <w:gridSpan w:val="5"/>
          </w:tcPr>
          <w:p w14:paraId="03AD24B5" w14:textId="77777777" w:rsidR="005316F3" w:rsidRPr="005316F3" w:rsidRDefault="005316F3" w:rsidP="005316F3">
            <w:pPr>
              <w:rPr>
                <w:bCs/>
                <w:color w:val="auto"/>
              </w:rPr>
            </w:pPr>
            <w:r w:rsidRPr="005316F3">
              <w:rPr>
                <w:bCs/>
                <w:color w:val="auto"/>
              </w:rPr>
              <w:t>Human condition</w:t>
            </w:r>
          </w:p>
        </w:tc>
        <w:tc>
          <w:tcPr>
            <w:tcW w:w="2585" w:type="dxa"/>
            <w:gridSpan w:val="7"/>
          </w:tcPr>
          <w:p w14:paraId="2465F671" w14:textId="77777777" w:rsidR="005316F3" w:rsidRPr="005316F3" w:rsidRDefault="005316F3" w:rsidP="005316F3">
            <w:pPr>
              <w:rPr>
                <w:bCs/>
                <w:color w:val="auto"/>
              </w:rPr>
            </w:pPr>
            <w:r w:rsidRPr="005316F3">
              <w:rPr>
                <w:bCs/>
                <w:color w:val="auto"/>
              </w:rPr>
              <w:t>Capacity to experiment</w:t>
            </w:r>
          </w:p>
        </w:tc>
        <w:tc>
          <w:tcPr>
            <w:tcW w:w="3638" w:type="dxa"/>
            <w:gridSpan w:val="5"/>
          </w:tcPr>
          <w:p w14:paraId="76AC19D9" w14:textId="77777777" w:rsidR="005316F3" w:rsidRPr="005316F3" w:rsidRDefault="005316F3" w:rsidP="005316F3">
            <w:pPr>
              <w:rPr>
                <w:bCs/>
                <w:color w:val="auto"/>
              </w:rPr>
            </w:pPr>
            <w:r w:rsidRPr="005316F3">
              <w:rPr>
                <w:bCs/>
                <w:color w:val="auto"/>
              </w:rPr>
              <w:t>Willingness to implement a new farm configuration after disturbance</w:t>
            </w:r>
          </w:p>
        </w:tc>
      </w:tr>
      <w:tr w:rsidR="005316F3" w:rsidRPr="005316F3" w14:paraId="44C1EC5D" w14:textId="77777777" w:rsidTr="005316F3">
        <w:tc>
          <w:tcPr>
            <w:tcW w:w="2502" w:type="dxa"/>
            <w:gridSpan w:val="5"/>
          </w:tcPr>
          <w:p w14:paraId="1FF570EB" w14:textId="77777777" w:rsidR="005316F3" w:rsidRPr="005316F3" w:rsidRDefault="005316F3" w:rsidP="005316F3">
            <w:pPr>
              <w:rPr>
                <w:bCs/>
                <w:color w:val="auto"/>
              </w:rPr>
            </w:pPr>
            <w:r w:rsidRPr="005316F3">
              <w:rPr>
                <w:bCs/>
                <w:color w:val="auto"/>
              </w:rPr>
              <w:t>Social</w:t>
            </w:r>
          </w:p>
        </w:tc>
        <w:tc>
          <w:tcPr>
            <w:tcW w:w="2585" w:type="dxa"/>
            <w:gridSpan w:val="7"/>
          </w:tcPr>
          <w:p w14:paraId="25F99AC6" w14:textId="77777777" w:rsidR="005316F3" w:rsidRPr="005316F3" w:rsidRDefault="005316F3" w:rsidP="005316F3">
            <w:pPr>
              <w:rPr>
                <w:bCs/>
                <w:color w:val="auto"/>
              </w:rPr>
            </w:pPr>
            <w:r w:rsidRPr="005316F3">
              <w:rPr>
                <w:bCs/>
                <w:color w:val="auto"/>
              </w:rPr>
              <w:t>Equity</w:t>
            </w:r>
          </w:p>
        </w:tc>
        <w:tc>
          <w:tcPr>
            <w:tcW w:w="3638" w:type="dxa"/>
            <w:gridSpan w:val="5"/>
          </w:tcPr>
          <w:p w14:paraId="73B368A1" w14:textId="77777777" w:rsidR="005316F3" w:rsidRPr="005316F3" w:rsidRDefault="005316F3" w:rsidP="005316F3">
            <w:pPr>
              <w:rPr>
                <w:bCs/>
                <w:color w:val="auto"/>
              </w:rPr>
            </w:pPr>
            <w:r w:rsidRPr="005316F3">
              <w:rPr>
                <w:bCs/>
                <w:color w:val="auto"/>
              </w:rPr>
              <w:t>Rating of farm configurations per group and agency (leadership roles)</w:t>
            </w:r>
          </w:p>
        </w:tc>
      </w:tr>
      <w:tr w:rsidR="005316F3" w:rsidRPr="005316F3" w14:paraId="2768317E" w14:textId="77777777" w:rsidTr="005316F3">
        <w:tc>
          <w:tcPr>
            <w:tcW w:w="8725" w:type="dxa"/>
            <w:gridSpan w:val="17"/>
          </w:tcPr>
          <w:p w14:paraId="5E9579A2" w14:textId="77777777" w:rsidR="005316F3" w:rsidRPr="005316F3" w:rsidRDefault="005316F3" w:rsidP="005316F3">
            <w:pPr>
              <w:rPr>
                <w:bCs/>
                <w:color w:val="auto"/>
              </w:rPr>
            </w:pPr>
          </w:p>
        </w:tc>
      </w:tr>
      <w:tr w:rsidR="005316F3" w:rsidRPr="005316F3" w14:paraId="6EC05919" w14:textId="77777777" w:rsidTr="005316F3">
        <w:tc>
          <w:tcPr>
            <w:tcW w:w="3235" w:type="dxa"/>
            <w:gridSpan w:val="6"/>
          </w:tcPr>
          <w:p w14:paraId="633F68FE" w14:textId="77777777" w:rsidR="005316F3" w:rsidRPr="005316F3" w:rsidRDefault="005316F3" w:rsidP="005316F3">
            <w:pPr>
              <w:rPr>
                <w:bCs/>
                <w:color w:val="auto"/>
              </w:rPr>
            </w:pPr>
            <w:r w:rsidRPr="005316F3">
              <w:rPr>
                <w:bCs/>
                <w:color w:val="auto"/>
              </w:rPr>
              <w:t>6. Deliverables</w:t>
            </w:r>
          </w:p>
        </w:tc>
        <w:tc>
          <w:tcPr>
            <w:tcW w:w="3780" w:type="dxa"/>
            <w:gridSpan w:val="8"/>
          </w:tcPr>
          <w:p w14:paraId="12ABB749" w14:textId="77777777" w:rsidR="005316F3" w:rsidRPr="005316F3" w:rsidRDefault="005316F3" w:rsidP="005316F3">
            <w:pPr>
              <w:rPr>
                <w:bCs/>
                <w:color w:val="auto"/>
              </w:rPr>
            </w:pPr>
            <w:r w:rsidRPr="005316F3">
              <w:rPr>
                <w:bCs/>
                <w:color w:val="auto"/>
              </w:rPr>
              <w:t>Means of verification</w:t>
            </w:r>
          </w:p>
        </w:tc>
        <w:tc>
          <w:tcPr>
            <w:tcW w:w="1710" w:type="dxa"/>
            <w:gridSpan w:val="3"/>
          </w:tcPr>
          <w:p w14:paraId="60A32B48" w14:textId="77777777" w:rsidR="005316F3" w:rsidRPr="005316F3" w:rsidRDefault="005316F3" w:rsidP="005316F3">
            <w:pPr>
              <w:rPr>
                <w:bCs/>
                <w:color w:val="auto"/>
              </w:rPr>
            </w:pPr>
            <w:r w:rsidRPr="005316F3">
              <w:rPr>
                <w:bCs/>
                <w:color w:val="auto"/>
              </w:rPr>
              <w:t>Delivery date</w:t>
            </w:r>
          </w:p>
        </w:tc>
      </w:tr>
      <w:tr w:rsidR="005316F3" w:rsidRPr="005316F3" w14:paraId="3F3E31A0" w14:textId="77777777" w:rsidTr="005316F3">
        <w:tc>
          <w:tcPr>
            <w:tcW w:w="3235" w:type="dxa"/>
            <w:gridSpan w:val="6"/>
          </w:tcPr>
          <w:p w14:paraId="6426FC28" w14:textId="77777777" w:rsidR="005316F3" w:rsidRPr="005316F3" w:rsidRDefault="005316F3" w:rsidP="005316F3">
            <w:pPr>
              <w:rPr>
                <w:bCs/>
                <w:color w:val="auto"/>
              </w:rPr>
            </w:pPr>
            <w:r w:rsidRPr="005316F3">
              <w:rPr>
                <w:bCs/>
                <w:color w:val="auto"/>
              </w:rPr>
              <w:t>6.1 Journal article submitted</w:t>
            </w:r>
          </w:p>
        </w:tc>
        <w:tc>
          <w:tcPr>
            <w:tcW w:w="3780" w:type="dxa"/>
            <w:gridSpan w:val="8"/>
          </w:tcPr>
          <w:p w14:paraId="46A46FE9" w14:textId="77777777" w:rsidR="005316F3" w:rsidRPr="005316F3" w:rsidRDefault="005316F3" w:rsidP="005316F3">
            <w:pPr>
              <w:rPr>
                <w:bCs/>
                <w:color w:val="auto"/>
              </w:rPr>
            </w:pPr>
            <w:r w:rsidRPr="005316F3">
              <w:rPr>
                <w:bCs/>
                <w:color w:val="auto"/>
              </w:rPr>
              <w:t>PDF of submitted papers</w:t>
            </w:r>
          </w:p>
        </w:tc>
        <w:tc>
          <w:tcPr>
            <w:tcW w:w="1710" w:type="dxa"/>
            <w:gridSpan w:val="3"/>
          </w:tcPr>
          <w:p w14:paraId="2D660E45" w14:textId="77777777" w:rsidR="005316F3" w:rsidRPr="005316F3" w:rsidRDefault="005316F3" w:rsidP="005316F3">
            <w:pPr>
              <w:rPr>
                <w:bCs/>
                <w:color w:val="auto"/>
              </w:rPr>
            </w:pPr>
            <w:r w:rsidRPr="005316F3">
              <w:rPr>
                <w:bCs/>
                <w:color w:val="auto"/>
              </w:rPr>
              <w:t>Sep. 2020</w:t>
            </w:r>
          </w:p>
        </w:tc>
      </w:tr>
      <w:tr w:rsidR="005316F3" w:rsidRPr="005316F3" w14:paraId="07449D50" w14:textId="77777777" w:rsidTr="005316F3">
        <w:tc>
          <w:tcPr>
            <w:tcW w:w="3235" w:type="dxa"/>
            <w:gridSpan w:val="6"/>
          </w:tcPr>
          <w:p w14:paraId="5002A8AE" w14:textId="77777777" w:rsidR="005316F3" w:rsidRPr="005316F3" w:rsidRDefault="005316F3" w:rsidP="005316F3">
            <w:pPr>
              <w:rPr>
                <w:bCs/>
                <w:color w:val="auto"/>
              </w:rPr>
            </w:pPr>
            <w:r w:rsidRPr="005316F3">
              <w:rPr>
                <w:bCs/>
                <w:color w:val="auto"/>
              </w:rPr>
              <w:t>6.2 MSc thesis student report</w:t>
            </w:r>
          </w:p>
        </w:tc>
        <w:tc>
          <w:tcPr>
            <w:tcW w:w="3780" w:type="dxa"/>
            <w:gridSpan w:val="8"/>
          </w:tcPr>
          <w:p w14:paraId="110E0816" w14:textId="77777777" w:rsidR="005316F3" w:rsidRPr="005316F3" w:rsidRDefault="005316F3" w:rsidP="005316F3">
            <w:pPr>
              <w:rPr>
                <w:bCs/>
                <w:color w:val="auto"/>
              </w:rPr>
            </w:pPr>
            <w:r w:rsidRPr="005316F3">
              <w:rPr>
                <w:bCs/>
                <w:color w:val="auto"/>
              </w:rPr>
              <w:t>PDF report</w:t>
            </w:r>
          </w:p>
        </w:tc>
        <w:tc>
          <w:tcPr>
            <w:tcW w:w="1710" w:type="dxa"/>
            <w:gridSpan w:val="3"/>
          </w:tcPr>
          <w:p w14:paraId="6258E48B" w14:textId="77777777" w:rsidR="005316F3" w:rsidRPr="005316F3" w:rsidRDefault="005316F3" w:rsidP="005316F3">
            <w:pPr>
              <w:rPr>
                <w:bCs/>
                <w:color w:val="auto"/>
              </w:rPr>
            </w:pPr>
            <w:r w:rsidRPr="005316F3">
              <w:rPr>
                <w:bCs/>
                <w:color w:val="auto"/>
              </w:rPr>
              <w:t>Sep 2020</w:t>
            </w:r>
          </w:p>
        </w:tc>
      </w:tr>
      <w:tr w:rsidR="005316F3" w:rsidRPr="005316F3" w14:paraId="77A50D9D" w14:textId="77777777" w:rsidTr="005316F3">
        <w:tc>
          <w:tcPr>
            <w:tcW w:w="3235" w:type="dxa"/>
            <w:gridSpan w:val="6"/>
          </w:tcPr>
          <w:p w14:paraId="6E53C05B" w14:textId="77777777" w:rsidR="005316F3" w:rsidRPr="005316F3" w:rsidRDefault="005316F3" w:rsidP="005316F3">
            <w:pPr>
              <w:rPr>
                <w:bCs/>
                <w:color w:val="auto"/>
              </w:rPr>
            </w:pPr>
            <w:r w:rsidRPr="005316F3">
              <w:rPr>
                <w:bCs/>
                <w:color w:val="auto"/>
              </w:rPr>
              <w:t>6.3 Datasets and algorithms</w:t>
            </w:r>
          </w:p>
        </w:tc>
        <w:tc>
          <w:tcPr>
            <w:tcW w:w="3780" w:type="dxa"/>
            <w:gridSpan w:val="8"/>
          </w:tcPr>
          <w:p w14:paraId="1E07490A" w14:textId="77777777" w:rsidR="005316F3" w:rsidRPr="005316F3" w:rsidRDefault="005316F3" w:rsidP="005316F3">
            <w:pPr>
              <w:rPr>
                <w:bCs/>
                <w:color w:val="auto"/>
              </w:rPr>
            </w:pPr>
            <w:r w:rsidRPr="005316F3">
              <w:rPr>
                <w:bCs/>
                <w:color w:val="auto"/>
              </w:rPr>
              <w:t>Items uploaded in Dataverse</w:t>
            </w:r>
          </w:p>
        </w:tc>
        <w:tc>
          <w:tcPr>
            <w:tcW w:w="1710" w:type="dxa"/>
            <w:gridSpan w:val="3"/>
          </w:tcPr>
          <w:p w14:paraId="1889C05A" w14:textId="77777777" w:rsidR="005316F3" w:rsidRPr="005316F3" w:rsidRDefault="005316F3" w:rsidP="005316F3">
            <w:pPr>
              <w:rPr>
                <w:bCs/>
                <w:color w:val="auto"/>
              </w:rPr>
            </w:pPr>
            <w:r w:rsidRPr="005316F3">
              <w:rPr>
                <w:bCs/>
                <w:color w:val="auto"/>
              </w:rPr>
              <w:t>Sep. 2020</w:t>
            </w:r>
          </w:p>
        </w:tc>
      </w:tr>
      <w:tr w:rsidR="005316F3" w:rsidRPr="005316F3" w14:paraId="62922A86" w14:textId="77777777" w:rsidTr="005316F3">
        <w:tc>
          <w:tcPr>
            <w:tcW w:w="8725" w:type="dxa"/>
            <w:gridSpan w:val="17"/>
          </w:tcPr>
          <w:p w14:paraId="120846D6" w14:textId="77777777" w:rsidR="005316F3" w:rsidRPr="005316F3" w:rsidRDefault="005316F3" w:rsidP="005316F3">
            <w:pPr>
              <w:rPr>
                <w:bCs/>
                <w:color w:val="auto"/>
              </w:rPr>
            </w:pPr>
          </w:p>
        </w:tc>
      </w:tr>
      <w:tr w:rsidR="005316F3" w:rsidRPr="005316F3" w14:paraId="014F2088" w14:textId="77777777" w:rsidTr="005316F3">
        <w:tc>
          <w:tcPr>
            <w:tcW w:w="8725" w:type="dxa"/>
            <w:gridSpan w:val="17"/>
          </w:tcPr>
          <w:p w14:paraId="1C764C05" w14:textId="77777777" w:rsidR="005316F3" w:rsidRPr="005316F3" w:rsidRDefault="005316F3" w:rsidP="005316F3">
            <w:pPr>
              <w:rPr>
                <w:bCs/>
                <w:color w:val="auto"/>
              </w:rPr>
            </w:pPr>
            <w:r w:rsidRPr="005316F3">
              <w:rPr>
                <w:bCs/>
                <w:color w:val="auto"/>
              </w:rPr>
              <w:t>7. How will scaling be achieved?</w:t>
            </w:r>
          </w:p>
        </w:tc>
      </w:tr>
      <w:tr w:rsidR="005316F3" w:rsidRPr="005316F3" w14:paraId="2E6A109E" w14:textId="77777777" w:rsidTr="005316F3">
        <w:tc>
          <w:tcPr>
            <w:tcW w:w="8725" w:type="dxa"/>
            <w:gridSpan w:val="17"/>
          </w:tcPr>
          <w:p w14:paraId="539FA42C" w14:textId="77777777" w:rsidR="005316F3" w:rsidRPr="005316F3" w:rsidRDefault="005316F3" w:rsidP="005316F3">
            <w:pPr>
              <w:rPr>
                <w:bCs/>
                <w:color w:val="auto"/>
              </w:rPr>
            </w:pPr>
            <w:r w:rsidRPr="005316F3">
              <w:rPr>
                <w:bCs/>
                <w:color w:val="auto"/>
              </w:rPr>
              <w:t>The modelling results will be discussed in farmer meetings. Findings will be shared and published.</w:t>
            </w:r>
          </w:p>
        </w:tc>
      </w:tr>
      <w:tr w:rsidR="005316F3" w:rsidRPr="005316F3" w14:paraId="76910107" w14:textId="77777777" w:rsidTr="005316F3">
        <w:trPr>
          <w:trHeight w:val="224"/>
        </w:trPr>
        <w:tc>
          <w:tcPr>
            <w:tcW w:w="8725" w:type="dxa"/>
            <w:gridSpan w:val="17"/>
          </w:tcPr>
          <w:p w14:paraId="5628CEC3" w14:textId="77777777" w:rsidR="005316F3" w:rsidRPr="005316F3" w:rsidRDefault="005316F3" w:rsidP="005316F3">
            <w:pPr>
              <w:rPr>
                <w:bCs/>
                <w:color w:val="auto"/>
              </w:rPr>
            </w:pPr>
          </w:p>
        </w:tc>
      </w:tr>
      <w:tr w:rsidR="005316F3" w:rsidRPr="005316F3" w14:paraId="689A2208" w14:textId="77777777" w:rsidTr="005316F3">
        <w:trPr>
          <w:trHeight w:val="224"/>
        </w:trPr>
        <w:tc>
          <w:tcPr>
            <w:tcW w:w="8725" w:type="dxa"/>
            <w:gridSpan w:val="17"/>
          </w:tcPr>
          <w:p w14:paraId="33E162DA" w14:textId="77777777" w:rsidR="005316F3" w:rsidRPr="005316F3" w:rsidRDefault="005316F3" w:rsidP="005316F3">
            <w:pPr>
              <w:rPr>
                <w:bCs/>
                <w:color w:val="auto"/>
              </w:rPr>
            </w:pPr>
            <w:r w:rsidRPr="005316F3">
              <w:rPr>
                <w:bCs/>
                <w:color w:val="auto"/>
              </w:rPr>
              <w:t>8. How are activities in this protocol inked to those of others? N/A</w:t>
            </w:r>
          </w:p>
        </w:tc>
      </w:tr>
      <w:tr w:rsidR="005316F3" w:rsidRPr="005316F3" w14:paraId="4F781B91" w14:textId="77777777" w:rsidTr="005316F3">
        <w:trPr>
          <w:trHeight w:val="224"/>
        </w:trPr>
        <w:tc>
          <w:tcPr>
            <w:tcW w:w="8725" w:type="dxa"/>
            <w:gridSpan w:val="17"/>
          </w:tcPr>
          <w:p w14:paraId="7C1868C4" w14:textId="77777777" w:rsidR="005316F3" w:rsidRPr="005316F3" w:rsidRDefault="005316F3" w:rsidP="005316F3">
            <w:pPr>
              <w:rPr>
                <w:bCs/>
                <w:color w:val="auto"/>
              </w:rPr>
            </w:pPr>
          </w:p>
        </w:tc>
      </w:tr>
    </w:tbl>
    <w:p w14:paraId="07EC0761" w14:textId="04E3C89E" w:rsidR="007E117D" w:rsidRDefault="007E117D" w:rsidP="007B127E">
      <w:pPr>
        <w:rPr>
          <w:color w:val="auto"/>
        </w:rPr>
      </w:pPr>
    </w:p>
    <w:p w14:paraId="3194079A" w14:textId="16F46D40" w:rsidR="007E117D" w:rsidRDefault="007E117D" w:rsidP="007B127E">
      <w:pPr>
        <w:rPr>
          <w:color w:val="auto"/>
        </w:rPr>
      </w:pPr>
    </w:p>
    <w:p w14:paraId="3A0FDC9C" w14:textId="0D8F1488" w:rsidR="007E117D" w:rsidRDefault="007E117D" w:rsidP="007B127E">
      <w:pPr>
        <w:rPr>
          <w:color w:val="auto"/>
        </w:rPr>
      </w:pPr>
    </w:p>
    <w:p w14:paraId="4513604D" w14:textId="13623AF9" w:rsidR="007E117D" w:rsidRDefault="007E117D" w:rsidP="007B127E">
      <w:pPr>
        <w:rPr>
          <w:color w:val="auto"/>
        </w:rPr>
      </w:pPr>
    </w:p>
    <w:p w14:paraId="3A7D237F" w14:textId="6DC78C16" w:rsidR="007E117D" w:rsidRDefault="007E117D" w:rsidP="007B127E">
      <w:pPr>
        <w:rPr>
          <w:color w:val="auto"/>
        </w:rPr>
      </w:pPr>
    </w:p>
    <w:p w14:paraId="1B5616BD" w14:textId="454181A2" w:rsidR="007E117D" w:rsidRDefault="007E117D" w:rsidP="007B127E">
      <w:pPr>
        <w:rPr>
          <w:color w:val="auto"/>
        </w:rPr>
      </w:pPr>
    </w:p>
    <w:p w14:paraId="7D170076" w14:textId="76799C2F" w:rsidR="005316F3" w:rsidRDefault="005316F3" w:rsidP="007B127E">
      <w:pPr>
        <w:rPr>
          <w:color w:val="auto"/>
        </w:rPr>
      </w:pPr>
    </w:p>
    <w:p w14:paraId="3269B7E1" w14:textId="1CBFEF82" w:rsidR="005316F3" w:rsidRDefault="005316F3" w:rsidP="007B127E">
      <w:pPr>
        <w:rPr>
          <w:color w:val="auto"/>
        </w:rPr>
      </w:pPr>
    </w:p>
    <w:p w14:paraId="0A540D9F" w14:textId="559B3380" w:rsidR="005316F3" w:rsidRDefault="005316F3" w:rsidP="007B127E">
      <w:pPr>
        <w:rPr>
          <w:color w:val="auto"/>
        </w:rPr>
      </w:pPr>
    </w:p>
    <w:p w14:paraId="3E138BD1" w14:textId="0EE7B45C" w:rsidR="005316F3" w:rsidRDefault="005316F3" w:rsidP="007B127E">
      <w:pPr>
        <w:rPr>
          <w:color w:val="auto"/>
        </w:rPr>
      </w:pPr>
    </w:p>
    <w:p w14:paraId="004A91F3" w14:textId="47CDB819" w:rsidR="005316F3" w:rsidRDefault="005316F3" w:rsidP="007B127E">
      <w:pPr>
        <w:rPr>
          <w:color w:val="auto"/>
        </w:rPr>
      </w:pPr>
    </w:p>
    <w:p w14:paraId="3A1C76FC" w14:textId="710D7E4E" w:rsidR="005316F3" w:rsidRDefault="005316F3" w:rsidP="007B127E">
      <w:pPr>
        <w:rPr>
          <w:color w:val="auto"/>
        </w:rPr>
      </w:pPr>
    </w:p>
    <w:p w14:paraId="06C08563" w14:textId="77777777" w:rsidR="005316F3" w:rsidRDefault="005316F3" w:rsidP="007B127E">
      <w:pPr>
        <w:rPr>
          <w:color w:val="auto"/>
        </w:rPr>
        <w:sectPr w:rsidR="005316F3" w:rsidSect="00D02FB5">
          <w:pgSz w:w="11907" w:h="16839" w:code="9"/>
          <w:pgMar w:top="1440" w:right="1800" w:bottom="1440" w:left="1800" w:header="720" w:footer="432" w:gutter="0"/>
          <w:cols w:space="720"/>
          <w:docGrid w:linePitch="360"/>
        </w:sectPr>
      </w:pPr>
    </w:p>
    <w:p w14:paraId="6B12144F" w14:textId="7E6E31AF" w:rsidR="005316F3" w:rsidRDefault="005316F3" w:rsidP="007B127E">
      <w:pPr>
        <w:rPr>
          <w:color w:val="auto"/>
        </w:rPr>
      </w:pPr>
      <w:r w:rsidRPr="005316F3">
        <w:rPr>
          <w:color w:val="auto"/>
        </w:rPr>
        <w:lastRenderedPageBreak/>
        <w:t>9. Gantt chart</w:t>
      </w:r>
    </w:p>
    <w:p w14:paraId="789E6548" w14:textId="27996848" w:rsidR="005316F3" w:rsidRDefault="005316F3" w:rsidP="007B127E">
      <w:pPr>
        <w:rPr>
          <w:color w:val="auto"/>
        </w:rPr>
      </w:pPr>
      <w:r w:rsidRPr="00255DE7">
        <w:rPr>
          <w:noProof/>
          <w:lang w:val="en-GB" w:eastAsia="en-GB"/>
        </w:rPr>
        <w:drawing>
          <wp:inline distT="0" distB="0" distL="0" distR="0" wp14:anchorId="4342609B" wp14:editId="2910A3F2">
            <wp:extent cx="9239250" cy="3695700"/>
            <wp:effectExtent l="12700" t="12700" r="1905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255228" cy="3702091"/>
                    </a:xfrm>
                    <a:prstGeom prst="rect">
                      <a:avLst/>
                    </a:prstGeom>
                    <a:noFill/>
                    <a:ln>
                      <a:solidFill>
                        <a:srgbClr val="4F81BD"/>
                      </a:solidFill>
                    </a:ln>
                  </pic:spPr>
                </pic:pic>
              </a:graphicData>
            </a:graphic>
          </wp:inline>
        </w:drawing>
      </w:r>
    </w:p>
    <w:p w14:paraId="7BAEDE79" w14:textId="7E99B7F9" w:rsidR="005316F3" w:rsidRDefault="005316F3" w:rsidP="007B127E">
      <w:pPr>
        <w:rPr>
          <w:color w:val="auto"/>
        </w:rPr>
      </w:pPr>
    </w:p>
    <w:p w14:paraId="6A33BA93" w14:textId="5D8981A0" w:rsidR="005316F3" w:rsidRDefault="005316F3" w:rsidP="007B127E">
      <w:pPr>
        <w:rPr>
          <w:color w:val="auto"/>
        </w:rPr>
      </w:pPr>
    </w:p>
    <w:p w14:paraId="774D00BA" w14:textId="77777777" w:rsidR="005316F3" w:rsidRDefault="005316F3" w:rsidP="007B127E">
      <w:pPr>
        <w:rPr>
          <w:color w:val="auto"/>
        </w:rPr>
        <w:sectPr w:rsidR="005316F3" w:rsidSect="005316F3">
          <w:pgSz w:w="16839" w:h="11907" w:orient="landscape" w:code="9"/>
          <w:pgMar w:top="1800" w:right="1440" w:bottom="1800" w:left="1440" w:header="720" w:footer="432" w:gutter="0"/>
          <w:cols w:space="720"/>
          <w:docGrid w:linePitch="360"/>
        </w:sectPr>
      </w:pP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265"/>
        <w:gridCol w:w="90"/>
        <w:gridCol w:w="1980"/>
        <w:gridCol w:w="4410"/>
      </w:tblGrid>
      <w:tr w:rsidR="005316F3" w:rsidRPr="005316F3" w14:paraId="47CBCD9C" w14:textId="77777777" w:rsidTr="005316F3">
        <w:tc>
          <w:tcPr>
            <w:tcW w:w="8725" w:type="dxa"/>
            <w:gridSpan w:val="5"/>
          </w:tcPr>
          <w:p w14:paraId="4D0B5BC1" w14:textId="77777777" w:rsidR="005316F3" w:rsidRPr="005316F3" w:rsidRDefault="005316F3" w:rsidP="005316F3">
            <w:pPr>
              <w:rPr>
                <w:bCs/>
                <w:iCs/>
                <w:color w:val="auto"/>
              </w:rPr>
            </w:pPr>
            <w:r w:rsidRPr="005316F3">
              <w:rPr>
                <w:bCs/>
                <w:iCs/>
                <w:color w:val="auto"/>
              </w:rPr>
              <w:lastRenderedPageBreak/>
              <w:t xml:space="preserve">Outcome 5: </w:t>
            </w:r>
            <w:r w:rsidRPr="005316F3">
              <w:rPr>
                <w:bCs/>
                <w:color w:val="auto"/>
              </w:rPr>
              <w:t>Partnerships for the scaling of sustainable intensification research products and innovations operationalized</w:t>
            </w:r>
          </w:p>
        </w:tc>
      </w:tr>
      <w:tr w:rsidR="005316F3" w:rsidRPr="005316F3" w14:paraId="2D6C5092" w14:textId="77777777" w:rsidTr="005316F3">
        <w:tc>
          <w:tcPr>
            <w:tcW w:w="2335" w:type="dxa"/>
            <w:gridSpan w:val="3"/>
          </w:tcPr>
          <w:p w14:paraId="709BB2FC" w14:textId="77777777" w:rsidR="005316F3" w:rsidRPr="005316F3" w:rsidRDefault="005316F3" w:rsidP="005316F3">
            <w:pPr>
              <w:rPr>
                <w:bCs/>
                <w:iCs/>
                <w:color w:val="auto"/>
              </w:rPr>
            </w:pPr>
            <w:r w:rsidRPr="005316F3">
              <w:rPr>
                <w:bCs/>
                <w:iCs/>
                <w:color w:val="auto"/>
              </w:rPr>
              <w:t xml:space="preserve">a. Output 5.1 </w:t>
            </w:r>
          </w:p>
        </w:tc>
        <w:tc>
          <w:tcPr>
            <w:tcW w:w="6390" w:type="dxa"/>
            <w:gridSpan w:val="2"/>
          </w:tcPr>
          <w:p w14:paraId="202E5B2B" w14:textId="77777777" w:rsidR="005316F3" w:rsidRPr="005316F3" w:rsidRDefault="005316F3" w:rsidP="005316F3">
            <w:pPr>
              <w:rPr>
                <w:bCs/>
                <w:iCs/>
                <w:color w:val="auto"/>
              </w:rPr>
            </w:pPr>
            <w:r w:rsidRPr="005316F3">
              <w:rPr>
                <w:bCs/>
                <w:color w:val="auto"/>
              </w:rPr>
              <w:t>Opportunities for the use and adoption of sustainable intensification technologies identified for relevant farm typologies</w:t>
            </w:r>
          </w:p>
        </w:tc>
      </w:tr>
      <w:tr w:rsidR="005316F3" w:rsidRPr="005316F3" w14:paraId="43DFD524" w14:textId="77777777" w:rsidTr="005316F3">
        <w:tc>
          <w:tcPr>
            <w:tcW w:w="2335" w:type="dxa"/>
            <w:gridSpan w:val="3"/>
          </w:tcPr>
          <w:p w14:paraId="2F5BC39D" w14:textId="77777777" w:rsidR="005316F3" w:rsidRPr="005316F3" w:rsidRDefault="005316F3" w:rsidP="005316F3">
            <w:pPr>
              <w:rPr>
                <w:bCs/>
                <w:iCs/>
                <w:color w:val="auto"/>
              </w:rPr>
            </w:pPr>
            <w:r w:rsidRPr="005316F3">
              <w:rPr>
                <w:bCs/>
                <w:iCs/>
                <w:color w:val="auto"/>
              </w:rPr>
              <w:t xml:space="preserve">b. Activity 5.1.7 </w:t>
            </w:r>
          </w:p>
        </w:tc>
        <w:tc>
          <w:tcPr>
            <w:tcW w:w="6390" w:type="dxa"/>
            <w:gridSpan w:val="2"/>
          </w:tcPr>
          <w:p w14:paraId="6E6C17F4" w14:textId="77777777" w:rsidR="005316F3" w:rsidRPr="005316F3" w:rsidRDefault="005316F3" w:rsidP="005316F3">
            <w:pPr>
              <w:rPr>
                <w:bCs/>
                <w:iCs/>
                <w:color w:val="auto"/>
              </w:rPr>
            </w:pPr>
            <w:r w:rsidRPr="005316F3">
              <w:rPr>
                <w:bCs/>
                <w:iCs/>
                <w:color w:val="auto"/>
              </w:rPr>
              <w:t>Conduct cost-benefit and gender analysis coupled with other socio-economic analyses to identify and quantify adoption constraints and opportunities for different farmer contexts</w:t>
            </w:r>
          </w:p>
        </w:tc>
      </w:tr>
      <w:tr w:rsidR="005316F3" w:rsidRPr="005316F3" w14:paraId="3582A988" w14:textId="77777777" w:rsidTr="005316F3">
        <w:tc>
          <w:tcPr>
            <w:tcW w:w="2335" w:type="dxa"/>
            <w:gridSpan w:val="3"/>
          </w:tcPr>
          <w:p w14:paraId="7D009653" w14:textId="77777777" w:rsidR="005316F3" w:rsidRPr="005316F3" w:rsidRDefault="005316F3" w:rsidP="005316F3">
            <w:pPr>
              <w:rPr>
                <w:bCs/>
                <w:iCs/>
                <w:color w:val="auto"/>
              </w:rPr>
            </w:pPr>
            <w:r w:rsidRPr="005316F3">
              <w:rPr>
                <w:bCs/>
                <w:iCs/>
                <w:color w:val="auto"/>
              </w:rPr>
              <w:t xml:space="preserve">c. Sub activity 5.1.7.1. </w:t>
            </w:r>
          </w:p>
        </w:tc>
        <w:tc>
          <w:tcPr>
            <w:tcW w:w="6390" w:type="dxa"/>
            <w:gridSpan w:val="2"/>
          </w:tcPr>
          <w:p w14:paraId="1A93DC99" w14:textId="77777777" w:rsidR="005316F3" w:rsidRPr="005316F3" w:rsidRDefault="005316F3" w:rsidP="005316F3">
            <w:pPr>
              <w:rPr>
                <w:bCs/>
                <w:iCs/>
                <w:color w:val="auto"/>
              </w:rPr>
            </w:pPr>
            <w:r w:rsidRPr="005316F3">
              <w:rPr>
                <w:bCs/>
                <w:iCs/>
                <w:color w:val="auto"/>
              </w:rPr>
              <w:t>Socio-economic studies on cost/benefits of CA systems, labor, nutrition and gender in target communities of Malawi and Zambia conducted</w:t>
            </w:r>
          </w:p>
        </w:tc>
      </w:tr>
      <w:tr w:rsidR="005316F3" w:rsidRPr="005316F3" w14:paraId="752F8F1A" w14:textId="77777777" w:rsidTr="005316F3">
        <w:tc>
          <w:tcPr>
            <w:tcW w:w="8725" w:type="dxa"/>
            <w:gridSpan w:val="5"/>
          </w:tcPr>
          <w:p w14:paraId="70AE98F9" w14:textId="77777777" w:rsidR="005316F3" w:rsidRPr="005316F3" w:rsidRDefault="005316F3" w:rsidP="005316F3">
            <w:pPr>
              <w:rPr>
                <w:color w:val="auto"/>
              </w:rPr>
            </w:pPr>
          </w:p>
        </w:tc>
      </w:tr>
      <w:tr w:rsidR="005316F3" w:rsidRPr="005316F3" w14:paraId="3ECD111C" w14:textId="77777777" w:rsidTr="005316F3">
        <w:tc>
          <w:tcPr>
            <w:tcW w:w="8725" w:type="dxa"/>
            <w:gridSpan w:val="5"/>
          </w:tcPr>
          <w:p w14:paraId="3C91C205" w14:textId="77777777" w:rsidR="005316F3" w:rsidRPr="005316F3" w:rsidRDefault="005316F3" w:rsidP="005316F3">
            <w:pPr>
              <w:rPr>
                <w:bCs/>
                <w:color w:val="auto"/>
              </w:rPr>
            </w:pPr>
            <w:r w:rsidRPr="005316F3">
              <w:rPr>
                <w:bCs/>
                <w:color w:val="auto"/>
              </w:rPr>
              <w:t>d. Systems research team</w:t>
            </w:r>
          </w:p>
        </w:tc>
      </w:tr>
      <w:tr w:rsidR="005316F3" w:rsidRPr="005316F3" w14:paraId="104D5850" w14:textId="77777777" w:rsidTr="005316F3">
        <w:tc>
          <w:tcPr>
            <w:tcW w:w="2245" w:type="dxa"/>
            <w:gridSpan w:val="2"/>
          </w:tcPr>
          <w:p w14:paraId="5C162A19" w14:textId="77777777" w:rsidR="005316F3" w:rsidRPr="005316F3" w:rsidRDefault="005316F3" w:rsidP="005316F3">
            <w:pPr>
              <w:rPr>
                <w:color w:val="auto"/>
              </w:rPr>
            </w:pPr>
            <w:r w:rsidRPr="005316F3">
              <w:rPr>
                <w:color w:val="auto"/>
              </w:rPr>
              <w:t>Name</w:t>
            </w:r>
          </w:p>
        </w:tc>
        <w:tc>
          <w:tcPr>
            <w:tcW w:w="2070" w:type="dxa"/>
            <w:gridSpan w:val="2"/>
          </w:tcPr>
          <w:p w14:paraId="5959F37F" w14:textId="77777777" w:rsidR="005316F3" w:rsidRPr="005316F3" w:rsidRDefault="005316F3" w:rsidP="005316F3">
            <w:pPr>
              <w:rPr>
                <w:color w:val="auto"/>
              </w:rPr>
            </w:pPr>
            <w:r w:rsidRPr="005316F3">
              <w:rPr>
                <w:color w:val="auto"/>
              </w:rPr>
              <w:t>Institution</w:t>
            </w:r>
          </w:p>
        </w:tc>
        <w:tc>
          <w:tcPr>
            <w:tcW w:w="4410" w:type="dxa"/>
          </w:tcPr>
          <w:p w14:paraId="6ADF36FC" w14:textId="77777777" w:rsidR="005316F3" w:rsidRPr="005316F3" w:rsidRDefault="005316F3" w:rsidP="005316F3">
            <w:pPr>
              <w:rPr>
                <w:b/>
                <w:color w:val="auto"/>
              </w:rPr>
            </w:pPr>
            <w:r w:rsidRPr="005316F3">
              <w:rPr>
                <w:color w:val="auto"/>
              </w:rPr>
              <w:t>Role</w:t>
            </w:r>
            <w:r w:rsidRPr="005316F3">
              <w:rPr>
                <w:b/>
                <w:color w:val="auto"/>
              </w:rPr>
              <w:t xml:space="preserve"> </w:t>
            </w:r>
          </w:p>
        </w:tc>
      </w:tr>
      <w:tr w:rsidR="005316F3" w:rsidRPr="005316F3" w14:paraId="69F7C328" w14:textId="77777777" w:rsidTr="005316F3">
        <w:trPr>
          <w:trHeight w:val="60"/>
        </w:trPr>
        <w:tc>
          <w:tcPr>
            <w:tcW w:w="2245" w:type="dxa"/>
            <w:gridSpan w:val="2"/>
          </w:tcPr>
          <w:p w14:paraId="0241A4CC" w14:textId="77777777" w:rsidR="005316F3" w:rsidRPr="005316F3" w:rsidRDefault="005316F3" w:rsidP="005316F3">
            <w:pPr>
              <w:rPr>
                <w:color w:val="auto"/>
              </w:rPr>
            </w:pPr>
            <w:r w:rsidRPr="005316F3">
              <w:rPr>
                <w:color w:val="auto"/>
              </w:rPr>
              <w:t xml:space="preserve">Munyaradzi </w:t>
            </w:r>
            <w:proofErr w:type="spellStart"/>
            <w:r w:rsidRPr="005316F3">
              <w:rPr>
                <w:color w:val="auto"/>
              </w:rPr>
              <w:t>Mutenje</w:t>
            </w:r>
            <w:proofErr w:type="spellEnd"/>
          </w:p>
        </w:tc>
        <w:tc>
          <w:tcPr>
            <w:tcW w:w="2070" w:type="dxa"/>
            <w:gridSpan w:val="2"/>
          </w:tcPr>
          <w:p w14:paraId="2B5BCE46" w14:textId="77777777" w:rsidR="005316F3" w:rsidRPr="005316F3" w:rsidRDefault="005316F3" w:rsidP="005316F3">
            <w:pPr>
              <w:rPr>
                <w:color w:val="auto"/>
              </w:rPr>
            </w:pPr>
            <w:r w:rsidRPr="005316F3">
              <w:rPr>
                <w:color w:val="auto"/>
              </w:rPr>
              <w:t>CIMMYT</w:t>
            </w:r>
          </w:p>
        </w:tc>
        <w:tc>
          <w:tcPr>
            <w:tcW w:w="4410" w:type="dxa"/>
          </w:tcPr>
          <w:p w14:paraId="7C0514B1" w14:textId="77777777" w:rsidR="005316F3" w:rsidRPr="005316F3" w:rsidRDefault="005316F3" w:rsidP="005316F3">
            <w:pPr>
              <w:rPr>
                <w:color w:val="auto"/>
              </w:rPr>
            </w:pPr>
            <w:r w:rsidRPr="005316F3">
              <w:rPr>
                <w:color w:val="auto"/>
              </w:rPr>
              <w:t xml:space="preserve">PI, research conceptualization, design, socio-economic research </w:t>
            </w:r>
          </w:p>
        </w:tc>
      </w:tr>
      <w:tr w:rsidR="005316F3" w:rsidRPr="005316F3" w14:paraId="7874670D" w14:textId="77777777" w:rsidTr="005316F3">
        <w:tc>
          <w:tcPr>
            <w:tcW w:w="2245" w:type="dxa"/>
            <w:gridSpan w:val="2"/>
          </w:tcPr>
          <w:p w14:paraId="6106D548" w14:textId="77777777" w:rsidR="005316F3" w:rsidRPr="005316F3" w:rsidRDefault="005316F3" w:rsidP="005316F3">
            <w:pPr>
              <w:rPr>
                <w:color w:val="auto"/>
              </w:rPr>
            </w:pPr>
            <w:proofErr w:type="spellStart"/>
            <w:r w:rsidRPr="005316F3">
              <w:rPr>
                <w:color w:val="auto"/>
              </w:rPr>
              <w:t>Mphatso</w:t>
            </w:r>
            <w:proofErr w:type="spellEnd"/>
            <w:r w:rsidRPr="005316F3">
              <w:rPr>
                <w:color w:val="auto"/>
              </w:rPr>
              <w:t xml:space="preserve"> Gama</w:t>
            </w:r>
          </w:p>
        </w:tc>
        <w:tc>
          <w:tcPr>
            <w:tcW w:w="2070" w:type="dxa"/>
            <w:gridSpan w:val="2"/>
          </w:tcPr>
          <w:p w14:paraId="5E311FBE" w14:textId="77777777" w:rsidR="005316F3" w:rsidRPr="005316F3" w:rsidRDefault="005316F3" w:rsidP="005316F3">
            <w:pPr>
              <w:rPr>
                <w:color w:val="auto"/>
              </w:rPr>
            </w:pPr>
            <w:r w:rsidRPr="005316F3">
              <w:rPr>
                <w:color w:val="auto"/>
              </w:rPr>
              <w:t>Machinga ADD</w:t>
            </w:r>
          </w:p>
        </w:tc>
        <w:tc>
          <w:tcPr>
            <w:tcW w:w="4410" w:type="dxa"/>
          </w:tcPr>
          <w:p w14:paraId="1D9BAE24" w14:textId="77777777" w:rsidR="005316F3" w:rsidRPr="005316F3" w:rsidRDefault="005316F3" w:rsidP="005316F3">
            <w:pPr>
              <w:rPr>
                <w:color w:val="auto"/>
              </w:rPr>
            </w:pPr>
            <w:r w:rsidRPr="005316F3">
              <w:rPr>
                <w:color w:val="auto"/>
              </w:rPr>
              <w:t>Implementation</w:t>
            </w:r>
          </w:p>
        </w:tc>
      </w:tr>
      <w:tr w:rsidR="005316F3" w:rsidRPr="005316F3" w14:paraId="115D162F" w14:textId="77777777" w:rsidTr="005316F3">
        <w:tc>
          <w:tcPr>
            <w:tcW w:w="2245" w:type="dxa"/>
            <w:gridSpan w:val="2"/>
          </w:tcPr>
          <w:p w14:paraId="24A264F8" w14:textId="77777777" w:rsidR="005316F3" w:rsidRPr="005316F3" w:rsidRDefault="005316F3" w:rsidP="005316F3">
            <w:pPr>
              <w:rPr>
                <w:color w:val="auto"/>
              </w:rPr>
            </w:pPr>
            <w:proofErr w:type="spellStart"/>
            <w:r w:rsidRPr="005316F3">
              <w:rPr>
                <w:color w:val="auto"/>
              </w:rPr>
              <w:t>Mulundu</w:t>
            </w:r>
            <w:proofErr w:type="spellEnd"/>
            <w:r w:rsidRPr="005316F3">
              <w:rPr>
                <w:color w:val="auto"/>
              </w:rPr>
              <w:t xml:space="preserve"> </w:t>
            </w:r>
            <w:proofErr w:type="spellStart"/>
            <w:r w:rsidRPr="005316F3">
              <w:rPr>
                <w:color w:val="auto"/>
              </w:rPr>
              <w:t>Mwila</w:t>
            </w:r>
            <w:proofErr w:type="spellEnd"/>
          </w:p>
        </w:tc>
        <w:tc>
          <w:tcPr>
            <w:tcW w:w="2070" w:type="dxa"/>
            <w:gridSpan w:val="2"/>
          </w:tcPr>
          <w:p w14:paraId="050852B1" w14:textId="77777777" w:rsidR="005316F3" w:rsidRPr="005316F3" w:rsidRDefault="005316F3" w:rsidP="005316F3">
            <w:pPr>
              <w:rPr>
                <w:color w:val="auto"/>
              </w:rPr>
            </w:pPr>
            <w:r w:rsidRPr="005316F3">
              <w:rPr>
                <w:color w:val="auto"/>
              </w:rPr>
              <w:t>ZARI</w:t>
            </w:r>
          </w:p>
        </w:tc>
        <w:tc>
          <w:tcPr>
            <w:tcW w:w="4410" w:type="dxa"/>
          </w:tcPr>
          <w:p w14:paraId="2B59068D" w14:textId="77777777" w:rsidR="005316F3" w:rsidRPr="005316F3" w:rsidRDefault="005316F3" w:rsidP="005316F3">
            <w:pPr>
              <w:rPr>
                <w:color w:val="auto"/>
              </w:rPr>
            </w:pPr>
            <w:r w:rsidRPr="005316F3">
              <w:rPr>
                <w:color w:val="auto"/>
              </w:rPr>
              <w:t>Implementation</w:t>
            </w:r>
          </w:p>
        </w:tc>
      </w:tr>
      <w:tr w:rsidR="005316F3" w:rsidRPr="005316F3" w14:paraId="6C9443C5" w14:textId="77777777" w:rsidTr="005316F3">
        <w:tc>
          <w:tcPr>
            <w:tcW w:w="2245" w:type="dxa"/>
            <w:gridSpan w:val="2"/>
          </w:tcPr>
          <w:p w14:paraId="3B28BD13" w14:textId="77777777" w:rsidR="005316F3" w:rsidRPr="005316F3" w:rsidRDefault="005316F3" w:rsidP="005316F3">
            <w:pPr>
              <w:rPr>
                <w:color w:val="auto"/>
              </w:rPr>
            </w:pPr>
            <w:r w:rsidRPr="005316F3">
              <w:rPr>
                <w:color w:val="auto"/>
              </w:rPr>
              <w:t xml:space="preserve">Richard </w:t>
            </w:r>
            <w:proofErr w:type="spellStart"/>
            <w:r w:rsidRPr="005316F3">
              <w:rPr>
                <w:color w:val="auto"/>
              </w:rPr>
              <w:t>Muzeka</w:t>
            </w:r>
            <w:proofErr w:type="spellEnd"/>
          </w:p>
        </w:tc>
        <w:tc>
          <w:tcPr>
            <w:tcW w:w="2070" w:type="dxa"/>
            <w:gridSpan w:val="2"/>
          </w:tcPr>
          <w:p w14:paraId="24EA5DFE" w14:textId="77777777" w:rsidR="005316F3" w:rsidRPr="005316F3" w:rsidRDefault="005316F3" w:rsidP="005316F3">
            <w:pPr>
              <w:rPr>
                <w:color w:val="auto"/>
              </w:rPr>
            </w:pPr>
            <w:r w:rsidRPr="005316F3">
              <w:rPr>
                <w:color w:val="auto"/>
              </w:rPr>
              <w:t>TLC</w:t>
            </w:r>
          </w:p>
        </w:tc>
        <w:tc>
          <w:tcPr>
            <w:tcW w:w="4410" w:type="dxa"/>
          </w:tcPr>
          <w:p w14:paraId="4E2495D1" w14:textId="77777777" w:rsidR="005316F3" w:rsidRPr="005316F3" w:rsidRDefault="005316F3" w:rsidP="005316F3">
            <w:pPr>
              <w:rPr>
                <w:color w:val="auto"/>
              </w:rPr>
            </w:pPr>
            <w:r w:rsidRPr="005316F3">
              <w:rPr>
                <w:color w:val="auto"/>
              </w:rPr>
              <w:t>Implementation</w:t>
            </w:r>
          </w:p>
        </w:tc>
      </w:tr>
      <w:tr w:rsidR="005316F3" w:rsidRPr="005316F3" w14:paraId="7C2BE408" w14:textId="77777777" w:rsidTr="005316F3">
        <w:tc>
          <w:tcPr>
            <w:tcW w:w="8725" w:type="dxa"/>
            <w:gridSpan w:val="5"/>
          </w:tcPr>
          <w:p w14:paraId="0EF8DC66" w14:textId="77777777" w:rsidR="005316F3" w:rsidRPr="005316F3" w:rsidRDefault="005316F3" w:rsidP="005316F3">
            <w:pPr>
              <w:rPr>
                <w:color w:val="auto"/>
              </w:rPr>
            </w:pPr>
          </w:p>
        </w:tc>
      </w:tr>
      <w:tr w:rsidR="005316F3" w:rsidRPr="005316F3" w14:paraId="0BF1B65E" w14:textId="77777777" w:rsidTr="005316F3">
        <w:tc>
          <w:tcPr>
            <w:tcW w:w="8725" w:type="dxa"/>
            <w:gridSpan w:val="5"/>
          </w:tcPr>
          <w:p w14:paraId="3AD802D7" w14:textId="77777777" w:rsidR="005316F3" w:rsidRPr="005316F3" w:rsidRDefault="005316F3" w:rsidP="005316F3">
            <w:pPr>
              <w:rPr>
                <w:bCs/>
                <w:color w:val="auto"/>
              </w:rPr>
            </w:pPr>
            <w:r w:rsidRPr="005316F3">
              <w:rPr>
                <w:bCs/>
                <w:color w:val="auto"/>
              </w:rPr>
              <w:t>e. Students: Nil</w:t>
            </w:r>
          </w:p>
        </w:tc>
      </w:tr>
      <w:tr w:rsidR="005316F3" w:rsidRPr="005316F3" w14:paraId="33D70CEE" w14:textId="77777777" w:rsidTr="005316F3">
        <w:tc>
          <w:tcPr>
            <w:tcW w:w="8725" w:type="dxa"/>
            <w:gridSpan w:val="5"/>
          </w:tcPr>
          <w:p w14:paraId="0E963760" w14:textId="77777777" w:rsidR="005316F3" w:rsidRPr="005316F3" w:rsidRDefault="005316F3" w:rsidP="005316F3">
            <w:pPr>
              <w:rPr>
                <w:bCs/>
                <w:color w:val="auto"/>
              </w:rPr>
            </w:pPr>
          </w:p>
        </w:tc>
      </w:tr>
      <w:tr w:rsidR="005316F3" w:rsidRPr="005316F3" w14:paraId="21866666" w14:textId="77777777" w:rsidTr="005316F3">
        <w:tc>
          <w:tcPr>
            <w:tcW w:w="1980" w:type="dxa"/>
          </w:tcPr>
          <w:p w14:paraId="5C17E2FF" w14:textId="77777777" w:rsidR="005316F3" w:rsidRPr="005316F3" w:rsidRDefault="005316F3" w:rsidP="005316F3">
            <w:pPr>
              <w:rPr>
                <w:bCs/>
                <w:color w:val="auto"/>
              </w:rPr>
            </w:pPr>
            <w:r w:rsidRPr="005316F3">
              <w:rPr>
                <w:bCs/>
                <w:color w:val="auto"/>
              </w:rPr>
              <w:t>f. Locations</w:t>
            </w:r>
          </w:p>
        </w:tc>
        <w:tc>
          <w:tcPr>
            <w:tcW w:w="6745" w:type="dxa"/>
            <w:gridSpan w:val="4"/>
          </w:tcPr>
          <w:p w14:paraId="1B6C36FE" w14:textId="77777777" w:rsidR="005316F3" w:rsidRPr="005316F3" w:rsidRDefault="005316F3" w:rsidP="005316F3">
            <w:pPr>
              <w:rPr>
                <w:bCs/>
                <w:color w:val="auto"/>
              </w:rPr>
            </w:pPr>
            <w:r w:rsidRPr="005316F3">
              <w:rPr>
                <w:bCs/>
                <w:color w:val="auto"/>
              </w:rPr>
              <w:t>Malawi and Zambia</w:t>
            </w:r>
          </w:p>
        </w:tc>
      </w:tr>
      <w:tr w:rsidR="005316F3" w:rsidRPr="005316F3" w14:paraId="57E690EC" w14:textId="77777777" w:rsidTr="005316F3">
        <w:tc>
          <w:tcPr>
            <w:tcW w:w="8725" w:type="dxa"/>
            <w:gridSpan w:val="5"/>
          </w:tcPr>
          <w:p w14:paraId="41CFB1D8" w14:textId="77777777" w:rsidR="005316F3" w:rsidRPr="005316F3" w:rsidRDefault="005316F3" w:rsidP="005316F3">
            <w:pPr>
              <w:rPr>
                <w:bCs/>
                <w:color w:val="auto"/>
              </w:rPr>
            </w:pPr>
          </w:p>
        </w:tc>
      </w:tr>
      <w:tr w:rsidR="005316F3" w:rsidRPr="005316F3" w14:paraId="39251D93" w14:textId="77777777" w:rsidTr="005316F3">
        <w:tc>
          <w:tcPr>
            <w:tcW w:w="1980" w:type="dxa"/>
          </w:tcPr>
          <w:p w14:paraId="43528553" w14:textId="77777777" w:rsidR="005316F3" w:rsidRPr="005316F3" w:rsidRDefault="005316F3" w:rsidP="005316F3">
            <w:pPr>
              <w:rPr>
                <w:bCs/>
                <w:color w:val="auto"/>
              </w:rPr>
            </w:pPr>
            <w:r w:rsidRPr="005316F3">
              <w:rPr>
                <w:bCs/>
                <w:color w:val="auto"/>
              </w:rPr>
              <w:t>g. Start date</w:t>
            </w:r>
          </w:p>
        </w:tc>
        <w:tc>
          <w:tcPr>
            <w:tcW w:w="6745" w:type="dxa"/>
            <w:gridSpan w:val="4"/>
          </w:tcPr>
          <w:p w14:paraId="4FD1A7F4" w14:textId="77777777" w:rsidR="005316F3" w:rsidRPr="005316F3" w:rsidRDefault="005316F3" w:rsidP="005316F3">
            <w:pPr>
              <w:rPr>
                <w:bCs/>
                <w:color w:val="auto"/>
              </w:rPr>
            </w:pPr>
            <w:r w:rsidRPr="005316F3">
              <w:rPr>
                <w:bCs/>
                <w:color w:val="auto"/>
              </w:rPr>
              <w:t>October 2019</w:t>
            </w:r>
          </w:p>
        </w:tc>
      </w:tr>
      <w:tr w:rsidR="005316F3" w:rsidRPr="005316F3" w14:paraId="437D7F59" w14:textId="77777777" w:rsidTr="005316F3">
        <w:tc>
          <w:tcPr>
            <w:tcW w:w="8725" w:type="dxa"/>
            <w:gridSpan w:val="5"/>
          </w:tcPr>
          <w:p w14:paraId="5205CC5A" w14:textId="77777777" w:rsidR="005316F3" w:rsidRPr="005316F3" w:rsidRDefault="005316F3" w:rsidP="005316F3">
            <w:pPr>
              <w:rPr>
                <w:bCs/>
                <w:color w:val="auto"/>
              </w:rPr>
            </w:pPr>
          </w:p>
        </w:tc>
      </w:tr>
      <w:tr w:rsidR="005316F3" w:rsidRPr="005316F3" w14:paraId="494194E7" w14:textId="77777777" w:rsidTr="005316F3">
        <w:tc>
          <w:tcPr>
            <w:tcW w:w="1980" w:type="dxa"/>
          </w:tcPr>
          <w:p w14:paraId="5FEC5363" w14:textId="77777777" w:rsidR="005316F3" w:rsidRPr="005316F3" w:rsidRDefault="005316F3" w:rsidP="005316F3">
            <w:pPr>
              <w:rPr>
                <w:bCs/>
                <w:color w:val="auto"/>
              </w:rPr>
            </w:pPr>
            <w:r w:rsidRPr="005316F3">
              <w:rPr>
                <w:bCs/>
                <w:color w:val="auto"/>
              </w:rPr>
              <w:t>h. End date</w:t>
            </w:r>
          </w:p>
        </w:tc>
        <w:tc>
          <w:tcPr>
            <w:tcW w:w="6745" w:type="dxa"/>
            <w:gridSpan w:val="4"/>
          </w:tcPr>
          <w:p w14:paraId="0847E5A5" w14:textId="77777777" w:rsidR="005316F3" w:rsidRPr="005316F3" w:rsidRDefault="005316F3" w:rsidP="005316F3">
            <w:pPr>
              <w:rPr>
                <w:bCs/>
                <w:color w:val="auto"/>
              </w:rPr>
            </w:pPr>
            <w:r w:rsidRPr="005316F3">
              <w:rPr>
                <w:bCs/>
                <w:color w:val="auto"/>
              </w:rPr>
              <w:t>September 2020</w:t>
            </w:r>
          </w:p>
        </w:tc>
      </w:tr>
      <w:tr w:rsidR="005316F3" w:rsidRPr="005316F3" w14:paraId="603565C5" w14:textId="77777777" w:rsidTr="005316F3">
        <w:tc>
          <w:tcPr>
            <w:tcW w:w="8725" w:type="dxa"/>
            <w:gridSpan w:val="5"/>
          </w:tcPr>
          <w:p w14:paraId="73FA30F7" w14:textId="77777777" w:rsidR="005316F3" w:rsidRPr="005316F3" w:rsidRDefault="005316F3" w:rsidP="005316F3">
            <w:pPr>
              <w:rPr>
                <w:bCs/>
                <w:color w:val="auto"/>
              </w:rPr>
            </w:pPr>
          </w:p>
        </w:tc>
      </w:tr>
      <w:tr w:rsidR="005316F3" w:rsidRPr="005316F3" w14:paraId="16BE98EF" w14:textId="77777777" w:rsidTr="005316F3">
        <w:tc>
          <w:tcPr>
            <w:tcW w:w="8725" w:type="dxa"/>
            <w:gridSpan w:val="5"/>
          </w:tcPr>
          <w:p w14:paraId="7B8E2216" w14:textId="77777777" w:rsidR="005316F3" w:rsidRPr="005316F3" w:rsidRDefault="005316F3" w:rsidP="005316F3">
            <w:pPr>
              <w:rPr>
                <w:bCs/>
                <w:color w:val="auto"/>
              </w:rPr>
            </w:pPr>
            <w:r w:rsidRPr="005316F3">
              <w:rPr>
                <w:bCs/>
                <w:color w:val="auto"/>
              </w:rPr>
              <w:t>1. Justification</w:t>
            </w:r>
          </w:p>
        </w:tc>
      </w:tr>
      <w:tr w:rsidR="005316F3" w:rsidRPr="005316F3" w14:paraId="2CDC7D3A" w14:textId="77777777" w:rsidTr="005316F3">
        <w:tc>
          <w:tcPr>
            <w:tcW w:w="8725" w:type="dxa"/>
            <w:gridSpan w:val="5"/>
            <w:shd w:val="clear" w:color="auto" w:fill="FFFFFF" w:themeFill="background1"/>
          </w:tcPr>
          <w:p w14:paraId="28FDD4E1" w14:textId="77777777" w:rsidR="005316F3" w:rsidRPr="005316F3" w:rsidRDefault="005316F3" w:rsidP="005316F3">
            <w:pPr>
              <w:rPr>
                <w:bCs/>
                <w:color w:val="auto"/>
              </w:rPr>
            </w:pPr>
            <w:r w:rsidRPr="005316F3">
              <w:rPr>
                <w:bCs/>
                <w:color w:val="auto"/>
              </w:rPr>
              <w:t>Technology development in on-farm target communities needs to be enhanced by social and human data which is still incomplete. This is to support activities under 5.1.1.1. to complete the dataset.</w:t>
            </w:r>
          </w:p>
        </w:tc>
      </w:tr>
      <w:tr w:rsidR="005316F3" w:rsidRPr="005316F3" w14:paraId="677BD39C" w14:textId="77777777" w:rsidTr="005316F3">
        <w:tc>
          <w:tcPr>
            <w:tcW w:w="8725" w:type="dxa"/>
            <w:gridSpan w:val="5"/>
            <w:shd w:val="clear" w:color="auto" w:fill="FFFFFF" w:themeFill="background1"/>
          </w:tcPr>
          <w:p w14:paraId="21BCEA78" w14:textId="77777777" w:rsidR="005316F3" w:rsidRPr="005316F3" w:rsidRDefault="005316F3" w:rsidP="005316F3">
            <w:pPr>
              <w:rPr>
                <w:bCs/>
                <w:color w:val="auto"/>
              </w:rPr>
            </w:pPr>
          </w:p>
        </w:tc>
      </w:tr>
      <w:tr w:rsidR="005316F3" w:rsidRPr="005316F3" w14:paraId="72E78D99" w14:textId="77777777" w:rsidTr="005316F3">
        <w:tc>
          <w:tcPr>
            <w:tcW w:w="8725" w:type="dxa"/>
            <w:gridSpan w:val="5"/>
            <w:shd w:val="clear" w:color="auto" w:fill="FFFFFF" w:themeFill="background1"/>
          </w:tcPr>
          <w:p w14:paraId="1471F598" w14:textId="77777777" w:rsidR="005316F3" w:rsidRPr="005316F3" w:rsidRDefault="005316F3" w:rsidP="005316F3">
            <w:pPr>
              <w:rPr>
                <w:bCs/>
                <w:color w:val="auto"/>
              </w:rPr>
            </w:pPr>
            <w:r w:rsidRPr="005316F3">
              <w:rPr>
                <w:bCs/>
                <w:color w:val="auto"/>
              </w:rPr>
              <w:t>2. Objectives</w:t>
            </w:r>
          </w:p>
        </w:tc>
      </w:tr>
      <w:tr w:rsidR="005316F3" w:rsidRPr="005316F3" w14:paraId="2B71F194" w14:textId="77777777" w:rsidTr="005316F3">
        <w:tc>
          <w:tcPr>
            <w:tcW w:w="8725"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38302E6E" w14:textId="77777777" w:rsidR="005316F3" w:rsidRPr="005316F3" w:rsidRDefault="005316F3" w:rsidP="005316F3">
            <w:pPr>
              <w:rPr>
                <w:bCs/>
                <w:color w:val="auto"/>
              </w:rPr>
            </w:pPr>
            <w:r w:rsidRPr="005316F3">
              <w:rPr>
                <w:bCs/>
                <w:color w:val="auto"/>
              </w:rPr>
              <w:t>To enhance uptake of the technology; to get a more complete understanding of social and human indicators; to understand the constraints and opportunities to SI adoption</w:t>
            </w:r>
          </w:p>
        </w:tc>
      </w:tr>
      <w:tr w:rsidR="005316F3" w:rsidRPr="005316F3" w14:paraId="2FC4641A" w14:textId="77777777" w:rsidTr="005316F3">
        <w:tc>
          <w:tcPr>
            <w:tcW w:w="8725"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4D4D7668" w14:textId="77777777" w:rsidR="005316F3" w:rsidRPr="005316F3" w:rsidRDefault="005316F3" w:rsidP="005316F3">
            <w:pPr>
              <w:rPr>
                <w:bCs/>
                <w:color w:val="auto"/>
              </w:rPr>
            </w:pPr>
          </w:p>
        </w:tc>
      </w:tr>
      <w:tr w:rsidR="005316F3" w:rsidRPr="005316F3" w14:paraId="0368F8EB" w14:textId="77777777" w:rsidTr="005316F3">
        <w:tc>
          <w:tcPr>
            <w:tcW w:w="8725"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C40F7A3" w14:textId="77777777" w:rsidR="005316F3" w:rsidRPr="005316F3" w:rsidRDefault="005316F3" w:rsidP="005316F3">
            <w:pPr>
              <w:rPr>
                <w:bCs/>
                <w:color w:val="auto"/>
              </w:rPr>
            </w:pPr>
            <w:r w:rsidRPr="005316F3">
              <w:rPr>
                <w:bCs/>
                <w:color w:val="auto"/>
              </w:rPr>
              <w:t>3. Research questions</w:t>
            </w:r>
          </w:p>
        </w:tc>
      </w:tr>
      <w:tr w:rsidR="005316F3" w:rsidRPr="005316F3" w14:paraId="4AAF0934" w14:textId="77777777" w:rsidTr="005316F3">
        <w:tc>
          <w:tcPr>
            <w:tcW w:w="8725"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6D21F488" w14:textId="77777777" w:rsidR="005316F3" w:rsidRPr="005316F3" w:rsidRDefault="005316F3" w:rsidP="005316F3">
            <w:pPr>
              <w:rPr>
                <w:bCs/>
                <w:color w:val="auto"/>
              </w:rPr>
            </w:pPr>
            <w:r w:rsidRPr="005316F3">
              <w:rPr>
                <w:bCs/>
                <w:color w:val="auto"/>
              </w:rPr>
              <w:t>3.1 How can the constraints and opportunities related to the uptake of SI technologies by target communities be better understood?</w:t>
            </w:r>
          </w:p>
        </w:tc>
      </w:tr>
      <w:tr w:rsidR="005316F3" w:rsidRPr="005316F3" w14:paraId="18FEDAFC" w14:textId="77777777" w:rsidTr="005316F3">
        <w:tc>
          <w:tcPr>
            <w:tcW w:w="8725"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3800FD36" w14:textId="77777777" w:rsidR="005316F3" w:rsidRPr="005316F3" w:rsidRDefault="005316F3" w:rsidP="005316F3">
            <w:pPr>
              <w:rPr>
                <w:bCs/>
                <w:color w:val="auto"/>
              </w:rPr>
            </w:pPr>
          </w:p>
        </w:tc>
      </w:tr>
      <w:tr w:rsidR="005316F3" w:rsidRPr="005316F3" w14:paraId="676E58F8" w14:textId="77777777" w:rsidTr="005316F3">
        <w:tc>
          <w:tcPr>
            <w:tcW w:w="8725"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0423AB46" w14:textId="77777777" w:rsidR="005316F3" w:rsidRPr="005316F3" w:rsidRDefault="005316F3" w:rsidP="005316F3">
            <w:pPr>
              <w:rPr>
                <w:bCs/>
                <w:color w:val="auto"/>
              </w:rPr>
            </w:pPr>
            <w:r w:rsidRPr="005316F3">
              <w:rPr>
                <w:bCs/>
                <w:color w:val="auto"/>
              </w:rPr>
              <w:t>4. Procedures (survey methods, gender disaggregation, treatments, experimental design, sample size, etc.)</w:t>
            </w:r>
          </w:p>
        </w:tc>
      </w:tr>
      <w:tr w:rsidR="005316F3" w:rsidRPr="005316F3" w14:paraId="550BF3AA" w14:textId="77777777" w:rsidTr="005316F3">
        <w:tc>
          <w:tcPr>
            <w:tcW w:w="8725"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0F58194F" w14:textId="77777777" w:rsidR="005316F3" w:rsidRPr="005316F3" w:rsidRDefault="005316F3" w:rsidP="005316F3">
            <w:pPr>
              <w:rPr>
                <w:bCs/>
                <w:color w:val="auto"/>
              </w:rPr>
            </w:pPr>
            <w:r w:rsidRPr="005316F3">
              <w:rPr>
                <w:bCs/>
                <w:color w:val="auto"/>
              </w:rPr>
              <w:t>Experiment design, implementation and data analysis:</w:t>
            </w:r>
          </w:p>
          <w:p w14:paraId="41CF9ECD" w14:textId="77777777" w:rsidR="005316F3" w:rsidRPr="005316F3" w:rsidRDefault="005316F3" w:rsidP="005316F3">
            <w:pPr>
              <w:rPr>
                <w:bCs/>
                <w:color w:val="auto"/>
              </w:rPr>
            </w:pPr>
            <w:r w:rsidRPr="005316F3">
              <w:rPr>
                <w:bCs/>
                <w:color w:val="auto"/>
              </w:rPr>
              <w:t>Participatory Rural Appraisal, analysis of the previous on-farm level and survey data collected in 2019</w:t>
            </w:r>
          </w:p>
        </w:tc>
      </w:tr>
      <w:tr w:rsidR="005316F3" w:rsidRPr="005316F3" w14:paraId="112FEE78" w14:textId="77777777" w:rsidTr="005316F3">
        <w:tc>
          <w:tcPr>
            <w:tcW w:w="8725" w:type="dxa"/>
            <w:gridSpan w:val="5"/>
            <w:tcBorders>
              <w:top w:val="single" w:sz="4" w:space="0" w:color="auto"/>
              <w:left w:val="single" w:sz="4" w:space="0" w:color="auto"/>
              <w:bottom w:val="single" w:sz="4" w:space="0" w:color="auto"/>
              <w:right w:val="single" w:sz="4" w:space="0" w:color="auto"/>
            </w:tcBorders>
          </w:tcPr>
          <w:p w14:paraId="468FAEC1" w14:textId="77777777" w:rsidR="005316F3" w:rsidRPr="005316F3" w:rsidRDefault="005316F3" w:rsidP="005316F3">
            <w:pPr>
              <w:rPr>
                <w:bCs/>
                <w:color w:val="auto"/>
              </w:rPr>
            </w:pPr>
          </w:p>
        </w:tc>
      </w:tr>
      <w:tr w:rsidR="005316F3" w:rsidRPr="005316F3" w14:paraId="770E0F21" w14:textId="77777777" w:rsidTr="005316F3">
        <w:tc>
          <w:tcPr>
            <w:tcW w:w="8725" w:type="dxa"/>
            <w:gridSpan w:val="5"/>
            <w:tcBorders>
              <w:top w:val="single" w:sz="4" w:space="0" w:color="auto"/>
              <w:left w:val="single" w:sz="4" w:space="0" w:color="auto"/>
              <w:bottom w:val="single" w:sz="4" w:space="0" w:color="auto"/>
              <w:right w:val="single" w:sz="4" w:space="0" w:color="auto"/>
            </w:tcBorders>
          </w:tcPr>
          <w:p w14:paraId="76DC2897" w14:textId="77777777" w:rsidR="005316F3" w:rsidRPr="005316F3" w:rsidRDefault="005316F3" w:rsidP="005316F3">
            <w:pPr>
              <w:rPr>
                <w:bCs/>
                <w:color w:val="auto"/>
              </w:rPr>
            </w:pPr>
            <w:r w:rsidRPr="005316F3">
              <w:rPr>
                <w:bCs/>
                <w:color w:val="auto"/>
              </w:rPr>
              <w:t>5. Data (with indicators and metrics) to be collected and uploaded on Dataverse</w:t>
            </w:r>
          </w:p>
        </w:tc>
      </w:tr>
    </w:tbl>
    <w:tbl>
      <w:tblPr>
        <w:tblStyle w:val="TableGrid"/>
        <w:tblW w:w="8725" w:type="dxa"/>
        <w:tblLayout w:type="fixed"/>
        <w:tblLook w:val="04A0" w:firstRow="1" w:lastRow="0" w:firstColumn="1" w:lastColumn="0" w:noHBand="0" w:noVBand="1"/>
      </w:tblPr>
      <w:tblGrid>
        <w:gridCol w:w="2695"/>
        <w:gridCol w:w="2520"/>
        <w:gridCol w:w="1980"/>
        <w:gridCol w:w="1530"/>
      </w:tblGrid>
      <w:tr w:rsidR="005316F3" w:rsidRPr="005316F3" w14:paraId="144DAF9A" w14:textId="77777777" w:rsidTr="00831C2F">
        <w:trPr>
          <w:trHeight w:val="401"/>
        </w:trPr>
        <w:tc>
          <w:tcPr>
            <w:tcW w:w="2695" w:type="dxa"/>
          </w:tcPr>
          <w:p w14:paraId="62308382" w14:textId="77777777" w:rsidR="005316F3" w:rsidRPr="005316F3" w:rsidRDefault="005316F3" w:rsidP="005316F3">
            <w:pPr>
              <w:rPr>
                <w:bCs/>
              </w:rPr>
            </w:pPr>
            <w:r w:rsidRPr="005316F3">
              <w:rPr>
                <w:bCs/>
              </w:rPr>
              <w:t xml:space="preserve">SI Domain &amp; </w:t>
            </w:r>
            <w:r w:rsidRPr="005316F3">
              <w:rPr>
                <w:bCs/>
                <w:i/>
              </w:rPr>
              <w:t>Indicator</w:t>
            </w:r>
          </w:p>
        </w:tc>
        <w:tc>
          <w:tcPr>
            <w:tcW w:w="2520" w:type="dxa"/>
          </w:tcPr>
          <w:p w14:paraId="7A31EBFD" w14:textId="77777777" w:rsidR="005316F3" w:rsidRPr="005316F3" w:rsidRDefault="005316F3" w:rsidP="005316F3">
            <w:pPr>
              <w:rPr>
                <w:bCs/>
              </w:rPr>
            </w:pPr>
            <w:r w:rsidRPr="005316F3">
              <w:rPr>
                <w:bCs/>
              </w:rPr>
              <w:t>Field/plot level metrics</w:t>
            </w:r>
          </w:p>
        </w:tc>
        <w:tc>
          <w:tcPr>
            <w:tcW w:w="1980" w:type="dxa"/>
          </w:tcPr>
          <w:p w14:paraId="683739FA" w14:textId="77777777" w:rsidR="005316F3" w:rsidRPr="005316F3" w:rsidRDefault="005316F3" w:rsidP="005316F3">
            <w:pPr>
              <w:rPr>
                <w:bCs/>
              </w:rPr>
            </w:pPr>
            <w:r w:rsidRPr="005316F3">
              <w:rPr>
                <w:bCs/>
              </w:rPr>
              <w:t>Household level metrics</w:t>
            </w:r>
          </w:p>
        </w:tc>
        <w:tc>
          <w:tcPr>
            <w:tcW w:w="1530" w:type="dxa"/>
          </w:tcPr>
          <w:p w14:paraId="29B80968" w14:textId="77777777" w:rsidR="005316F3" w:rsidRPr="005316F3" w:rsidRDefault="005316F3" w:rsidP="005316F3">
            <w:pPr>
              <w:rPr>
                <w:bCs/>
              </w:rPr>
            </w:pPr>
            <w:r w:rsidRPr="005316F3">
              <w:rPr>
                <w:bCs/>
              </w:rPr>
              <w:t>Measurement method</w:t>
            </w:r>
          </w:p>
        </w:tc>
      </w:tr>
      <w:tr w:rsidR="005316F3" w:rsidRPr="005316F3" w14:paraId="26640A0B" w14:textId="77777777" w:rsidTr="005316F3">
        <w:trPr>
          <w:trHeight w:val="207"/>
        </w:trPr>
        <w:tc>
          <w:tcPr>
            <w:tcW w:w="8725" w:type="dxa"/>
            <w:gridSpan w:val="4"/>
          </w:tcPr>
          <w:p w14:paraId="0356721A" w14:textId="77777777" w:rsidR="005316F3" w:rsidRPr="005316F3" w:rsidRDefault="005316F3" w:rsidP="005316F3">
            <w:pPr>
              <w:rPr>
                <w:bCs/>
              </w:rPr>
            </w:pPr>
            <w:r w:rsidRPr="005316F3">
              <w:rPr>
                <w:bCs/>
              </w:rPr>
              <w:t>Productivity</w:t>
            </w:r>
          </w:p>
        </w:tc>
      </w:tr>
      <w:tr w:rsidR="005316F3" w:rsidRPr="005316F3" w14:paraId="2072CD9A" w14:textId="77777777" w:rsidTr="00831C2F">
        <w:trPr>
          <w:trHeight w:val="207"/>
        </w:trPr>
        <w:tc>
          <w:tcPr>
            <w:tcW w:w="2695" w:type="dxa"/>
          </w:tcPr>
          <w:p w14:paraId="66E1FD1E" w14:textId="77777777" w:rsidR="005316F3" w:rsidRPr="005316F3" w:rsidRDefault="005316F3" w:rsidP="005316F3">
            <w:pPr>
              <w:rPr>
                <w:bCs/>
                <w:i/>
              </w:rPr>
            </w:pPr>
            <w:r w:rsidRPr="005316F3">
              <w:rPr>
                <w:bCs/>
                <w:i/>
              </w:rPr>
              <w:lastRenderedPageBreak/>
              <w:t>Data taken in 5.1.1.1</w:t>
            </w:r>
          </w:p>
        </w:tc>
        <w:tc>
          <w:tcPr>
            <w:tcW w:w="2520" w:type="dxa"/>
          </w:tcPr>
          <w:p w14:paraId="06B85FCA" w14:textId="77777777" w:rsidR="005316F3" w:rsidRPr="005316F3" w:rsidRDefault="005316F3" w:rsidP="005316F3">
            <w:pPr>
              <w:rPr>
                <w:bCs/>
              </w:rPr>
            </w:pPr>
          </w:p>
        </w:tc>
        <w:tc>
          <w:tcPr>
            <w:tcW w:w="1980" w:type="dxa"/>
          </w:tcPr>
          <w:p w14:paraId="6A3F6D78" w14:textId="77777777" w:rsidR="005316F3" w:rsidRPr="005316F3" w:rsidRDefault="005316F3" w:rsidP="005316F3">
            <w:pPr>
              <w:rPr>
                <w:bCs/>
              </w:rPr>
            </w:pPr>
          </w:p>
        </w:tc>
        <w:tc>
          <w:tcPr>
            <w:tcW w:w="1530" w:type="dxa"/>
          </w:tcPr>
          <w:p w14:paraId="1E57916D" w14:textId="77777777" w:rsidR="005316F3" w:rsidRPr="005316F3" w:rsidRDefault="005316F3" w:rsidP="005316F3">
            <w:pPr>
              <w:rPr>
                <w:bCs/>
              </w:rPr>
            </w:pPr>
          </w:p>
        </w:tc>
      </w:tr>
      <w:tr w:rsidR="005316F3" w:rsidRPr="005316F3" w14:paraId="79DC6A75" w14:textId="77777777" w:rsidTr="005316F3">
        <w:trPr>
          <w:trHeight w:val="207"/>
        </w:trPr>
        <w:tc>
          <w:tcPr>
            <w:tcW w:w="8725" w:type="dxa"/>
            <w:gridSpan w:val="4"/>
          </w:tcPr>
          <w:p w14:paraId="6F465FF7" w14:textId="77777777" w:rsidR="005316F3" w:rsidRPr="005316F3" w:rsidRDefault="005316F3" w:rsidP="005316F3">
            <w:pPr>
              <w:rPr>
                <w:bCs/>
              </w:rPr>
            </w:pPr>
            <w:r w:rsidRPr="005316F3">
              <w:rPr>
                <w:bCs/>
              </w:rPr>
              <w:t>Economic</w:t>
            </w:r>
          </w:p>
        </w:tc>
      </w:tr>
      <w:tr w:rsidR="005316F3" w:rsidRPr="005316F3" w14:paraId="1935FB36" w14:textId="77777777" w:rsidTr="00831C2F">
        <w:trPr>
          <w:trHeight w:val="463"/>
        </w:trPr>
        <w:tc>
          <w:tcPr>
            <w:tcW w:w="2695" w:type="dxa"/>
            <w:shd w:val="clear" w:color="auto" w:fill="FFFFFF" w:themeFill="background1"/>
          </w:tcPr>
          <w:p w14:paraId="17ED01B8" w14:textId="77777777" w:rsidR="005316F3" w:rsidRPr="005316F3" w:rsidRDefault="005316F3" w:rsidP="005316F3">
            <w:pPr>
              <w:rPr>
                <w:bCs/>
                <w:i/>
              </w:rPr>
            </w:pPr>
            <w:r w:rsidRPr="005316F3">
              <w:rPr>
                <w:bCs/>
                <w:i/>
              </w:rPr>
              <w:t>Profitability</w:t>
            </w:r>
          </w:p>
        </w:tc>
        <w:tc>
          <w:tcPr>
            <w:tcW w:w="2520" w:type="dxa"/>
          </w:tcPr>
          <w:p w14:paraId="7A67A304" w14:textId="77777777" w:rsidR="005316F3" w:rsidRPr="005316F3" w:rsidRDefault="005316F3" w:rsidP="005316F3">
            <w:pPr>
              <w:rPr>
                <w:bCs/>
              </w:rPr>
            </w:pPr>
            <w:r w:rsidRPr="005316F3">
              <w:rPr>
                <w:bCs/>
              </w:rPr>
              <w:t>Gross margin (USD/ha/season)</w:t>
            </w:r>
          </w:p>
        </w:tc>
        <w:tc>
          <w:tcPr>
            <w:tcW w:w="1980" w:type="dxa"/>
          </w:tcPr>
          <w:p w14:paraId="74E5D2FA" w14:textId="77777777" w:rsidR="005316F3" w:rsidRPr="005316F3" w:rsidRDefault="005316F3" w:rsidP="005316F3">
            <w:pPr>
              <w:rPr>
                <w:bCs/>
              </w:rPr>
            </w:pPr>
          </w:p>
        </w:tc>
        <w:tc>
          <w:tcPr>
            <w:tcW w:w="1530" w:type="dxa"/>
          </w:tcPr>
          <w:p w14:paraId="2FDBAAD8" w14:textId="77777777" w:rsidR="005316F3" w:rsidRPr="005316F3" w:rsidRDefault="005316F3" w:rsidP="005316F3">
            <w:pPr>
              <w:rPr>
                <w:bCs/>
              </w:rPr>
            </w:pPr>
            <w:r w:rsidRPr="005316F3">
              <w:rPr>
                <w:bCs/>
              </w:rPr>
              <w:t>PRA</w:t>
            </w:r>
          </w:p>
        </w:tc>
      </w:tr>
      <w:tr w:rsidR="005316F3" w:rsidRPr="005316F3" w14:paraId="6DA3D704" w14:textId="77777777" w:rsidTr="00831C2F">
        <w:trPr>
          <w:trHeight w:val="439"/>
        </w:trPr>
        <w:tc>
          <w:tcPr>
            <w:tcW w:w="2695" w:type="dxa"/>
            <w:shd w:val="clear" w:color="auto" w:fill="FFFFFF" w:themeFill="background1"/>
          </w:tcPr>
          <w:p w14:paraId="46F2F8D2" w14:textId="77777777" w:rsidR="005316F3" w:rsidRPr="005316F3" w:rsidRDefault="005316F3" w:rsidP="005316F3">
            <w:pPr>
              <w:rPr>
                <w:bCs/>
                <w:i/>
              </w:rPr>
            </w:pPr>
            <w:r w:rsidRPr="005316F3">
              <w:rPr>
                <w:bCs/>
                <w:i/>
              </w:rPr>
              <w:t>Returns to land, labor, input</w:t>
            </w:r>
          </w:p>
        </w:tc>
        <w:tc>
          <w:tcPr>
            <w:tcW w:w="2520" w:type="dxa"/>
          </w:tcPr>
          <w:p w14:paraId="72405E96" w14:textId="77777777" w:rsidR="005316F3" w:rsidRPr="005316F3" w:rsidRDefault="005316F3" w:rsidP="005316F3">
            <w:pPr>
              <w:rPr>
                <w:bCs/>
              </w:rPr>
            </w:pPr>
            <w:r w:rsidRPr="005316F3">
              <w:rPr>
                <w:bCs/>
              </w:rPr>
              <w:t>Returns to investment</w:t>
            </w:r>
          </w:p>
        </w:tc>
        <w:tc>
          <w:tcPr>
            <w:tcW w:w="1980" w:type="dxa"/>
          </w:tcPr>
          <w:p w14:paraId="2A799994" w14:textId="77777777" w:rsidR="005316F3" w:rsidRPr="005316F3" w:rsidRDefault="005316F3" w:rsidP="005316F3">
            <w:pPr>
              <w:rPr>
                <w:bCs/>
              </w:rPr>
            </w:pPr>
          </w:p>
        </w:tc>
        <w:tc>
          <w:tcPr>
            <w:tcW w:w="1530" w:type="dxa"/>
          </w:tcPr>
          <w:p w14:paraId="16058AA0" w14:textId="77777777" w:rsidR="005316F3" w:rsidRPr="005316F3" w:rsidRDefault="005316F3" w:rsidP="005316F3">
            <w:pPr>
              <w:rPr>
                <w:bCs/>
              </w:rPr>
            </w:pPr>
            <w:r w:rsidRPr="005316F3">
              <w:rPr>
                <w:bCs/>
              </w:rPr>
              <w:t xml:space="preserve">Survey </w:t>
            </w:r>
          </w:p>
        </w:tc>
      </w:tr>
      <w:tr w:rsidR="005316F3" w:rsidRPr="005316F3" w14:paraId="61FC6E83" w14:textId="77777777" w:rsidTr="00831C2F">
        <w:trPr>
          <w:trHeight w:val="207"/>
        </w:trPr>
        <w:tc>
          <w:tcPr>
            <w:tcW w:w="2695" w:type="dxa"/>
            <w:shd w:val="clear" w:color="auto" w:fill="FFFFFF" w:themeFill="background1"/>
          </w:tcPr>
          <w:p w14:paraId="417CABD0" w14:textId="77777777" w:rsidR="005316F3" w:rsidRPr="005316F3" w:rsidRDefault="005316F3" w:rsidP="005316F3">
            <w:pPr>
              <w:rPr>
                <w:bCs/>
                <w:i/>
              </w:rPr>
            </w:pPr>
            <w:r w:rsidRPr="005316F3">
              <w:rPr>
                <w:bCs/>
                <w:i/>
              </w:rPr>
              <w:t>Labor requirement</w:t>
            </w:r>
          </w:p>
        </w:tc>
        <w:tc>
          <w:tcPr>
            <w:tcW w:w="2520" w:type="dxa"/>
          </w:tcPr>
          <w:p w14:paraId="66D83209" w14:textId="77777777" w:rsidR="005316F3" w:rsidRPr="005316F3" w:rsidRDefault="005316F3" w:rsidP="005316F3">
            <w:pPr>
              <w:rPr>
                <w:bCs/>
              </w:rPr>
            </w:pPr>
            <w:r w:rsidRPr="005316F3">
              <w:rPr>
                <w:bCs/>
              </w:rPr>
              <w:t>Labor requirements</w:t>
            </w:r>
          </w:p>
        </w:tc>
        <w:tc>
          <w:tcPr>
            <w:tcW w:w="1980" w:type="dxa"/>
          </w:tcPr>
          <w:p w14:paraId="0F047D8E" w14:textId="77777777" w:rsidR="005316F3" w:rsidRPr="005316F3" w:rsidRDefault="005316F3" w:rsidP="005316F3">
            <w:pPr>
              <w:rPr>
                <w:bCs/>
              </w:rPr>
            </w:pPr>
          </w:p>
        </w:tc>
        <w:tc>
          <w:tcPr>
            <w:tcW w:w="1530" w:type="dxa"/>
          </w:tcPr>
          <w:p w14:paraId="3A5174D9" w14:textId="77777777" w:rsidR="005316F3" w:rsidRPr="005316F3" w:rsidRDefault="005316F3" w:rsidP="005316F3">
            <w:pPr>
              <w:rPr>
                <w:bCs/>
              </w:rPr>
            </w:pPr>
            <w:r w:rsidRPr="005316F3">
              <w:rPr>
                <w:bCs/>
              </w:rPr>
              <w:t>Survey</w:t>
            </w:r>
          </w:p>
        </w:tc>
      </w:tr>
      <w:tr w:rsidR="005316F3" w:rsidRPr="005316F3" w14:paraId="6D8AF067" w14:textId="77777777" w:rsidTr="00831C2F">
        <w:trPr>
          <w:trHeight w:val="207"/>
        </w:trPr>
        <w:tc>
          <w:tcPr>
            <w:tcW w:w="2695" w:type="dxa"/>
            <w:shd w:val="clear" w:color="auto" w:fill="FFFFFF" w:themeFill="background1"/>
          </w:tcPr>
          <w:p w14:paraId="2C2894F2" w14:textId="77777777" w:rsidR="005316F3" w:rsidRPr="005316F3" w:rsidRDefault="005316F3" w:rsidP="005316F3">
            <w:pPr>
              <w:rPr>
                <w:bCs/>
                <w:i/>
              </w:rPr>
            </w:pPr>
            <w:r w:rsidRPr="005316F3">
              <w:rPr>
                <w:bCs/>
                <w:i/>
              </w:rPr>
              <w:t>Labor requirement</w:t>
            </w:r>
          </w:p>
        </w:tc>
        <w:tc>
          <w:tcPr>
            <w:tcW w:w="2520" w:type="dxa"/>
          </w:tcPr>
          <w:p w14:paraId="2BE6DD55" w14:textId="77777777" w:rsidR="005316F3" w:rsidRPr="005316F3" w:rsidRDefault="005316F3" w:rsidP="005316F3">
            <w:pPr>
              <w:rPr>
                <w:bCs/>
              </w:rPr>
            </w:pPr>
            <w:r w:rsidRPr="005316F3">
              <w:rPr>
                <w:bCs/>
              </w:rPr>
              <w:t>Farmers’ rating of labor</w:t>
            </w:r>
          </w:p>
        </w:tc>
        <w:tc>
          <w:tcPr>
            <w:tcW w:w="1980" w:type="dxa"/>
          </w:tcPr>
          <w:p w14:paraId="52C5E26A" w14:textId="77777777" w:rsidR="005316F3" w:rsidRPr="005316F3" w:rsidRDefault="005316F3" w:rsidP="005316F3">
            <w:pPr>
              <w:rPr>
                <w:bCs/>
              </w:rPr>
            </w:pPr>
          </w:p>
        </w:tc>
        <w:tc>
          <w:tcPr>
            <w:tcW w:w="1530" w:type="dxa"/>
          </w:tcPr>
          <w:p w14:paraId="0C8BE2DD" w14:textId="77777777" w:rsidR="005316F3" w:rsidRPr="005316F3" w:rsidRDefault="005316F3" w:rsidP="005316F3">
            <w:pPr>
              <w:rPr>
                <w:bCs/>
              </w:rPr>
            </w:pPr>
            <w:r w:rsidRPr="005316F3">
              <w:rPr>
                <w:bCs/>
              </w:rPr>
              <w:t>PRA</w:t>
            </w:r>
          </w:p>
        </w:tc>
      </w:tr>
      <w:tr w:rsidR="005316F3" w:rsidRPr="005316F3" w14:paraId="52814533" w14:textId="77777777" w:rsidTr="005316F3">
        <w:trPr>
          <w:trHeight w:val="207"/>
        </w:trPr>
        <w:tc>
          <w:tcPr>
            <w:tcW w:w="8725" w:type="dxa"/>
            <w:gridSpan w:val="4"/>
            <w:shd w:val="clear" w:color="auto" w:fill="FFFFFF" w:themeFill="background1"/>
          </w:tcPr>
          <w:p w14:paraId="0635A17F" w14:textId="77777777" w:rsidR="005316F3" w:rsidRPr="005316F3" w:rsidRDefault="005316F3" w:rsidP="005316F3">
            <w:pPr>
              <w:rPr>
                <w:bCs/>
              </w:rPr>
            </w:pPr>
            <w:r w:rsidRPr="005316F3">
              <w:rPr>
                <w:bCs/>
              </w:rPr>
              <w:t>Environment</w:t>
            </w:r>
          </w:p>
        </w:tc>
      </w:tr>
      <w:tr w:rsidR="005316F3" w:rsidRPr="005316F3" w14:paraId="7F6292A1" w14:textId="77777777" w:rsidTr="00831C2F">
        <w:trPr>
          <w:trHeight w:val="231"/>
        </w:trPr>
        <w:tc>
          <w:tcPr>
            <w:tcW w:w="2695" w:type="dxa"/>
            <w:shd w:val="clear" w:color="auto" w:fill="FFFFFF" w:themeFill="background1"/>
          </w:tcPr>
          <w:p w14:paraId="44489AFB" w14:textId="77777777" w:rsidR="005316F3" w:rsidRPr="005316F3" w:rsidRDefault="005316F3" w:rsidP="005316F3">
            <w:pPr>
              <w:rPr>
                <w:bCs/>
              </w:rPr>
            </w:pPr>
            <w:r w:rsidRPr="005316F3">
              <w:rPr>
                <w:bCs/>
                <w:i/>
              </w:rPr>
              <w:t>Data taken in 5.1.1.1</w:t>
            </w:r>
          </w:p>
        </w:tc>
        <w:tc>
          <w:tcPr>
            <w:tcW w:w="2520" w:type="dxa"/>
          </w:tcPr>
          <w:p w14:paraId="306E66C7" w14:textId="77777777" w:rsidR="005316F3" w:rsidRPr="005316F3" w:rsidRDefault="005316F3" w:rsidP="005316F3">
            <w:pPr>
              <w:rPr>
                <w:bCs/>
              </w:rPr>
            </w:pPr>
          </w:p>
        </w:tc>
        <w:tc>
          <w:tcPr>
            <w:tcW w:w="1980" w:type="dxa"/>
          </w:tcPr>
          <w:p w14:paraId="1669A0BC" w14:textId="77777777" w:rsidR="005316F3" w:rsidRPr="005316F3" w:rsidRDefault="005316F3" w:rsidP="005316F3">
            <w:pPr>
              <w:rPr>
                <w:bCs/>
              </w:rPr>
            </w:pPr>
          </w:p>
        </w:tc>
        <w:tc>
          <w:tcPr>
            <w:tcW w:w="1530" w:type="dxa"/>
          </w:tcPr>
          <w:p w14:paraId="6D4807DD" w14:textId="77777777" w:rsidR="005316F3" w:rsidRPr="005316F3" w:rsidRDefault="005316F3" w:rsidP="005316F3">
            <w:pPr>
              <w:rPr>
                <w:bCs/>
              </w:rPr>
            </w:pPr>
          </w:p>
        </w:tc>
      </w:tr>
      <w:tr w:rsidR="005316F3" w:rsidRPr="005316F3" w14:paraId="34D1802F" w14:textId="77777777" w:rsidTr="005316F3">
        <w:trPr>
          <w:trHeight w:val="207"/>
        </w:trPr>
        <w:tc>
          <w:tcPr>
            <w:tcW w:w="8725" w:type="dxa"/>
            <w:gridSpan w:val="4"/>
            <w:shd w:val="clear" w:color="auto" w:fill="FFFFFF" w:themeFill="background1"/>
          </w:tcPr>
          <w:p w14:paraId="03A039AE" w14:textId="77777777" w:rsidR="005316F3" w:rsidRPr="005316F3" w:rsidRDefault="005316F3" w:rsidP="005316F3">
            <w:pPr>
              <w:rPr>
                <w:bCs/>
              </w:rPr>
            </w:pPr>
            <w:r w:rsidRPr="005316F3">
              <w:rPr>
                <w:bCs/>
              </w:rPr>
              <w:t>Social</w:t>
            </w:r>
          </w:p>
        </w:tc>
      </w:tr>
      <w:tr w:rsidR="005316F3" w:rsidRPr="005316F3" w14:paraId="53B86567" w14:textId="77777777" w:rsidTr="00831C2F">
        <w:trPr>
          <w:trHeight w:val="439"/>
        </w:trPr>
        <w:tc>
          <w:tcPr>
            <w:tcW w:w="2695" w:type="dxa"/>
            <w:shd w:val="clear" w:color="auto" w:fill="FFFFFF" w:themeFill="background1"/>
          </w:tcPr>
          <w:p w14:paraId="642F58D9" w14:textId="77777777" w:rsidR="005316F3" w:rsidRPr="005316F3" w:rsidRDefault="005316F3" w:rsidP="005316F3">
            <w:pPr>
              <w:rPr>
                <w:bCs/>
                <w:i/>
              </w:rPr>
            </w:pPr>
            <w:r w:rsidRPr="005316F3">
              <w:rPr>
                <w:bCs/>
                <w:i/>
              </w:rPr>
              <w:t>Equity (generally)</w:t>
            </w:r>
          </w:p>
        </w:tc>
        <w:tc>
          <w:tcPr>
            <w:tcW w:w="2520" w:type="dxa"/>
          </w:tcPr>
          <w:p w14:paraId="07706B81" w14:textId="77777777" w:rsidR="005316F3" w:rsidRPr="005316F3" w:rsidRDefault="005316F3" w:rsidP="005316F3">
            <w:pPr>
              <w:rPr>
                <w:bCs/>
              </w:rPr>
            </w:pPr>
            <w:r w:rsidRPr="005316F3">
              <w:rPr>
                <w:bCs/>
              </w:rPr>
              <w:t>Rating of technologies by gender</w:t>
            </w:r>
          </w:p>
        </w:tc>
        <w:tc>
          <w:tcPr>
            <w:tcW w:w="1980" w:type="dxa"/>
          </w:tcPr>
          <w:p w14:paraId="7ED8F233" w14:textId="77777777" w:rsidR="005316F3" w:rsidRPr="005316F3" w:rsidRDefault="005316F3" w:rsidP="005316F3">
            <w:pPr>
              <w:rPr>
                <w:bCs/>
              </w:rPr>
            </w:pPr>
          </w:p>
        </w:tc>
        <w:tc>
          <w:tcPr>
            <w:tcW w:w="1530" w:type="dxa"/>
          </w:tcPr>
          <w:p w14:paraId="63D09386" w14:textId="77777777" w:rsidR="005316F3" w:rsidRPr="005316F3" w:rsidRDefault="005316F3" w:rsidP="005316F3">
            <w:pPr>
              <w:rPr>
                <w:bCs/>
              </w:rPr>
            </w:pPr>
            <w:r w:rsidRPr="005316F3">
              <w:rPr>
                <w:bCs/>
              </w:rPr>
              <w:t>PRA</w:t>
            </w:r>
          </w:p>
        </w:tc>
      </w:tr>
      <w:tr w:rsidR="005316F3" w:rsidRPr="005316F3" w14:paraId="17E63560" w14:textId="77777777" w:rsidTr="00831C2F">
        <w:trPr>
          <w:trHeight w:val="439"/>
        </w:trPr>
        <w:tc>
          <w:tcPr>
            <w:tcW w:w="2695" w:type="dxa"/>
            <w:shd w:val="clear" w:color="auto" w:fill="FFFFFF" w:themeFill="background1"/>
          </w:tcPr>
          <w:p w14:paraId="64170592" w14:textId="77777777" w:rsidR="005316F3" w:rsidRPr="005316F3" w:rsidRDefault="005316F3" w:rsidP="005316F3">
            <w:pPr>
              <w:rPr>
                <w:bCs/>
                <w:i/>
              </w:rPr>
            </w:pPr>
            <w:r w:rsidRPr="005316F3">
              <w:rPr>
                <w:bCs/>
                <w:i/>
              </w:rPr>
              <w:t>Gender equity</w:t>
            </w:r>
          </w:p>
        </w:tc>
        <w:tc>
          <w:tcPr>
            <w:tcW w:w="2520" w:type="dxa"/>
          </w:tcPr>
          <w:p w14:paraId="623D941E" w14:textId="77777777" w:rsidR="005316F3" w:rsidRPr="005316F3" w:rsidRDefault="005316F3" w:rsidP="005316F3">
            <w:pPr>
              <w:rPr>
                <w:bCs/>
              </w:rPr>
            </w:pPr>
          </w:p>
        </w:tc>
        <w:tc>
          <w:tcPr>
            <w:tcW w:w="1980" w:type="dxa"/>
          </w:tcPr>
          <w:p w14:paraId="6F683A2F" w14:textId="77777777" w:rsidR="005316F3" w:rsidRPr="005316F3" w:rsidRDefault="005316F3" w:rsidP="005316F3">
            <w:pPr>
              <w:rPr>
                <w:bCs/>
              </w:rPr>
            </w:pPr>
            <w:r w:rsidRPr="005316F3">
              <w:rPr>
                <w:bCs/>
              </w:rPr>
              <w:t>Women’s time and empowerment index</w:t>
            </w:r>
          </w:p>
        </w:tc>
        <w:tc>
          <w:tcPr>
            <w:tcW w:w="1530" w:type="dxa"/>
          </w:tcPr>
          <w:p w14:paraId="0C8CFD83" w14:textId="77777777" w:rsidR="005316F3" w:rsidRPr="005316F3" w:rsidRDefault="005316F3" w:rsidP="005316F3">
            <w:pPr>
              <w:rPr>
                <w:bCs/>
              </w:rPr>
            </w:pPr>
            <w:r w:rsidRPr="005316F3">
              <w:rPr>
                <w:bCs/>
              </w:rPr>
              <w:t xml:space="preserve">Survey </w:t>
            </w:r>
          </w:p>
        </w:tc>
      </w:tr>
      <w:tr w:rsidR="005316F3" w:rsidRPr="005316F3" w14:paraId="4134D9E8" w14:textId="77777777" w:rsidTr="005316F3">
        <w:trPr>
          <w:trHeight w:val="207"/>
        </w:trPr>
        <w:tc>
          <w:tcPr>
            <w:tcW w:w="8725" w:type="dxa"/>
            <w:gridSpan w:val="4"/>
            <w:shd w:val="clear" w:color="auto" w:fill="FFFFFF" w:themeFill="background1"/>
          </w:tcPr>
          <w:p w14:paraId="759A72D9" w14:textId="77777777" w:rsidR="005316F3" w:rsidRPr="005316F3" w:rsidRDefault="005316F3" w:rsidP="005316F3">
            <w:pPr>
              <w:rPr>
                <w:bCs/>
              </w:rPr>
            </w:pPr>
            <w:r w:rsidRPr="005316F3">
              <w:rPr>
                <w:bCs/>
              </w:rPr>
              <w:t>Human</w:t>
            </w:r>
          </w:p>
        </w:tc>
      </w:tr>
      <w:tr w:rsidR="005316F3" w:rsidRPr="005316F3" w14:paraId="22010017" w14:textId="77777777" w:rsidTr="00831C2F">
        <w:trPr>
          <w:trHeight w:val="207"/>
        </w:trPr>
        <w:tc>
          <w:tcPr>
            <w:tcW w:w="2695" w:type="dxa"/>
            <w:shd w:val="clear" w:color="auto" w:fill="FFFFFF" w:themeFill="background1"/>
          </w:tcPr>
          <w:p w14:paraId="2398627D" w14:textId="77777777" w:rsidR="005316F3" w:rsidRPr="005316F3" w:rsidRDefault="005316F3" w:rsidP="005316F3">
            <w:pPr>
              <w:rPr>
                <w:bCs/>
                <w:i/>
              </w:rPr>
            </w:pPr>
            <w:r w:rsidRPr="005316F3">
              <w:rPr>
                <w:bCs/>
                <w:i/>
              </w:rPr>
              <w:t>Nutrition</w:t>
            </w:r>
          </w:p>
        </w:tc>
        <w:tc>
          <w:tcPr>
            <w:tcW w:w="2520" w:type="dxa"/>
          </w:tcPr>
          <w:p w14:paraId="28071AA5" w14:textId="77777777" w:rsidR="005316F3" w:rsidRPr="005316F3" w:rsidRDefault="005316F3" w:rsidP="005316F3">
            <w:pPr>
              <w:rPr>
                <w:bCs/>
              </w:rPr>
            </w:pPr>
            <w:r w:rsidRPr="005316F3">
              <w:rPr>
                <w:bCs/>
              </w:rPr>
              <w:t>Protein production (g/ha)</w:t>
            </w:r>
          </w:p>
        </w:tc>
        <w:tc>
          <w:tcPr>
            <w:tcW w:w="1980" w:type="dxa"/>
          </w:tcPr>
          <w:p w14:paraId="3395FF7D" w14:textId="77777777" w:rsidR="005316F3" w:rsidRPr="005316F3" w:rsidRDefault="005316F3" w:rsidP="005316F3">
            <w:pPr>
              <w:rPr>
                <w:bCs/>
              </w:rPr>
            </w:pPr>
          </w:p>
        </w:tc>
        <w:tc>
          <w:tcPr>
            <w:tcW w:w="1530" w:type="dxa"/>
          </w:tcPr>
          <w:p w14:paraId="1C772632" w14:textId="77777777" w:rsidR="005316F3" w:rsidRPr="005316F3" w:rsidRDefault="005316F3" w:rsidP="005316F3">
            <w:pPr>
              <w:rPr>
                <w:bCs/>
              </w:rPr>
            </w:pPr>
            <w:r w:rsidRPr="005316F3">
              <w:rPr>
                <w:bCs/>
              </w:rPr>
              <w:t>Survey</w:t>
            </w:r>
          </w:p>
        </w:tc>
      </w:tr>
      <w:tr w:rsidR="005316F3" w:rsidRPr="005316F3" w14:paraId="2BE2A146" w14:textId="77777777" w:rsidTr="00831C2F">
        <w:trPr>
          <w:trHeight w:val="439"/>
        </w:trPr>
        <w:tc>
          <w:tcPr>
            <w:tcW w:w="2695" w:type="dxa"/>
            <w:shd w:val="clear" w:color="auto" w:fill="FFFFFF" w:themeFill="background1"/>
          </w:tcPr>
          <w:p w14:paraId="1B6D477A" w14:textId="77777777" w:rsidR="005316F3" w:rsidRPr="005316F3" w:rsidRDefault="005316F3" w:rsidP="005316F3">
            <w:pPr>
              <w:rPr>
                <w:bCs/>
                <w:i/>
              </w:rPr>
            </w:pPr>
            <w:r w:rsidRPr="005316F3">
              <w:rPr>
                <w:bCs/>
                <w:i/>
              </w:rPr>
              <w:t>Nutrition</w:t>
            </w:r>
          </w:p>
        </w:tc>
        <w:tc>
          <w:tcPr>
            <w:tcW w:w="2520" w:type="dxa"/>
          </w:tcPr>
          <w:p w14:paraId="4A5BD3FC" w14:textId="77777777" w:rsidR="005316F3" w:rsidRPr="005316F3" w:rsidRDefault="005316F3" w:rsidP="005316F3">
            <w:pPr>
              <w:rPr>
                <w:bCs/>
              </w:rPr>
            </w:pPr>
          </w:p>
        </w:tc>
        <w:tc>
          <w:tcPr>
            <w:tcW w:w="1980" w:type="dxa"/>
          </w:tcPr>
          <w:p w14:paraId="3FE03B05" w14:textId="77777777" w:rsidR="005316F3" w:rsidRPr="005316F3" w:rsidRDefault="005316F3" w:rsidP="005316F3">
            <w:pPr>
              <w:rPr>
                <w:bCs/>
                <w:lang w:val="en-GB"/>
              </w:rPr>
            </w:pPr>
            <w:r w:rsidRPr="005316F3">
              <w:rPr>
                <w:bCs/>
                <w:lang w:val="en-GB"/>
              </w:rPr>
              <w:t>Dietary diversity score</w:t>
            </w:r>
          </w:p>
        </w:tc>
        <w:tc>
          <w:tcPr>
            <w:tcW w:w="1530" w:type="dxa"/>
          </w:tcPr>
          <w:p w14:paraId="18450BCE" w14:textId="77777777" w:rsidR="005316F3" w:rsidRPr="005316F3" w:rsidRDefault="005316F3" w:rsidP="005316F3">
            <w:pPr>
              <w:rPr>
                <w:bCs/>
              </w:rPr>
            </w:pPr>
            <w:r w:rsidRPr="005316F3">
              <w:rPr>
                <w:bCs/>
              </w:rPr>
              <w:t>Survey</w:t>
            </w:r>
          </w:p>
        </w:tc>
      </w:tr>
      <w:tr w:rsidR="005316F3" w:rsidRPr="005316F3" w14:paraId="3248E724" w14:textId="77777777" w:rsidTr="00831C2F">
        <w:trPr>
          <w:trHeight w:val="463"/>
        </w:trPr>
        <w:tc>
          <w:tcPr>
            <w:tcW w:w="2695" w:type="dxa"/>
            <w:shd w:val="clear" w:color="auto" w:fill="FFFFFF" w:themeFill="background1"/>
          </w:tcPr>
          <w:p w14:paraId="3051C030" w14:textId="77777777" w:rsidR="005316F3" w:rsidRPr="005316F3" w:rsidRDefault="005316F3" w:rsidP="005316F3">
            <w:pPr>
              <w:rPr>
                <w:bCs/>
                <w:i/>
              </w:rPr>
            </w:pPr>
            <w:r w:rsidRPr="005316F3">
              <w:rPr>
                <w:bCs/>
                <w:i/>
              </w:rPr>
              <w:t xml:space="preserve">Nutrition </w:t>
            </w:r>
          </w:p>
        </w:tc>
        <w:tc>
          <w:tcPr>
            <w:tcW w:w="2520" w:type="dxa"/>
          </w:tcPr>
          <w:p w14:paraId="4B46CF66" w14:textId="77777777" w:rsidR="005316F3" w:rsidRPr="005316F3" w:rsidRDefault="005316F3" w:rsidP="005316F3">
            <w:pPr>
              <w:rPr>
                <w:bCs/>
              </w:rPr>
            </w:pPr>
          </w:p>
        </w:tc>
        <w:tc>
          <w:tcPr>
            <w:tcW w:w="1980" w:type="dxa"/>
          </w:tcPr>
          <w:p w14:paraId="768F4D59" w14:textId="77777777" w:rsidR="005316F3" w:rsidRPr="005316F3" w:rsidRDefault="005316F3" w:rsidP="005316F3">
            <w:pPr>
              <w:rPr>
                <w:bCs/>
                <w:lang w:val="en-GB"/>
              </w:rPr>
            </w:pPr>
            <w:r w:rsidRPr="005316F3">
              <w:rPr>
                <w:bCs/>
                <w:lang w:val="en-GB"/>
              </w:rPr>
              <w:t>Food consumption score</w:t>
            </w:r>
          </w:p>
        </w:tc>
        <w:tc>
          <w:tcPr>
            <w:tcW w:w="1530" w:type="dxa"/>
          </w:tcPr>
          <w:p w14:paraId="7297529B" w14:textId="77777777" w:rsidR="005316F3" w:rsidRPr="005316F3" w:rsidRDefault="005316F3" w:rsidP="005316F3">
            <w:pPr>
              <w:rPr>
                <w:bCs/>
              </w:rPr>
            </w:pPr>
            <w:r w:rsidRPr="005316F3">
              <w:rPr>
                <w:bCs/>
              </w:rPr>
              <w:t>Survey</w:t>
            </w:r>
          </w:p>
        </w:tc>
      </w:tr>
      <w:tr w:rsidR="005316F3" w:rsidRPr="005316F3" w14:paraId="0859BA54" w14:textId="77777777" w:rsidTr="00831C2F">
        <w:trPr>
          <w:trHeight w:val="439"/>
        </w:trPr>
        <w:tc>
          <w:tcPr>
            <w:tcW w:w="2695" w:type="dxa"/>
            <w:shd w:val="clear" w:color="auto" w:fill="FFFFFF" w:themeFill="background1"/>
          </w:tcPr>
          <w:p w14:paraId="31D81A09" w14:textId="77777777" w:rsidR="005316F3" w:rsidRPr="005316F3" w:rsidRDefault="005316F3" w:rsidP="005316F3">
            <w:pPr>
              <w:rPr>
                <w:bCs/>
                <w:i/>
              </w:rPr>
            </w:pPr>
            <w:r w:rsidRPr="005316F3">
              <w:rPr>
                <w:bCs/>
                <w:i/>
              </w:rPr>
              <w:t>Food security</w:t>
            </w:r>
          </w:p>
        </w:tc>
        <w:tc>
          <w:tcPr>
            <w:tcW w:w="2520" w:type="dxa"/>
          </w:tcPr>
          <w:p w14:paraId="4A6B8976" w14:textId="77777777" w:rsidR="005316F3" w:rsidRPr="005316F3" w:rsidRDefault="005316F3" w:rsidP="005316F3">
            <w:pPr>
              <w:rPr>
                <w:bCs/>
              </w:rPr>
            </w:pPr>
          </w:p>
        </w:tc>
        <w:tc>
          <w:tcPr>
            <w:tcW w:w="1980" w:type="dxa"/>
          </w:tcPr>
          <w:p w14:paraId="1A854491" w14:textId="77777777" w:rsidR="005316F3" w:rsidRPr="005316F3" w:rsidRDefault="005316F3" w:rsidP="005316F3">
            <w:pPr>
              <w:rPr>
                <w:bCs/>
                <w:lang w:val="en-GB"/>
              </w:rPr>
            </w:pPr>
            <w:r w:rsidRPr="005316F3">
              <w:rPr>
                <w:bCs/>
                <w:lang w:val="en-GB"/>
              </w:rPr>
              <w:t>Months of food insecurity</w:t>
            </w:r>
          </w:p>
        </w:tc>
        <w:tc>
          <w:tcPr>
            <w:tcW w:w="1530" w:type="dxa"/>
          </w:tcPr>
          <w:p w14:paraId="05A43A35" w14:textId="77777777" w:rsidR="005316F3" w:rsidRPr="005316F3" w:rsidRDefault="005316F3" w:rsidP="005316F3">
            <w:pPr>
              <w:rPr>
                <w:bCs/>
              </w:rPr>
            </w:pPr>
            <w:r w:rsidRPr="005316F3">
              <w:rPr>
                <w:bCs/>
              </w:rPr>
              <w:t>Survey</w:t>
            </w:r>
          </w:p>
        </w:tc>
      </w:tr>
      <w:tr w:rsidR="005316F3" w:rsidRPr="005316F3" w14:paraId="2A286987" w14:textId="77777777" w:rsidTr="00831C2F">
        <w:trPr>
          <w:trHeight w:val="439"/>
        </w:trPr>
        <w:tc>
          <w:tcPr>
            <w:tcW w:w="2695" w:type="dxa"/>
            <w:shd w:val="clear" w:color="auto" w:fill="FFFFFF" w:themeFill="background1"/>
          </w:tcPr>
          <w:p w14:paraId="754DEF65" w14:textId="77777777" w:rsidR="005316F3" w:rsidRPr="005316F3" w:rsidRDefault="005316F3" w:rsidP="005316F3">
            <w:pPr>
              <w:rPr>
                <w:bCs/>
                <w:i/>
              </w:rPr>
            </w:pPr>
            <w:r w:rsidRPr="005316F3">
              <w:rPr>
                <w:bCs/>
                <w:i/>
              </w:rPr>
              <w:t>Food security</w:t>
            </w:r>
          </w:p>
        </w:tc>
        <w:tc>
          <w:tcPr>
            <w:tcW w:w="2520" w:type="dxa"/>
          </w:tcPr>
          <w:p w14:paraId="49E5EF73" w14:textId="77777777" w:rsidR="005316F3" w:rsidRPr="005316F3" w:rsidRDefault="005316F3" w:rsidP="005316F3">
            <w:pPr>
              <w:rPr>
                <w:bCs/>
              </w:rPr>
            </w:pPr>
          </w:p>
        </w:tc>
        <w:tc>
          <w:tcPr>
            <w:tcW w:w="1980" w:type="dxa"/>
          </w:tcPr>
          <w:p w14:paraId="151FEF10" w14:textId="77777777" w:rsidR="005316F3" w:rsidRPr="005316F3" w:rsidRDefault="005316F3" w:rsidP="005316F3">
            <w:pPr>
              <w:rPr>
                <w:bCs/>
                <w:lang w:val="en-GB"/>
              </w:rPr>
            </w:pPr>
            <w:r w:rsidRPr="005316F3">
              <w:rPr>
                <w:bCs/>
                <w:lang w:val="en-GB"/>
              </w:rPr>
              <w:t>Food security composite Index</w:t>
            </w:r>
          </w:p>
        </w:tc>
        <w:tc>
          <w:tcPr>
            <w:tcW w:w="1530" w:type="dxa"/>
          </w:tcPr>
          <w:p w14:paraId="0522FBF4" w14:textId="77777777" w:rsidR="005316F3" w:rsidRPr="005316F3" w:rsidRDefault="005316F3" w:rsidP="005316F3">
            <w:pPr>
              <w:rPr>
                <w:bCs/>
              </w:rPr>
            </w:pPr>
            <w:r w:rsidRPr="005316F3">
              <w:rPr>
                <w:bCs/>
              </w:rPr>
              <w:t>Survey</w:t>
            </w:r>
          </w:p>
        </w:tc>
      </w:tr>
      <w:tr w:rsidR="005316F3" w:rsidRPr="005316F3" w14:paraId="30E185A5" w14:textId="77777777" w:rsidTr="00831C2F">
        <w:trPr>
          <w:trHeight w:val="416"/>
        </w:trPr>
        <w:tc>
          <w:tcPr>
            <w:tcW w:w="2695" w:type="dxa"/>
            <w:shd w:val="clear" w:color="auto" w:fill="FFFFFF" w:themeFill="background1"/>
          </w:tcPr>
          <w:p w14:paraId="6B65281F" w14:textId="77777777" w:rsidR="005316F3" w:rsidRPr="005316F3" w:rsidRDefault="005316F3" w:rsidP="005316F3">
            <w:pPr>
              <w:rPr>
                <w:bCs/>
                <w:i/>
              </w:rPr>
            </w:pPr>
            <w:r w:rsidRPr="005316F3">
              <w:rPr>
                <w:bCs/>
                <w:i/>
              </w:rPr>
              <w:t>Food security</w:t>
            </w:r>
          </w:p>
        </w:tc>
        <w:tc>
          <w:tcPr>
            <w:tcW w:w="2520" w:type="dxa"/>
          </w:tcPr>
          <w:p w14:paraId="22C1236D" w14:textId="77777777" w:rsidR="005316F3" w:rsidRPr="005316F3" w:rsidRDefault="005316F3" w:rsidP="005316F3">
            <w:pPr>
              <w:rPr>
                <w:bCs/>
              </w:rPr>
            </w:pPr>
          </w:p>
        </w:tc>
        <w:tc>
          <w:tcPr>
            <w:tcW w:w="1980" w:type="dxa"/>
          </w:tcPr>
          <w:p w14:paraId="6678D14E" w14:textId="77777777" w:rsidR="005316F3" w:rsidRPr="005316F3" w:rsidRDefault="005316F3" w:rsidP="005316F3">
            <w:pPr>
              <w:rPr>
                <w:bCs/>
                <w:lang w:val="en-GB"/>
              </w:rPr>
            </w:pPr>
            <w:r w:rsidRPr="005316F3">
              <w:rPr>
                <w:bCs/>
                <w:lang w:val="en-GB"/>
              </w:rPr>
              <w:t>Rating of Food security</w:t>
            </w:r>
          </w:p>
        </w:tc>
        <w:tc>
          <w:tcPr>
            <w:tcW w:w="1530" w:type="dxa"/>
          </w:tcPr>
          <w:p w14:paraId="44028CD4" w14:textId="77777777" w:rsidR="005316F3" w:rsidRPr="005316F3" w:rsidRDefault="005316F3" w:rsidP="005316F3">
            <w:pPr>
              <w:rPr>
                <w:bCs/>
              </w:rPr>
            </w:pPr>
            <w:r w:rsidRPr="005316F3">
              <w:rPr>
                <w:bCs/>
              </w:rPr>
              <w:t>Survey</w:t>
            </w:r>
          </w:p>
        </w:tc>
      </w:tr>
    </w:tbl>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5"/>
        <w:gridCol w:w="2520"/>
        <w:gridCol w:w="1530"/>
      </w:tblGrid>
      <w:tr w:rsidR="005316F3" w:rsidRPr="005316F3" w14:paraId="017FABF1" w14:textId="77777777" w:rsidTr="005316F3">
        <w:tc>
          <w:tcPr>
            <w:tcW w:w="8725" w:type="dxa"/>
            <w:gridSpan w:val="3"/>
            <w:tcBorders>
              <w:top w:val="single" w:sz="4" w:space="0" w:color="auto"/>
              <w:left w:val="single" w:sz="4" w:space="0" w:color="auto"/>
              <w:bottom w:val="single" w:sz="4" w:space="0" w:color="auto"/>
              <w:right w:val="single" w:sz="4" w:space="0" w:color="auto"/>
            </w:tcBorders>
          </w:tcPr>
          <w:p w14:paraId="56010DEA" w14:textId="77777777" w:rsidR="005316F3" w:rsidRPr="005316F3" w:rsidRDefault="005316F3" w:rsidP="005316F3">
            <w:pPr>
              <w:rPr>
                <w:bCs/>
                <w:color w:val="auto"/>
              </w:rPr>
            </w:pPr>
          </w:p>
        </w:tc>
      </w:tr>
      <w:tr w:rsidR="005316F3" w:rsidRPr="005316F3" w14:paraId="409F1372" w14:textId="77777777" w:rsidTr="005316F3">
        <w:tc>
          <w:tcPr>
            <w:tcW w:w="8725" w:type="dxa"/>
            <w:gridSpan w:val="3"/>
            <w:tcBorders>
              <w:top w:val="single" w:sz="4" w:space="0" w:color="auto"/>
              <w:left w:val="single" w:sz="4" w:space="0" w:color="auto"/>
              <w:bottom w:val="single" w:sz="4" w:space="0" w:color="auto"/>
              <w:right w:val="single" w:sz="4" w:space="0" w:color="auto"/>
            </w:tcBorders>
          </w:tcPr>
          <w:p w14:paraId="19F3FF8A" w14:textId="77777777" w:rsidR="005316F3" w:rsidRPr="005316F3" w:rsidRDefault="005316F3" w:rsidP="005316F3">
            <w:pPr>
              <w:rPr>
                <w:bCs/>
                <w:i/>
                <w:color w:val="auto"/>
              </w:rPr>
            </w:pPr>
            <w:r w:rsidRPr="005316F3">
              <w:rPr>
                <w:bCs/>
                <w:i/>
                <w:color w:val="auto"/>
              </w:rPr>
              <w:t>Other domains are done under activity 5.1.1.1 and the data will complement the other biophysical data</w:t>
            </w:r>
          </w:p>
        </w:tc>
      </w:tr>
      <w:tr w:rsidR="005316F3" w:rsidRPr="005316F3" w14:paraId="41A979D2" w14:textId="77777777" w:rsidTr="005316F3">
        <w:tc>
          <w:tcPr>
            <w:tcW w:w="8725" w:type="dxa"/>
            <w:gridSpan w:val="3"/>
            <w:tcBorders>
              <w:top w:val="single" w:sz="4" w:space="0" w:color="auto"/>
              <w:left w:val="single" w:sz="4" w:space="0" w:color="auto"/>
              <w:bottom w:val="single" w:sz="4" w:space="0" w:color="auto"/>
              <w:right w:val="single" w:sz="4" w:space="0" w:color="auto"/>
            </w:tcBorders>
          </w:tcPr>
          <w:p w14:paraId="31B9D83D" w14:textId="77777777" w:rsidR="005316F3" w:rsidRPr="005316F3" w:rsidRDefault="005316F3" w:rsidP="005316F3">
            <w:pPr>
              <w:rPr>
                <w:bCs/>
                <w:color w:val="auto"/>
              </w:rPr>
            </w:pPr>
          </w:p>
        </w:tc>
      </w:tr>
      <w:tr w:rsidR="005316F3" w:rsidRPr="005316F3" w14:paraId="7C328C84" w14:textId="77777777" w:rsidTr="005316F3">
        <w:tc>
          <w:tcPr>
            <w:tcW w:w="4675" w:type="dxa"/>
            <w:tcBorders>
              <w:top w:val="single" w:sz="4" w:space="0" w:color="auto"/>
              <w:left w:val="single" w:sz="4" w:space="0" w:color="auto"/>
              <w:bottom w:val="single" w:sz="4" w:space="0" w:color="auto"/>
              <w:right w:val="single" w:sz="4" w:space="0" w:color="auto"/>
            </w:tcBorders>
          </w:tcPr>
          <w:p w14:paraId="1DB34914" w14:textId="77777777" w:rsidR="005316F3" w:rsidRPr="005316F3" w:rsidRDefault="005316F3" w:rsidP="005316F3">
            <w:pPr>
              <w:rPr>
                <w:bCs/>
                <w:color w:val="auto"/>
              </w:rPr>
            </w:pPr>
            <w:r w:rsidRPr="005316F3">
              <w:rPr>
                <w:bCs/>
                <w:color w:val="auto"/>
              </w:rPr>
              <w:t>6. Deliverables</w:t>
            </w:r>
          </w:p>
        </w:tc>
        <w:tc>
          <w:tcPr>
            <w:tcW w:w="2520" w:type="dxa"/>
            <w:tcBorders>
              <w:top w:val="single" w:sz="4" w:space="0" w:color="auto"/>
              <w:left w:val="single" w:sz="4" w:space="0" w:color="auto"/>
              <w:bottom w:val="single" w:sz="4" w:space="0" w:color="auto"/>
              <w:right w:val="single" w:sz="4" w:space="0" w:color="auto"/>
            </w:tcBorders>
          </w:tcPr>
          <w:p w14:paraId="02074B4D" w14:textId="77777777" w:rsidR="005316F3" w:rsidRPr="005316F3" w:rsidRDefault="005316F3" w:rsidP="005316F3">
            <w:pPr>
              <w:rPr>
                <w:bCs/>
                <w:color w:val="auto"/>
              </w:rPr>
            </w:pPr>
            <w:r w:rsidRPr="005316F3">
              <w:rPr>
                <w:bCs/>
                <w:color w:val="auto"/>
              </w:rPr>
              <w:t>Means of verification</w:t>
            </w:r>
          </w:p>
        </w:tc>
        <w:tc>
          <w:tcPr>
            <w:tcW w:w="1530" w:type="dxa"/>
            <w:tcBorders>
              <w:top w:val="single" w:sz="4" w:space="0" w:color="auto"/>
              <w:left w:val="single" w:sz="4" w:space="0" w:color="auto"/>
              <w:bottom w:val="single" w:sz="4" w:space="0" w:color="auto"/>
              <w:right w:val="single" w:sz="4" w:space="0" w:color="auto"/>
            </w:tcBorders>
          </w:tcPr>
          <w:p w14:paraId="6CE083F0" w14:textId="77777777" w:rsidR="005316F3" w:rsidRPr="005316F3" w:rsidRDefault="005316F3" w:rsidP="005316F3">
            <w:pPr>
              <w:rPr>
                <w:bCs/>
                <w:color w:val="auto"/>
              </w:rPr>
            </w:pPr>
            <w:r w:rsidRPr="005316F3">
              <w:rPr>
                <w:bCs/>
                <w:color w:val="auto"/>
              </w:rPr>
              <w:t>Delivery date</w:t>
            </w:r>
          </w:p>
        </w:tc>
      </w:tr>
      <w:tr w:rsidR="005316F3" w:rsidRPr="005316F3" w14:paraId="7BC6AA74" w14:textId="77777777" w:rsidTr="005316F3">
        <w:tc>
          <w:tcPr>
            <w:tcW w:w="4675" w:type="dxa"/>
            <w:tcBorders>
              <w:top w:val="single" w:sz="4" w:space="0" w:color="auto"/>
              <w:left w:val="single" w:sz="4" w:space="0" w:color="auto"/>
              <w:bottom w:val="single" w:sz="4" w:space="0" w:color="auto"/>
              <w:right w:val="single" w:sz="4" w:space="0" w:color="auto"/>
            </w:tcBorders>
          </w:tcPr>
          <w:p w14:paraId="3A459E50" w14:textId="77777777" w:rsidR="005316F3" w:rsidRPr="005316F3" w:rsidRDefault="005316F3" w:rsidP="005316F3">
            <w:pPr>
              <w:rPr>
                <w:bCs/>
                <w:color w:val="auto"/>
              </w:rPr>
            </w:pPr>
            <w:r w:rsidRPr="005316F3">
              <w:rPr>
                <w:bCs/>
                <w:color w:val="auto"/>
              </w:rPr>
              <w:t>6.1 Field protocols updated and available</w:t>
            </w:r>
          </w:p>
        </w:tc>
        <w:tc>
          <w:tcPr>
            <w:tcW w:w="2520" w:type="dxa"/>
            <w:tcBorders>
              <w:top w:val="single" w:sz="4" w:space="0" w:color="auto"/>
              <w:left w:val="single" w:sz="4" w:space="0" w:color="auto"/>
              <w:bottom w:val="single" w:sz="4" w:space="0" w:color="auto"/>
              <w:right w:val="single" w:sz="4" w:space="0" w:color="auto"/>
            </w:tcBorders>
          </w:tcPr>
          <w:p w14:paraId="1BD72E5E" w14:textId="77777777" w:rsidR="005316F3" w:rsidRPr="005316F3" w:rsidRDefault="005316F3" w:rsidP="005316F3">
            <w:pPr>
              <w:rPr>
                <w:bCs/>
                <w:color w:val="auto"/>
              </w:rPr>
            </w:pPr>
            <w:r w:rsidRPr="005316F3">
              <w:rPr>
                <w:bCs/>
                <w:color w:val="auto"/>
              </w:rPr>
              <w:t>Instrument developed</w:t>
            </w:r>
          </w:p>
        </w:tc>
        <w:tc>
          <w:tcPr>
            <w:tcW w:w="1530" w:type="dxa"/>
            <w:tcBorders>
              <w:top w:val="single" w:sz="4" w:space="0" w:color="auto"/>
              <w:left w:val="single" w:sz="4" w:space="0" w:color="auto"/>
              <w:bottom w:val="single" w:sz="4" w:space="0" w:color="auto"/>
              <w:right w:val="single" w:sz="4" w:space="0" w:color="auto"/>
            </w:tcBorders>
          </w:tcPr>
          <w:p w14:paraId="291A94AE" w14:textId="77777777" w:rsidR="005316F3" w:rsidRPr="005316F3" w:rsidRDefault="005316F3" w:rsidP="005316F3">
            <w:pPr>
              <w:rPr>
                <w:bCs/>
                <w:color w:val="auto"/>
              </w:rPr>
            </w:pPr>
            <w:r w:rsidRPr="005316F3">
              <w:rPr>
                <w:bCs/>
                <w:color w:val="auto"/>
              </w:rPr>
              <w:t>Jan. 2020</w:t>
            </w:r>
          </w:p>
        </w:tc>
      </w:tr>
      <w:tr w:rsidR="005316F3" w:rsidRPr="005316F3" w14:paraId="1429E0A0" w14:textId="77777777" w:rsidTr="005316F3">
        <w:tc>
          <w:tcPr>
            <w:tcW w:w="4675" w:type="dxa"/>
            <w:tcBorders>
              <w:top w:val="single" w:sz="4" w:space="0" w:color="auto"/>
              <w:left w:val="single" w:sz="4" w:space="0" w:color="auto"/>
              <w:bottom w:val="single" w:sz="4" w:space="0" w:color="auto"/>
              <w:right w:val="single" w:sz="4" w:space="0" w:color="auto"/>
            </w:tcBorders>
          </w:tcPr>
          <w:p w14:paraId="0F861CC7" w14:textId="77777777" w:rsidR="005316F3" w:rsidRPr="005316F3" w:rsidRDefault="005316F3" w:rsidP="005316F3">
            <w:pPr>
              <w:rPr>
                <w:bCs/>
                <w:color w:val="auto"/>
              </w:rPr>
            </w:pPr>
            <w:r w:rsidRPr="005316F3">
              <w:rPr>
                <w:bCs/>
                <w:color w:val="auto"/>
              </w:rPr>
              <w:t xml:space="preserve">6.2 PRA conducted </w:t>
            </w:r>
          </w:p>
        </w:tc>
        <w:tc>
          <w:tcPr>
            <w:tcW w:w="2520" w:type="dxa"/>
            <w:tcBorders>
              <w:top w:val="single" w:sz="4" w:space="0" w:color="auto"/>
              <w:left w:val="single" w:sz="4" w:space="0" w:color="auto"/>
              <w:bottom w:val="single" w:sz="4" w:space="0" w:color="auto"/>
              <w:right w:val="single" w:sz="4" w:space="0" w:color="auto"/>
            </w:tcBorders>
          </w:tcPr>
          <w:p w14:paraId="270AC2DB" w14:textId="77777777" w:rsidR="005316F3" w:rsidRPr="005316F3" w:rsidRDefault="005316F3" w:rsidP="005316F3">
            <w:pPr>
              <w:rPr>
                <w:bCs/>
                <w:color w:val="auto"/>
              </w:rPr>
            </w:pPr>
            <w:r w:rsidRPr="005316F3">
              <w:rPr>
                <w:bCs/>
                <w:color w:val="auto"/>
              </w:rPr>
              <w:t>Survey commissioned</w:t>
            </w:r>
          </w:p>
        </w:tc>
        <w:tc>
          <w:tcPr>
            <w:tcW w:w="1530" w:type="dxa"/>
            <w:tcBorders>
              <w:top w:val="single" w:sz="4" w:space="0" w:color="auto"/>
              <w:left w:val="single" w:sz="4" w:space="0" w:color="auto"/>
              <w:bottom w:val="single" w:sz="4" w:space="0" w:color="auto"/>
              <w:right w:val="single" w:sz="4" w:space="0" w:color="auto"/>
            </w:tcBorders>
          </w:tcPr>
          <w:p w14:paraId="62E206C0" w14:textId="77777777" w:rsidR="005316F3" w:rsidRPr="005316F3" w:rsidRDefault="005316F3" w:rsidP="005316F3">
            <w:pPr>
              <w:rPr>
                <w:bCs/>
                <w:color w:val="auto"/>
              </w:rPr>
            </w:pPr>
            <w:r w:rsidRPr="005316F3">
              <w:rPr>
                <w:bCs/>
                <w:color w:val="auto"/>
              </w:rPr>
              <w:t>Apr. 2020</w:t>
            </w:r>
          </w:p>
        </w:tc>
      </w:tr>
      <w:tr w:rsidR="005316F3" w:rsidRPr="005316F3" w14:paraId="222297B4" w14:textId="77777777" w:rsidTr="005316F3">
        <w:tc>
          <w:tcPr>
            <w:tcW w:w="4675" w:type="dxa"/>
            <w:tcBorders>
              <w:top w:val="single" w:sz="4" w:space="0" w:color="auto"/>
              <w:left w:val="single" w:sz="4" w:space="0" w:color="auto"/>
              <w:bottom w:val="single" w:sz="4" w:space="0" w:color="auto"/>
              <w:right w:val="single" w:sz="4" w:space="0" w:color="auto"/>
            </w:tcBorders>
          </w:tcPr>
          <w:p w14:paraId="259B0AAE" w14:textId="77777777" w:rsidR="005316F3" w:rsidRPr="005316F3" w:rsidRDefault="005316F3" w:rsidP="005316F3">
            <w:pPr>
              <w:rPr>
                <w:bCs/>
                <w:color w:val="auto"/>
              </w:rPr>
            </w:pPr>
            <w:r w:rsidRPr="005316F3">
              <w:rPr>
                <w:bCs/>
                <w:color w:val="auto"/>
              </w:rPr>
              <w:t xml:space="preserve">6.3 Survey data analyzed </w:t>
            </w:r>
          </w:p>
        </w:tc>
        <w:tc>
          <w:tcPr>
            <w:tcW w:w="2520" w:type="dxa"/>
            <w:tcBorders>
              <w:top w:val="single" w:sz="4" w:space="0" w:color="auto"/>
              <w:left w:val="single" w:sz="4" w:space="0" w:color="auto"/>
              <w:bottom w:val="single" w:sz="4" w:space="0" w:color="auto"/>
              <w:right w:val="single" w:sz="4" w:space="0" w:color="auto"/>
            </w:tcBorders>
          </w:tcPr>
          <w:p w14:paraId="47F583A9" w14:textId="77777777" w:rsidR="005316F3" w:rsidRPr="005316F3" w:rsidRDefault="005316F3" w:rsidP="005316F3">
            <w:pPr>
              <w:rPr>
                <w:bCs/>
                <w:color w:val="auto"/>
              </w:rPr>
            </w:pPr>
            <w:r w:rsidRPr="005316F3">
              <w:rPr>
                <w:bCs/>
                <w:color w:val="auto"/>
              </w:rPr>
              <w:t>Report</w:t>
            </w:r>
          </w:p>
        </w:tc>
        <w:tc>
          <w:tcPr>
            <w:tcW w:w="1530" w:type="dxa"/>
            <w:tcBorders>
              <w:top w:val="single" w:sz="4" w:space="0" w:color="auto"/>
              <w:left w:val="single" w:sz="4" w:space="0" w:color="auto"/>
              <w:bottom w:val="single" w:sz="4" w:space="0" w:color="auto"/>
              <w:right w:val="single" w:sz="4" w:space="0" w:color="auto"/>
            </w:tcBorders>
          </w:tcPr>
          <w:p w14:paraId="30C8CB0E" w14:textId="77777777" w:rsidR="005316F3" w:rsidRPr="005316F3" w:rsidRDefault="005316F3" w:rsidP="005316F3">
            <w:pPr>
              <w:rPr>
                <w:bCs/>
                <w:color w:val="auto"/>
              </w:rPr>
            </w:pPr>
            <w:r w:rsidRPr="005316F3">
              <w:rPr>
                <w:bCs/>
                <w:color w:val="auto"/>
              </w:rPr>
              <w:t>Jun. 2020</w:t>
            </w:r>
          </w:p>
        </w:tc>
      </w:tr>
      <w:tr w:rsidR="005316F3" w:rsidRPr="005316F3" w14:paraId="50777909" w14:textId="77777777" w:rsidTr="005316F3">
        <w:tc>
          <w:tcPr>
            <w:tcW w:w="4675" w:type="dxa"/>
            <w:tcBorders>
              <w:top w:val="single" w:sz="4" w:space="0" w:color="auto"/>
              <w:left w:val="single" w:sz="4" w:space="0" w:color="auto"/>
              <w:bottom w:val="single" w:sz="4" w:space="0" w:color="auto"/>
              <w:right w:val="single" w:sz="4" w:space="0" w:color="auto"/>
            </w:tcBorders>
          </w:tcPr>
          <w:p w14:paraId="24229009" w14:textId="77777777" w:rsidR="005316F3" w:rsidRPr="005316F3" w:rsidRDefault="005316F3" w:rsidP="005316F3">
            <w:pPr>
              <w:rPr>
                <w:bCs/>
                <w:color w:val="auto"/>
              </w:rPr>
            </w:pPr>
            <w:r w:rsidRPr="005316F3">
              <w:rPr>
                <w:bCs/>
                <w:color w:val="auto"/>
              </w:rPr>
              <w:t>6.4 Field data analyzed and presented in project meetings</w:t>
            </w:r>
          </w:p>
        </w:tc>
        <w:tc>
          <w:tcPr>
            <w:tcW w:w="2520" w:type="dxa"/>
            <w:tcBorders>
              <w:top w:val="single" w:sz="4" w:space="0" w:color="auto"/>
              <w:left w:val="single" w:sz="4" w:space="0" w:color="auto"/>
              <w:bottom w:val="single" w:sz="4" w:space="0" w:color="auto"/>
              <w:right w:val="single" w:sz="4" w:space="0" w:color="auto"/>
            </w:tcBorders>
          </w:tcPr>
          <w:p w14:paraId="5CFC7339" w14:textId="77777777" w:rsidR="005316F3" w:rsidRPr="005316F3" w:rsidRDefault="005316F3" w:rsidP="005316F3">
            <w:pPr>
              <w:rPr>
                <w:bCs/>
                <w:color w:val="auto"/>
              </w:rPr>
            </w:pPr>
            <w:r w:rsidRPr="005316F3">
              <w:rPr>
                <w:bCs/>
                <w:color w:val="auto"/>
              </w:rPr>
              <w:t>Presentation, Report</w:t>
            </w:r>
          </w:p>
        </w:tc>
        <w:tc>
          <w:tcPr>
            <w:tcW w:w="1530" w:type="dxa"/>
            <w:tcBorders>
              <w:top w:val="single" w:sz="4" w:space="0" w:color="auto"/>
              <w:left w:val="single" w:sz="4" w:space="0" w:color="auto"/>
              <w:bottom w:val="single" w:sz="4" w:space="0" w:color="auto"/>
              <w:right w:val="single" w:sz="4" w:space="0" w:color="auto"/>
            </w:tcBorders>
          </w:tcPr>
          <w:p w14:paraId="5BDD3642" w14:textId="77777777" w:rsidR="005316F3" w:rsidRPr="005316F3" w:rsidRDefault="005316F3" w:rsidP="005316F3">
            <w:pPr>
              <w:rPr>
                <w:bCs/>
                <w:color w:val="auto"/>
              </w:rPr>
            </w:pPr>
            <w:r w:rsidRPr="005316F3">
              <w:rPr>
                <w:bCs/>
                <w:color w:val="auto"/>
              </w:rPr>
              <w:t>Sep. 2020</w:t>
            </w:r>
          </w:p>
        </w:tc>
      </w:tr>
      <w:tr w:rsidR="005316F3" w:rsidRPr="005316F3" w14:paraId="6B5F753C" w14:textId="77777777" w:rsidTr="005316F3">
        <w:tc>
          <w:tcPr>
            <w:tcW w:w="4675" w:type="dxa"/>
            <w:tcBorders>
              <w:top w:val="single" w:sz="4" w:space="0" w:color="auto"/>
              <w:left w:val="single" w:sz="4" w:space="0" w:color="auto"/>
              <w:bottom w:val="single" w:sz="4" w:space="0" w:color="auto"/>
              <w:right w:val="single" w:sz="4" w:space="0" w:color="auto"/>
            </w:tcBorders>
          </w:tcPr>
          <w:p w14:paraId="126B402A" w14:textId="77777777" w:rsidR="005316F3" w:rsidRPr="005316F3" w:rsidRDefault="005316F3" w:rsidP="005316F3">
            <w:pPr>
              <w:rPr>
                <w:bCs/>
                <w:color w:val="auto"/>
              </w:rPr>
            </w:pPr>
            <w:r w:rsidRPr="005316F3">
              <w:rPr>
                <w:bCs/>
                <w:color w:val="auto"/>
              </w:rPr>
              <w:t>6.5 Upload data into Dataverse</w:t>
            </w:r>
          </w:p>
        </w:tc>
        <w:tc>
          <w:tcPr>
            <w:tcW w:w="2520" w:type="dxa"/>
            <w:tcBorders>
              <w:top w:val="single" w:sz="4" w:space="0" w:color="auto"/>
              <w:left w:val="single" w:sz="4" w:space="0" w:color="auto"/>
              <w:bottom w:val="single" w:sz="4" w:space="0" w:color="auto"/>
              <w:right w:val="single" w:sz="4" w:space="0" w:color="auto"/>
            </w:tcBorders>
          </w:tcPr>
          <w:p w14:paraId="37894255" w14:textId="77777777" w:rsidR="005316F3" w:rsidRPr="005316F3" w:rsidRDefault="005316F3" w:rsidP="005316F3">
            <w:pPr>
              <w:rPr>
                <w:bCs/>
                <w:color w:val="auto"/>
              </w:rPr>
            </w:pPr>
            <w:r w:rsidRPr="005316F3">
              <w:rPr>
                <w:bCs/>
                <w:color w:val="auto"/>
              </w:rPr>
              <w:t>Data uploaded</w:t>
            </w:r>
          </w:p>
        </w:tc>
        <w:tc>
          <w:tcPr>
            <w:tcW w:w="1530" w:type="dxa"/>
            <w:tcBorders>
              <w:top w:val="single" w:sz="4" w:space="0" w:color="auto"/>
              <w:left w:val="single" w:sz="4" w:space="0" w:color="auto"/>
              <w:bottom w:val="single" w:sz="4" w:space="0" w:color="auto"/>
              <w:right w:val="single" w:sz="4" w:space="0" w:color="auto"/>
            </w:tcBorders>
          </w:tcPr>
          <w:p w14:paraId="27C27DC3" w14:textId="77777777" w:rsidR="005316F3" w:rsidRPr="005316F3" w:rsidRDefault="005316F3" w:rsidP="005316F3">
            <w:pPr>
              <w:rPr>
                <w:bCs/>
                <w:color w:val="auto"/>
              </w:rPr>
            </w:pPr>
            <w:r w:rsidRPr="005316F3">
              <w:rPr>
                <w:bCs/>
                <w:color w:val="auto"/>
              </w:rPr>
              <w:t>Sep. 2020</w:t>
            </w:r>
          </w:p>
        </w:tc>
      </w:tr>
    </w:tbl>
    <w:tbl>
      <w:tblPr>
        <w:tblStyle w:val="TableGrid"/>
        <w:tblW w:w="8725" w:type="dxa"/>
        <w:tblLayout w:type="fixed"/>
        <w:tblLook w:val="04A0" w:firstRow="1" w:lastRow="0" w:firstColumn="1" w:lastColumn="0" w:noHBand="0" w:noVBand="1"/>
      </w:tblPr>
      <w:tblGrid>
        <w:gridCol w:w="8725"/>
      </w:tblGrid>
      <w:tr w:rsidR="005316F3" w:rsidRPr="005316F3" w14:paraId="79FC612E" w14:textId="77777777" w:rsidTr="005A5F00">
        <w:tc>
          <w:tcPr>
            <w:tcW w:w="8725" w:type="dxa"/>
          </w:tcPr>
          <w:p w14:paraId="10251752" w14:textId="77777777" w:rsidR="005316F3" w:rsidRPr="005316F3" w:rsidRDefault="005316F3" w:rsidP="005316F3">
            <w:pPr>
              <w:rPr>
                <w:bCs/>
                <w:color w:val="auto"/>
              </w:rPr>
            </w:pPr>
          </w:p>
        </w:tc>
      </w:tr>
      <w:tr w:rsidR="005316F3" w:rsidRPr="005316F3" w14:paraId="5B974754" w14:textId="77777777" w:rsidTr="005A5F00">
        <w:tc>
          <w:tcPr>
            <w:tcW w:w="8725" w:type="dxa"/>
          </w:tcPr>
          <w:p w14:paraId="62290AFC" w14:textId="77777777" w:rsidR="005316F3" w:rsidRPr="005316F3" w:rsidRDefault="005316F3" w:rsidP="005316F3">
            <w:pPr>
              <w:rPr>
                <w:bCs/>
                <w:color w:val="auto"/>
              </w:rPr>
            </w:pPr>
            <w:r w:rsidRPr="005316F3">
              <w:rPr>
                <w:bCs/>
                <w:color w:val="auto"/>
              </w:rPr>
              <w:t>7. How will scaling be achieved?</w:t>
            </w:r>
          </w:p>
        </w:tc>
      </w:tr>
      <w:tr w:rsidR="005316F3" w:rsidRPr="005316F3" w14:paraId="4C664104" w14:textId="77777777" w:rsidTr="005A5F00">
        <w:tc>
          <w:tcPr>
            <w:tcW w:w="8725" w:type="dxa"/>
          </w:tcPr>
          <w:p w14:paraId="55983CED" w14:textId="77777777" w:rsidR="005316F3" w:rsidRPr="005316F3" w:rsidRDefault="005316F3" w:rsidP="005316F3">
            <w:pPr>
              <w:rPr>
                <w:bCs/>
                <w:color w:val="auto"/>
              </w:rPr>
            </w:pPr>
            <w:r w:rsidRPr="005316F3">
              <w:rPr>
                <w:bCs/>
                <w:color w:val="auto"/>
              </w:rPr>
              <w:t>Malawi extension system mainstreaming activities in different districts; Total Land Care and other NGOs will be exposed to the technology for possible scaling; Data from socio-economic studies will support Proof of Concept</w:t>
            </w:r>
          </w:p>
        </w:tc>
      </w:tr>
      <w:tr w:rsidR="005316F3" w:rsidRPr="005316F3" w14:paraId="65C910A2" w14:textId="77777777" w:rsidTr="005A5F00">
        <w:tc>
          <w:tcPr>
            <w:tcW w:w="8725" w:type="dxa"/>
          </w:tcPr>
          <w:p w14:paraId="09D90608" w14:textId="77777777" w:rsidR="005316F3" w:rsidRPr="005316F3" w:rsidRDefault="005316F3" w:rsidP="005316F3">
            <w:pPr>
              <w:rPr>
                <w:bCs/>
                <w:color w:val="auto"/>
              </w:rPr>
            </w:pPr>
          </w:p>
        </w:tc>
      </w:tr>
      <w:tr w:rsidR="005316F3" w:rsidRPr="005316F3" w14:paraId="4A1F3949" w14:textId="77777777" w:rsidTr="005A5F00">
        <w:tc>
          <w:tcPr>
            <w:tcW w:w="8725" w:type="dxa"/>
          </w:tcPr>
          <w:p w14:paraId="6D900BBD" w14:textId="77777777" w:rsidR="005316F3" w:rsidRPr="005316F3" w:rsidRDefault="005316F3" w:rsidP="005316F3">
            <w:pPr>
              <w:rPr>
                <w:bCs/>
                <w:color w:val="auto"/>
              </w:rPr>
            </w:pPr>
            <w:r w:rsidRPr="005316F3">
              <w:rPr>
                <w:bCs/>
                <w:color w:val="auto"/>
              </w:rPr>
              <w:t>8. How are the activities in this protocol linked to those of others?</w:t>
            </w:r>
          </w:p>
        </w:tc>
      </w:tr>
      <w:tr w:rsidR="005316F3" w:rsidRPr="005316F3" w14:paraId="428A3020" w14:textId="77777777" w:rsidTr="005A5F00">
        <w:tc>
          <w:tcPr>
            <w:tcW w:w="8725" w:type="dxa"/>
          </w:tcPr>
          <w:p w14:paraId="2AE58774" w14:textId="77777777" w:rsidR="005316F3" w:rsidRPr="005316F3" w:rsidRDefault="005316F3" w:rsidP="005316F3">
            <w:pPr>
              <w:rPr>
                <w:bCs/>
                <w:color w:val="auto"/>
              </w:rPr>
            </w:pPr>
            <w:r w:rsidRPr="005316F3">
              <w:rPr>
                <w:bCs/>
                <w:color w:val="auto"/>
              </w:rPr>
              <w:t>MSU and CIMMYT are collaborating under 5.1.1.2 and the data generated will further validate the research data collected under this activity</w:t>
            </w:r>
          </w:p>
        </w:tc>
      </w:tr>
    </w:tbl>
    <w:p w14:paraId="218FA1AB" w14:textId="1E39D9AA" w:rsidR="005A5F00" w:rsidRDefault="005A5F00" w:rsidP="007B127E">
      <w:pPr>
        <w:rPr>
          <w:color w:val="auto"/>
        </w:rPr>
      </w:pPr>
    </w:p>
    <w:p w14:paraId="2C601F9B" w14:textId="7EA956C5" w:rsidR="005A5F00" w:rsidRDefault="005A5F00" w:rsidP="007B127E">
      <w:pPr>
        <w:rPr>
          <w:color w:val="auto"/>
        </w:rPr>
      </w:pPr>
    </w:p>
    <w:p w14:paraId="0DDD5913" w14:textId="77777777" w:rsidR="005A5F00" w:rsidRDefault="005A5F00" w:rsidP="007B127E">
      <w:pPr>
        <w:rPr>
          <w:color w:val="auto"/>
        </w:rPr>
        <w:sectPr w:rsidR="005A5F00" w:rsidSect="005316F3">
          <w:pgSz w:w="11907" w:h="16839" w:code="9"/>
          <w:pgMar w:top="1440" w:right="1800" w:bottom="1440" w:left="1800" w:header="720" w:footer="432" w:gutter="0"/>
          <w:cols w:space="720"/>
          <w:docGrid w:linePitch="360"/>
        </w:sectPr>
      </w:pPr>
    </w:p>
    <w:p w14:paraId="30522B39" w14:textId="2E0FF0C4" w:rsidR="005A5F00" w:rsidRDefault="005A5F00" w:rsidP="007B127E">
      <w:pPr>
        <w:rPr>
          <w:color w:val="auto"/>
        </w:rPr>
      </w:pPr>
      <w:r w:rsidRPr="005A5F00">
        <w:rPr>
          <w:color w:val="auto"/>
        </w:rPr>
        <w:lastRenderedPageBreak/>
        <w:t>9. Gantt chart</w:t>
      </w:r>
    </w:p>
    <w:tbl>
      <w:tblPr>
        <w:tblW w:w="14141" w:type="dxa"/>
        <w:tblLayout w:type="fixed"/>
        <w:tblLook w:val="04A0" w:firstRow="1" w:lastRow="0" w:firstColumn="1" w:lastColumn="0" w:noHBand="0" w:noVBand="1"/>
      </w:tblPr>
      <w:tblGrid>
        <w:gridCol w:w="6745"/>
        <w:gridCol w:w="630"/>
        <w:gridCol w:w="630"/>
        <w:gridCol w:w="630"/>
        <w:gridCol w:w="630"/>
        <w:gridCol w:w="630"/>
        <w:gridCol w:w="630"/>
        <w:gridCol w:w="630"/>
        <w:gridCol w:w="630"/>
        <w:gridCol w:w="540"/>
        <w:gridCol w:w="540"/>
        <w:gridCol w:w="630"/>
        <w:gridCol w:w="630"/>
        <w:gridCol w:w="16"/>
      </w:tblGrid>
      <w:tr w:rsidR="005A5F00" w:rsidRPr="005A5F00" w14:paraId="1671C9CD" w14:textId="77777777" w:rsidTr="005A5F00">
        <w:trPr>
          <w:gridAfter w:val="1"/>
          <w:wAfter w:w="16" w:type="dxa"/>
          <w:trHeight w:val="248"/>
        </w:trPr>
        <w:tc>
          <w:tcPr>
            <w:tcW w:w="6745" w:type="dxa"/>
            <w:tcBorders>
              <w:top w:val="single" w:sz="4" w:space="0" w:color="auto"/>
              <w:left w:val="single" w:sz="4" w:space="0" w:color="auto"/>
              <w:bottom w:val="single" w:sz="4" w:space="0" w:color="auto"/>
              <w:right w:val="single" w:sz="4" w:space="0" w:color="auto"/>
            </w:tcBorders>
            <w:shd w:val="clear" w:color="auto" w:fill="F1F1F1" w:themeFill="accent1" w:themeFillTint="66"/>
            <w:noWrap/>
            <w:vAlign w:val="bottom"/>
            <w:hideMark/>
          </w:tcPr>
          <w:p w14:paraId="755EA2E9" w14:textId="77777777" w:rsidR="005A5F00" w:rsidRPr="005A5F00" w:rsidRDefault="005A5F00" w:rsidP="005A5F00">
            <w:pPr>
              <w:rPr>
                <w:b/>
                <w:color w:val="auto"/>
              </w:rPr>
            </w:pPr>
            <w:r w:rsidRPr="005A5F00">
              <w:rPr>
                <w:b/>
                <w:color w:val="auto"/>
              </w:rPr>
              <w:t> </w:t>
            </w:r>
          </w:p>
        </w:tc>
        <w:tc>
          <w:tcPr>
            <w:tcW w:w="1890" w:type="dxa"/>
            <w:gridSpan w:val="3"/>
            <w:tcBorders>
              <w:top w:val="single" w:sz="4" w:space="0" w:color="auto"/>
              <w:left w:val="nil"/>
              <w:bottom w:val="single" w:sz="4" w:space="0" w:color="auto"/>
              <w:right w:val="single" w:sz="4" w:space="0" w:color="auto"/>
            </w:tcBorders>
            <w:shd w:val="clear" w:color="auto" w:fill="F1F1F1" w:themeFill="accent1" w:themeFillTint="66"/>
            <w:noWrap/>
            <w:vAlign w:val="bottom"/>
            <w:hideMark/>
          </w:tcPr>
          <w:p w14:paraId="4A9CADC5" w14:textId="77777777" w:rsidR="005A5F00" w:rsidRPr="005A5F00" w:rsidRDefault="005A5F00" w:rsidP="005A5F00">
            <w:pPr>
              <w:rPr>
                <w:b/>
                <w:color w:val="auto"/>
              </w:rPr>
            </w:pPr>
            <w:r w:rsidRPr="005A5F00">
              <w:rPr>
                <w:b/>
                <w:color w:val="auto"/>
              </w:rPr>
              <w:t>2019</w:t>
            </w:r>
          </w:p>
        </w:tc>
        <w:tc>
          <w:tcPr>
            <w:tcW w:w="5490" w:type="dxa"/>
            <w:gridSpan w:val="9"/>
            <w:tcBorders>
              <w:top w:val="single" w:sz="4" w:space="0" w:color="auto"/>
              <w:left w:val="nil"/>
              <w:bottom w:val="single" w:sz="4" w:space="0" w:color="auto"/>
              <w:right w:val="single" w:sz="4" w:space="0" w:color="auto"/>
            </w:tcBorders>
            <w:shd w:val="clear" w:color="auto" w:fill="F1F1F1" w:themeFill="accent1" w:themeFillTint="66"/>
            <w:vAlign w:val="bottom"/>
          </w:tcPr>
          <w:p w14:paraId="77C33268" w14:textId="77777777" w:rsidR="005A5F00" w:rsidRPr="005A5F00" w:rsidRDefault="005A5F00" w:rsidP="005A5F00">
            <w:pPr>
              <w:rPr>
                <w:b/>
                <w:color w:val="auto"/>
              </w:rPr>
            </w:pPr>
            <w:r w:rsidRPr="005A5F00">
              <w:rPr>
                <w:b/>
                <w:color w:val="auto"/>
              </w:rPr>
              <w:t>2020</w:t>
            </w:r>
          </w:p>
        </w:tc>
      </w:tr>
      <w:tr w:rsidR="005A5F00" w:rsidRPr="005A5F00" w14:paraId="218F403B" w14:textId="77777777" w:rsidTr="005A5F00">
        <w:trPr>
          <w:trHeight w:val="248"/>
        </w:trPr>
        <w:tc>
          <w:tcPr>
            <w:tcW w:w="6745" w:type="dxa"/>
            <w:tcBorders>
              <w:top w:val="nil"/>
              <w:left w:val="single" w:sz="4" w:space="0" w:color="auto"/>
              <w:bottom w:val="single" w:sz="4" w:space="0" w:color="auto"/>
              <w:right w:val="single" w:sz="4" w:space="0" w:color="auto"/>
            </w:tcBorders>
            <w:shd w:val="clear" w:color="auto" w:fill="F1F1F1" w:themeFill="accent1" w:themeFillTint="66"/>
            <w:noWrap/>
            <w:vAlign w:val="bottom"/>
            <w:hideMark/>
          </w:tcPr>
          <w:p w14:paraId="2657876E" w14:textId="77777777" w:rsidR="005A5F00" w:rsidRPr="005A5F00" w:rsidRDefault="005A5F00" w:rsidP="005A5F00">
            <w:pPr>
              <w:rPr>
                <w:b/>
                <w:color w:val="auto"/>
              </w:rPr>
            </w:pPr>
            <w:r w:rsidRPr="005A5F00">
              <w:rPr>
                <w:b/>
                <w:color w:val="auto"/>
              </w:rPr>
              <w:t xml:space="preserve">Activity </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06F34528" w14:textId="77777777" w:rsidR="005A5F00" w:rsidRPr="005A5F00" w:rsidRDefault="005A5F00" w:rsidP="005A5F00">
            <w:pPr>
              <w:rPr>
                <w:b/>
                <w:color w:val="auto"/>
              </w:rPr>
            </w:pPr>
            <w:r w:rsidRPr="005A5F00">
              <w:rPr>
                <w:b/>
                <w:color w:val="auto"/>
              </w:rPr>
              <w:t>Oct</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3DB0B9DE" w14:textId="77777777" w:rsidR="005A5F00" w:rsidRPr="005A5F00" w:rsidRDefault="005A5F00" w:rsidP="005A5F00">
            <w:pPr>
              <w:rPr>
                <w:b/>
                <w:color w:val="auto"/>
              </w:rPr>
            </w:pPr>
            <w:r w:rsidRPr="005A5F00">
              <w:rPr>
                <w:b/>
                <w:color w:val="auto"/>
              </w:rPr>
              <w:t>Nov</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3FD7452D" w14:textId="77777777" w:rsidR="005A5F00" w:rsidRPr="005A5F00" w:rsidRDefault="005A5F00" w:rsidP="005A5F00">
            <w:pPr>
              <w:rPr>
                <w:b/>
                <w:color w:val="auto"/>
              </w:rPr>
            </w:pPr>
            <w:r w:rsidRPr="005A5F00">
              <w:rPr>
                <w:b/>
                <w:color w:val="auto"/>
              </w:rPr>
              <w:t>Dec</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4085ACC9" w14:textId="77777777" w:rsidR="005A5F00" w:rsidRPr="005A5F00" w:rsidRDefault="005A5F00" w:rsidP="005A5F00">
            <w:pPr>
              <w:rPr>
                <w:b/>
                <w:color w:val="auto"/>
              </w:rPr>
            </w:pPr>
            <w:r w:rsidRPr="005A5F00">
              <w:rPr>
                <w:b/>
                <w:color w:val="auto"/>
              </w:rPr>
              <w:t>Jan</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634261E6" w14:textId="77777777" w:rsidR="005A5F00" w:rsidRPr="005A5F00" w:rsidRDefault="005A5F00" w:rsidP="005A5F00">
            <w:pPr>
              <w:rPr>
                <w:b/>
                <w:color w:val="auto"/>
              </w:rPr>
            </w:pPr>
            <w:r w:rsidRPr="005A5F00">
              <w:rPr>
                <w:b/>
                <w:color w:val="auto"/>
              </w:rPr>
              <w:t>Feb</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04B2AE51" w14:textId="77777777" w:rsidR="005A5F00" w:rsidRPr="005A5F00" w:rsidRDefault="005A5F00" w:rsidP="005A5F00">
            <w:pPr>
              <w:rPr>
                <w:b/>
                <w:color w:val="auto"/>
              </w:rPr>
            </w:pPr>
            <w:r w:rsidRPr="005A5F00">
              <w:rPr>
                <w:b/>
                <w:color w:val="auto"/>
              </w:rPr>
              <w:t>Mar</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55D61345" w14:textId="77777777" w:rsidR="005A5F00" w:rsidRPr="005A5F00" w:rsidRDefault="005A5F00" w:rsidP="005A5F00">
            <w:pPr>
              <w:rPr>
                <w:b/>
                <w:color w:val="auto"/>
              </w:rPr>
            </w:pPr>
            <w:r w:rsidRPr="005A5F00">
              <w:rPr>
                <w:b/>
                <w:color w:val="auto"/>
              </w:rPr>
              <w:t>Apr</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10AE209A" w14:textId="77777777" w:rsidR="005A5F00" w:rsidRPr="005A5F00" w:rsidRDefault="005A5F00" w:rsidP="005A5F00">
            <w:pPr>
              <w:rPr>
                <w:b/>
                <w:color w:val="auto"/>
              </w:rPr>
            </w:pPr>
            <w:r w:rsidRPr="005A5F00">
              <w:rPr>
                <w:b/>
                <w:color w:val="auto"/>
              </w:rPr>
              <w:t>May</w:t>
            </w:r>
          </w:p>
        </w:tc>
        <w:tc>
          <w:tcPr>
            <w:tcW w:w="540" w:type="dxa"/>
            <w:tcBorders>
              <w:top w:val="nil"/>
              <w:left w:val="nil"/>
              <w:bottom w:val="single" w:sz="4" w:space="0" w:color="auto"/>
              <w:right w:val="single" w:sz="4" w:space="0" w:color="auto"/>
            </w:tcBorders>
            <w:shd w:val="clear" w:color="auto" w:fill="F1F1F1" w:themeFill="accent1" w:themeFillTint="66"/>
            <w:noWrap/>
            <w:vAlign w:val="bottom"/>
            <w:hideMark/>
          </w:tcPr>
          <w:p w14:paraId="032561F5" w14:textId="77777777" w:rsidR="005A5F00" w:rsidRPr="005A5F00" w:rsidRDefault="005A5F00" w:rsidP="005A5F00">
            <w:pPr>
              <w:rPr>
                <w:b/>
                <w:color w:val="auto"/>
              </w:rPr>
            </w:pPr>
            <w:r w:rsidRPr="005A5F00">
              <w:rPr>
                <w:b/>
                <w:color w:val="auto"/>
              </w:rPr>
              <w:t>Jun</w:t>
            </w:r>
          </w:p>
        </w:tc>
        <w:tc>
          <w:tcPr>
            <w:tcW w:w="540" w:type="dxa"/>
            <w:tcBorders>
              <w:top w:val="nil"/>
              <w:left w:val="nil"/>
              <w:bottom w:val="single" w:sz="4" w:space="0" w:color="auto"/>
              <w:right w:val="single" w:sz="4" w:space="0" w:color="auto"/>
            </w:tcBorders>
            <w:shd w:val="clear" w:color="auto" w:fill="F1F1F1" w:themeFill="accent1" w:themeFillTint="66"/>
            <w:noWrap/>
            <w:vAlign w:val="bottom"/>
            <w:hideMark/>
          </w:tcPr>
          <w:p w14:paraId="4C2B9559" w14:textId="77777777" w:rsidR="005A5F00" w:rsidRPr="005A5F00" w:rsidRDefault="005A5F00" w:rsidP="005A5F00">
            <w:pPr>
              <w:rPr>
                <w:b/>
                <w:color w:val="auto"/>
              </w:rPr>
            </w:pPr>
            <w:r w:rsidRPr="005A5F00">
              <w:rPr>
                <w:b/>
                <w:color w:val="auto"/>
              </w:rPr>
              <w:t>Jul</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3F0D4AA8" w14:textId="77777777" w:rsidR="005A5F00" w:rsidRPr="005A5F00" w:rsidRDefault="005A5F00" w:rsidP="005A5F00">
            <w:pPr>
              <w:rPr>
                <w:b/>
                <w:color w:val="auto"/>
              </w:rPr>
            </w:pPr>
            <w:r w:rsidRPr="005A5F00">
              <w:rPr>
                <w:b/>
                <w:color w:val="auto"/>
              </w:rPr>
              <w:t>Aug</w:t>
            </w:r>
          </w:p>
        </w:tc>
        <w:tc>
          <w:tcPr>
            <w:tcW w:w="646" w:type="dxa"/>
            <w:gridSpan w:val="2"/>
            <w:tcBorders>
              <w:top w:val="nil"/>
              <w:left w:val="nil"/>
              <w:bottom w:val="single" w:sz="4" w:space="0" w:color="auto"/>
              <w:right w:val="single" w:sz="4" w:space="0" w:color="auto"/>
            </w:tcBorders>
            <w:shd w:val="clear" w:color="auto" w:fill="F1F1F1" w:themeFill="accent1" w:themeFillTint="66"/>
            <w:noWrap/>
            <w:vAlign w:val="bottom"/>
            <w:hideMark/>
          </w:tcPr>
          <w:p w14:paraId="7BF5D8E8" w14:textId="77777777" w:rsidR="005A5F00" w:rsidRPr="005A5F00" w:rsidRDefault="005A5F00" w:rsidP="005A5F00">
            <w:pPr>
              <w:rPr>
                <w:b/>
                <w:color w:val="auto"/>
              </w:rPr>
            </w:pPr>
            <w:r w:rsidRPr="005A5F00">
              <w:rPr>
                <w:b/>
                <w:color w:val="auto"/>
              </w:rPr>
              <w:t>Sep</w:t>
            </w:r>
          </w:p>
        </w:tc>
      </w:tr>
      <w:tr w:rsidR="005A5F00" w:rsidRPr="005A5F00" w14:paraId="4220B26F"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hideMark/>
          </w:tcPr>
          <w:p w14:paraId="0F9FEC55" w14:textId="77777777" w:rsidR="005A5F00" w:rsidRPr="005A5F00" w:rsidRDefault="005A5F00" w:rsidP="005A5F00">
            <w:pPr>
              <w:rPr>
                <w:color w:val="auto"/>
              </w:rPr>
            </w:pPr>
            <w:r w:rsidRPr="005A5F00">
              <w:rPr>
                <w:color w:val="auto"/>
              </w:rPr>
              <w:t xml:space="preserve">Planning and contracting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053A24A4"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29C5E0E"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3D0F495"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243EC7E"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2D47AFC"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C7EEDE4"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C78FD38"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89752CA"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704FFC8D"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4798A003"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53F776B" w14:textId="77777777" w:rsidR="005A5F00" w:rsidRPr="005A5F00" w:rsidRDefault="005A5F00" w:rsidP="005A5F00">
            <w:pPr>
              <w:rPr>
                <w:color w:val="auto"/>
              </w:rPr>
            </w:pPr>
            <w:r w:rsidRPr="005A5F00">
              <w:rPr>
                <w:color w:val="auto"/>
              </w:rPr>
              <w:t> </w:t>
            </w:r>
          </w:p>
        </w:tc>
        <w:tc>
          <w:tcPr>
            <w:tcW w:w="646" w:type="dxa"/>
            <w:gridSpan w:val="2"/>
            <w:tcBorders>
              <w:top w:val="nil"/>
              <w:left w:val="nil"/>
              <w:bottom w:val="single" w:sz="4" w:space="0" w:color="auto"/>
              <w:right w:val="single" w:sz="4" w:space="0" w:color="auto"/>
            </w:tcBorders>
            <w:shd w:val="clear" w:color="auto" w:fill="auto"/>
            <w:noWrap/>
            <w:vAlign w:val="bottom"/>
            <w:hideMark/>
          </w:tcPr>
          <w:p w14:paraId="2ED52607" w14:textId="77777777" w:rsidR="005A5F00" w:rsidRPr="005A5F00" w:rsidRDefault="005A5F00" w:rsidP="005A5F00">
            <w:pPr>
              <w:rPr>
                <w:color w:val="auto"/>
              </w:rPr>
            </w:pPr>
            <w:r w:rsidRPr="005A5F00">
              <w:rPr>
                <w:color w:val="auto"/>
              </w:rPr>
              <w:t> </w:t>
            </w:r>
          </w:p>
        </w:tc>
      </w:tr>
      <w:tr w:rsidR="005A5F00" w:rsidRPr="005A5F00" w14:paraId="04ADBABC"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hideMark/>
          </w:tcPr>
          <w:p w14:paraId="7B6A28A2" w14:textId="77777777" w:rsidR="005A5F00" w:rsidRPr="005A5F00" w:rsidRDefault="005A5F00" w:rsidP="005A5F00">
            <w:pPr>
              <w:rPr>
                <w:color w:val="auto"/>
              </w:rPr>
            </w:pPr>
            <w:r w:rsidRPr="005A5F00">
              <w:rPr>
                <w:color w:val="auto"/>
              </w:rPr>
              <w:t>Development of subgrants with partners</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32A5C6AA"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1CC32C52"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68800FC"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A9A8A0E"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5AF1202"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8527ED1"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FD7D237"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5A89453"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7F4EEFDE"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12550EF0"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42AC741" w14:textId="77777777" w:rsidR="005A5F00" w:rsidRPr="005A5F00" w:rsidRDefault="005A5F00" w:rsidP="005A5F00">
            <w:pPr>
              <w:rPr>
                <w:color w:val="auto"/>
              </w:rPr>
            </w:pPr>
            <w:r w:rsidRPr="005A5F00">
              <w:rPr>
                <w:color w:val="auto"/>
              </w:rPr>
              <w:t> </w:t>
            </w:r>
          </w:p>
        </w:tc>
        <w:tc>
          <w:tcPr>
            <w:tcW w:w="646" w:type="dxa"/>
            <w:gridSpan w:val="2"/>
            <w:tcBorders>
              <w:top w:val="nil"/>
              <w:left w:val="nil"/>
              <w:bottom w:val="single" w:sz="4" w:space="0" w:color="auto"/>
              <w:right w:val="single" w:sz="4" w:space="0" w:color="auto"/>
            </w:tcBorders>
            <w:shd w:val="clear" w:color="auto" w:fill="auto"/>
            <w:noWrap/>
            <w:vAlign w:val="bottom"/>
            <w:hideMark/>
          </w:tcPr>
          <w:p w14:paraId="582B000C" w14:textId="77777777" w:rsidR="005A5F00" w:rsidRPr="005A5F00" w:rsidRDefault="005A5F00" w:rsidP="005A5F00">
            <w:pPr>
              <w:rPr>
                <w:color w:val="auto"/>
              </w:rPr>
            </w:pPr>
            <w:r w:rsidRPr="005A5F00">
              <w:rPr>
                <w:color w:val="auto"/>
              </w:rPr>
              <w:t> </w:t>
            </w:r>
          </w:p>
        </w:tc>
      </w:tr>
      <w:tr w:rsidR="005A5F00" w:rsidRPr="005A5F00" w14:paraId="7DB3BC42"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hideMark/>
          </w:tcPr>
          <w:p w14:paraId="17E160C4" w14:textId="77777777" w:rsidR="005A5F00" w:rsidRPr="005A5F00" w:rsidRDefault="005A5F00" w:rsidP="005A5F00">
            <w:pPr>
              <w:rPr>
                <w:color w:val="auto"/>
              </w:rPr>
            </w:pPr>
            <w:r w:rsidRPr="005A5F00">
              <w:rPr>
                <w:color w:val="auto"/>
              </w:rPr>
              <w:t>Procurement of inputs</w:t>
            </w:r>
          </w:p>
        </w:tc>
        <w:tc>
          <w:tcPr>
            <w:tcW w:w="630" w:type="dxa"/>
            <w:tcBorders>
              <w:top w:val="nil"/>
              <w:left w:val="nil"/>
              <w:bottom w:val="single" w:sz="4" w:space="0" w:color="auto"/>
              <w:right w:val="single" w:sz="4" w:space="0" w:color="auto"/>
            </w:tcBorders>
            <w:shd w:val="clear" w:color="auto" w:fill="auto"/>
            <w:noWrap/>
            <w:vAlign w:val="bottom"/>
            <w:hideMark/>
          </w:tcPr>
          <w:p w14:paraId="3C4A07F6"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7F202A27"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FFE0671"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F49E2A9"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0893D6A"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C060B69"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EF09761"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EEC5515"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6B88CF62"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7A88CAC0"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CD7142B" w14:textId="77777777" w:rsidR="005A5F00" w:rsidRPr="005A5F00" w:rsidRDefault="005A5F00" w:rsidP="005A5F00">
            <w:pPr>
              <w:rPr>
                <w:color w:val="auto"/>
              </w:rPr>
            </w:pPr>
            <w:r w:rsidRPr="005A5F00">
              <w:rPr>
                <w:color w:val="auto"/>
              </w:rPr>
              <w:t> </w:t>
            </w:r>
          </w:p>
        </w:tc>
        <w:tc>
          <w:tcPr>
            <w:tcW w:w="646" w:type="dxa"/>
            <w:gridSpan w:val="2"/>
            <w:tcBorders>
              <w:top w:val="nil"/>
              <w:left w:val="nil"/>
              <w:bottom w:val="single" w:sz="4" w:space="0" w:color="auto"/>
              <w:right w:val="single" w:sz="4" w:space="0" w:color="auto"/>
            </w:tcBorders>
            <w:shd w:val="clear" w:color="auto" w:fill="auto"/>
            <w:noWrap/>
            <w:vAlign w:val="bottom"/>
            <w:hideMark/>
          </w:tcPr>
          <w:p w14:paraId="122DAF88" w14:textId="77777777" w:rsidR="005A5F00" w:rsidRPr="005A5F00" w:rsidRDefault="005A5F00" w:rsidP="005A5F00">
            <w:pPr>
              <w:rPr>
                <w:color w:val="auto"/>
              </w:rPr>
            </w:pPr>
            <w:r w:rsidRPr="005A5F00">
              <w:rPr>
                <w:color w:val="auto"/>
              </w:rPr>
              <w:t> </w:t>
            </w:r>
          </w:p>
        </w:tc>
      </w:tr>
      <w:tr w:rsidR="005A5F00" w:rsidRPr="005A5F00" w14:paraId="20A85B4F"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hideMark/>
          </w:tcPr>
          <w:p w14:paraId="734A3798" w14:textId="77777777" w:rsidR="005A5F00" w:rsidRPr="005A5F00" w:rsidRDefault="005A5F00" w:rsidP="005A5F00">
            <w:pPr>
              <w:rPr>
                <w:color w:val="auto"/>
              </w:rPr>
            </w:pPr>
            <w:r w:rsidRPr="005A5F00">
              <w:rPr>
                <w:color w:val="auto"/>
              </w:rPr>
              <w:t xml:space="preserve">Trial implementation    </w:t>
            </w:r>
          </w:p>
        </w:tc>
        <w:tc>
          <w:tcPr>
            <w:tcW w:w="630" w:type="dxa"/>
            <w:tcBorders>
              <w:top w:val="nil"/>
              <w:left w:val="nil"/>
              <w:bottom w:val="single" w:sz="4" w:space="0" w:color="auto"/>
              <w:right w:val="single" w:sz="4" w:space="0" w:color="auto"/>
            </w:tcBorders>
            <w:shd w:val="clear" w:color="auto" w:fill="auto"/>
            <w:noWrap/>
            <w:vAlign w:val="bottom"/>
            <w:hideMark/>
          </w:tcPr>
          <w:p w14:paraId="0143B9BC"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1E3909FC"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0D40D43B"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B1A8596"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383726C"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4C9476E"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8C60CE9"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0E9FC7B"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3B87D4DC"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64FDD9BB"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996C4A7" w14:textId="77777777" w:rsidR="005A5F00" w:rsidRPr="005A5F00" w:rsidRDefault="005A5F00" w:rsidP="005A5F00">
            <w:pPr>
              <w:rPr>
                <w:color w:val="auto"/>
              </w:rPr>
            </w:pPr>
            <w:r w:rsidRPr="005A5F00">
              <w:rPr>
                <w:color w:val="auto"/>
              </w:rPr>
              <w:t> </w:t>
            </w:r>
          </w:p>
        </w:tc>
        <w:tc>
          <w:tcPr>
            <w:tcW w:w="646" w:type="dxa"/>
            <w:gridSpan w:val="2"/>
            <w:tcBorders>
              <w:top w:val="nil"/>
              <w:left w:val="nil"/>
              <w:bottom w:val="single" w:sz="4" w:space="0" w:color="auto"/>
              <w:right w:val="single" w:sz="4" w:space="0" w:color="auto"/>
            </w:tcBorders>
            <w:shd w:val="clear" w:color="auto" w:fill="auto"/>
            <w:noWrap/>
            <w:vAlign w:val="bottom"/>
            <w:hideMark/>
          </w:tcPr>
          <w:p w14:paraId="28034630" w14:textId="77777777" w:rsidR="005A5F00" w:rsidRPr="005A5F00" w:rsidRDefault="005A5F00" w:rsidP="005A5F00">
            <w:pPr>
              <w:rPr>
                <w:color w:val="auto"/>
              </w:rPr>
            </w:pPr>
            <w:r w:rsidRPr="005A5F00">
              <w:rPr>
                <w:color w:val="auto"/>
              </w:rPr>
              <w:t> </w:t>
            </w:r>
          </w:p>
        </w:tc>
      </w:tr>
      <w:tr w:rsidR="005A5F00" w:rsidRPr="005A5F00" w14:paraId="6DB33C46"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tcPr>
          <w:p w14:paraId="75C39E31" w14:textId="77777777" w:rsidR="005A5F00" w:rsidRPr="005A5F00" w:rsidRDefault="005A5F00" w:rsidP="005A5F00">
            <w:pPr>
              <w:rPr>
                <w:color w:val="auto"/>
              </w:rPr>
            </w:pPr>
            <w:r w:rsidRPr="005A5F00">
              <w:rPr>
                <w:color w:val="auto"/>
              </w:rPr>
              <w:t>Selection of sites for MSc study</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6C98BC5A"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3A7EC0F5"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BBD3F03"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6271EEC"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5DA0C7D"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91DFF8F"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EE1FD5F"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EC1F8FB"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52799C5C"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1E7053D5"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64CE71F" w14:textId="77777777" w:rsidR="005A5F00" w:rsidRPr="005A5F00" w:rsidRDefault="005A5F00" w:rsidP="005A5F00">
            <w:pPr>
              <w:rPr>
                <w:color w:val="auto"/>
              </w:rPr>
            </w:pPr>
            <w:r w:rsidRPr="005A5F00">
              <w:rPr>
                <w:color w:val="auto"/>
              </w:rPr>
              <w:t> </w:t>
            </w:r>
          </w:p>
        </w:tc>
        <w:tc>
          <w:tcPr>
            <w:tcW w:w="646" w:type="dxa"/>
            <w:gridSpan w:val="2"/>
            <w:tcBorders>
              <w:top w:val="nil"/>
              <w:left w:val="nil"/>
              <w:bottom w:val="single" w:sz="4" w:space="0" w:color="auto"/>
              <w:right w:val="single" w:sz="4" w:space="0" w:color="auto"/>
            </w:tcBorders>
            <w:shd w:val="clear" w:color="auto" w:fill="auto"/>
            <w:noWrap/>
            <w:vAlign w:val="bottom"/>
            <w:hideMark/>
          </w:tcPr>
          <w:p w14:paraId="5F4B7ACF" w14:textId="77777777" w:rsidR="005A5F00" w:rsidRPr="005A5F00" w:rsidRDefault="005A5F00" w:rsidP="005A5F00">
            <w:pPr>
              <w:rPr>
                <w:color w:val="auto"/>
              </w:rPr>
            </w:pPr>
            <w:r w:rsidRPr="005A5F00">
              <w:rPr>
                <w:color w:val="auto"/>
              </w:rPr>
              <w:t> </w:t>
            </w:r>
          </w:p>
        </w:tc>
      </w:tr>
      <w:tr w:rsidR="005A5F00" w:rsidRPr="005A5F00" w14:paraId="1AD3C745"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hideMark/>
          </w:tcPr>
          <w:p w14:paraId="101C4AE9" w14:textId="77777777" w:rsidR="005A5F00" w:rsidRPr="005A5F00" w:rsidRDefault="005A5F00" w:rsidP="005A5F00">
            <w:pPr>
              <w:rPr>
                <w:color w:val="auto"/>
              </w:rPr>
            </w:pPr>
            <w:r w:rsidRPr="005A5F00">
              <w:rPr>
                <w:color w:val="auto"/>
              </w:rPr>
              <w:t>Monitoring and evaluation</w:t>
            </w:r>
          </w:p>
        </w:tc>
        <w:tc>
          <w:tcPr>
            <w:tcW w:w="630" w:type="dxa"/>
            <w:tcBorders>
              <w:top w:val="nil"/>
              <w:left w:val="nil"/>
              <w:bottom w:val="single" w:sz="4" w:space="0" w:color="auto"/>
              <w:right w:val="single" w:sz="4" w:space="0" w:color="auto"/>
            </w:tcBorders>
            <w:shd w:val="clear" w:color="auto" w:fill="auto"/>
            <w:noWrap/>
            <w:vAlign w:val="bottom"/>
            <w:hideMark/>
          </w:tcPr>
          <w:p w14:paraId="28727B54"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AF1FF36"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0D88F36"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4EFAE73A"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0A858965"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3FF49BB1"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2605B164"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37305DF"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2EB50CDC"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72BB2D62"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1C90429" w14:textId="77777777" w:rsidR="005A5F00" w:rsidRPr="005A5F00" w:rsidRDefault="005A5F00" w:rsidP="005A5F00">
            <w:pPr>
              <w:rPr>
                <w:color w:val="auto"/>
              </w:rPr>
            </w:pPr>
            <w:r w:rsidRPr="005A5F00">
              <w:rPr>
                <w:color w:val="auto"/>
              </w:rPr>
              <w:t> </w:t>
            </w:r>
          </w:p>
        </w:tc>
        <w:tc>
          <w:tcPr>
            <w:tcW w:w="646" w:type="dxa"/>
            <w:gridSpan w:val="2"/>
            <w:tcBorders>
              <w:top w:val="nil"/>
              <w:left w:val="nil"/>
              <w:bottom w:val="single" w:sz="4" w:space="0" w:color="auto"/>
              <w:right w:val="single" w:sz="4" w:space="0" w:color="auto"/>
            </w:tcBorders>
            <w:shd w:val="clear" w:color="auto" w:fill="auto"/>
            <w:noWrap/>
            <w:vAlign w:val="bottom"/>
            <w:hideMark/>
          </w:tcPr>
          <w:p w14:paraId="67B16099" w14:textId="77777777" w:rsidR="005A5F00" w:rsidRPr="005A5F00" w:rsidRDefault="005A5F00" w:rsidP="005A5F00">
            <w:pPr>
              <w:rPr>
                <w:color w:val="auto"/>
              </w:rPr>
            </w:pPr>
            <w:r w:rsidRPr="005A5F00">
              <w:rPr>
                <w:color w:val="auto"/>
              </w:rPr>
              <w:t> </w:t>
            </w:r>
          </w:p>
        </w:tc>
      </w:tr>
      <w:tr w:rsidR="005A5F00" w:rsidRPr="005A5F00" w14:paraId="66652739"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tcPr>
          <w:p w14:paraId="499054F1" w14:textId="77777777" w:rsidR="005A5F00" w:rsidRPr="005A5F00" w:rsidRDefault="005A5F00" w:rsidP="005A5F00">
            <w:pPr>
              <w:rPr>
                <w:color w:val="auto"/>
              </w:rPr>
            </w:pPr>
            <w:r w:rsidRPr="005A5F00">
              <w:rPr>
                <w:color w:val="auto"/>
              </w:rPr>
              <w:t>Bio-physical data taking</w:t>
            </w:r>
          </w:p>
        </w:tc>
        <w:tc>
          <w:tcPr>
            <w:tcW w:w="630" w:type="dxa"/>
            <w:tcBorders>
              <w:top w:val="nil"/>
              <w:left w:val="nil"/>
              <w:bottom w:val="single" w:sz="4" w:space="0" w:color="auto"/>
              <w:right w:val="single" w:sz="4" w:space="0" w:color="auto"/>
            </w:tcBorders>
            <w:shd w:val="clear" w:color="auto" w:fill="auto"/>
            <w:noWrap/>
            <w:vAlign w:val="bottom"/>
          </w:tcPr>
          <w:p w14:paraId="41178834"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3ED106E3"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7401FDB1"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0B6E573B"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23152384"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7D003174"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0B761951"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4CB5FABD" w14:textId="77777777" w:rsidR="005A5F00" w:rsidRPr="005A5F00" w:rsidRDefault="005A5F00" w:rsidP="005A5F00">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7C60F4FB" w14:textId="77777777" w:rsidR="005A5F00" w:rsidRPr="005A5F00" w:rsidRDefault="005A5F00" w:rsidP="005A5F00">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2EA33699"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46725756" w14:textId="77777777" w:rsidR="005A5F00" w:rsidRPr="005A5F00" w:rsidRDefault="005A5F00" w:rsidP="005A5F00">
            <w:pPr>
              <w:rPr>
                <w:color w:val="auto"/>
              </w:rPr>
            </w:pPr>
          </w:p>
        </w:tc>
        <w:tc>
          <w:tcPr>
            <w:tcW w:w="646" w:type="dxa"/>
            <w:gridSpan w:val="2"/>
            <w:tcBorders>
              <w:top w:val="nil"/>
              <w:left w:val="nil"/>
              <w:bottom w:val="single" w:sz="4" w:space="0" w:color="auto"/>
              <w:right w:val="single" w:sz="4" w:space="0" w:color="auto"/>
            </w:tcBorders>
            <w:shd w:val="clear" w:color="auto" w:fill="auto"/>
            <w:noWrap/>
            <w:vAlign w:val="bottom"/>
          </w:tcPr>
          <w:p w14:paraId="2B8D4A39" w14:textId="77777777" w:rsidR="005A5F00" w:rsidRPr="005A5F00" w:rsidRDefault="005A5F00" w:rsidP="005A5F00">
            <w:pPr>
              <w:rPr>
                <w:color w:val="auto"/>
              </w:rPr>
            </w:pPr>
          </w:p>
        </w:tc>
      </w:tr>
      <w:tr w:rsidR="005A5F00" w:rsidRPr="005A5F00" w14:paraId="2C511335"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tcPr>
          <w:p w14:paraId="519EB097" w14:textId="77777777" w:rsidR="005A5F00" w:rsidRPr="005A5F00" w:rsidRDefault="005A5F00" w:rsidP="005A5F00">
            <w:pPr>
              <w:rPr>
                <w:color w:val="auto"/>
              </w:rPr>
            </w:pPr>
            <w:r w:rsidRPr="005A5F00">
              <w:rPr>
                <w:color w:val="auto"/>
              </w:rPr>
              <w:t xml:space="preserve">Case studies                 </w:t>
            </w:r>
          </w:p>
        </w:tc>
        <w:tc>
          <w:tcPr>
            <w:tcW w:w="630" w:type="dxa"/>
            <w:tcBorders>
              <w:top w:val="nil"/>
              <w:left w:val="nil"/>
              <w:bottom w:val="single" w:sz="4" w:space="0" w:color="auto"/>
              <w:right w:val="single" w:sz="4" w:space="0" w:color="auto"/>
            </w:tcBorders>
            <w:shd w:val="clear" w:color="auto" w:fill="auto"/>
            <w:noWrap/>
            <w:vAlign w:val="bottom"/>
          </w:tcPr>
          <w:p w14:paraId="4FE9667F"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480E0794"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5D4592C1"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511BD5B9"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33E2EB5B"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236BD109"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7A3F0AFA"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5F950850" w14:textId="77777777" w:rsidR="005A5F00" w:rsidRPr="005A5F00" w:rsidRDefault="005A5F00" w:rsidP="005A5F00">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736CC9B0" w14:textId="77777777" w:rsidR="005A5F00" w:rsidRPr="005A5F00" w:rsidRDefault="005A5F00" w:rsidP="005A5F00">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2F8262F8"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381B8BA7" w14:textId="77777777" w:rsidR="005A5F00" w:rsidRPr="005A5F00" w:rsidRDefault="005A5F00" w:rsidP="005A5F00">
            <w:pPr>
              <w:rPr>
                <w:color w:val="auto"/>
              </w:rPr>
            </w:pPr>
          </w:p>
        </w:tc>
        <w:tc>
          <w:tcPr>
            <w:tcW w:w="646" w:type="dxa"/>
            <w:gridSpan w:val="2"/>
            <w:tcBorders>
              <w:top w:val="nil"/>
              <w:left w:val="nil"/>
              <w:bottom w:val="single" w:sz="4" w:space="0" w:color="auto"/>
              <w:right w:val="single" w:sz="4" w:space="0" w:color="auto"/>
            </w:tcBorders>
            <w:shd w:val="clear" w:color="auto" w:fill="auto"/>
            <w:noWrap/>
            <w:vAlign w:val="bottom"/>
          </w:tcPr>
          <w:p w14:paraId="13C94B0E" w14:textId="77777777" w:rsidR="005A5F00" w:rsidRPr="005A5F00" w:rsidRDefault="005A5F00" w:rsidP="005A5F00">
            <w:pPr>
              <w:rPr>
                <w:color w:val="auto"/>
              </w:rPr>
            </w:pPr>
          </w:p>
        </w:tc>
      </w:tr>
      <w:tr w:rsidR="005A5F00" w:rsidRPr="005A5F00" w14:paraId="7F8C219C"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tcPr>
          <w:p w14:paraId="3D5A97CB" w14:textId="77777777" w:rsidR="005A5F00" w:rsidRPr="005A5F00" w:rsidRDefault="005A5F00" w:rsidP="005A5F00">
            <w:pPr>
              <w:rPr>
                <w:color w:val="auto"/>
              </w:rPr>
            </w:pPr>
            <w:r w:rsidRPr="005A5F00">
              <w:rPr>
                <w:color w:val="auto"/>
              </w:rPr>
              <w:t>Socio-economic surveys</w:t>
            </w:r>
          </w:p>
        </w:tc>
        <w:tc>
          <w:tcPr>
            <w:tcW w:w="630" w:type="dxa"/>
            <w:tcBorders>
              <w:top w:val="nil"/>
              <w:left w:val="nil"/>
              <w:bottom w:val="single" w:sz="4" w:space="0" w:color="auto"/>
              <w:right w:val="single" w:sz="4" w:space="0" w:color="auto"/>
            </w:tcBorders>
            <w:shd w:val="clear" w:color="auto" w:fill="auto"/>
            <w:noWrap/>
            <w:vAlign w:val="bottom"/>
          </w:tcPr>
          <w:p w14:paraId="577E21C8"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1CE2EA19"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483B7EE6"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2D8011C7"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2536B911"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3F667660"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58D8195D"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7551F27A" w14:textId="77777777" w:rsidR="005A5F00" w:rsidRPr="005A5F00" w:rsidRDefault="005A5F00" w:rsidP="005A5F00">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63D02F86" w14:textId="77777777" w:rsidR="005A5F00" w:rsidRPr="005A5F00" w:rsidRDefault="005A5F00" w:rsidP="005A5F00">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44BC1599"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7E957A53" w14:textId="77777777" w:rsidR="005A5F00" w:rsidRPr="005A5F00" w:rsidRDefault="005A5F00" w:rsidP="005A5F00">
            <w:pPr>
              <w:rPr>
                <w:color w:val="auto"/>
              </w:rPr>
            </w:pPr>
          </w:p>
        </w:tc>
        <w:tc>
          <w:tcPr>
            <w:tcW w:w="646" w:type="dxa"/>
            <w:gridSpan w:val="2"/>
            <w:tcBorders>
              <w:top w:val="nil"/>
              <w:left w:val="nil"/>
              <w:bottom w:val="single" w:sz="4" w:space="0" w:color="auto"/>
              <w:right w:val="single" w:sz="4" w:space="0" w:color="auto"/>
            </w:tcBorders>
            <w:shd w:val="clear" w:color="auto" w:fill="auto"/>
            <w:noWrap/>
            <w:vAlign w:val="bottom"/>
          </w:tcPr>
          <w:p w14:paraId="4782C9FF" w14:textId="77777777" w:rsidR="005A5F00" w:rsidRPr="005A5F00" w:rsidRDefault="005A5F00" w:rsidP="005A5F00">
            <w:pPr>
              <w:rPr>
                <w:color w:val="auto"/>
              </w:rPr>
            </w:pPr>
          </w:p>
        </w:tc>
      </w:tr>
      <w:tr w:rsidR="005A5F00" w:rsidRPr="005A5F00" w14:paraId="01085F0F"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hideMark/>
          </w:tcPr>
          <w:p w14:paraId="3DF2660B" w14:textId="3952C1EA" w:rsidR="005A5F00" w:rsidRPr="005A5F00" w:rsidRDefault="005A5F00" w:rsidP="005A5F00">
            <w:pPr>
              <w:rPr>
                <w:color w:val="auto"/>
              </w:rPr>
            </w:pPr>
            <w:r w:rsidRPr="005A5F00">
              <w:rPr>
                <w:color w:val="auto"/>
              </w:rPr>
              <w:t>Field and study tours to target communities</w:t>
            </w:r>
          </w:p>
        </w:tc>
        <w:tc>
          <w:tcPr>
            <w:tcW w:w="630" w:type="dxa"/>
            <w:tcBorders>
              <w:top w:val="nil"/>
              <w:left w:val="nil"/>
              <w:bottom w:val="single" w:sz="4" w:space="0" w:color="auto"/>
              <w:right w:val="single" w:sz="4" w:space="0" w:color="auto"/>
            </w:tcBorders>
            <w:shd w:val="clear" w:color="auto" w:fill="auto"/>
            <w:noWrap/>
            <w:vAlign w:val="bottom"/>
            <w:hideMark/>
          </w:tcPr>
          <w:p w14:paraId="17417DF4"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689B7D5"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C5E3714"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573C5CB"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3577DA2F"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51FA03F5"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F76A165"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51AA644"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6A693ADE"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62045161"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AB2E44E" w14:textId="77777777" w:rsidR="005A5F00" w:rsidRPr="005A5F00" w:rsidRDefault="005A5F00" w:rsidP="005A5F00">
            <w:pPr>
              <w:rPr>
                <w:color w:val="auto"/>
              </w:rPr>
            </w:pPr>
            <w:r w:rsidRPr="005A5F00">
              <w:rPr>
                <w:color w:val="auto"/>
              </w:rPr>
              <w:t> </w:t>
            </w:r>
          </w:p>
        </w:tc>
        <w:tc>
          <w:tcPr>
            <w:tcW w:w="646" w:type="dxa"/>
            <w:gridSpan w:val="2"/>
            <w:tcBorders>
              <w:top w:val="nil"/>
              <w:left w:val="nil"/>
              <w:bottom w:val="single" w:sz="4" w:space="0" w:color="auto"/>
              <w:right w:val="single" w:sz="4" w:space="0" w:color="auto"/>
            </w:tcBorders>
            <w:shd w:val="clear" w:color="auto" w:fill="auto"/>
            <w:noWrap/>
            <w:vAlign w:val="bottom"/>
            <w:hideMark/>
          </w:tcPr>
          <w:p w14:paraId="1BED7E06" w14:textId="77777777" w:rsidR="005A5F00" w:rsidRPr="005A5F00" w:rsidRDefault="005A5F00" w:rsidP="005A5F00">
            <w:pPr>
              <w:rPr>
                <w:color w:val="auto"/>
              </w:rPr>
            </w:pPr>
            <w:r w:rsidRPr="005A5F00">
              <w:rPr>
                <w:color w:val="auto"/>
              </w:rPr>
              <w:t> </w:t>
            </w:r>
          </w:p>
        </w:tc>
      </w:tr>
      <w:tr w:rsidR="005A5F00" w:rsidRPr="005A5F00" w14:paraId="555139ED"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tcPr>
          <w:p w14:paraId="393382BD" w14:textId="77777777" w:rsidR="005A5F00" w:rsidRPr="005A5F00" w:rsidRDefault="005A5F00" w:rsidP="005A5F00">
            <w:pPr>
              <w:rPr>
                <w:color w:val="auto"/>
              </w:rPr>
            </w:pPr>
            <w:r w:rsidRPr="005A5F00">
              <w:rPr>
                <w:color w:val="auto"/>
              </w:rPr>
              <w:t>Student supervision</w:t>
            </w:r>
          </w:p>
        </w:tc>
        <w:tc>
          <w:tcPr>
            <w:tcW w:w="630" w:type="dxa"/>
            <w:tcBorders>
              <w:top w:val="nil"/>
              <w:left w:val="nil"/>
              <w:bottom w:val="single" w:sz="4" w:space="0" w:color="auto"/>
              <w:right w:val="single" w:sz="4" w:space="0" w:color="auto"/>
            </w:tcBorders>
            <w:shd w:val="clear" w:color="auto" w:fill="auto"/>
            <w:noWrap/>
            <w:vAlign w:val="bottom"/>
          </w:tcPr>
          <w:p w14:paraId="082B60A9"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0327E3BA"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2C58101E"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496F158F"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459AE471"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623AA68E"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7F1477D0"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4F456BC9" w14:textId="77777777" w:rsidR="005A5F00" w:rsidRPr="005A5F00" w:rsidRDefault="005A5F00" w:rsidP="005A5F00">
            <w:pPr>
              <w:rPr>
                <w:color w:val="auto"/>
              </w:rPr>
            </w:pPr>
          </w:p>
        </w:tc>
        <w:tc>
          <w:tcPr>
            <w:tcW w:w="540" w:type="dxa"/>
            <w:tcBorders>
              <w:top w:val="nil"/>
              <w:left w:val="nil"/>
              <w:bottom w:val="single" w:sz="4" w:space="0" w:color="auto"/>
              <w:right w:val="single" w:sz="4" w:space="0" w:color="auto"/>
            </w:tcBorders>
            <w:shd w:val="clear" w:color="auto" w:fill="DFDFDF" w:themeFill="background2" w:themeFillShade="E6"/>
            <w:noWrap/>
            <w:vAlign w:val="bottom"/>
          </w:tcPr>
          <w:p w14:paraId="3544D65C" w14:textId="77777777" w:rsidR="005A5F00" w:rsidRPr="005A5F00" w:rsidRDefault="005A5F00" w:rsidP="005A5F00">
            <w:pPr>
              <w:rPr>
                <w:color w:val="auto"/>
              </w:rPr>
            </w:pPr>
          </w:p>
        </w:tc>
        <w:tc>
          <w:tcPr>
            <w:tcW w:w="540" w:type="dxa"/>
            <w:tcBorders>
              <w:top w:val="nil"/>
              <w:left w:val="nil"/>
              <w:bottom w:val="single" w:sz="4" w:space="0" w:color="auto"/>
              <w:right w:val="single" w:sz="4" w:space="0" w:color="auto"/>
            </w:tcBorders>
            <w:shd w:val="clear" w:color="auto" w:fill="DFDFDF" w:themeFill="background2" w:themeFillShade="E6"/>
            <w:noWrap/>
            <w:vAlign w:val="bottom"/>
          </w:tcPr>
          <w:p w14:paraId="2CE0672F"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37E32ECC" w14:textId="77777777" w:rsidR="005A5F00" w:rsidRPr="005A5F00" w:rsidRDefault="005A5F00" w:rsidP="005A5F00">
            <w:pPr>
              <w:rPr>
                <w:color w:val="auto"/>
              </w:rPr>
            </w:pPr>
          </w:p>
        </w:tc>
        <w:tc>
          <w:tcPr>
            <w:tcW w:w="646" w:type="dxa"/>
            <w:gridSpan w:val="2"/>
            <w:tcBorders>
              <w:top w:val="nil"/>
              <w:left w:val="nil"/>
              <w:bottom w:val="single" w:sz="4" w:space="0" w:color="auto"/>
              <w:right w:val="single" w:sz="4" w:space="0" w:color="auto"/>
            </w:tcBorders>
            <w:shd w:val="clear" w:color="auto" w:fill="DFDFDF" w:themeFill="background2" w:themeFillShade="E6"/>
            <w:noWrap/>
            <w:vAlign w:val="bottom"/>
          </w:tcPr>
          <w:p w14:paraId="21870ED8" w14:textId="77777777" w:rsidR="005A5F00" w:rsidRPr="005A5F00" w:rsidRDefault="005A5F00" w:rsidP="005A5F00">
            <w:pPr>
              <w:rPr>
                <w:color w:val="auto"/>
              </w:rPr>
            </w:pPr>
          </w:p>
        </w:tc>
      </w:tr>
      <w:tr w:rsidR="005A5F00" w:rsidRPr="005A5F00" w14:paraId="3B666077"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tcPr>
          <w:p w14:paraId="2828218D" w14:textId="77777777" w:rsidR="005A5F00" w:rsidRPr="005A5F00" w:rsidRDefault="005A5F00" w:rsidP="005A5F00">
            <w:pPr>
              <w:rPr>
                <w:color w:val="auto"/>
              </w:rPr>
            </w:pPr>
            <w:r w:rsidRPr="005A5F00">
              <w:rPr>
                <w:color w:val="auto"/>
              </w:rPr>
              <w:t>Writing of bi-annual report</w:t>
            </w:r>
          </w:p>
        </w:tc>
        <w:tc>
          <w:tcPr>
            <w:tcW w:w="630" w:type="dxa"/>
            <w:tcBorders>
              <w:top w:val="nil"/>
              <w:left w:val="nil"/>
              <w:bottom w:val="single" w:sz="4" w:space="0" w:color="auto"/>
              <w:right w:val="single" w:sz="4" w:space="0" w:color="auto"/>
            </w:tcBorders>
            <w:shd w:val="clear" w:color="auto" w:fill="auto"/>
            <w:noWrap/>
            <w:vAlign w:val="bottom"/>
          </w:tcPr>
          <w:p w14:paraId="269BD9A5"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43F943FE"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4CB231D4"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6B2E6196"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6D62B3F2"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7E9E3FE0"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1805630C"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21B581C7" w14:textId="77777777" w:rsidR="005A5F00" w:rsidRPr="005A5F00" w:rsidRDefault="005A5F00" w:rsidP="005A5F00">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4B406E88" w14:textId="77777777" w:rsidR="005A5F00" w:rsidRPr="005A5F00" w:rsidRDefault="005A5F00" w:rsidP="005A5F00">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01DD3CF0"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1F777B63" w14:textId="77777777" w:rsidR="005A5F00" w:rsidRPr="005A5F00" w:rsidRDefault="005A5F00" w:rsidP="005A5F00">
            <w:pPr>
              <w:rPr>
                <w:color w:val="auto"/>
              </w:rPr>
            </w:pPr>
          </w:p>
        </w:tc>
        <w:tc>
          <w:tcPr>
            <w:tcW w:w="646" w:type="dxa"/>
            <w:gridSpan w:val="2"/>
            <w:tcBorders>
              <w:top w:val="nil"/>
              <w:left w:val="nil"/>
              <w:bottom w:val="single" w:sz="4" w:space="0" w:color="auto"/>
              <w:right w:val="single" w:sz="4" w:space="0" w:color="auto"/>
            </w:tcBorders>
            <w:shd w:val="clear" w:color="auto" w:fill="auto"/>
            <w:noWrap/>
            <w:vAlign w:val="bottom"/>
          </w:tcPr>
          <w:p w14:paraId="45C54149" w14:textId="77777777" w:rsidR="005A5F00" w:rsidRPr="005A5F00" w:rsidRDefault="005A5F00" w:rsidP="005A5F00">
            <w:pPr>
              <w:rPr>
                <w:color w:val="auto"/>
              </w:rPr>
            </w:pPr>
          </w:p>
        </w:tc>
      </w:tr>
      <w:tr w:rsidR="005A5F00" w:rsidRPr="005A5F00" w14:paraId="399B9E01"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hideMark/>
          </w:tcPr>
          <w:p w14:paraId="618F91FD" w14:textId="77777777" w:rsidR="005A5F00" w:rsidRPr="005A5F00" w:rsidRDefault="005A5F00" w:rsidP="005A5F00">
            <w:pPr>
              <w:rPr>
                <w:color w:val="auto"/>
              </w:rPr>
            </w:pPr>
            <w:r w:rsidRPr="005A5F00">
              <w:rPr>
                <w:color w:val="auto"/>
              </w:rPr>
              <w:t>Field days and evaluation meetings</w:t>
            </w:r>
          </w:p>
        </w:tc>
        <w:tc>
          <w:tcPr>
            <w:tcW w:w="630" w:type="dxa"/>
            <w:tcBorders>
              <w:top w:val="nil"/>
              <w:left w:val="nil"/>
              <w:bottom w:val="single" w:sz="4" w:space="0" w:color="auto"/>
              <w:right w:val="single" w:sz="4" w:space="0" w:color="auto"/>
            </w:tcBorders>
            <w:shd w:val="clear" w:color="auto" w:fill="auto"/>
            <w:noWrap/>
            <w:vAlign w:val="bottom"/>
            <w:hideMark/>
          </w:tcPr>
          <w:p w14:paraId="5BE0922A"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1544DBE"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A374EDC"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6D929C9"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424D204"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4399E707"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0240CFE3"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B73F0DD"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79EC0701"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6ED5B573"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79EF6B0" w14:textId="77777777" w:rsidR="005A5F00" w:rsidRPr="005A5F00" w:rsidRDefault="005A5F00" w:rsidP="005A5F00">
            <w:pPr>
              <w:rPr>
                <w:color w:val="auto"/>
              </w:rPr>
            </w:pPr>
            <w:r w:rsidRPr="005A5F00">
              <w:rPr>
                <w:color w:val="auto"/>
              </w:rPr>
              <w:t> </w:t>
            </w:r>
          </w:p>
        </w:tc>
        <w:tc>
          <w:tcPr>
            <w:tcW w:w="646" w:type="dxa"/>
            <w:gridSpan w:val="2"/>
            <w:tcBorders>
              <w:top w:val="nil"/>
              <w:left w:val="nil"/>
              <w:bottom w:val="single" w:sz="4" w:space="0" w:color="auto"/>
              <w:right w:val="single" w:sz="4" w:space="0" w:color="auto"/>
            </w:tcBorders>
            <w:shd w:val="clear" w:color="auto" w:fill="auto"/>
            <w:noWrap/>
            <w:vAlign w:val="bottom"/>
            <w:hideMark/>
          </w:tcPr>
          <w:p w14:paraId="486A85CB" w14:textId="77777777" w:rsidR="005A5F00" w:rsidRPr="005A5F00" w:rsidRDefault="005A5F00" w:rsidP="005A5F00">
            <w:pPr>
              <w:rPr>
                <w:color w:val="auto"/>
              </w:rPr>
            </w:pPr>
            <w:r w:rsidRPr="005A5F00">
              <w:rPr>
                <w:color w:val="auto"/>
              </w:rPr>
              <w:t> </w:t>
            </w:r>
          </w:p>
        </w:tc>
      </w:tr>
      <w:tr w:rsidR="005A5F00" w:rsidRPr="005A5F00" w14:paraId="08174CF2"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hideMark/>
          </w:tcPr>
          <w:p w14:paraId="22095D5D" w14:textId="77777777" w:rsidR="005A5F00" w:rsidRPr="005A5F00" w:rsidRDefault="005A5F00" w:rsidP="005A5F00">
            <w:pPr>
              <w:rPr>
                <w:color w:val="auto"/>
              </w:rPr>
            </w:pPr>
            <w:r w:rsidRPr="005A5F00">
              <w:rPr>
                <w:color w:val="auto"/>
              </w:rPr>
              <w:t>Collection of field data</w:t>
            </w:r>
          </w:p>
        </w:tc>
        <w:tc>
          <w:tcPr>
            <w:tcW w:w="630" w:type="dxa"/>
            <w:tcBorders>
              <w:top w:val="nil"/>
              <w:left w:val="nil"/>
              <w:bottom w:val="single" w:sz="4" w:space="0" w:color="auto"/>
              <w:right w:val="single" w:sz="4" w:space="0" w:color="auto"/>
            </w:tcBorders>
            <w:shd w:val="clear" w:color="auto" w:fill="auto"/>
            <w:noWrap/>
            <w:vAlign w:val="bottom"/>
            <w:hideMark/>
          </w:tcPr>
          <w:p w14:paraId="5C4F79D2"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001609A"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FE3E2B0"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47C65C2"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358AC01"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BCB64C0"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4E4F10A"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6DFFFDEC"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DFDFDF" w:themeFill="background2" w:themeFillShade="E6"/>
            <w:noWrap/>
            <w:vAlign w:val="bottom"/>
            <w:hideMark/>
          </w:tcPr>
          <w:p w14:paraId="10BD3927"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DFDFDF" w:themeFill="background2" w:themeFillShade="E6"/>
            <w:noWrap/>
            <w:vAlign w:val="bottom"/>
            <w:hideMark/>
          </w:tcPr>
          <w:p w14:paraId="46464EBB"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247334E" w14:textId="77777777" w:rsidR="005A5F00" w:rsidRPr="005A5F00" w:rsidRDefault="005A5F00" w:rsidP="005A5F00">
            <w:pPr>
              <w:rPr>
                <w:color w:val="auto"/>
              </w:rPr>
            </w:pPr>
            <w:r w:rsidRPr="005A5F00">
              <w:rPr>
                <w:color w:val="auto"/>
              </w:rPr>
              <w:t> </w:t>
            </w:r>
          </w:p>
        </w:tc>
        <w:tc>
          <w:tcPr>
            <w:tcW w:w="646" w:type="dxa"/>
            <w:gridSpan w:val="2"/>
            <w:tcBorders>
              <w:top w:val="nil"/>
              <w:left w:val="nil"/>
              <w:bottom w:val="single" w:sz="4" w:space="0" w:color="auto"/>
              <w:right w:val="single" w:sz="4" w:space="0" w:color="auto"/>
            </w:tcBorders>
            <w:shd w:val="clear" w:color="auto" w:fill="auto"/>
            <w:noWrap/>
            <w:vAlign w:val="bottom"/>
            <w:hideMark/>
          </w:tcPr>
          <w:p w14:paraId="5087E2DE" w14:textId="77777777" w:rsidR="005A5F00" w:rsidRPr="005A5F00" w:rsidRDefault="005A5F00" w:rsidP="005A5F00">
            <w:pPr>
              <w:rPr>
                <w:color w:val="auto"/>
              </w:rPr>
            </w:pPr>
            <w:r w:rsidRPr="005A5F00">
              <w:rPr>
                <w:color w:val="auto"/>
              </w:rPr>
              <w:t> </w:t>
            </w:r>
          </w:p>
        </w:tc>
      </w:tr>
      <w:tr w:rsidR="005A5F00" w:rsidRPr="005A5F00" w14:paraId="5E5CAD86"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hideMark/>
          </w:tcPr>
          <w:p w14:paraId="00EFA1C8" w14:textId="77777777" w:rsidR="005A5F00" w:rsidRPr="005A5F00" w:rsidRDefault="005A5F00" w:rsidP="005A5F00">
            <w:pPr>
              <w:rPr>
                <w:color w:val="auto"/>
              </w:rPr>
            </w:pPr>
            <w:r w:rsidRPr="005A5F00">
              <w:rPr>
                <w:color w:val="auto"/>
              </w:rPr>
              <w:t>Analysis of field data</w:t>
            </w:r>
          </w:p>
        </w:tc>
        <w:tc>
          <w:tcPr>
            <w:tcW w:w="630" w:type="dxa"/>
            <w:tcBorders>
              <w:top w:val="nil"/>
              <w:left w:val="nil"/>
              <w:bottom w:val="single" w:sz="4" w:space="0" w:color="auto"/>
              <w:right w:val="single" w:sz="4" w:space="0" w:color="auto"/>
            </w:tcBorders>
            <w:shd w:val="clear" w:color="auto" w:fill="auto"/>
            <w:noWrap/>
            <w:vAlign w:val="bottom"/>
            <w:hideMark/>
          </w:tcPr>
          <w:p w14:paraId="041E1C2C"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22B8567"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AA96EFC"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1137459"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2634C3B"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6703B5D"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AA24703"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E8B0AF8"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27308D82"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DFDFDF" w:themeFill="background2" w:themeFillShade="E6"/>
            <w:noWrap/>
            <w:vAlign w:val="bottom"/>
            <w:hideMark/>
          </w:tcPr>
          <w:p w14:paraId="0CB17DA9"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102E702C" w14:textId="77777777" w:rsidR="005A5F00" w:rsidRPr="005A5F00" w:rsidRDefault="005A5F00" w:rsidP="005A5F00">
            <w:pPr>
              <w:rPr>
                <w:color w:val="auto"/>
              </w:rPr>
            </w:pPr>
            <w:r w:rsidRPr="005A5F00">
              <w:rPr>
                <w:color w:val="auto"/>
              </w:rPr>
              <w:t> </w:t>
            </w:r>
          </w:p>
        </w:tc>
        <w:tc>
          <w:tcPr>
            <w:tcW w:w="646" w:type="dxa"/>
            <w:gridSpan w:val="2"/>
            <w:tcBorders>
              <w:top w:val="nil"/>
              <w:left w:val="nil"/>
              <w:bottom w:val="single" w:sz="4" w:space="0" w:color="auto"/>
              <w:right w:val="single" w:sz="4" w:space="0" w:color="auto"/>
            </w:tcBorders>
            <w:shd w:val="clear" w:color="auto" w:fill="auto"/>
            <w:noWrap/>
            <w:vAlign w:val="bottom"/>
            <w:hideMark/>
          </w:tcPr>
          <w:p w14:paraId="60920F2A" w14:textId="77777777" w:rsidR="005A5F00" w:rsidRPr="005A5F00" w:rsidRDefault="005A5F00" w:rsidP="005A5F00">
            <w:pPr>
              <w:rPr>
                <w:color w:val="auto"/>
              </w:rPr>
            </w:pPr>
            <w:r w:rsidRPr="005A5F00">
              <w:rPr>
                <w:color w:val="auto"/>
              </w:rPr>
              <w:t> </w:t>
            </w:r>
          </w:p>
        </w:tc>
      </w:tr>
      <w:tr w:rsidR="005A5F00" w:rsidRPr="005A5F00" w14:paraId="4F7A8B1D"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hideMark/>
          </w:tcPr>
          <w:p w14:paraId="2479E3C5" w14:textId="77777777" w:rsidR="005A5F00" w:rsidRPr="005A5F00" w:rsidRDefault="005A5F00" w:rsidP="005A5F00">
            <w:pPr>
              <w:rPr>
                <w:color w:val="auto"/>
              </w:rPr>
            </w:pPr>
            <w:r w:rsidRPr="005A5F00">
              <w:rPr>
                <w:color w:val="auto"/>
              </w:rPr>
              <w:t>Evaluation meetings in country</w:t>
            </w:r>
          </w:p>
        </w:tc>
        <w:tc>
          <w:tcPr>
            <w:tcW w:w="630" w:type="dxa"/>
            <w:tcBorders>
              <w:top w:val="nil"/>
              <w:left w:val="nil"/>
              <w:bottom w:val="single" w:sz="4" w:space="0" w:color="auto"/>
              <w:right w:val="single" w:sz="4" w:space="0" w:color="auto"/>
            </w:tcBorders>
            <w:shd w:val="clear" w:color="auto" w:fill="auto"/>
            <w:noWrap/>
            <w:vAlign w:val="bottom"/>
            <w:hideMark/>
          </w:tcPr>
          <w:p w14:paraId="7323BA3B"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CAC5615"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A6F25CB"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5099F22"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D2AB2A4"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A142EDF"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356ED11"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8D166AB"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645C5827"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45AECC8D"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5DEA04C7" w14:textId="77777777" w:rsidR="005A5F00" w:rsidRPr="005A5F00" w:rsidRDefault="005A5F00" w:rsidP="005A5F00">
            <w:pPr>
              <w:rPr>
                <w:color w:val="auto"/>
              </w:rPr>
            </w:pPr>
            <w:r w:rsidRPr="005A5F00">
              <w:rPr>
                <w:color w:val="auto"/>
              </w:rPr>
              <w:t> </w:t>
            </w:r>
          </w:p>
        </w:tc>
        <w:tc>
          <w:tcPr>
            <w:tcW w:w="646" w:type="dxa"/>
            <w:gridSpan w:val="2"/>
            <w:tcBorders>
              <w:top w:val="nil"/>
              <w:left w:val="nil"/>
              <w:bottom w:val="single" w:sz="4" w:space="0" w:color="auto"/>
              <w:right w:val="single" w:sz="4" w:space="0" w:color="auto"/>
            </w:tcBorders>
            <w:shd w:val="clear" w:color="auto" w:fill="auto"/>
            <w:noWrap/>
            <w:vAlign w:val="bottom"/>
            <w:hideMark/>
          </w:tcPr>
          <w:p w14:paraId="75C63209" w14:textId="77777777" w:rsidR="005A5F00" w:rsidRPr="005A5F00" w:rsidRDefault="005A5F00" w:rsidP="005A5F00">
            <w:pPr>
              <w:rPr>
                <w:color w:val="auto"/>
              </w:rPr>
            </w:pPr>
            <w:r w:rsidRPr="005A5F00">
              <w:rPr>
                <w:color w:val="auto"/>
              </w:rPr>
              <w:t> </w:t>
            </w:r>
          </w:p>
        </w:tc>
      </w:tr>
      <w:tr w:rsidR="005A5F00" w:rsidRPr="005A5F00" w14:paraId="4D71C45E"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tcPr>
          <w:p w14:paraId="2B37BD84" w14:textId="77777777" w:rsidR="005A5F00" w:rsidRPr="005A5F00" w:rsidRDefault="005A5F00" w:rsidP="005A5F00">
            <w:pPr>
              <w:rPr>
                <w:color w:val="auto"/>
              </w:rPr>
            </w:pPr>
            <w:r w:rsidRPr="005A5F00">
              <w:rPr>
                <w:color w:val="auto"/>
              </w:rPr>
              <w:t>Data upload into Dataverse</w:t>
            </w:r>
          </w:p>
        </w:tc>
        <w:tc>
          <w:tcPr>
            <w:tcW w:w="630" w:type="dxa"/>
            <w:tcBorders>
              <w:top w:val="nil"/>
              <w:left w:val="nil"/>
              <w:bottom w:val="single" w:sz="4" w:space="0" w:color="auto"/>
              <w:right w:val="single" w:sz="4" w:space="0" w:color="auto"/>
            </w:tcBorders>
            <w:shd w:val="clear" w:color="auto" w:fill="auto"/>
            <w:noWrap/>
            <w:vAlign w:val="bottom"/>
          </w:tcPr>
          <w:p w14:paraId="146E2C99"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61B1B389"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79417352"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5EF207D9"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062401CD"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2E65D384"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137031B8"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52300D40" w14:textId="77777777" w:rsidR="005A5F00" w:rsidRPr="005A5F00" w:rsidRDefault="005A5F00" w:rsidP="005A5F00">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18792CF0" w14:textId="77777777" w:rsidR="005A5F00" w:rsidRPr="005A5F00" w:rsidRDefault="005A5F00" w:rsidP="005A5F00">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7BBDC11C" w14:textId="77777777" w:rsidR="005A5F00" w:rsidRPr="005A5F00" w:rsidRDefault="005A5F00" w:rsidP="005A5F00">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39A64BC7" w14:textId="77777777" w:rsidR="005A5F00" w:rsidRPr="005A5F00" w:rsidRDefault="005A5F00" w:rsidP="005A5F00">
            <w:pPr>
              <w:rPr>
                <w:color w:val="auto"/>
              </w:rPr>
            </w:pPr>
          </w:p>
        </w:tc>
        <w:tc>
          <w:tcPr>
            <w:tcW w:w="646" w:type="dxa"/>
            <w:gridSpan w:val="2"/>
            <w:tcBorders>
              <w:top w:val="nil"/>
              <w:left w:val="nil"/>
              <w:bottom w:val="single" w:sz="4" w:space="0" w:color="auto"/>
              <w:right w:val="single" w:sz="4" w:space="0" w:color="auto"/>
            </w:tcBorders>
            <w:shd w:val="clear" w:color="auto" w:fill="DFDFDF" w:themeFill="background2" w:themeFillShade="E6"/>
            <w:noWrap/>
            <w:vAlign w:val="bottom"/>
          </w:tcPr>
          <w:p w14:paraId="3BB5EDD4" w14:textId="77777777" w:rsidR="005A5F00" w:rsidRPr="005A5F00" w:rsidRDefault="005A5F00" w:rsidP="005A5F00">
            <w:pPr>
              <w:rPr>
                <w:color w:val="auto"/>
              </w:rPr>
            </w:pPr>
          </w:p>
        </w:tc>
      </w:tr>
      <w:tr w:rsidR="005A5F00" w:rsidRPr="005A5F00" w14:paraId="05E982E8" w14:textId="77777777" w:rsidTr="005A5F00">
        <w:trPr>
          <w:trHeight w:val="292"/>
        </w:trPr>
        <w:tc>
          <w:tcPr>
            <w:tcW w:w="6745" w:type="dxa"/>
            <w:tcBorders>
              <w:top w:val="nil"/>
              <w:left w:val="single" w:sz="4" w:space="0" w:color="auto"/>
              <w:bottom w:val="single" w:sz="4" w:space="0" w:color="auto"/>
              <w:right w:val="single" w:sz="4" w:space="0" w:color="auto"/>
            </w:tcBorders>
            <w:shd w:val="clear" w:color="auto" w:fill="auto"/>
            <w:noWrap/>
            <w:vAlign w:val="bottom"/>
            <w:hideMark/>
          </w:tcPr>
          <w:p w14:paraId="208728A3" w14:textId="77777777" w:rsidR="005A5F00" w:rsidRPr="005A5F00" w:rsidRDefault="005A5F00" w:rsidP="005A5F00">
            <w:pPr>
              <w:rPr>
                <w:color w:val="auto"/>
              </w:rPr>
            </w:pPr>
            <w:r w:rsidRPr="005A5F00">
              <w:rPr>
                <w:color w:val="auto"/>
              </w:rPr>
              <w:t xml:space="preserve">Africa RISING meeting </w:t>
            </w:r>
          </w:p>
        </w:tc>
        <w:tc>
          <w:tcPr>
            <w:tcW w:w="630" w:type="dxa"/>
            <w:tcBorders>
              <w:top w:val="nil"/>
              <w:left w:val="nil"/>
              <w:bottom w:val="single" w:sz="4" w:space="0" w:color="auto"/>
              <w:right w:val="single" w:sz="4" w:space="0" w:color="auto"/>
            </w:tcBorders>
            <w:shd w:val="clear" w:color="auto" w:fill="auto"/>
            <w:noWrap/>
            <w:vAlign w:val="bottom"/>
            <w:hideMark/>
          </w:tcPr>
          <w:p w14:paraId="7C2EAA8F"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5523CBE"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EF10430"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F3A83FF"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2E6B051"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706F5BB"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10DECC2"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E40C8E9"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566864FD" w14:textId="77777777" w:rsidR="005A5F00" w:rsidRPr="005A5F00" w:rsidRDefault="005A5F00" w:rsidP="005A5F00">
            <w:pPr>
              <w:rPr>
                <w:color w:val="auto"/>
              </w:rPr>
            </w:pPr>
            <w:r w:rsidRPr="005A5F00">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7DF72FA6" w14:textId="77777777" w:rsidR="005A5F00" w:rsidRPr="005A5F00" w:rsidRDefault="005A5F00" w:rsidP="005A5F00">
            <w:pPr>
              <w:rPr>
                <w:color w:val="auto"/>
              </w:rPr>
            </w:pPr>
            <w:r w:rsidRPr="005A5F00">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0EEBE92C" w14:textId="77777777" w:rsidR="005A5F00" w:rsidRPr="005A5F00" w:rsidRDefault="005A5F00" w:rsidP="005A5F00">
            <w:pPr>
              <w:rPr>
                <w:color w:val="auto"/>
              </w:rPr>
            </w:pPr>
            <w:r w:rsidRPr="005A5F00">
              <w:rPr>
                <w:color w:val="auto"/>
              </w:rPr>
              <w:t> </w:t>
            </w:r>
          </w:p>
        </w:tc>
        <w:tc>
          <w:tcPr>
            <w:tcW w:w="646" w:type="dxa"/>
            <w:gridSpan w:val="2"/>
            <w:tcBorders>
              <w:top w:val="nil"/>
              <w:left w:val="nil"/>
              <w:bottom w:val="single" w:sz="4" w:space="0" w:color="auto"/>
              <w:right w:val="single" w:sz="4" w:space="0" w:color="auto"/>
            </w:tcBorders>
            <w:shd w:val="clear" w:color="auto" w:fill="DFDFDF" w:themeFill="background2" w:themeFillShade="E6"/>
            <w:noWrap/>
            <w:vAlign w:val="bottom"/>
            <w:hideMark/>
          </w:tcPr>
          <w:p w14:paraId="0B5CE5D3" w14:textId="77777777" w:rsidR="005A5F00" w:rsidRPr="005A5F00" w:rsidRDefault="005A5F00" w:rsidP="005A5F00">
            <w:pPr>
              <w:rPr>
                <w:color w:val="auto"/>
              </w:rPr>
            </w:pPr>
            <w:r w:rsidRPr="005A5F00">
              <w:rPr>
                <w:color w:val="auto"/>
              </w:rPr>
              <w:t> </w:t>
            </w:r>
          </w:p>
        </w:tc>
      </w:tr>
    </w:tbl>
    <w:p w14:paraId="4DE804B2" w14:textId="5908F8C7" w:rsidR="005A5F00" w:rsidRDefault="005A5F00" w:rsidP="007B127E">
      <w:pPr>
        <w:rPr>
          <w:color w:val="auto"/>
        </w:rPr>
      </w:pPr>
    </w:p>
    <w:p w14:paraId="315AA66B" w14:textId="77777777" w:rsidR="005A5F00" w:rsidRDefault="005A5F00" w:rsidP="007B127E">
      <w:pPr>
        <w:rPr>
          <w:color w:val="auto"/>
        </w:rPr>
        <w:sectPr w:rsidR="005A5F00" w:rsidSect="005A5F00">
          <w:pgSz w:w="16839" w:h="11907" w:orient="landscape" w:code="9"/>
          <w:pgMar w:top="1800" w:right="1440" w:bottom="1800" w:left="1440" w:header="720" w:footer="432" w:gutter="0"/>
          <w:cols w:space="720"/>
          <w:docGrid w:linePitch="360"/>
        </w:sectPr>
      </w:pP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2"/>
        <w:gridCol w:w="142"/>
        <w:gridCol w:w="2601"/>
        <w:gridCol w:w="3690"/>
      </w:tblGrid>
      <w:tr w:rsidR="005A5F00" w:rsidRPr="005A5F00" w14:paraId="2BAE6E22" w14:textId="77777777" w:rsidTr="005A5F00">
        <w:trPr>
          <w:trHeight w:val="230"/>
        </w:trPr>
        <w:tc>
          <w:tcPr>
            <w:tcW w:w="8725" w:type="dxa"/>
            <w:gridSpan w:val="4"/>
          </w:tcPr>
          <w:p w14:paraId="159FB9FA" w14:textId="77777777" w:rsidR="005A5F00" w:rsidRPr="005A5F00" w:rsidRDefault="005A5F00" w:rsidP="005A5F00">
            <w:pPr>
              <w:rPr>
                <w:bCs/>
                <w:color w:val="auto"/>
              </w:rPr>
            </w:pPr>
            <w:r w:rsidRPr="005A5F00">
              <w:rPr>
                <w:bCs/>
                <w:color w:val="auto"/>
              </w:rPr>
              <w:lastRenderedPageBreak/>
              <w:t>Outcome 5: Partnerships for the scaling of sustainable intensification research products and innovations operationalized</w:t>
            </w:r>
          </w:p>
        </w:tc>
      </w:tr>
      <w:tr w:rsidR="005A5F00" w:rsidRPr="005A5F00" w14:paraId="13B2803C" w14:textId="77777777" w:rsidTr="005A5F00">
        <w:trPr>
          <w:trHeight w:val="230"/>
        </w:trPr>
        <w:tc>
          <w:tcPr>
            <w:tcW w:w="2434" w:type="dxa"/>
            <w:gridSpan w:val="2"/>
          </w:tcPr>
          <w:p w14:paraId="5DC3DEAC" w14:textId="77777777" w:rsidR="005A5F00" w:rsidRPr="005A5F00" w:rsidRDefault="005A5F00" w:rsidP="005A5F00">
            <w:pPr>
              <w:rPr>
                <w:bCs/>
                <w:color w:val="auto"/>
              </w:rPr>
            </w:pPr>
            <w:r w:rsidRPr="005A5F00">
              <w:rPr>
                <w:bCs/>
                <w:color w:val="auto"/>
              </w:rPr>
              <w:t>a. Output 5.1</w:t>
            </w:r>
          </w:p>
        </w:tc>
        <w:tc>
          <w:tcPr>
            <w:tcW w:w="6291" w:type="dxa"/>
            <w:gridSpan w:val="2"/>
          </w:tcPr>
          <w:p w14:paraId="3E4261E6" w14:textId="77777777" w:rsidR="005A5F00" w:rsidRPr="005A5F00" w:rsidRDefault="005A5F00" w:rsidP="005A5F00">
            <w:pPr>
              <w:rPr>
                <w:bCs/>
                <w:color w:val="auto"/>
              </w:rPr>
            </w:pPr>
            <w:r w:rsidRPr="005A5F00">
              <w:rPr>
                <w:bCs/>
                <w:color w:val="auto"/>
              </w:rPr>
              <w:t>Opportunities for the use and adoption of sustainable intensification technologies identified for relevant farm typologies</w:t>
            </w:r>
          </w:p>
        </w:tc>
      </w:tr>
      <w:tr w:rsidR="005A5F00" w:rsidRPr="005A5F00" w14:paraId="61D0B540" w14:textId="77777777" w:rsidTr="005A5F00">
        <w:trPr>
          <w:trHeight w:val="230"/>
        </w:trPr>
        <w:tc>
          <w:tcPr>
            <w:tcW w:w="2434" w:type="dxa"/>
            <w:gridSpan w:val="2"/>
          </w:tcPr>
          <w:p w14:paraId="41EE42CE" w14:textId="77777777" w:rsidR="005A5F00" w:rsidRPr="005A5F00" w:rsidRDefault="005A5F00" w:rsidP="005A5F00">
            <w:pPr>
              <w:rPr>
                <w:bCs/>
                <w:color w:val="auto"/>
              </w:rPr>
            </w:pPr>
            <w:r w:rsidRPr="005A5F00">
              <w:rPr>
                <w:bCs/>
                <w:color w:val="auto"/>
              </w:rPr>
              <w:t>b. Activity 5.1.7</w:t>
            </w:r>
          </w:p>
        </w:tc>
        <w:tc>
          <w:tcPr>
            <w:tcW w:w="6291" w:type="dxa"/>
            <w:gridSpan w:val="2"/>
          </w:tcPr>
          <w:p w14:paraId="6C85BDD6" w14:textId="77777777" w:rsidR="005A5F00" w:rsidRPr="005A5F00" w:rsidRDefault="005A5F00" w:rsidP="005A5F00">
            <w:pPr>
              <w:rPr>
                <w:bCs/>
                <w:iCs/>
                <w:color w:val="auto"/>
              </w:rPr>
            </w:pPr>
            <w:r w:rsidRPr="005A5F00">
              <w:rPr>
                <w:iCs/>
                <w:color w:val="auto"/>
              </w:rPr>
              <w:t>Conduct cost-benefit and gender analysis coupled with other socio-economic analyses to identify and quantify adoption constraints and opportunities for different farmer contexts</w:t>
            </w:r>
          </w:p>
        </w:tc>
      </w:tr>
      <w:tr w:rsidR="005A5F00" w:rsidRPr="005A5F00" w14:paraId="32628CCF" w14:textId="77777777" w:rsidTr="005A5F00">
        <w:trPr>
          <w:trHeight w:val="230"/>
        </w:trPr>
        <w:tc>
          <w:tcPr>
            <w:tcW w:w="2434" w:type="dxa"/>
            <w:gridSpan w:val="2"/>
          </w:tcPr>
          <w:p w14:paraId="1EC6317E" w14:textId="77777777" w:rsidR="005A5F00" w:rsidRPr="005A5F00" w:rsidRDefault="005A5F00" w:rsidP="005A5F00">
            <w:pPr>
              <w:rPr>
                <w:bCs/>
                <w:color w:val="auto"/>
              </w:rPr>
            </w:pPr>
            <w:r w:rsidRPr="005A5F00">
              <w:rPr>
                <w:bCs/>
                <w:color w:val="auto"/>
              </w:rPr>
              <w:t>c. Sub-activity 5.1.7.2</w:t>
            </w:r>
          </w:p>
        </w:tc>
        <w:tc>
          <w:tcPr>
            <w:tcW w:w="6291" w:type="dxa"/>
            <w:gridSpan w:val="2"/>
          </w:tcPr>
          <w:p w14:paraId="34656F10" w14:textId="77777777" w:rsidR="005A5F00" w:rsidRPr="005A5F00" w:rsidRDefault="005A5F00" w:rsidP="005A5F00">
            <w:pPr>
              <w:rPr>
                <w:bCs/>
                <w:color w:val="auto"/>
              </w:rPr>
            </w:pPr>
            <w:r w:rsidRPr="005A5F00">
              <w:rPr>
                <w:bCs/>
                <w:color w:val="auto"/>
              </w:rPr>
              <w:t>Gender analysis of soil and water conservation technologies</w:t>
            </w:r>
          </w:p>
        </w:tc>
      </w:tr>
      <w:tr w:rsidR="005A5F00" w:rsidRPr="005A5F00" w14:paraId="3FA3B986" w14:textId="77777777" w:rsidTr="005A5F00">
        <w:trPr>
          <w:trHeight w:val="198"/>
        </w:trPr>
        <w:tc>
          <w:tcPr>
            <w:tcW w:w="8725" w:type="dxa"/>
            <w:gridSpan w:val="4"/>
          </w:tcPr>
          <w:p w14:paraId="09C0AC6E" w14:textId="77777777" w:rsidR="005A5F00" w:rsidRPr="005A5F00" w:rsidRDefault="005A5F00" w:rsidP="005A5F00">
            <w:pPr>
              <w:rPr>
                <w:bCs/>
                <w:color w:val="auto"/>
              </w:rPr>
            </w:pPr>
          </w:p>
        </w:tc>
      </w:tr>
      <w:tr w:rsidR="005A5F00" w:rsidRPr="005A5F00" w14:paraId="372D9B42" w14:textId="77777777" w:rsidTr="005A5F00">
        <w:trPr>
          <w:trHeight w:val="230"/>
        </w:trPr>
        <w:tc>
          <w:tcPr>
            <w:tcW w:w="8725" w:type="dxa"/>
            <w:gridSpan w:val="4"/>
          </w:tcPr>
          <w:p w14:paraId="0711210D" w14:textId="77777777" w:rsidR="005A5F00" w:rsidRPr="005A5F00" w:rsidRDefault="005A5F00" w:rsidP="005A5F00">
            <w:pPr>
              <w:rPr>
                <w:bCs/>
                <w:color w:val="auto"/>
              </w:rPr>
            </w:pPr>
            <w:r w:rsidRPr="005A5F00">
              <w:rPr>
                <w:bCs/>
                <w:color w:val="auto"/>
              </w:rPr>
              <w:t>d. Research team</w:t>
            </w:r>
          </w:p>
        </w:tc>
      </w:tr>
      <w:tr w:rsidR="005A5F00" w:rsidRPr="005A5F00" w14:paraId="1289C32B" w14:textId="77777777" w:rsidTr="005A5F00">
        <w:trPr>
          <w:trHeight w:val="198"/>
        </w:trPr>
        <w:tc>
          <w:tcPr>
            <w:tcW w:w="2292" w:type="dxa"/>
          </w:tcPr>
          <w:p w14:paraId="6BA9FAE8" w14:textId="77777777" w:rsidR="005A5F00" w:rsidRPr="005A5F00" w:rsidRDefault="005A5F00" w:rsidP="005A5F00">
            <w:pPr>
              <w:rPr>
                <w:bCs/>
                <w:color w:val="auto"/>
              </w:rPr>
            </w:pPr>
            <w:r w:rsidRPr="005A5F00">
              <w:rPr>
                <w:bCs/>
                <w:color w:val="auto"/>
              </w:rPr>
              <w:t>Name</w:t>
            </w:r>
          </w:p>
        </w:tc>
        <w:tc>
          <w:tcPr>
            <w:tcW w:w="2743" w:type="dxa"/>
            <w:gridSpan w:val="2"/>
          </w:tcPr>
          <w:p w14:paraId="730B7E81" w14:textId="77777777" w:rsidR="005A5F00" w:rsidRPr="005A5F00" w:rsidRDefault="005A5F00" w:rsidP="005A5F00">
            <w:pPr>
              <w:rPr>
                <w:bCs/>
                <w:color w:val="auto"/>
              </w:rPr>
            </w:pPr>
            <w:r w:rsidRPr="005A5F00">
              <w:rPr>
                <w:bCs/>
                <w:color w:val="auto"/>
              </w:rPr>
              <w:t>Institution</w:t>
            </w:r>
          </w:p>
        </w:tc>
        <w:tc>
          <w:tcPr>
            <w:tcW w:w="3690" w:type="dxa"/>
          </w:tcPr>
          <w:p w14:paraId="1B010E2E" w14:textId="77777777" w:rsidR="005A5F00" w:rsidRPr="005A5F00" w:rsidRDefault="005A5F00" w:rsidP="005A5F00">
            <w:pPr>
              <w:rPr>
                <w:bCs/>
                <w:color w:val="auto"/>
              </w:rPr>
            </w:pPr>
            <w:r w:rsidRPr="005A5F00">
              <w:rPr>
                <w:bCs/>
                <w:color w:val="auto"/>
              </w:rPr>
              <w:t xml:space="preserve">Role </w:t>
            </w:r>
          </w:p>
        </w:tc>
      </w:tr>
      <w:tr w:rsidR="005A5F00" w:rsidRPr="005A5F00" w14:paraId="45BC6334" w14:textId="77777777" w:rsidTr="005A5F00">
        <w:trPr>
          <w:trHeight w:val="58"/>
        </w:trPr>
        <w:tc>
          <w:tcPr>
            <w:tcW w:w="2292" w:type="dxa"/>
          </w:tcPr>
          <w:p w14:paraId="4A1114E6" w14:textId="77777777" w:rsidR="005A5F00" w:rsidRPr="005A5F00" w:rsidRDefault="005A5F00" w:rsidP="005A5F00">
            <w:pPr>
              <w:rPr>
                <w:bCs/>
                <w:color w:val="auto"/>
              </w:rPr>
            </w:pPr>
            <w:r w:rsidRPr="005A5F00">
              <w:rPr>
                <w:bCs/>
                <w:color w:val="auto"/>
              </w:rPr>
              <w:t>Gundula Fischer</w:t>
            </w:r>
          </w:p>
        </w:tc>
        <w:tc>
          <w:tcPr>
            <w:tcW w:w="2743" w:type="dxa"/>
            <w:gridSpan w:val="2"/>
          </w:tcPr>
          <w:p w14:paraId="0C5B91F3" w14:textId="77777777" w:rsidR="005A5F00" w:rsidRPr="005A5F00" w:rsidRDefault="005A5F00" w:rsidP="005A5F00">
            <w:pPr>
              <w:rPr>
                <w:bCs/>
                <w:color w:val="auto"/>
              </w:rPr>
            </w:pPr>
            <w:r w:rsidRPr="005A5F00">
              <w:rPr>
                <w:bCs/>
                <w:color w:val="auto"/>
              </w:rPr>
              <w:t>IITA</w:t>
            </w:r>
          </w:p>
        </w:tc>
        <w:tc>
          <w:tcPr>
            <w:tcW w:w="3690" w:type="dxa"/>
          </w:tcPr>
          <w:p w14:paraId="2FFADB50" w14:textId="77777777" w:rsidR="005A5F00" w:rsidRPr="005A5F00" w:rsidRDefault="005A5F00" w:rsidP="005A5F00">
            <w:pPr>
              <w:rPr>
                <w:bCs/>
                <w:color w:val="auto"/>
              </w:rPr>
            </w:pPr>
            <w:r w:rsidRPr="005A5F00">
              <w:rPr>
                <w:bCs/>
                <w:color w:val="auto"/>
              </w:rPr>
              <w:t>PI, gender analysis, social science research, supervision of MA students from the University of Dodoma</w:t>
            </w:r>
          </w:p>
        </w:tc>
      </w:tr>
      <w:tr w:rsidR="005A5F00" w:rsidRPr="005A5F00" w14:paraId="45E52801" w14:textId="77777777" w:rsidTr="005A5F00">
        <w:trPr>
          <w:trHeight w:val="58"/>
        </w:trPr>
        <w:tc>
          <w:tcPr>
            <w:tcW w:w="2292" w:type="dxa"/>
          </w:tcPr>
          <w:p w14:paraId="6736A53E" w14:textId="77777777" w:rsidR="005A5F00" w:rsidRPr="005A5F00" w:rsidRDefault="005A5F00" w:rsidP="005A5F00">
            <w:pPr>
              <w:rPr>
                <w:bCs/>
                <w:color w:val="auto"/>
              </w:rPr>
            </w:pPr>
            <w:proofErr w:type="spellStart"/>
            <w:r w:rsidRPr="005A5F00">
              <w:rPr>
                <w:bCs/>
                <w:color w:val="auto"/>
              </w:rPr>
              <w:t>Elirehema</w:t>
            </w:r>
            <w:proofErr w:type="spellEnd"/>
            <w:r w:rsidRPr="005A5F00">
              <w:rPr>
                <w:bCs/>
                <w:color w:val="auto"/>
              </w:rPr>
              <w:t xml:space="preserve"> </w:t>
            </w:r>
            <w:proofErr w:type="spellStart"/>
            <w:r w:rsidRPr="005A5F00">
              <w:rPr>
                <w:bCs/>
                <w:color w:val="auto"/>
              </w:rPr>
              <w:t>Swai</w:t>
            </w:r>
            <w:proofErr w:type="spellEnd"/>
          </w:p>
        </w:tc>
        <w:tc>
          <w:tcPr>
            <w:tcW w:w="2743" w:type="dxa"/>
            <w:gridSpan w:val="2"/>
          </w:tcPr>
          <w:p w14:paraId="366E362F" w14:textId="77777777" w:rsidR="005A5F00" w:rsidRPr="005A5F00" w:rsidRDefault="005A5F00" w:rsidP="005A5F00">
            <w:pPr>
              <w:rPr>
                <w:color w:val="auto"/>
              </w:rPr>
            </w:pPr>
            <w:r w:rsidRPr="005A5F00">
              <w:rPr>
                <w:color w:val="auto"/>
              </w:rPr>
              <w:t>TARI, Hombolo</w:t>
            </w:r>
          </w:p>
        </w:tc>
        <w:tc>
          <w:tcPr>
            <w:tcW w:w="3690" w:type="dxa"/>
          </w:tcPr>
          <w:p w14:paraId="3D2169D0" w14:textId="77777777" w:rsidR="005A5F00" w:rsidRPr="005A5F00" w:rsidRDefault="005A5F00" w:rsidP="005A5F00">
            <w:pPr>
              <w:rPr>
                <w:color w:val="auto"/>
              </w:rPr>
            </w:pPr>
            <w:r w:rsidRPr="005A5F00">
              <w:rPr>
                <w:color w:val="auto"/>
              </w:rPr>
              <w:t>Generate and provide the biophysical domains data for technologies described in 1.2.2.1 and 2.2.1.6</w:t>
            </w:r>
          </w:p>
        </w:tc>
      </w:tr>
      <w:tr w:rsidR="005A5F00" w:rsidRPr="005A5F00" w14:paraId="4D53F5A7" w14:textId="77777777" w:rsidTr="005A5F00">
        <w:trPr>
          <w:trHeight w:val="58"/>
        </w:trPr>
        <w:tc>
          <w:tcPr>
            <w:tcW w:w="2292" w:type="dxa"/>
          </w:tcPr>
          <w:p w14:paraId="033C873B" w14:textId="77777777" w:rsidR="005A5F00" w:rsidRPr="005A5F00" w:rsidRDefault="005A5F00" w:rsidP="005A5F00">
            <w:pPr>
              <w:rPr>
                <w:bCs/>
                <w:color w:val="auto"/>
              </w:rPr>
            </w:pPr>
            <w:r w:rsidRPr="005A5F00">
              <w:rPr>
                <w:bCs/>
                <w:color w:val="auto"/>
              </w:rPr>
              <w:t xml:space="preserve">Julius </w:t>
            </w:r>
            <w:proofErr w:type="spellStart"/>
            <w:r w:rsidRPr="005A5F00">
              <w:rPr>
                <w:bCs/>
                <w:color w:val="auto"/>
              </w:rPr>
              <w:t>Anatory</w:t>
            </w:r>
            <w:proofErr w:type="spellEnd"/>
          </w:p>
          <w:p w14:paraId="441CA63E" w14:textId="77777777" w:rsidR="005A5F00" w:rsidRPr="005A5F00" w:rsidRDefault="005A5F00" w:rsidP="005A5F00">
            <w:pPr>
              <w:rPr>
                <w:bCs/>
                <w:color w:val="auto"/>
              </w:rPr>
            </w:pPr>
            <w:proofErr w:type="spellStart"/>
            <w:r w:rsidRPr="005A5F00">
              <w:rPr>
                <w:bCs/>
                <w:color w:val="auto"/>
              </w:rPr>
              <w:t>Zamaradi</w:t>
            </w:r>
            <w:proofErr w:type="spellEnd"/>
            <w:r w:rsidRPr="005A5F00">
              <w:rPr>
                <w:bCs/>
                <w:color w:val="auto"/>
              </w:rPr>
              <w:t xml:space="preserve"> Said</w:t>
            </w:r>
          </w:p>
        </w:tc>
        <w:tc>
          <w:tcPr>
            <w:tcW w:w="2743" w:type="dxa"/>
            <w:gridSpan w:val="2"/>
          </w:tcPr>
          <w:p w14:paraId="1A228121" w14:textId="77777777" w:rsidR="005A5F00" w:rsidRPr="005A5F00" w:rsidRDefault="005A5F00" w:rsidP="005A5F00">
            <w:pPr>
              <w:rPr>
                <w:color w:val="auto"/>
              </w:rPr>
            </w:pPr>
            <w:r w:rsidRPr="005A5F00">
              <w:rPr>
                <w:color w:val="auto"/>
              </w:rPr>
              <w:t>MA students, University of Dodoma, Department of Development Studies</w:t>
            </w:r>
          </w:p>
        </w:tc>
        <w:tc>
          <w:tcPr>
            <w:tcW w:w="3690" w:type="dxa"/>
          </w:tcPr>
          <w:p w14:paraId="38C088FC" w14:textId="77777777" w:rsidR="005A5F00" w:rsidRPr="005A5F00" w:rsidRDefault="005A5F00" w:rsidP="005A5F00">
            <w:pPr>
              <w:rPr>
                <w:color w:val="auto"/>
              </w:rPr>
            </w:pPr>
            <w:r w:rsidRPr="005A5F00">
              <w:rPr>
                <w:color w:val="auto"/>
              </w:rPr>
              <w:t>Gender analysis of rip tillage</w:t>
            </w:r>
          </w:p>
        </w:tc>
      </w:tr>
      <w:tr w:rsidR="005A5F00" w:rsidRPr="005A5F00" w14:paraId="12E10191" w14:textId="77777777" w:rsidTr="005A5F00">
        <w:trPr>
          <w:trHeight w:val="198"/>
        </w:trPr>
        <w:tc>
          <w:tcPr>
            <w:tcW w:w="8725" w:type="dxa"/>
            <w:gridSpan w:val="4"/>
          </w:tcPr>
          <w:p w14:paraId="2903D3CC" w14:textId="77777777" w:rsidR="005A5F00" w:rsidRPr="005A5F00" w:rsidRDefault="005A5F00" w:rsidP="005A5F00">
            <w:pPr>
              <w:rPr>
                <w:bCs/>
                <w:color w:val="auto"/>
              </w:rPr>
            </w:pPr>
          </w:p>
        </w:tc>
      </w:tr>
      <w:tr w:rsidR="005A5F00" w:rsidRPr="005A5F00" w14:paraId="1080C34F" w14:textId="77777777" w:rsidTr="005A5F00">
        <w:trPr>
          <w:trHeight w:val="198"/>
        </w:trPr>
        <w:tc>
          <w:tcPr>
            <w:tcW w:w="2292" w:type="dxa"/>
          </w:tcPr>
          <w:p w14:paraId="5D05E3F4" w14:textId="77777777" w:rsidR="005A5F00" w:rsidRPr="005A5F00" w:rsidRDefault="005A5F00" w:rsidP="005A5F00">
            <w:pPr>
              <w:rPr>
                <w:bCs/>
                <w:color w:val="auto"/>
              </w:rPr>
            </w:pPr>
            <w:r w:rsidRPr="005A5F00">
              <w:rPr>
                <w:bCs/>
                <w:color w:val="auto"/>
              </w:rPr>
              <w:t>e. Locations</w:t>
            </w:r>
          </w:p>
        </w:tc>
        <w:tc>
          <w:tcPr>
            <w:tcW w:w="6433" w:type="dxa"/>
            <w:gridSpan w:val="3"/>
          </w:tcPr>
          <w:p w14:paraId="4606DE08" w14:textId="77777777" w:rsidR="005A5F00" w:rsidRPr="005A5F00" w:rsidRDefault="005A5F00" w:rsidP="005A5F00">
            <w:pPr>
              <w:rPr>
                <w:color w:val="auto"/>
              </w:rPr>
            </w:pPr>
            <w:r w:rsidRPr="005A5F00">
              <w:rPr>
                <w:color w:val="auto"/>
              </w:rPr>
              <w:t xml:space="preserve">Kongwa and Kiteto districts </w:t>
            </w:r>
          </w:p>
        </w:tc>
      </w:tr>
      <w:tr w:rsidR="005A5F00" w:rsidRPr="005A5F00" w14:paraId="54A42E24" w14:textId="77777777" w:rsidTr="005A5F00">
        <w:trPr>
          <w:trHeight w:val="90"/>
        </w:trPr>
        <w:tc>
          <w:tcPr>
            <w:tcW w:w="8725" w:type="dxa"/>
            <w:gridSpan w:val="4"/>
          </w:tcPr>
          <w:p w14:paraId="192251AE" w14:textId="77777777" w:rsidR="005A5F00" w:rsidRPr="005A5F00" w:rsidRDefault="005A5F00" w:rsidP="005A5F00">
            <w:pPr>
              <w:rPr>
                <w:color w:val="auto"/>
              </w:rPr>
            </w:pPr>
          </w:p>
        </w:tc>
      </w:tr>
      <w:tr w:rsidR="005A5F00" w:rsidRPr="005A5F00" w14:paraId="2BC48F09" w14:textId="77777777" w:rsidTr="005A5F00">
        <w:trPr>
          <w:trHeight w:val="462"/>
        </w:trPr>
        <w:tc>
          <w:tcPr>
            <w:tcW w:w="2292" w:type="dxa"/>
          </w:tcPr>
          <w:p w14:paraId="398B022E" w14:textId="77777777" w:rsidR="005A5F00" w:rsidRPr="005A5F00" w:rsidRDefault="005A5F00" w:rsidP="005A5F00">
            <w:pPr>
              <w:rPr>
                <w:bCs/>
                <w:color w:val="auto"/>
              </w:rPr>
            </w:pPr>
            <w:r w:rsidRPr="005A5F00">
              <w:rPr>
                <w:bCs/>
                <w:color w:val="auto"/>
              </w:rPr>
              <w:t>f. Start date</w:t>
            </w:r>
          </w:p>
        </w:tc>
        <w:tc>
          <w:tcPr>
            <w:tcW w:w="6433" w:type="dxa"/>
            <w:gridSpan w:val="3"/>
          </w:tcPr>
          <w:p w14:paraId="24DF7627" w14:textId="77777777" w:rsidR="005A5F00" w:rsidRPr="005A5F00" w:rsidRDefault="005A5F00" w:rsidP="005A5F00">
            <w:pPr>
              <w:rPr>
                <w:color w:val="auto"/>
              </w:rPr>
            </w:pPr>
            <w:r w:rsidRPr="005A5F00">
              <w:rPr>
                <w:color w:val="auto"/>
              </w:rPr>
              <w:t>The gender studies in support of Sub-activity 1.2.2.1 will start in October 2019, while those for Sub-activity 2.2.1.6 started in the 2018/2029 season.</w:t>
            </w:r>
          </w:p>
        </w:tc>
      </w:tr>
      <w:tr w:rsidR="005A5F00" w:rsidRPr="005A5F00" w14:paraId="6A259B09" w14:textId="77777777" w:rsidTr="00E410C3">
        <w:trPr>
          <w:trHeight w:val="230"/>
        </w:trPr>
        <w:tc>
          <w:tcPr>
            <w:tcW w:w="8725" w:type="dxa"/>
            <w:gridSpan w:val="4"/>
          </w:tcPr>
          <w:p w14:paraId="481F0C3F" w14:textId="77777777" w:rsidR="005A5F00" w:rsidRPr="005A5F00" w:rsidRDefault="005A5F00" w:rsidP="005A5F00">
            <w:pPr>
              <w:rPr>
                <w:color w:val="auto"/>
              </w:rPr>
            </w:pPr>
          </w:p>
        </w:tc>
      </w:tr>
      <w:tr w:rsidR="005A5F00" w:rsidRPr="005A5F00" w14:paraId="604B8900" w14:textId="77777777" w:rsidTr="005A5F00">
        <w:trPr>
          <w:trHeight w:val="230"/>
        </w:trPr>
        <w:tc>
          <w:tcPr>
            <w:tcW w:w="2292" w:type="dxa"/>
          </w:tcPr>
          <w:p w14:paraId="2EB01015" w14:textId="77777777" w:rsidR="005A5F00" w:rsidRPr="005A5F00" w:rsidRDefault="005A5F00" w:rsidP="005A5F00">
            <w:pPr>
              <w:rPr>
                <w:bCs/>
                <w:color w:val="auto"/>
              </w:rPr>
            </w:pPr>
            <w:r w:rsidRPr="005A5F00">
              <w:rPr>
                <w:bCs/>
                <w:color w:val="auto"/>
              </w:rPr>
              <w:t>g. End date</w:t>
            </w:r>
          </w:p>
        </w:tc>
        <w:tc>
          <w:tcPr>
            <w:tcW w:w="6433" w:type="dxa"/>
            <w:gridSpan w:val="3"/>
          </w:tcPr>
          <w:p w14:paraId="3365B7DE" w14:textId="77777777" w:rsidR="005A5F00" w:rsidRPr="005A5F00" w:rsidRDefault="005A5F00" w:rsidP="005A5F00">
            <w:pPr>
              <w:rPr>
                <w:color w:val="auto"/>
              </w:rPr>
            </w:pPr>
            <w:r w:rsidRPr="005A5F00">
              <w:rPr>
                <w:color w:val="auto"/>
              </w:rPr>
              <w:t>September 2020</w:t>
            </w:r>
          </w:p>
        </w:tc>
      </w:tr>
      <w:tr w:rsidR="005A5F00" w:rsidRPr="005A5F00" w14:paraId="72415912" w14:textId="77777777" w:rsidTr="005A5F00">
        <w:trPr>
          <w:trHeight w:val="198"/>
        </w:trPr>
        <w:tc>
          <w:tcPr>
            <w:tcW w:w="8725" w:type="dxa"/>
            <w:gridSpan w:val="4"/>
            <w:tcBorders>
              <w:bottom w:val="single" w:sz="4" w:space="0" w:color="auto"/>
            </w:tcBorders>
          </w:tcPr>
          <w:p w14:paraId="4CD3BE89" w14:textId="77777777" w:rsidR="005A5F00" w:rsidRPr="005A5F00" w:rsidRDefault="005A5F00" w:rsidP="005A5F00">
            <w:pPr>
              <w:rPr>
                <w:color w:val="auto"/>
              </w:rPr>
            </w:pPr>
          </w:p>
        </w:tc>
      </w:tr>
      <w:tr w:rsidR="005A5F00" w:rsidRPr="005A5F00" w14:paraId="1CB4D392" w14:textId="77777777" w:rsidTr="005A5F00">
        <w:trPr>
          <w:trHeight w:val="198"/>
        </w:trPr>
        <w:tc>
          <w:tcPr>
            <w:tcW w:w="8725" w:type="dxa"/>
            <w:gridSpan w:val="4"/>
            <w:tcBorders>
              <w:bottom w:val="single" w:sz="4" w:space="0" w:color="auto"/>
            </w:tcBorders>
          </w:tcPr>
          <w:p w14:paraId="5002F66F" w14:textId="77777777" w:rsidR="005A5F00" w:rsidRPr="005A5F00" w:rsidRDefault="005A5F00" w:rsidP="005A5F00">
            <w:pPr>
              <w:rPr>
                <w:color w:val="auto"/>
              </w:rPr>
            </w:pPr>
            <w:r w:rsidRPr="005A5F00">
              <w:rPr>
                <w:color w:val="auto"/>
              </w:rPr>
              <w:t>1. Justification</w:t>
            </w:r>
          </w:p>
        </w:tc>
      </w:tr>
      <w:tr w:rsidR="005A5F00" w:rsidRPr="005A5F00" w14:paraId="56B74884" w14:textId="77777777" w:rsidTr="005A5F00">
        <w:trPr>
          <w:trHeight w:val="2646"/>
        </w:trPr>
        <w:tc>
          <w:tcPr>
            <w:tcW w:w="8725" w:type="dxa"/>
            <w:gridSpan w:val="4"/>
            <w:shd w:val="clear" w:color="auto" w:fill="auto"/>
          </w:tcPr>
          <w:p w14:paraId="60255A4F" w14:textId="77777777" w:rsidR="005A5F00" w:rsidRPr="005A5F00" w:rsidRDefault="005A5F00" w:rsidP="005A5F00">
            <w:pPr>
              <w:rPr>
                <w:color w:val="auto"/>
              </w:rPr>
            </w:pPr>
            <w:r w:rsidRPr="005A5F00">
              <w:rPr>
                <w:color w:val="auto"/>
              </w:rPr>
              <w:t xml:space="preserve">Africa RISING has evaluated the biophysical performance of soil and water conservation technologies, being rip tillage (sub-activity 1.2.2.1), annual and residual tied ridges as well as </w:t>
            </w:r>
            <w:proofErr w:type="spellStart"/>
            <w:r w:rsidRPr="005A5F00">
              <w:rPr>
                <w:color w:val="auto"/>
              </w:rPr>
              <w:t>fanya</w:t>
            </w:r>
            <w:proofErr w:type="spellEnd"/>
            <w:r w:rsidRPr="005A5F00">
              <w:rPr>
                <w:color w:val="auto"/>
              </w:rPr>
              <w:t xml:space="preserve"> </w:t>
            </w:r>
            <w:proofErr w:type="spellStart"/>
            <w:r w:rsidRPr="005A5F00">
              <w:rPr>
                <w:color w:val="auto"/>
              </w:rPr>
              <w:t>juu</w:t>
            </w:r>
            <w:proofErr w:type="spellEnd"/>
            <w:r w:rsidRPr="005A5F00">
              <w:rPr>
                <w:color w:val="auto"/>
              </w:rPr>
              <w:t xml:space="preserve"> terraces (sub-activity 2.2.1.6) in the districts of Kongwa and Kiteto since 2016/2017. Collection of the social domain validation data started during 2018/2019 for the tied ridges and </w:t>
            </w:r>
            <w:proofErr w:type="spellStart"/>
            <w:r w:rsidRPr="005A5F00">
              <w:rPr>
                <w:color w:val="auto"/>
              </w:rPr>
              <w:t>fanya</w:t>
            </w:r>
            <w:proofErr w:type="spellEnd"/>
            <w:r w:rsidRPr="005A5F00">
              <w:rPr>
                <w:color w:val="auto"/>
              </w:rPr>
              <w:t xml:space="preserve"> </w:t>
            </w:r>
            <w:proofErr w:type="spellStart"/>
            <w:r w:rsidRPr="005A5F00">
              <w:rPr>
                <w:color w:val="auto"/>
              </w:rPr>
              <w:t>juu</w:t>
            </w:r>
            <w:proofErr w:type="spellEnd"/>
            <w:r w:rsidRPr="005A5F00">
              <w:rPr>
                <w:color w:val="auto"/>
              </w:rPr>
              <w:t xml:space="preserve"> technologies, while those for rip tillage will start during the 2019/2020 cropping season. Two MSc students from University of Dodoma will conduct an in-depth study of gender in relation to the rip technology as compared to conventional tillage methods. The gender analysis will be based on SIAF. Its findings will support the co-adaptation of the technology with target communities.</w:t>
            </w:r>
          </w:p>
          <w:p w14:paraId="1406737A" w14:textId="77777777" w:rsidR="005A5F00" w:rsidRPr="005A5F00" w:rsidRDefault="005A5F00" w:rsidP="005A5F00">
            <w:pPr>
              <w:rPr>
                <w:color w:val="auto"/>
              </w:rPr>
            </w:pPr>
          </w:p>
          <w:p w14:paraId="5688BC93" w14:textId="77777777" w:rsidR="005A5F00" w:rsidRPr="005A5F00" w:rsidRDefault="005A5F00" w:rsidP="005A5F00">
            <w:pPr>
              <w:rPr>
                <w:color w:val="auto"/>
              </w:rPr>
            </w:pPr>
            <w:r w:rsidRPr="005A5F00">
              <w:rPr>
                <w:color w:val="auto"/>
              </w:rPr>
              <w:t xml:space="preserve">During the 2018/2019 cropping season, substantial gender information on </w:t>
            </w:r>
            <w:proofErr w:type="spellStart"/>
            <w:r w:rsidRPr="005A5F00">
              <w:rPr>
                <w:color w:val="auto"/>
              </w:rPr>
              <w:t>fanya</w:t>
            </w:r>
            <w:proofErr w:type="spellEnd"/>
            <w:r w:rsidRPr="005A5F00">
              <w:rPr>
                <w:color w:val="auto"/>
              </w:rPr>
              <w:t xml:space="preserve"> </w:t>
            </w:r>
            <w:proofErr w:type="spellStart"/>
            <w:r w:rsidRPr="005A5F00">
              <w:rPr>
                <w:color w:val="auto"/>
              </w:rPr>
              <w:t>juu</w:t>
            </w:r>
            <w:proofErr w:type="spellEnd"/>
            <w:r w:rsidRPr="005A5F00">
              <w:rPr>
                <w:color w:val="auto"/>
              </w:rPr>
              <w:t xml:space="preserve"> terraces and tied ridging technologies were collected in four villages, namely </w:t>
            </w:r>
            <w:proofErr w:type="spellStart"/>
            <w:r w:rsidRPr="005A5F00">
              <w:rPr>
                <w:color w:val="auto"/>
              </w:rPr>
              <w:t>Laikala</w:t>
            </w:r>
            <w:proofErr w:type="spellEnd"/>
            <w:r w:rsidRPr="005A5F00">
              <w:rPr>
                <w:color w:val="auto"/>
              </w:rPr>
              <w:t xml:space="preserve">, Mlali, </w:t>
            </w:r>
            <w:proofErr w:type="spellStart"/>
            <w:r w:rsidRPr="005A5F00">
              <w:rPr>
                <w:color w:val="auto"/>
              </w:rPr>
              <w:t>Nghumbi</w:t>
            </w:r>
            <w:proofErr w:type="spellEnd"/>
            <w:r w:rsidRPr="005A5F00">
              <w:rPr>
                <w:color w:val="auto"/>
              </w:rPr>
              <w:t xml:space="preserve"> and Sagara in semi-arid areas of Kongwa district and are being analyzed. In the 2019/2020 cropping season, we will follow-up and fill identified gaps (such as perceptions on drudgery). </w:t>
            </w:r>
          </w:p>
        </w:tc>
      </w:tr>
      <w:tr w:rsidR="005A5F00" w:rsidRPr="005A5F00" w14:paraId="6B6E68C1" w14:textId="77777777" w:rsidTr="005A5F00">
        <w:trPr>
          <w:trHeight w:val="198"/>
        </w:trPr>
        <w:tc>
          <w:tcPr>
            <w:tcW w:w="8725" w:type="dxa"/>
            <w:gridSpan w:val="4"/>
            <w:tcBorders>
              <w:bottom w:val="single" w:sz="4" w:space="0" w:color="auto"/>
            </w:tcBorders>
            <w:shd w:val="clear" w:color="auto" w:fill="auto"/>
          </w:tcPr>
          <w:p w14:paraId="5065C61F" w14:textId="77777777" w:rsidR="005A5F00" w:rsidRPr="005A5F00" w:rsidRDefault="005A5F00" w:rsidP="005A5F00">
            <w:pPr>
              <w:rPr>
                <w:color w:val="auto"/>
              </w:rPr>
            </w:pPr>
          </w:p>
        </w:tc>
      </w:tr>
      <w:tr w:rsidR="005A5F00" w:rsidRPr="005A5F00" w14:paraId="22866AA2" w14:textId="77777777" w:rsidTr="005A5F00">
        <w:trPr>
          <w:trHeight w:val="198"/>
        </w:trPr>
        <w:tc>
          <w:tcPr>
            <w:tcW w:w="8725" w:type="dxa"/>
            <w:gridSpan w:val="4"/>
            <w:tcBorders>
              <w:bottom w:val="single" w:sz="4" w:space="0" w:color="auto"/>
            </w:tcBorders>
            <w:shd w:val="clear" w:color="auto" w:fill="auto"/>
          </w:tcPr>
          <w:p w14:paraId="05B5979F" w14:textId="77777777" w:rsidR="005A5F00" w:rsidRPr="005A5F00" w:rsidRDefault="005A5F00" w:rsidP="005A5F00">
            <w:pPr>
              <w:rPr>
                <w:color w:val="auto"/>
              </w:rPr>
            </w:pPr>
            <w:r w:rsidRPr="005A5F00">
              <w:rPr>
                <w:color w:val="auto"/>
              </w:rPr>
              <w:t>2. Objectives</w:t>
            </w:r>
          </w:p>
        </w:tc>
      </w:tr>
      <w:tr w:rsidR="005A5F00" w:rsidRPr="005A5F00" w14:paraId="63300B85" w14:textId="77777777" w:rsidTr="005A5F00">
        <w:trPr>
          <w:trHeight w:val="198"/>
        </w:trPr>
        <w:tc>
          <w:tcPr>
            <w:tcW w:w="8725" w:type="dxa"/>
            <w:gridSpan w:val="4"/>
            <w:tcBorders>
              <w:bottom w:val="single" w:sz="4" w:space="0" w:color="auto"/>
            </w:tcBorders>
            <w:shd w:val="clear" w:color="auto" w:fill="auto"/>
          </w:tcPr>
          <w:p w14:paraId="19B5815A" w14:textId="77777777" w:rsidR="005A5F00" w:rsidRPr="005A5F00" w:rsidRDefault="005A5F00" w:rsidP="005A5F00">
            <w:pPr>
              <w:rPr>
                <w:color w:val="auto"/>
              </w:rPr>
            </w:pPr>
            <w:r w:rsidRPr="005A5F00">
              <w:rPr>
                <w:color w:val="auto"/>
              </w:rPr>
              <w:t>2.1 To conduct a gender analysis of the rip tillage technology based on SIAF</w:t>
            </w:r>
          </w:p>
        </w:tc>
      </w:tr>
      <w:tr w:rsidR="005A5F00" w:rsidRPr="005A5F00" w14:paraId="660F46D3" w14:textId="77777777" w:rsidTr="005A5F00">
        <w:trPr>
          <w:trHeight w:val="198"/>
        </w:trPr>
        <w:tc>
          <w:tcPr>
            <w:tcW w:w="8725" w:type="dxa"/>
            <w:gridSpan w:val="4"/>
            <w:tcBorders>
              <w:bottom w:val="single" w:sz="4" w:space="0" w:color="auto"/>
            </w:tcBorders>
            <w:shd w:val="clear" w:color="auto" w:fill="auto"/>
          </w:tcPr>
          <w:p w14:paraId="4536E580" w14:textId="77777777" w:rsidR="005A5F00" w:rsidRPr="005A5F00" w:rsidRDefault="005A5F00" w:rsidP="005A5F00">
            <w:pPr>
              <w:rPr>
                <w:color w:val="auto"/>
              </w:rPr>
            </w:pPr>
            <w:r w:rsidRPr="005A5F00">
              <w:rPr>
                <w:color w:val="auto"/>
              </w:rPr>
              <w:t xml:space="preserve">2.2 To explore the social dynamics and institutions of the collective action groups smallholder farmers have established for </w:t>
            </w:r>
            <w:proofErr w:type="spellStart"/>
            <w:r w:rsidRPr="005A5F00">
              <w:rPr>
                <w:color w:val="auto"/>
              </w:rPr>
              <w:t>fanya</w:t>
            </w:r>
            <w:proofErr w:type="spellEnd"/>
            <w:r w:rsidRPr="005A5F00">
              <w:rPr>
                <w:color w:val="auto"/>
              </w:rPr>
              <w:t xml:space="preserve"> </w:t>
            </w:r>
            <w:proofErr w:type="spellStart"/>
            <w:r w:rsidRPr="005A5F00">
              <w:rPr>
                <w:color w:val="auto"/>
              </w:rPr>
              <w:t>juu</w:t>
            </w:r>
            <w:proofErr w:type="spellEnd"/>
            <w:r w:rsidRPr="005A5F00">
              <w:rPr>
                <w:color w:val="auto"/>
              </w:rPr>
              <w:t xml:space="preserve"> terraces and tied ridges</w:t>
            </w:r>
          </w:p>
        </w:tc>
      </w:tr>
      <w:tr w:rsidR="005A5F00" w:rsidRPr="005A5F00" w14:paraId="39894181" w14:textId="77777777" w:rsidTr="005A5F00">
        <w:trPr>
          <w:trHeight w:val="198"/>
        </w:trPr>
        <w:tc>
          <w:tcPr>
            <w:tcW w:w="8725" w:type="dxa"/>
            <w:gridSpan w:val="4"/>
            <w:tcBorders>
              <w:bottom w:val="single" w:sz="4" w:space="0" w:color="auto"/>
            </w:tcBorders>
            <w:shd w:val="clear" w:color="auto" w:fill="auto"/>
          </w:tcPr>
          <w:p w14:paraId="731CF8FF" w14:textId="77777777" w:rsidR="005A5F00" w:rsidRPr="005A5F00" w:rsidRDefault="005A5F00" w:rsidP="005A5F00">
            <w:pPr>
              <w:rPr>
                <w:color w:val="auto"/>
              </w:rPr>
            </w:pPr>
            <w:r w:rsidRPr="005A5F00">
              <w:rPr>
                <w:color w:val="auto"/>
              </w:rPr>
              <w:t>2.3 To measure and understand the drudgery perceptions of men and women who use residual tied ridging as compared to flat cultivation</w:t>
            </w:r>
          </w:p>
        </w:tc>
      </w:tr>
      <w:tr w:rsidR="005A5F00" w:rsidRPr="005A5F00" w14:paraId="3A4E6E04" w14:textId="77777777" w:rsidTr="005A5F00">
        <w:trPr>
          <w:trHeight w:val="230"/>
        </w:trPr>
        <w:tc>
          <w:tcPr>
            <w:tcW w:w="8725" w:type="dxa"/>
            <w:gridSpan w:val="4"/>
            <w:tcBorders>
              <w:top w:val="single" w:sz="4" w:space="0" w:color="auto"/>
              <w:left w:val="single" w:sz="4" w:space="0" w:color="auto"/>
              <w:bottom w:val="single" w:sz="4" w:space="0" w:color="auto"/>
              <w:right w:val="single" w:sz="4" w:space="0" w:color="auto"/>
            </w:tcBorders>
            <w:shd w:val="clear" w:color="auto" w:fill="auto"/>
          </w:tcPr>
          <w:p w14:paraId="61A2B6DF" w14:textId="77777777" w:rsidR="005A5F00" w:rsidRPr="005A5F00" w:rsidRDefault="005A5F00" w:rsidP="005A5F00">
            <w:pPr>
              <w:rPr>
                <w:color w:val="auto"/>
              </w:rPr>
            </w:pPr>
          </w:p>
        </w:tc>
      </w:tr>
      <w:tr w:rsidR="005A5F00" w:rsidRPr="005A5F00" w14:paraId="2DFCBDC0" w14:textId="77777777" w:rsidTr="005A5F00">
        <w:trPr>
          <w:trHeight w:val="230"/>
        </w:trPr>
        <w:tc>
          <w:tcPr>
            <w:tcW w:w="8725" w:type="dxa"/>
            <w:gridSpan w:val="4"/>
            <w:tcBorders>
              <w:top w:val="single" w:sz="4" w:space="0" w:color="auto"/>
              <w:left w:val="single" w:sz="4" w:space="0" w:color="auto"/>
              <w:bottom w:val="single" w:sz="4" w:space="0" w:color="auto"/>
              <w:right w:val="single" w:sz="4" w:space="0" w:color="auto"/>
            </w:tcBorders>
            <w:shd w:val="clear" w:color="auto" w:fill="auto"/>
          </w:tcPr>
          <w:p w14:paraId="6DDF6398" w14:textId="77777777" w:rsidR="005A5F00" w:rsidRPr="005A5F00" w:rsidRDefault="005A5F00" w:rsidP="005A5F00">
            <w:pPr>
              <w:rPr>
                <w:color w:val="auto"/>
              </w:rPr>
            </w:pPr>
            <w:r w:rsidRPr="005A5F00">
              <w:rPr>
                <w:color w:val="auto"/>
              </w:rPr>
              <w:t>3. Research questions</w:t>
            </w:r>
          </w:p>
        </w:tc>
      </w:tr>
      <w:tr w:rsidR="005A5F00" w:rsidRPr="005A5F00" w14:paraId="57FBD265" w14:textId="77777777" w:rsidTr="005A5F00">
        <w:trPr>
          <w:trHeight w:val="230"/>
        </w:trPr>
        <w:tc>
          <w:tcPr>
            <w:tcW w:w="8725" w:type="dxa"/>
            <w:gridSpan w:val="4"/>
            <w:tcBorders>
              <w:top w:val="single" w:sz="4" w:space="0" w:color="auto"/>
              <w:left w:val="single" w:sz="4" w:space="0" w:color="auto"/>
              <w:bottom w:val="single" w:sz="4" w:space="0" w:color="auto"/>
              <w:right w:val="single" w:sz="4" w:space="0" w:color="auto"/>
            </w:tcBorders>
            <w:shd w:val="clear" w:color="auto" w:fill="auto"/>
          </w:tcPr>
          <w:p w14:paraId="54082838" w14:textId="77777777" w:rsidR="005A5F00" w:rsidRPr="005A5F00" w:rsidRDefault="005A5F00" w:rsidP="005A5F00">
            <w:pPr>
              <w:rPr>
                <w:color w:val="auto"/>
              </w:rPr>
            </w:pPr>
            <w:r w:rsidRPr="005A5F00">
              <w:rPr>
                <w:color w:val="auto"/>
              </w:rPr>
              <w:t>3.1 How do men and women farmers evaluate rip tillage in the various domains of SIAF?</w:t>
            </w:r>
          </w:p>
        </w:tc>
      </w:tr>
      <w:tr w:rsidR="005A5F00" w:rsidRPr="005A5F00" w14:paraId="4ABA46F4" w14:textId="77777777" w:rsidTr="005A5F00">
        <w:trPr>
          <w:trHeight w:val="230"/>
        </w:trPr>
        <w:tc>
          <w:tcPr>
            <w:tcW w:w="8725" w:type="dxa"/>
            <w:gridSpan w:val="4"/>
            <w:tcBorders>
              <w:top w:val="single" w:sz="4" w:space="0" w:color="auto"/>
              <w:left w:val="single" w:sz="4" w:space="0" w:color="auto"/>
              <w:bottom w:val="single" w:sz="4" w:space="0" w:color="auto"/>
              <w:right w:val="single" w:sz="4" w:space="0" w:color="auto"/>
            </w:tcBorders>
            <w:shd w:val="clear" w:color="auto" w:fill="auto"/>
          </w:tcPr>
          <w:p w14:paraId="72C355AA" w14:textId="77777777" w:rsidR="005A5F00" w:rsidRPr="005A5F00" w:rsidRDefault="005A5F00" w:rsidP="005A5F00">
            <w:pPr>
              <w:rPr>
                <w:color w:val="auto"/>
              </w:rPr>
            </w:pPr>
            <w:r w:rsidRPr="005A5F00">
              <w:rPr>
                <w:color w:val="auto"/>
              </w:rPr>
              <w:t>3.2 What is the innovation history of rip tillage in the two villages and how has it influenced the uptake of the technology?</w:t>
            </w:r>
          </w:p>
        </w:tc>
      </w:tr>
      <w:tr w:rsidR="005A5F00" w:rsidRPr="005A5F00" w14:paraId="3F672537" w14:textId="77777777" w:rsidTr="005A5F00">
        <w:trPr>
          <w:trHeight w:val="230"/>
        </w:trPr>
        <w:tc>
          <w:tcPr>
            <w:tcW w:w="8725" w:type="dxa"/>
            <w:gridSpan w:val="4"/>
            <w:tcBorders>
              <w:top w:val="single" w:sz="4" w:space="0" w:color="auto"/>
              <w:left w:val="single" w:sz="4" w:space="0" w:color="auto"/>
              <w:bottom w:val="single" w:sz="4" w:space="0" w:color="auto"/>
              <w:right w:val="single" w:sz="4" w:space="0" w:color="auto"/>
            </w:tcBorders>
            <w:shd w:val="clear" w:color="auto" w:fill="auto"/>
          </w:tcPr>
          <w:p w14:paraId="6740E391" w14:textId="77777777" w:rsidR="005A5F00" w:rsidRPr="005A5F00" w:rsidRDefault="005A5F00" w:rsidP="005A5F00">
            <w:pPr>
              <w:rPr>
                <w:color w:val="auto"/>
              </w:rPr>
            </w:pPr>
            <w:r w:rsidRPr="005A5F00">
              <w:rPr>
                <w:color w:val="auto"/>
              </w:rPr>
              <w:t xml:space="preserve">3.3 What are the social dynamics and institutions that shape farmers collective action in terms of </w:t>
            </w:r>
            <w:proofErr w:type="spellStart"/>
            <w:r w:rsidRPr="005A5F00">
              <w:rPr>
                <w:color w:val="auto"/>
              </w:rPr>
              <w:t>fanya</w:t>
            </w:r>
            <w:proofErr w:type="spellEnd"/>
            <w:r w:rsidRPr="005A5F00">
              <w:rPr>
                <w:color w:val="auto"/>
              </w:rPr>
              <w:t xml:space="preserve"> </w:t>
            </w:r>
            <w:proofErr w:type="spellStart"/>
            <w:r w:rsidRPr="005A5F00">
              <w:rPr>
                <w:color w:val="auto"/>
              </w:rPr>
              <w:t>juu</w:t>
            </w:r>
            <w:proofErr w:type="spellEnd"/>
            <w:r w:rsidRPr="005A5F00">
              <w:rPr>
                <w:color w:val="auto"/>
              </w:rPr>
              <w:t xml:space="preserve"> and tied ridges? What would be inclusive and sustainable group models?</w:t>
            </w:r>
          </w:p>
        </w:tc>
      </w:tr>
      <w:tr w:rsidR="005A5F00" w:rsidRPr="005A5F00" w14:paraId="1D10EC04" w14:textId="77777777" w:rsidTr="005A5F00">
        <w:trPr>
          <w:trHeight w:val="230"/>
        </w:trPr>
        <w:tc>
          <w:tcPr>
            <w:tcW w:w="8725" w:type="dxa"/>
            <w:gridSpan w:val="4"/>
            <w:tcBorders>
              <w:top w:val="single" w:sz="4" w:space="0" w:color="auto"/>
              <w:left w:val="single" w:sz="4" w:space="0" w:color="auto"/>
              <w:bottom w:val="single" w:sz="4" w:space="0" w:color="auto"/>
              <w:right w:val="single" w:sz="4" w:space="0" w:color="auto"/>
            </w:tcBorders>
            <w:shd w:val="clear" w:color="auto" w:fill="auto"/>
          </w:tcPr>
          <w:p w14:paraId="730B8C43" w14:textId="77777777" w:rsidR="005A5F00" w:rsidRPr="005A5F00" w:rsidRDefault="005A5F00" w:rsidP="005A5F00">
            <w:pPr>
              <w:rPr>
                <w:color w:val="auto"/>
              </w:rPr>
            </w:pPr>
            <w:r w:rsidRPr="005A5F00">
              <w:rPr>
                <w:color w:val="auto"/>
              </w:rPr>
              <w:t>3.4 What are men and women farmers’ perceptions of the drudgery involved in residual tied ridging as compared to flat maize cultivation?</w:t>
            </w:r>
          </w:p>
        </w:tc>
      </w:tr>
      <w:tr w:rsidR="005A5F00" w:rsidRPr="005A5F00" w14:paraId="4D176107" w14:textId="77777777" w:rsidTr="005A5F00">
        <w:trPr>
          <w:trHeight w:val="230"/>
        </w:trPr>
        <w:tc>
          <w:tcPr>
            <w:tcW w:w="8725" w:type="dxa"/>
            <w:gridSpan w:val="4"/>
            <w:tcBorders>
              <w:top w:val="single" w:sz="4" w:space="0" w:color="auto"/>
              <w:left w:val="single" w:sz="4" w:space="0" w:color="auto"/>
              <w:bottom w:val="single" w:sz="4" w:space="0" w:color="auto"/>
              <w:right w:val="single" w:sz="4" w:space="0" w:color="auto"/>
            </w:tcBorders>
            <w:shd w:val="clear" w:color="auto" w:fill="auto"/>
          </w:tcPr>
          <w:p w14:paraId="2D3B0ABB" w14:textId="77777777" w:rsidR="005A5F00" w:rsidRPr="005A5F00" w:rsidRDefault="005A5F00" w:rsidP="005A5F00">
            <w:pPr>
              <w:rPr>
                <w:color w:val="auto"/>
              </w:rPr>
            </w:pPr>
          </w:p>
        </w:tc>
      </w:tr>
      <w:tr w:rsidR="005A5F00" w:rsidRPr="005A5F00" w14:paraId="2A9FDD1E" w14:textId="77777777" w:rsidTr="005A5F00">
        <w:trPr>
          <w:trHeight w:val="230"/>
        </w:trPr>
        <w:tc>
          <w:tcPr>
            <w:tcW w:w="8725" w:type="dxa"/>
            <w:gridSpan w:val="4"/>
            <w:tcBorders>
              <w:top w:val="single" w:sz="4" w:space="0" w:color="auto"/>
              <w:left w:val="single" w:sz="4" w:space="0" w:color="auto"/>
              <w:bottom w:val="single" w:sz="4" w:space="0" w:color="auto"/>
              <w:right w:val="single" w:sz="4" w:space="0" w:color="auto"/>
            </w:tcBorders>
            <w:shd w:val="clear" w:color="auto" w:fill="auto"/>
          </w:tcPr>
          <w:p w14:paraId="14F2331F" w14:textId="77777777" w:rsidR="005A5F00" w:rsidRPr="005A5F00" w:rsidRDefault="005A5F00" w:rsidP="005A5F00">
            <w:pPr>
              <w:rPr>
                <w:color w:val="auto"/>
              </w:rPr>
            </w:pPr>
            <w:r w:rsidRPr="005A5F00">
              <w:rPr>
                <w:color w:val="auto"/>
              </w:rPr>
              <w:t>4. Procedures (survey methods, gender disaggregation, treatments, experimental design, sample size, etc.)</w:t>
            </w:r>
          </w:p>
        </w:tc>
      </w:tr>
      <w:tr w:rsidR="005A5F00" w:rsidRPr="005A5F00" w14:paraId="30C94B38" w14:textId="77777777" w:rsidTr="005A5F00">
        <w:trPr>
          <w:trHeight w:val="230"/>
        </w:trPr>
        <w:tc>
          <w:tcPr>
            <w:tcW w:w="8725" w:type="dxa"/>
            <w:gridSpan w:val="4"/>
            <w:tcBorders>
              <w:top w:val="single" w:sz="4" w:space="0" w:color="auto"/>
              <w:left w:val="single" w:sz="4" w:space="0" w:color="auto"/>
              <w:bottom w:val="single" w:sz="4" w:space="0" w:color="auto"/>
              <w:right w:val="single" w:sz="4" w:space="0" w:color="auto"/>
            </w:tcBorders>
            <w:shd w:val="clear" w:color="auto" w:fill="auto"/>
          </w:tcPr>
          <w:p w14:paraId="51F28BDC" w14:textId="77777777" w:rsidR="005A5F00" w:rsidRPr="005A5F00" w:rsidRDefault="005A5F00" w:rsidP="005A5F00">
            <w:pPr>
              <w:rPr>
                <w:bCs/>
                <w:color w:val="auto"/>
              </w:rPr>
            </w:pPr>
            <w:r w:rsidRPr="005A5F00">
              <w:rPr>
                <w:bCs/>
                <w:color w:val="auto"/>
              </w:rPr>
              <w:t>Gender evaluation methodology:</w:t>
            </w:r>
          </w:p>
          <w:p w14:paraId="60EC4718" w14:textId="77777777" w:rsidR="005A5F00" w:rsidRPr="005A5F00" w:rsidRDefault="005A5F00" w:rsidP="005A5F00">
            <w:pPr>
              <w:rPr>
                <w:color w:val="auto"/>
              </w:rPr>
            </w:pPr>
            <w:r w:rsidRPr="005A5F00">
              <w:rPr>
                <w:color w:val="auto"/>
              </w:rPr>
              <w:t>The methods to be used will include data collection on the collective action groups that the villagers have established to practice soil and water conservation technologies. Individual interviews will provide more room for group members to express their views, especially on conflicts. We will, therefore, employ individual semi-structured interviews for the follow-up investigations, as follows:</w:t>
            </w:r>
          </w:p>
          <w:p w14:paraId="63704B31" w14:textId="77777777" w:rsidR="005A5F00" w:rsidRPr="005A5F00" w:rsidRDefault="005A5F00" w:rsidP="005A5F00">
            <w:pPr>
              <w:numPr>
                <w:ilvl w:val="0"/>
                <w:numId w:val="24"/>
              </w:numPr>
              <w:rPr>
                <w:color w:val="auto"/>
              </w:rPr>
            </w:pPr>
            <w:r w:rsidRPr="005A5F00">
              <w:rPr>
                <w:color w:val="auto"/>
              </w:rPr>
              <w:t>Approach: gender analysis questions mainstreamed through SIAF domains.</w:t>
            </w:r>
          </w:p>
          <w:p w14:paraId="66019115" w14:textId="77777777" w:rsidR="005A5F00" w:rsidRPr="005A5F00" w:rsidRDefault="005A5F00" w:rsidP="005A5F00">
            <w:pPr>
              <w:numPr>
                <w:ilvl w:val="0"/>
                <w:numId w:val="24"/>
              </w:numPr>
              <w:rPr>
                <w:color w:val="auto"/>
              </w:rPr>
            </w:pPr>
            <w:r w:rsidRPr="005A5F00">
              <w:rPr>
                <w:color w:val="auto"/>
              </w:rPr>
              <w:t xml:space="preserve">Individual semi-structured interviews with members and leaders of collective action groups for sub-activity 2.2.1.6 </w:t>
            </w:r>
          </w:p>
          <w:p w14:paraId="6527BD40" w14:textId="77777777" w:rsidR="005A5F00" w:rsidRPr="005A5F00" w:rsidRDefault="005A5F00" w:rsidP="005A5F00">
            <w:pPr>
              <w:numPr>
                <w:ilvl w:val="0"/>
                <w:numId w:val="24"/>
              </w:numPr>
              <w:rPr>
                <w:color w:val="auto"/>
              </w:rPr>
            </w:pPr>
            <w:r w:rsidRPr="005A5F00">
              <w:rPr>
                <w:color w:val="auto"/>
              </w:rPr>
              <w:t>Participatory exercises for drudgery scores for sub-activity 2.2.1.6</w:t>
            </w:r>
          </w:p>
          <w:p w14:paraId="40942C4C" w14:textId="77777777" w:rsidR="005A5F00" w:rsidRPr="005A5F00" w:rsidRDefault="005A5F00" w:rsidP="005A5F00">
            <w:pPr>
              <w:numPr>
                <w:ilvl w:val="0"/>
                <w:numId w:val="24"/>
              </w:numPr>
              <w:rPr>
                <w:color w:val="auto"/>
              </w:rPr>
            </w:pPr>
            <w:r w:rsidRPr="005A5F00">
              <w:rPr>
                <w:color w:val="auto"/>
              </w:rPr>
              <w:t>Focus group discussion and participatory exercises for sub-activity 1.2.2.1.</w:t>
            </w:r>
          </w:p>
          <w:p w14:paraId="0F74369B" w14:textId="77777777" w:rsidR="005A5F00" w:rsidRPr="005A5F00" w:rsidRDefault="005A5F00" w:rsidP="005A5F00">
            <w:pPr>
              <w:numPr>
                <w:ilvl w:val="0"/>
                <w:numId w:val="24"/>
              </w:numPr>
              <w:rPr>
                <w:color w:val="auto"/>
              </w:rPr>
            </w:pPr>
            <w:r w:rsidRPr="005A5F00">
              <w:rPr>
                <w:color w:val="auto"/>
              </w:rPr>
              <w:t>Sampling: Purposive sampling (farmers who have sufficient experience with the technology; members and leaders of collective action groups, gender-balanced sample).</w:t>
            </w:r>
          </w:p>
          <w:p w14:paraId="785F875C" w14:textId="77777777" w:rsidR="005A5F00" w:rsidRPr="005A5F00" w:rsidRDefault="005A5F00" w:rsidP="005A5F00">
            <w:pPr>
              <w:numPr>
                <w:ilvl w:val="0"/>
                <w:numId w:val="24"/>
              </w:numPr>
              <w:rPr>
                <w:color w:val="auto"/>
              </w:rPr>
            </w:pPr>
            <w:r w:rsidRPr="005A5F00">
              <w:rPr>
                <w:color w:val="auto"/>
              </w:rPr>
              <w:t xml:space="preserve">Qualitative data collected through focus group discussions and semi-structured interviews will be transcribed and analyzed with the qualitative data analysis software </w:t>
            </w:r>
            <w:proofErr w:type="spellStart"/>
            <w:r w:rsidRPr="005A5F00">
              <w:rPr>
                <w:color w:val="auto"/>
              </w:rPr>
              <w:t>Atlas.ti</w:t>
            </w:r>
            <w:proofErr w:type="spellEnd"/>
            <w:r w:rsidRPr="005A5F00">
              <w:rPr>
                <w:color w:val="auto"/>
              </w:rPr>
              <w:t>.</w:t>
            </w:r>
          </w:p>
          <w:p w14:paraId="76F7382F" w14:textId="77777777" w:rsidR="005A5F00" w:rsidRDefault="005A5F00" w:rsidP="005A5F00">
            <w:pPr>
              <w:rPr>
                <w:color w:val="auto"/>
              </w:rPr>
            </w:pPr>
          </w:p>
          <w:p w14:paraId="03D8D753" w14:textId="36C321DF" w:rsidR="005A5F00" w:rsidRPr="005A5F00" w:rsidRDefault="005A5F00" w:rsidP="005A5F00">
            <w:pPr>
              <w:rPr>
                <w:color w:val="auto"/>
              </w:rPr>
            </w:pPr>
            <w:r w:rsidRPr="005A5F00">
              <w:rPr>
                <w:color w:val="auto"/>
              </w:rPr>
              <w:t>An expanded methodological approach is described in the appended research protocol.</w:t>
            </w:r>
          </w:p>
        </w:tc>
      </w:tr>
      <w:tr w:rsidR="005A5F00" w:rsidRPr="005A5F00" w14:paraId="746813EA" w14:textId="77777777" w:rsidTr="005A5F00">
        <w:trPr>
          <w:trHeight w:val="230"/>
        </w:trPr>
        <w:tc>
          <w:tcPr>
            <w:tcW w:w="8725" w:type="dxa"/>
            <w:gridSpan w:val="4"/>
            <w:tcBorders>
              <w:top w:val="single" w:sz="4" w:space="0" w:color="auto"/>
              <w:left w:val="single" w:sz="4" w:space="0" w:color="auto"/>
              <w:bottom w:val="single" w:sz="4" w:space="0" w:color="auto"/>
              <w:right w:val="single" w:sz="4" w:space="0" w:color="auto"/>
            </w:tcBorders>
          </w:tcPr>
          <w:p w14:paraId="3557626F" w14:textId="77777777" w:rsidR="005A5F00" w:rsidRPr="005A5F00" w:rsidRDefault="005A5F00" w:rsidP="005A5F00">
            <w:pPr>
              <w:rPr>
                <w:color w:val="auto"/>
              </w:rPr>
            </w:pPr>
          </w:p>
        </w:tc>
      </w:tr>
      <w:tr w:rsidR="005A5F00" w:rsidRPr="005A5F00" w14:paraId="03008D22" w14:textId="77777777" w:rsidTr="005A5F00">
        <w:trPr>
          <w:trHeight w:val="198"/>
        </w:trPr>
        <w:tc>
          <w:tcPr>
            <w:tcW w:w="8725" w:type="dxa"/>
            <w:gridSpan w:val="4"/>
            <w:tcBorders>
              <w:top w:val="single" w:sz="4" w:space="0" w:color="auto"/>
              <w:left w:val="single" w:sz="4" w:space="0" w:color="auto"/>
              <w:bottom w:val="single" w:sz="4" w:space="0" w:color="auto"/>
              <w:right w:val="single" w:sz="4" w:space="0" w:color="auto"/>
            </w:tcBorders>
          </w:tcPr>
          <w:p w14:paraId="57D0DECF" w14:textId="77777777" w:rsidR="005A5F00" w:rsidRPr="005A5F00" w:rsidRDefault="005A5F00" w:rsidP="005A5F00">
            <w:pPr>
              <w:rPr>
                <w:bCs/>
                <w:color w:val="auto"/>
              </w:rPr>
            </w:pPr>
            <w:r w:rsidRPr="005A5F00">
              <w:rPr>
                <w:bCs/>
                <w:color w:val="auto"/>
              </w:rPr>
              <w:t>5. Data to be collected and uploaded on Dataverse (see protocol for details)</w:t>
            </w:r>
          </w:p>
        </w:tc>
      </w:tr>
    </w:tbl>
    <w:tbl>
      <w:tblPr>
        <w:tblStyle w:val="TableGrid"/>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5"/>
        <w:gridCol w:w="2160"/>
        <w:gridCol w:w="2430"/>
        <w:gridCol w:w="2070"/>
      </w:tblGrid>
      <w:tr w:rsidR="005A5F00" w:rsidRPr="005A5F00" w14:paraId="1C9B2003" w14:textId="77777777" w:rsidTr="005A5F00">
        <w:trPr>
          <w:trHeight w:val="535"/>
        </w:trPr>
        <w:tc>
          <w:tcPr>
            <w:tcW w:w="2065" w:type="dxa"/>
          </w:tcPr>
          <w:p w14:paraId="74BD84C1" w14:textId="77777777" w:rsidR="005A5F00" w:rsidRPr="005A5F00" w:rsidRDefault="005A5F00" w:rsidP="005A5F00">
            <w:pPr>
              <w:rPr>
                <w:bCs/>
              </w:rPr>
            </w:pPr>
            <w:r w:rsidRPr="005A5F00">
              <w:rPr>
                <w:bCs/>
              </w:rPr>
              <w:t xml:space="preserve">Domain &amp; </w:t>
            </w:r>
            <w:r w:rsidRPr="005A5F00">
              <w:rPr>
                <w:bCs/>
                <w:i/>
                <w:iCs/>
              </w:rPr>
              <w:t>Indicator</w:t>
            </w:r>
          </w:p>
        </w:tc>
        <w:tc>
          <w:tcPr>
            <w:tcW w:w="2160" w:type="dxa"/>
          </w:tcPr>
          <w:p w14:paraId="259ADC7F" w14:textId="77777777" w:rsidR="005A5F00" w:rsidRPr="005A5F00" w:rsidRDefault="005A5F00" w:rsidP="005A5F00">
            <w:pPr>
              <w:rPr>
                <w:bCs/>
              </w:rPr>
            </w:pPr>
            <w:r w:rsidRPr="005A5F00">
              <w:rPr>
                <w:bCs/>
              </w:rPr>
              <w:t>Household level metrics</w:t>
            </w:r>
          </w:p>
        </w:tc>
        <w:tc>
          <w:tcPr>
            <w:tcW w:w="2430" w:type="dxa"/>
          </w:tcPr>
          <w:p w14:paraId="4109BBB2" w14:textId="77777777" w:rsidR="005A5F00" w:rsidRPr="005A5F00" w:rsidRDefault="005A5F00" w:rsidP="005A5F00">
            <w:pPr>
              <w:rPr>
                <w:bCs/>
              </w:rPr>
            </w:pPr>
            <w:r w:rsidRPr="005A5F00">
              <w:rPr>
                <w:bCs/>
              </w:rPr>
              <w:t>Community/</w:t>
            </w:r>
          </w:p>
          <w:p w14:paraId="2D72610D" w14:textId="77777777" w:rsidR="005A5F00" w:rsidRPr="005A5F00" w:rsidRDefault="005A5F00" w:rsidP="005A5F00">
            <w:pPr>
              <w:rPr>
                <w:bCs/>
              </w:rPr>
            </w:pPr>
            <w:r w:rsidRPr="005A5F00">
              <w:rPr>
                <w:bCs/>
              </w:rPr>
              <w:t xml:space="preserve">landscape </w:t>
            </w:r>
          </w:p>
        </w:tc>
        <w:tc>
          <w:tcPr>
            <w:tcW w:w="2070" w:type="dxa"/>
          </w:tcPr>
          <w:p w14:paraId="1801EAD8" w14:textId="77777777" w:rsidR="005A5F00" w:rsidRPr="005A5F00" w:rsidRDefault="005A5F00" w:rsidP="005A5F00">
            <w:pPr>
              <w:rPr>
                <w:bCs/>
              </w:rPr>
            </w:pPr>
            <w:r w:rsidRPr="005A5F00">
              <w:rPr>
                <w:bCs/>
              </w:rPr>
              <w:t>Method</w:t>
            </w:r>
          </w:p>
        </w:tc>
      </w:tr>
      <w:tr w:rsidR="005A5F00" w:rsidRPr="005A5F00" w14:paraId="3F277847" w14:textId="77777777" w:rsidTr="005A5F00">
        <w:trPr>
          <w:trHeight w:val="230"/>
        </w:trPr>
        <w:tc>
          <w:tcPr>
            <w:tcW w:w="8725" w:type="dxa"/>
            <w:gridSpan w:val="4"/>
          </w:tcPr>
          <w:p w14:paraId="0627C7C5" w14:textId="77777777" w:rsidR="005A5F00" w:rsidRPr="005A5F00" w:rsidRDefault="005A5F00" w:rsidP="005A5F00">
            <w:pPr>
              <w:rPr>
                <w:bCs/>
              </w:rPr>
            </w:pPr>
            <w:r w:rsidRPr="005A5F00">
              <w:rPr>
                <w:bCs/>
              </w:rPr>
              <w:t>Economic</w:t>
            </w:r>
          </w:p>
        </w:tc>
      </w:tr>
      <w:tr w:rsidR="005A5F00" w:rsidRPr="005A5F00" w14:paraId="79D05A61" w14:textId="77777777" w:rsidTr="005A5F00">
        <w:trPr>
          <w:trHeight w:val="832"/>
        </w:trPr>
        <w:tc>
          <w:tcPr>
            <w:tcW w:w="2065" w:type="dxa"/>
          </w:tcPr>
          <w:p w14:paraId="683E1FF8" w14:textId="77777777" w:rsidR="005A5F00" w:rsidRPr="005A5F00" w:rsidRDefault="005A5F00" w:rsidP="005A5F00">
            <w:pPr>
              <w:rPr>
                <w:bCs/>
                <w:i/>
                <w:iCs/>
              </w:rPr>
            </w:pPr>
            <w:r w:rsidRPr="005A5F00">
              <w:rPr>
                <w:bCs/>
                <w:i/>
                <w:iCs/>
              </w:rPr>
              <w:t>Labor requirement (for follow-up study)</w:t>
            </w:r>
          </w:p>
          <w:p w14:paraId="325D67AD" w14:textId="77777777" w:rsidR="005A5F00" w:rsidRPr="005A5F00" w:rsidRDefault="005A5F00" w:rsidP="005A5F00">
            <w:pPr>
              <w:rPr>
                <w:bCs/>
                <w:i/>
                <w:iCs/>
              </w:rPr>
            </w:pPr>
            <w:r w:rsidRPr="005A5F00">
              <w:rPr>
                <w:bCs/>
                <w:i/>
                <w:iCs/>
              </w:rPr>
              <w:t>Profitability (already collected)</w:t>
            </w:r>
          </w:p>
        </w:tc>
        <w:tc>
          <w:tcPr>
            <w:tcW w:w="2160" w:type="dxa"/>
          </w:tcPr>
          <w:p w14:paraId="445F37FB" w14:textId="77777777" w:rsidR="005A5F00" w:rsidRPr="005A5F00" w:rsidRDefault="005A5F00" w:rsidP="005A5F00">
            <w:pPr>
              <w:rPr>
                <w:bCs/>
              </w:rPr>
            </w:pPr>
            <w:r w:rsidRPr="005A5F00">
              <w:rPr>
                <w:bCs/>
              </w:rPr>
              <w:t>Farmer rating of labor</w:t>
            </w:r>
          </w:p>
          <w:p w14:paraId="13F373C0" w14:textId="77777777" w:rsidR="005A5F00" w:rsidRPr="005A5F00" w:rsidRDefault="005A5F00" w:rsidP="005A5F00"/>
        </w:tc>
        <w:tc>
          <w:tcPr>
            <w:tcW w:w="2430" w:type="dxa"/>
          </w:tcPr>
          <w:p w14:paraId="7DAC3EE0" w14:textId="77777777" w:rsidR="005A5F00" w:rsidRPr="005A5F00" w:rsidRDefault="005A5F00" w:rsidP="005A5F00">
            <w:pPr>
              <w:rPr>
                <w:bCs/>
              </w:rPr>
            </w:pPr>
          </w:p>
        </w:tc>
        <w:tc>
          <w:tcPr>
            <w:tcW w:w="2070" w:type="dxa"/>
          </w:tcPr>
          <w:p w14:paraId="53F50512" w14:textId="77777777" w:rsidR="005A5F00" w:rsidRPr="005A5F00" w:rsidRDefault="005A5F00" w:rsidP="005A5F00">
            <w:pPr>
              <w:rPr>
                <w:bCs/>
              </w:rPr>
            </w:pPr>
            <w:r w:rsidRPr="005A5F00">
              <w:rPr>
                <w:bCs/>
              </w:rPr>
              <w:t>Drudgery scores</w:t>
            </w:r>
          </w:p>
        </w:tc>
      </w:tr>
      <w:tr w:rsidR="005A5F00" w:rsidRPr="005A5F00" w14:paraId="24BCEF8F" w14:textId="77777777" w:rsidTr="005A5F00">
        <w:trPr>
          <w:trHeight w:val="54"/>
        </w:trPr>
        <w:tc>
          <w:tcPr>
            <w:tcW w:w="8725" w:type="dxa"/>
            <w:gridSpan w:val="4"/>
          </w:tcPr>
          <w:p w14:paraId="49282915" w14:textId="77777777" w:rsidR="005A5F00" w:rsidRPr="005A5F00" w:rsidRDefault="005A5F00" w:rsidP="005A5F00">
            <w:pPr>
              <w:rPr>
                <w:bCs/>
              </w:rPr>
            </w:pPr>
            <w:r w:rsidRPr="005A5F00">
              <w:rPr>
                <w:bCs/>
              </w:rPr>
              <w:t>Social</w:t>
            </w:r>
          </w:p>
        </w:tc>
      </w:tr>
      <w:tr w:rsidR="005A5F00" w:rsidRPr="005A5F00" w14:paraId="22F8B025" w14:textId="77777777" w:rsidTr="005A5F00">
        <w:trPr>
          <w:trHeight w:val="54"/>
        </w:trPr>
        <w:tc>
          <w:tcPr>
            <w:tcW w:w="2065" w:type="dxa"/>
          </w:tcPr>
          <w:p w14:paraId="7F3F0E1F" w14:textId="77777777" w:rsidR="005A5F00" w:rsidRPr="005A5F00" w:rsidRDefault="005A5F00" w:rsidP="005A5F00">
            <w:pPr>
              <w:rPr>
                <w:bCs/>
                <w:i/>
                <w:iCs/>
              </w:rPr>
            </w:pPr>
            <w:r w:rsidRPr="005A5F00">
              <w:rPr>
                <w:bCs/>
                <w:i/>
                <w:iCs/>
              </w:rPr>
              <w:t>Social cohesion</w:t>
            </w:r>
          </w:p>
        </w:tc>
        <w:tc>
          <w:tcPr>
            <w:tcW w:w="2160" w:type="dxa"/>
          </w:tcPr>
          <w:p w14:paraId="310DBEE9" w14:textId="77777777" w:rsidR="005A5F00" w:rsidRPr="005A5F00" w:rsidRDefault="005A5F00" w:rsidP="005A5F00">
            <w:pPr>
              <w:rPr>
                <w:bCs/>
              </w:rPr>
            </w:pPr>
          </w:p>
        </w:tc>
        <w:tc>
          <w:tcPr>
            <w:tcW w:w="2430" w:type="dxa"/>
          </w:tcPr>
          <w:p w14:paraId="7761D006" w14:textId="77777777" w:rsidR="005A5F00" w:rsidRPr="005A5F00" w:rsidRDefault="005A5F00" w:rsidP="005A5F00">
            <w:pPr>
              <w:rPr>
                <w:bCs/>
              </w:rPr>
            </w:pPr>
            <w:r w:rsidRPr="005A5F00">
              <w:rPr>
                <w:bCs/>
              </w:rPr>
              <w:t>Participation in social groups</w:t>
            </w:r>
          </w:p>
        </w:tc>
        <w:tc>
          <w:tcPr>
            <w:tcW w:w="2070" w:type="dxa"/>
            <w:vMerge w:val="restart"/>
          </w:tcPr>
          <w:p w14:paraId="7E767F25" w14:textId="77777777" w:rsidR="005A5F00" w:rsidRPr="005A5F00" w:rsidRDefault="005A5F00" w:rsidP="005A5F00">
            <w:pPr>
              <w:rPr>
                <w:bCs/>
              </w:rPr>
            </w:pPr>
            <w:r w:rsidRPr="005A5F00">
              <w:rPr>
                <w:bCs/>
              </w:rPr>
              <w:t>Individual interviews</w:t>
            </w:r>
          </w:p>
        </w:tc>
      </w:tr>
      <w:tr w:rsidR="005A5F00" w:rsidRPr="005A5F00" w14:paraId="259AE142" w14:textId="77777777" w:rsidTr="005A5F00">
        <w:trPr>
          <w:trHeight w:val="54"/>
        </w:trPr>
        <w:tc>
          <w:tcPr>
            <w:tcW w:w="2065" w:type="dxa"/>
          </w:tcPr>
          <w:p w14:paraId="398A3F1A" w14:textId="77777777" w:rsidR="005A5F00" w:rsidRPr="005A5F00" w:rsidRDefault="005A5F00" w:rsidP="005A5F00">
            <w:pPr>
              <w:rPr>
                <w:bCs/>
                <w:i/>
                <w:iCs/>
              </w:rPr>
            </w:pPr>
            <w:r w:rsidRPr="005A5F00">
              <w:rPr>
                <w:bCs/>
                <w:i/>
                <w:iCs/>
              </w:rPr>
              <w:t>Collective action</w:t>
            </w:r>
          </w:p>
        </w:tc>
        <w:tc>
          <w:tcPr>
            <w:tcW w:w="2160" w:type="dxa"/>
          </w:tcPr>
          <w:p w14:paraId="07A3A31D" w14:textId="77777777" w:rsidR="005A5F00" w:rsidRPr="005A5F00" w:rsidRDefault="005A5F00" w:rsidP="005A5F00">
            <w:pPr>
              <w:rPr>
                <w:bCs/>
              </w:rPr>
            </w:pPr>
          </w:p>
        </w:tc>
        <w:tc>
          <w:tcPr>
            <w:tcW w:w="2430" w:type="dxa"/>
          </w:tcPr>
          <w:p w14:paraId="2BB53AC5" w14:textId="77777777" w:rsidR="005A5F00" w:rsidRPr="005A5F00" w:rsidRDefault="005A5F00" w:rsidP="005A5F00">
            <w:pPr>
              <w:rPr>
                <w:bCs/>
              </w:rPr>
            </w:pPr>
            <w:r w:rsidRPr="005A5F00">
              <w:rPr>
                <w:bCs/>
              </w:rPr>
              <w:t>Collective action groups</w:t>
            </w:r>
          </w:p>
        </w:tc>
        <w:tc>
          <w:tcPr>
            <w:tcW w:w="2070" w:type="dxa"/>
            <w:vMerge/>
          </w:tcPr>
          <w:p w14:paraId="629C69FC" w14:textId="77777777" w:rsidR="005A5F00" w:rsidRPr="005A5F00" w:rsidRDefault="005A5F00" w:rsidP="005A5F00">
            <w:pPr>
              <w:rPr>
                <w:bCs/>
              </w:rPr>
            </w:pPr>
          </w:p>
        </w:tc>
      </w:tr>
      <w:tr w:rsidR="005A5F00" w:rsidRPr="005A5F00" w14:paraId="0CB4B38E" w14:textId="77777777" w:rsidTr="005A5F00">
        <w:trPr>
          <w:trHeight w:val="54"/>
        </w:trPr>
        <w:tc>
          <w:tcPr>
            <w:tcW w:w="2065" w:type="dxa"/>
          </w:tcPr>
          <w:p w14:paraId="41C06C5B" w14:textId="77777777" w:rsidR="005A5F00" w:rsidRPr="005A5F00" w:rsidRDefault="005A5F00" w:rsidP="005A5F00">
            <w:pPr>
              <w:rPr>
                <w:bCs/>
                <w:i/>
                <w:iCs/>
              </w:rPr>
            </w:pPr>
            <w:r w:rsidRPr="005A5F00">
              <w:rPr>
                <w:bCs/>
                <w:i/>
                <w:iCs/>
              </w:rPr>
              <w:t>Gender equity</w:t>
            </w:r>
          </w:p>
        </w:tc>
        <w:tc>
          <w:tcPr>
            <w:tcW w:w="2160" w:type="dxa"/>
          </w:tcPr>
          <w:p w14:paraId="0E09AE90" w14:textId="77777777" w:rsidR="005A5F00" w:rsidRPr="005A5F00" w:rsidRDefault="005A5F00" w:rsidP="005A5F00">
            <w:pPr>
              <w:rPr>
                <w:bCs/>
              </w:rPr>
            </w:pPr>
            <w:r w:rsidRPr="005A5F00">
              <w:rPr>
                <w:bCs/>
              </w:rPr>
              <w:t>Gender preferences</w:t>
            </w:r>
          </w:p>
        </w:tc>
        <w:tc>
          <w:tcPr>
            <w:tcW w:w="2430" w:type="dxa"/>
          </w:tcPr>
          <w:p w14:paraId="247A7313" w14:textId="77777777" w:rsidR="005A5F00" w:rsidRPr="005A5F00" w:rsidRDefault="005A5F00" w:rsidP="005A5F00">
            <w:pPr>
              <w:rPr>
                <w:bCs/>
              </w:rPr>
            </w:pPr>
          </w:p>
        </w:tc>
        <w:tc>
          <w:tcPr>
            <w:tcW w:w="2070" w:type="dxa"/>
          </w:tcPr>
          <w:p w14:paraId="089D728D" w14:textId="77777777" w:rsidR="005A5F00" w:rsidRPr="005A5F00" w:rsidRDefault="005A5F00" w:rsidP="005A5F00">
            <w:pPr>
              <w:rPr>
                <w:bCs/>
              </w:rPr>
            </w:pPr>
            <w:r w:rsidRPr="005A5F00">
              <w:rPr>
                <w:bCs/>
              </w:rPr>
              <w:t xml:space="preserve">Focus group discussions, </w:t>
            </w:r>
          </w:p>
          <w:p w14:paraId="1B404C1D" w14:textId="77777777" w:rsidR="005A5F00" w:rsidRPr="005A5F00" w:rsidRDefault="005A5F00" w:rsidP="005A5F00">
            <w:pPr>
              <w:rPr>
                <w:bCs/>
              </w:rPr>
            </w:pPr>
            <w:r w:rsidRPr="005A5F00">
              <w:rPr>
                <w:bCs/>
              </w:rPr>
              <w:t>participatory exercises, survey</w:t>
            </w:r>
          </w:p>
        </w:tc>
      </w:tr>
    </w:tbl>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2"/>
        <w:gridCol w:w="4679"/>
        <w:gridCol w:w="1754"/>
      </w:tblGrid>
      <w:tr w:rsidR="005A5F00" w:rsidRPr="005A5F00" w14:paraId="3A09BA4B" w14:textId="77777777" w:rsidTr="005A5F00">
        <w:trPr>
          <w:trHeight w:val="134"/>
        </w:trPr>
        <w:tc>
          <w:tcPr>
            <w:tcW w:w="8725" w:type="dxa"/>
            <w:gridSpan w:val="3"/>
            <w:tcBorders>
              <w:top w:val="single" w:sz="4" w:space="0" w:color="auto"/>
              <w:left w:val="single" w:sz="4" w:space="0" w:color="auto"/>
              <w:bottom w:val="single" w:sz="4" w:space="0" w:color="auto"/>
              <w:right w:val="single" w:sz="4" w:space="0" w:color="auto"/>
            </w:tcBorders>
          </w:tcPr>
          <w:p w14:paraId="0E53A5BB" w14:textId="77777777" w:rsidR="005A5F00" w:rsidRPr="005A5F00" w:rsidRDefault="005A5F00" w:rsidP="005A5F00">
            <w:pPr>
              <w:rPr>
                <w:bCs/>
                <w:color w:val="auto"/>
              </w:rPr>
            </w:pPr>
          </w:p>
        </w:tc>
      </w:tr>
      <w:tr w:rsidR="005A5F00" w:rsidRPr="005A5F00" w14:paraId="52F61D3E" w14:textId="77777777" w:rsidTr="005A5F00">
        <w:trPr>
          <w:trHeight w:val="169"/>
        </w:trPr>
        <w:tc>
          <w:tcPr>
            <w:tcW w:w="2292" w:type="dxa"/>
            <w:tcBorders>
              <w:top w:val="single" w:sz="4" w:space="0" w:color="auto"/>
              <w:left w:val="single" w:sz="4" w:space="0" w:color="auto"/>
              <w:bottom w:val="single" w:sz="4" w:space="0" w:color="auto"/>
              <w:right w:val="single" w:sz="4" w:space="0" w:color="auto"/>
            </w:tcBorders>
          </w:tcPr>
          <w:p w14:paraId="213D02A4" w14:textId="77777777" w:rsidR="005A5F00" w:rsidRPr="005A5F00" w:rsidRDefault="005A5F00" w:rsidP="005A5F00">
            <w:pPr>
              <w:rPr>
                <w:bCs/>
                <w:color w:val="auto"/>
              </w:rPr>
            </w:pPr>
            <w:r w:rsidRPr="005A5F00">
              <w:rPr>
                <w:bCs/>
                <w:color w:val="auto"/>
              </w:rPr>
              <w:t>6. Deliverables</w:t>
            </w:r>
          </w:p>
        </w:tc>
        <w:tc>
          <w:tcPr>
            <w:tcW w:w="4679" w:type="dxa"/>
            <w:tcBorders>
              <w:top w:val="single" w:sz="4" w:space="0" w:color="auto"/>
              <w:left w:val="single" w:sz="4" w:space="0" w:color="auto"/>
              <w:bottom w:val="single" w:sz="4" w:space="0" w:color="auto"/>
              <w:right w:val="single" w:sz="4" w:space="0" w:color="auto"/>
            </w:tcBorders>
          </w:tcPr>
          <w:p w14:paraId="3C9B07A6" w14:textId="77777777" w:rsidR="005A5F00" w:rsidRPr="005A5F00" w:rsidRDefault="005A5F00" w:rsidP="005A5F00">
            <w:pPr>
              <w:rPr>
                <w:bCs/>
                <w:color w:val="auto"/>
              </w:rPr>
            </w:pPr>
            <w:r w:rsidRPr="005A5F00">
              <w:rPr>
                <w:bCs/>
                <w:color w:val="auto"/>
              </w:rPr>
              <w:t>Means of verification</w:t>
            </w:r>
          </w:p>
        </w:tc>
        <w:tc>
          <w:tcPr>
            <w:tcW w:w="1754" w:type="dxa"/>
            <w:tcBorders>
              <w:top w:val="single" w:sz="4" w:space="0" w:color="auto"/>
              <w:left w:val="single" w:sz="4" w:space="0" w:color="auto"/>
              <w:bottom w:val="single" w:sz="4" w:space="0" w:color="auto"/>
              <w:right w:val="single" w:sz="4" w:space="0" w:color="auto"/>
            </w:tcBorders>
          </w:tcPr>
          <w:p w14:paraId="22813C61" w14:textId="77777777" w:rsidR="005A5F00" w:rsidRPr="005A5F00" w:rsidRDefault="005A5F00" w:rsidP="005A5F00">
            <w:pPr>
              <w:rPr>
                <w:bCs/>
                <w:color w:val="auto"/>
              </w:rPr>
            </w:pPr>
            <w:r w:rsidRPr="005A5F00">
              <w:rPr>
                <w:bCs/>
                <w:color w:val="auto"/>
              </w:rPr>
              <w:t>Delivery date</w:t>
            </w:r>
          </w:p>
        </w:tc>
      </w:tr>
      <w:tr w:rsidR="005A5F00" w:rsidRPr="005A5F00" w14:paraId="0B399035" w14:textId="77777777" w:rsidTr="005A5F00">
        <w:trPr>
          <w:trHeight w:val="462"/>
        </w:trPr>
        <w:tc>
          <w:tcPr>
            <w:tcW w:w="2292" w:type="dxa"/>
            <w:tcBorders>
              <w:top w:val="single" w:sz="4" w:space="0" w:color="auto"/>
              <w:left w:val="single" w:sz="4" w:space="0" w:color="auto"/>
              <w:bottom w:val="single" w:sz="4" w:space="0" w:color="auto"/>
              <w:right w:val="single" w:sz="4" w:space="0" w:color="auto"/>
            </w:tcBorders>
          </w:tcPr>
          <w:p w14:paraId="46CCC2B8" w14:textId="77777777" w:rsidR="005A5F00" w:rsidRPr="005A5F00" w:rsidRDefault="005A5F00" w:rsidP="005A5F00">
            <w:pPr>
              <w:rPr>
                <w:color w:val="auto"/>
              </w:rPr>
            </w:pPr>
            <w:r w:rsidRPr="005A5F00">
              <w:rPr>
                <w:color w:val="auto"/>
              </w:rPr>
              <w:lastRenderedPageBreak/>
              <w:t>6.1 Recommendations (</w:t>
            </w:r>
            <w:proofErr w:type="spellStart"/>
            <w:r w:rsidRPr="005A5F00">
              <w:rPr>
                <w:color w:val="auto"/>
              </w:rPr>
              <w:t>fanya</w:t>
            </w:r>
            <w:proofErr w:type="spellEnd"/>
            <w:r w:rsidRPr="005A5F00">
              <w:rPr>
                <w:color w:val="auto"/>
              </w:rPr>
              <w:t xml:space="preserve"> </w:t>
            </w:r>
            <w:proofErr w:type="spellStart"/>
            <w:r w:rsidRPr="005A5F00">
              <w:rPr>
                <w:color w:val="auto"/>
              </w:rPr>
              <w:t>juu</w:t>
            </w:r>
            <w:proofErr w:type="spellEnd"/>
            <w:r w:rsidRPr="005A5F00">
              <w:rPr>
                <w:color w:val="auto"/>
              </w:rPr>
              <w:t xml:space="preserve"> and tied ridges)</w:t>
            </w:r>
          </w:p>
        </w:tc>
        <w:tc>
          <w:tcPr>
            <w:tcW w:w="4679" w:type="dxa"/>
            <w:tcBorders>
              <w:top w:val="single" w:sz="4" w:space="0" w:color="auto"/>
              <w:left w:val="single" w:sz="4" w:space="0" w:color="auto"/>
              <w:bottom w:val="single" w:sz="4" w:space="0" w:color="auto"/>
              <w:right w:val="single" w:sz="4" w:space="0" w:color="auto"/>
            </w:tcBorders>
          </w:tcPr>
          <w:p w14:paraId="3856D59A" w14:textId="77777777" w:rsidR="005A5F00" w:rsidRPr="005A5F00" w:rsidRDefault="005A5F00" w:rsidP="005A5F00">
            <w:pPr>
              <w:rPr>
                <w:color w:val="auto"/>
              </w:rPr>
            </w:pPr>
            <w:r w:rsidRPr="005A5F00">
              <w:rPr>
                <w:color w:val="auto"/>
              </w:rPr>
              <w:t>Bi-annual reports</w:t>
            </w:r>
          </w:p>
        </w:tc>
        <w:tc>
          <w:tcPr>
            <w:tcW w:w="1754" w:type="dxa"/>
            <w:tcBorders>
              <w:top w:val="single" w:sz="4" w:space="0" w:color="auto"/>
              <w:left w:val="single" w:sz="4" w:space="0" w:color="auto"/>
              <w:bottom w:val="single" w:sz="4" w:space="0" w:color="auto"/>
              <w:right w:val="single" w:sz="4" w:space="0" w:color="auto"/>
            </w:tcBorders>
          </w:tcPr>
          <w:p w14:paraId="764D36BB" w14:textId="77777777" w:rsidR="005A5F00" w:rsidRPr="005A5F00" w:rsidRDefault="005A5F00" w:rsidP="005A5F00">
            <w:pPr>
              <w:rPr>
                <w:color w:val="auto"/>
              </w:rPr>
            </w:pPr>
            <w:r w:rsidRPr="005A5F00">
              <w:rPr>
                <w:color w:val="auto"/>
              </w:rPr>
              <w:t>Mar. 2020, Sep. 2020</w:t>
            </w:r>
          </w:p>
        </w:tc>
      </w:tr>
      <w:tr w:rsidR="005A5F00" w:rsidRPr="005A5F00" w14:paraId="7979EC52" w14:textId="77777777" w:rsidTr="005A5F00">
        <w:trPr>
          <w:trHeight w:val="198"/>
        </w:trPr>
        <w:tc>
          <w:tcPr>
            <w:tcW w:w="2292" w:type="dxa"/>
            <w:tcBorders>
              <w:top w:val="single" w:sz="4" w:space="0" w:color="auto"/>
              <w:left w:val="single" w:sz="4" w:space="0" w:color="auto"/>
              <w:bottom w:val="single" w:sz="4" w:space="0" w:color="auto"/>
              <w:right w:val="single" w:sz="4" w:space="0" w:color="auto"/>
            </w:tcBorders>
          </w:tcPr>
          <w:p w14:paraId="3A5E06DD" w14:textId="77777777" w:rsidR="005A5F00" w:rsidRPr="005A5F00" w:rsidRDefault="005A5F00" w:rsidP="005A5F00">
            <w:pPr>
              <w:rPr>
                <w:color w:val="auto"/>
              </w:rPr>
            </w:pPr>
            <w:r w:rsidRPr="005A5F00">
              <w:rPr>
                <w:color w:val="auto"/>
              </w:rPr>
              <w:t>6.2 Recommendations (rip tillage)</w:t>
            </w:r>
          </w:p>
        </w:tc>
        <w:tc>
          <w:tcPr>
            <w:tcW w:w="4679" w:type="dxa"/>
            <w:tcBorders>
              <w:top w:val="single" w:sz="4" w:space="0" w:color="auto"/>
              <w:left w:val="single" w:sz="4" w:space="0" w:color="auto"/>
              <w:bottom w:val="single" w:sz="4" w:space="0" w:color="auto"/>
              <w:right w:val="single" w:sz="4" w:space="0" w:color="auto"/>
            </w:tcBorders>
          </w:tcPr>
          <w:p w14:paraId="443A1C4F" w14:textId="77777777" w:rsidR="005A5F00" w:rsidRPr="005A5F00" w:rsidRDefault="005A5F00" w:rsidP="005A5F00">
            <w:pPr>
              <w:rPr>
                <w:color w:val="auto"/>
              </w:rPr>
            </w:pPr>
            <w:r w:rsidRPr="005A5F00">
              <w:rPr>
                <w:color w:val="auto"/>
              </w:rPr>
              <w:t>MA theses submitted</w:t>
            </w:r>
          </w:p>
        </w:tc>
        <w:tc>
          <w:tcPr>
            <w:tcW w:w="1754" w:type="dxa"/>
            <w:tcBorders>
              <w:top w:val="single" w:sz="4" w:space="0" w:color="auto"/>
              <w:left w:val="single" w:sz="4" w:space="0" w:color="auto"/>
              <w:bottom w:val="single" w:sz="4" w:space="0" w:color="auto"/>
              <w:right w:val="single" w:sz="4" w:space="0" w:color="auto"/>
            </w:tcBorders>
          </w:tcPr>
          <w:p w14:paraId="045CDC3E" w14:textId="77777777" w:rsidR="005A5F00" w:rsidRPr="005A5F00" w:rsidRDefault="005A5F00" w:rsidP="005A5F00">
            <w:pPr>
              <w:rPr>
                <w:color w:val="auto"/>
              </w:rPr>
            </w:pPr>
            <w:r w:rsidRPr="005A5F00">
              <w:rPr>
                <w:color w:val="auto"/>
              </w:rPr>
              <w:t>Sep. 2020</w:t>
            </w:r>
          </w:p>
        </w:tc>
      </w:tr>
    </w:tbl>
    <w:tbl>
      <w:tblPr>
        <w:tblStyle w:val="TableGrid"/>
        <w:tblW w:w="5258" w:type="pct"/>
        <w:tblLayout w:type="fixed"/>
        <w:tblLook w:val="04A0" w:firstRow="1" w:lastRow="0" w:firstColumn="1" w:lastColumn="0" w:noHBand="0" w:noVBand="1"/>
      </w:tblPr>
      <w:tblGrid>
        <w:gridCol w:w="8725"/>
      </w:tblGrid>
      <w:tr w:rsidR="00F83885" w:rsidRPr="00F83885" w14:paraId="05B9947D" w14:textId="77777777" w:rsidTr="00F83885">
        <w:trPr>
          <w:trHeight w:val="260"/>
        </w:trPr>
        <w:tc>
          <w:tcPr>
            <w:tcW w:w="5000" w:type="pct"/>
          </w:tcPr>
          <w:p w14:paraId="56513DB8" w14:textId="77777777" w:rsidR="00F83885" w:rsidRPr="00F83885" w:rsidRDefault="00F83885" w:rsidP="00F83885">
            <w:pPr>
              <w:rPr>
                <w:color w:val="auto"/>
              </w:rPr>
            </w:pPr>
          </w:p>
        </w:tc>
      </w:tr>
      <w:tr w:rsidR="00F83885" w:rsidRPr="00F83885" w14:paraId="0C37A807" w14:textId="77777777" w:rsidTr="00F83885">
        <w:trPr>
          <w:trHeight w:val="260"/>
        </w:trPr>
        <w:tc>
          <w:tcPr>
            <w:tcW w:w="5000" w:type="pct"/>
          </w:tcPr>
          <w:p w14:paraId="3B822E51" w14:textId="77777777" w:rsidR="00F83885" w:rsidRPr="00F83885" w:rsidRDefault="00F83885" w:rsidP="00F83885">
            <w:pPr>
              <w:rPr>
                <w:color w:val="auto"/>
              </w:rPr>
            </w:pPr>
            <w:r w:rsidRPr="00F83885">
              <w:rPr>
                <w:color w:val="auto"/>
              </w:rPr>
              <w:t>7. How will scaling be achieved?</w:t>
            </w:r>
          </w:p>
        </w:tc>
      </w:tr>
      <w:tr w:rsidR="00F83885" w:rsidRPr="00F83885" w14:paraId="036375AB" w14:textId="77777777" w:rsidTr="00F83885">
        <w:trPr>
          <w:trHeight w:val="260"/>
        </w:trPr>
        <w:tc>
          <w:tcPr>
            <w:tcW w:w="5000" w:type="pct"/>
          </w:tcPr>
          <w:p w14:paraId="4E35DCC6" w14:textId="77777777" w:rsidR="00F83885" w:rsidRPr="00F83885" w:rsidRDefault="00F83885" w:rsidP="00F83885">
            <w:pPr>
              <w:rPr>
                <w:color w:val="auto"/>
              </w:rPr>
            </w:pPr>
            <w:r w:rsidRPr="00F83885">
              <w:rPr>
                <w:color w:val="auto"/>
              </w:rPr>
              <w:t>The scaling approaches have been described in sub-activities 1.2.2.1 and 2.2.1.6</w:t>
            </w:r>
          </w:p>
        </w:tc>
      </w:tr>
      <w:tr w:rsidR="00F83885" w:rsidRPr="00F83885" w14:paraId="0B2FD3DE" w14:textId="77777777" w:rsidTr="00F83885">
        <w:trPr>
          <w:trHeight w:val="260"/>
        </w:trPr>
        <w:tc>
          <w:tcPr>
            <w:tcW w:w="5000" w:type="pct"/>
          </w:tcPr>
          <w:p w14:paraId="19A5DD84" w14:textId="77777777" w:rsidR="00F83885" w:rsidRPr="00F83885" w:rsidRDefault="00F83885" w:rsidP="00F83885">
            <w:pPr>
              <w:rPr>
                <w:bCs/>
                <w:color w:val="auto"/>
              </w:rPr>
            </w:pPr>
          </w:p>
        </w:tc>
      </w:tr>
      <w:tr w:rsidR="00F83885" w:rsidRPr="00F83885" w14:paraId="531632B7" w14:textId="77777777" w:rsidTr="00F83885">
        <w:trPr>
          <w:trHeight w:val="260"/>
        </w:trPr>
        <w:tc>
          <w:tcPr>
            <w:tcW w:w="5000" w:type="pct"/>
          </w:tcPr>
          <w:p w14:paraId="44DFA6FE" w14:textId="77777777" w:rsidR="00F83885" w:rsidRPr="00F83885" w:rsidRDefault="00F83885" w:rsidP="00F83885">
            <w:pPr>
              <w:rPr>
                <w:bCs/>
                <w:color w:val="auto"/>
              </w:rPr>
            </w:pPr>
            <w:r w:rsidRPr="00F83885">
              <w:rPr>
                <w:bCs/>
                <w:color w:val="auto"/>
              </w:rPr>
              <w:t>8. How are the activities in this protocol linked to those of others?</w:t>
            </w:r>
          </w:p>
        </w:tc>
      </w:tr>
      <w:tr w:rsidR="00F83885" w:rsidRPr="00F83885" w14:paraId="64893C84" w14:textId="77777777" w:rsidTr="00F83885">
        <w:trPr>
          <w:trHeight w:val="402"/>
        </w:trPr>
        <w:tc>
          <w:tcPr>
            <w:tcW w:w="5000" w:type="pct"/>
          </w:tcPr>
          <w:p w14:paraId="15A48B85" w14:textId="77777777" w:rsidR="00F83885" w:rsidRPr="00F83885" w:rsidRDefault="00F83885" w:rsidP="00F83885">
            <w:pPr>
              <w:rPr>
                <w:color w:val="auto"/>
              </w:rPr>
            </w:pPr>
            <w:r w:rsidRPr="00F83885">
              <w:rPr>
                <w:color w:val="auto"/>
              </w:rPr>
              <w:t>This sub-activity is generating the social domains validation data for technologies described in sub-activities 1.2.2.1 and 2.2.1.6.</w:t>
            </w:r>
          </w:p>
        </w:tc>
      </w:tr>
    </w:tbl>
    <w:p w14:paraId="1814DFA1" w14:textId="73D3EC17" w:rsidR="005A5F00" w:rsidRDefault="005A5F00" w:rsidP="007B127E">
      <w:pPr>
        <w:rPr>
          <w:color w:val="auto"/>
        </w:rPr>
      </w:pPr>
    </w:p>
    <w:p w14:paraId="24152EEF" w14:textId="5BB654F9" w:rsidR="005A5F00" w:rsidRDefault="005A5F00" w:rsidP="007B127E">
      <w:pPr>
        <w:rPr>
          <w:color w:val="auto"/>
        </w:rPr>
      </w:pP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701"/>
        <w:gridCol w:w="4902"/>
      </w:tblGrid>
      <w:tr w:rsidR="00F83885" w:rsidRPr="00F83885" w14:paraId="0F1B6C52" w14:textId="77777777" w:rsidTr="00F83885">
        <w:tc>
          <w:tcPr>
            <w:tcW w:w="8725" w:type="dxa"/>
            <w:gridSpan w:val="3"/>
          </w:tcPr>
          <w:p w14:paraId="242734A5" w14:textId="77777777" w:rsidR="00F83885" w:rsidRPr="00F83885" w:rsidRDefault="00F83885" w:rsidP="00F83885">
            <w:pPr>
              <w:rPr>
                <w:bCs/>
                <w:color w:val="auto"/>
              </w:rPr>
            </w:pPr>
            <w:r w:rsidRPr="00F83885">
              <w:rPr>
                <w:bCs/>
                <w:color w:val="auto"/>
              </w:rPr>
              <w:t>Outcome 5: Partnerships for the scaling of sustainable intensification research products and innovations operationalized</w:t>
            </w:r>
          </w:p>
        </w:tc>
      </w:tr>
      <w:tr w:rsidR="00F83885" w:rsidRPr="00F83885" w14:paraId="3886E37C" w14:textId="77777777" w:rsidTr="00F83885">
        <w:tc>
          <w:tcPr>
            <w:tcW w:w="2122" w:type="dxa"/>
          </w:tcPr>
          <w:p w14:paraId="2A17391E" w14:textId="77777777" w:rsidR="00F83885" w:rsidRPr="00F83885" w:rsidRDefault="00F83885" w:rsidP="00F83885">
            <w:pPr>
              <w:rPr>
                <w:bCs/>
                <w:color w:val="auto"/>
              </w:rPr>
            </w:pPr>
            <w:r w:rsidRPr="00F83885">
              <w:rPr>
                <w:bCs/>
                <w:color w:val="auto"/>
              </w:rPr>
              <w:t>a. Output 5.1</w:t>
            </w:r>
          </w:p>
        </w:tc>
        <w:tc>
          <w:tcPr>
            <w:tcW w:w="6603" w:type="dxa"/>
            <w:gridSpan w:val="2"/>
          </w:tcPr>
          <w:p w14:paraId="57F6F7A2" w14:textId="77777777" w:rsidR="00F83885" w:rsidRPr="00F83885" w:rsidRDefault="00F83885" w:rsidP="00F83885">
            <w:pPr>
              <w:rPr>
                <w:bCs/>
                <w:color w:val="auto"/>
              </w:rPr>
            </w:pPr>
            <w:r w:rsidRPr="00F83885">
              <w:rPr>
                <w:bCs/>
                <w:color w:val="auto"/>
              </w:rPr>
              <w:t>Opportunities for the use and adoption of sustainable intensification technologies identified for relevant farm typologies</w:t>
            </w:r>
          </w:p>
        </w:tc>
      </w:tr>
      <w:tr w:rsidR="00F83885" w:rsidRPr="00F83885" w14:paraId="02556326" w14:textId="77777777" w:rsidTr="00F83885">
        <w:tc>
          <w:tcPr>
            <w:tcW w:w="2122" w:type="dxa"/>
          </w:tcPr>
          <w:p w14:paraId="29D1D986" w14:textId="77777777" w:rsidR="00F83885" w:rsidRPr="00F83885" w:rsidRDefault="00F83885" w:rsidP="00F83885">
            <w:pPr>
              <w:rPr>
                <w:bCs/>
                <w:color w:val="auto"/>
              </w:rPr>
            </w:pPr>
            <w:r w:rsidRPr="00F83885">
              <w:rPr>
                <w:bCs/>
                <w:color w:val="auto"/>
              </w:rPr>
              <w:t>b. Activity 5.1.7</w:t>
            </w:r>
          </w:p>
        </w:tc>
        <w:tc>
          <w:tcPr>
            <w:tcW w:w="6603" w:type="dxa"/>
            <w:gridSpan w:val="2"/>
          </w:tcPr>
          <w:p w14:paraId="7292BC79" w14:textId="77777777" w:rsidR="00F83885" w:rsidRPr="00F83885" w:rsidRDefault="00F83885" w:rsidP="00F83885">
            <w:pPr>
              <w:rPr>
                <w:bCs/>
                <w:iCs/>
                <w:color w:val="auto"/>
              </w:rPr>
            </w:pPr>
            <w:r w:rsidRPr="00F83885">
              <w:rPr>
                <w:iCs/>
                <w:color w:val="auto"/>
              </w:rPr>
              <w:t>Conduct cost-benefit and gender analysis coupled with other socio-economic analyses to identify and quantify adoption constraints and opportunities for different farmer contexts</w:t>
            </w:r>
          </w:p>
        </w:tc>
      </w:tr>
      <w:tr w:rsidR="00F83885" w:rsidRPr="00F83885" w14:paraId="72E17398" w14:textId="77777777" w:rsidTr="00F83885">
        <w:tc>
          <w:tcPr>
            <w:tcW w:w="2122" w:type="dxa"/>
          </w:tcPr>
          <w:p w14:paraId="20C95F94" w14:textId="77777777" w:rsidR="00F83885" w:rsidRPr="00F83885" w:rsidRDefault="00F83885" w:rsidP="00F83885">
            <w:pPr>
              <w:rPr>
                <w:bCs/>
                <w:color w:val="auto"/>
              </w:rPr>
            </w:pPr>
            <w:r w:rsidRPr="00F83885">
              <w:rPr>
                <w:bCs/>
                <w:color w:val="auto"/>
              </w:rPr>
              <w:t>c. Sub activity 5.1.7.3</w:t>
            </w:r>
          </w:p>
        </w:tc>
        <w:tc>
          <w:tcPr>
            <w:tcW w:w="6603" w:type="dxa"/>
            <w:gridSpan w:val="2"/>
          </w:tcPr>
          <w:p w14:paraId="68648223" w14:textId="77777777" w:rsidR="00F83885" w:rsidRPr="00F83885" w:rsidRDefault="00F83885" w:rsidP="00F83885">
            <w:pPr>
              <w:rPr>
                <w:bCs/>
                <w:color w:val="auto"/>
              </w:rPr>
            </w:pPr>
            <w:r w:rsidRPr="00F83885">
              <w:rPr>
                <w:bCs/>
                <w:color w:val="auto"/>
              </w:rPr>
              <w:t>Innovative farmer survey applying SI principles in CA long-term trials in Malawi and Zambia</w:t>
            </w:r>
          </w:p>
        </w:tc>
      </w:tr>
      <w:tr w:rsidR="00F83885" w:rsidRPr="00F83885" w14:paraId="7E95D1A9" w14:textId="77777777" w:rsidTr="00E410C3">
        <w:tc>
          <w:tcPr>
            <w:tcW w:w="8725" w:type="dxa"/>
            <w:gridSpan w:val="3"/>
          </w:tcPr>
          <w:p w14:paraId="37EF9E39" w14:textId="77777777" w:rsidR="00F83885" w:rsidRPr="00F83885" w:rsidRDefault="00F83885" w:rsidP="00F83885">
            <w:pPr>
              <w:rPr>
                <w:color w:val="auto"/>
              </w:rPr>
            </w:pPr>
          </w:p>
        </w:tc>
      </w:tr>
      <w:tr w:rsidR="00F83885" w:rsidRPr="00F83885" w14:paraId="168F3C7D" w14:textId="77777777" w:rsidTr="00F83885">
        <w:tc>
          <w:tcPr>
            <w:tcW w:w="8725" w:type="dxa"/>
            <w:gridSpan w:val="3"/>
          </w:tcPr>
          <w:p w14:paraId="5499423F" w14:textId="77777777" w:rsidR="00F83885" w:rsidRPr="00F83885" w:rsidRDefault="00F83885" w:rsidP="00F83885">
            <w:pPr>
              <w:rPr>
                <w:bCs/>
                <w:color w:val="auto"/>
              </w:rPr>
            </w:pPr>
            <w:r w:rsidRPr="00F83885">
              <w:rPr>
                <w:bCs/>
                <w:color w:val="auto"/>
              </w:rPr>
              <w:t>d. Systems research team</w:t>
            </w:r>
          </w:p>
        </w:tc>
      </w:tr>
      <w:tr w:rsidR="00F83885" w:rsidRPr="00F83885" w14:paraId="3B15B5F6" w14:textId="77777777" w:rsidTr="00F83885">
        <w:tc>
          <w:tcPr>
            <w:tcW w:w="2122" w:type="dxa"/>
          </w:tcPr>
          <w:p w14:paraId="10103379" w14:textId="77777777" w:rsidR="00F83885" w:rsidRPr="00F83885" w:rsidRDefault="00F83885" w:rsidP="00F83885">
            <w:pPr>
              <w:rPr>
                <w:color w:val="auto"/>
              </w:rPr>
            </w:pPr>
            <w:r w:rsidRPr="00F83885">
              <w:rPr>
                <w:color w:val="auto"/>
              </w:rPr>
              <w:t>Name</w:t>
            </w:r>
          </w:p>
        </w:tc>
        <w:tc>
          <w:tcPr>
            <w:tcW w:w="1701" w:type="dxa"/>
          </w:tcPr>
          <w:p w14:paraId="589354F0" w14:textId="77777777" w:rsidR="00F83885" w:rsidRPr="00F83885" w:rsidRDefault="00F83885" w:rsidP="00F83885">
            <w:pPr>
              <w:rPr>
                <w:color w:val="auto"/>
              </w:rPr>
            </w:pPr>
            <w:r w:rsidRPr="00F83885">
              <w:rPr>
                <w:color w:val="auto"/>
              </w:rPr>
              <w:t>Institution</w:t>
            </w:r>
          </w:p>
        </w:tc>
        <w:tc>
          <w:tcPr>
            <w:tcW w:w="4902" w:type="dxa"/>
          </w:tcPr>
          <w:p w14:paraId="272E6CEE" w14:textId="77777777" w:rsidR="00F83885" w:rsidRPr="00F83885" w:rsidRDefault="00F83885" w:rsidP="00F83885">
            <w:pPr>
              <w:rPr>
                <w:b/>
                <w:color w:val="auto"/>
              </w:rPr>
            </w:pPr>
            <w:r w:rsidRPr="00F83885">
              <w:rPr>
                <w:color w:val="auto"/>
              </w:rPr>
              <w:t>Role</w:t>
            </w:r>
            <w:r w:rsidRPr="00F83885">
              <w:rPr>
                <w:b/>
                <w:color w:val="auto"/>
              </w:rPr>
              <w:t xml:space="preserve"> </w:t>
            </w:r>
          </w:p>
        </w:tc>
      </w:tr>
      <w:tr w:rsidR="00F83885" w:rsidRPr="00F83885" w14:paraId="72E12FA3" w14:textId="77777777" w:rsidTr="00F83885">
        <w:trPr>
          <w:trHeight w:val="60"/>
        </w:trPr>
        <w:tc>
          <w:tcPr>
            <w:tcW w:w="2122" w:type="dxa"/>
          </w:tcPr>
          <w:p w14:paraId="4AF26D7E" w14:textId="77777777" w:rsidR="00F83885" w:rsidRPr="00F83885" w:rsidRDefault="00F83885" w:rsidP="00F83885">
            <w:pPr>
              <w:rPr>
                <w:color w:val="auto"/>
              </w:rPr>
            </w:pPr>
            <w:r w:rsidRPr="00F83885">
              <w:rPr>
                <w:color w:val="auto"/>
              </w:rPr>
              <w:t xml:space="preserve">Munyaradzi </w:t>
            </w:r>
            <w:proofErr w:type="spellStart"/>
            <w:r w:rsidRPr="00F83885">
              <w:rPr>
                <w:color w:val="auto"/>
              </w:rPr>
              <w:t>Mutenje</w:t>
            </w:r>
            <w:proofErr w:type="spellEnd"/>
          </w:p>
        </w:tc>
        <w:tc>
          <w:tcPr>
            <w:tcW w:w="1701" w:type="dxa"/>
          </w:tcPr>
          <w:p w14:paraId="515F4D6B" w14:textId="77777777" w:rsidR="00F83885" w:rsidRPr="00F83885" w:rsidRDefault="00F83885" w:rsidP="00F83885">
            <w:pPr>
              <w:rPr>
                <w:color w:val="auto"/>
              </w:rPr>
            </w:pPr>
            <w:r w:rsidRPr="00F83885">
              <w:rPr>
                <w:color w:val="auto"/>
              </w:rPr>
              <w:t>CIMMYT</w:t>
            </w:r>
          </w:p>
        </w:tc>
        <w:tc>
          <w:tcPr>
            <w:tcW w:w="4902" w:type="dxa"/>
          </w:tcPr>
          <w:p w14:paraId="5029E91F" w14:textId="77777777" w:rsidR="00F83885" w:rsidRPr="00F83885" w:rsidRDefault="00F83885" w:rsidP="00F83885">
            <w:pPr>
              <w:rPr>
                <w:color w:val="auto"/>
              </w:rPr>
            </w:pPr>
            <w:r w:rsidRPr="00F83885">
              <w:rPr>
                <w:color w:val="auto"/>
              </w:rPr>
              <w:t xml:space="preserve">PI, research conceptualization, design, socio-economic research </w:t>
            </w:r>
          </w:p>
        </w:tc>
      </w:tr>
      <w:tr w:rsidR="00F83885" w:rsidRPr="00F83885" w14:paraId="7CAACCBF" w14:textId="77777777" w:rsidTr="00F83885">
        <w:tc>
          <w:tcPr>
            <w:tcW w:w="2122" w:type="dxa"/>
          </w:tcPr>
          <w:p w14:paraId="43ED7733" w14:textId="77777777" w:rsidR="00F83885" w:rsidRPr="00F83885" w:rsidRDefault="00F83885" w:rsidP="00F83885">
            <w:pPr>
              <w:rPr>
                <w:color w:val="auto"/>
              </w:rPr>
            </w:pPr>
            <w:proofErr w:type="spellStart"/>
            <w:r w:rsidRPr="00F83885">
              <w:rPr>
                <w:color w:val="auto"/>
              </w:rPr>
              <w:t>Mphatso</w:t>
            </w:r>
            <w:proofErr w:type="spellEnd"/>
            <w:r w:rsidRPr="00F83885">
              <w:rPr>
                <w:color w:val="auto"/>
              </w:rPr>
              <w:t xml:space="preserve"> Gama</w:t>
            </w:r>
          </w:p>
        </w:tc>
        <w:tc>
          <w:tcPr>
            <w:tcW w:w="1701" w:type="dxa"/>
          </w:tcPr>
          <w:p w14:paraId="0802CA74" w14:textId="77777777" w:rsidR="00F83885" w:rsidRPr="00F83885" w:rsidRDefault="00F83885" w:rsidP="00F83885">
            <w:pPr>
              <w:rPr>
                <w:color w:val="auto"/>
              </w:rPr>
            </w:pPr>
            <w:r w:rsidRPr="00F83885">
              <w:rPr>
                <w:color w:val="auto"/>
              </w:rPr>
              <w:t>Machinga ADD</w:t>
            </w:r>
          </w:p>
        </w:tc>
        <w:tc>
          <w:tcPr>
            <w:tcW w:w="4902" w:type="dxa"/>
          </w:tcPr>
          <w:p w14:paraId="6E1D7F55" w14:textId="77777777" w:rsidR="00F83885" w:rsidRPr="00F83885" w:rsidRDefault="00F83885" w:rsidP="00F83885">
            <w:pPr>
              <w:rPr>
                <w:color w:val="auto"/>
              </w:rPr>
            </w:pPr>
            <w:r w:rsidRPr="00F83885">
              <w:rPr>
                <w:color w:val="auto"/>
              </w:rPr>
              <w:t>Implementation</w:t>
            </w:r>
          </w:p>
        </w:tc>
      </w:tr>
      <w:tr w:rsidR="00F83885" w:rsidRPr="00F83885" w14:paraId="70975FBB" w14:textId="77777777" w:rsidTr="00F83885">
        <w:tc>
          <w:tcPr>
            <w:tcW w:w="2122" w:type="dxa"/>
          </w:tcPr>
          <w:p w14:paraId="3F7DB8BE" w14:textId="77777777" w:rsidR="00F83885" w:rsidRPr="00F83885" w:rsidRDefault="00F83885" w:rsidP="00F83885">
            <w:pPr>
              <w:rPr>
                <w:color w:val="auto"/>
              </w:rPr>
            </w:pPr>
            <w:proofErr w:type="spellStart"/>
            <w:r w:rsidRPr="00F83885">
              <w:rPr>
                <w:color w:val="auto"/>
              </w:rPr>
              <w:t>Mulundu</w:t>
            </w:r>
            <w:proofErr w:type="spellEnd"/>
            <w:r w:rsidRPr="00F83885">
              <w:rPr>
                <w:color w:val="auto"/>
              </w:rPr>
              <w:t xml:space="preserve"> </w:t>
            </w:r>
            <w:proofErr w:type="spellStart"/>
            <w:r w:rsidRPr="00F83885">
              <w:rPr>
                <w:color w:val="auto"/>
              </w:rPr>
              <w:t>Mwila</w:t>
            </w:r>
            <w:proofErr w:type="spellEnd"/>
          </w:p>
        </w:tc>
        <w:tc>
          <w:tcPr>
            <w:tcW w:w="1701" w:type="dxa"/>
          </w:tcPr>
          <w:p w14:paraId="55252684" w14:textId="77777777" w:rsidR="00F83885" w:rsidRPr="00F83885" w:rsidRDefault="00F83885" w:rsidP="00F83885">
            <w:pPr>
              <w:rPr>
                <w:color w:val="auto"/>
              </w:rPr>
            </w:pPr>
            <w:r w:rsidRPr="00F83885">
              <w:rPr>
                <w:color w:val="auto"/>
              </w:rPr>
              <w:t>ZARI</w:t>
            </w:r>
          </w:p>
        </w:tc>
        <w:tc>
          <w:tcPr>
            <w:tcW w:w="4902" w:type="dxa"/>
          </w:tcPr>
          <w:p w14:paraId="0D437976" w14:textId="77777777" w:rsidR="00F83885" w:rsidRPr="00F83885" w:rsidRDefault="00F83885" w:rsidP="00F83885">
            <w:pPr>
              <w:rPr>
                <w:color w:val="auto"/>
              </w:rPr>
            </w:pPr>
            <w:r w:rsidRPr="00F83885">
              <w:rPr>
                <w:color w:val="auto"/>
              </w:rPr>
              <w:t>Implementation</w:t>
            </w:r>
          </w:p>
        </w:tc>
      </w:tr>
      <w:tr w:rsidR="00F83885" w:rsidRPr="00F83885" w14:paraId="09F4F286" w14:textId="77777777" w:rsidTr="00F83885">
        <w:tc>
          <w:tcPr>
            <w:tcW w:w="2122" w:type="dxa"/>
          </w:tcPr>
          <w:p w14:paraId="7A408E27" w14:textId="77777777" w:rsidR="00F83885" w:rsidRPr="00F83885" w:rsidRDefault="00F83885" w:rsidP="00F83885">
            <w:pPr>
              <w:rPr>
                <w:color w:val="auto"/>
              </w:rPr>
            </w:pPr>
            <w:r w:rsidRPr="00F83885">
              <w:rPr>
                <w:color w:val="auto"/>
              </w:rPr>
              <w:t xml:space="preserve">Richard </w:t>
            </w:r>
            <w:proofErr w:type="spellStart"/>
            <w:r w:rsidRPr="00F83885">
              <w:rPr>
                <w:color w:val="auto"/>
              </w:rPr>
              <w:t>Muzeka</w:t>
            </w:r>
            <w:proofErr w:type="spellEnd"/>
          </w:p>
        </w:tc>
        <w:tc>
          <w:tcPr>
            <w:tcW w:w="1701" w:type="dxa"/>
          </w:tcPr>
          <w:p w14:paraId="199A6CE0" w14:textId="77777777" w:rsidR="00F83885" w:rsidRPr="00F83885" w:rsidRDefault="00F83885" w:rsidP="00F83885">
            <w:pPr>
              <w:rPr>
                <w:color w:val="auto"/>
              </w:rPr>
            </w:pPr>
            <w:r w:rsidRPr="00F83885">
              <w:rPr>
                <w:color w:val="auto"/>
              </w:rPr>
              <w:t>TLC</w:t>
            </w:r>
          </w:p>
        </w:tc>
        <w:tc>
          <w:tcPr>
            <w:tcW w:w="4902" w:type="dxa"/>
          </w:tcPr>
          <w:p w14:paraId="544F86D8" w14:textId="77777777" w:rsidR="00F83885" w:rsidRPr="00F83885" w:rsidRDefault="00F83885" w:rsidP="00F83885">
            <w:pPr>
              <w:rPr>
                <w:color w:val="auto"/>
              </w:rPr>
            </w:pPr>
            <w:r w:rsidRPr="00F83885">
              <w:rPr>
                <w:color w:val="auto"/>
              </w:rPr>
              <w:t>Implementation</w:t>
            </w:r>
          </w:p>
        </w:tc>
      </w:tr>
      <w:tr w:rsidR="00F83885" w:rsidRPr="00F83885" w14:paraId="0BEC2015" w14:textId="77777777" w:rsidTr="00F83885">
        <w:tc>
          <w:tcPr>
            <w:tcW w:w="8725" w:type="dxa"/>
            <w:gridSpan w:val="3"/>
          </w:tcPr>
          <w:p w14:paraId="1508C14B" w14:textId="77777777" w:rsidR="00F83885" w:rsidRPr="00F83885" w:rsidRDefault="00F83885" w:rsidP="00F83885">
            <w:pPr>
              <w:rPr>
                <w:color w:val="auto"/>
              </w:rPr>
            </w:pPr>
          </w:p>
        </w:tc>
      </w:tr>
      <w:tr w:rsidR="00F83885" w:rsidRPr="00F83885" w14:paraId="5BB73F57" w14:textId="77777777" w:rsidTr="00F83885">
        <w:tc>
          <w:tcPr>
            <w:tcW w:w="8725" w:type="dxa"/>
            <w:gridSpan w:val="3"/>
          </w:tcPr>
          <w:p w14:paraId="7C978431" w14:textId="77777777" w:rsidR="00F83885" w:rsidRPr="00F83885" w:rsidRDefault="00F83885" w:rsidP="00F83885">
            <w:pPr>
              <w:rPr>
                <w:bCs/>
                <w:color w:val="auto"/>
              </w:rPr>
            </w:pPr>
            <w:r w:rsidRPr="00F83885">
              <w:rPr>
                <w:bCs/>
                <w:color w:val="auto"/>
              </w:rPr>
              <w:t>e. Student(s): Nil</w:t>
            </w:r>
          </w:p>
        </w:tc>
      </w:tr>
      <w:tr w:rsidR="00F83885" w:rsidRPr="00F83885" w14:paraId="34216122" w14:textId="77777777" w:rsidTr="00E410C3">
        <w:tc>
          <w:tcPr>
            <w:tcW w:w="8725" w:type="dxa"/>
            <w:gridSpan w:val="3"/>
          </w:tcPr>
          <w:p w14:paraId="1924CEE2" w14:textId="77777777" w:rsidR="00F83885" w:rsidRPr="00F83885" w:rsidRDefault="00F83885" w:rsidP="00F83885">
            <w:pPr>
              <w:rPr>
                <w:color w:val="auto"/>
              </w:rPr>
            </w:pPr>
          </w:p>
        </w:tc>
      </w:tr>
      <w:tr w:rsidR="00F83885" w:rsidRPr="00F83885" w14:paraId="2718F021" w14:textId="77777777" w:rsidTr="00F83885">
        <w:tc>
          <w:tcPr>
            <w:tcW w:w="2122" w:type="dxa"/>
          </w:tcPr>
          <w:p w14:paraId="7F98358E" w14:textId="77777777" w:rsidR="00F83885" w:rsidRPr="00F83885" w:rsidRDefault="00F83885" w:rsidP="00F83885">
            <w:pPr>
              <w:rPr>
                <w:bCs/>
                <w:color w:val="auto"/>
              </w:rPr>
            </w:pPr>
            <w:r w:rsidRPr="00F83885">
              <w:rPr>
                <w:bCs/>
                <w:color w:val="auto"/>
              </w:rPr>
              <w:t>f. Location(s)</w:t>
            </w:r>
          </w:p>
        </w:tc>
        <w:tc>
          <w:tcPr>
            <w:tcW w:w="6603" w:type="dxa"/>
            <w:gridSpan w:val="2"/>
          </w:tcPr>
          <w:p w14:paraId="0D4B917C" w14:textId="77777777" w:rsidR="00F83885" w:rsidRPr="00F83885" w:rsidRDefault="00F83885" w:rsidP="00F83885">
            <w:pPr>
              <w:rPr>
                <w:color w:val="auto"/>
              </w:rPr>
            </w:pPr>
            <w:r w:rsidRPr="00F83885">
              <w:rPr>
                <w:color w:val="auto"/>
              </w:rPr>
              <w:t>Malawi and Zambia</w:t>
            </w:r>
          </w:p>
        </w:tc>
      </w:tr>
      <w:tr w:rsidR="00F83885" w:rsidRPr="00F83885" w14:paraId="5176289F" w14:textId="77777777" w:rsidTr="00E410C3">
        <w:tc>
          <w:tcPr>
            <w:tcW w:w="8725" w:type="dxa"/>
            <w:gridSpan w:val="3"/>
          </w:tcPr>
          <w:p w14:paraId="3EDD78F5" w14:textId="77777777" w:rsidR="00F83885" w:rsidRPr="00F83885" w:rsidRDefault="00F83885" w:rsidP="00F83885">
            <w:pPr>
              <w:rPr>
                <w:color w:val="auto"/>
              </w:rPr>
            </w:pPr>
          </w:p>
        </w:tc>
      </w:tr>
      <w:tr w:rsidR="00F83885" w:rsidRPr="00F83885" w14:paraId="3BF8D3A5" w14:textId="77777777" w:rsidTr="00F83885">
        <w:tc>
          <w:tcPr>
            <w:tcW w:w="2122" w:type="dxa"/>
          </w:tcPr>
          <w:p w14:paraId="3D012F88" w14:textId="77777777" w:rsidR="00F83885" w:rsidRPr="00F83885" w:rsidRDefault="00F83885" w:rsidP="00F83885">
            <w:pPr>
              <w:rPr>
                <w:bCs/>
                <w:color w:val="auto"/>
              </w:rPr>
            </w:pPr>
            <w:r w:rsidRPr="00F83885">
              <w:rPr>
                <w:bCs/>
                <w:color w:val="auto"/>
              </w:rPr>
              <w:t>g. Start date</w:t>
            </w:r>
          </w:p>
        </w:tc>
        <w:tc>
          <w:tcPr>
            <w:tcW w:w="6603" w:type="dxa"/>
            <w:gridSpan w:val="2"/>
          </w:tcPr>
          <w:p w14:paraId="71895117" w14:textId="77777777" w:rsidR="00F83885" w:rsidRPr="00F83885" w:rsidRDefault="00F83885" w:rsidP="00F83885">
            <w:pPr>
              <w:rPr>
                <w:color w:val="auto"/>
              </w:rPr>
            </w:pPr>
            <w:r w:rsidRPr="00F83885">
              <w:rPr>
                <w:color w:val="auto"/>
              </w:rPr>
              <w:t>October 2019</w:t>
            </w:r>
          </w:p>
        </w:tc>
      </w:tr>
      <w:tr w:rsidR="00F83885" w:rsidRPr="00F83885" w14:paraId="10662251" w14:textId="77777777" w:rsidTr="00E410C3">
        <w:tc>
          <w:tcPr>
            <w:tcW w:w="8725" w:type="dxa"/>
            <w:gridSpan w:val="3"/>
          </w:tcPr>
          <w:p w14:paraId="5211D005" w14:textId="77777777" w:rsidR="00F83885" w:rsidRPr="00F83885" w:rsidRDefault="00F83885" w:rsidP="00F83885">
            <w:pPr>
              <w:rPr>
                <w:color w:val="auto"/>
              </w:rPr>
            </w:pPr>
          </w:p>
        </w:tc>
      </w:tr>
      <w:tr w:rsidR="00F83885" w:rsidRPr="00F83885" w14:paraId="5B288127" w14:textId="77777777" w:rsidTr="00F83885">
        <w:tc>
          <w:tcPr>
            <w:tcW w:w="2122" w:type="dxa"/>
          </w:tcPr>
          <w:p w14:paraId="53DC372F" w14:textId="77777777" w:rsidR="00F83885" w:rsidRPr="00F83885" w:rsidRDefault="00F83885" w:rsidP="00F83885">
            <w:pPr>
              <w:rPr>
                <w:bCs/>
                <w:color w:val="auto"/>
              </w:rPr>
            </w:pPr>
            <w:r w:rsidRPr="00F83885">
              <w:rPr>
                <w:bCs/>
                <w:color w:val="auto"/>
              </w:rPr>
              <w:t>h. End date</w:t>
            </w:r>
          </w:p>
        </w:tc>
        <w:tc>
          <w:tcPr>
            <w:tcW w:w="6603" w:type="dxa"/>
            <w:gridSpan w:val="2"/>
          </w:tcPr>
          <w:p w14:paraId="423DE289" w14:textId="77777777" w:rsidR="00F83885" w:rsidRPr="00F83885" w:rsidRDefault="00F83885" w:rsidP="00F83885">
            <w:pPr>
              <w:rPr>
                <w:color w:val="auto"/>
              </w:rPr>
            </w:pPr>
            <w:r w:rsidRPr="00F83885">
              <w:rPr>
                <w:color w:val="auto"/>
              </w:rPr>
              <w:t>September 2020</w:t>
            </w:r>
          </w:p>
        </w:tc>
      </w:tr>
      <w:tr w:rsidR="00F83885" w:rsidRPr="00F83885" w14:paraId="719E6244" w14:textId="77777777" w:rsidTr="00F83885">
        <w:tc>
          <w:tcPr>
            <w:tcW w:w="8725" w:type="dxa"/>
            <w:gridSpan w:val="3"/>
          </w:tcPr>
          <w:p w14:paraId="3BEF97C6" w14:textId="77777777" w:rsidR="00F83885" w:rsidRPr="00F83885" w:rsidRDefault="00F83885" w:rsidP="00F83885">
            <w:pPr>
              <w:rPr>
                <w:color w:val="auto"/>
              </w:rPr>
            </w:pPr>
          </w:p>
        </w:tc>
      </w:tr>
      <w:tr w:rsidR="00F83885" w:rsidRPr="00F83885" w14:paraId="221B3E84" w14:textId="77777777" w:rsidTr="00F83885">
        <w:tc>
          <w:tcPr>
            <w:tcW w:w="8725" w:type="dxa"/>
            <w:gridSpan w:val="3"/>
          </w:tcPr>
          <w:p w14:paraId="642CB4A6" w14:textId="77777777" w:rsidR="00F83885" w:rsidRPr="00F83885" w:rsidRDefault="00F83885" w:rsidP="00F83885">
            <w:pPr>
              <w:rPr>
                <w:color w:val="auto"/>
              </w:rPr>
            </w:pPr>
            <w:r w:rsidRPr="00F83885">
              <w:rPr>
                <w:color w:val="auto"/>
              </w:rPr>
              <w:t>1. Justification</w:t>
            </w:r>
          </w:p>
        </w:tc>
      </w:tr>
      <w:tr w:rsidR="00F83885" w:rsidRPr="00F83885" w14:paraId="6FCE39B0" w14:textId="77777777" w:rsidTr="00F83885">
        <w:tc>
          <w:tcPr>
            <w:tcW w:w="8725" w:type="dxa"/>
            <w:gridSpan w:val="3"/>
            <w:shd w:val="clear" w:color="auto" w:fill="FFFFFF" w:themeFill="background1"/>
          </w:tcPr>
          <w:p w14:paraId="0A3A0B40" w14:textId="77777777" w:rsidR="00F83885" w:rsidRPr="00F83885" w:rsidRDefault="00F83885" w:rsidP="00F83885">
            <w:pPr>
              <w:rPr>
                <w:bCs/>
                <w:color w:val="auto"/>
              </w:rPr>
            </w:pPr>
            <w:r w:rsidRPr="00F83885">
              <w:rPr>
                <w:bCs/>
                <w:color w:val="auto"/>
              </w:rPr>
              <w:t>Understand adaptation, adoption, trajectories and impact pathways of smallholder farmers in different agro-ecological areas. For proper targeting, we need to better understand the innovative farmers and learn from them</w:t>
            </w:r>
          </w:p>
        </w:tc>
      </w:tr>
      <w:tr w:rsidR="00F83885" w:rsidRPr="00F83885" w14:paraId="60243D4F" w14:textId="77777777" w:rsidTr="00F83885">
        <w:tc>
          <w:tcPr>
            <w:tcW w:w="8725" w:type="dxa"/>
            <w:gridSpan w:val="3"/>
            <w:shd w:val="clear" w:color="auto" w:fill="FFFFFF" w:themeFill="background1"/>
          </w:tcPr>
          <w:p w14:paraId="558811EB" w14:textId="77777777" w:rsidR="00F83885" w:rsidRPr="00F83885" w:rsidRDefault="00F83885" w:rsidP="00F83885">
            <w:pPr>
              <w:rPr>
                <w:bCs/>
                <w:color w:val="auto"/>
              </w:rPr>
            </w:pPr>
          </w:p>
        </w:tc>
      </w:tr>
      <w:tr w:rsidR="00F83885" w:rsidRPr="00F83885" w14:paraId="61344C95" w14:textId="77777777" w:rsidTr="00F83885">
        <w:tc>
          <w:tcPr>
            <w:tcW w:w="872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950F0D7" w14:textId="77777777" w:rsidR="00F83885" w:rsidRPr="00F83885" w:rsidRDefault="00F83885" w:rsidP="00F83885">
            <w:pPr>
              <w:rPr>
                <w:bCs/>
                <w:color w:val="auto"/>
              </w:rPr>
            </w:pPr>
            <w:r w:rsidRPr="00F83885">
              <w:rPr>
                <w:bCs/>
                <w:color w:val="auto"/>
              </w:rPr>
              <w:t>2. Objectives</w:t>
            </w:r>
          </w:p>
        </w:tc>
      </w:tr>
      <w:tr w:rsidR="00F83885" w:rsidRPr="00F83885" w14:paraId="5528BA5B" w14:textId="77777777" w:rsidTr="00F83885">
        <w:tc>
          <w:tcPr>
            <w:tcW w:w="872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D2EF550" w14:textId="77777777" w:rsidR="00F83885" w:rsidRDefault="00F83885" w:rsidP="00F83885">
            <w:pPr>
              <w:rPr>
                <w:bCs/>
                <w:color w:val="auto"/>
              </w:rPr>
            </w:pPr>
            <w:r w:rsidRPr="00F83885">
              <w:rPr>
                <w:bCs/>
                <w:color w:val="auto"/>
              </w:rPr>
              <w:t>To understand farmers’ behavior and decision making at household level, understand the household gender dynamic and decision making</w:t>
            </w:r>
            <w:r w:rsidR="00831C2F">
              <w:rPr>
                <w:bCs/>
                <w:color w:val="auto"/>
              </w:rPr>
              <w:t>.</w:t>
            </w:r>
          </w:p>
          <w:p w14:paraId="2E6AE039" w14:textId="7D85C9BD" w:rsidR="00831C2F" w:rsidRPr="00F83885" w:rsidRDefault="00831C2F" w:rsidP="00F83885">
            <w:pPr>
              <w:rPr>
                <w:bCs/>
                <w:color w:val="auto"/>
              </w:rPr>
            </w:pPr>
          </w:p>
        </w:tc>
      </w:tr>
      <w:tr w:rsidR="00F83885" w:rsidRPr="00F83885" w14:paraId="16FDF9AB" w14:textId="77777777" w:rsidTr="00F83885">
        <w:tc>
          <w:tcPr>
            <w:tcW w:w="872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1682121F" w14:textId="77777777" w:rsidR="00F83885" w:rsidRPr="00F83885" w:rsidRDefault="00F83885" w:rsidP="00F83885">
            <w:pPr>
              <w:rPr>
                <w:bCs/>
                <w:color w:val="auto"/>
              </w:rPr>
            </w:pPr>
          </w:p>
        </w:tc>
      </w:tr>
      <w:tr w:rsidR="00F83885" w:rsidRPr="00F83885" w14:paraId="7FBEAECF" w14:textId="77777777" w:rsidTr="00F83885">
        <w:tc>
          <w:tcPr>
            <w:tcW w:w="872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85FD6C3" w14:textId="77777777" w:rsidR="00F83885" w:rsidRPr="00F83885" w:rsidRDefault="00F83885" w:rsidP="00F83885">
            <w:pPr>
              <w:rPr>
                <w:bCs/>
                <w:color w:val="auto"/>
              </w:rPr>
            </w:pPr>
            <w:r w:rsidRPr="00F83885">
              <w:rPr>
                <w:bCs/>
                <w:color w:val="auto"/>
              </w:rPr>
              <w:lastRenderedPageBreak/>
              <w:t xml:space="preserve">3. Research questions </w:t>
            </w:r>
          </w:p>
        </w:tc>
      </w:tr>
      <w:tr w:rsidR="00F83885" w:rsidRPr="00F83885" w14:paraId="6635E50F" w14:textId="77777777" w:rsidTr="00F83885">
        <w:tc>
          <w:tcPr>
            <w:tcW w:w="872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1452F56" w14:textId="77777777" w:rsidR="00F83885" w:rsidRPr="00F83885" w:rsidRDefault="00F83885" w:rsidP="00F83885">
            <w:pPr>
              <w:rPr>
                <w:bCs/>
                <w:color w:val="auto"/>
              </w:rPr>
            </w:pPr>
            <w:r w:rsidRPr="00F83885">
              <w:rPr>
                <w:bCs/>
                <w:color w:val="auto"/>
              </w:rPr>
              <w:t>3.1 How do farmers’ gender and behavior guide the dynamic decision making at household level?</w:t>
            </w:r>
          </w:p>
        </w:tc>
      </w:tr>
      <w:tr w:rsidR="00F83885" w:rsidRPr="00F83885" w14:paraId="16633FC0" w14:textId="77777777" w:rsidTr="00F83885">
        <w:tc>
          <w:tcPr>
            <w:tcW w:w="872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CA16317" w14:textId="77777777" w:rsidR="00F83885" w:rsidRPr="00F83885" w:rsidRDefault="00F83885" w:rsidP="00F83885">
            <w:pPr>
              <w:rPr>
                <w:bCs/>
                <w:color w:val="auto"/>
              </w:rPr>
            </w:pPr>
          </w:p>
        </w:tc>
      </w:tr>
      <w:tr w:rsidR="00F83885" w:rsidRPr="00F83885" w14:paraId="7E073228" w14:textId="77777777" w:rsidTr="00F83885">
        <w:tc>
          <w:tcPr>
            <w:tcW w:w="872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8916CC8" w14:textId="77777777" w:rsidR="00F83885" w:rsidRPr="00F83885" w:rsidRDefault="00F83885" w:rsidP="00F83885">
            <w:pPr>
              <w:rPr>
                <w:bCs/>
                <w:color w:val="auto"/>
              </w:rPr>
            </w:pPr>
            <w:r w:rsidRPr="00F83885">
              <w:rPr>
                <w:bCs/>
                <w:color w:val="auto"/>
              </w:rPr>
              <w:t>4. Procedures (survey methods, gender disaggregation, treatments, experimental design, sample size, etc.)</w:t>
            </w:r>
          </w:p>
        </w:tc>
      </w:tr>
      <w:tr w:rsidR="00F83885" w:rsidRPr="00F83885" w14:paraId="467F266F" w14:textId="77777777" w:rsidTr="00F83885">
        <w:tc>
          <w:tcPr>
            <w:tcW w:w="872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51C3252" w14:textId="77777777" w:rsidR="00F83885" w:rsidRPr="00F83885" w:rsidRDefault="00F83885" w:rsidP="00F83885">
            <w:pPr>
              <w:rPr>
                <w:bCs/>
                <w:color w:val="auto"/>
              </w:rPr>
            </w:pPr>
            <w:r w:rsidRPr="00F83885">
              <w:rPr>
                <w:bCs/>
                <w:color w:val="auto"/>
              </w:rPr>
              <w:t>Experiment design, implementation and data analysis:</w:t>
            </w:r>
          </w:p>
          <w:p w14:paraId="55C3757D" w14:textId="77777777" w:rsidR="00F83885" w:rsidRPr="00F83885" w:rsidRDefault="00F83885" w:rsidP="00F83885">
            <w:pPr>
              <w:rPr>
                <w:bCs/>
                <w:color w:val="auto"/>
              </w:rPr>
            </w:pPr>
            <w:r w:rsidRPr="00F83885">
              <w:rPr>
                <w:bCs/>
                <w:color w:val="auto"/>
              </w:rPr>
              <w:t>Detailed Farmer discussion and analysis following a structured interview, detailed livelihood analysis at farm scale</w:t>
            </w:r>
          </w:p>
        </w:tc>
      </w:tr>
      <w:tr w:rsidR="00F83885" w:rsidRPr="00F83885" w14:paraId="68339D81" w14:textId="77777777" w:rsidTr="00F83885">
        <w:tc>
          <w:tcPr>
            <w:tcW w:w="8725" w:type="dxa"/>
            <w:gridSpan w:val="3"/>
            <w:tcBorders>
              <w:top w:val="single" w:sz="4" w:space="0" w:color="auto"/>
              <w:left w:val="single" w:sz="4" w:space="0" w:color="auto"/>
              <w:bottom w:val="single" w:sz="4" w:space="0" w:color="auto"/>
              <w:right w:val="single" w:sz="4" w:space="0" w:color="auto"/>
            </w:tcBorders>
          </w:tcPr>
          <w:p w14:paraId="16F24AFE" w14:textId="77777777" w:rsidR="00F83885" w:rsidRPr="00F83885" w:rsidRDefault="00F83885" w:rsidP="00F83885">
            <w:pPr>
              <w:rPr>
                <w:color w:val="auto"/>
              </w:rPr>
            </w:pPr>
          </w:p>
        </w:tc>
      </w:tr>
      <w:tr w:rsidR="00F83885" w:rsidRPr="00F83885" w14:paraId="1FDEBB03" w14:textId="77777777" w:rsidTr="00F83885">
        <w:tc>
          <w:tcPr>
            <w:tcW w:w="8725" w:type="dxa"/>
            <w:gridSpan w:val="3"/>
            <w:tcBorders>
              <w:top w:val="single" w:sz="4" w:space="0" w:color="auto"/>
              <w:left w:val="single" w:sz="4" w:space="0" w:color="auto"/>
              <w:bottom w:val="single" w:sz="4" w:space="0" w:color="auto"/>
              <w:right w:val="single" w:sz="4" w:space="0" w:color="auto"/>
            </w:tcBorders>
          </w:tcPr>
          <w:p w14:paraId="1CE532E8" w14:textId="450FAB30" w:rsidR="00F83885" w:rsidRPr="00F83885" w:rsidRDefault="00F83885" w:rsidP="00F83885">
            <w:pPr>
              <w:rPr>
                <w:bCs/>
                <w:color w:val="auto"/>
              </w:rPr>
            </w:pPr>
            <w:r w:rsidRPr="00F83885">
              <w:rPr>
                <w:bCs/>
                <w:color w:val="auto"/>
              </w:rPr>
              <w:t>5. Data (with metrics) to be collected and uploaded on Dataverse</w:t>
            </w:r>
          </w:p>
        </w:tc>
      </w:tr>
    </w:tbl>
    <w:tbl>
      <w:tblPr>
        <w:tblStyle w:val="TableGrid"/>
        <w:tblW w:w="8725" w:type="dxa"/>
        <w:tblLayout w:type="fixed"/>
        <w:tblLook w:val="04A0" w:firstRow="1" w:lastRow="0" w:firstColumn="1" w:lastColumn="0" w:noHBand="0" w:noVBand="1"/>
      </w:tblPr>
      <w:tblGrid>
        <w:gridCol w:w="1345"/>
        <w:gridCol w:w="2610"/>
        <w:gridCol w:w="1530"/>
        <w:gridCol w:w="1710"/>
        <w:gridCol w:w="1530"/>
      </w:tblGrid>
      <w:tr w:rsidR="00F83885" w:rsidRPr="00F83885" w14:paraId="7C4E706D" w14:textId="77777777" w:rsidTr="00F83885">
        <w:trPr>
          <w:trHeight w:val="536"/>
        </w:trPr>
        <w:tc>
          <w:tcPr>
            <w:tcW w:w="1345" w:type="dxa"/>
          </w:tcPr>
          <w:p w14:paraId="3CBD4D8E" w14:textId="77777777" w:rsidR="00F83885" w:rsidRPr="00F83885" w:rsidRDefault="00F83885" w:rsidP="00F83885">
            <w:pPr>
              <w:rPr>
                <w:bCs/>
              </w:rPr>
            </w:pPr>
            <w:r w:rsidRPr="00F83885">
              <w:rPr>
                <w:bCs/>
              </w:rPr>
              <w:t xml:space="preserve">SI Domain &amp; </w:t>
            </w:r>
            <w:r w:rsidRPr="00F83885">
              <w:rPr>
                <w:bCs/>
                <w:i/>
                <w:iCs/>
              </w:rPr>
              <w:t>Indicator</w:t>
            </w:r>
          </w:p>
        </w:tc>
        <w:tc>
          <w:tcPr>
            <w:tcW w:w="2610" w:type="dxa"/>
          </w:tcPr>
          <w:p w14:paraId="4555255D" w14:textId="77777777" w:rsidR="00F83885" w:rsidRPr="00F83885" w:rsidRDefault="00F83885" w:rsidP="00F83885">
            <w:pPr>
              <w:rPr>
                <w:bCs/>
              </w:rPr>
            </w:pPr>
            <w:r w:rsidRPr="00F83885">
              <w:rPr>
                <w:bCs/>
              </w:rPr>
              <w:t>Field/plot level metrics</w:t>
            </w:r>
          </w:p>
        </w:tc>
        <w:tc>
          <w:tcPr>
            <w:tcW w:w="1530" w:type="dxa"/>
          </w:tcPr>
          <w:p w14:paraId="6E874663" w14:textId="77777777" w:rsidR="00F83885" w:rsidRPr="00F83885" w:rsidRDefault="00F83885" w:rsidP="00F83885">
            <w:pPr>
              <w:rPr>
                <w:bCs/>
              </w:rPr>
            </w:pPr>
            <w:r w:rsidRPr="00F83885">
              <w:rPr>
                <w:bCs/>
              </w:rPr>
              <w:t>Farm level metrics</w:t>
            </w:r>
          </w:p>
        </w:tc>
        <w:tc>
          <w:tcPr>
            <w:tcW w:w="1710" w:type="dxa"/>
          </w:tcPr>
          <w:p w14:paraId="56A4297E" w14:textId="77777777" w:rsidR="00F83885" w:rsidRPr="00F83885" w:rsidRDefault="00F83885" w:rsidP="00F83885">
            <w:pPr>
              <w:rPr>
                <w:bCs/>
              </w:rPr>
            </w:pPr>
            <w:r w:rsidRPr="00F83885">
              <w:rPr>
                <w:bCs/>
              </w:rPr>
              <w:t>Household level metrics</w:t>
            </w:r>
          </w:p>
        </w:tc>
        <w:tc>
          <w:tcPr>
            <w:tcW w:w="1530" w:type="dxa"/>
          </w:tcPr>
          <w:p w14:paraId="72D8A568" w14:textId="77777777" w:rsidR="00F83885" w:rsidRPr="00F83885" w:rsidRDefault="00F83885" w:rsidP="00F83885">
            <w:pPr>
              <w:rPr>
                <w:bCs/>
              </w:rPr>
            </w:pPr>
            <w:r w:rsidRPr="00F83885">
              <w:rPr>
                <w:bCs/>
              </w:rPr>
              <w:t>Measurement method</w:t>
            </w:r>
          </w:p>
        </w:tc>
      </w:tr>
      <w:tr w:rsidR="00F83885" w:rsidRPr="00F83885" w14:paraId="6263D375" w14:textId="77777777" w:rsidTr="00F83885">
        <w:trPr>
          <w:trHeight w:val="296"/>
        </w:trPr>
        <w:tc>
          <w:tcPr>
            <w:tcW w:w="8725" w:type="dxa"/>
            <w:gridSpan w:val="5"/>
            <w:shd w:val="clear" w:color="auto" w:fill="FFFFFF" w:themeFill="background1"/>
          </w:tcPr>
          <w:p w14:paraId="683C0A4B" w14:textId="77777777" w:rsidR="00F83885" w:rsidRPr="00F83885" w:rsidRDefault="00F83885" w:rsidP="00F83885">
            <w:pPr>
              <w:rPr>
                <w:bCs/>
              </w:rPr>
            </w:pPr>
            <w:r w:rsidRPr="00F83885">
              <w:rPr>
                <w:bCs/>
              </w:rPr>
              <w:t>Productivity</w:t>
            </w:r>
          </w:p>
        </w:tc>
      </w:tr>
      <w:tr w:rsidR="00F83885" w:rsidRPr="00F83885" w14:paraId="3AE831EA" w14:textId="77777777" w:rsidTr="00F83885">
        <w:trPr>
          <w:trHeight w:val="808"/>
        </w:trPr>
        <w:tc>
          <w:tcPr>
            <w:tcW w:w="1345" w:type="dxa"/>
            <w:shd w:val="clear" w:color="auto" w:fill="FFFFFF" w:themeFill="background1"/>
          </w:tcPr>
          <w:p w14:paraId="2AB42525" w14:textId="77777777" w:rsidR="00F83885" w:rsidRPr="00F83885" w:rsidRDefault="00F83885" w:rsidP="00F83885">
            <w:pPr>
              <w:rPr>
                <w:bCs/>
                <w:i/>
                <w:iCs/>
              </w:rPr>
            </w:pPr>
            <w:r w:rsidRPr="00F83885">
              <w:rPr>
                <w:bCs/>
                <w:i/>
                <w:iCs/>
              </w:rPr>
              <w:t>Crop productivity</w:t>
            </w:r>
          </w:p>
        </w:tc>
        <w:tc>
          <w:tcPr>
            <w:tcW w:w="2610" w:type="dxa"/>
          </w:tcPr>
          <w:p w14:paraId="5C01B6A9" w14:textId="77777777" w:rsidR="00F83885" w:rsidRPr="00F83885" w:rsidRDefault="00F83885" w:rsidP="00F83885">
            <w:pPr>
              <w:rPr>
                <w:bCs/>
              </w:rPr>
            </w:pPr>
            <w:r w:rsidRPr="00F83885">
              <w:rPr>
                <w:bCs/>
              </w:rPr>
              <w:t>Yield (kg/ha/season)</w:t>
            </w:r>
          </w:p>
        </w:tc>
        <w:tc>
          <w:tcPr>
            <w:tcW w:w="1530" w:type="dxa"/>
          </w:tcPr>
          <w:p w14:paraId="48C95067" w14:textId="77777777" w:rsidR="00F83885" w:rsidRPr="00F83885" w:rsidRDefault="00F83885" w:rsidP="00F83885">
            <w:pPr>
              <w:rPr>
                <w:bCs/>
              </w:rPr>
            </w:pPr>
            <w:r w:rsidRPr="00F83885">
              <w:rPr>
                <w:bCs/>
              </w:rPr>
              <w:t>total farm production (kg/ha/farm)</w:t>
            </w:r>
          </w:p>
        </w:tc>
        <w:tc>
          <w:tcPr>
            <w:tcW w:w="1710" w:type="dxa"/>
          </w:tcPr>
          <w:p w14:paraId="6E1E658B" w14:textId="77777777" w:rsidR="00F83885" w:rsidRPr="00F83885" w:rsidRDefault="00F83885" w:rsidP="00F83885">
            <w:pPr>
              <w:rPr>
                <w:bCs/>
              </w:rPr>
            </w:pPr>
          </w:p>
        </w:tc>
        <w:tc>
          <w:tcPr>
            <w:tcW w:w="1530" w:type="dxa"/>
          </w:tcPr>
          <w:p w14:paraId="1F2A7571" w14:textId="77777777" w:rsidR="00F83885" w:rsidRPr="00F83885" w:rsidRDefault="00F83885" w:rsidP="00F83885">
            <w:pPr>
              <w:rPr>
                <w:bCs/>
              </w:rPr>
            </w:pPr>
            <w:r w:rsidRPr="00F83885">
              <w:rPr>
                <w:bCs/>
              </w:rPr>
              <w:t>Interview</w:t>
            </w:r>
          </w:p>
        </w:tc>
      </w:tr>
      <w:tr w:rsidR="00F83885" w:rsidRPr="00F83885" w14:paraId="655B9E5C" w14:textId="77777777" w:rsidTr="00F83885">
        <w:trPr>
          <w:trHeight w:val="432"/>
        </w:trPr>
        <w:tc>
          <w:tcPr>
            <w:tcW w:w="1345" w:type="dxa"/>
            <w:shd w:val="clear" w:color="auto" w:fill="FFFFFF" w:themeFill="background1"/>
          </w:tcPr>
          <w:p w14:paraId="78CFAAE2" w14:textId="77777777" w:rsidR="00F83885" w:rsidRPr="00F83885" w:rsidRDefault="00F83885" w:rsidP="00F83885">
            <w:pPr>
              <w:rPr>
                <w:bCs/>
                <w:i/>
                <w:iCs/>
              </w:rPr>
            </w:pPr>
            <w:r w:rsidRPr="00F83885">
              <w:rPr>
                <w:bCs/>
                <w:i/>
                <w:iCs/>
              </w:rPr>
              <w:t>Crop biomass productivity</w:t>
            </w:r>
          </w:p>
        </w:tc>
        <w:tc>
          <w:tcPr>
            <w:tcW w:w="2610" w:type="dxa"/>
          </w:tcPr>
          <w:p w14:paraId="51DB87E0" w14:textId="77777777" w:rsidR="00F83885" w:rsidRPr="00F83885" w:rsidRDefault="00F83885" w:rsidP="00F83885">
            <w:pPr>
              <w:rPr>
                <w:bCs/>
              </w:rPr>
            </w:pPr>
            <w:r w:rsidRPr="00F83885">
              <w:rPr>
                <w:bCs/>
              </w:rPr>
              <w:t>Residue production (kg/ha/season)</w:t>
            </w:r>
          </w:p>
        </w:tc>
        <w:tc>
          <w:tcPr>
            <w:tcW w:w="1530" w:type="dxa"/>
          </w:tcPr>
          <w:p w14:paraId="6DF88C3E" w14:textId="77777777" w:rsidR="00F83885" w:rsidRPr="00F83885" w:rsidRDefault="00F83885" w:rsidP="00F83885">
            <w:pPr>
              <w:rPr>
                <w:bCs/>
              </w:rPr>
            </w:pPr>
          </w:p>
        </w:tc>
        <w:tc>
          <w:tcPr>
            <w:tcW w:w="1710" w:type="dxa"/>
          </w:tcPr>
          <w:p w14:paraId="732907A1" w14:textId="77777777" w:rsidR="00F83885" w:rsidRPr="00F83885" w:rsidRDefault="00F83885" w:rsidP="00F83885">
            <w:pPr>
              <w:rPr>
                <w:bCs/>
              </w:rPr>
            </w:pPr>
          </w:p>
        </w:tc>
        <w:tc>
          <w:tcPr>
            <w:tcW w:w="1530" w:type="dxa"/>
          </w:tcPr>
          <w:p w14:paraId="081694EB" w14:textId="77777777" w:rsidR="00F83885" w:rsidRPr="00F83885" w:rsidRDefault="00F83885" w:rsidP="00F83885">
            <w:pPr>
              <w:rPr>
                <w:bCs/>
              </w:rPr>
            </w:pPr>
            <w:r w:rsidRPr="00F83885">
              <w:rPr>
                <w:bCs/>
              </w:rPr>
              <w:t>Interview</w:t>
            </w:r>
          </w:p>
        </w:tc>
      </w:tr>
      <w:tr w:rsidR="00F83885" w:rsidRPr="00F83885" w14:paraId="074B0A50" w14:textId="77777777" w:rsidTr="00F83885">
        <w:trPr>
          <w:trHeight w:val="296"/>
        </w:trPr>
        <w:tc>
          <w:tcPr>
            <w:tcW w:w="8725" w:type="dxa"/>
            <w:gridSpan w:val="5"/>
            <w:shd w:val="clear" w:color="auto" w:fill="FFFFFF" w:themeFill="background1"/>
          </w:tcPr>
          <w:p w14:paraId="06D728F6" w14:textId="77777777" w:rsidR="00F83885" w:rsidRPr="00F83885" w:rsidRDefault="00F83885" w:rsidP="00F83885">
            <w:pPr>
              <w:rPr>
                <w:bCs/>
              </w:rPr>
            </w:pPr>
            <w:r w:rsidRPr="00F83885">
              <w:rPr>
                <w:bCs/>
              </w:rPr>
              <w:t>Economic</w:t>
            </w:r>
          </w:p>
        </w:tc>
      </w:tr>
      <w:tr w:rsidR="00F83885" w:rsidRPr="00F83885" w14:paraId="28D65760" w14:textId="77777777" w:rsidTr="00F83885">
        <w:trPr>
          <w:trHeight w:val="626"/>
        </w:trPr>
        <w:tc>
          <w:tcPr>
            <w:tcW w:w="1345" w:type="dxa"/>
            <w:shd w:val="clear" w:color="auto" w:fill="FFFFFF" w:themeFill="background1"/>
          </w:tcPr>
          <w:p w14:paraId="64D7413A" w14:textId="77777777" w:rsidR="00F83885" w:rsidRPr="00F83885" w:rsidRDefault="00F83885" w:rsidP="00F83885">
            <w:pPr>
              <w:rPr>
                <w:bCs/>
                <w:i/>
                <w:iCs/>
              </w:rPr>
            </w:pPr>
            <w:r w:rsidRPr="00F83885">
              <w:rPr>
                <w:bCs/>
                <w:i/>
                <w:iCs/>
              </w:rPr>
              <w:t>Profitability</w:t>
            </w:r>
          </w:p>
        </w:tc>
        <w:tc>
          <w:tcPr>
            <w:tcW w:w="2610" w:type="dxa"/>
          </w:tcPr>
          <w:p w14:paraId="30EE47AE" w14:textId="77777777" w:rsidR="00F83885" w:rsidRPr="00F83885" w:rsidRDefault="00F83885" w:rsidP="00F83885">
            <w:pPr>
              <w:rPr>
                <w:bCs/>
              </w:rPr>
            </w:pPr>
            <w:r w:rsidRPr="00F83885">
              <w:rPr>
                <w:bCs/>
              </w:rPr>
              <w:t>Gross margin (USD/ha/season)</w:t>
            </w:r>
          </w:p>
        </w:tc>
        <w:tc>
          <w:tcPr>
            <w:tcW w:w="1530" w:type="dxa"/>
          </w:tcPr>
          <w:p w14:paraId="4040B07C" w14:textId="77777777" w:rsidR="00F83885" w:rsidRPr="00F83885" w:rsidRDefault="00F83885" w:rsidP="00F83885">
            <w:pPr>
              <w:rPr>
                <w:bCs/>
              </w:rPr>
            </w:pPr>
          </w:p>
        </w:tc>
        <w:tc>
          <w:tcPr>
            <w:tcW w:w="1710" w:type="dxa"/>
          </w:tcPr>
          <w:p w14:paraId="0CBF4976" w14:textId="77777777" w:rsidR="00F83885" w:rsidRPr="00F83885" w:rsidRDefault="00F83885" w:rsidP="00F83885">
            <w:pPr>
              <w:rPr>
                <w:bCs/>
              </w:rPr>
            </w:pPr>
            <w:r w:rsidRPr="00F83885">
              <w:rPr>
                <w:bCs/>
              </w:rPr>
              <w:t>Net income in $/ha/season</w:t>
            </w:r>
          </w:p>
        </w:tc>
        <w:tc>
          <w:tcPr>
            <w:tcW w:w="1530" w:type="dxa"/>
          </w:tcPr>
          <w:p w14:paraId="2171E120" w14:textId="77777777" w:rsidR="00F83885" w:rsidRPr="00F83885" w:rsidRDefault="00F83885" w:rsidP="00F83885">
            <w:pPr>
              <w:rPr>
                <w:bCs/>
              </w:rPr>
            </w:pPr>
            <w:r w:rsidRPr="00F83885">
              <w:rPr>
                <w:bCs/>
              </w:rPr>
              <w:t>Interview</w:t>
            </w:r>
          </w:p>
        </w:tc>
      </w:tr>
      <w:tr w:rsidR="00F83885" w:rsidRPr="00F83885" w14:paraId="2C9A1EE1" w14:textId="77777777" w:rsidTr="00F83885">
        <w:trPr>
          <w:trHeight w:val="380"/>
        </w:trPr>
        <w:tc>
          <w:tcPr>
            <w:tcW w:w="1345" w:type="dxa"/>
            <w:shd w:val="clear" w:color="auto" w:fill="FFFFFF" w:themeFill="background1"/>
          </w:tcPr>
          <w:p w14:paraId="41E2D40B" w14:textId="77777777" w:rsidR="00F83885" w:rsidRPr="00F83885" w:rsidRDefault="00F83885" w:rsidP="00F83885">
            <w:pPr>
              <w:rPr>
                <w:bCs/>
                <w:i/>
                <w:iCs/>
              </w:rPr>
            </w:pPr>
            <w:r w:rsidRPr="00F83885">
              <w:rPr>
                <w:bCs/>
                <w:i/>
                <w:iCs/>
              </w:rPr>
              <w:t>Returns to land, labor and inputs</w:t>
            </w:r>
          </w:p>
        </w:tc>
        <w:tc>
          <w:tcPr>
            <w:tcW w:w="2610" w:type="dxa"/>
          </w:tcPr>
          <w:p w14:paraId="35ED7F7D" w14:textId="77777777" w:rsidR="00F83885" w:rsidRPr="00F83885" w:rsidRDefault="00F83885" w:rsidP="00F83885">
            <w:pPr>
              <w:rPr>
                <w:bCs/>
              </w:rPr>
            </w:pPr>
            <w:r w:rsidRPr="00F83885">
              <w:rPr>
                <w:bCs/>
              </w:rPr>
              <w:t>Returns to investment</w:t>
            </w:r>
          </w:p>
        </w:tc>
        <w:tc>
          <w:tcPr>
            <w:tcW w:w="1530" w:type="dxa"/>
          </w:tcPr>
          <w:p w14:paraId="7340C1EA" w14:textId="77777777" w:rsidR="00F83885" w:rsidRPr="00F83885" w:rsidRDefault="00F83885" w:rsidP="00F83885">
            <w:pPr>
              <w:rPr>
                <w:bCs/>
              </w:rPr>
            </w:pPr>
          </w:p>
        </w:tc>
        <w:tc>
          <w:tcPr>
            <w:tcW w:w="1710" w:type="dxa"/>
          </w:tcPr>
          <w:p w14:paraId="165C103E" w14:textId="77777777" w:rsidR="00F83885" w:rsidRPr="00F83885" w:rsidRDefault="00F83885" w:rsidP="00F83885">
            <w:pPr>
              <w:rPr>
                <w:bCs/>
              </w:rPr>
            </w:pPr>
          </w:p>
        </w:tc>
        <w:tc>
          <w:tcPr>
            <w:tcW w:w="1530" w:type="dxa"/>
          </w:tcPr>
          <w:p w14:paraId="64E7D318" w14:textId="77777777" w:rsidR="00F83885" w:rsidRPr="00F83885" w:rsidRDefault="00F83885" w:rsidP="00F83885">
            <w:pPr>
              <w:rPr>
                <w:bCs/>
              </w:rPr>
            </w:pPr>
            <w:r w:rsidRPr="00F83885">
              <w:rPr>
                <w:bCs/>
              </w:rPr>
              <w:t>Interview</w:t>
            </w:r>
          </w:p>
        </w:tc>
      </w:tr>
      <w:tr w:rsidR="00F83885" w:rsidRPr="00F83885" w14:paraId="19B0022E" w14:textId="77777777" w:rsidTr="00F83885">
        <w:trPr>
          <w:trHeight w:val="329"/>
        </w:trPr>
        <w:tc>
          <w:tcPr>
            <w:tcW w:w="1345" w:type="dxa"/>
            <w:shd w:val="clear" w:color="auto" w:fill="FFFFFF" w:themeFill="background1"/>
          </w:tcPr>
          <w:p w14:paraId="2F9F6B71" w14:textId="77777777" w:rsidR="00F83885" w:rsidRPr="00F83885" w:rsidRDefault="00F83885" w:rsidP="00F83885">
            <w:pPr>
              <w:rPr>
                <w:bCs/>
                <w:i/>
                <w:iCs/>
              </w:rPr>
            </w:pPr>
            <w:r w:rsidRPr="00F83885">
              <w:rPr>
                <w:bCs/>
                <w:i/>
                <w:iCs/>
              </w:rPr>
              <w:t>Labor requirement</w:t>
            </w:r>
          </w:p>
        </w:tc>
        <w:tc>
          <w:tcPr>
            <w:tcW w:w="2610" w:type="dxa"/>
          </w:tcPr>
          <w:p w14:paraId="11E98F64" w14:textId="77777777" w:rsidR="00F83885" w:rsidRPr="00F83885" w:rsidRDefault="00F83885" w:rsidP="00F83885">
            <w:pPr>
              <w:rPr>
                <w:bCs/>
              </w:rPr>
            </w:pPr>
            <w:r w:rsidRPr="00F83885">
              <w:rPr>
                <w:bCs/>
              </w:rPr>
              <w:t>Labor requirements</w:t>
            </w:r>
          </w:p>
        </w:tc>
        <w:tc>
          <w:tcPr>
            <w:tcW w:w="1530" w:type="dxa"/>
          </w:tcPr>
          <w:p w14:paraId="482EB1CA" w14:textId="77777777" w:rsidR="00F83885" w:rsidRPr="00F83885" w:rsidRDefault="00F83885" w:rsidP="00F83885">
            <w:pPr>
              <w:rPr>
                <w:bCs/>
              </w:rPr>
            </w:pPr>
          </w:p>
        </w:tc>
        <w:tc>
          <w:tcPr>
            <w:tcW w:w="1710" w:type="dxa"/>
          </w:tcPr>
          <w:p w14:paraId="426770A5" w14:textId="77777777" w:rsidR="00F83885" w:rsidRPr="00F83885" w:rsidRDefault="00F83885" w:rsidP="00F83885">
            <w:pPr>
              <w:rPr>
                <w:bCs/>
              </w:rPr>
            </w:pPr>
          </w:p>
        </w:tc>
        <w:tc>
          <w:tcPr>
            <w:tcW w:w="1530" w:type="dxa"/>
          </w:tcPr>
          <w:p w14:paraId="155930C0" w14:textId="77777777" w:rsidR="00F83885" w:rsidRPr="00F83885" w:rsidRDefault="00F83885" w:rsidP="00F83885">
            <w:pPr>
              <w:rPr>
                <w:bCs/>
              </w:rPr>
            </w:pPr>
            <w:r w:rsidRPr="00F83885">
              <w:rPr>
                <w:bCs/>
              </w:rPr>
              <w:t>Interview</w:t>
            </w:r>
          </w:p>
        </w:tc>
      </w:tr>
      <w:tr w:rsidR="00F83885" w:rsidRPr="00F83885" w14:paraId="06E6633E" w14:textId="77777777" w:rsidTr="00F83885">
        <w:trPr>
          <w:trHeight w:val="296"/>
        </w:trPr>
        <w:tc>
          <w:tcPr>
            <w:tcW w:w="1345" w:type="dxa"/>
            <w:shd w:val="clear" w:color="auto" w:fill="FFFFFF" w:themeFill="background1"/>
          </w:tcPr>
          <w:p w14:paraId="10505CAE" w14:textId="77777777" w:rsidR="00F83885" w:rsidRPr="00F83885" w:rsidRDefault="00F83885" w:rsidP="00F83885">
            <w:pPr>
              <w:rPr>
                <w:bCs/>
                <w:i/>
                <w:iCs/>
              </w:rPr>
            </w:pPr>
            <w:r w:rsidRPr="00F83885">
              <w:rPr>
                <w:bCs/>
                <w:i/>
                <w:iCs/>
              </w:rPr>
              <w:t>Labor requirement</w:t>
            </w:r>
          </w:p>
        </w:tc>
        <w:tc>
          <w:tcPr>
            <w:tcW w:w="2610" w:type="dxa"/>
          </w:tcPr>
          <w:p w14:paraId="76003B00" w14:textId="77777777" w:rsidR="00F83885" w:rsidRPr="00F83885" w:rsidRDefault="00F83885" w:rsidP="00F83885">
            <w:pPr>
              <w:rPr>
                <w:bCs/>
              </w:rPr>
            </w:pPr>
            <w:r w:rsidRPr="00F83885">
              <w:rPr>
                <w:bCs/>
              </w:rPr>
              <w:t>Farming rating of labor</w:t>
            </w:r>
          </w:p>
        </w:tc>
        <w:tc>
          <w:tcPr>
            <w:tcW w:w="1530" w:type="dxa"/>
          </w:tcPr>
          <w:p w14:paraId="01E46D42" w14:textId="77777777" w:rsidR="00F83885" w:rsidRPr="00F83885" w:rsidRDefault="00F83885" w:rsidP="00F83885">
            <w:pPr>
              <w:rPr>
                <w:bCs/>
              </w:rPr>
            </w:pPr>
          </w:p>
        </w:tc>
        <w:tc>
          <w:tcPr>
            <w:tcW w:w="1710" w:type="dxa"/>
          </w:tcPr>
          <w:p w14:paraId="33403300" w14:textId="77777777" w:rsidR="00F83885" w:rsidRPr="00F83885" w:rsidRDefault="00F83885" w:rsidP="00F83885">
            <w:pPr>
              <w:rPr>
                <w:bCs/>
              </w:rPr>
            </w:pPr>
          </w:p>
        </w:tc>
        <w:tc>
          <w:tcPr>
            <w:tcW w:w="1530" w:type="dxa"/>
          </w:tcPr>
          <w:p w14:paraId="40F15F6B" w14:textId="77777777" w:rsidR="00F83885" w:rsidRPr="00F83885" w:rsidRDefault="00F83885" w:rsidP="00F83885">
            <w:pPr>
              <w:rPr>
                <w:bCs/>
              </w:rPr>
            </w:pPr>
            <w:r w:rsidRPr="00F83885">
              <w:rPr>
                <w:bCs/>
              </w:rPr>
              <w:t>Interview</w:t>
            </w:r>
          </w:p>
        </w:tc>
      </w:tr>
      <w:tr w:rsidR="00F83885" w:rsidRPr="00F83885" w14:paraId="13882062" w14:textId="77777777" w:rsidTr="00F83885">
        <w:trPr>
          <w:trHeight w:val="296"/>
        </w:trPr>
        <w:tc>
          <w:tcPr>
            <w:tcW w:w="8725" w:type="dxa"/>
            <w:gridSpan w:val="5"/>
            <w:shd w:val="clear" w:color="auto" w:fill="FFFFFF" w:themeFill="background1"/>
          </w:tcPr>
          <w:p w14:paraId="4F79ED0E" w14:textId="77777777" w:rsidR="00F83885" w:rsidRPr="00F83885" w:rsidRDefault="00F83885" w:rsidP="00F83885">
            <w:pPr>
              <w:rPr>
                <w:bCs/>
              </w:rPr>
            </w:pPr>
            <w:r w:rsidRPr="00F83885">
              <w:rPr>
                <w:bCs/>
              </w:rPr>
              <w:t>Environment</w:t>
            </w:r>
          </w:p>
        </w:tc>
      </w:tr>
      <w:tr w:rsidR="00F83885" w:rsidRPr="00F83885" w14:paraId="6D0EAC8E" w14:textId="77777777" w:rsidTr="00F83885">
        <w:trPr>
          <w:trHeight w:val="296"/>
        </w:trPr>
        <w:tc>
          <w:tcPr>
            <w:tcW w:w="1345" w:type="dxa"/>
            <w:shd w:val="clear" w:color="auto" w:fill="FFFFFF" w:themeFill="background1"/>
          </w:tcPr>
          <w:p w14:paraId="684F1176" w14:textId="77777777" w:rsidR="00F83885" w:rsidRPr="00F83885" w:rsidRDefault="00F83885" w:rsidP="00F83885">
            <w:pPr>
              <w:rPr>
                <w:bCs/>
                <w:i/>
                <w:iCs/>
              </w:rPr>
            </w:pPr>
            <w:r w:rsidRPr="00F83885">
              <w:rPr>
                <w:bCs/>
                <w:i/>
                <w:iCs/>
              </w:rPr>
              <w:t>Erosion</w:t>
            </w:r>
          </w:p>
        </w:tc>
        <w:tc>
          <w:tcPr>
            <w:tcW w:w="2610" w:type="dxa"/>
          </w:tcPr>
          <w:p w14:paraId="3C5DCF1C" w14:textId="77777777" w:rsidR="00F83885" w:rsidRPr="00F83885" w:rsidRDefault="00F83885" w:rsidP="00F83885">
            <w:pPr>
              <w:rPr>
                <w:bCs/>
              </w:rPr>
            </w:pPr>
            <w:r w:rsidRPr="00F83885">
              <w:rPr>
                <w:bCs/>
              </w:rPr>
              <w:t xml:space="preserve">Rating of soil erosion </w:t>
            </w:r>
          </w:p>
        </w:tc>
        <w:tc>
          <w:tcPr>
            <w:tcW w:w="1530" w:type="dxa"/>
          </w:tcPr>
          <w:p w14:paraId="75DF2695" w14:textId="77777777" w:rsidR="00F83885" w:rsidRPr="00F83885" w:rsidRDefault="00F83885" w:rsidP="00F83885">
            <w:pPr>
              <w:rPr>
                <w:bCs/>
              </w:rPr>
            </w:pPr>
          </w:p>
        </w:tc>
        <w:tc>
          <w:tcPr>
            <w:tcW w:w="1710" w:type="dxa"/>
          </w:tcPr>
          <w:p w14:paraId="0CD811ED" w14:textId="77777777" w:rsidR="00F83885" w:rsidRPr="00F83885" w:rsidRDefault="00F83885" w:rsidP="00F83885">
            <w:pPr>
              <w:rPr>
                <w:bCs/>
              </w:rPr>
            </w:pPr>
          </w:p>
        </w:tc>
        <w:tc>
          <w:tcPr>
            <w:tcW w:w="1530" w:type="dxa"/>
          </w:tcPr>
          <w:p w14:paraId="583464DF" w14:textId="77777777" w:rsidR="00F83885" w:rsidRPr="00F83885" w:rsidRDefault="00F83885" w:rsidP="00F83885">
            <w:pPr>
              <w:rPr>
                <w:bCs/>
              </w:rPr>
            </w:pPr>
            <w:r w:rsidRPr="00F83885">
              <w:rPr>
                <w:bCs/>
              </w:rPr>
              <w:t>Interview</w:t>
            </w:r>
          </w:p>
        </w:tc>
      </w:tr>
      <w:tr w:rsidR="00F83885" w:rsidRPr="00F83885" w14:paraId="54204B5B" w14:textId="77777777" w:rsidTr="00F83885">
        <w:trPr>
          <w:trHeight w:val="329"/>
        </w:trPr>
        <w:tc>
          <w:tcPr>
            <w:tcW w:w="8725" w:type="dxa"/>
            <w:gridSpan w:val="5"/>
            <w:shd w:val="clear" w:color="auto" w:fill="FFFFFF" w:themeFill="background1"/>
          </w:tcPr>
          <w:p w14:paraId="66FEB2DA" w14:textId="77777777" w:rsidR="00F83885" w:rsidRPr="00F83885" w:rsidRDefault="00F83885" w:rsidP="00F83885">
            <w:pPr>
              <w:rPr>
                <w:bCs/>
              </w:rPr>
            </w:pPr>
            <w:r w:rsidRPr="00F83885">
              <w:rPr>
                <w:bCs/>
              </w:rPr>
              <w:t>Social</w:t>
            </w:r>
          </w:p>
        </w:tc>
      </w:tr>
      <w:tr w:rsidR="00F83885" w:rsidRPr="00F83885" w14:paraId="64CBFAB6" w14:textId="77777777" w:rsidTr="00F83885">
        <w:trPr>
          <w:trHeight w:val="418"/>
        </w:trPr>
        <w:tc>
          <w:tcPr>
            <w:tcW w:w="1345" w:type="dxa"/>
            <w:shd w:val="clear" w:color="auto" w:fill="FFFFFF" w:themeFill="background1"/>
          </w:tcPr>
          <w:p w14:paraId="75F7CD0E" w14:textId="77777777" w:rsidR="00F83885" w:rsidRPr="00F83885" w:rsidRDefault="00F83885" w:rsidP="00F83885">
            <w:pPr>
              <w:rPr>
                <w:bCs/>
                <w:i/>
                <w:iCs/>
              </w:rPr>
            </w:pPr>
            <w:r w:rsidRPr="00F83885">
              <w:rPr>
                <w:bCs/>
                <w:i/>
                <w:iCs/>
              </w:rPr>
              <w:t>Equity (generally)</w:t>
            </w:r>
          </w:p>
        </w:tc>
        <w:tc>
          <w:tcPr>
            <w:tcW w:w="2610" w:type="dxa"/>
          </w:tcPr>
          <w:p w14:paraId="3E827A9C" w14:textId="77777777" w:rsidR="00F83885" w:rsidRPr="00F83885" w:rsidRDefault="00F83885" w:rsidP="00F83885">
            <w:pPr>
              <w:rPr>
                <w:bCs/>
              </w:rPr>
            </w:pPr>
            <w:r w:rsidRPr="00F83885">
              <w:rPr>
                <w:bCs/>
              </w:rPr>
              <w:t>Rating of technologies by gender</w:t>
            </w:r>
          </w:p>
        </w:tc>
        <w:tc>
          <w:tcPr>
            <w:tcW w:w="1530" w:type="dxa"/>
          </w:tcPr>
          <w:p w14:paraId="2EA69B7F" w14:textId="77777777" w:rsidR="00F83885" w:rsidRPr="00F83885" w:rsidRDefault="00F83885" w:rsidP="00F83885">
            <w:pPr>
              <w:rPr>
                <w:bCs/>
              </w:rPr>
            </w:pPr>
          </w:p>
        </w:tc>
        <w:tc>
          <w:tcPr>
            <w:tcW w:w="1710" w:type="dxa"/>
          </w:tcPr>
          <w:p w14:paraId="48A83565" w14:textId="77777777" w:rsidR="00F83885" w:rsidRPr="00F83885" w:rsidRDefault="00F83885" w:rsidP="00F83885">
            <w:pPr>
              <w:rPr>
                <w:bCs/>
              </w:rPr>
            </w:pPr>
          </w:p>
        </w:tc>
        <w:tc>
          <w:tcPr>
            <w:tcW w:w="1530" w:type="dxa"/>
          </w:tcPr>
          <w:p w14:paraId="781550DC" w14:textId="77777777" w:rsidR="00F83885" w:rsidRPr="00F83885" w:rsidRDefault="00F83885" w:rsidP="00F83885">
            <w:pPr>
              <w:rPr>
                <w:bCs/>
              </w:rPr>
            </w:pPr>
            <w:r w:rsidRPr="00F83885">
              <w:rPr>
                <w:bCs/>
              </w:rPr>
              <w:t>Interview</w:t>
            </w:r>
          </w:p>
        </w:tc>
      </w:tr>
      <w:tr w:rsidR="00F83885" w:rsidRPr="00F83885" w14:paraId="30AA8392" w14:textId="77777777" w:rsidTr="00F83885">
        <w:trPr>
          <w:trHeight w:val="296"/>
        </w:trPr>
        <w:tc>
          <w:tcPr>
            <w:tcW w:w="8725" w:type="dxa"/>
            <w:gridSpan w:val="5"/>
            <w:shd w:val="clear" w:color="auto" w:fill="FFFFFF" w:themeFill="background1"/>
          </w:tcPr>
          <w:p w14:paraId="005DFC73" w14:textId="77777777" w:rsidR="00F83885" w:rsidRPr="00F83885" w:rsidRDefault="00F83885" w:rsidP="00F83885">
            <w:pPr>
              <w:rPr>
                <w:bCs/>
              </w:rPr>
            </w:pPr>
            <w:r w:rsidRPr="00F83885">
              <w:rPr>
                <w:bCs/>
              </w:rPr>
              <w:t>Human</w:t>
            </w:r>
          </w:p>
        </w:tc>
      </w:tr>
      <w:tr w:rsidR="00F83885" w:rsidRPr="00F83885" w14:paraId="0A4A237B" w14:textId="77777777" w:rsidTr="00F83885">
        <w:trPr>
          <w:trHeight w:val="296"/>
        </w:trPr>
        <w:tc>
          <w:tcPr>
            <w:tcW w:w="1345" w:type="dxa"/>
            <w:shd w:val="clear" w:color="auto" w:fill="FFFFFF" w:themeFill="background1"/>
          </w:tcPr>
          <w:p w14:paraId="18864FEF" w14:textId="77777777" w:rsidR="00F83885" w:rsidRPr="00F83885" w:rsidRDefault="00F83885" w:rsidP="00F83885">
            <w:pPr>
              <w:rPr>
                <w:bCs/>
                <w:i/>
                <w:iCs/>
              </w:rPr>
            </w:pPr>
            <w:r w:rsidRPr="00F83885">
              <w:rPr>
                <w:bCs/>
                <w:i/>
                <w:iCs/>
              </w:rPr>
              <w:t>Nutrition</w:t>
            </w:r>
          </w:p>
        </w:tc>
        <w:tc>
          <w:tcPr>
            <w:tcW w:w="2610" w:type="dxa"/>
          </w:tcPr>
          <w:p w14:paraId="73B54828" w14:textId="77777777" w:rsidR="00F83885" w:rsidRPr="00F83885" w:rsidRDefault="00F83885" w:rsidP="00F83885">
            <w:pPr>
              <w:rPr>
                <w:bCs/>
              </w:rPr>
            </w:pPr>
            <w:r w:rsidRPr="00F83885">
              <w:rPr>
                <w:bCs/>
              </w:rPr>
              <w:t>Protein production (g/ha)</w:t>
            </w:r>
          </w:p>
        </w:tc>
        <w:tc>
          <w:tcPr>
            <w:tcW w:w="1530" w:type="dxa"/>
          </w:tcPr>
          <w:p w14:paraId="0C9E198D" w14:textId="77777777" w:rsidR="00F83885" w:rsidRPr="00F83885" w:rsidRDefault="00F83885" w:rsidP="00F83885">
            <w:pPr>
              <w:rPr>
                <w:bCs/>
              </w:rPr>
            </w:pPr>
          </w:p>
        </w:tc>
        <w:tc>
          <w:tcPr>
            <w:tcW w:w="1710" w:type="dxa"/>
          </w:tcPr>
          <w:p w14:paraId="2846E2CF" w14:textId="77777777" w:rsidR="00F83885" w:rsidRPr="00F83885" w:rsidRDefault="00F83885" w:rsidP="00F83885">
            <w:pPr>
              <w:rPr>
                <w:bCs/>
              </w:rPr>
            </w:pPr>
          </w:p>
        </w:tc>
        <w:tc>
          <w:tcPr>
            <w:tcW w:w="1530" w:type="dxa"/>
          </w:tcPr>
          <w:p w14:paraId="4277D599" w14:textId="77777777" w:rsidR="00F83885" w:rsidRPr="00F83885" w:rsidRDefault="00F83885" w:rsidP="00F83885">
            <w:pPr>
              <w:rPr>
                <w:bCs/>
              </w:rPr>
            </w:pPr>
            <w:r w:rsidRPr="00F83885">
              <w:rPr>
                <w:bCs/>
              </w:rPr>
              <w:t>Survey</w:t>
            </w:r>
          </w:p>
        </w:tc>
      </w:tr>
      <w:tr w:rsidR="00F83885" w:rsidRPr="00F83885" w14:paraId="44D2994A" w14:textId="77777777" w:rsidTr="00F83885">
        <w:trPr>
          <w:trHeight w:val="626"/>
        </w:trPr>
        <w:tc>
          <w:tcPr>
            <w:tcW w:w="1345" w:type="dxa"/>
            <w:shd w:val="clear" w:color="auto" w:fill="FFFFFF" w:themeFill="background1"/>
          </w:tcPr>
          <w:p w14:paraId="593FD171" w14:textId="77777777" w:rsidR="00F83885" w:rsidRPr="00F83885" w:rsidRDefault="00F83885" w:rsidP="00F83885">
            <w:pPr>
              <w:rPr>
                <w:bCs/>
                <w:i/>
                <w:iCs/>
              </w:rPr>
            </w:pPr>
            <w:r w:rsidRPr="00F83885">
              <w:rPr>
                <w:bCs/>
                <w:i/>
                <w:iCs/>
              </w:rPr>
              <w:t>Nutrition</w:t>
            </w:r>
          </w:p>
        </w:tc>
        <w:tc>
          <w:tcPr>
            <w:tcW w:w="2610" w:type="dxa"/>
          </w:tcPr>
          <w:p w14:paraId="0052B8E4" w14:textId="77777777" w:rsidR="00F83885" w:rsidRPr="00F83885" w:rsidRDefault="00F83885" w:rsidP="00F83885">
            <w:pPr>
              <w:rPr>
                <w:bCs/>
              </w:rPr>
            </w:pPr>
          </w:p>
        </w:tc>
        <w:tc>
          <w:tcPr>
            <w:tcW w:w="1530" w:type="dxa"/>
          </w:tcPr>
          <w:p w14:paraId="008BB855" w14:textId="77777777" w:rsidR="00F83885" w:rsidRPr="00F83885" w:rsidRDefault="00F83885" w:rsidP="00F83885">
            <w:pPr>
              <w:rPr>
                <w:bCs/>
              </w:rPr>
            </w:pPr>
          </w:p>
        </w:tc>
        <w:tc>
          <w:tcPr>
            <w:tcW w:w="1710" w:type="dxa"/>
          </w:tcPr>
          <w:p w14:paraId="0B2B3C85" w14:textId="77777777" w:rsidR="00F83885" w:rsidRPr="00F83885" w:rsidRDefault="00F83885" w:rsidP="00F83885">
            <w:pPr>
              <w:rPr>
                <w:bCs/>
              </w:rPr>
            </w:pPr>
            <w:r w:rsidRPr="00F83885">
              <w:rPr>
                <w:bCs/>
                <w:lang w:val="en-GB"/>
              </w:rPr>
              <w:t>Dietary diversity score</w:t>
            </w:r>
          </w:p>
        </w:tc>
        <w:tc>
          <w:tcPr>
            <w:tcW w:w="1530" w:type="dxa"/>
          </w:tcPr>
          <w:p w14:paraId="14BD7F8A" w14:textId="77777777" w:rsidR="00F83885" w:rsidRPr="00F83885" w:rsidRDefault="00F83885" w:rsidP="00F83885">
            <w:pPr>
              <w:rPr>
                <w:bCs/>
              </w:rPr>
            </w:pPr>
            <w:r w:rsidRPr="00F83885">
              <w:rPr>
                <w:bCs/>
              </w:rPr>
              <w:t>Survey</w:t>
            </w:r>
          </w:p>
        </w:tc>
      </w:tr>
      <w:tr w:rsidR="00F83885" w:rsidRPr="00F83885" w14:paraId="578BE61C" w14:textId="77777777" w:rsidTr="00F83885">
        <w:trPr>
          <w:trHeight w:val="626"/>
        </w:trPr>
        <w:tc>
          <w:tcPr>
            <w:tcW w:w="1345" w:type="dxa"/>
            <w:shd w:val="clear" w:color="auto" w:fill="FFFFFF" w:themeFill="background1"/>
          </w:tcPr>
          <w:p w14:paraId="5E4F82A6" w14:textId="77777777" w:rsidR="00F83885" w:rsidRPr="00F83885" w:rsidRDefault="00F83885" w:rsidP="00F83885">
            <w:pPr>
              <w:rPr>
                <w:bCs/>
                <w:i/>
                <w:iCs/>
              </w:rPr>
            </w:pPr>
            <w:r w:rsidRPr="00F83885">
              <w:rPr>
                <w:bCs/>
                <w:i/>
                <w:iCs/>
              </w:rPr>
              <w:t xml:space="preserve">Nutrition </w:t>
            </w:r>
          </w:p>
        </w:tc>
        <w:tc>
          <w:tcPr>
            <w:tcW w:w="2610" w:type="dxa"/>
          </w:tcPr>
          <w:p w14:paraId="2B54012F" w14:textId="77777777" w:rsidR="00F83885" w:rsidRPr="00F83885" w:rsidRDefault="00F83885" w:rsidP="00F83885">
            <w:pPr>
              <w:rPr>
                <w:bCs/>
              </w:rPr>
            </w:pPr>
          </w:p>
        </w:tc>
        <w:tc>
          <w:tcPr>
            <w:tcW w:w="1530" w:type="dxa"/>
          </w:tcPr>
          <w:p w14:paraId="50BE2A9C" w14:textId="77777777" w:rsidR="00F83885" w:rsidRPr="00F83885" w:rsidRDefault="00F83885" w:rsidP="00F83885">
            <w:pPr>
              <w:rPr>
                <w:bCs/>
              </w:rPr>
            </w:pPr>
          </w:p>
        </w:tc>
        <w:tc>
          <w:tcPr>
            <w:tcW w:w="1710" w:type="dxa"/>
          </w:tcPr>
          <w:p w14:paraId="2A7587E7" w14:textId="77777777" w:rsidR="00F83885" w:rsidRPr="00F83885" w:rsidRDefault="00F83885" w:rsidP="00F83885">
            <w:pPr>
              <w:rPr>
                <w:bCs/>
              </w:rPr>
            </w:pPr>
            <w:r w:rsidRPr="00F83885">
              <w:rPr>
                <w:bCs/>
                <w:lang w:val="en-GB"/>
              </w:rPr>
              <w:t>Food consumption score</w:t>
            </w:r>
          </w:p>
        </w:tc>
        <w:tc>
          <w:tcPr>
            <w:tcW w:w="1530" w:type="dxa"/>
          </w:tcPr>
          <w:p w14:paraId="79EB6B9A" w14:textId="77777777" w:rsidR="00F83885" w:rsidRPr="00F83885" w:rsidRDefault="00F83885" w:rsidP="00F83885">
            <w:pPr>
              <w:rPr>
                <w:bCs/>
              </w:rPr>
            </w:pPr>
            <w:r w:rsidRPr="00F83885">
              <w:rPr>
                <w:bCs/>
              </w:rPr>
              <w:t>Survey</w:t>
            </w:r>
          </w:p>
        </w:tc>
      </w:tr>
      <w:tr w:rsidR="00F83885" w:rsidRPr="00F83885" w14:paraId="29164F10" w14:textId="77777777" w:rsidTr="00F83885">
        <w:trPr>
          <w:trHeight w:val="626"/>
        </w:trPr>
        <w:tc>
          <w:tcPr>
            <w:tcW w:w="1345" w:type="dxa"/>
            <w:shd w:val="clear" w:color="auto" w:fill="FFFFFF" w:themeFill="background1"/>
          </w:tcPr>
          <w:p w14:paraId="2D07A10E" w14:textId="77777777" w:rsidR="00F83885" w:rsidRPr="00F83885" w:rsidRDefault="00F83885" w:rsidP="00F83885">
            <w:pPr>
              <w:rPr>
                <w:bCs/>
                <w:i/>
                <w:iCs/>
              </w:rPr>
            </w:pPr>
            <w:r w:rsidRPr="00F83885">
              <w:rPr>
                <w:bCs/>
                <w:i/>
                <w:iCs/>
              </w:rPr>
              <w:t>Food security</w:t>
            </w:r>
          </w:p>
        </w:tc>
        <w:tc>
          <w:tcPr>
            <w:tcW w:w="2610" w:type="dxa"/>
          </w:tcPr>
          <w:p w14:paraId="18BA6A9C" w14:textId="77777777" w:rsidR="00F83885" w:rsidRPr="00F83885" w:rsidRDefault="00F83885" w:rsidP="00F83885">
            <w:pPr>
              <w:rPr>
                <w:bCs/>
              </w:rPr>
            </w:pPr>
          </w:p>
        </w:tc>
        <w:tc>
          <w:tcPr>
            <w:tcW w:w="1530" w:type="dxa"/>
          </w:tcPr>
          <w:p w14:paraId="429891F4" w14:textId="77777777" w:rsidR="00F83885" w:rsidRPr="00F83885" w:rsidRDefault="00F83885" w:rsidP="00F83885">
            <w:pPr>
              <w:rPr>
                <w:bCs/>
              </w:rPr>
            </w:pPr>
          </w:p>
        </w:tc>
        <w:tc>
          <w:tcPr>
            <w:tcW w:w="1710" w:type="dxa"/>
          </w:tcPr>
          <w:p w14:paraId="722408B7" w14:textId="77777777" w:rsidR="00F83885" w:rsidRPr="00F83885" w:rsidRDefault="00F83885" w:rsidP="00F83885">
            <w:pPr>
              <w:rPr>
                <w:bCs/>
              </w:rPr>
            </w:pPr>
            <w:r w:rsidRPr="00F83885">
              <w:rPr>
                <w:bCs/>
                <w:lang w:val="en-GB"/>
              </w:rPr>
              <w:t>Month of food insecurity</w:t>
            </w:r>
          </w:p>
        </w:tc>
        <w:tc>
          <w:tcPr>
            <w:tcW w:w="1530" w:type="dxa"/>
          </w:tcPr>
          <w:p w14:paraId="6B6F54D5" w14:textId="77777777" w:rsidR="00F83885" w:rsidRPr="00F83885" w:rsidRDefault="00F83885" w:rsidP="00F83885">
            <w:pPr>
              <w:rPr>
                <w:bCs/>
              </w:rPr>
            </w:pPr>
            <w:r w:rsidRPr="00F83885">
              <w:rPr>
                <w:bCs/>
              </w:rPr>
              <w:t>Survey</w:t>
            </w:r>
          </w:p>
        </w:tc>
      </w:tr>
      <w:tr w:rsidR="00F83885" w:rsidRPr="00F83885" w14:paraId="3D543D69" w14:textId="77777777" w:rsidTr="00F83885">
        <w:trPr>
          <w:trHeight w:val="626"/>
        </w:trPr>
        <w:tc>
          <w:tcPr>
            <w:tcW w:w="1345" w:type="dxa"/>
            <w:shd w:val="clear" w:color="auto" w:fill="FFFFFF" w:themeFill="background1"/>
          </w:tcPr>
          <w:p w14:paraId="57E3F101" w14:textId="77777777" w:rsidR="00F83885" w:rsidRPr="00F83885" w:rsidRDefault="00F83885" w:rsidP="00F83885">
            <w:pPr>
              <w:rPr>
                <w:bCs/>
                <w:i/>
                <w:iCs/>
              </w:rPr>
            </w:pPr>
            <w:r w:rsidRPr="00F83885">
              <w:rPr>
                <w:bCs/>
                <w:i/>
                <w:iCs/>
              </w:rPr>
              <w:t>Food security</w:t>
            </w:r>
          </w:p>
        </w:tc>
        <w:tc>
          <w:tcPr>
            <w:tcW w:w="2610" w:type="dxa"/>
          </w:tcPr>
          <w:p w14:paraId="5EA1852F" w14:textId="77777777" w:rsidR="00F83885" w:rsidRPr="00F83885" w:rsidRDefault="00F83885" w:rsidP="00F83885">
            <w:pPr>
              <w:rPr>
                <w:bCs/>
              </w:rPr>
            </w:pPr>
          </w:p>
        </w:tc>
        <w:tc>
          <w:tcPr>
            <w:tcW w:w="1530" w:type="dxa"/>
          </w:tcPr>
          <w:p w14:paraId="757F4366" w14:textId="77777777" w:rsidR="00F83885" w:rsidRPr="00F83885" w:rsidRDefault="00F83885" w:rsidP="00F83885">
            <w:pPr>
              <w:rPr>
                <w:bCs/>
              </w:rPr>
            </w:pPr>
          </w:p>
        </w:tc>
        <w:tc>
          <w:tcPr>
            <w:tcW w:w="1710" w:type="dxa"/>
          </w:tcPr>
          <w:p w14:paraId="2E498C67" w14:textId="77777777" w:rsidR="00F83885" w:rsidRPr="00F83885" w:rsidRDefault="00F83885" w:rsidP="00F83885">
            <w:pPr>
              <w:rPr>
                <w:bCs/>
              </w:rPr>
            </w:pPr>
            <w:r w:rsidRPr="00F83885">
              <w:rPr>
                <w:bCs/>
                <w:lang w:val="en-GB"/>
              </w:rPr>
              <w:t>Food security composite Index</w:t>
            </w:r>
          </w:p>
        </w:tc>
        <w:tc>
          <w:tcPr>
            <w:tcW w:w="1530" w:type="dxa"/>
          </w:tcPr>
          <w:p w14:paraId="569C1812" w14:textId="77777777" w:rsidR="00F83885" w:rsidRPr="00F83885" w:rsidRDefault="00F83885" w:rsidP="00F83885">
            <w:pPr>
              <w:rPr>
                <w:bCs/>
              </w:rPr>
            </w:pPr>
            <w:r w:rsidRPr="00F83885">
              <w:rPr>
                <w:bCs/>
              </w:rPr>
              <w:t>Survey</w:t>
            </w:r>
          </w:p>
        </w:tc>
      </w:tr>
      <w:tr w:rsidR="00F83885" w:rsidRPr="00F83885" w14:paraId="3C77B75B" w14:textId="77777777" w:rsidTr="00F83885">
        <w:trPr>
          <w:trHeight w:val="626"/>
        </w:trPr>
        <w:tc>
          <w:tcPr>
            <w:tcW w:w="1345" w:type="dxa"/>
            <w:shd w:val="clear" w:color="auto" w:fill="FFFFFF" w:themeFill="background1"/>
          </w:tcPr>
          <w:p w14:paraId="63C4BAF0" w14:textId="77777777" w:rsidR="00F83885" w:rsidRPr="00F83885" w:rsidRDefault="00F83885" w:rsidP="00F83885">
            <w:pPr>
              <w:rPr>
                <w:bCs/>
                <w:i/>
                <w:iCs/>
              </w:rPr>
            </w:pPr>
            <w:r w:rsidRPr="00F83885">
              <w:rPr>
                <w:bCs/>
                <w:i/>
                <w:iCs/>
              </w:rPr>
              <w:t>Food security</w:t>
            </w:r>
          </w:p>
        </w:tc>
        <w:tc>
          <w:tcPr>
            <w:tcW w:w="2610" w:type="dxa"/>
          </w:tcPr>
          <w:p w14:paraId="0D446235" w14:textId="77777777" w:rsidR="00F83885" w:rsidRPr="00F83885" w:rsidRDefault="00F83885" w:rsidP="00F83885">
            <w:pPr>
              <w:rPr>
                <w:bCs/>
              </w:rPr>
            </w:pPr>
          </w:p>
        </w:tc>
        <w:tc>
          <w:tcPr>
            <w:tcW w:w="1530" w:type="dxa"/>
          </w:tcPr>
          <w:p w14:paraId="137836A4" w14:textId="77777777" w:rsidR="00F83885" w:rsidRPr="00F83885" w:rsidRDefault="00F83885" w:rsidP="00F83885">
            <w:pPr>
              <w:rPr>
                <w:bCs/>
              </w:rPr>
            </w:pPr>
          </w:p>
        </w:tc>
        <w:tc>
          <w:tcPr>
            <w:tcW w:w="1710" w:type="dxa"/>
          </w:tcPr>
          <w:p w14:paraId="05D4EB94" w14:textId="77777777" w:rsidR="00F83885" w:rsidRPr="00F83885" w:rsidRDefault="00F83885" w:rsidP="00F83885">
            <w:pPr>
              <w:rPr>
                <w:bCs/>
              </w:rPr>
            </w:pPr>
            <w:r w:rsidRPr="00F83885">
              <w:rPr>
                <w:bCs/>
                <w:lang w:val="en-GB"/>
              </w:rPr>
              <w:t>Rating of Food security</w:t>
            </w:r>
          </w:p>
        </w:tc>
        <w:tc>
          <w:tcPr>
            <w:tcW w:w="1530" w:type="dxa"/>
          </w:tcPr>
          <w:p w14:paraId="545E3081" w14:textId="77777777" w:rsidR="00F83885" w:rsidRPr="00F83885" w:rsidRDefault="00F83885" w:rsidP="00F83885">
            <w:pPr>
              <w:rPr>
                <w:bCs/>
              </w:rPr>
            </w:pPr>
            <w:r w:rsidRPr="00F83885">
              <w:rPr>
                <w:bCs/>
              </w:rPr>
              <w:t>Survey</w:t>
            </w:r>
          </w:p>
        </w:tc>
      </w:tr>
    </w:tbl>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5"/>
        <w:gridCol w:w="2790"/>
        <w:gridCol w:w="1530"/>
      </w:tblGrid>
      <w:tr w:rsidR="00F83885" w:rsidRPr="00F83885" w14:paraId="5D7D2D59" w14:textId="77777777" w:rsidTr="00F83885">
        <w:tc>
          <w:tcPr>
            <w:tcW w:w="8725" w:type="dxa"/>
            <w:gridSpan w:val="3"/>
            <w:tcBorders>
              <w:top w:val="single" w:sz="4" w:space="0" w:color="auto"/>
              <w:left w:val="single" w:sz="4" w:space="0" w:color="auto"/>
              <w:bottom w:val="single" w:sz="4" w:space="0" w:color="auto"/>
              <w:right w:val="single" w:sz="4" w:space="0" w:color="auto"/>
            </w:tcBorders>
          </w:tcPr>
          <w:p w14:paraId="3EB91591" w14:textId="77777777" w:rsidR="00F83885" w:rsidRPr="00F83885" w:rsidRDefault="00F83885" w:rsidP="00F83885">
            <w:pPr>
              <w:rPr>
                <w:color w:val="auto"/>
              </w:rPr>
            </w:pPr>
          </w:p>
        </w:tc>
      </w:tr>
      <w:tr w:rsidR="00F83885" w:rsidRPr="00F83885" w14:paraId="5419683E" w14:textId="77777777" w:rsidTr="00F83885">
        <w:tc>
          <w:tcPr>
            <w:tcW w:w="4405" w:type="dxa"/>
            <w:tcBorders>
              <w:top w:val="single" w:sz="4" w:space="0" w:color="auto"/>
              <w:left w:val="single" w:sz="4" w:space="0" w:color="auto"/>
              <w:bottom w:val="single" w:sz="4" w:space="0" w:color="auto"/>
              <w:right w:val="single" w:sz="4" w:space="0" w:color="auto"/>
            </w:tcBorders>
          </w:tcPr>
          <w:p w14:paraId="264188B9" w14:textId="77777777" w:rsidR="00F83885" w:rsidRPr="00F83885" w:rsidRDefault="00F83885" w:rsidP="00F83885">
            <w:pPr>
              <w:rPr>
                <w:bCs/>
                <w:color w:val="auto"/>
              </w:rPr>
            </w:pPr>
            <w:r w:rsidRPr="00F83885">
              <w:rPr>
                <w:bCs/>
                <w:color w:val="auto"/>
              </w:rPr>
              <w:t>6. Deliverables</w:t>
            </w:r>
          </w:p>
        </w:tc>
        <w:tc>
          <w:tcPr>
            <w:tcW w:w="2790" w:type="dxa"/>
            <w:tcBorders>
              <w:top w:val="single" w:sz="4" w:space="0" w:color="auto"/>
              <w:left w:val="single" w:sz="4" w:space="0" w:color="auto"/>
              <w:bottom w:val="single" w:sz="4" w:space="0" w:color="auto"/>
              <w:right w:val="single" w:sz="4" w:space="0" w:color="auto"/>
            </w:tcBorders>
          </w:tcPr>
          <w:p w14:paraId="3B26EF6F" w14:textId="77777777" w:rsidR="00F83885" w:rsidRPr="00F83885" w:rsidRDefault="00F83885" w:rsidP="00F83885">
            <w:pPr>
              <w:rPr>
                <w:bCs/>
                <w:color w:val="auto"/>
              </w:rPr>
            </w:pPr>
            <w:r w:rsidRPr="00F83885">
              <w:rPr>
                <w:bCs/>
                <w:color w:val="auto"/>
              </w:rPr>
              <w:t>Means of verification</w:t>
            </w:r>
          </w:p>
        </w:tc>
        <w:tc>
          <w:tcPr>
            <w:tcW w:w="1530" w:type="dxa"/>
            <w:tcBorders>
              <w:top w:val="single" w:sz="4" w:space="0" w:color="auto"/>
              <w:left w:val="single" w:sz="4" w:space="0" w:color="auto"/>
              <w:bottom w:val="single" w:sz="4" w:space="0" w:color="auto"/>
              <w:right w:val="single" w:sz="4" w:space="0" w:color="auto"/>
            </w:tcBorders>
          </w:tcPr>
          <w:p w14:paraId="5FBC4113" w14:textId="77777777" w:rsidR="00F83885" w:rsidRPr="00F83885" w:rsidRDefault="00F83885" w:rsidP="00F83885">
            <w:pPr>
              <w:rPr>
                <w:bCs/>
                <w:color w:val="auto"/>
              </w:rPr>
            </w:pPr>
            <w:r w:rsidRPr="00F83885">
              <w:rPr>
                <w:bCs/>
                <w:color w:val="auto"/>
              </w:rPr>
              <w:t>Delivery date</w:t>
            </w:r>
          </w:p>
        </w:tc>
      </w:tr>
      <w:tr w:rsidR="00F83885" w:rsidRPr="00F83885" w14:paraId="1646F47B" w14:textId="77777777" w:rsidTr="00F83885">
        <w:tc>
          <w:tcPr>
            <w:tcW w:w="4405" w:type="dxa"/>
            <w:tcBorders>
              <w:top w:val="single" w:sz="4" w:space="0" w:color="auto"/>
              <w:left w:val="single" w:sz="4" w:space="0" w:color="auto"/>
              <w:bottom w:val="single" w:sz="4" w:space="0" w:color="auto"/>
              <w:right w:val="single" w:sz="4" w:space="0" w:color="auto"/>
            </w:tcBorders>
          </w:tcPr>
          <w:p w14:paraId="6DC0F367" w14:textId="77777777" w:rsidR="00F83885" w:rsidRPr="00F83885" w:rsidRDefault="00F83885" w:rsidP="00F83885">
            <w:pPr>
              <w:rPr>
                <w:color w:val="auto"/>
              </w:rPr>
            </w:pPr>
            <w:r w:rsidRPr="00F83885">
              <w:rPr>
                <w:color w:val="auto"/>
              </w:rPr>
              <w:t>6. 1 Survey protocols available</w:t>
            </w:r>
          </w:p>
        </w:tc>
        <w:tc>
          <w:tcPr>
            <w:tcW w:w="2790" w:type="dxa"/>
            <w:tcBorders>
              <w:top w:val="single" w:sz="4" w:space="0" w:color="auto"/>
              <w:left w:val="single" w:sz="4" w:space="0" w:color="auto"/>
              <w:bottom w:val="single" w:sz="4" w:space="0" w:color="auto"/>
              <w:right w:val="single" w:sz="4" w:space="0" w:color="auto"/>
            </w:tcBorders>
          </w:tcPr>
          <w:p w14:paraId="1E46B14E" w14:textId="77777777" w:rsidR="00F83885" w:rsidRPr="00F83885" w:rsidRDefault="00F83885" w:rsidP="00F83885">
            <w:pPr>
              <w:rPr>
                <w:color w:val="auto"/>
              </w:rPr>
            </w:pPr>
            <w:r w:rsidRPr="00F83885">
              <w:rPr>
                <w:color w:val="auto"/>
              </w:rPr>
              <w:t>Field protocols</w:t>
            </w:r>
          </w:p>
        </w:tc>
        <w:tc>
          <w:tcPr>
            <w:tcW w:w="1530" w:type="dxa"/>
            <w:tcBorders>
              <w:top w:val="single" w:sz="4" w:space="0" w:color="auto"/>
              <w:left w:val="single" w:sz="4" w:space="0" w:color="auto"/>
              <w:bottom w:val="single" w:sz="4" w:space="0" w:color="auto"/>
              <w:right w:val="single" w:sz="4" w:space="0" w:color="auto"/>
            </w:tcBorders>
          </w:tcPr>
          <w:p w14:paraId="190CAC9E" w14:textId="77777777" w:rsidR="00F83885" w:rsidRPr="00F83885" w:rsidRDefault="00F83885" w:rsidP="00F83885">
            <w:pPr>
              <w:rPr>
                <w:color w:val="auto"/>
              </w:rPr>
            </w:pPr>
            <w:r w:rsidRPr="00F83885">
              <w:rPr>
                <w:color w:val="auto"/>
              </w:rPr>
              <w:t>Jan. 2020</w:t>
            </w:r>
          </w:p>
        </w:tc>
      </w:tr>
      <w:tr w:rsidR="00F83885" w:rsidRPr="00F83885" w14:paraId="06F5C2D0" w14:textId="77777777" w:rsidTr="00F83885">
        <w:tc>
          <w:tcPr>
            <w:tcW w:w="4405" w:type="dxa"/>
            <w:tcBorders>
              <w:top w:val="single" w:sz="4" w:space="0" w:color="auto"/>
              <w:left w:val="single" w:sz="4" w:space="0" w:color="auto"/>
              <w:bottom w:val="single" w:sz="4" w:space="0" w:color="auto"/>
              <w:right w:val="single" w:sz="4" w:space="0" w:color="auto"/>
            </w:tcBorders>
          </w:tcPr>
          <w:p w14:paraId="3B1DC64F" w14:textId="77777777" w:rsidR="00F83885" w:rsidRPr="00F83885" w:rsidRDefault="00F83885" w:rsidP="00F83885">
            <w:pPr>
              <w:rPr>
                <w:color w:val="auto"/>
              </w:rPr>
            </w:pPr>
            <w:r w:rsidRPr="00F83885">
              <w:rPr>
                <w:color w:val="auto"/>
              </w:rPr>
              <w:t xml:space="preserve">6.2 Survey conducted </w:t>
            </w:r>
          </w:p>
        </w:tc>
        <w:tc>
          <w:tcPr>
            <w:tcW w:w="2790" w:type="dxa"/>
            <w:tcBorders>
              <w:top w:val="single" w:sz="4" w:space="0" w:color="auto"/>
              <w:left w:val="single" w:sz="4" w:space="0" w:color="auto"/>
              <w:bottom w:val="single" w:sz="4" w:space="0" w:color="auto"/>
              <w:right w:val="single" w:sz="4" w:space="0" w:color="auto"/>
            </w:tcBorders>
          </w:tcPr>
          <w:p w14:paraId="004DA450" w14:textId="77777777" w:rsidR="00F83885" w:rsidRPr="00F83885" w:rsidRDefault="00F83885" w:rsidP="00F83885">
            <w:pPr>
              <w:rPr>
                <w:color w:val="auto"/>
              </w:rPr>
            </w:pPr>
            <w:r w:rsidRPr="00F83885">
              <w:rPr>
                <w:color w:val="auto"/>
              </w:rPr>
              <w:t>Survey commissioned</w:t>
            </w:r>
          </w:p>
        </w:tc>
        <w:tc>
          <w:tcPr>
            <w:tcW w:w="1530" w:type="dxa"/>
            <w:tcBorders>
              <w:top w:val="single" w:sz="4" w:space="0" w:color="auto"/>
              <w:left w:val="single" w:sz="4" w:space="0" w:color="auto"/>
              <w:bottom w:val="single" w:sz="4" w:space="0" w:color="auto"/>
              <w:right w:val="single" w:sz="4" w:space="0" w:color="auto"/>
            </w:tcBorders>
          </w:tcPr>
          <w:p w14:paraId="3DA53BD9" w14:textId="77777777" w:rsidR="00F83885" w:rsidRPr="00F83885" w:rsidRDefault="00F83885" w:rsidP="00F83885">
            <w:pPr>
              <w:rPr>
                <w:color w:val="auto"/>
              </w:rPr>
            </w:pPr>
            <w:r w:rsidRPr="00F83885">
              <w:rPr>
                <w:color w:val="auto"/>
              </w:rPr>
              <w:t>Apr. 2020</w:t>
            </w:r>
          </w:p>
        </w:tc>
      </w:tr>
      <w:tr w:rsidR="00F83885" w:rsidRPr="00F83885" w14:paraId="1863968D" w14:textId="77777777" w:rsidTr="00F83885">
        <w:tc>
          <w:tcPr>
            <w:tcW w:w="4405" w:type="dxa"/>
            <w:tcBorders>
              <w:top w:val="single" w:sz="4" w:space="0" w:color="auto"/>
              <w:left w:val="single" w:sz="4" w:space="0" w:color="auto"/>
              <w:bottom w:val="single" w:sz="4" w:space="0" w:color="auto"/>
              <w:right w:val="single" w:sz="4" w:space="0" w:color="auto"/>
            </w:tcBorders>
          </w:tcPr>
          <w:p w14:paraId="1D3F524C" w14:textId="77777777" w:rsidR="00F83885" w:rsidRPr="00F83885" w:rsidRDefault="00F83885" w:rsidP="00F83885">
            <w:pPr>
              <w:rPr>
                <w:color w:val="auto"/>
              </w:rPr>
            </w:pPr>
            <w:r w:rsidRPr="00F83885">
              <w:rPr>
                <w:color w:val="auto"/>
              </w:rPr>
              <w:t>6.3 Field data analyzed and presented in project meetings</w:t>
            </w:r>
          </w:p>
        </w:tc>
        <w:tc>
          <w:tcPr>
            <w:tcW w:w="2790" w:type="dxa"/>
            <w:tcBorders>
              <w:top w:val="single" w:sz="4" w:space="0" w:color="auto"/>
              <w:left w:val="single" w:sz="4" w:space="0" w:color="auto"/>
              <w:bottom w:val="single" w:sz="4" w:space="0" w:color="auto"/>
              <w:right w:val="single" w:sz="4" w:space="0" w:color="auto"/>
            </w:tcBorders>
          </w:tcPr>
          <w:p w14:paraId="2144F1F2" w14:textId="77777777" w:rsidR="00F83885" w:rsidRPr="00F83885" w:rsidRDefault="00F83885" w:rsidP="00F83885">
            <w:pPr>
              <w:rPr>
                <w:color w:val="auto"/>
              </w:rPr>
            </w:pPr>
            <w:r w:rsidRPr="00F83885">
              <w:rPr>
                <w:color w:val="auto"/>
              </w:rPr>
              <w:t>Presentation, Report</w:t>
            </w:r>
          </w:p>
        </w:tc>
        <w:tc>
          <w:tcPr>
            <w:tcW w:w="1530" w:type="dxa"/>
            <w:tcBorders>
              <w:top w:val="single" w:sz="4" w:space="0" w:color="auto"/>
              <w:left w:val="single" w:sz="4" w:space="0" w:color="auto"/>
              <w:bottom w:val="single" w:sz="4" w:space="0" w:color="auto"/>
              <w:right w:val="single" w:sz="4" w:space="0" w:color="auto"/>
            </w:tcBorders>
          </w:tcPr>
          <w:p w14:paraId="6D029D90" w14:textId="77777777" w:rsidR="00F83885" w:rsidRPr="00F83885" w:rsidRDefault="00F83885" w:rsidP="00F83885">
            <w:pPr>
              <w:rPr>
                <w:color w:val="auto"/>
              </w:rPr>
            </w:pPr>
            <w:r w:rsidRPr="00F83885">
              <w:rPr>
                <w:color w:val="auto"/>
              </w:rPr>
              <w:t>Sep. 2020</w:t>
            </w:r>
          </w:p>
        </w:tc>
      </w:tr>
      <w:tr w:rsidR="00F83885" w:rsidRPr="00F83885" w14:paraId="0EB2668E" w14:textId="77777777" w:rsidTr="00F83885">
        <w:tc>
          <w:tcPr>
            <w:tcW w:w="4405" w:type="dxa"/>
            <w:tcBorders>
              <w:top w:val="single" w:sz="4" w:space="0" w:color="auto"/>
              <w:left w:val="single" w:sz="4" w:space="0" w:color="auto"/>
              <w:bottom w:val="single" w:sz="4" w:space="0" w:color="auto"/>
              <w:right w:val="single" w:sz="4" w:space="0" w:color="auto"/>
            </w:tcBorders>
          </w:tcPr>
          <w:p w14:paraId="3F934ECD" w14:textId="77777777" w:rsidR="00F83885" w:rsidRPr="00F83885" w:rsidRDefault="00F83885" w:rsidP="00F83885">
            <w:pPr>
              <w:rPr>
                <w:color w:val="auto"/>
              </w:rPr>
            </w:pPr>
            <w:r w:rsidRPr="00F83885">
              <w:rPr>
                <w:color w:val="auto"/>
              </w:rPr>
              <w:t>6.4 Upload data into Dataverse</w:t>
            </w:r>
          </w:p>
        </w:tc>
        <w:tc>
          <w:tcPr>
            <w:tcW w:w="2790" w:type="dxa"/>
            <w:tcBorders>
              <w:top w:val="single" w:sz="4" w:space="0" w:color="auto"/>
              <w:left w:val="single" w:sz="4" w:space="0" w:color="auto"/>
              <w:bottom w:val="single" w:sz="4" w:space="0" w:color="auto"/>
              <w:right w:val="single" w:sz="4" w:space="0" w:color="auto"/>
            </w:tcBorders>
          </w:tcPr>
          <w:p w14:paraId="1142F56D" w14:textId="77777777" w:rsidR="00F83885" w:rsidRPr="00F83885" w:rsidRDefault="00F83885" w:rsidP="00F83885">
            <w:pPr>
              <w:rPr>
                <w:color w:val="auto"/>
              </w:rPr>
            </w:pPr>
            <w:r w:rsidRPr="00F83885">
              <w:rPr>
                <w:color w:val="auto"/>
              </w:rPr>
              <w:t>Data uploaded</w:t>
            </w:r>
          </w:p>
        </w:tc>
        <w:tc>
          <w:tcPr>
            <w:tcW w:w="1530" w:type="dxa"/>
            <w:tcBorders>
              <w:top w:val="single" w:sz="4" w:space="0" w:color="auto"/>
              <w:left w:val="single" w:sz="4" w:space="0" w:color="auto"/>
              <w:bottom w:val="single" w:sz="4" w:space="0" w:color="auto"/>
              <w:right w:val="single" w:sz="4" w:space="0" w:color="auto"/>
            </w:tcBorders>
          </w:tcPr>
          <w:p w14:paraId="50CE201A" w14:textId="77777777" w:rsidR="00F83885" w:rsidRPr="00F83885" w:rsidRDefault="00F83885" w:rsidP="00F83885">
            <w:pPr>
              <w:rPr>
                <w:color w:val="auto"/>
              </w:rPr>
            </w:pPr>
            <w:r w:rsidRPr="00F83885">
              <w:rPr>
                <w:color w:val="auto"/>
              </w:rPr>
              <w:t>Sep. 2020</w:t>
            </w:r>
          </w:p>
        </w:tc>
      </w:tr>
    </w:tbl>
    <w:tbl>
      <w:tblPr>
        <w:tblStyle w:val="TableGrid"/>
        <w:tblW w:w="8725" w:type="dxa"/>
        <w:tblLayout w:type="fixed"/>
        <w:tblLook w:val="04A0" w:firstRow="1" w:lastRow="0" w:firstColumn="1" w:lastColumn="0" w:noHBand="0" w:noVBand="1"/>
      </w:tblPr>
      <w:tblGrid>
        <w:gridCol w:w="8725"/>
      </w:tblGrid>
      <w:tr w:rsidR="00E410C3" w:rsidRPr="00E410C3" w14:paraId="67484BC6" w14:textId="77777777" w:rsidTr="00E410C3">
        <w:tc>
          <w:tcPr>
            <w:tcW w:w="8725" w:type="dxa"/>
          </w:tcPr>
          <w:p w14:paraId="419AB616" w14:textId="77777777" w:rsidR="00E410C3" w:rsidRPr="00E410C3" w:rsidRDefault="00E410C3" w:rsidP="00E410C3">
            <w:pPr>
              <w:rPr>
                <w:b/>
                <w:color w:val="auto"/>
              </w:rPr>
            </w:pPr>
          </w:p>
        </w:tc>
      </w:tr>
      <w:tr w:rsidR="00E410C3" w:rsidRPr="00E410C3" w14:paraId="35B8E886" w14:textId="77777777" w:rsidTr="00E410C3">
        <w:tc>
          <w:tcPr>
            <w:tcW w:w="8725" w:type="dxa"/>
          </w:tcPr>
          <w:p w14:paraId="5B8FC657" w14:textId="77777777" w:rsidR="00E410C3" w:rsidRPr="00E410C3" w:rsidRDefault="00E410C3" w:rsidP="00E410C3">
            <w:pPr>
              <w:rPr>
                <w:bCs/>
                <w:color w:val="auto"/>
              </w:rPr>
            </w:pPr>
            <w:r w:rsidRPr="00E410C3">
              <w:rPr>
                <w:bCs/>
                <w:color w:val="auto"/>
              </w:rPr>
              <w:t>7. How will scaling be achieved?</w:t>
            </w:r>
          </w:p>
        </w:tc>
      </w:tr>
      <w:tr w:rsidR="00E410C3" w:rsidRPr="00E410C3" w14:paraId="21578FB5" w14:textId="77777777" w:rsidTr="00E410C3">
        <w:tc>
          <w:tcPr>
            <w:tcW w:w="8725" w:type="dxa"/>
          </w:tcPr>
          <w:p w14:paraId="11BD2C42" w14:textId="77777777" w:rsidR="00E410C3" w:rsidRPr="00E410C3" w:rsidRDefault="00E410C3" w:rsidP="00E410C3">
            <w:pPr>
              <w:rPr>
                <w:color w:val="auto"/>
              </w:rPr>
            </w:pPr>
            <w:r w:rsidRPr="00E410C3">
              <w:rPr>
                <w:color w:val="auto"/>
              </w:rPr>
              <w:t>No direct scaling is expected from this activity</w:t>
            </w:r>
          </w:p>
        </w:tc>
      </w:tr>
      <w:tr w:rsidR="00E410C3" w:rsidRPr="00E410C3" w14:paraId="693F486B" w14:textId="77777777" w:rsidTr="00E410C3">
        <w:tc>
          <w:tcPr>
            <w:tcW w:w="8725" w:type="dxa"/>
          </w:tcPr>
          <w:p w14:paraId="3730E148" w14:textId="77777777" w:rsidR="00E410C3" w:rsidRPr="00E410C3" w:rsidRDefault="00E410C3" w:rsidP="00E410C3">
            <w:pPr>
              <w:rPr>
                <w:color w:val="auto"/>
              </w:rPr>
            </w:pPr>
          </w:p>
        </w:tc>
      </w:tr>
      <w:tr w:rsidR="00E410C3" w:rsidRPr="00E410C3" w14:paraId="523D4BF3" w14:textId="77777777" w:rsidTr="00E410C3">
        <w:tc>
          <w:tcPr>
            <w:tcW w:w="8725" w:type="dxa"/>
          </w:tcPr>
          <w:p w14:paraId="3BCA12BA" w14:textId="77777777" w:rsidR="00E410C3" w:rsidRPr="00E410C3" w:rsidRDefault="00E410C3" w:rsidP="00E410C3">
            <w:pPr>
              <w:rPr>
                <w:color w:val="auto"/>
              </w:rPr>
            </w:pPr>
            <w:r w:rsidRPr="00E410C3">
              <w:rPr>
                <w:color w:val="auto"/>
              </w:rPr>
              <w:t>8. How are the activities in this protocol linked to those of others?</w:t>
            </w:r>
          </w:p>
        </w:tc>
      </w:tr>
      <w:tr w:rsidR="00E410C3" w:rsidRPr="00E410C3" w14:paraId="166526DB" w14:textId="77777777" w:rsidTr="00E410C3">
        <w:tc>
          <w:tcPr>
            <w:tcW w:w="8725" w:type="dxa"/>
          </w:tcPr>
          <w:p w14:paraId="14979614" w14:textId="77777777" w:rsidR="00E410C3" w:rsidRPr="00E410C3" w:rsidRDefault="00E410C3" w:rsidP="00E410C3">
            <w:pPr>
              <w:rPr>
                <w:color w:val="auto"/>
              </w:rPr>
            </w:pPr>
            <w:r w:rsidRPr="00E410C3">
              <w:rPr>
                <w:color w:val="auto"/>
              </w:rPr>
              <w:t>MSU and CIMMYT are collaborating under 5.1.1.2 and the data will further validate the research data collected under this activity.</w:t>
            </w:r>
          </w:p>
        </w:tc>
      </w:tr>
      <w:tr w:rsidR="00E410C3" w:rsidRPr="00E410C3" w14:paraId="57B77E7C" w14:textId="77777777" w:rsidTr="00E410C3">
        <w:tc>
          <w:tcPr>
            <w:tcW w:w="8725" w:type="dxa"/>
          </w:tcPr>
          <w:p w14:paraId="41904BC4" w14:textId="77777777" w:rsidR="00E410C3" w:rsidRPr="00E410C3" w:rsidRDefault="00E410C3" w:rsidP="00E410C3">
            <w:pPr>
              <w:rPr>
                <w:color w:val="auto"/>
              </w:rPr>
            </w:pPr>
          </w:p>
        </w:tc>
      </w:tr>
    </w:tbl>
    <w:p w14:paraId="3DDF0F5D" w14:textId="315D41CC" w:rsidR="005A5F00" w:rsidRDefault="005A5F00" w:rsidP="007B127E">
      <w:pPr>
        <w:rPr>
          <w:color w:val="auto"/>
        </w:rPr>
      </w:pPr>
    </w:p>
    <w:p w14:paraId="61B1EEDF" w14:textId="0225D0F5" w:rsidR="005A5F00" w:rsidRDefault="005A5F00" w:rsidP="007B127E">
      <w:pPr>
        <w:rPr>
          <w:color w:val="auto"/>
        </w:rPr>
      </w:pPr>
    </w:p>
    <w:p w14:paraId="5C61DBE2" w14:textId="313D4F8F" w:rsidR="007E117D" w:rsidRDefault="007E117D" w:rsidP="007B127E">
      <w:pPr>
        <w:rPr>
          <w:color w:val="auto"/>
        </w:rPr>
      </w:pPr>
    </w:p>
    <w:p w14:paraId="1821EE5A" w14:textId="68C1BE85" w:rsidR="007E117D" w:rsidRDefault="007E117D" w:rsidP="007B127E">
      <w:pPr>
        <w:rPr>
          <w:color w:val="auto"/>
        </w:rPr>
      </w:pPr>
    </w:p>
    <w:p w14:paraId="6BB6ED9F" w14:textId="63C6EFE2" w:rsidR="007E117D" w:rsidRDefault="007E117D" w:rsidP="007B127E">
      <w:pPr>
        <w:rPr>
          <w:color w:val="auto"/>
        </w:rPr>
      </w:pPr>
    </w:p>
    <w:p w14:paraId="2257D08C" w14:textId="77777777" w:rsidR="00E410C3" w:rsidRDefault="00E410C3" w:rsidP="007B127E">
      <w:pPr>
        <w:rPr>
          <w:color w:val="auto"/>
        </w:rPr>
        <w:sectPr w:rsidR="00E410C3" w:rsidSect="005A5F00">
          <w:pgSz w:w="11907" w:h="16839" w:code="9"/>
          <w:pgMar w:top="1440" w:right="1800" w:bottom="1440" w:left="1800" w:header="720" w:footer="432" w:gutter="0"/>
          <w:cols w:space="720"/>
          <w:docGrid w:linePitch="360"/>
        </w:sectPr>
      </w:pPr>
    </w:p>
    <w:p w14:paraId="4E016912" w14:textId="70F6D69D" w:rsidR="007E117D" w:rsidRDefault="00E410C3" w:rsidP="007B127E">
      <w:pPr>
        <w:rPr>
          <w:color w:val="auto"/>
        </w:rPr>
      </w:pPr>
      <w:r w:rsidRPr="00E410C3">
        <w:rPr>
          <w:color w:val="auto"/>
        </w:rPr>
        <w:lastRenderedPageBreak/>
        <w:t>9. Gantt chart</w:t>
      </w:r>
    </w:p>
    <w:tbl>
      <w:tblPr>
        <w:tblW w:w="14443" w:type="dxa"/>
        <w:tblLayout w:type="fixed"/>
        <w:tblLook w:val="04A0" w:firstRow="1" w:lastRow="0" w:firstColumn="1" w:lastColumn="0" w:noHBand="0" w:noVBand="1"/>
      </w:tblPr>
      <w:tblGrid>
        <w:gridCol w:w="7195"/>
        <w:gridCol w:w="540"/>
        <w:gridCol w:w="630"/>
        <w:gridCol w:w="630"/>
        <w:gridCol w:w="630"/>
        <w:gridCol w:w="630"/>
        <w:gridCol w:w="630"/>
        <w:gridCol w:w="630"/>
        <w:gridCol w:w="630"/>
        <w:gridCol w:w="540"/>
        <w:gridCol w:w="540"/>
        <w:gridCol w:w="630"/>
        <w:gridCol w:w="580"/>
        <w:gridCol w:w="8"/>
      </w:tblGrid>
      <w:tr w:rsidR="00E410C3" w:rsidRPr="00E410C3" w14:paraId="6EA5FF02" w14:textId="77777777" w:rsidTr="00E410C3">
        <w:trPr>
          <w:trHeight w:val="275"/>
        </w:trPr>
        <w:tc>
          <w:tcPr>
            <w:tcW w:w="7195" w:type="dxa"/>
            <w:tcBorders>
              <w:top w:val="single" w:sz="4" w:space="0" w:color="auto"/>
              <w:left w:val="single" w:sz="4" w:space="0" w:color="auto"/>
              <w:bottom w:val="single" w:sz="4" w:space="0" w:color="auto"/>
              <w:right w:val="single" w:sz="4" w:space="0" w:color="auto"/>
            </w:tcBorders>
            <w:shd w:val="clear" w:color="auto" w:fill="F1F1F1" w:themeFill="accent1" w:themeFillTint="66"/>
            <w:noWrap/>
            <w:vAlign w:val="bottom"/>
            <w:hideMark/>
          </w:tcPr>
          <w:p w14:paraId="6F454009" w14:textId="77777777" w:rsidR="00E410C3" w:rsidRPr="00E410C3" w:rsidRDefault="00E410C3" w:rsidP="00E410C3">
            <w:pPr>
              <w:rPr>
                <w:b/>
                <w:color w:val="auto"/>
              </w:rPr>
            </w:pPr>
            <w:r w:rsidRPr="00E410C3">
              <w:rPr>
                <w:b/>
                <w:color w:val="auto"/>
              </w:rPr>
              <w:t> </w:t>
            </w:r>
          </w:p>
        </w:tc>
        <w:tc>
          <w:tcPr>
            <w:tcW w:w="1800" w:type="dxa"/>
            <w:gridSpan w:val="3"/>
            <w:tcBorders>
              <w:top w:val="single" w:sz="4" w:space="0" w:color="auto"/>
              <w:left w:val="nil"/>
              <w:bottom w:val="single" w:sz="4" w:space="0" w:color="auto"/>
              <w:right w:val="single" w:sz="4" w:space="0" w:color="auto"/>
            </w:tcBorders>
            <w:shd w:val="clear" w:color="auto" w:fill="F1F1F1" w:themeFill="accent1" w:themeFillTint="66"/>
            <w:noWrap/>
            <w:vAlign w:val="bottom"/>
            <w:hideMark/>
          </w:tcPr>
          <w:p w14:paraId="4EB68C5C" w14:textId="77777777" w:rsidR="00E410C3" w:rsidRPr="00E410C3" w:rsidRDefault="00E410C3" w:rsidP="00E410C3">
            <w:pPr>
              <w:rPr>
                <w:b/>
                <w:color w:val="auto"/>
              </w:rPr>
            </w:pPr>
            <w:r w:rsidRPr="00E410C3">
              <w:rPr>
                <w:b/>
                <w:color w:val="auto"/>
              </w:rPr>
              <w:t>2019</w:t>
            </w:r>
          </w:p>
        </w:tc>
        <w:tc>
          <w:tcPr>
            <w:tcW w:w="5448" w:type="dxa"/>
            <w:gridSpan w:val="10"/>
            <w:tcBorders>
              <w:top w:val="single" w:sz="4" w:space="0" w:color="auto"/>
              <w:left w:val="nil"/>
              <w:bottom w:val="single" w:sz="4" w:space="0" w:color="auto"/>
              <w:right w:val="single" w:sz="4" w:space="0" w:color="auto"/>
            </w:tcBorders>
            <w:shd w:val="clear" w:color="auto" w:fill="F1F1F1" w:themeFill="accent1" w:themeFillTint="66"/>
            <w:vAlign w:val="bottom"/>
          </w:tcPr>
          <w:p w14:paraId="4C337F43" w14:textId="77777777" w:rsidR="00E410C3" w:rsidRPr="00E410C3" w:rsidRDefault="00E410C3" w:rsidP="00E410C3">
            <w:pPr>
              <w:rPr>
                <w:b/>
                <w:color w:val="auto"/>
              </w:rPr>
            </w:pPr>
            <w:r w:rsidRPr="00E410C3">
              <w:rPr>
                <w:b/>
                <w:color w:val="auto"/>
              </w:rPr>
              <w:t>2020</w:t>
            </w:r>
          </w:p>
        </w:tc>
      </w:tr>
      <w:tr w:rsidR="00E410C3" w:rsidRPr="00E410C3" w14:paraId="1036FED7" w14:textId="77777777" w:rsidTr="00E410C3">
        <w:trPr>
          <w:gridAfter w:val="1"/>
          <w:wAfter w:w="8" w:type="dxa"/>
          <w:trHeight w:val="275"/>
        </w:trPr>
        <w:tc>
          <w:tcPr>
            <w:tcW w:w="7195" w:type="dxa"/>
            <w:tcBorders>
              <w:top w:val="nil"/>
              <w:left w:val="single" w:sz="4" w:space="0" w:color="auto"/>
              <w:bottom w:val="single" w:sz="4" w:space="0" w:color="auto"/>
              <w:right w:val="single" w:sz="4" w:space="0" w:color="auto"/>
            </w:tcBorders>
            <w:shd w:val="clear" w:color="auto" w:fill="F1F1F1" w:themeFill="accent1" w:themeFillTint="66"/>
            <w:noWrap/>
            <w:vAlign w:val="bottom"/>
            <w:hideMark/>
          </w:tcPr>
          <w:p w14:paraId="7134EF7A" w14:textId="77777777" w:rsidR="00E410C3" w:rsidRPr="00E410C3" w:rsidRDefault="00E410C3" w:rsidP="00E410C3">
            <w:pPr>
              <w:rPr>
                <w:b/>
                <w:color w:val="auto"/>
              </w:rPr>
            </w:pPr>
            <w:r w:rsidRPr="00E410C3">
              <w:rPr>
                <w:b/>
                <w:color w:val="auto"/>
              </w:rPr>
              <w:t xml:space="preserve">Activity </w:t>
            </w:r>
          </w:p>
        </w:tc>
        <w:tc>
          <w:tcPr>
            <w:tcW w:w="540" w:type="dxa"/>
            <w:tcBorders>
              <w:top w:val="nil"/>
              <w:left w:val="nil"/>
              <w:bottom w:val="single" w:sz="4" w:space="0" w:color="auto"/>
              <w:right w:val="single" w:sz="4" w:space="0" w:color="auto"/>
            </w:tcBorders>
            <w:shd w:val="clear" w:color="auto" w:fill="F1F1F1" w:themeFill="accent1" w:themeFillTint="66"/>
            <w:noWrap/>
            <w:vAlign w:val="bottom"/>
            <w:hideMark/>
          </w:tcPr>
          <w:p w14:paraId="16D40FFD" w14:textId="77777777" w:rsidR="00E410C3" w:rsidRPr="00E410C3" w:rsidRDefault="00E410C3" w:rsidP="00E410C3">
            <w:pPr>
              <w:rPr>
                <w:b/>
                <w:color w:val="auto"/>
              </w:rPr>
            </w:pPr>
            <w:r w:rsidRPr="00E410C3">
              <w:rPr>
                <w:b/>
                <w:color w:val="auto"/>
              </w:rPr>
              <w:t>Oct</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60760957" w14:textId="77777777" w:rsidR="00E410C3" w:rsidRPr="00E410C3" w:rsidRDefault="00E410C3" w:rsidP="00E410C3">
            <w:pPr>
              <w:rPr>
                <w:b/>
                <w:color w:val="auto"/>
              </w:rPr>
            </w:pPr>
            <w:r w:rsidRPr="00E410C3">
              <w:rPr>
                <w:b/>
                <w:color w:val="auto"/>
              </w:rPr>
              <w:t>Nov</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2B5143CB" w14:textId="77777777" w:rsidR="00E410C3" w:rsidRPr="00E410C3" w:rsidRDefault="00E410C3" w:rsidP="00E410C3">
            <w:pPr>
              <w:rPr>
                <w:b/>
                <w:color w:val="auto"/>
              </w:rPr>
            </w:pPr>
            <w:r w:rsidRPr="00E410C3">
              <w:rPr>
                <w:b/>
                <w:color w:val="auto"/>
              </w:rPr>
              <w:t>Dec</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67A29FE1" w14:textId="77777777" w:rsidR="00E410C3" w:rsidRPr="00E410C3" w:rsidRDefault="00E410C3" w:rsidP="00E410C3">
            <w:pPr>
              <w:rPr>
                <w:b/>
                <w:color w:val="auto"/>
              </w:rPr>
            </w:pPr>
            <w:r w:rsidRPr="00E410C3">
              <w:rPr>
                <w:b/>
                <w:color w:val="auto"/>
              </w:rPr>
              <w:t>Jan</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64DC7279" w14:textId="77777777" w:rsidR="00E410C3" w:rsidRPr="00E410C3" w:rsidRDefault="00E410C3" w:rsidP="00E410C3">
            <w:pPr>
              <w:rPr>
                <w:b/>
                <w:color w:val="auto"/>
              </w:rPr>
            </w:pPr>
            <w:r w:rsidRPr="00E410C3">
              <w:rPr>
                <w:b/>
                <w:color w:val="auto"/>
              </w:rPr>
              <w:t>Feb</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78206FD5" w14:textId="77777777" w:rsidR="00E410C3" w:rsidRPr="00E410C3" w:rsidRDefault="00E410C3" w:rsidP="00E410C3">
            <w:pPr>
              <w:rPr>
                <w:b/>
                <w:color w:val="auto"/>
              </w:rPr>
            </w:pPr>
            <w:r w:rsidRPr="00E410C3">
              <w:rPr>
                <w:b/>
                <w:color w:val="auto"/>
              </w:rPr>
              <w:t>Mar</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0F6F4374" w14:textId="77777777" w:rsidR="00E410C3" w:rsidRPr="00E410C3" w:rsidRDefault="00E410C3" w:rsidP="00E410C3">
            <w:pPr>
              <w:rPr>
                <w:b/>
                <w:color w:val="auto"/>
              </w:rPr>
            </w:pPr>
            <w:r w:rsidRPr="00E410C3">
              <w:rPr>
                <w:b/>
                <w:color w:val="auto"/>
              </w:rPr>
              <w:t>Apr</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3A7B8365" w14:textId="77777777" w:rsidR="00E410C3" w:rsidRPr="00E410C3" w:rsidRDefault="00E410C3" w:rsidP="00E410C3">
            <w:pPr>
              <w:rPr>
                <w:b/>
                <w:color w:val="auto"/>
              </w:rPr>
            </w:pPr>
            <w:r w:rsidRPr="00E410C3">
              <w:rPr>
                <w:b/>
                <w:color w:val="auto"/>
              </w:rPr>
              <w:t>May</w:t>
            </w:r>
          </w:p>
        </w:tc>
        <w:tc>
          <w:tcPr>
            <w:tcW w:w="540" w:type="dxa"/>
            <w:tcBorders>
              <w:top w:val="nil"/>
              <w:left w:val="nil"/>
              <w:bottom w:val="single" w:sz="4" w:space="0" w:color="auto"/>
              <w:right w:val="single" w:sz="4" w:space="0" w:color="auto"/>
            </w:tcBorders>
            <w:shd w:val="clear" w:color="auto" w:fill="F1F1F1" w:themeFill="accent1" w:themeFillTint="66"/>
            <w:noWrap/>
            <w:vAlign w:val="bottom"/>
            <w:hideMark/>
          </w:tcPr>
          <w:p w14:paraId="2F6C93C2" w14:textId="77777777" w:rsidR="00E410C3" w:rsidRPr="00E410C3" w:rsidRDefault="00E410C3" w:rsidP="00E410C3">
            <w:pPr>
              <w:rPr>
                <w:b/>
                <w:color w:val="auto"/>
              </w:rPr>
            </w:pPr>
            <w:r w:rsidRPr="00E410C3">
              <w:rPr>
                <w:b/>
                <w:color w:val="auto"/>
              </w:rPr>
              <w:t>Jun</w:t>
            </w:r>
          </w:p>
        </w:tc>
        <w:tc>
          <w:tcPr>
            <w:tcW w:w="540" w:type="dxa"/>
            <w:tcBorders>
              <w:top w:val="nil"/>
              <w:left w:val="nil"/>
              <w:bottom w:val="single" w:sz="4" w:space="0" w:color="auto"/>
              <w:right w:val="single" w:sz="4" w:space="0" w:color="auto"/>
            </w:tcBorders>
            <w:shd w:val="clear" w:color="auto" w:fill="F1F1F1" w:themeFill="accent1" w:themeFillTint="66"/>
            <w:noWrap/>
            <w:vAlign w:val="bottom"/>
            <w:hideMark/>
          </w:tcPr>
          <w:p w14:paraId="736D39B0" w14:textId="77777777" w:rsidR="00E410C3" w:rsidRPr="00E410C3" w:rsidRDefault="00E410C3" w:rsidP="00E410C3">
            <w:pPr>
              <w:rPr>
                <w:b/>
                <w:color w:val="auto"/>
              </w:rPr>
            </w:pPr>
            <w:r w:rsidRPr="00E410C3">
              <w:rPr>
                <w:b/>
                <w:color w:val="auto"/>
              </w:rPr>
              <w:t>Jul</w:t>
            </w:r>
          </w:p>
        </w:tc>
        <w:tc>
          <w:tcPr>
            <w:tcW w:w="630" w:type="dxa"/>
            <w:tcBorders>
              <w:top w:val="nil"/>
              <w:left w:val="nil"/>
              <w:bottom w:val="single" w:sz="4" w:space="0" w:color="auto"/>
              <w:right w:val="single" w:sz="4" w:space="0" w:color="auto"/>
            </w:tcBorders>
            <w:shd w:val="clear" w:color="auto" w:fill="F1F1F1" w:themeFill="accent1" w:themeFillTint="66"/>
            <w:noWrap/>
            <w:vAlign w:val="bottom"/>
            <w:hideMark/>
          </w:tcPr>
          <w:p w14:paraId="404B0854" w14:textId="77777777" w:rsidR="00E410C3" w:rsidRPr="00E410C3" w:rsidRDefault="00E410C3" w:rsidP="00E410C3">
            <w:pPr>
              <w:rPr>
                <w:b/>
                <w:color w:val="auto"/>
              </w:rPr>
            </w:pPr>
            <w:r w:rsidRPr="00E410C3">
              <w:rPr>
                <w:b/>
                <w:color w:val="auto"/>
              </w:rPr>
              <w:t>Aug</w:t>
            </w:r>
          </w:p>
        </w:tc>
        <w:tc>
          <w:tcPr>
            <w:tcW w:w="580" w:type="dxa"/>
            <w:tcBorders>
              <w:top w:val="nil"/>
              <w:left w:val="nil"/>
              <w:bottom w:val="single" w:sz="4" w:space="0" w:color="auto"/>
              <w:right w:val="single" w:sz="4" w:space="0" w:color="auto"/>
            </w:tcBorders>
            <w:shd w:val="clear" w:color="auto" w:fill="F1F1F1" w:themeFill="accent1" w:themeFillTint="66"/>
            <w:noWrap/>
            <w:vAlign w:val="bottom"/>
            <w:hideMark/>
          </w:tcPr>
          <w:p w14:paraId="198B4DDE" w14:textId="77777777" w:rsidR="00E410C3" w:rsidRPr="00E410C3" w:rsidRDefault="00E410C3" w:rsidP="00E410C3">
            <w:pPr>
              <w:rPr>
                <w:b/>
                <w:color w:val="auto"/>
              </w:rPr>
            </w:pPr>
            <w:r w:rsidRPr="00E410C3">
              <w:rPr>
                <w:b/>
                <w:color w:val="auto"/>
              </w:rPr>
              <w:t>Sep</w:t>
            </w:r>
          </w:p>
        </w:tc>
      </w:tr>
      <w:tr w:rsidR="00E410C3" w:rsidRPr="00E410C3" w14:paraId="7F0B5AB5"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hideMark/>
          </w:tcPr>
          <w:p w14:paraId="28DB32A2" w14:textId="77777777" w:rsidR="00E410C3" w:rsidRPr="00E410C3" w:rsidRDefault="00E410C3" w:rsidP="00E410C3">
            <w:pPr>
              <w:rPr>
                <w:color w:val="auto"/>
              </w:rPr>
            </w:pPr>
            <w:r w:rsidRPr="00E410C3">
              <w:rPr>
                <w:color w:val="auto"/>
              </w:rPr>
              <w:t xml:space="preserve">Planning and contracting </w:t>
            </w:r>
          </w:p>
        </w:tc>
        <w:tc>
          <w:tcPr>
            <w:tcW w:w="540" w:type="dxa"/>
            <w:tcBorders>
              <w:top w:val="nil"/>
              <w:left w:val="nil"/>
              <w:bottom w:val="single" w:sz="4" w:space="0" w:color="auto"/>
              <w:right w:val="single" w:sz="4" w:space="0" w:color="auto"/>
            </w:tcBorders>
            <w:shd w:val="clear" w:color="auto" w:fill="DFDFDF" w:themeFill="background2" w:themeFillShade="E6"/>
            <w:noWrap/>
            <w:vAlign w:val="bottom"/>
            <w:hideMark/>
          </w:tcPr>
          <w:p w14:paraId="7C3230FD"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C8E4655"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92CFE6C"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E296360"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4D65A88"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E5BC23C"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13765CB"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548E919"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39234172"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18927255"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538D808" w14:textId="77777777" w:rsidR="00E410C3" w:rsidRPr="00E410C3" w:rsidRDefault="00E410C3" w:rsidP="00E410C3">
            <w:pPr>
              <w:rPr>
                <w:color w:val="auto"/>
              </w:rPr>
            </w:pPr>
            <w:r w:rsidRPr="00E410C3">
              <w:rPr>
                <w:color w:val="auto"/>
              </w:rPr>
              <w:t> </w:t>
            </w:r>
          </w:p>
        </w:tc>
        <w:tc>
          <w:tcPr>
            <w:tcW w:w="580" w:type="dxa"/>
            <w:tcBorders>
              <w:top w:val="nil"/>
              <w:left w:val="nil"/>
              <w:bottom w:val="single" w:sz="4" w:space="0" w:color="auto"/>
              <w:right w:val="single" w:sz="4" w:space="0" w:color="auto"/>
            </w:tcBorders>
            <w:shd w:val="clear" w:color="auto" w:fill="auto"/>
            <w:noWrap/>
            <w:vAlign w:val="bottom"/>
            <w:hideMark/>
          </w:tcPr>
          <w:p w14:paraId="30C48ABE" w14:textId="77777777" w:rsidR="00E410C3" w:rsidRPr="00E410C3" w:rsidRDefault="00E410C3" w:rsidP="00E410C3">
            <w:pPr>
              <w:rPr>
                <w:color w:val="auto"/>
              </w:rPr>
            </w:pPr>
            <w:r w:rsidRPr="00E410C3">
              <w:rPr>
                <w:color w:val="auto"/>
              </w:rPr>
              <w:t> </w:t>
            </w:r>
          </w:p>
        </w:tc>
      </w:tr>
      <w:tr w:rsidR="00E410C3" w:rsidRPr="00E410C3" w14:paraId="364344DB"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hideMark/>
          </w:tcPr>
          <w:p w14:paraId="71A3E117" w14:textId="77777777" w:rsidR="00E410C3" w:rsidRPr="00E410C3" w:rsidRDefault="00E410C3" w:rsidP="00E410C3">
            <w:pPr>
              <w:rPr>
                <w:color w:val="auto"/>
              </w:rPr>
            </w:pPr>
            <w:r w:rsidRPr="00E410C3">
              <w:rPr>
                <w:color w:val="auto"/>
              </w:rPr>
              <w:t>Development of subgrants with partners</w:t>
            </w:r>
          </w:p>
        </w:tc>
        <w:tc>
          <w:tcPr>
            <w:tcW w:w="540" w:type="dxa"/>
            <w:tcBorders>
              <w:top w:val="nil"/>
              <w:left w:val="nil"/>
              <w:bottom w:val="single" w:sz="4" w:space="0" w:color="auto"/>
              <w:right w:val="single" w:sz="4" w:space="0" w:color="auto"/>
            </w:tcBorders>
            <w:shd w:val="clear" w:color="auto" w:fill="DFDFDF" w:themeFill="background2" w:themeFillShade="E6"/>
            <w:noWrap/>
            <w:vAlign w:val="bottom"/>
            <w:hideMark/>
          </w:tcPr>
          <w:p w14:paraId="36FF1BA1"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73D3B518"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BD7501C"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E28F559"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459337E"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D1952A6"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F84771B"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7DA279E"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172EA5F4"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73A1350A"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A7CB1B4" w14:textId="77777777" w:rsidR="00E410C3" w:rsidRPr="00E410C3" w:rsidRDefault="00E410C3" w:rsidP="00E410C3">
            <w:pPr>
              <w:rPr>
                <w:color w:val="auto"/>
              </w:rPr>
            </w:pPr>
            <w:r w:rsidRPr="00E410C3">
              <w:rPr>
                <w:color w:val="auto"/>
              </w:rPr>
              <w:t> </w:t>
            </w:r>
          </w:p>
        </w:tc>
        <w:tc>
          <w:tcPr>
            <w:tcW w:w="580" w:type="dxa"/>
            <w:tcBorders>
              <w:top w:val="nil"/>
              <w:left w:val="nil"/>
              <w:bottom w:val="single" w:sz="4" w:space="0" w:color="auto"/>
              <w:right w:val="single" w:sz="4" w:space="0" w:color="auto"/>
            </w:tcBorders>
            <w:shd w:val="clear" w:color="auto" w:fill="auto"/>
            <w:noWrap/>
            <w:vAlign w:val="bottom"/>
            <w:hideMark/>
          </w:tcPr>
          <w:p w14:paraId="6CB9FD9C" w14:textId="77777777" w:rsidR="00E410C3" w:rsidRPr="00E410C3" w:rsidRDefault="00E410C3" w:rsidP="00E410C3">
            <w:pPr>
              <w:rPr>
                <w:color w:val="auto"/>
              </w:rPr>
            </w:pPr>
            <w:r w:rsidRPr="00E410C3">
              <w:rPr>
                <w:color w:val="auto"/>
              </w:rPr>
              <w:t> </w:t>
            </w:r>
          </w:p>
        </w:tc>
      </w:tr>
      <w:tr w:rsidR="00E410C3" w:rsidRPr="00E410C3" w14:paraId="58C78C97"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hideMark/>
          </w:tcPr>
          <w:p w14:paraId="4DB550B6" w14:textId="77777777" w:rsidR="00E410C3" w:rsidRPr="00E410C3" w:rsidRDefault="00E410C3" w:rsidP="00E410C3">
            <w:pPr>
              <w:rPr>
                <w:color w:val="auto"/>
              </w:rPr>
            </w:pPr>
            <w:r w:rsidRPr="00E410C3">
              <w:rPr>
                <w:color w:val="auto"/>
              </w:rPr>
              <w:t>Procurement of inputs</w:t>
            </w:r>
          </w:p>
        </w:tc>
        <w:tc>
          <w:tcPr>
            <w:tcW w:w="540" w:type="dxa"/>
            <w:tcBorders>
              <w:top w:val="nil"/>
              <w:left w:val="nil"/>
              <w:bottom w:val="single" w:sz="4" w:space="0" w:color="auto"/>
              <w:right w:val="single" w:sz="4" w:space="0" w:color="auto"/>
            </w:tcBorders>
            <w:shd w:val="clear" w:color="auto" w:fill="auto"/>
            <w:noWrap/>
            <w:vAlign w:val="bottom"/>
            <w:hideMark/>
          </w:tcPr>
          <w:p w14:paraId="3FE63713"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7DDBAF63"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FE460D9"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76456A6"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F5CF4D9"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C29FACE"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1877FBD"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63C3367"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3E8CC3AB"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393B5B60"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52D4D10" w14:textId="77777777" w:rsidR="00E410C3" w:rsidRPr="00E410C3" w:rsidRDefault="00E410C3" w:rsidP="00E410C3">
            <w:pPr>
              <w:rPr>
                <w:color w:val="auto"/>
              </w:rPr>
            </w:pPr>
            <w:r w:rsidRPr="00E410C3">
              <w:rPr>
                <w:color w:val="auto"/>
              </w:rPr>
              <w:t> </w:t>
            </w:r>
          </w:p>
        </w:tc>
        <w:tc>
          <w:tcPr>
            <w:tcW w:w="580" w:type="dxa"/>
            <w:tcBorders>
              <w:top w:val="nil"/>
              <w:left w:val="nil"/>
              <w:bottom w:val="single" w:sz="4" w:space="0" w:color="auto"/>
              <w:right w:val="single" w:sz="4" w:space="0" w:color="auto"/>
            </w:tcBorders>
            <w:shd w:val="clear" w:color="auto" w:fill="auto"/>
            <w:noWrap/>
            <w:vAlign w:val="bottom"/>
            <w:hideMark/>
          </w:tcPr>
          <w:p w14:paraId="25F23AD4" w14:textId="77777777" w:rsidR="00E410C3" w:rsidRPr="00E410C3" w:rsidRDefault="00E410C3" w:rsidP="00E410C3">
            <w:pPr>
              <w:rPr>
                <w:color w:val="auto"/>
              </w:rPr>
            </w:pPr>
            <w:r w:rsidRPr="00E410C3">
              <w:rPr>
                <w:color w:val="auto"/>
              </w:rPr>
              <w:t> </w:t>
            </w:r>
          </w:p>
        </w:tc>
      </w:tr>
      <w:tr w:rsidR="00E410C3" w:rsidRPr="00E410C3" w14:paraId="7135FBA5"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hideMark/>
          </w:tcPr>
          <w:p w14:paraId="7A6951D2" w14:textId="77777777" w:rsidR="00E410C3" w:rsidRPr="00E410C3" w:rsidRDefault="00E410C3" w:rsidP="00E410C3">
            <w:pPr>
              <w:rPr>
                <w:color w:val="auto"/>
              </w:rPr>
            </w:pPr>
            <w:r w:rsidRPr="00E410C3">
              <w:rPr>
                <w:color w:val="auto"/>
              </w:rPr>
              <w:t xml:space="preserve">Trial implementation    </w:t>
            </w:r>
          </w:p>
        </w:tc>
        <w:tc>
          <w:tcPr>
            <w:tcW w:w="540" w:type="dxa"/>
            <w:tcBorders>
              <w:top w:val="nil"/>
              <w:left w:val="nil"/>
              <w:bottom w:val="single" w:sz="4" w:space="0" w:color="auto"/>
              <w:right w:val="single" w:sz="4" w:space="0" w:color="auto"/>
            </w:tcBorders>
            <w:shd w:val="clear" w:color="auto" w:fill="auto"/>
            <w:noWrap/>
            <w:vAlign w:val="bottom"/>
            <w:hideMark/>
          </w:tcPr>
          <w:p w14:paraId="3574E4BE"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607825D0"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7C4F7FC4"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0E56EED"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CDD4327"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F660CD4"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906FCCD"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C1D31DE"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170EF2FC"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338C5F27"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B2B1816" w14:textId="77777777" w:rsidR="00E410C3" w:rsidRPr="00E410C3" w:rsidRDefault="00E410C3" w:rsidP="00E410C3">
            <w:pPr>
              <w:rPr>
                <w:color w:val="auto"/>
              </w:rPr>
            </w:pPr>
            <w:r w:rsidRPr="00E410C3">
              <w:rPr>
                <w:color w:val="auto"/>
              </w:rPr>
              <w:t> </w:t>
            </w:r>
          </w:p>
        </w:tc>
        <w:tc>
          <w:tcPr>
            <w:tcW w:w="580" w:type="dxa"/>
            <w:tcBorders>
              <w:top w:val="nil"/>
              <w:left w:val="nil"/>
              <w:bottom w:val="single" w:sz="4" w:space="0" w:color="auto"/>
              <w:right w:val="single" w:sz="4" w:space="0" w:color="auto"/>
            </w:tcBorders>
            <w:shd w:val="clear" w:color="auto" w:fill="auto"/>
            <w:noWrap/>
            <w:vAlign w:val="bottom"/>
            <w:hideMark/>
          </w:tcPr>
          <w:p w14:paraId="2F47D152" w14:textId="77777777" w:rsidR="00E410C3" w:rsidRPr="00E410C3" w:rsidRDefault="00E410C3" w:rsidP="00E410C3">
            <w:pPr>
              <w:rPr>
                <w:color w:val="auto"/>
              </w:rPr>
            </w:pPr>
            <w:r w:rsidRPr="00E410C3">
              <w:rPr>
                <w:color w:val="auto"/>
              </w:rPr>
              <w:t> </w:t>
            </w:r>
          </w:p>
        </w:tc>
      </w:tr>
      <w:tr w:rsidR="00E410C3" w:rsidRPr="00E410C3" w14:paraId="65F7C12E"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tcPr>
          <w:p w14:paraId="3F03E65F" w14:textId="77777777" w:rsidR="00E410C3" w:rsidRPr="00E410C3" w:rsidRDefault="00E410C3" w:rsidP="00E410C3">
            <w:pPr>
              <w:rPr>
                <w:color w:val="auto"/>
              </w:rPr>
            </w:pPr>
            <w:r w:rsidRPr="00E410C3">
              <w:rPr>
                <w:color w:val="auto"/>
              </w:rPr>
              <w:t>Selection of sites for MSc study</w:t>
            </w:r>
          </w:p>
        </w:tc>
        <w:tc>
          <w:tcPr>
            <w:tcW w:w="540" w:type="dxa"/>
            <w:tcBorders>
              <w:top w:val="nil"/>
              <w:left w:val="nil"/>
              <w:bottom w:val="single" w:sz="4" w:space="0" w:color="auto"/>
              <w:right w:val="single" w:sz="4" w:space="0" w:color="auto"/>
            </w:tcBorders>
            <w:shd w:val="clear" w:color="auto" w:fill="DFDFDF" w:themeFill="background2" w:themeFillShade="E6"/>
            <w:noWrap/>
            <w:vAlign w:val="bottom"/>
            <w:hideMark/>
          </w:tcPr>
          <w:p w14:paraId="13A9A70D"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6E7A5DB5"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769ED9A"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5CD08BB"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5D4DB55"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1EF06D9"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9E68ACC"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C679763"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2D27A4A8"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64E485E3"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DF152E5" w14:textId="77777777" w:rsidR="00E410C3" w:rsidRPr="00E410C3" w:rsidRDefault="00E410C3" w:rsidP="00E410C3">
            <w:pPr>
              <w:rPr>
                <w:color w:val="auto"/>
              </w:rPr>
            </w:pPr>
            <w:r w:rsidRPr="00E410C3">
              <w:rPr>
                <w:color w:val="auto"/>
              </w:rPr>
              <w:t> </w:t>
            </w:r>
          </w:p>
        </w:tc>
        <w:tc>
          <w:tcPr>
            <w:tcW w:w="580" w:type="dxa"/>
            <w:tcBorders>
              <w:top w:val="nil"/>
              <w:left w:val="nil"/>
              <w:bottom w:val="single" w:sz="4" w:space="0" w:color="auto"/>
              <w:right w:val="single" w:sz="4" w:space="0" w:color="auto"/>
            </w:tcBorders>
            <w:shd w:val="clear" w:color="auto" w:fill="auto"/>
            <w:noWrap/>
            <w:vAlign w:val="bottom"/>
            <w:hideMark/>
          </w:tcPr>
          <w:p w14:paraId="1E05F795" w14:textId="77777777" w:rsidR="00E410C3" w:rsidRPr="00E410C3" w:rsidRDefault="00E410C3" w:rsidP="00E410C3">
            <w:pPr>
              <w:rPr>
                <w:color w:val="auto"/>
              </w:rPr>
            </w:pPr>
            <w:r w:rsidRPr="00E410C3">
              <w:rPr>
                <w:color w:val="auto"/>
              </w:rPr>
              <w:t> </w:t>
            </w:r>
          </w:p>
        </w:tc>
      </w:tr>
      <w:tr w:rsidR="00E410C3" w:rsidRPr="00E410C3" w14:paraId="554A80C3"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hideMark/>
          </w:tcPr>
          <w:p w14:paraId="6CBAE86F" w14:textId="77777777" w:rsidR="00E410C3" w:rsidRPr="00E410C3" w:rsidRDefault="00E410C3" w:rsidP="00E410C3">
            <w:pPr>
              <w:rPr>
                <w:color w:val="auto"/>
              </w:rPr>
            </w:pPr>
            <w:r w:rsidRPr="00E410C3">
              <w:rPr>
                <w:color w:val="auto"/>
              </w:rPr>
              <w:t>Monitoring and evaluation</w:t>
            </w:r>
          </w:p>
        </w:tc>
        <w:tc>
          <w:tcPr>
            <w:tcW w:w="540" w:type="dxa"/>
            <w:tcBorders>
              <w:top w:val="nil"/>
              <w:left w:val="nil"/>
              <w:bottom w:val="single" w:sz="4" w:space="0" w:color="auto"/>
              <w:right w:val="single" w:sz="4" w:space="0" w:color="auto"/>
            </w:tcBorders>
            <w:shd w:val="clear" w:color="auto" w:fill="auto"/>
            <w:noWrap/>
            <w:vAlign w:val="bottom"/>
            <w:hideMark/>
          </w:tcPr>
          <w:p w14:paraId="5973EBA6"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F242CED"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9DC4FF9"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53F4CF0F"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71B856DA"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47E8D252"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49D967A2"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4699582"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51996608"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04EC1787"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04F489E" w14:textId="77777777" w:rsidR="00E410C3" w:rsidRPr="00E410C3" w:rsidRDefault="00E410C3" w:rsidP="00E410C3">
            <w:pPr>
              <w:rPr>
                <w:color w:val="auto"/>
              </w:rPr>
            </w:pPr>
            <w:r w:rsidRPr="00E410C3">
              <w:rPr>
                <w:color w:val="auto"/>
              </w:rPr>
              <w:t> </w:t>
            </w:r>
          </w:p>
        </w:tc>
        <w:tc>
          <w:tcPr>
            <w:tcW w:w="580" w:type="dxa"/>
            <w:tcBorders>
              <w:top w:val="nil"/>
              <w:left w:val="nil"/>
              <w:bottom w:val="single" w:sz="4" w:space="0" w:color="auto"/>
              <w:right w:val="single" w:sz="4" w:space="0" w:color="auto"/>
            </w:tcBorders>
            <w:shd w:val="clear" w:color="auto" w:fill="auto"/>
            <w:noWrap/>
            <w:vAlign w:val="bottom"/>
            <w:hideMark/>
          </w:tcPr>
          <w:p w14:paraId="2CA1C68B" w14:textId="77777777" w:rsidR="00E410C3" w:rsidRPr="00E410C3" w:rsidRDefault="00E410C3" w:rsidP="00E410C3">
            <w:pPr>
              <w:rPr>
                <w:color w:val="auto"/>
              </w:rPr>
            </w:pPr>
            <w:r w:rsidRPr="00E410C3">
              <w:rPr>
                <w:color w:val="auto"/>
              </w:rPr>
              <w:t> </w:t>
            </w:r>
          </w:p>
        </w:tc>
      </w:tr>
      <w:tr w:rsidR="00E410C3" w:rsidRPr="00E410C3" w14:paraId="1826B461"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tcPr>
          <w:p w14:paraId="263A9082" w14:textId="77777777" w:rsidR="00E410C3" w:rsidRPr="00E410C3" w:rsidRDefault="00E410C3" w:rsidP="00E410C3">
            <w:pPr>
              <w:rPr>
                <w:color w:val="auto"/>
              </w:rPr>
            </w:pPr>
            <w:r w:rsidRPr="00E410C3">
              <w:rPr>
                <w:color w:val="auto"/>
              </w:rPr>
              <w:t>Bio-physical data taking</w:t>
            </w:r>
          </w:p>
        </w:tc>
        <w:tc>
          <w:tcPr>
            <w:tcW w:w="540" w:type="dxa"/>
            <w:tcBorders>
              <w:top w:val="nil"/>
              <w:left w:val="nil"/>
              <w:bottom w:val="single" w:sz="4" w:space="0" w:color="auto"/>
              <w:right w:val="single" w:sz="4" w:space="0" w:color="auto"/>
            </w:tcBorders>
            <w:shd w:val="clear" w:color="auto" w:fill="auto"/>
            <w:noWrap/>
            <w:vAlign w:val="bottom"/>
          </w:tcPr>
          <w:p w14:paraId="2FC692A2"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6FF42EA9"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05AEF31F"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23B1AB21"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71FED3AC"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580B60A6"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4787A130"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393F82F5" w14:textId="77777777" w:rsidR="00E410C3" w:rsidRPr="00E410C3" w:rsidRDefault="00E410C3" w:rsidP="00E410C3">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548FC6A5" w14:textId="77777777" w:rsidR="00E410C3" w:rsidRPr="00E410C3" w:rsidRDefault="00E410C3" w:rsidP="00E410C3">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2AC49962"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533D1E97" w14:textId="77777777" w:rsidR="00E410C3" w:rsidRPr="00E410C3" w:rsidRDefault="00E410C3" w:rsidP="00E410C3">
            <w:pPr>
              <w:rPr>
                <w:color w:val="auto"/>
              </w:rPr>
            </w:pPr>
          </w:p>
        </w:tc>
        <w:tc>
          <w:tcPr>
            <w:tcW w:w="580" w:type="dxa"/>
            <w:tcBorders>
              <w:top w:val="nil"/>
              <w:left w:val="nil"/>
              <w:bottom w:val="single" w:sz="4" w:space="0" w:color="auto"/>
              <w:right w:val="single" w:sz="4" w:space="0" w:color="auto"/>
            </w:tcBorders>
            <w:shd w:val="clear" w:color="auto" w:fill="auto"/>
            <w:noWrap/>
            <w:vAlign w:val="bottom"/>
          </w:tcPr>
          <w:p w14:paraId="6ACB6676" w14:textId="77777777" w:rsidR="00E410C3" w:rsidRPr="00E410C3" w:rsidRDefault="00E410C3" w:rsidP="00E410C3">
            <w:pPr>
              <w:rPr>
                <w:color w:val="auto"/>
              </w:rPr>
            </w:pPr>
          </w:p>
        </w:tc>
      </w:tr>
      <w:tr w:rsidR="00E410C3" w:rsidRPr="00E410C3" w14:paraId="6EAFE500"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tcPr>
          <w:p w14:paraId="1FE2BC4A" w14:textId="77777777" w:rsidR="00E410C3" w:rsidRPr="00E410C3" w:rsidRDefault="00E410C3" w:rsidP="00E410C3">
            <w:pPr>
              <w:rPr>
                <w:color w:val="auto"/>
              </w:rPr>
            </w:pPr>
            <w:r w:rsidRPr="00E410C3">
              <w:rPr>
                <w:color w:val="auto"/>
              </w:rPr>
              <w:t xml:space="preserve">Case studies                 </w:t>
            </w:r>
          </w:p>
        </w:tc>
        <w:tc>
          <w:tcPr>
            <w:tcW w:w="540" w:type="dxa"/>
            <w:tcBorders>
              <w:top w:val="nil"/>
              <w:left w:val="nil"/>
              <w:bottom w:val="single" w:sz="4" w:space="0" w:color="auto"/>
              <w:right w:val="single" w:sz="4" w:space="0" w:color="auto"/>
            </w:tcBorders>
            <w:shd w:val="clear" w:color="auto" w:fill="auto"/>
            <w:noWrap/>
            <w:vAlign w:val="bottom"/>
          </w:tcPr>
          <w:p w14:paraId="585E2E8F"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302D0F53"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4BB1A1CB"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7898BCE3"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16934FFF"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2C70A31C"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782E28DC"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1DE268E6" w14:textId="77777777" w:rsidR="00E410C3" w:rsidRPr="00E410C3" w:rsidRDefault="00E410C3" w:rsidP="00E410C3">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11DF0577" w14:textId="77777777" w:rsidR="00E410C3" w:rsidRPr="00E410C3" w:rsidRDefault="00E410C3" w:rsidP="00E410C3">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33E16BC4"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69F00742" w14:textId="77777777" w:rsidR="00E410C3" w:rsidRPr="00E410C3" w:rsidRDefault="00E410C3" w:rsidP="00E410C3">
            <w:pPr>
              <w:rPr>
                <w:color w:val="auto"/>
              </w:rPr>
            </w:pPr>
          </w:p>
        </w:tc>
        <w:tc>
          <w:tcPr>
            <w:tcW w:w="580" w:type="dxa"/>
            <w:tcBorders>
              <w:top w:val="nil"/>
              <w:left w:val="nil"/>
              <w:bottom w:val="single" w:sz="4" w:space="0" w:color="auto"/>
              <w:right w:val="single" w:sz="4" w:space="0" w:color="auto"/>
            </w:tcBorders>
            <w:shd w:val="clear" w:color="auto" w:fill="auto"/>
            <w:noWrap/>
            <w:vAlign w:val="bottom"/>
          </w:tcPr>
          <w:p w14:paraId="38534CA3" w14:textId="77777777" w:rsidR="00E410C3" w:rsidRPr="00E410C3" w:rsidRDefault="00E410C3" w:rsidP="00E410C3">
            <w:pPr>
              <w:rPr>
                <w:color w:val="auto"/>
              </w:rPr>
            </w:pPr>
          </w:p>
        </w:tc>
      </w:tr>
      <w:tr w:rsidR="00E410C3" w:rsidRPr="00E410C3" w14:paraId="5651A677"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tcPr>
          <w:p w14:paraId="6CF11E65" w14:textId="77777777" w:rsidR="00E410C3" w:rsidRPr="00E410C3" w:rsidRDefault="00E410C3" w:rsidP="00E410C3">
            <w:pPr>
              <w:rPr>
                <w:color w:val="auto"/>
              </w:rPr>
            </w:pPr>
            <w:r w:rsidRPr="00E410C3">
              <w:rPr>
                <w:color w:val="auto"/>
              </w:rPr>
              <w:t>Socio-economic surveys</w:t>
            </w:r>
          </w:p>
        </w:tc>
        <w:tc>
          <w:tcPr>
            <w:tcW w:w="540" w:type="dxa"/>
            <w:tcBorders>
              <w:top w:val="nil"/>
              <w:left w:val="nil"/>
              <w:bottom w:val="single" w:sz="4" w:space="0" w:color="auto"/>
              <w:right w:val="single" w:sz="4" w:space="0" w:color="auto"/>
            </w:tcBorders>
            <w:shd w:val="clear" w:color="auto" w:fill="auto"/>
            <w:noWrap/>
            <w:vAlign w:val="bottom"/>
          </w:tcPr>
          <w:p w14:paraId="7927EA05"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0B49C039"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27600EAB"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2B1F864C"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736FD2B8"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23F3D721"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5C90D13F"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3AB849EF" w14:textId="77777777" w:rsidR="00E410C3" w:rsidRPr="00E410C3" w:rsidRDefault="00E410C3" w:rsidP="00E410C3">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4AF92CD1" w14:textId="77777777" w:rsidR="00E410C3" w:rsidRPr="00E410C3" w:rsidRDefault="00E410C3" w:rsidP="00E410C3">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54392358"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2F0DC382" w14:textId="77777777" w:rsidR="00E410C3" w:rsidRPr="00E410C3" w:rsidRDefault="00E410C3" w:rsidP="00E410C3">
            <w:pPr>
              <w:rPr>
                <w:color w:val="auto"/>
              </w:rPr>
            </w:pPr>
          </w:p>
        </w:tc>
        <w:tc>
          <w:tcPr>
            <w:tcW w:w="580" w:type="dxa"/>
            <w:tcBorders>
              <w:top w:val="nil"/>
              <w:left w:val="nil"/>
              <w:bottom w:val="single" w:sz="4" w:space="0" w:color="auto"/>
              <w:right w:val="single" w:sz="4" w:space="0" w:color="auto"/>
            </w:tcBorders>
            <w:shd w:val="clear" w:color="auto" w:fill="auto"/>
            <w:noWrap/>
            <w:vAlign w:val="bottom"/>
          </w:tcPr>
          <w:p w14:paraId="3E121237" w14:textId="77777777" w:rsidR="00E410C3" w:rsidRPr="00E410C3" w:rsidRDefault="00E410C3" w:rsidP="00E410C3">
            <w:pPr>
              <w:rPr>
                <w:color w:val="auto"/>
              </w:rPr>
            </w:pPr>
          </w:p>
        </w:tc>
      </w:tr>
      <w:tr w:rsidR="00E410C3" w:rsidRPr="00E410C3" w14:paraId="231FE402"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hideMark/>
          </w:tcPr>
          <w:p w14:paraId="156BFEF2" w14:textId="77777777" w:rsidR="00E410C3" w:rsidRPr="00E410C3" w:rsidRDefault="00E410C3" w:rsidP="00E410C3">
            <w:pPr>
              <w:rPr>
                <w:color w:val="auto"/>
              </w:rPr>
            </w:pPr>
            <w:proofErr w:type="gramStart"/>
            <w:r w:rsidRPr="00E410C3">
              <w:rPr>
                <w:color w:val="auto"/>
              </w:rPr>
              <w:t>Field  and</w:t>
            </w:r>
            <w:proofErr w:type="gramEnd"/>
            <w:r w:rsidRPr="00E410C3">
              <w:rPr>
                <w:color w:val="auto"/>
              </w:rPr>
              <w:t xml:space="preserve"> study tours to target communities</w:t>
            </w:r>
          </w:p>
        </w:tc>
        <w:tc>
          <w:tcPr>
            <w:tcW w:w="540" w:type="dxa"/>
            <w:tcBorders>
              <w:top w:val="nil"/>
              <w:left w:val="nil"/>
              <w:bottom w:val="single" w:sz="4" w:space="0" w:color="auto"/>
              <w:right w:val="single" w:sz="4" w:space="0" w:color="auto"/>
            </w:tcBorders>
            <w:shd w:val="clear" w:color="auto" w:fill="auto"/>
            <w:noWrap/>
            <w:vAlign w:val="bottom"/>
            <w:hideMark/>
          </w:tcPr>
          <w:p w14:paraId="6B2049FA"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0C2E146"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F49122B"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14AF05D"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02F3D31D"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5EF6C345"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BAE0FB3"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F9D2A82"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6B7486F4"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706A34A6"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572C7CE" w14:textId="77777777" w:rsidR="00E410C3" w:rsidRPr="00E410C3" w:rsidRDefault="00E410C3" w:rsidP="00E410C3">
            <w:pPr>
              <w:rPr>
                <w:color w:val="auto"/>
              </w:rPr>
            </w:pPr>
            <w:r w:rsidRPr="00E410C3">
              <w:rPr>
                <w:color w:val="auto"/>
              </w:rPr>
              <w:t> </w:t>
            </w:r>
          </w:p>
        </w:tc>
        <w:tc>
          <w:tcPr>
            <w:tcW w:w="580" w:type="dxa"/>
            <w:tcBorders>
              <w:top w:val="nil"/>
              <w:left w:val="nil"/>
              <w:bottom w:val="single" w:sz="4" w:space="0" w:color="auto"/>
              <w:right w:val="single" w:sz="4" w:space="0" w:color="auto"/>
            </w:tcBorders>
            <w:shd w:val="clear" w:color="auto" w:fill="auto"/>
            <w:noWrap/>
            <w:vAlign w:val="bottom"/>
            <w:hideMark/>
          </w:tcPr>
          <w:p w14:paraId="0F67FB49" w14:textId="77777777" w:rsidR="00E410C3" w:rsidRPr="00E410C3" w:rsidRDefault="00E410C3" w:rsidP="00E410C3">
            <w:pPr>
              <w:rPr>
                <w:color w:val="auto"/>
              </w:rPr>
            </w:pPr>
            <w:r w:rsidRPr="00E410C3">
              <w:rPr>
                <w:color w:val="auto"/>
              </w:rPr>
              <w:t> </w:t>
            </w:r>
          </w:p>
        </w:tc>
      </w:tr>
      <w:tr w:rsidR="00E410C3" w:rsidRPr="00E410C3" w14:paraId="102D94FC"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tcPr>
          <w:p w14:paraId="197AD4F4" w14:textId="77777777" w:rsidR="00E410C3" w:rsidRPr="00E410C3" w:rsidRDefault="00E410C3" w:rsidP="00E410C3">
            <w:pPr>
              <w:rPr>
                <w:color w:val="auto"/>
              </w:rPr>
            </w:pPr>
            <w:r w:rsidRPr="00E410C3">
              <w:rPr>
                <w:color w:val="auto"/>
              </w:rPr>
              <w:t>Student supervision</w:t>
            </w:r>
          </w:p>
        </w:tc>
        <w:tc>
          <w:tcPr>
            <w:tcW w:w="540" w:type="dxa"/>
            <w:tcBorders>
              <w:top w:val="nil"/>
              <w:left w:val="nil"/>
              <w:bottom w:val="single" w:sz="4" w:space="0" w:color="auto"/>
              <w:right w:val="single" w:sz="4" w:space="0" w:color="auto"/>
            </w:tcBorders>
            <w:shd w:val="clear" w:color="auto" w:fill="auto"/>
            <w:noWrap/>
            <w:vAlign w:val="bottom"/>
          </w:tcPr>
          <w:p w14:paraId="18485F46"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2B7BB09C"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433322A5"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1BC4E2D8"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6B3F3635"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730F82DE"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351C62FA"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1D0DF30E" w14:textId="77777777" w:rsidR="00E410C3" w:rsidRPr="00E410C3" w:rsidRDefault="00E410C3" w:rsidP="00E410C3">
            <w:pPr>
              <w:rPr>
                <w:color w:val="auto"/>
              </w:rPr>
            </w:pPr>
          </w:p>
        </w:tc>
        <w:tc>
          <w:tcPr>
            <w:tcW w:w="540" w:type="dxa"/>
            <w:tcBorders>
              <w:top w:val="nil"/>
              <w:left w:val="nil"/>
              <w:bottom w:val="single" w:sz="4" w:space="0" w:color="auto"/>
              <w:right w:val="single" w:sz="4" w:space="0" w:color="auto"/>
            </w:tcBorders>
            <w:shd w:val="clear" w:color="auto" w:fill="DFDFDF" w:themeFill="background2" w:themeFillShade="E6"/>
            <w:noWrap/>
            <w:vAlign w:val="bottom"/>
          </w:tcPr>
          <w:p w14:paraId="3B321895" w14:textId="77777777" w:rsidR="00E410C3" w:rsidRPr="00E410C3" w:rsidRDefault="00E410C3" w:rsidP="00E410C3">
            <w:pPr>
              <w:rPr>
                <w:color w:val="auto"/>
              </w:rPr>
            </w:pPr>
          </w:p>
        </w:tc>
        <w:tc>
          <w:tcPr>
            <w:tcW w:w="540" w:type="dxa"/>
            <w:tcBorders>
              <w:top w:val="nil"/>
              <w:left w:val="nil"/>
              <w:bottom w:val="single" w:sz="4" w:space="0" w:color="auto"/>
              <w:right w:val="single" w:sz="4" w:space="0" w:color="auto"/>
            </w:tcBorders>
            <w:shd w:val="clear" w:color="auto" w:fill="DFDFDF" w:themeFill="background2" w:themeFillShade="E6"/>
            <w:noWrap/>
            <w:vAlign w:val="bottom"/>
          </w:tcPr>
          <w:p w14:paraId="0BE5E453"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0D74EF9D" w14:textId="77777777" w:rsidR="00E410C3" w:rsidRPr="00E410C3" w:rsidRDefault="00E410C3" w:rsidP="00E410C3">
            <w:pPr>
              <w:rPr>
                <w:color w:val="auto"/>
              </w:rPr>
            </w:pPr>
          </w:p>
        </w:tc>
        <w:tc>
          <w:tcPr>
            <w:tcW w:w="580" w:type="dxa"/>
            <w:tcBorders>
              <w:top w:val="nil"/>
              <w:left w:val="nil"/>
              <w:bottom w:val="single" w:sz="4" w:space="0" w:color="auto"/>
              <w:right w:val="single" w:sz="4" w:space="0" w:color="auto"/>
            </w:tcBorders>
            <w:shd w:val="clear" w:color="auto" w:fill="DFDFDF" w:themeFill="background2" w:themeFillShade="E6"/>
            <w:noWrap/>
            <w:vAlign w:val="bottom"/>
          </w:tcPr>
          <w:p w14:paraId="5A191AFF" w14:textId="77777777" w:rsidR="00E410C3" w:rsidRPr="00E410C3" w:rsidRDefault="00E410C3" w:rsidP="00E410C3">
            <w:pPr>
              <w:rPr>
                <w:color w:val="auto"/>
              </w:rPr>
            </w:pPr>
          </w:p>
        </w:tc>
      </w:tr>
      <w:tr w:rsidR="00E410C3" w:rsidRPr="00E410C3" w14:paraId="75B94669"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tcPr>
          <w:p w14:paraId="3FB9540D" w14:textId="77777777" w:rsidR="00E410C3" w:rsidRPr="00E410C3" w:rsidRDefault="00E410C3" w:rsidP="00E410C3">
            <w:pPr>
              <w:rPr>
                <w:color w:val="auto"/>
              </w:rPr>
            </w:pPr>
            <w:r w:rsidRPr="00E410C3">
              <w:rPr>
                <w:color w:val="auto"/>
              </w:rPr>
              <w:t>Writing of bi-annual report</w:t>
            </w:r>
          </w:p>
        </w:tc>
        <w:tc>
          <w:tcPr>
            <w:tcW w:w="540" w:type="dxa"/>
            <w:tcBorders>
              <w:top w:val="nil"/>
              <w:left w:val="nil"/>
              <w:bottom w:val="single" w:sz="4" w:space="0" w:color="auto"/>
              <w:right w:val="single" w:sz="4" w:space="0" w:color="auto"/>
            </w:tcBorders>
            <w:shd w:val="clear" w:color="auto" w:fill="auto"/>
            <w:noWrap/>
            <w:vAlign w:val="bottom"/>
          </w:tcPr>
          <w:p w14:paraId="43DA3BA8"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262F7A11"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066AB672"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46E5E5D7"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7CAF4C4F"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6C0F5F6B"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24CC7B4B"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53A2A39E" w14:textId="77777777" w:rsidR="00E410C3" w:rsidRPr="00E410C3" w:rsidRDefault="00E410C3" w:rsidP="00E410C3">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216BC728" w14:textId="77777777" w:rsidR="00E410C3" w:rsidRPr="00E410C3" w:rsidRDefault="00E410C3" w:rsidP="00E410C3">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3EC40C71"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021E2CC3" w14:textId="77777777" w:rsidR="00E410C3" w:rsidRPr="00E410C3" w:rsidRDefault="00E410C3" w:rsidP="00E410C3">
            <w:pPr>
              <w:rPr>
                <w:color w:val="auto"/>
              </w:rPr>
            </w:pPr>
          </w:p>
        </w:tc>
        <w:tc>
          <w:tcPr>
            <w:tcW w:w="580" w:type="dxa"/>
            <w:tcBorders>
              <w:top w:val="nil"/>
              <w:left w:val="nil"/>
              <w:bottom w:val="single" w:sz="4" w:space="0" w:color="auto"/>
              <w:right w:val="single" w:sz="4" w:space="0" w:color="auto"/>
            </w:tcBorders>
            <w:shd w:val="clear" w:color="auto" w:fill="auto"/>
            <w:noWrap/>
            <w:vAlign w:val="bottom"/>
          </w:tcPr>
          <w:p w14:paraId="5AA7E2EB" w14:textId="77777777" w:rsidR="00E410C3" w:rsidRPr="00E410C3" w:rsidRDefault="00E410C3" w:rsidP="00E410C3">
            <w:pPr>
              <w:rPr>
                <w:color w:val="auto"/>
              </w:rPr>
            </w:pPr>
          </w:p>
        </w:tc>
      </w:tr>
      <w:tr w:rsidR="00E410C3" w:rsidRPr="00E410C3" w14:paraId="777D3531"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hideMark/>
          </w:tcPr>
          <w:p w14:paraId="5FCF1058" w14:textId="77777777" w:rsidR="00E410C3" w:rsidRPr="00E410C3" w:rsidRDefault="00E410C3" w:rsidP="00E410C3">
            <w:pPr>
              <w:rPr>
                <w:color w:val="auto"/>
              </w:rPr>
            </w:pPr>
            <w:r w:rsidRPr="00E410C3">
              <w:rPr>
                <w:color w:val="auto"/>
              </w:rPr>
              <w:t>Field days and evaluation meetings</w:t>
            </w:r>
          </w:p>
        </w:tc>
        <w:tc>
          <w:tcPr>
            <w:tcW w:w="540" w:type="dxa"/>
            <w:tcBorders>
              <w:top w:val="nil"/>
              <w:left w:val="nil"/>
              <w:bottom w:val="single" w:sz="4" w:space="0" w:color="auto"/>
              <w:right w:val="single" w:sz="4" w:space="0" w:color="auto"/>
            </w:tcBorders>
            <w:shd w:val="clear" w:color="auto" w:fill="auto"/>
            <w:noWrap/>
            <w:vAlign w:val="bottom"/>
            <w:hideMark/>
          </w:tcPr>
          <w:p w14:paraId="25B2F6E2"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DB5F9B1"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938E0FB"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61BC352"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220D4DD"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70930556"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5340B98A"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51AC25D"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1E9F64D2"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63EB89A7"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E0CC2CD" w14:textId="77777777" w:rsidR="00E410C3" w:rsidRPr="00E410C3" w:rsidRDefault="00E410C3" w:rsidP="00E410C3">
            <w:pPr>
              <w:rPr>
                <w:color w:val="auto"/>
              </w:rPr>
            </w:pPr>
            <w:r w:rsidRPr="00E410C3">
              <w:rPr>
                <w:color w:val="auto"/>
              </w:rPr>
              <w:t> </w:t>
            </w:r>
          </w:p>
        </w:tc>
        <w:tc>
          <w:tcPr>
            <w:tcW w:w="580" w:type="dxa"/>
            <w:tcBorders>
              <w:top w:val="nil"/>
              <w:left w:val="nil"/>
              <w:bottom w:val="single" w:sz="4" w:space="0" w:color="auto"/>
              <w:right w:val="single" w:sz="4" w:space="0" w:color="auto"/>
            </w:tcBorders>
            <w:shd w:val="clear" w:color="auto" w:fill="auto"/>
            <w:noWrap/>
            <w:vAlign w:val="bottom"/>
            <w:hideMark/>
          </w:tcPr>
          <w:p w14:paraId="2A9A2B55" w14:textId="77777777" w:rsidR="00E410C3" w:rsidRPr="00E410C3" w:rsidRDefault="00E410C3" w:rsidP="00E410C3">
            <w:pPr>
              <w:rPr>
                <w:color w:val="auto"/>
              </w:rPr>
            </w:pPr>
            <w:r w:rsidRPr="00E410C3">
              <w:rPr>
                <w:color w:val="auto"/>
              </w:rPr>
              <w:t> </w:t>
            </w:r>
          </w:p>
        </w:tc>
      </w:tr>
      <w:tr w:rsidR="00E410C3" w:rsidRPr="00E410C3" w14:paraId="42C9D457"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hideMark/>
          </w:tcPr>
          <w:p w14:paraId="196E866C" w14:textId="77777777" w:rsidR="00E410C3" w:rsidRPr="00E410C3" w:rsidRDefault="00E410C3" w:rsidP="00E410C3">
            <w:pPr>
              <w:rPr>
                <w:color w:val="auto"/>
              </w:rPr>
            </w:pPr>
            <w:r w:rsidRPr="00E410C3">
              <w:rPr>
                <w:color w:val="auto"/>
              </w:rPr>
              <w:t>Collection of field data</w:t>
            </w:r>
          </w:p>
        </w:tc>
        <w:tc>
          <w:tcPr>
            <w:tcW w:w="540" w:type="dxa"/>
            <w:tcBorders>
              <w:top w:val="nil"/>
              <w:left w:val="nil"/>
              <w:bottom w:val="single" w:sz="4" w:space="0" w:color="auto"/>
              <w:right w:val="single" w:sz="4" w:space="0" w:color="auto"/>
            </w:tcBorders>
            <w:shd w:val="clear" w:color="auto" w:fill="auto"/>
            <w:noWrap/>
            <w:vAlign w:val="bottom"/>
            <w:hideMark/>
          </w:tcPr>
          <w:p w14:paraId="4027AD2F"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D2BB6A5"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10AB83A"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34A4C35"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45A5D81"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9C1E5F1"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E9F44B6"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3F1BE51D"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DFDFDF" w:themeFill="background2" w:themeFillShade="E6"/>
            <w:noWrap/>
            <w:vAlign w:val="bottom"/>
            <w:hideMark/>
          </w:tcPr>
          <w:p w14:paraId="2C317210"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DFDFDF" w:themeFill="background2" w:themeFillShade="E6"/>
            <w:noWrap/>
            <w:vAlign w:val="bottom"/>
            <w:hideMark/>
          </w:tcPr>
          <w:p w14:paraId="7FF19232"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18285D1" w14:textId="77777777" w:rsidR="00E410C3" w:rsidRPr="00E410C3" w:rsidRDefault="00E410C3" w:rsidP="00E410C3">
            <w:pPr>
              <w:rPr>
                <w:color w:val="auto"/>
              </w:rPr>
            </w:pPr>
            <w:r w:rsidRPr="00E410C3">
              <w:rPr>
                <w:color w:val="auto"/>
              </w:rPr>
              <w:t> </w:t>
            </w:r>
          </w:p>
        </w:tc>
        <w:tc>
          <w:tcPr>
            <w:tcW w:w="580" w:type="dxa"/>
            <w:tcBorders>
              <w:top w:val="nil"/>
              <w:left w:val="nil"/>
              <w:bottom w:val="single" w:sz="4" w:space="0" w:color="auto"/>
              <w:right w:val="single" w:sz="4" w:space="0" w:color="auto"/>
            </w:tcBorders>
            <w:shd w:val="clear" w:color="auto" w:fill="auto"/>
            <w:noWrap/>
            <w:vAlign w:val="bottom"/>
            <w:hideMark/>
          </w:tcPr>
          <w:p w14:paraId="3754944B" w14:textId="77777777" w:rsidR="00E410C3" w:rsidRPr="00E410C3" w:rsidRDefault="00E410C3" w:rsidP="00E410C3">
            <w:pPr>
              <w:rPr>
                <w:color w:val="auto"/>
              </w:rPr>
            </w:pPr>
            <w:r w:rsidRPr="00E410C3">
              <w:rPr>
                <w:color w:val="auto"/>
              </w:rPr>
              <w:t> </w:t>
            </w:r>
          </w:p>
        </w:tc>
      </w:tr>
      <w:tr w:rsidR="00E410C3" w:rsidRPr="00E410C3" w14:paraId="23274688"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hideMark/>
          </w:tcPr>
          <w:p w14:paraId="53E3F84D" w14:textId="77777777" w:rsidR="00E410C3" w:rsidRPr="00E410C3" w:rsidRDefault="00E410C3" w:rsidP="00E410C3">
            <w:pPr>
              <w:rPr>
                <w:color w:val="auto"/>
              </w:rPr>
            </w:pPr>
            <w:r w:rsidRPr="00E410C3">
              <w:rPr>
                <w:color w:val="auto"/>
              </w:rPr>
              <w:t>Analysis of field data</w:t>
            </w:r>
          </w:p>
        </w:tc>
        <w:tc>
          <w:tcPr>
            <w:tcW w:w="540" w:type="dxa"/>
            <w:tcBorders>
              <w:top w:val="nil"/>
              <w:left w:val="nil"/>
              <w:bottom w:val="single" w:sz="4" w:space="0" w:color="auto"/>
              <w:right w:val="single" w:sz="4" w:space="0" w:color="auto"/>
            </w:tcBorders>
            <w:shd w:val="clear" w:color="auto" w:fill="auto"/>
            <w:noWrap/>
            <w:vAlign w:val="bottom"/>
            <w:hideMark/>
          </w:tcPr>
          <w:p w14:paraId="6BB994FC"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99580C8"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77A4E9A"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A262A88"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53A9347"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330C59C"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119E211"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9026B56"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5CDC8ED1"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DFDFDF" w:themeFill="background2" w:themeFillShade="E6"/>
            <w:noWrap/>
            <w:vAlign w:val="bottom"/>
            <w:hideMark/>
          </w:tcPr>
          <w:p w14:paraId="145FDA32"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3C4263B7" w14:textId="77777777" w:rsidR="00E410C3" w:rsidRPr="00E410C3" w:rsidRDefault="00E410C3" w:rsidP="00E410C3">
            <w:pPr>
              <w:rPr>
                <w:color w:val="auto"/>
              </w:rPr>
            </w:pPr>
            <w:r w:rsidRPr="00E410C3">
              <w:rPr>
                <w:color w:val="auto"/>
              </w:rPr>
              <w:t> </w:t>
            </w:r>
          </w:p>
        </w:tc>
        <w:tc>
          <w:tcPr>
            <w:tcW w:w="580" w:type="dxa"/>
            <w:tcBorders>
              <w:top w:val="nil"/>
              <w:left w:val="nil"/>
              <w:bottom w:val="single" w:sz="4" w:space="0" w:color="auto"/>
              <w:right w:val="single" w:sz="4" w:space="0" w:color="auto"/>
            </w:tcBorders>
            <w:shd w:val="clear" w:color="auto" w:fill="auto"/>
            <w:noWrap/>
            <w:vAlign w:val="bottom"/>
            <w:hideMark/>
          </w:tcPr>
          <w:p w14:paraId="59F83C1F" w14:textId="77777777" w:rsidR="00E410C3" w:rsidRPr="00E410C3" w:rsidRDefault="00E410C3" w:rsidP="00E410C3">
            <w:pPr>
              <w:rPr>
                <w:color w:val="auto"/>
              </w:rPr>
            </w:pPr>
            <w:r w:rsidRPr="00E410C3">
              <w:rPr>
                <w:color w:val="auto"/>
              </w:rPr>
              <w:t> </w:t>
            </w:r>
          </w:p>
        </w:tc>
      </w:tr>
      <w:tr w:rsidR="00E410C3" w:rsidRPr="00E410C3" w14:paraId="483148F5"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hideMark/>
          </w:tcPr>
          <w:p w14:paraId="34C99E02" w14:textId="77777777" w:rsidR="00E410C3" w:rsidRPr="00E410C3" w:rsidRDefault="00E410C3" w:rsidP="00E410C3">
            <w:pPr>
              <w:rPr>
                <w:color w:val="auto"/>
              </w:rPr>
            </w:pPr>
            <w:r w:rsidRPr="00E410C3">
              <w:rPr>
                <w:color w:val="auto"/>
              </w:rPr>
              <w:t>Evaluation meetings in country</w:t>
            </w:r>
          </w:p>
        </w:tc>
        <w:tc>
          <w:tcPr>
            <w:tcW w:w="540" w:type="dxa"/>
            <w:tcBorders>
              <w:top w:val="nil"/>
              <w:left w:val="nil"/>
              <w:bottom w:val="single" w:sz="4" w:space="0" w:color="auto"/>
              <w:right w:val="single" w:sz="4" w:space="0" w:color="auto"/>
            </w:tcBorders>
            <w:shd w:val="clear" w:color="auto" w:fill="auto"/>
            <w:noWrap/>
            <w:vAlign w:val="bottom"/>
            <w:hideMark/>
          </w:tcPr>
          <w:p w14:paraId="35BF7AF5"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0DDCE6BE"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E8CC36A"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2931A2C9"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03EB46F"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09D081A"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34C9801"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7C700792"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70DF687E"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45B89EBD"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56AE80F7" w14:textId="77777777" w:rsidR="00E410C3" w:rsidRPr="00E410C3" w:rsidRDefault="00E410C3" w:rsidP="00E410C3">
            <w:pPr>
              <w:rPr>
                <w:color w:val="auto"/>
              </w:rPr>
            </w:pPr>
            <w:r w:rsidRPr="00E410C3">
              <w:rPr>
                <w:color w:val="auto"/>
              </w:rPr>
              <w:t> </w:t>
            </w:r>
          </w:p>
        </w:tc>
        <w:tc>
          <w:tcPr>
            <w:tcW w:w="580" w:type="dxa"/>
            <w:tcBorders>
              <w:top w:val="nil"/>
              <w:left w:val="nil"/>
              <w:bottom w:val="single" w:sz="4" w:space="0" w:color="auto"/>
              <w:right w:val="single" w:sz="4" w:space="0" w:color="auto"/>
            </w:tcBorders>
            <w:shd w:val="clear" w:color="auto" w:fill="auto"/>
            <w:noWrap/>
            <w:vAlign w:val="bottom"/>
            <w:hideMark/>
          </w:tcPr>
          <w:p w14:paraId="7F96686E" w14:textId="77777777" w:rsidR="00E410C3" w:rsidRPr="00E410C3" w:rsidRDefault="00E410C3" w:rsidP="00E410C3">
            <w:pPr>
              <w:rPr>
                <w:color w:val="auto"/>
              </w:rPr>
            </w:pPr>
            <w:r w:rsidRPr="00E410C3">
              <w:rPr>
                <w:color w:val="auto"/>
              </w:rPr>
              <w:t> </w:t>
            </w:r>
          </w:p>
        </w:tc>
      </w:tr>
      <w:tr w:rsidR="00E410C3" w:rsidRPr="00E410C3" w14:paraId="516EAB43"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tcPr>
          <w:p w14:paraId="25C8C8BB" w14:textId="77777777" w:rsidR="00E410C3" w:rsidRPr="00E410C3" w:rsidRDefault="00E410C3" w:rsidP="00E410C3">
            <w:pPr>
              <w:rPr>
                <w:color w:val="auto"/>
              </w:rPr>
            </w:pPr>
            <w:r w:rsidRPr="00E410C3">
              <w:rPr>
                <w:color w:val="auto"/>
              </w:rPr>
              <w:t>Data upload into Dataverse</w:t>
            </w:r>
          </w:p>
        </w:tc>
        <w:tc>
          <w:tcPr>
            <w:tcW w:w="540" w:type="dxa"/>
            <w:tcBorders>
              <w:top w:val="nil"/>
              <w:left w:val="nil"/>
              <w:bottom w:val="single" w:sz="4" w:space="0" w:color="auto"/>
              <w:right w:val="single" w:sz="4" w:space="0" w:color="auto"/>
            </w:tcBorders>
            <w:shd w:val="clear" w:color="auto" w:fill="auto"/>
            <w:noWrap/>
            <w:vAlign w:val="bottom"/>
          </w:tcPr>
          <w:p w14:paraId="22C96CBA"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245CD74A"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18BC02CF"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7FC47944"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2F6D1D24"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0803B63D"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1172F291"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auto"/>
            <w:noWrap/>
            <w:vAlign w:val="bottom"/>
          </w:tcPr>
          <w:p w14:paraId="01D06531" w14:textId="77777777" w:rsidR="00E410C3" w:rsidRPr="00E410C3" w:rsidRDefault="00E410C3" w:rsidP="00E410C3">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32C6CB57" w14:textId="77777777" w:rsidR="00E410C3" w:rsidRPr="00E410C3" w:rsidRDefault="00E410C3" w:rsidP="00E410C3">
            <w:pPr>
              <w:rPr>
                <w:color w:val="auto"/>
              </w:rPr>
            </w:pPr>
          </w:p>
        </w:tc>
        <w:tc>
          <w:tcPr>
            <w:tcW w:w="540" w:type="dxa"/>
            <w:tcBorders>
              <w:top w:val="nil"/>
              <w:left w:val="nil"/>
              <w:bottom w:val="single" w:sz="4" w:space="0" w:color="auto"/>
              <w:right w:val="single" w:sz="4" w:space="0" w:color="auto"/>
            </w:tcBorders>
            <w:shd w:val="clear" w:color="auto" w:fill="auto"/>
            <w:noWrap/>
            <w:vAlign w:val="bottom"/>
          </w:tcPr>
          <w:p w14:paraId="0F73877A" w14:textId="77777777" w:rsidR="00E410C3" w:rsidRPr="00E410C3" w:rsidRDefault="00E410C3" w:rsidP="00E410C3">
            <w:pPr>
              <w:rPr>
                <w:color w:val="auto"/>
              </w:rPr>
            </w:pPr>
          </w:p>
        </w:tc>
        <w:tc>
          <w:tcPr>
            <w:tcW w:w="630" w:type="dxa"/>
            <w:tcBorders>
              <w:top w:val="nil"/>
              <w:left w:val="nil"/>
              <w:bottom w:val="single" w:sz="4" w:space="0" w:color="auto"/>
              <w:right w:val="single" w:sz="4" w:space="0" w:color="auto"/>
            </w:tcBorders>
            <w:shd w:val="clear" w:color="auto" w:fill="DFDFDF" w:themeFill="background2" w:themeFillShade="E6"/>
            <w:noWrap/>
            <w:vAlign w:val="bottom"/>
          </w:tcPr>
          <w:p w14:paraId="5E2106A5" w14:textId="77777777" w:rsidR="00E410C3" w:rsidRPr="00E410C3" w:rsidRDefault="00E410C3" w:rsidP="00E410C3">
            <w:pPr>
              <w:rPr>
                <w:color w:val="auto"/>
              </w:rPr>
            </w:pPr>
          </w:p>
        </w:tc>
        <w:tc>
          <w:tcPr>
            <w:tcW w:w="580" w:type="dxa"/>
            <w:tcBorders>
              <w:top w:val="nil"/>
              <w:left w:val="nil"/>
              <w:bottom w:val="single" w:sz="4" w:space="0" w:color="auto"/>
              <w:right w:val="single" w:sz="4" w:space="0" w:color="auto"/>
            </w:tcBorders>
            <w:shd w:val="clear" w:color="auto" w:fill="DFDFDF" w:themeFill="background2" w:themeFillShade="E6"/>
            <w:noWrap/>
            <w:vAlign w:val="bottom"/>
          </w:tcPr>
          <w:p w14:paraId="3408D20A" w14:textId="77777777" w:rsidR="00E410C3" w:rsidRPr="00E410C3" w:rsidRDefault="00E410C3" w:rsidP="00E410C3">
            <w:pPr>
              <w:rPr>
                <w:color w:val="auto"/>
              </w:rPr>
            </w:pPr>
          </w:p>
        </w:tc>
      </w:tr>
      <w:tr w:rsidR="00E410C3" w:rsidRPr="00E410C3" w14:paraId="1ACF202C" w14:textId="77777777" w:rsidTr="00E410C3">
        <w:trPr>
          <w:gridAfter w:val="1"/>
          <w:wAfter w:w="8" w:type="dxa"/>
          <w:trHeight w:val="325"/>
        </w:trPr>
        <w:tc>
          <w:tcPr>
            <w:tcW w:w="7195" w:type="dxa"/>
            <w:tcBorders>
              <w:top w:val="nil"/>
              <w:left w:val="single" w:sz="4" w:space="0" w:color="auto"/>
              <w:bottom w:val="single" w:sz="4" w:space="0" w:color="auto"/>
              <w:right w:val="single" w:sz="4" w:space="0" w:color="auto"/>
            </w:tcBorders>
            <w:shd w:val="clear" w:color="auto" w:fill="auto"/>
            <w:noWrap/>
            <w:vAlign w:val="bottom"/>
            <w:hideMark/>
          </w:tcPr>
          <w:p w14:paraId="1DAD1D2E" w14:textId="77777777" w:rsidR="00E410C3" w:rsidRPr="00E410C3" w:rsidRDefault="00E410C3" w:rsidP="00E410C3">
            <w:pPr>
              <w:rPr>
                <w:color w:val="auto"/>
              </w:rPr>
            </w:pPr>
            <w:r w:rsidRPr="00E410C3">
              <w:rPr>
                <w:color w:val="auto"/>
              </w:rPr>
              <w:t xml:space="preserve">Africa RISING meeting </w:t>
            </w:r>
          </w:p>
        </w:tc>
        <w:tc>
          <w:tcPr>
            <w:tcW w:w="540" w:type="dxa"/>
            <w:tcBorders>
              <w:top w:val="nil"/>
              <w:left w:val="nil"/>
              <w:bottom w:val="single" w:sz="4" w:space="0" w:color="auto"/>
              <w:right w:val="single" w:sz="4" w:space="0" w:color="auto"/>
            </w:tcBorders>
            <w:shd w:val="clear" w:color="auto" w:fill="auto"/>
            <w:noWrap/>
            <w:vAlign w:val="bottom"/>
            <w:hideMark/>
          </w:tcPr>
          <w:p w14:paraId="15454082"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1CC88A0E"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464F1DC"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3F9F564B"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5EBE5F20"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8542D56"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605C067F"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auto"/>
            <w:noWrap/>
            <w:vAlign w:val="bottom"/>
            <w:hideMark/>
          </w:tcPr>
          <w:p w14:paraId="45721033"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43E45B1B" w14:textId="77777777" w:rsidR="00E410C3" w:rsidRPr="00E410C3" w:rsidRDefault="00E410C3" w:rsidP="00E410C3">
            <w:pPr>
              <w:rPr>
                <w:color w:val="auto"/>
              </w:rPr>
            </w:pPr>
            <w:r w:rsidRPr="00E410C3">
              <w:rPr>
                <w:color w:val="auto"/>
              </w:rPr>
              <w:t> </w:t>
            </w:r>
          </w:p>
        </w:tc>
        <w:tc>
          <w:tcPr>
            <w:tcW w:w="540" w:type="dxa"/>
            <w:tcBorders>
              <w:top w:val="nil"/>
              <w:left w:val="nil"/>
              <w:bottom w:val="single" w:sz="4" w:space="0" w:color="auto"/>
              <w:right w:val="single" w:sz="4" w:space="0" w:color="auto"/>
            </w:tcBorders>
            <w:shd w:val="clear" w:color="auto" w:fill="auto"/>
            <w:noWrap/>
            <w:vAlign w:val="bottom"/>
            <w:hideMark/>
          </w:tcPr>
          <w:p w14:paraId="2A87E7D6" w14:textId="77777777" w:rsidR="00E410C3" w:rsidRPr="00E410C3" w:rsidRDefault="00E410C3" w:rsidP="00E410C3">
            <w:pPr>
              <w:rPr>
                <w:color w:val="auto"/>
              </w:rPr>
            </w:pPr>
            <w:r w:rsidRPr="00E410C3">
              <w:rPr>
                <w:color w:val="auto"/>
              </w:rPr>
              <w:t> </w:t>
            </w:r>
          </w:p>
        </w:tc>
        <w:tc>
          <w:tcPr>
            <w:tcW w:w="630" w:type="dxa"/>
            <w:tcBorders>
              <w:top w:val="nil"/>
              <w:left w:val="nil"/>
              <w:bottom w:val="single" w:sz="4" w:space="0" w:color="auto"/>
              <w:right w:val="single" w:sz="4" w:space="0" w:color="auto"/>
            </w:tcBorders>
            <w:shd w:val="clear" w:color="auto" w:fill="DFDFDF" w:themeFill="background2" w:themeFillShade="E6"/>
            <w:noWrap/>
            <w:vAlign w:val="bottom"/>
            <w:hideMark/>
          </w:tcPr>
          <w:p w14:paraId="3AD5CC18" w14:textId="77777777" w:rsidR="00E410C3" w:rsidRPr="00E410C3" w:rsidRDefault="00E410C3" w:rsidP="00E410C3">
            <w:pPr>
              <w:rPr>
                <w:color w:val="auto"/>
              </w:rPr>
            </w:pPr>
            <w:r w:rsidRPr="00E410C3">
              <w:rPr>
                <w:color w:val="auto"/>
              </w:rPr>
              <w:t> </w:t>
            </w:r>
          </w:p>
        </w:tc>
        <w:tc>
          <w:tcPr>
            <w:tcW w:w="580" w:type="dxa"/>
            <w:tcBorders>
              <w:top w:val="nil"/>
              <w:left w:val="nil"/>
              <w:bottom w:val="single" w:sz="4" w:space="0" w:color="auto"/>
              <w:right w:val="single" w:sz="4" w:space="0" w:color="auto"/>
            </w:tcBorders>
            <w:shd w:val="clear" w:color="auto" w:fill="DFDFDF" w:themeFill="background2" w:themeFillShade="E6"/>
            <w:noWrap/>
            <w:vAlign w:val="bottom"/>
            <w:hideMark/>
          </w:tcPr>
          <w:p w14:paraId="370375E8" w14:textId="77777777" w:rsidR="00E410C3" w:rsidRPr="00E410C3" w:rsidRDefault="00E410C3" w:rsidP="00E410C3">
            <w:pPr>
              <w:rPr>
                <w:color w:val="auto"/>
              </w:rPr>
            </w:pPr>
            <w:r w:rsidRPr="00E410C3">
              <w:rPr>
                <w:color w:val="auto"/>
              </w:rPr>
              <w:t> </w:t>
            </w:r>
          </w:p>
        </w:tc>
      </w:tr>
    </w:tbl>
    <w:p w14:paraId="600CBDB1" w14:textId="63D61C65" w:rsidR="007E117D" w:rsidRDefault="007E117D" w:rsidP="007B127E">
      <w:pPr>
        <w:rPr>
          <w:color w:val="auto"/>
        </w:rPr>
      </w:pPr>
    </w:p>
    <w:p w14:paraId="544536C9" w14:textId="77777777" w:rsidR="00E410C3" w:rsidRDefault="00E410C3" w:rsidP="007B127E">
      <w:pPr>
        <w:rPr>
          <w:color w:val="auto"/>
        </w:rPr>
        <w:sectPr w:rsidR="00E410C3" w:rsidSect="00E410C3">
          <w:pgSz w:w="16839" w:h="11907" w:orient="landscape" w:code="9"/>
          <w:pgMar w:top="1800" w:right="1440" w:bottom="1800" w:left="1440" w:header="720" w:footer="432" w:gutter="0"/>
          <w:cols w:space="720"/>
          <w:docGrid w:linePitch="360"/>
        </w:sectPr>
      </w:pPr>
    </w:p>
    <w:tbl>
      <w:tblPr>
        <w:tblW w:w="5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358"/>
        <w:gridCol w:w="92"/>
        <w:gridCol w:w="447"/>
        <w:gridCol w:w="813"/>
        <w:gridCol w:w="1351"/>
        <w:gridCol w:w="539"/>
        <w:gridCol w:w="1801"/>
        <w:gridCol w:w="1529"/>
      </w:tblGrid>
      <w:tr w:rsidR="00E410C3" w:rsidRPr="00E410C3" w14:paraId="764B2CFA" w14:textId="77777777" w:rsidTr="00927DD1">
        <w:tc>
          <w:tcPr>
            <w:tcW w:w="5000" w:type="pct"/>
            <w:gridSpan w:val="9"/>
          </w:tcPr>
          <w:p w14:paraId="55353BFD" w14:textId="4022403A" w:rsidR="00E410C3" w:rsidRPr="00E410C3" w:rsidRDefault="00E410C3" w:rsidP="00E410C3">
            <w:pPr>
              <w:rPr>
                <w:bCs/>
                <w:iCs/>
                <w:color w:val="auto"/>
              </w:rPr>
            </w:pPr>
            <w:r w:rsidRPr="00E410C3">
              <w:rPr>
                <w:bCs/>
                <w:iCs/>
                <w:color w:val="auto"/>
              </w:rPr>
              <w:lastRenderedPageBreak/>
              <w:t>Outcome 5: Partnerships for the scaling of sustainable intensification research products and innovations operationalized</w:t>
            </w:r>
          </w:p>
        </w:tc>
      </w:tr>
      <w:tr w:rsidR="00E410C3" w:rsidRPr="00E410C3" w14:paraId="23295B54" w14:textId="77777777" w:rsidTr="00927DD1">
        <w:tc>
          <w:tcPr>
            <w:tcW w:w="1287" w:type="pct"/>
            <w:gridSpan w:val="3"/>
          </w:tcPr>
          <w:p w14:paraId="2177EB07" w14:textId="77777777" w:rsidR="00E410C3" w:rsidRPr="00E410C3" w:rsidRDefault="00E410C3" w:rsidP="00E410C3">
            <w:pPr>
              <w:rPr>
                <w:bCs/>
                <w:iCs/>
                <w:color w:val="auto"/>
              </w:rPr>
            </w:pPr>
            <w:r w:rsidRPr="00E410C3">
              <w:rPr>
                <w:bCs/>
                <w:iCs/>
                <w:color w:val="auto"/>
              </w:rPr>
              <w:t xml:space="preserve">a. Output 5.2 </w:t>
            </w:r>
          </w:p>
        </w:tc>
        <w:tc>
          <w:tcPr>
            <w:tcW w:w="3713" w:type="pct"/>
            <w:gridSpan w:val="6"/>
          </w:tcPr>
          <w:p w14:paraId="10804024" w14:textId="77777777" w:rsidR="00E410C3" w:rsidRPr="00E410C3" w:rsidRDefault="00E410C3" w:rsidP="00E410C3">
            <w:pPr>
              <w:rPr>
                <w:bCs/>
                <w:iCs/>
                <w:color w:val="auto"/>
              </w:rPr>
            </w:pPr>
            <w:r w:rsidRPr="00E410C3">
              <w:rPr>
                <w:bCs/>
                <w:iCs/>
                <w:color w:val="auto"/>
              </w:rPr>
              <w:t>Strategic partnerships with public and private, initiatives for the diffusion, and adoption of research products</w:t>
            </w:r>
          </w:p>
        </w:tc>
      </w:tr>
      <w:tr w:rsidR="00E410C3" w:rsidRPr="00E410C3" w14:paraId="723C7DE0" w14:textId="77777777" w:rsidTr="00927DD1">
        <w:tc>
          <w:tcPr>
            <w:tcW w:w="1287" w:type="pct"/>
            <w:gridSpan w:val="3"/>
          </w:tcPr>
          <w:p w14:paraId="04A16C7A" w14:textId="77777777" w:rsidR="00E410C3" w:rsidRPr="00E410C3" w:rsidRDefault="00E410C3" w:rsidP="00E410C3">
            <w:pPr>
              <w:rPr>
                <w:bCs/>
                <w:iCs/>
                <w:color w:val="auto"/>
              </w:rPr>
            </w:pPr>
            <w:r w:rsidRPr="00E410C3">
              <w:rPr>
                <w:bCs/>
                <w:iCs/>
                <w:color w:val="auto"/>
              </w:rPr>
              <w:t>b. Activity 5.2.1</w:t>
            </w:r>
          </w:p>
        </w:tc>
        <w:tc>
          <w:tcPr>
            <w:tcW w:w="3713" w:type="pct"/>
            <w:gridSpan w:val="6"/>
          </w:tcPr>
          <w:p w14:paraId="3FCB3852" w14:textId="77777777" w:rsidR="00E410C3" w:rsidRPr="00E410C3" w:rsidRDefault="00E410C3" w:rsidP="00E410C3">
            <w:pPr>
              <w:rPr>
                <w:bCs/>
                <w:iCs/>
                <w:color w:val="auto"/>
              </w:rPr>
            </w:pPr>
            <w:r w:rsidRPr="00E410C3">
              <w:rPr>
                <w:bCs/>
                <w:iCs/>
                <w:color w:val="auto"/>
              </w:rPr>
              <w:t>Leverage/link and integrate (engagement and outreach) with existent initiatives including Government extension systems to support and encourage the delivery pathways</w:t>
            </w:r>
          </w:p>
        </w:tc>
      </w:tr>
      <w:tr w:rsidR="00E410C3" w:rsidRPr="00E410C3" w14:paraId="2695D3D4" w14:textId="77777777" w:rsidTr="00927DD1">
        <w:tc>
          <w:tcPr>
            <w:tcW w:w="1287" w:type="pct"/>
            <w:gridSpan w:val="3"/>
          </w:tcPr>
          <w:p w14:paraId="15B5DD49" w14:textId="77777777" w:rsidR="00E410C3" w:rsidRPr="00E410C3" w:rsidRDefault="00E410C3" w:rsidP="00E410C3">
            <w:pPr>
              <w:rPr>
                <w:bCs/>
                <w:iCs/>
                <w:color w:val="auto"/>
              </w:rPr>
            </w:pPr>
            <w:r w:rsidRPr="00E410C3">
              <w:rPr>
                <w:bCs/>
                <w:iCs/>
                <w:color w:val="auto"/>
              </w:rPr>
              <w:t>c. Sub-Activity 5.2.1.1</w:t>
            </w:r>
          </w:p>
        </w:tc>
        <w:tc>
          <w:tcPr>
            <w:tcW w:w="3713" w:type="pct"/>
            <w:gridSpan w:val="6"/>
          </w:tcPr>
          <w:p w14:paraId="7CF6E400" w14:textId="77777777" w:rsidR="00E410C3" w:rsidRPr="00E410C3" w:rsidRDefault="00E410C3" w:rsidP="00E410C3">
            <w:pPr>
              <w:rPr>
                <w:bCs/>
                <w:iCs/>
                <w:color w:val="auto"/>
              </w:rPr>
            </w:pPr>
            <w:r w:rsidRPr="00E410C3">
              <w:rPr>
                <w:bCs/>
                <w:iCs/>
                <w:color w:val="auto"/>
                <w:lang w:val="en-GB"/>
              </w:rPr>
              <w:t>Engage able and willing partners to develop a strategy and implementation framework for scaling-up intensification research technologies in semi-arid ecologies of central Tanzania</w:t>
            </w:r>
          </w:p>
        </w:tc>
      </w:tr>
      <w:tr w:rsidR="00E410C3" w:rsidRPr="00E410C3" w14:paraId="6E943BFD" w14:textId="77777777" w:rsidTr="00927DD1">
        <w:tc>
          <w:tcPr>
            <w:tcW w:w="5000" w:type="pct"/>
            <w:gridSpan w:val="9"/>
          </w:tcPr>
          <w:p w14:paraId="5CEC415C" w14:textId="77777777" w:rsidR="00E410C3" w:rsidRPr="00E410C3" w:rsidRDefault="00E410C3" w:rsidP="00E410C3">
            <w:pPr>
              <w:rPr>
                <w:bCs/>
                <w:iCs/>
                <w:color w:val="auto"/>
              </w:rPr>
            </w:pPr>
          </w:p>
        </w:tc>
      </w:tr>
      <w:tr w:rsidR="00E410C3" w:rsidRPr="00E410C3" w14:paraId="4EFBE4C9" w14:textId="77777777" w:rsidTr="00927DD1">
        <w:tc>
          <w:tcPr>
            <w:tcW w:w="5000" w:type="pct"/>
            <w:gridSpan w:val="9"/>
          </w:tcPr>
          <w:p w14:paraId="47CE4362" w14:textId="77777777" w:rsidR="00E410C3" w:rsidRPr="00E410C3" w:rsidRDefault="00E410C3" w:rsidP="00E410C3">
            <w:pPr>
              <w:rPr>
                <w:bCs/>
                <w:iCs/>
                <w:color w:val="auto"/>
              </w:rPr>
            </w:pPr>
            <w:r w:rsidRPr="00E410C3">
              <w:rPr>
                <w:bCs/>
                <w:iCs/>
                <w:color w:val="auto"/>
              </w:rPr>
              <w:t>d. Research team</w:t>
            </w:r>
          </w:p>
        </w:tc>
      </w:tr>
      <w:tr w:rsidR="00E410C3" w:rsidRPr="00E410C3" w14:paraId="5254CD81" w14:textId="77777777" w:rsidTr="00927DD1">
        <w:tc>
          <w:tcPr>
            <w:tcW w:w="1543" w:type="pct"/>
            <w:gridSpan w:val="4"/>
          </w:tcPr>
          <w:p w14:paraId="3084D939" w14:textId="77777777" w:rsidR="00E410C3" w:rsidRPr="00E410C3" w:rsidRDefault="00E410C3" w:rsidP="00E410C3">
            <w:pPr>
              <w:rPr>
                <w:bCs/>
                <w:iCs/>
                <w:color w:val="auto"/>
              </w:rPr>
            </w:pPr>
            <w:r w:rsidRPr="00E410C3">
              <w:rPr>
                <w:bCs/>
                <w:iCs/>
                <w:color w:val="auto"/>
              </w:rPr>
              <w:t>Name</w:t>
            </w:r>
          </w:p>
        </w:tc>
        <w:tc>
          <w:tcPr>
            <w:tcW w:w="1240" w:type="pct"/>
            <w:gridSpan w:val="2"/>
          </w:tcPr>
          <w:p w14:paraId="738E3041" w14:textId="77777777" w:rsidR="00E410C3" w:rsidRPr="00E410C3" w:rsidRDefault="00E410C3" w:rsidP="00E410C3">
            <w:pPr>
              <w:rPr>
                <w:bCs/>
                <w:iCs/>
                <w:color w:val="auto"/>
              </w:rPr>
            </w:pPr>
            <w:r w:rsidRPr="00E410C3">
              <w:rPr>
                <w:bCs/>
                <w:iCs/>
                <w:color w:val="auto"/>
              </w:rPr>
              <w:t>Institution</w:t>
            </w:r>
          </w:p>
        </w:tc>
        <w:tc>
          <w:tcPr>
            <w:tcW w:w="2217" w:type="pct"/>
            <w:gridSpan w:val="3"/>
          </w:tcPr>
          <w:p w14:paraId="30DE1192" w14:textId="77777777" w:rsidR="00E410C3" w:rsidRPr="00E410C3" w:rsidRDefault="00E410C3" w:rsidP="00E410C3">
            <w:pPr>
              <w:rPr>
                <w:bCs/>
                <w:iCs/>
                <w:color w:val="auto"/>
              </w:rPr>
            </w:pPr>
            <w:r w:rsidRPr="00E410C3">
              <w:rPr>
                <w:bCs/>
                <w:iCs/>
                <w:color w:val="auto"/>
              </w:rPr>
              <w:t xml:space="preserve">Role </w:t>
            </w:r>
          </w:p>
        </w:tc>
      </w:tr>
      <w:tr w:rsidR="00E410C3" w:rsidRPr="00E410C3" w14:paraId="68690280" w14:textId="77777777" w:rsidTr="00927DD1">
        <w:trPr>
          <w:trHeight w:val="60"/>
        </w:trPr>
        <w:tc>
          <w:tcPr>
            <w:tcW w:w="1543" w:type="pct"/>
            <w:gridSpan w:val="4"/>
          </w:tcPr>
          <w:p w14:paraId="1A5CA1EF" w14:textId="77777777" w:rsidR="00E410C3" w:rsidRPr="00E410C3" w:rsidRDefault="00E410C3" w:rsidP="00E410C3">
            <w:pPr>
              <w:rPr>
                <w:color w:val="auto"/>
              </w:rPr>
            </w:pPr>
            <w:r w:rsidRPr="00E410C3">
              <w:rPr>
                <w:color w:val="auto"/>
              </w:rPr>
              <w:t>Patrick Okori</w:t>
            </w:r>
          </w:p>
        </w:tc>
        <w:tc>
          <w:tcPr>
            <w:tcW w:w="1240" w:type="pct"/>
            <w:gridSpan w:val="2"/>
          </w:tcPr>
          <w:p w14:paraId="6EBD2005" w14:textId="77777777" w:rsidR="00E410C3" w:rsidRPr="00E410C3" w:rsidRDefault="00E410C3" w:rsidP="00E410C3">
            <w:pPr>
              <w:rPr>
                <w:color w:val="auto"/>
              </w:rPr>
            </w:pPr>
            <w:r w:rsidRPr="00E410C3">
              <w:rPr>
                <w:color w:val="auto"/>
              </w:rPr>
              <w:t>ICRISAT (PI)</w:t>
            </w:r>
          </w:p>
        </w:tc>
        <w:tc>
          <w:tcPr>
            <w:tcW w:w="2217" w:type="pct"/>
            <w:gridSpan w:val="3"/>
          </w:tcPr>
          <w:p w14:paraId="6882439E" w14:textId="77777777" w:rsidR="00E410C3" w:rsidRPr="00E410C3" w:rsidRDefault="00E410C3" w:rsidP="00E410C3">
            <w:pPr>
              <w:rPr>
                <w:color w:val="auto"/>
              </w:rPr>
            </w:pPr>
            <w:r w:rsidRPr="00E410C3">
              <w:rPr>
                <w:color w:val="auto"/>
              </w:rPr>
              <w:t>Lead engagement activities with partners, coordinate assembly of data</w:t>
            </w:r>
          </w:p>
        </w:tc>
      </w:tr>
      <w:tr w:rsidR="00E410C3" w:rsidRPr="00E410C3" w14:paraId="35937818" w14:textId="77777777" w:rsidTr="00927DD1">
        <w:tc>
          <w:tcPr>
            <w:tcW w:w="1543" w:type="pct"/>
            <w:gridSpan w:val="4"/>
          </w:tcPr>
          <w:p w14:paraId="1F91DD3E" w14:textId="77777777" w:rsidR="00E410C3" w:rsidRPr="00E410C3" w:rsidRDefault="00E410C3" w:rsidP="00E410C3">
            <w:pPr>
              <w:rPr>
                <w:color w:val="auto"/>
              </w:rPr>
            </w:pPr>
            <w:r w:rsidRPr="00E410C3">
              <w:rPr>
                <w:color w:val="auto"/>
              </w:rPr>
              <w:t>Haroon Sseguya</w:t>
            </w:r>
          </w:p>
        </w:tc>
        <w:tc>
          <w:tcPr>
            <w:tcW w:w="1240" w:type="pct"/>
            <w:gridSpan w:val="2"/>
          </w:tcPr>
          <w:p w14:paraId="39E146DA" w14:textId="77777777" w:rsidR="00E410C3" w:rsidRPr="00E410C3" w:rsidRDefault="00E410C3" w:rsidP="00E410C3">
            <w:pPr>
              <w:rPr>
                <w:color w:val="auto"/>
                <w:lang w:val="en-GB"/>
              </w:rPr>
            </w:pPr>
            <w:r w:rsidRPr="00E410C3">
              <w:rPr>
                <w:color w:val="auto"/>
                <w:lang w:val="en-GB"/>
              </w:rPr>
              <w:t>IITA</w:t>
            </w:r>
          </w:p>
        </w:tc>
        <w:tc>
          <w:tcPr>
            <w:tcW w:w="2217" w:type="pct"/>
            <w:gridSpan w:val="3"/>
          </w:tcPr>
          <w:p w14:paraId="1267DCEF" w14:textId="77777777" w:rsidR="00E410C3" w:rsidRPr="00E410C3" w:rsidRDefault="00E410C3" w:rsidP="00E410C3">
            <w:pPr>
              <w:rPr>
                <w:color w:val="auto"/>
              </w:rPr>
            </w:pPr>
            <w:r w:rsidRPr="00E410C3">
              <w:rPr>
                <w:color w:val="auto"/>
              </w:rPr>
              <w:t xml:space="preserve">Co-Investigator who will support our scaling out work, such as review of implementation and opportunity for work in Iringa </w:t>
            </w:r>
          </w:p>
        </w:tc>
      </w:tr>
      <w:tr w:rsidR="00E410C3" w:rsidRPr="00E410C3" w14:paraId="495C56CF" w14:textId="77777777" w:rsidTr="00927DD1">
        <w:tc>
          <w:tcPr>
            <w:tcW w:w="1543" w:type="pct"/>
            <w:gridSpan w:val="4"/>
          </w:tcPr>
          <w:p w14:paraId="7572FE31" w14:textId="77777777" w:rsidR="00E410C3" w:rsidRPr="00E410C3" w:rsidRDefault="00E410C3" w:rsidP="00E410C3">
            <w:pPr>
              <w:rPr>
                <w:color w:val="auto"/>
              </w:rPr>
            </w:pPr>
            <w:r w:rsidRPr="00E410C3">
              <w:rPr>
                <w:color w:val="auto"/>
              </w:rPr>
              <w:t>Arkadeep Bandyopadhyay</w:t>
            </w:r>
          </w:p>
        </w:tc>
        <w:tc>
          <w:tcPr>
            <w:tcW w:w="1240" w:type="pct"/>
            <w:gridSpan w:val="2"/>
          </w:tcPr>
          <w:p w14:paraId="578E96F5" w14:textId="77777777" w:rsidR="00E410C3" w:rsidRPr="00E410C3" w:rsidRDefault="00E410C3" w:rsidP="00E410C3">
            <w:pPr>
              <w:rPr>
                <w:color w:val="auto"/>
                <w:lang w:val="fr-FR"/>
              </w:rPr>
            </w:pPr>
            <w:r w:rsidRPr="00E410C3">
              <w:rPr>
                <w:color w:val="auto"/>
                <w:lang w:val="fr-FR"/>
              </w:rPr>
              <w:t>IFPRI/IITA (ESA M&amp;E)</w:t>
            </w:r>
          </w:p>
        </w:tc>
        <w:tc>
          <w:tcPr>
            <w:tcW w:w="2217" w:type="pct"/>
            <w:gridSpan w:val="3"/>
          </w:tcPr>
          <w:p w14:paraId="14422A45" w14:textId="77777777" w:rsidR="00E410C3" w:rsidRPr="00E410C3" w:rsidRDefault="00E410C3" w:rsidP="00E410C3">
            <w:pPr>
              <w:rPr>
                <w:color w:val="auto"/>
              </w:rPr>
            </w:pPr>
            <w:r w:rsidRPr="00E410C3">
              <w:rPr>
                <w:color w:val="auto"/>
              </w:rPr>
              <w:t>M&amp;E Support</w:t>
            </w:r>
          </w:p>
        </w:tc>
      </w:tr>
      <w:tr w:rsidR="00E410C3" w:rsidRPr="00E410C3" w14:paraId="1273BA7A" w14:textId="77777777" w:rsidTr="00927DD1">
        <w:trPr>
          <w:trHeight w:val="206"/>
        </w:trPr>
        <w:tc>
          <w:tcPr>
            <w:tcW w:w="1543" w:type="pct"/>
            <w:gridSpan w:val="4"/>
          </w:tcPr>
          <w:p w14:paraId="767B1073" w14:textId="77777777" w:rsidR="00E410C3" w:rsidRPr="00E410C3" w:rsidRDefault="00E410C3" w:rsidP="00E410C3">
            <w:pPr>
              <w:rPr>
                <w:color w:val="auto"/>
              </w:rPr>
            </w:pPr>
            <w:r w:rsidRPr="00E410C3">
              <w:rPr>
                <w:color w:val="auto"/>
              </w:rPr>
              <w:t>Extension officers</w:t>
            </w:r>
          </w:p>
        </w:tc>
        <w:tc>
          <w:tcPr>
            <w:tcW w:w="1240" w:type="pct"/>
            <w:gridSpan w:val="2"/>
          </w:tcPr>
          <w:p w14:paraId="6A32F007" w14:textId="77777777" w:rsidR="00E410C3" w:rsidRPr="00E410C3" w:rsidRDefault="00E410C3" w:rsidP="00E410C3">
            <w:pPr>
              <w:rPr>
                <w:color w:val="auto"/>
              </w:rPr>
            </w:pPr>
            <w:r w:rsidRPr="00E410C3">
              <w:rPr>
                <w:color w:val="auto"/>
                <w:lang w:val="en-GB"/>
              </w:rPr>
              <w:t xml:space="preserve">DAICO, Kiteto, Kongwa, </w:t>
            </w:r>
          </w:p>
        </w:tc>
        <w:tc>
          <w:tcPr>
            <w:tcW w:w="2217" w:type="pct"/>
            <w:gridSpan w:val="3"/>
          </w:tcPr>
          <w:p w14:paraId="3F2F3E3F" w14:textId="77777777" w:rsidR="00E410C3" w:rsidRPr="00E410C3" w:rsidRDefault="00E410C3" w:rsidP="00E410C3">
            <w:pPr>
              <w:rPr>
                <w:color w:val="auto"/>
              </w:rPr>
            </w:pPr>
            <w:r w:rsidRPr="00E410C3">
              <w:rPr>
                <w:color w:val="auto"/>
              </w:rPr>
              <w:t xml:space="preserve">Backstop the AR and private sector as appropriate </w:t>
            </w:r>
          </w:p>
        </w:tc>
      </w:tr>
      <w:tr w:rsidR="00E410C3" w:rsidRPr="00E410C3" w14:paraId="7D82AFF4" w14:textId="77777777" w:rsidTr="00927DD1">
        <w:trPr>
          <w:trHeight w:val="206"/>
        </w:trPr>
        <w:tc>
          <w:tcPr>
            <w:tcW w:w="1543" w:type="pct"/>
            <w:gridSpan w:val="4"/>
          </w:tcPr>
          <w:p w14:paraId="7CC587A6" w14:textId="77777777" w:rsidR="00E410C3" w:rsidRPr="00E410C3" w:rsidRDefault="00E410C3" w:rsidP="00E410C3">
            <w:pPr>
              <w:rPr>
                <w:color w:val="auto"/>
              </w:rPr>
            </w:pPr>
            <w:r w:rsidRPr="00E410C3">
              <w:rPr>
                <w:color w:val="auto"/>
              </w:rPr>
              <w:t>DASPA</w:t>
            </w:r>
          </w:p>
        </w:tc>
        <w:tc>
          <w:tcPr>
            <w:tcW w:w="1240" w:type="pct"/>
            <w:gridSpan w:val="2"/>
          </w:tcPr>
          <w:p w14:paraId="40F1E763" w14:textId="77777777" w:rsidR="00E410C3" w:rsidRPr="00E410C3" w:rsidRDefault="00E410C3" w:rsidP="00E410C3">
            <w:pPr>
              <w:rPr>
                <w:color w:val="auto"/>
                <w:lang w:val="en-GB"/>
              </w:rPr>
            </w:pPr>
            <w:r w:rsidRPr="00E410C3">
              <w:rPr>
                <w:color w:val="auto"/>
                <w:lang w:val="en-GB"/>
              </w:rPr>
              <w:t>Farmer groups in Kongwa and Kiteto</w:t>
            </w:r>
          </w:p>
        </w:tc>
        <w:tc>
          <w:tcPr>
            <w:tcW w:w="2217" w:type="pct"/>
            <w:gridSpan w:val="3"/>
          </w:tcPr>
          <w:p w14:paraId="1B469304" w14:textId="77777777" w:rsidR="00E410C3" w:rsidRPr="00E410C3" w:rsidRDefault="00E410C3" w:rsidP="00E410C3">
            <w:pPr>
              <w:rPr>
                <w:color w:val="auto"/>
              </w:rPr>
            </w:pPr>
            <w:r w:rsidRPr="00E410C3">
              <w:rPr>
                <w:color w:val="auto"/>
              </w:rPr>
              <w:t xml:space="preserve">Implement the community bank program for seed production and access. The leadership will also coordinate with ICRISAT the lead agency for this activity </w:t>
            </w:r>
          </w:p>
        </w:tc>
      </w:tr>
      <w:tr w:rsidR="00E410C3" w:rsidRPr="00E410C3" w14:paraId="70489C9C" w14:textId="77777777" w:rsidTr="00927DD1">
        <w:tc>
          <w:tcPr>
            <w:tcW w:w="5000" w:type="pct"/>
            <w:gridSpan w:val="9"/>
          </w:tcPr>
          <w:p w14:paraId="19A529FD" w14:textId="77777777" w:rsidR="00E410C3" w:rsidRPr="00E410C3" w:rsidRDefault="00E410C3" w:rsidP="00E410C3">
            <w:pPr>
              <w:rPr>
                <w:color w:val="auto"/>
              </w:rPr>
            </w:pPr>
          </w:p>
        </w:tc>
      </w:tr>
      <w:tr w:rsidR="00E410C3" w:rsidRPr="00E410C3" w14:paraId="0227C957" w14:textId="77777777" w:rsidTr="00927DD1">
        <w:tc>
          <w:tcPr>
            <w:tcW w:w="5000" w:type="pct"/>
            <w:gridSpan w:val="9"/>
          </w:tcPr>
          <w:p w14:paraId="2CACF460" w14:textId="77777777" w:rsidR="00E410C3" w:rsidRPr="00E410C3" w:rsidRDefault="00E410C3" w:rsidP="00E410C3">
            <w:pPr>
              <w:rPr>
                <w:bCs/>
                <w:color w:val="auto"/>
              </w:rPr>
            </w:pPr>
            <w:r w:rsidRPr="00E410C3">
              <w:rPr>
                <w:bCs/>
                <w:color w:val="auto"/>
              </w:rPr>
              <w:t>e. Students: Nil</w:t>
            </w:r>
          </w:p>
        </w:tc>
      </w:tr>
      <w:tr w:rsidR="00927DD1" w:rsidRPr="00E410C3" w14:paraId="4E56EEEA" w14:textId="77777777" w:rsidTr="00927DD1">
        <w:tc>
          <w:tcPr>
            <w:tcW w:w="5000" w:type="pct"/>
            <w:gridSpan w:val="9"/>
          </w:tcPr>
          <w:p w14:paraId="4DC309AC" w14:textId="77777777" w:rsidR="00927DD1" w:rsidRPr="00E410C3" w:rsidRDefault="00927DD1" w:rsidP="00E410C3">
            <w:pPr>
              <w:rPr>
                <w:color w:val="auto"/>
              </w:rPr>
            </w:pPr>
          </w:p>
        </w:tc>
      </w:tr>
      <w:tr w:rsidR="00E410C3" w:rsidRPr="00E410C3" w14:paraId="4E99A840" w14:textId="77777777" w:rsidTr="00927DD1">
        <w:tc>
          <w:tcPr>
            <w:tcW w:w="1234" w:type="pct"/>
            <w:gridSpan w:val="2"/>
          </w:tcPr>
          <w:p w14:paraId="78186244" w14:textId="77777777" w:rsidR="00E410C3" w:rsidRPr="00E410C3" w:rsidRDefault="00E410C3" w:rsidP="00E410C3">
            <w:pPr>
              <w:rPr>
                <w:bCs/>
                <w:color w:val="auto"/>
              </w:rPr>
            </w:pPr>
            <w:r w:rsidRPr="00E410C3">
              <w:rPr>
                <w:bCs/>
                <w:color w:val="auto"/>
              </w:rPr>
              <w:t>f. Location(s) District, Village</w:t>
            </w:r>
          </w:p>
        </w:tc>
        <w:tc>
          <w:tcPr>
            <w:tcW w:w="3766" w:type="pct"/>
            <w:gridSpan w:val="7"/>
          </w:tcPr>
          <w:p w14:paraId="5A7ED40C" w14:textId="77777777" w:rsidR="00E410C3" w:rsidRPr="00E410C3" w:rsidRDefault="00E410C3" w:rsidP="00E410C3">
            <w:pPr>
              <w:rPr>
                <w:color w:val="auto"/>
              </w:rPr>
            </w:pPr>
            <w:r w:rsidRPr="00E410C3">
              <w:rPr>
                <w:color w:val="auto"/>
              </w:rPr>
              <w:t>Kongwa District, Villages-</w:t>
            </w:r>
            <w:proofErr w:type="spellStart"/>
            <w:r w:rsidRPr="00E410C3">
              <w:rPr>
                <w:color w:val="auto"/>
                <w:lang w:val="en-GB"/>
              </w:rPr>
              <w:t>Chitego</w:t>
            </w:r>
            <w:proofErr w:type="spellEnd"/>
            <w:r w:rsidRPr="00E410C3">
              <w:rPr>
                <w:color w:val="auto"/>
                <w:lang w:val="en-GB"/>
              </w:rPr>
              <w:t xml:space="preserve">, Mlali, </w:t>
            </w:r>
            <w:proofErr w:type="spellStart"/>
            <w:r w:rsidRPr="00E410C3">
              <w:rPr>
                <w:color w:val="auto"/>
                <w:lang w:val="en-GB"/>
              </w:rPr>
              <w:t>Laikala</w:t>
            </w:r>
            <w:proofErr w:type="spellEnd"/>
            <w:r w:rsidRPr="00E410C3">
              <w:rPr>
                <w:color w:val="auto"/>
                <w:lang w:val="en-GB"/>
              </w:rPr>
              <w:t xml:space="preserve"> and </w:t>
            </w:r>
            <w:proofErr w:type="spellStart"/>
            <w:r w:rsidRPr="00E410C3">
              <w:rPr>
                <w:color w:val="auto"/>
                <w:lang w:val="en-GB"/>
              </w:rPr>
              <w:t>Moleti</w:t>
            </w:r>
            <w:proofErr w:type="spellEnd"/>
            <w:r w:rsidRPr="00E410C3">
              <w:rPr>
                <w:color w:val="auto"/>
                <w:lang w:val="en-GB"/>
              </w:rPr>
              <w:t xml:space="preserve">; </w:t>
            </w:r>
            <w:r w:rsidRPr="00E410C3">
              <w:rPr>
                <w:color w:val="auto"/>
              </w:rPr>
              <w:t>Kiteto District- Villages-</w:t>
            </w:r>
            <w:r w:rsidRPr="00E410C3">
              <w:rPr>
                <w:color w:val="auto"/>
                <w:lang w:val="en-GB"/>
              </w:rPr>
              <w:t xml:space="preserve">Njoro or </w:t>
            </w:r>
            <w:proofErr w:type="spellStart"/>
            <w:r w:rsidRPr="00E410C3">
              <w:rPr>
                <w:color w:val="auto"/>
                <w:lang w:val="en-GB"/>
              </w:rPr>
              <w:t>Kiperesa</w:t>
            </w:r>
            <w:proofErr w:type="spellEnd"/>
            <w:r w:rsidRPr="00E410C3">
              <w:rPr>
                <w:color w:val="auto"/>
                <w:lang w:val="en-GB"/>
              </w:rPr>
              <w:t xml:space="preserve"> and </w:t>
            </w:r>
            <w:r w:rsidRPr="00E410C3">
              <w:rPr>
                <w:color w:val="auto"/>
              </w:rPr>
              <w:t>Iringa</w:t>
            </w:r>
            <w:r w:rsidRPr="00E410C3">
              <w:rPr>
                <w:color w:val="auto"/>
                <w:lang w:val="en-GB"/>
              </w:rPr>
              <w:t xml:space="preserve"> District, Village-</w:t>
            </w:r>
            <w:proofErr w:type="spellStart"/>
            <w:r w:rsidRPr="00E410C3">
              <w:rPr>
                <w:color w:val="auto"/>
                <w:lang w:val="en-GB"/>
              </w:rPr>
              <w:t>Igula</w:t>
            </w:r>
            <w:proofErr w:type="spellEnd"/>
          </w:p>
        </w:tc>
      </w:tr>
      <w:tr w:rsidR="00927DD1" w:rsidRPr="00E410C3" w14:paraId="426E4166" w14:textId="77777777" w:rsidTr="00927DD1">
        <w:tc>
          <w:tcPr>
            <w:tcW w:w="5000" w:type="pct"/>
            <w:gridSpan w:val="9"/>
          </w:tcPr>
          <w:p w14:paraId="470914C2" w14:textId="77777777" w:rsidR="00927DD1" w:rsidRPr="00E410C3" w:rsidRDefault="00927DD1" w:rsidP="00E410C3">
            <w:pPr>
              <w:rPr>
                <w:color w:val="auto"/>
              </w:rPr>
            </w:pPr>
          </w:p>
        </w:tc>
      </w:tr>
      <w:tr w:rsidR="00E410C3" w:rsidRPr="00E410C3" w14:paraId="46CDE36A" w14:textId="77777777" w:rsidTr="00927DD1">
        <w:tc>
          <w:tcPr>
            <w:tcW w:w="1543" w:type="pct"/>
            <w:gridSpan w:val="4"/>
          </w:tcPr>
          <w:p w14:paraId="1ACFC79D" w14:textId="77777777" w:rsidR="00E410C3" w:rsidRPr="00E410C3" w:rsidRDefault="00E410C3" w:rsidP="00E410C3">
            <w:pPr>
              <w:rPr>
                <w:bCs/>
                <w:color w:val="auto"/>
              </w:rPr>
            </w:pPr>
            <w:r w:rsidRPr="00E410C3">
              <w:rPr>
                <w:bCs/>
                <w:color w:val="auto"/>
              </w:rPr>
              <w:t>g. Start date</w:t>
            </w:r>
          </w:p>
        </w:tc>
        <w:tc>
          <w:tcPr>
            <w:tcW w:w="3457" w:type="pct"/>
            <w:gridSpan w:val="5"/>
          </w:tcPr>
          <w:p w14:paraId="3029988B" w14:textId="77777777" w:rsidR="00E410C3" w:rsidRPr="00E410C3" w:rsidRDefault="00E410C3" w:rsidP="00E410C3">
            <w:pPr>
              <w:rPr>
                <w:color w:val="auto"/>
              </w:rPr>
            </w:pPr>
            <w:r w:rsidRPr="00E410C3">
              <w:rPr>
                <w:color w:val="auto"/>
              </w:rPr>
              <w:t xml:space="preserve">November 2014 </w:t>
            </w:r>
          </w:p>
        </w:tc>
      </w:tr>
      <w:tr w:rsidR="00927DD1" w:rsidRPr="00E410C3" w14:paraId="54AC212B" w14:textId="77777777" w:rsidTr="00927DD1">
        <w:tc>
          <w:tcPr>
            <w:tcW w:w="5000" w:type="pct"/>
            <w:gridSpan w:val="9"/>
          </w:tcPr>
          <w:p w14:paraId="4F503FCB" w14:textId="77777777" w:rsidR="00927DD1" w:rsidRPr="00E410C3" w:rsidRDefault="00927DD1" w:rsidP="00E410C3">
            <w:pPr>
              <w:rPr>
                <w:color w:val="auto"/>
              </w:rPr>
            </w:pPr>
          </w:p>
        </w:tc>
      </w:tr>
      <w:tr w:rsidR="00E410C3" w:rsidRPr="00E410C3" w14:paraId="7467B35E" w14:textId="77777777" w:rsidTr="00927DD1">
        <w:tc>
          <w:tcPr>
            <w:tcW w:w="1543" w:type="pct"/>
            <w:gridSpan w:val="4"/>
          </w:tcPr>
          <w:p w14:paraId="639A27F5" w14:textId="77777777" w:rsidR="00E410C3" w:rsidRPr="00E410C3" w:rsidRDefault="00E410C3" w:rsidP="00E410C3">
            <w:pPr>
              <w:rPr>
                <w:bCs/>
                <w:color w:val="auto"/>
              </w:rPr>
            </w:pPr>
            <w:r w:rsidRPr="00E410C3">
              <w:rPr>
                <w:bCs/>
                <w:color w:val="auto"/>
              </w:rPr>
              <w:t>h. End date</w:t>
            </w:r>
          </w:p>
        </w:tc>
        <w:tc>
          <w:tcPr>
            <w:tcW w:w="3457" w:type="pct"/>
            <w:gridSpan w:val="5"/>
          </w:tcPr>
          <w:p w14:paraId="2BFBC2AA" w14:textId="77777777" w:rsidR="00E410C3" w:rsidRPr="00E410C3" w:rsidRDefault="00E410C3" w:rsidP="00E410C3">
            <w:pPr>
              <w:rPr>
                <w:color w:val="auto"/>
              </w:rPr>
            </w:pPr>
            <w:r w:rsidRPr="00E410C3">
              <w:rPr>
                <w:color w:val="auto"/>
              </w:rPr>
              <w:t xml:space="preserve">September 2020 </w:t>
            </w:r>
          </w:p>
        </w:tc>
      </w:tr>
      <w:tr w:rsidR="00E410C3" w:rsidRPr="00E410C3" w14:paraId="7C012944" w14:textId="77777777" w:rsidTr="00927DD1">
        <w:tc>
          <w:tcPr>
            <w:tcW w:w="5000" w:type="pct"/>
            <w:gridSpan w:val="9"/>
          </w:tcPr>
          <w:p w14:paraId="49592585" w14:textId="77777777" w:rsidR="00E410C3" w:rsidRPr="00E410C3" w:rsidRDefault="00E410C3" w:rsidP="00E410C3">
            <w:pPr>
              <w:rPr>
                <w:color w:val="auto"/>
              </w:rPr>
            </w:pPr>
          </w:p>
        </w:tc>
      </w:tr>
      <w:tr w:rsidR="00E410C3" w:rsidRPr="00E410C3" w14:paraId="3485449C" w14:textId="77777777" w:rsidTr="00927DD1">
        <w:tc>
          <w:tcPr>
            <w:tcW w:w="5000" w:type="pct"/>
            <w:gridSpan w:val="9"/>
          </w:tcPr>
          <w:p w14:paraId="5399209F" w14:textId="77777777" w:rsidR="00E410C3" w:rsidRPr="00E410C3" w:rsidRDefault="00E410C3" w:rsidP="00E410C3">
            <w:pPr>
              <w:rPr>
                <w:color w:val="auto"/>
              </w:rPr>
            </w:pPr>
            <w:r w:rsidRPr="00E410C3">
              <w:rPr>
                <w:color w:val="auto"/>
              </w:rPr>
              <w:t>1. Justification</w:t>
            </w:r>
          </w:p>
        </w:tc>
      </w:tr>
      <w:tr w:rsidR="00E410C3" w:rsidRPr="00E410C3" w14:paraId="1A1CB982" w14:textId="77777777" w:rsidTr="00927DD1">
        <w:tc>
          <w:tcPr>
            <w:tcW w:w="5000" w:type="pct"/>
            <w:gridSpan w:val="9"/>
            <w:shd w:val="clear" w:color="auto" w:fill="auto"/>
          </w:tcPr>
          <w:p w14:paraId="77A5EE22" w14:textId="77777777" w:rsidR="00E410C3" w:rsidRPr="00E410C3" w:rsidRDefault="00E410C3" w:rsidP="00E410C3">
            <w:pPr>
              <w:rPr>
                <w:color w:val="auto"/>
              </w:rPr>
            </w:pPr>
            <w:r w:rsidRPr="00E410C3">
              <w:rPr>
                <w:color w:val="auto"/>
              </w:rPr>
              <w:t xml:space="preserve">In the 2018-2019 cropping season, under sub-activity </w:t>
            </w:r>
            <w:r w:rsidRPr="00E410C3">
              <w:rPr>
                <w:color w:val="auto"/>
                <w:lang w:val="en-GB"/>
              </w:rPr>
              <w:t xml:space="preserve">5.2.1.1 </w:t>
            </w:r>
            <w:r w:rsidRPr="00E410C3">
              <w:rPr>
                <w:color w:val="auto"/>
              </w:rPr>
              <w:t>we studied the role of power relationships among the “farming system” stakeholders to inform the scaling-out strategy for the new technologies. Key findings from that study that have informed the 2019-2020 activities are provided below:</w:t>
            </w:r>
          </w:p>
          <w:p w14:paraId="33AD89E9" w14:textId="77777777" w:rsidR="00E410C3" w:rsidRPr="00E410C3" w:rsidRDefault="00E410C3" w:rsidP="00E410C3">
            <w:pPr>
              <w:numPr>
                <w:ilvl w:val="0"/>
                <w:numId w:val="25"/>
              </w:numPr>
              <w:rPr>
                <w:color w:val="auto"/>
              </w:rPr>
            </w:pPr>
            <w:r w:rsidRPr="00E410C3">
              <w:rPr>
                <w:color w:val="auto"/>
              </w:rPr>
              <w:t xml:space="preserve">Culture influences gender relations and land ownership but does not affect access to knowledge and technologies by farming populations. Key actors providing knowledge in Kongwa and Kiteto are mostly public institutions i.e., extension, researchers and or civil society agencies operating at community level. The private sector plays a lesser role with agro-dealers and aggregators being key in knowledge delivery. The power relationships among these key actors generally promote inclusion rather than competition and exclusion. </w:t>
            </w:r>
          </w:p>
          <w:p w14:paraId="2390775A" w14:textId="77777777" w:rsidR="00E410C3" w:rsidRPr="00E410C3" w:rsidRDefault="00E410C3" w:rsidP="00E410C3">
            <w:pPr>
              <w:numPr>
                <w:ilvl w:val="0"/>
                <w:numId w:val="25"/>
              </w:numPr>
              <w:rPr>
                <w:color w:val="auto"/>
              </w:rPr>
            </w:pPr>
            <w:r w:rsidRPr="00E410C3">
              <w:rPr>
                <w:color w:val="auto"/>
              </w:rPr>
              <w:t xml:space="preserve">The nature of these key players (public and civil society) makes them not-for-profit based, and therefore, have limited direct role in improving farm household incomes. </w:t>
            </w:r>
          </w:p>
          <w:p w14:paraId="783F8B03" w14:textId="77777777" w:rsidR="00E410C3" w:rsidRPr="00E410C3" w:rsidRDefault="00E410C3" w:rsidP="00E410C3">
            <w:pPr>
              <w:numPr>
                <w:ilvl w:val="0"/>
                <w:numId w:val="25"/>
              </w:numPr>
              <w:rPr>
                <w:color w:val="auto"/>
              </w:rPr>
            </w:pPr>
            <w:r w:rsidRPr="00E410C3">
              <w:rPr>
                <w:color w:val="auto"/>
              </w:rPr>
              <w:lastRenderedPageBreak/>
              <w:t xml:space="preserve">The groundnut value chain studies showed that public institutions are the dependent source of improved material i.e., ICRISAT or relevant TARI institutes. Improved seed production-to-delivery is mostly dependent on civil society and farmer groups. </w:t>
            </w:r>
          </w:p>
          <w:p w14:paraId="38C4F1B2" w14:textId="77777777" w:rsidR="00E410C3" w:rsidRPr="00E410C3" w:rsidRDefault="00E410C3" w:rsidP="00E410C3">
            <w:pPr>
              <w:numPr>
                <w:ilvl w:val="0"/>
                <w:numId w:val="25"/>
              </w:numPr>
              <w:rPr>
                <w:color w:val="auto"/>
              </w:rPr>
            </w:pPr>
            <w:r w:rsidRPr="00E410C3">
              <w:rPr>
                <w:color w:val="auto"/>
              </w:rPr>
              <w:t>Improving seed systems to deliver technologies, requires among others, building seed value chains from the supply side, starting with informal systems to increase awareness, and promote new material to create demand as a foundation for the private sector investment in improved seed delivery.</w:t>
            </w:r>
          </w:p>
          <w:p w14:paraId="779D25A2" w14:textId="77777777" w:rsidR="00927DD1" w:rsidRDefault="00927DD1" w:rsidP="00E410C3">
            <w:pPr>
              <w:rPr>
                <w:color w:val="auto"/>
              </w:rPr>
            </w:pPr>
          </w:p>
          <w:p w14:paraId="7678FA06" w14:textId="266479B0" w:rsidR="00E410C3" w:rsidRPr="00E410C3" w:rsidRDefault="00E410C3" w:rsidP="00E410C3">
            <w:pPr>
              <w:rPr>
                <w:color w:val="auto"/>
              </w:rPr>
            </w:pPr>
            <w:r w:rsidRPr="00E410C3">
              <w:rPr>
                <w:color w:val="auto"/>
              </w:rPr>
              <w:t>In the 2018-2019 season, we did not sign Memoranda of Understanding because we wanted this study to inform the nature and partnerships needed given that these crops are generally underinvested. It was therefore not as simple as signing MoU with seed traders. We have since identified the right sort of partnership needed. Accordingly, this year (2019-2020), we plan to work with DASPA, a community-based organization we found active in partnership with local government to roll out improved seed and allied technologies. A Tripartite MoU involving (</w:t>
            </w:r>
            <w:proofErr w:type="spellStart"/>
            <w:r w:rsidRPr="00E410C3">
              <w:rPr>
                <w:color w:val="auto"/>
              </w:rPr>
              <w:t>i</w:t>
            </w:r>
            <w:proofErr w:type="spellEnd"/>
            <w:r w:rsidRPr="00E410C3">
              <w:rPr>
                <w:color w:val="auto"/>
              </w:rPr>
              <w:t>) DASPA, (ii) ICRISAT/TARI and (iii) respective DAICOs, will be developed to guide scaling out of groundnut, pigeon pea, sorghum and pearl millet in Kongwa and Kiteto. This MoU will guarantee access to the early generation of improved seed by DASPA from TARI and or ICRISAT. DASPA will produce certified seed with its membership becoming the first customers improved seed provider. The DAICOs will support knowledge dissemination being the main source of knowledge dissemination as found our power relations studies. For Iringa, we will leverage the ongoing work of Africa RISING’s Scaling project led by IITA. This is the next logical step after the 2018-2019 power relations meetings/work.</w:t>
            </w:r>
          </w:p>
        </w:tc>
      </w:tr>
      <w:tr w:rsidR="00E410C3" w:rsidRPr="00E410C3" w14:paraId="7BC59FEB" w14:textId="77777777" w:rsidTr="00927DD1">
        <w:tc>
          <w:tcPr>
            <w:tcW w:w="5000" w:type="pct"/>
            <w:gridSpan w:val="9"/>
            <w:shd w:val="clear" w:color="auto" w:fill="auto"/>
          </w:tcPr>
          <w:p w14:paraId="5B05777B" w14:textId="77777777" w:rsidR="00E410C3" w:rsidRPr="00E410C3" w:rsidRDefault="00E410C3" w:rsidP="00E410C3">
            <w:pPr>
              <w:rPr>
                <w:color w:val="auto"/>
              </w:rPr>
            </w:pPr>
          </w:p>
        </w:tc>
      </w:tr>
      <w:tr w:rsidR="00E410C3" w:rsidRPr="00E410C3" w14:paraId="573B83B8" w14:textId="77777777" w:rsidTr="00927DD1">
        <w:tc>
          <w:tcPr>
            <w:tcW w:w="5000" w:type="pct"/>
            <w:gridSpan w:val="9"/>
            <w:shd w:val="clear" w:color="auto" w:fill="auto"/>
          </w:tcPr>
          <w:p w14:paraId="6794EC56" w14:textId="77777777" w:rsidR="00E410C3" w:rsidRPr="00E410C3" w:rsidRDefault="00E410C3" w:rsidP="00E410C3">
            <w:pPr>
              <w:rPr>
                <w:color w:val="auto"/>
              </w:rPr>
            </w:pPr>
            <w:r w:rsidRPr="00E410C3">
              <w:rPr>
                <w:color w:val="auto"/>
              </w:rPr>
              <w:t>2. Objectives</w:t>
            </w:r>
          </w:p>
        </w:tc>
      </w:tr>
      <w:tr w:rsidR="00E410C3" w:rsidRPr="00E410C3" w14:paraId="26A4DBD7" w14:textId="77777777" w:rsidTr="00927DD1">
        <w:tc>
          <w:tcPr>
            <w:tcW w:w="5000" w:type="pct"/>
            <w:gridSpan w:val="9"/>
            <w:shd w:val="clear" w:color="auto" w:fill="auto"/>
          </w:tcPr>
          <w:p w14:paraId="213919F0" w14:textId="77777777" w:rsidR="00E410C3" w:rsidRPr="00E410C3" w:rsidRDefault="00E410C3" w:rsidP="00E410C3">
            <w:pPr>
              <w:rPr>
                <w:color w:val="auto"/>
              </w:rPr>
            </w:pPr>
            <w:r w:rsidRPr="00E410C3">
              <w:rPr>
                <w:bCs/>
                <w:color w:val="auto"/>
                <w:lang w:val="en-GB"/>
              </w:rPr>
              <w:t>2.1 Establish a partnership for scaling out underinvested crops: groundnut, pigeon pea, sorghum and pearl millet and allied innovations in Kongwa and Kiteto. DASPA is a stakeholder that we have identified recently more especially after the 2018-2019 study that clearly shows that civil societies and public agencies are critical for scaling out under-invested crops. The logical step, therefore, is to enter into strategic partnerships with organizations such as DASPA with whom we would like to conclude an MoU.</w:t>
            </w:r>
          </w:p>
        </w:tc>
      </w:tr>
      <w:tr w:rsidR="00E410C3" w:rsidRPr="00E410C3" w14:paraId="17F1123E" w14:textId="77777777" w:rsidTr="00927DD1">
        <w:tc>
          <w:tcPr>
            <w:tcW w:w="5000" w:type="pct"/>
            <w:gridSpan w:val="9"/>
            <w:shd w:val="clear" w:color="auto" w:fill="auto"/>
          </w:tcPr>
          <w:p w14:paraId="1D927DCE" w14:textId="77777777" w:rsidR="00E410C3" w:rsidRPr="00E410C3" w:rsidRDefault="00E410C3" w:rsidP="00E410C3">
            <w:pPr>
              <w:rPr>
                <w:color w:val="auto"/>
              </w:rPr>
            </w:pPr>
            <w:r w:rsidRPr="00E410C3">
              <w:rPr>
                <w:bCs/>
                <w:color w:val="auto"/>
                <w:lang w:val="en-GB"/>
              </w:rPr>
              <w:t>2.2 Promote the adoption of improved groundnut, pigeon pea, sorghum and pearl millet and allied innovations in Kongwa and Kiteto reaching at least 4000 households as beneficiaries of quality seed to create demand for improved seed.</w:t>
            </w:r>
          </w:p>
        </w:tc>
      </w:tr>
      <w:tr w:rsidR="00E410C3" w:rsidRPr="00E410C3" w14:paraId="6C6E813A" w14:textId="77777777" w:rsidTr="00927DD1">
        <w:tc>
          <w:tcPr>
            <w:tcW w:w="5000" w:type="pct"/>
            <w:gridSpan w:val="9"/>
            <w:shd w:val="clear" w:color="auto" w:fill="auto"/>
          </w:tcPr>
          <w:p w14:paraId="1655962A" w14:textId="77777777" w:rsidR="00E410C3" w:rsidRPr="00E410C3" w:rsidRDefault="00E410C3" w:rsidP="00E410C3">
            <w:pPr>
              <w:rPr>
                <w:color w:val="auto"/>
              </w:rPr>
            </w:pPr>
            <w:r w:rsidRPr="00E410C3">
              <w:rPr>
                <w:color w:val="auto"/>
              </w:rPr>
              <w:t>2.3 Review together with Africa RISING Scaling Project opportunities for scaling out sorghum and pigeon pea seed technologies to Iringa. If workable, MoU will be developed to frame the partnership for technology delivery.</w:t>
            </w:r>
          </w:p>
        </w:tc>
      </w:tr>
      <w:tr w:rsidR="00E410C3" w:rsidRPr="00E410C3" w14:paraId="1F701A13" w14:textId="77777777" w:rsidTr="00927DD1">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66608235" w14:textId="77777777" w:rsidR="00E410C3" w:rsidRPr="00E410C3" w:rsidRDefault="00E410C3" w:rsidP="00E410C3">
            <w:pPr>
              <w:rPr>
                <w:color w:val="auto"/>
              </w:rPr>
            </w:pPr>
          </w:p>
        </w:tc>
      </w:tr>
      <w:tr w:rsidR="00E410C3" w:rsidRPr="00E410C3" w14:paraId="1A77161B" w14:textId="77777777" w:rsidTr="00927DD1">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2AA5172E" w14:textId="77777777" w:rsidR="00E410C3" w:rsidRPr="00E410C3" w:rsidRDefault="00E410C3" w:rsidP="00E410C3">
            <w:pPr>
              <w:rPr>
                <w:color w:val="auto"/>
              </w:rPr>
            </w:pPr>
            <w:r w:rsidRPr="00E410C3">
              <w:rPr>
                <w:color w:val="auto"/>
              </w:rPr>
              <w:t>3. Research questions</w:t>
            </w:r>
          </w:p>
        </w:tc>
      </w:tr>
      <w:tr w:rsidR="00E410C3" w:rsidRPr="00E410C3" w14:paraId="0BC0AE9D" w14:textId="77777777" w:rsidTr="00927DD1">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6597CDD7" w14:textId="77777777" w:rsidR="00E410C3" w:rsidRPr="00E410C3" w:rsidRDefault="00E410C3" w:rsidP="00E410C3">
            <w:pPr>
              <w:rPr>
                <w:color w:val="auto"/>
              </w:rPr>
            </w:pPr>
            <w:r w:rsidRPr="00E410C3">
              <w:rPr>
                <w:color w:val="auto"/>
                <w:lang w:val="en-GB"/>
              </w:rPr>
              <w:t>3.1 Does stakeholder engagement enhance delivery of technologies and productivity in farming systems?</w:t>
            </w:r>
          </w:p>
        </w:tc>
      </w:tr>
      <w:tr w:rsidR="00E410C3" w:rsidRPr="00E410C3" w14:paraId="261132D7" w14:textId="77777777" w:rsidTr="00927DD1">
        <w:trPr>
          <w:trHeight w:val="572"/>
        </w:trPr>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79F77A06" w14:textId="07B1BB76" w:rsidR="00E410C3" w:rsidRPr="00E410C3" w:rsidRDefault="00E410C3" w:rsidP="00E410C3">
            <w:pPr>
              <w:rPr>
                <w:color w:val="auto"/>
                <w:lang w:val="en-GB"/>
              </w:rPr>
            </w:pPr>
            <w:r w:rsidRPr="00E410C3">
              <w:rPr>
                <w:color w:val="auto"/>
                <w:lang w:val="en-GB"/>
              </w:rPr>
              <w:t>3.2 What are the needed interventions to improve the functionality of the weak multi-</w:t>
            </w:r>
            <w:r w:rsidR="00927DD1" w:rsidRPr="00E410C3">
              <w:rPr>
                <w:color w:val="auto"/>
                <w:lang w:val="en-GB"/>
              </w:rPr>
              <w:t>stakeholder-based</w:t>
            </w:r>
            <w:r w:rsidRPr="00E410C3">
              <w:rPr>
                <w:color w:val="auto"/>
                <w:lang w:val="en-GB"/>
              </w:rPr>
              <w:t xml:space="preserve"> technology generation to delivery systems?</w:t>
            </w:r>
          </w:p>
        </w:tc>
      </w:tr>
      <w:tr w:rsidR="00E410C3" w:rsidRPr="00E410C3" w14:paraId="0AC06FC9" w14:textId="77777777" w:rsidTr="00927DD1">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7CD822EA" w14:textId="77777777" w:rsidR="00E410C3" w:rsidRPr="00E410C3" w:rsidRDefault="00E410C3" w:rsidP="00E410C3">
            <w:pPr>
              <w:rPr>
                <w:color w:val="auto"/>
              </w:rPr>
            </w:pPr>
          </w:p>
        </w:tc>
      </w:tr>
      <w:tr w:rsidR="00E410C3" w:rsidRPr="00E410C3" w14:paraId="2820D39B" w14:textId="77777777" w:rsidTr="00927DD1">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138D2067" w14:textId="77777777" w:rsidR="00E410C3" w:rsidRPr="00E410C3" w:rsidRDefault="00E410C3" w:rsidP="00E410C3">
            <w:pPr>
              <w:rPr>
                <w:color w:val="auto"/>
              </w:rPr>
            </w:pPr>
            <w:r w:rsidRPr="00E410C3">
              <w:rPr>
                <w:color w:val="auto"/>
              </w:rPr>
              <w:t>4. Procedures (survey methods, gender disaggregation, treatments, experimental design, sample size, etc.)</w:t>
            </w:r>
          </w:p>
        </w:tc>
      </w:tr>
      <w:tr w:rsidR="00E410C3" w:rsidRPr="00E410C3" w14:paraId="408DB717" w14:textId="77777777" w:rsidTr="00927DD1">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0E62A007" w14:textId="77777777" w:rsidR="00E410C3" w:rsidRPr="00E410C3" w:rsidRDefault="00E410C3" w:rsidP="00E410C3">
            <w:pPr>
              <w:rPr>
                <w:bCs/>
                <w:color w:val="auto"/>
              </w:rPr>
            </w:pPr>
            <w:r w:rsidRPr="00E410C3">
              <w:rPr>
                <w:bCs/>
                <w:color w:val="auto"/>
              </w:rPr>
              <w:t xml:space="preserve">Experiment design, implementation and data analysis: </w:t>
            </w:r>
          </w:p>
          <w:p w14:paraId="78A1E14A" w14:textId="77777777" w:rsidR="00E410C3" w:rsidRPr="00E410C3" w:rsidRDefault="00E410C3" w:rsidP="00E410C3">
            <w:pPr>
              <w:rPr>
                <w:bCs/>
                <w:color w:val="auto"/>
                <w:lang w:val="en-GB"/>
              </w:rPr>
            </w:pPr>
            <w:r w:rsidRPr="00E410C3">
              <w:rPr>
                <w:bCs/>
                <w:color w:val="auto"/>
                <w:lang w:val="en-GB"/>
              </w:rPr>
              <w:t xml:space="preserve">Partner engagement. We will leverage the existing partnership (Africa RISING with DAICOs and TARI) and create a new one that also leverages ICRISAT’s working relationship with DASPA to implement this activity. A planning and contract design meeting will be held in Dodoma involving DASPA, TARI/ICRISAT and respective DAICO of Kongwa and Kiteto. The IITA led </w:t>
            </w:r>
            <w:r w:rsidRPr="00E410C3">
              <w:rPr>
                <w:bCs/>
                <w:color w:val="auto"/>
              </w:rPr>
              <w:t xml:space="preserve">Africa RISING Scaling Project that operates in Iringa and Mbeya will be invited to discuss potential </w:t>
            </w:r>
            <w:r w:rsidRPr="00E410C3">
              <w:rPr>
                <w:bCs/>
                <w:color w:val="auto"/>
              </w:rPr>
              <w:lastRenderedPageBreak/>
              <w:t xml:space="preserve">opportunities for scaling out. </w:t>
            </w:r>
            <w:r w:rsidRPr="00E410C3">
              <w:rPr>
                <w:bCs/>
                <w:color w:val="auto"/>
                <w:lang w:val="en-GB"/>
              </w:rPr>
              <w:t xml:space="preserve">An MoU will be designed and following approval, signed by all parties. </w:t>
            </w:r>
          </w:p>
          <w:p w14:paraId="754CCF49" w14:textId="77777777" w:rsidR="00E410C3" w:rsidRPr="00E410C3" w:rsidRDefault="00E410C3" w:rsidP="00E410C3">
            <w:pPr>
              <w:rPr>
                <w:bCs/>
                <w:color w:val="auto"/>
                <w:lang w:val="en-GB"/>
              </w:rPr>
            </w:pPr>
          </w:p>
          <w:p w14:paraId="1EB92A05" w14:textId="77777777" w:rsidR="00E410C3" w:rsidRPr="00E410C3" w:rsidRDefault="00E410C3" w:rsidP="00E410C3">
            <w:pPr>
              <w:rPr>
                <w:color w:val="auto"/>
              </w:rPr>
            </w:pPr>
            <w:r w:rsidRPr="00E410C3">
              <w:rPr>
                <w:bCs/>
                <w:color w:val="auto"/>
                <w:lang w:val="en-GB"/>
              </w:rPr>
              <w:t>Work design. The informal community seed bank model (Munthali and Okori, 2018</w:t>
            </w:r>
            <w:r w:rsidRPr="00E410C3">
              <w:rPr>
                <w:bCs/>
                <w:color w:val="auto"/>
                <w:vertAlign w:val="superscript"/>
                <w:lang w:val="en-GB"/>
              </w:rPr>
              <w:footnoteReference w:id="25"/>
            </w:r>
            <w:r w:rsidRPr="00E410C3">
              <w:rPr>
                <w:bCs/>
                <w:color w:val="auto"/>
                <w:lang w:val="en-GB"/>
              </w:rPr>
              <w:t xml:space="preserve">), tested in Kongwa and Kiteto that led to the availability of quality pigeon pea seed in central Tanzania and other locations in East and southern Africa, will be adopted. Co-creation and designing including capacity building will be embraced, thus DASPA field staff, DAICO extension staff and TARI staff will be trained to transfer “the technology.” Community seed banks rely on farmer clubs for production, management and sale of seed as quality declared seed (QDS). We will use existing DASPA seed production clubs training then to include market and community-based approaches in seed production and sales. The DAICOs will be part of the knowledge delivery team in this tripartite arrangement, to expand the footprint of DASPA in our focus project sites as framed by the MoU. This way, we envisage genuine commitment and accountability, critical elements of any tur partnerships. This activity will also benefit from </w:t>
            </w:r>
            <w:r w:rsidRPr="00E410C3">
              <w:rPr>
                <w:bCs/>
                <w:color w:val="auto"/>
              </w:rPr>
              <w:t>Sub-Activity 5.1.1.2, using</w:t>
            </w:r>
            <w:r w:rsidRPr="00E410C3">
              <w:rPr>
                <w:b/>
                <w:color w:val="auto"/>
              </w:rPr>
              <w:t xml:space="preserve"> </w:t>
            </w:r>
            <w:r w:rsidRPr="00E410C3">
              <w:rPr>
                <w:color w:val="auto"/>
                <w:lang w:val="en-GB"/>
              </w:rPr>
              <w:t xml:space="preserve">the demonstrations as learning, exposure, technology dissemination sites and field days. </w:t>
            </w:r>
          </w:p>
        </w:tc>
      </w:tr>
      <w:tr w:rsidR="00E410C3" w:rsidRPr="00E410C3" w14:paraId="347F3123" w14:textId="77777777" w:rsidTr="00927DD1">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17B5CCD1" w14:textId="77777777" w:rsidR="00E410C3" w:rsidRPr="00E410C3" w:rsidRDefault="00E410C3" w:rsidP="00E410C3">
            <w:pPr>
              <w:rPr>
                <w:color w:val="auto"/>
              </w:rPr>
            </w:pPr>
          </w:p>
        </w:tc>
      </w:tr>
      <w:tr w:rsidR="00E410C3" w:rsidRPr="00E410C3" w14:paraId="2D8FA6E3" w14:textId="77777777" w:rsidTr="00927DD1">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73415CBD" w14:textId="5D3A080C" w:rsidR="00E410C3" w:rsidRPr="00E410C3" w:rsidRDefault="00E410C3" w:rsidP="00E410C3">
            <w:pPr>
              <w:rPr>
                <w:bCs/>
                <w:color w:val="auto"/>
              </w:rPr>
            </w:pPr>
            <w:r w:rsidRPr="00E410C3">
              <w:rPr>
                <w:bCs/>
                <w:color w:val="auto"/>
              </w:rPr>
              <w:t>5. Data to be collected and uploaded on Dataverse</w:t>
            </w:r>
          </w:p>
        </w:tc>
      </w:tr>
      <w:tr w:rsidR="00927DD1" w:rsidRPr="00927DD1" w14:paraId="1050DF4B" w14:textId="77777777" w:rsidTr="00831C2F">
        <w:trPr>
          <w:trHeight w:val="465"/>
        </w:trPr>
        <w:tc>
          <w:tcPr>
            <w:tcW w:w="1029" w:type="pct"/>
            <w:shd w:val="clear" w:color="auto" w:fill="auto"/>
          </w:tcPr>
          <w:p w14:paraId="7E4280B8" w14:textId="77777777" w:rsidR="00927DD1" w:rsidRPr="00927DD1" w:rsidRDefault="00927DD1" w:rsidP="00927DD1">
            <w:pPr>
              <w:rPr>
                <w:bCs/>
              </w:rPr>
            </w:pPr>
            <w:r w:rsidRPr="00927DD1">
              <w:rPr>
                <w:bCs/>
              </w:rPr>
              <w:t xml:space="preserve">Domain &amp; </w:t>
            </w:r>
            <w:r w:rsidRPr="00927DD1">
              <w:rPr>
                <w:bCs/>
                <w:i/>
              </w:rPr>
              <w:t>Indicator</w:t>
            </w:r>
          </w:p>
        </w:tc>
        <w:tc>
          <w:tcPr>
            <w:tcW w:w="980" w:type="pct"/>
            <w:gridSpan w:val="4"/>
            <w:shd w:val="clear" w:color="auto" w:fill="auto"/>
          </w:tcPr>
          <w:p w14:paraId="585114FE" w14:textId="77777777" w:rsidR="00927DD1" w:rsidRPr="00927DD1" w:rsidRDefault="00927DD1" w:rsidP="00927DD1">
            <w:pPr>
              <w:rPr>
                <w:bCs/>
              </w:rPr>
            </w:pPr>
            <w:r w:rsidRPr="00927DD1">
              <w:rPr>
                <w:bCs/>
              </w:rPr>
              <w:t>Farm level metrics</w:t>
            </w:r>
          </w:p>
        </w:tc>
        <w:tc>
          <w:tcPr>
            <w:tcW w:w="1083" w:type="pct"/>
            <w:gridSpan w:val="2"/>
            <w:shd w:val="clear" w:color="auto" w:fill="auto"/>
          </w:tcPr>
          <w:p w14:paraId="399F41BF" w14:textId="77777777" w:rsidR="00927DD1" w:rsidRPr="00927DD1" w:rsidRDefault="00927DD1" w:rsidP="00927DD1">
            <w:pPr>
              <w:rPr>
                <w:bCs/>
              </w:rPr>
            </w:pPr>
            <w:r w:rsidRPr="00927DD1">
              <w:rPr>
                <w:bCs/>
              </w:rPr>
              <w:t>Household level metrics</w:t>
            </w:r>
          </w:p>
        </w:tc>
        <w:tc>
          <w:tcPr>
            <w:tcW w:w="1032" w:type="pct"/>
            <w:shd w:val="clear" w:color="auto" w:fill="auto"/>
          </w:tcPr>
          <w:p w14:paraId="2DA9FE53" w14:textId="77777777" w:rsidR="00927DD1" w:rsidRPr="00927DD1" w:rsidRDefault="00927DD1" w:rsidP="00927DD1">
            <w:pPr>
              <w:rPr>
                <w:bCs/>
              </w:rPr>
            </w:pPr>
            <w:r w:rsidRPr="00927DD1">
              <w:rPr>
                <w:bCs/>
              </w:rPr>
              <w:t>Community/landscape metrics</w:t>
            </w:r>
          </w:p>
        </w:tc>
        <w:tc>
          <w:tcPr>
            <w:tcW w:w="876" w:type="pct"/>
            <w:shd w:val="clear" w:color="auto" w:fill="auto"/>
          </w:tcPr>
          <w:p w14:paraId="6D8E89FF" w14:textId="77777777" w:rsidR="00927DD1" w:rsidRPr="00927DD1" w:rsidRDefault="00927DD1" w:rsidP="00927DD1">
            <w:pPr>
              <w:rPr>
                <w:bCs/>
              </w:rPr>
            </w:pPr>
            <w:r w:rsidRPr="00927DD1">
              <w:rPr>
                <w:bCs/>
              </w:rPr>
              <w:t>Measurement method</w:t>
            </w:r>
          </w:p>
        </w:tc>
      </w:tr>
      <w:tr w:rsidR="00927DD1" w:rsidRPr="00927DD1" w14:paraId="68FB2B14" w14:textId="77777777" w:rsidTr="00927DD1">
        <w:trPr>
          <w:trHeight w:val="219"/>
        </w:trPr>
        <w:tc>
          <w:tcPr>
            <w:tcW w:w="5000" w:type="pct"/>
            <w:gridSpan w:val="9"/>
            <w:shd w:val="clear" w:color="auto" w:fill="auto"/>
          </w:tcPr>
          <w:p w14:paraId="09930A34" w14:textId="77777777" w:rsidR="00927DD1" w:rsidRPr="00927DD1" w:rsidRDefault="00927DD1" w:rsidP="00927DD1">
            <w:pPr>
              <w:rPr>
                <w:bCs/>
              </w:rPr>
            </w:pPr>
            <w:r w:rsidRPr="00927DD1">
              <w:rPr>
                <w:bCs/>
              </w:rPr>
              <w:t>Economic</w:t>
            </w:r>
          </w:p>
        </w:tc>
      </w:tr>
      <w:tr w:rsidR="00927DD1" w:rsidRPr="00927DD1" w14:paraId="7012F303" w14:textId="77777777" w:rsidTr="00831C2F">
        <w:trPr>
          <w:trHeight w:val="709"/>
        </w:trPr>
        <w:tc>
          <w:tcPr>
            <w:tcW w:w="1029" w:type="pct"/>
            <w:shd w:val="clear" w:color="auto" w:fill="auto"/>
          </w:tcPr>
          <w:p w14:paraId="06B09555" w14:textId="77777777" w:rsidR="00927DD1" w:rsidRPr="00927DD1" w:rsidRDefault="00927DD1" w:rsidP="00927DD1">
            <w:pPr>
              <w:rPr>
                <w:bCs/>
                <w:i/>
              </w:rPr>
            </w:pPr>
            <w:r w:rsidRPr="00927DD1">
              <w:rPr>
                <w:bCs/>
                <w:i/>
              </w:rPr>
              <w:t>Profitability</w:t>
            </w:r>
          </w:p>
        </w:tc>
        <w:tc>
          <w:tcPr>
            <w:tcW w:w="980" w:type="pct"/>
            <w:gridSpan w:val="4"/>
            <w:shd w:val="clear" w:color="auto" w:fill="auto"/>
          </w:tcPr>
          <w:p w14:paraId="3F5D830B" w14:textId="77777777" w:rsidR="00927DD1" w:rsidRPr="00927DD1" w:rsidRDefault="00927DD1" w:rsidP="00927DD1">
            <w:pPr>
              <w:rPr>
                <w:bCs/>
              </w:rPr>
            </w:pPr>
            <w:r w:rsidRPr="00927DD1">
              <w:rPr>
                <w:bCs/>
              </w:rPr>
              <w:t>Net income (Total net income for all farm activities)</w:t>
            </w:r>
          </w:p>
        </w:tc>
        <w:tc>
          <w:tcPr>
            <w:tcW w:w="1083" w:type="pct"/>
            <w:gridSpan w:val="2"/>
            <w:shd w:val="clear" w:color="auto" w:fill="auto"/>
          </w:tcPr>
          <w:p w14:paraId="01791A70" w14:textId="77777777" w:rsidR="00927DD1" w:rsidRPr="00927DD1" w:rsidRDefault="00927DD1" w:rsidP="00927DD1">
            <w:pPr>
              <w:rPr>
                <w:bCs/>
              </w:rPr>
            </w:pPr>
            <w:r w:rsidRPr="00927DD1">
              <w:rPr>
                <w:bCs/>
              </w:rPr>
              <w:t>Net income (Total net income for all farm activities)</w:t>
            </w:r>
          </w:p>
        </w:tc>
        <w:tc>
          <w:tcPr>
            <w:tcW w:w="1032" w:type="pct"/>
            <w:shd w:val="clear" w:color="auto" w:fill="auto"/>
          </w:tcPr>
          <w:p w14:paraId="1DF7DB35" w14:textId="77777777" w:rsidR="00927DD1" w:rsidRPr="00927DD1" w:rsidRDefault="00927DD1" w:rsidP="00927DD1">
            <w:pPr>
              <w:rPr>
                <w:bCs/>
              </w:rPr>
            </w:pPr>
          </w:p>
        </w:tc>
        <w:tc>
          <w:tcPr>
            <w:tcW w:w="876" w:type="pct"/>
            <w:shd w:val="clear" w:color="auto" w:fill="auto"/>
          </w:tcPr>
          <w:p w14:paraId="48A153A6" w14:textId="77777777" w:rsidR="00927DD1" w:rsidRPr="00927DD1" w:rsidRDefault="00927DD1" w:rsidP="00927DD1">
            <w:pPr>
              <w:rPr>
                <w:bCs/>
              </w:rPr>
            </w:pPr>
            <w:r w:rsidRPr="00927DD1">
              <w:rPr>
                <w:bCs/>
              </w:rPr>
              <w:t>Participatory Evaluation</w:t>
            </w:r>
          </w:p>
        </w:tc>
      </w:tr>
      <w:tr w:rsidR="00927DD1" w:rsidRPr="00927DD1" w14:paraId="3512DB10" w14:textId="77777777" w:rsidTr="00927DD1">
        <w:trPr>
          <w:trHeight w:val="219"/>
        </w:trPr>
        <w:tc>
          <w:tcPr>
            <w:tcW w:w="5000" w:type="pct"/>
            <w:gridSpan w:val="9"/>
            <w:shd w:val="clear" w:color="auto" w:fill="auto"/>
          </w:tcPr>
          <w:p w14:paraId="2201AB3C" w14:textId="77777777" w:rsidR="00927DD1" w:rsidRPr="00927DD1" w:rsidRDefault="00927DD1" w:rsidP="00927DD1">
            <w:pPr>
              <w:rPr>
                <w:bCs/>
              </w:rPr>
            </w:pPr>
            <w:r w:rsidRPr="00927DD1">
              <w:rPr>
                <w:bCs/>
              </w:rPr>
              <w:t>Social</w:t>
            </w:r>
          </w:p>
        </w:tc>
      </w:tr>
      <w:tr w:rsidR="00927DD1" w:rsidRPr="00927DD1" w14:paraId="5BEC5579" w14:textId="77777777" w:rsidTr="00831C2F">
        <w:trPr>
          <w:trHeight w:val="709"/>
        </w:trPr>
        <w:tc>
          <w:tcPr>
            <w:tcW w:w="1029" w:type="pct"/>
            <w:shd w:val="clear" w:color="auto" w:fill="auto"/>
          </w:tcPr>
          <w:p w14:paraId="2F6ACC7B" w14:textId="77777777" w:rsidR="00927DD1" w:rsidRPr="00927DD1" w:rsidRDefault="00927DD1" w:rsidP="00927DD1">
            <w:pPr>
              <w:rPr>
                <w:bCs/>
                <w:i/>
              </w:rPr>
            </w:pPr>
            <w:r w:rsidRPr="00927DD1">
              <w:rPr>
                <w:bCs/>
                <w:i/>
              </w:rPr>
              <w:t>Social cohesion</w:t>
            </w:r>
          </w:p>
        </w:tc>
        <w:tc>
          <w:tcPr>
            <w:tcW w:w="980" w:type="pct"/>
            <w:gridSpan w:val="4"/>
            <w:shd w:val="clear" w:color="auto" w:fill="auto"/>
          </w:tcPr>
          <w:p w14:paraId="2F335217" w14:textId="77777777" w:rsidR="00927DD1" w:rsidRPr="00927DD1" w:rsidRDefault="00927DD1" w:rsidP="00927DD1">
            <w:pPr>
              <w:rPr>
                <w:bCs/>
              </w:rPr>
            </w:pPr>
            <w:r w:rsidRPr="00927DD1">
              <w:rPr>
                <w:bCs/>
              </w:rPr>
              <w:t>Participation in community activities</w:t>
            </w:r>
          </w:p>
        </w:tc>
        <w:tc>
          <w:tcPr>
            <w:tcW w:w="1083" w:type="pct"/>
            <w:gridSpan w:val="2"/>
            <w:shd w:val="clear" w:color="auto" w:fill="auto"/>
          </w:tcPr>
          <w:p w14:paraId="5EE11A2A" w14:textId="77777777" w:rsidR="00927DD1" w:rsidRPr="00927DD1" w:rsidRDefault="00927DD1" w:rsidP="00927DD1">
            <w:pPr>
              <w:rPr>
                <w:bCs/>
              </w:rPr>
            </w:pPr>
            <w:r w:rsidRPr="00927DD1">
              <w:rPr>
                <w:bCs/>
              </w:rPr>
              <w:t>Participation in community activities</w:t>
            </w:r>
          </w:p>
        </w:tc>
        <w:tc>
          <w:tcPr>
            <w:tcW w:w="1032" w:type="pct"/>
            <w:shd w:val="clear" w:color="auto" w:fill="auto"/>
          </w:tcPr>
          <w:p w14:paraId="7CB5A6FA" w14:textId="77777777" w:rsidR="00927DD1" w:rsidRPr="00927DD1" w:rsidRDefault="00927DD1" w:rsidP="00927DD1">
            <w:pPr>
              <w:rPr>
                <w:bCs/>
              </w:rPr>
            </w:pPr>
            <w:r w:rsidRPr="00927DD1">
              <w:rPr>
                <w:bCs/>
                <w:lang w:val="en-GB"/>
              </w:rPr>
              <w:t>Incidence of social support to value chain and IPs</w:t>
            </w:r>
          </w:p>
        </w:tc>
        <w:tc>
          <w:tcPr>
            <w:tcW w:w="876" w:type="pct"/>
            <w:shd w:val="clear" w:color="auto" w:fill="auto"/>
          </w:tcPr>
          <w:p w14:paraId="5FD3D056" w14:textId="77777777" w:rsidR="00927DD1" w:rsidRPr="00927DD1" w:rsidRDefault="00927DD1" w:rsidP="00927DD1">
            <w:pPr>
              <w:rPr>
                <w:bCs/>
              </w:rPr>
            </w:pPr>
            <w:r w:rsidRPr="00927DD1">
              <w:rPr>
                <w:bCs/>
              </w:rPr>
              <w:t>Focus group discussions</w:t>
            </w:r>
          </w:p>
        </w:tc>
      </w:tr>
      <w:tr w:rsidR="00927DD1" w:rsidRPr="00927DD1" w14:paraId="21BEE71E" w14:textId="77777777" w:rsidTr="00927DD1">
        <w:trPr>
          <w:trHeight w:val="244"/>
        </w:trPr>
        <w:tc>
          <w:tcPr>
            <w:tcW w:w="5000" w:type="pct"/>
            <w:gridSpan w:val="9"/>
            <w:shd w:val="clear" w:color="auto" w:fill="auto"/>
          </w:tcPr>
          <w:p w14:paraId="1497E1D2" w14:textId="77777777" w:rsidR="00927DD1" w:rsidRPr="00927DD1" w:rsidRDefault="00927DD1" w:rsidP="00927DD1">
            <w:pPr>
              <w:rPr>
                <w:bCs/>
              </w:rPr>
            </w:pPr>
            <w:r w:rsidRPr="00927DD1">
              <w:rPr>
                <w:bCs/>
              </w:rPr>
              <w:t>Human condition</w:t>
            </w:r>
          </w:p>
        </w:tc>
      </w:tr>
      <w:tr w:rsidR="00927DD1" w:rsidRPr="00927DD1" w14:paraId="1EA27FFE" w14:textId="77777777" w:rsidTr="00831C2F">
        <w:trPr>
          <w:trHeight w:val="685"/>
        </w:trPr>
        <w:tc>
          <w:tcPr>
            <w:tcW w:w="1029" w:type="pct"/>
            <w:shd w:val="clear" w:color="auto" w:fill="auto"/>
          </w:tcPr>
          <w:p w14:paraId="33B53BB9" w14:textId="77777777" w:rsidR="00927DD1" w:rsidRPr="00927DD1" w:rsidRDefault="00927DD1" w:rsidP="00927DD1">
            <w:pPr>
              <w:rPr>
                <w:bCs/>
                <w:i/>
              </w:rPr>
            </w:pPr>
            <w:r w:rsidRPr="00927DD1">
              <w:rPr>
                <w:bCs/>
                <w:i/>
              </w:rPr>
              <w:t>Capacity to experiment</w:t>
            </w:r>
          </w:p>
        </w:tc>
        <w:tc>
          <w:tcPr>
            <w:tcW w:w="980" w:type="pct"/>
            <w:gridSpan w:val="4"/>
            <w:shd w:val="clear" w:color="auto" w:fill="auto"/>
          </w:tcPr>
          <w:p w14:paraId="4AC0E92B" w14:textId="77777777" w:rsidR="00927DD1" w:rsidRPr="00927DD1" w:rsidRDefault="00927DD1" w:rsidP="00927DD1">
            <w:pPr>
              <w:rPr>
                <w:bCs/>
              </w:rPr>
            </w:pPr>
          </w:p>
        </w:tc>
        <w:tc>
          <w:tcPr>
            <w:tcW w:w="1083" w:type="pct"/>
            <w:gridSpan w:val="2"/>
            <w:shd w:val="clear" w:color="auto" w:fill="auto"/>
          </w:tcPr>
          <w:p w14:paraId="65BE02F7" w14:textId="77777777" w:rsidR="00927DD1" w:rsidRPr="00927DD1" w:rsidRDefault="00927DD1" w:rsidP="00927DD1">
            <w:pPr>
              <w:rPr>
                <w:bCs/>
              </w:rPr>
            </w:pPr>
            <w:r w:rsidRPr="00927DD1">
              <w:rPr>
                <w:bCs/>
              </w:rPr>
              <w:t>Number of new practices being tested</w:t>
            </w:r>
          </w:p>
        </w:tc>
        <w:tc>
          <w:tcPr>
            <w:tcW w:w="1032" w:type="pct"/>
            <w:shd w:val="clear" w:color="auto" w:fill="auto"/>
          </w:tcPr>
          <w:p w14:paraId="4584B098" w14:textId="77777777" w:rsidR="00927DD1" w:rsidRPr="00927DD1" w:rsidRDefault="00927DD1" w:rsidP="00927DD1">
            <w:pPr>
              <w:rPr>
                <w:bCs/>
              </w:rPr>
            </w:pPr>
            <w:r w:rsidRPr="00927DD1">
              <w:rPr>
                <w:bCs/>
              </w:rPr>
              <w:t>Percentage of farmers experimenting</w:t>
            </w:r>
          </w:p>
        </w:tc>
        <w:tc>
          <w:tcPr>
            <w:tcW w:w="876" w:type="pct"/>
            <w:shd w:val="clear" w:color="auto" w:fill="auto"/>
          </w:tcPr>
          <w:p w14:paraId="0E77A285" w14:textId="77777777" w:rsidR="00927DD1" w:rsidRPr="00927DD1" w:rsidRDefault="00927DD1" w:rsidP="00927DD1">
            <w:pPr>
              <w:rPr>
                <w:bCs/>
              </w:rPr>
            </w:pPr>
            <w:r w:rsidRPr="00927DD1">
              <w:rPr>
                <w:bCs/>
              </w:rPr>
              <w:t>Focus group discussions</w:t>
            </w:r>
          </w:p>
        </w:tc>
      </w:tr>
    </w:tbl>
    <w:p w14:paraId="58488FFB" w14:textId="77777777" w:rsidR="00927DD1" w:rsidRDefault="00927DD1"/>
    <w:tbl>
      <w:tblPr>
        <w:tblW w:w="52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5"/>
        <w:gridCol w:w="2611"/>
        <w:gridCol w:w="1529"/>
      </w:tblGrid>
      <w:tr w:rsidR="00E410C3" w:rsidRPr="00E410C3" w14:paraId="1B7C1441" w14:textId="77777777" w:rsidTr="00E410C3">
        <w:tc>
          <w:tcPr>
            <w:tcW w:w="5000" w:type="pct"/>
            <w:gridSpan w:val="3"/>
            <w:tcBorders>
              <w:top w:val="single" w:sz="4" w:space="0" w:color="auto"/>
              <w:left w:val="single" w:sz="4" w:space="0" w:color="auto"/>
              <w:bottom w:val="single" w:sz="4" w:space="0" w:color="auto"/>
              <w:right w:val="single" w:sz="4" w:space="0" w:color="auto"/>
            </w:tcBorders>
          </w:tcPr>
          <w:p w14:paraId="7B021F6A" w14:textId="77777777" w:rsidR="00E410C3" w:rsidRPr="00E410C3" w:rsidRDefault="00E410C3" w:rsidP="00E410C3">
            <w:pPr>
              <w:rPr>
                <w:bCs/>
                <w:color w:val="auto"/>
              </w:rPr>
            </w:pPr>
          </w:p>
        </w:tc>
      </w:tr>
      <w:tr w:rsidR="00E410C3" w:rsidRPr="00E410C3" w14:paraId="23D004B8" w14:textId="77777777" w:rsidTr="00927DD1">
        <w:tc>
          <w:tcPr>
            <w:tcW w:w="2628" w:type="pct"/>
            <w:tcBorders>
              <w:top w:val="single" w:sz="4" w:space="0" w:color="auto"/>
              <w:left w:val="single" w:sz="4" w:space="0" w:color="auto"/>
              <w:bottom w:val="single" w:sz="4" w:space="0" w:color="auto"/>
              <w:right w:val="single" w:sz="4" w:space="0" w:color="auto"/>
            </w:tcBorders>
          </w:tcPr>
          <w:p w14:paraId="0221C713" w14:textId="77777777" w:rsidR="00E410C3" w:rsidRPr="00E410C3" w:rsidRDefault="00E410C3" w:rsidP="00E410C3">
            <w:pPr>
              <w:rPr>
                <w:bCs/>
                <w:color w:val="auto"/>
              </w:rPr>
            </w:pPr>
            <w:r w:rsidRPr="00E410C3">
              <w:rPr>
                <w:bCs/>
                <w:color w:val="auto"/>
              </w:rPr>
              <w:t xml:space="preserve">6. Deliverables </w:t>
            </w:r>
          </w:p>
        </w:tc>
        <w:tc>
          <w:tcPr>
            <w:tcW w:w="1496" w:type="pct"/>
            <w:tcBorders>
              <w:top w:val="single" w:sz="4" w:space="0" w:color="auto"/>
              <w:left w:val="single" w:sz="4" w:space="0" w:color="auto"/>
              <w:bottom w:val="single" w:sz="4" w:space="0" w:color="auto"/>
              <w:right w:val="single" w:sz="4" w:space="0" w:color="auto"/>
            </w:tcBorders>
          </w:tcPr>
          <w:p w14:paraId="64DEE5FD" w14:textId="77777777" w:rsidR="00E410C3" w:rsidRPr="00E410C3" w:rsidRDefault="00E410C3" w:rsidP="00E410C3">
            <w:pPr>
              <w:rPr>
                <w:bCs/>
                <w:color w:val="auto"/>
              </w:rPr>
            </w:pPr>
            <w:r w:rsidRPr="00E410C3">
              <w:rPr>
                <w:bCs/>
                <w:color w:val="auto"/>
              </w:rPr>
              <w:t>Means of verification</w:t>
            </w:r>
          </w:p>
        </w:tc>
        <w:tc>
          <w:tcPr>
            <w:tcW w:w="876" w:type="pct"/>
            <w:tcBorders>
              <w:top w:val="single" w:sz="4" w:space="0" w:color="auto"/>
              <w:left w:val="single" w:sz="4" w:space="0" w:color="auto"/>
              <w:bottom w:val="single" w:sz="4" w:space="0" w:color="auto"/>
              <w:right w:val="single" w:sz="4" w:space="0" w:color="auto"/>
            </w:tcBorders>
          </w:tcPr>
          <w:p w14:paraId="5629FCB1" w14:textId="77777777" w:rsidR="00E410C3" w:rsidRPr="00E410C3" w:rsidRDefault="00E410C3" w:rsidP="00E410C3">
            <w:pPr>
              <w:rPr>
                <w:bCs/>
                <w:color w:val="auto"/>
              </w:rPr>
            </w:pPr>
            <w:r w:rsidRPr="00E410C3">
              <w:rPr>
                <w:bCs/>
                <w:color w:val="auto"/>
              </w:rPr>
              <w:t>Delivery date</w:t>
            </w:r>
          </w:p>
        </w:tc>
      </w:tr>
      <w:tr w:rsidR="00E410C3" w:rsidRPr="00E410C3" w14:paraId="79AD64FD" w14:textId="77777777" w:rsidTr="00927DD1">
        <w:trPr>
          <w:trHeight w:val="519"/>
        </w:trPr>
        <w:tc>
          <w:tcPr>
            <w:tcW w:w="2628" w:type="pct"/>
            <w:tcBorders>
              <w:top w:val="single" w:sz="4" w:space="0" w:color="auto"/>
              <w:left w:val="single" w:sz="4" w:space="0" w:color="auto"/>
              <w:bottom w:val="single" w:sz="4" w:space="0" w:color="auto"/>
              <w:right w:val="single" w:sz="4" w:space="0" w:color="auto"/>
            </w:tcBorders>
          </w:tcPr>
          <w:p w14:paraId="7E51C854" w14:textId="77777777" w:rsidR="00E410C3" w:rsidRPr="00E410C3" w:rsidRDefault="00E410C3" w:rsidP="00E410C3">
            <w:pPr>
              <w:rPr>
                <w:color w:val="auto"/>
                <w:lang w:val="en-GB"/>
              </w:rPr>
            </w:pPr>
            <w:r w:rsidRPr="00E410C3">
              <w:rPr>
                <w:color w:val="auto"/>
                <w:lang w:val="en-GB"/>
              </w:rPr>
              <w:t>6.1 A planning meeting held to agree on the MOU terms involving DASPA, TARI/ICRISAT and respective DAICO’s of Kongwa and Kiteto districts</w:t>
            </w:r>
          </w:p>
        </w:tc>
        <w:tc>
          <w:tcPr>
            <w:tcW w:w="1496" w:type="pct"/>
            <w:tcBorders>
              <w:top w:val="single" w:sz="4" w:space="0" w:color="auto"/>
              <w:left w:val="single" w:sz="4" w:space="0" w:color="auto"/>
              <w:bottom w:val="single" w:sz="4" w:space="0" w:color="auto"/>
              <w:right w:val="single" w:sz="4" w:space="0" w:color="auto"/>
            </w:tcBorders>
          </w:tcPr>
          <w:p w14:paraId="227F3547" w14:textId="77777777" w:rsidR="00E410C3" w:rsidRPr="00E410C3" w:rsidRDefault="00E410C3" w:rsidP="00E410C3">
            <w:pPr>
              <w:rPr>
                <w:color w:val="auto"/>
              </w:rPr>
            </w:pPr>
            <w:r w:rsidRPr="00E410C3">
              <w:rPr>
                <w:color w:val="auto"/>
                <w:lang w:val="en-GB"/>
              </w:rPr>
              <w:t>Project progress reports</w:t>
            </w:r>
          </w:p>
        </w:tc>
        <w:tc>
          <w:tcPr>
            <w:tcW w:w="876" w:type="pct"/>
            <w:tcBorders>
              <w:top w:val="single" w:sz="4" w:space="0" w:color="auto"/>
              <w:left w:val="single" w:sz="4" w:space="0" w:color="auto"/>
              <w:bottom w:val="single" w:sz="4" w:space="0" w:color="auto"/>
              <w:right w:val="single" w:sz="4" w:space="0" w:color="auto"/>
            </w:tcBorders>
          </w:tcPr>
          <w:p w14:paraId="052BBAE4" w14:textId="77777777" w:rsidR="00E410C3" w:rsidRPr="00E410C3" w:rsidRDefault="00E410C3" w:rsidP="00E410C3">
            <w:pPr>
              <w:rPr>
                <w:color w:val="auto"/>
              </w:rPr>
            </w:pPr>
            <w:r w:rsidRPr="00E410C3">
              <w:rPr>
                <w:color w:val="auto"/>
              </w:rPr>
              <w:t>Nov. 2019</w:t>
            </w:r>
          </w:p>
        </w:tc>
      </w:tr>
      <w:tr w:rsidR="00E410C3" w:rsidRPr="00E410C3" w14:paraId="4543C18D" w14:textId="77777777" w:rsidTr="00927DD1">
        <w:tc>
          <w:tcPr>
            <w:tcW w:w="2628" w:type="pct"/>
            <w:tcBorders>
              <w:top w:val="single" w:sz="4" w:space="0" w:color="auto"/>
              <w:left w:val="single" w:sz="4" w:space="0" w:color="auto"/>
              <w:bottom w:val="single" w:sz="4" w:space="0" w:color="auto"/>
              <w:right w:val="single" w:sz="4" w:space="0" w:color="auto"/>
            </w:tcBorders>
          </w:tcPr>
          <w:p w14:paraId="0C08258A" w14:textId="77777777" w:rsidR="00E410C3" w:rsidRPr="00E410C3" w:rsidRDefault="00E410C3" w:rsidP="00E410C3">
            <w:pPr>
              <w:rPr>
                <w:color w:val="auto"/>
              </w:rPr>
            </w:pPr>
            <w:r w:rsidRPr="00E410C3">
              <w:rPr>
                <w:color w:val="auto"/>
                <w:lang w:val="en-GB"/>
              </w:rPr>
              <w:t>6.2 A MOU guiding implementation of this activity drafted for signing by respective institution leads</w:t>
            </w:r>
          </w:p>
        </w:tc>
        <w:tc>
          <w:tcPr>
            <w:tcW w:w="1496" w:type="pct"/>
            <w:tcBorders>
              <w:top w:val="single" w:sz="4" w:space="0" w:color="auto"/>
              <w:left w:val="single" w:sz="4" w:space="0" w:color="auto"/>
              <w:bottom w:val="single" w:sz="4" w:space="0" w:color="auto"/>
              <w:right w:val="single" w:sz="4" w:space="0" w:color="auto"/>
            </w:tcBorders>
          </w:tcPr>
          <w:p w14:paraId="2F94DAB4" w14:textId="77777777" w:rsidR="00E410C3" w:rsidRPr="00E410C3" w:rsidRDefault="00E410C3" w:rsidP="00E410C3">
            <w:pPr>
              <w:rPr>
                <w:color w:val="auto"/>
                <w:lang w:val="en-GB"/>
              </w:rPr>
            </w:pPr>
            <w:r w:rsidRPr="00E410C3">
              <w:rPr>
                <w:color w:val="auto"/>
                <w:lang w:val="en-GB"/>
              </w:rPr>
              <w:t>Partnership MoU</w:t>
            </w:r>
          </w:p>
        </w:tc>
        <w:tc>
          <w:tcPr>
            <w:tcW w:w="876" w:type="pct"/>
            <w:tcBorders>
              <w:top w:val="single" w:sz="4" w:space="0" w:color="auto"/>
              <w:left w:val="single" w:sz="4" w:space="0" w:color="auto"/>
              <w:bottom w:val="single" w:sz="4" w:space="0" w:color="auto"/>
              <w:right w:val="single" w:sz="4" w:space="0" w:color="auto"/>
            </w:tcBorders>
          </w:tcPr>
          <w:p w14:paraId="7C96EE60" w14:textId="77777777" w:rsidR="00E410C3" w:rsidRPr="00E410C3" w:rsidRDefault="00E410C3" w:rsidP="00E410C3">
            <w:pPr>
              <w:rPr>
                <w:color w:val="auto"/>
              </w:rPr>
            </w:pPr>
            <w:r w:rsidRPr="00E410C3">
              <w:rPr>
                <w:color w:val="auto"/>
              </w:rPr>
              <w:t>Dec. 2019</w:t>
            </w:r>
          </w:p>
        </w:tc>
      </w:tr>
      <w:tr w:rsidR="00E410C3" w:rsidRPr="00E410C3" w14:paraId="6793BA5D" w14:textId="77777777" w:rsidTr="00927DD1">
        <w:tc>
          <w:tcPr>
            <w:tcW w:w="2628" w:type="pct"/>
            <w:tcBorders>
              <w:top w:val="single" w:sz="4" w:space="0" w:color="auto"/>
              <w:left w:val="single" w:sz="4" w:space="0" w:color="auto"/>
              <w:bottom w:val="single" w:sz="4" w:space="0" w:color="auto"/>
              <w:right w:val="single" w:sz="4" w:space="0" w:color="auto"/>
            </w:tcBorders>
          </w:tcPr>
          <w:p w14:paraId="53650E9F" w14:textId="77777777" w:rsidR="00E410C3" w:rsidRPr="00E410C3" w:rsidRDefault="00E410C3" w:rsidP="00E410C3">
            <w:pPr>
              <w:rPr>
                <w:color w:val="auto"/>
              </w:rPr>
            </w:pPr>
            <w:r w:rsidRPr="00E410C3">
              <w:rPr>
                <w:color w:val="auto"/>
              </w:rPr>
              <w:t>6.3 Farmer groups mobilized and engaged for the activity with a target to reach at least 4,000 farmers</w:t>
            </w:r>
          </w:p>
        </w:tc>
        <w:tc>
          <w:tcPr>
            <w:tcW w:w="1496" w:type="pct"/>
            <w:tcBorders>
              <w:top w:val="single" w:sz="4" w:space="0" w:color="auto"/>
              <w:left w:val="single" w:sz="4" w:space="0" w:color="auto"/>
              <w:bottom w:val="single" w:sz="4" w:space="0" w:color="auto"/>
              <w:right w:val="single" w:sz="4" w:space="0" w:color="auto"/>
            </w:tcBorders>
          </w:tcPr>
          <w:p w14:paraId="66EEBFC7" w14:textId="77777777" w:rsidR="00E410C3" w:rsidRPr="00E410C3" w:rsidRDefault="00E410C3" w:rsidP="00E410C3">
            <w:pPr>
              <w:rPr>
                <w:color w:val="auto"/>
              </w:rPr>
            </w:pPr>
            <w:r w:rsidRPr="00E410C3">
              <w:rPr>
                <w:color w:val="auto"/>
                <w:lang w:val="en-GB"/>
              </w:rPr>
              <w:t>Project progress reports</w:t>
            </w:r>
          </w:p>
        </w:tc>
        <w:tc>
          <w:tcPr>
            <w:tcW w:w="876" w:type="pct"/>
            <w:tcBorders>
              <w:top w:val="single" w:sz="4" w:space="0" w:color="auto"/>
              <w:left w:val="single" w:sz="4" w:space="0" w:color="auto"/>
              <w:bottom w:val="single" w:sz="4" w:space="0" w:color="auto"/>
              <w:right w:val="single" w:sz="4" w:space="0" w:color="auto"/>
            </w:tcBorders>
          </w:tcPr>
          <w:p w14:paraId="70402336" w14:textId="77777777" w:rsidR="00E410C3" w:rsidRPr="00E410C3" w:rsidRDefault="00E410C3" w:rsidP="00E410C3">
            <w:pPr>
              <w:rPr>
                <w:color w:val="auto"/>
              </w:rPr>
            </w:pPr>
            <w:r w:rsidRPr="00E410C3">
              <w:rPr>
                <w:color w:val="auto"/>
              </w:rPr>
              <w:t xml:space="preserve">Nov. 2019 </w:t>
            </w:r>
          </w:p>
        </w:tc>
      </w:tr>
      <w:tr w:rsidR="00E410C3" w:rsidRPr="00E410C3" w14:paraId="10899AD1" w14:textId="77777777" w:rsidTr="00927DD1">
        <w:tc>
          <w:tcPr>
            <w:tcW w:w="2628" w:type="pct"/>
            <w:tcBorders>
              <w:top w:val="single" w:sz="4" w:space="0" w:color="auto"/>
              <w:left w:val="single" w:sz="4" w:space="0" w:color="auto"/>
              <w:bottom w:val="single" w:sz="4" w:space="0" w:color="auto"/>
              <w:right w:val="single" w:sz="4" w:space="0" w:color="auto"/>
            </w:tcBorders>
          </w:tcPr>
          <w:p w14:paraId="2961636B" w14:textId="77777777" w:rsidR="00E410C3" w:rsidRPr="00E410C3" w:rsidRDefault="00E410C3" w:rsidP="00E410C3">
            <w:pPr>
              <w:rPr>
                <w:color w:val="auto"/>
              </w:rPr>
            </w:pPr>
            <w:r w:rsidRPr="00E410C3">
              <w:rPr>
                <w:color w:val="auto"/>
              </w:rPr>
              <w:t>6.4 Stakeholders trained in community seed banks</w:t>
            </w:r>
          </w:p>
        </w:tc>
        <w:tc>
          <w:tcPr>
            <w:tcW w:w="1496" w:type="pct"/>
            <w:tcBorders>
              <w:top w:val="single" w:sz="4" w:space="0" w:color="auto"/>
              <w:left w:val="single" w:sz="4" w:space="0" w:color="auto"/>
              <w:bottom w:val="single" w:sz="4" w:space="0" w:color="auto"/>
              <w:right w:val="single" w:sz="4" w:space="0" w:color="auto"/>
            </w:tcBorders>
          </w:tcPr>
          <w:p w14:paraId="182FCD5A" w14:textId="77777777" w:rsidR="00E410C3" w:rsidRPr="00E410C3" w:rsidRDefault="00E410C3" w:rsidP="00E410C3">
            <w:pPr>
              <w:rPr>
                <w:color w:val="auto"/>
              </w:rPr>
            </w:pPr>
            <w:r w:rsidRPr="00E410C3">
              <w:rPr>
                <w:color w:val="auto"/>
                <w:lang w:val="en-GB"/>
              </w:rPr>
              <w:t>Project progress reports</w:t>
            </w:r>
          </w:p>
        </w:tc>
        <w:tc>
          <w:tcPr>
            <w:tcW w:w="876" w:type="pct"/>
            <w:tcBorders>
              <w:top w:val="single" w:sz="4" w:space="0" w:color="auto"/>
              <w:left w:val="single" w:sz="4" w:space="0" w:color="auto"/>
              <w:bottom w:val="single" w:sz="4" w:space="0" w:color="auto"/>
              <w:right w:val="single" w:sz="4" w:space="0" w:color="auto"/>
            </w:tcBorders>
          </w:tcPr>
          <w:p w14:paraId="7CE5A220" w14:textId="77777777" w:rsidR="00E410C3" w:rsidRPr="00E410C3" w:rsidRDefault="00E410C3" w:rsidP="00E410C3">
            <w:pPr>
              <w:rPr>
                <w:color w:val="auto"/>
              </w:rPr>
            </w:pPr>
            <w:r w:rsidRPr="00E410C3">
              <w:rPr>
                <w:color w:val="auto"/>
              </w:rPr>
              <w:t>Dec. 2019</w:t>
            </w:r>
          </w:p>
        </w:tc>
      </w:tr>
      <w:tr w:rsidR="00E410C3" w:rsidRPr="00E410C3" w14:paraId="3891519C" w14:textId="77777777" w:rsidTr="00927DD1">
        <w:tc>
          <w:tcPr>
            <w:tcW w:w="2628" w:type="pct"/>
            <w:tcBorders>
              <w:top w:val="single" w:sz="4" w:space="0" w:color="auto"/>
              <w:left w:val="single" w:sz="4" w:space="0" w:color="auto"/>
              <w:bottom w:val="single" w:sz="4" w:space="0" w:color="auto"/>
              <w:right w:val="single" w:sz="4" w:space="0" w:color="auto"/>
            </w:tcBorders>
          </w:tcPr>
          <w:p w14:paraId="0A04FAB4" w14:textId="77777777" w:rsidR="00E410C3" w:rsidRPr="00E410C3" w:rsidRDefault="00E410C3" w:rsidP="00E410C3">
            <w:pPr>
              <w:rPr>
                <w:color w:val="auto"/>
              </w:rPr>
            </w:pPr>
            <w:r w:rsidRPr="00E410C3">
              <w:rPr>
                <w:color w:val="auto"/>
              </w:rPr>
              <w:lastRenderedPageBreak/>
              <w:t>6.5 Monitoring, trainings and partnership support</w:t>
            </w:r>
          </w:p>
        </w:tc>
        <w:tc>
          <w:tcPr>
            <w:tcW w:w="1496" w:type="pct"/>
            <w:tcBorders>
              <w:top w:val="single" w:sz="4" w:space="0" w:color="auto"/>
              <w:left w:val="single" w:sz="4" w:space="0" w:color="auto"/>
              <w:bottom w:val="single" w:sz="4" w:space="0" w:color="auto"/>
              <w:right w:val="single" w:sz="4" w:space="0" w:color="auto"/>
            </w:tcBorders>
          </w:tcPr>
          <w:p w14:paraId="7C127665" w14:textId="77777777" w:rsidR="00E410C3" w:rsidRPr="00E410C3" w:rsidRDefault="00E410C3" w:rsidP="00E410C3">
            <w:pPr>
              <w:rPr>
                <w:color w:val="auto"/>
              </w:rPr>
            </w:pPr>
            <w:r w:rsidRPr="00E410C3">
              <w:rPr>
                <w:color w:val="auto"/>
                <w:lang w:val="en-GB"/>
              </w:rPr>
              <w:t>Project progress reports</w:t>
            </w:r>
          </w:p>
        </w:tc>
        <w:tc>
          <w:tcPr>
            <w:tcW w:w="876" w:type="pct"/>
            <w:tcBorders>
              <w:top w:val="single" w:sz="4" w:space="0" w:color="auto"/>
              <w:left w:val="single" w:sz="4" w:space="0" w:color="auto"/>
              <w:bottom w:val="single" w:sz="4" w:space="0" w:color="auto"/>
              <w:right w:val="single" w:sz="4" w:space="0" w:color="auto"/>
            </w:tcBorders>
          </w:tcPr>
          <w:p w14:paraId="6B550AEF" w14:textId="77777777" w:rsidR="00E410C3" w:rsidRPr="00E410C3" w:rsidRDefault="00E410C3" w:rsidP="00E410C3">
            <w:pPr>
              <w:rPr>
                <w:color w:val="auto"/>
              </w:rPr>
            </w:pPr>
            <w:r w:rsidRPr="00E410C3">
              <w:rPr>
                <w:color w:val="auto"/>
              </w:rPr>
              <w:t>Sep. 2020</w:t>
            </w:r>
          </w:p>
        </w:tc>
      </w:tr>
      <w:tr w:rsidR="00E410C3" w:rsidRPr="00E410C3" w14:paraId="78836D00" w14:textId="77777777" w:rsidTr="00E410C3">
        <w:trPr>
          <w:trHeight w:val="205"/>
        </w:trPr>
        <w:tc>
          <w:tcPr>
            <w:tcW w:w="5000" w:type="pct"/>
            <w:gridSpan w:val="3"/>
            <w:shd w:val="clear" w:color="auto" w:fill="auto"/>
          </w:tcPr>
          <w:p w14:paraId="39F49EF8" w14:textId="77777777" w:rsidR="00E410C3" w:rsidRPr="00E410C3" w:rsidRDefault="00E410C3" w:rsidP="00E410C3">
            <w:pPr>
              <w:rPr>
                <w:b/>
                <w:color w:val="auto"/>
              </w:rPr>
            </w:pPr>
          </w:p>
        </w:tc>
      </w:tr>
      <w:tr w:rsidR="00E410C3" w:rsidRPr="00E410C3" w14:paraId="57D0221E" w14:textId="77777777" w:rsidTr="00E410C3">
        <w:trPr>
          <w:trHeight w:val="205"/>
        </w:trPr>
        <w:tc>
          <w:tcPr>
            <w:tcW w:w="5000" w:type="pct"/>
            <w:gridSpan w:val="3"/>
            <w:shd w:val="clear" w:color="auto" w:fill="auto"/>
          </w:tcPr>
          <w:p w14:paraId="64F9A231" w14:textId="77777777" w:rsidR="00E410C3" w:rsidRPr="00E410C3" w:rsidRDefault="00E410C3" w:rsidP="00E410C3">
            <w:pPr>
              <w:rPr>
                <w:bCs/>
                <w:color w:val="auto"/>
              </w:rPr>
            </w:pPr>
            <w:r w:rsidRPr="00E410C3">
              <w:rPr>
                <w:bCs/>
                <w:color w:val="auto"/>
              </w:rPr>
              <w:t>7. How will scaling be achieved?</w:t>
            </w:r>
          </w:p>
        </w:tc>
      </w:tr>
      <w:tr w:rsidR="00E410C3" w:rsidRPr="00E410C3" w14:paraId="7EA5DBD6" w14:textId="77777777" w:rsidTr="00E410C3">
        <w:trPr>
          <w:trHeight w:val="426"/>
        </w:trPr>
        <w:tc>
          <w:tcPr>
            <w:tcW w:w="5000" w:type="pct"/>
            <w:gridSpan w:val="3"/>
            <w:shd w:val="clear" w:color="auto" w:fill="auto"/>
          </w:tcPr>
          <w:p w14:paraId="66B9BD73" w14:textId="77777777" w:rsidR="00E410C3" w:rsidRPr="00E410C3" w:rsidRDefault="00E410C3" w:rsidP="00E410C3">
            <w:pPr>
              <w:rPr>
                <w:color w:val="auto"/>
              </w:rPr>
            </w:pPr>
            <w:r w:rsidRPr="00E410C3">
              <w:rPr>
                <w:color w:val="auto"/>
              </w:rPr>
              <w:t>This is a scaling out activity to be implemented via a strategic partnership involving local seed producer association (DASPA) and research institution (ICRISAT and relevant TARI-centers), to supply the varieties and the DAICOs office, to provide extension support and linkage to TOSCI, the seed industry regulatory agency.</w:t>
            </w:r>
          </w:p>
        </w:tc>
      </w:tr>
      <w:tr w:rsidR="00E410C3" w:rsidRPr="00E410C3" w14:paraId="70D92E49" w14:textId="77777777" w:rsidTr="00E410C3">
        <w:trPr>
          <w:trHeight w:val="195"/>
        </w:trPr>
        <w:tc>
          <w:tcPr>
            <w:tcW w:w="5000" w:type="pct"/>
            <w:gridSpan w:val="3"/>
            <w:shd w:val="clear" w:color="auto" w:fill="auto"/>
          </w:tcPr>
          <w:p w14:paraId="3BEF92A2" w14:textId="77777777" w:rsidR="00E410C3" w:rsidRPr="00E410C3" w:rsidRDefault="00E410C3" w:rsidP="00E410C3">
            <w:pPr>
              <w:rPr>
                <w:color w:val="auto"/>
              </w:rPr>
            </w:pPr>
          </w:p>
        </w:tc>
      </w:tr>
      <w:tr w:rsidR="00E410C3" w:rsidRPr="00E410C3" w14:paraId="411E99C0" w14:textId="77777777" w:rsidTr="00E410C3">
        <w:trPr>
          <w:trHeight w:val="195"/>
        </w:trPr>
        <w:tc>
          <w:tcPr>
            <w:tcW w:w="5000" w:type="pct"/>
            <w:gridSpan w:val="3"/>
            <w:shd w:val="clear" w:color="auto" w:fill="auto"/>
          </w:tcPr>
          <w:p w14:paraId="56D193C4" w14:textId="77777777" w:rsidR="00E410C3" w:rsidRPr="00E410C3" w:rsidRDefault="00E410C3" w:rsidP="00E410C3">
            <w:pPr>
              <w:rPr>
                <w:color w:val="auto"/>
              </w:rPr>
            </w:pPr>
            <w:r w:rsidRPr="00E410C3">
              <w:rPr>
                <w:color w:val="auto"/>
              </w:rPr>
              <w:t>8. How are the activities in this protocol linked to those of others?</w:t>
            </w:r>
          </w:p>
        </w:tc>
      </w:tr>
      <w:tr w:rsidR="00E410C3" w:rsidRPr="00E410C3" w14:paraId="032295B3" w14:textId="77777777" w:rsidTr="00E410C3">
        <w:trPr>
          <w:trHeight w:val="426"/>
        </w:trPr>
        <w:tc>
          <w:tcPr>
            <w:tcW w:w="5000" w:type="pct"/>
            <w:gridSpan w:val="3"/>
            <w:shd w:val="clear" w:color="auto" w:fill="auto"/>
          </w:tcPr>
          <w:p w14:paraId="4DFD2288" w14:textId="77777777" w:rsidR="00E410C3" w:rsidRPr="00E410C3" w:rsidRDefault="00E410C3" w:rsidP="00E410C3">
            <w:pPr>
              <w:rPr>
                <w:color w:val="auto"/>
              </w:rPr>
            </w:pPr>
            <w:r w:rsidRPr="00E410C3">
              <w:rPr>
                <w:color w:val="auto"/>
              </w:rPr>
              <w:t>The Gender Team IITA, M&amp;E regional Economist may use the platform established to collect data on topics such as the role of women in technology scaling and if the initiative stimulates seed demand by Agrodealers in central Tanzania.</w:t>
            </w:r>
          </w:p>
        </w:tc>
      </w:tr>
      <w:tr w:rsidR="00E410C3" w:rsidRPr="00E410C3" w14:paraId="7ED2B9AE" w14:textId="77777777" w:rsidTr="00E410C3">
        <w:trPr>
          <w:trHeight w:val="187"/>
        </w:trPr>
        <w:tc>
          <w:tcPr>
            <w:tcW w:w="5000" w:type="pct"/>
            <w:gridSpan w:val="3"/>
            <w:shd w:val="clear" w:color="auto" w:fill="auto"/>
          </w:tcPr>
          <w:p w14:paraId="60D5A2C8" w14:textId="77777777" w:rsidR="00E410C3" w:rsidRPr="00E410C3" w:rsidRDefault="00E410C3" w:rsidP="00E410C3">
            <w:pPr>
              <w:rPr>
                <w:color w:val="auto"/>
              </w:rPr>
            </w:pPr>
          </w:p>
        </w:tc>
      </w:tr>
    </w:tbl>
    <w:p w14:paraId="025CE62A" w14:textId="40F67E59" w:rsidR="007E117D" w:rsidRDefault="007E117D" w:rsidP="007B127E">
      <w:pPr>
        <w:rPr>
          <w:color w:val="auto"/>
        </w:rPr>
      </w:pPr>
    </w:p>
    <w:p w14:paraId="4B59F2CD" w14:textId="54C4847A" w:rsidR="007E117D" w:rsidRDefault="007E117D" w:rsidP="007B127E">
      <w:pPr>
        <w:rPr>
          <w:color w:val="auto"/>
        </w:rPr>
      </w:pPr>
    </w:p>
    <w:p w14:paraId="2BAA3A8E" w14:textId="3C9522CB" w:rsidR="007E117D" w:rsidRDefault="007E117D" w:rsidP="007B127E">
      <w:pPr>
        <w:rPr>
          <w:color w:val="auto"/>
        </w:rPr>
      </w:pPr>
    </w:p>
    <w:p w14:paraId="40648AFB" w14:textId="6C3492BA" w:rsidR="007E117D" w:rsidRDefault="007E117D" w:rsidP="007B127E">
      <w:pPr>
        <w:rPr>
          <w:color w:val="auto"/>
        </w:rPr>
      </w:pPr>
    </w:p>
    <w:p w14:paraId="37EDD7B7" w14:textId="3A7961EB" w:rsidR="007E117D" w:rsidRDefault="007E117D" w:rsidP="007B127E">
      <w:pPr>
        <w:rPr>
          <w:color w:val="auto"/>
        </w:rPr>
      </w:pPr>
    </w:p>
    <w:p w14:paraId="3EDAAE49" w14:textId="77777777" w:rsidR="00927DD1" w:rsidRDefault="00927DD1" w:rsidP="007B127E">
      <w:pPr>
        <w:rPr>
          <w:color w:val="auto"/>
        </w:rPr>
        <w:sectPr w:rsidR="00927DD1" w:rsidSect="00E410C3">
          <w:pgSz w:w="11907" w:h="16839" w:code="9"/>
          <w:pgMar w:top="1440" w:right="1800" w:bottom="1440" w:left="1800" w:header="720" w:footer="432" w:gutter="0"/>
          <w:cols w:space="720"/>
          <w:docGrid w:linePitch="360"/>
        </w:sectPr>
      </w:pPr>
    </w:p>
    <w:p w14:paraId="778CB3D2" w14:textId="06C5A3C3" w:rsidR="007E117D" w:rsidRDefault="00927DD1" w:rsidP="007B127E">
      <w:pPr>
        <w:rPr>
          <w:color w:val="auto"/>
        </w:rPr>
      </w:pPr>
      <w:r w:rsidRPr="00927DD1">
        <w:rPr>
          <w:color w:val="auto"/>
        </w:rPr>
        <w:lastRenderedPageBreak/>
        <w:t>9. Gantt chart</w:t>
      </w: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6114"/>
        <w:gridCol w:w="3115"/>
        <w:gridCol w:w="2539"/>
        <w:gridCol w:w="2115"/>
      </w:tblGrid>
      <w:tr w:rsidR="00927DD1" w:rsidRPr="00927DD1" w14:paraId="49553AC5" w14:textId="77777777" w:rsidTr="00927DD1">
        <w:trPr>
          <w:trHeight w:val="258"/>
        </w:trPr>
        <w:tc>
          <w:tcPr>
            <w:tcW w:w="535" w:type="dxa"/>
            <w:shd w:val="clear" w:color="000000" w:fill="D9D9D9"/>
            <w:noWrap/>
            <w:vAlign w:val="center"/>
            <w:hideMark/>
          </w:tcPr>
          <w:p w14:paraId="05E4E7E2" w14:textId="77777777" w:rsidR="00927DD1" w:rsidRPr="00927DD1" w:rsidRDefault="00927DD1" w:rsidP="00927DD1">
            <w:pPr>
              <w:rPr>
                <w:b/>
                <w:bCs/>
                <w:color w:val="auto"/>
              </w:rPr>
            </w:pPr>
          </w:p>
        </w:tc>
        <w:tc>
          <w:tcPr>
            <w:tcW w:w="6114" w:type="dxa"/>
            <w:shd w:val="clear" w:color="auto" w:fill="D0CECE"/>
            <w:noWrap/>
            <w:vAlign w:val="center"/>
            <w:hideMark/>
          </w:tcPr>
          <w:p w14:paraId="39A08798" w14:textId="77777777" w:rsidR="00927DD1" w:rsidRPr="00927DD1" w:rsidRDefault="00927DD1" w:rsidP="00927DD1">
            <w:pPr>
              <w:rPr>
                <w:b/>
                <w:bCs/>
                <w:color w:val="auto"/>
              </w:rPr>
            </w:pPr>
            <w:r w:rsidRPr="00927DD1">
              <w:rPr>
                <w:b/>
                <w:bCs/>
                <w:color w:val="auto"/>
              </w:rPr>
              <w:t>Sub-activity 5.2.1.1</w:t>
            </w:r>
          </w:p>
        </w:tc>
        <w:tc>
          <w:tcPr>
            <w:tcW w:w="3115" w:type="dxa"/>
            <w:shd w:val="clear" w:color="000000" w:fill="D9D9D9"/>
            <w:noWrap/>
            <w:vAlign w:val="center"/>
            <w:hideMark/>
          </w:tcPr>
          <w:p w14:paraId="5E7E986D" w14:textId="77777777" w:rsidR="00927DD1" w:rsidRPr="00927DD1" w:rsidRDefault="00927DD1" w:rsidP="00927DD1">
            <w:pPr>
              <w:rPr>
                <w:color w:val="auto"/>
              </w:rPr>
            </w:pPr>
            <w:r w:rsidRPr="00927DD1">
              <w:rPr>
                <w:color w:val="auto"/>
              </w:rPr>
              <w:t>Start</w:t>
            </w:r>
          </w:p>
        </w:tc>
        <w:tc>
          <w:tcPr>
            <w:tcW w:w="2539" w:type="dxa"/>
            <w:shd w:val="clear" w:color="000000" w:fill="D9D9D9"/>
            <w:noWrap/>
            <w:vAlign w:val="center"/>
            <w:hideMark/>
          </w:tcPr>
          <w:p w14:paraId="39AA6F01" w14:textId="77777777" w:rsidR="00927DD1" w:rsidRPr="00927DD1" w:rsidRDefault="00927DD1" w:rsidP="00927DD1">
            <w:pPr>
              <w:rPr>
                <w:color w:val="auto"/>
              </w:rPr>
            </w:pPr>
            <w:r w:rsidRPr="00927DD1">
              <w:rPr>
                <w:color w:val="auto"/>
              </w:rPr>
              <w:t>End</w:t>
            </w:r>
          </w:p>
        </w:tc>
        <w:tc>
          <w:tcPr>
            <w:tcW w:w="2115" w:type="dxa"/>
            <w:shd w:val="clear" w:color="000000" w:fill="D9D9D9"/>
            <w:noWrap/>
            <w:vAlign w:val="center"/>
            <w:hideMark/>
          </w:tcPr>
          <w:p w14:paraId="5A71584C" w14:textId="77777777" w:rsidR="00927DD1" w:rsidRPr="00927DD1" w:rsidRDefault="00927DD1" w:rsidP="00927DD1">
            <w:pPr>
              <w:rPr>
                <w:color w:val="auto"/>
              </w:rPr>
            </w:pPr>
            <w:r w:rsidRPr="00927DD1">
              <w:rPr>
                <w:color w:val="auto"/>
              </w:rPr>
              <w:t>Workdays</w:t>
            </w:r>
          </w:p>
        </w:tc>
      </w:tr>
      <w:tr w:rsidR="00927DD1" w:rsidRPr="00927DD1" w14:paraId="1C12FB72" w14:textId="77777777" w:rsidTr="00927DD1">
        <w:trPr>
          <w:trHeight w:val="258"/>
        </w:trPr>
        <w:tc>
          <w:tcPr>
            <w:tcW w:w="535" w:type="dxa"/>
            <w:shd w:val="clear" w:color="auto" w:fill="auto"/>
            <w:noWrap/>
            <w:vAlign w:val="center"/>
            <w:hideMark/>
          </w:tcPr>
          <w:p w14:paraId="65BC6544" w14:textId="77777777" w:rsidR="00927DD1" w:rsidRPr="00927DD1" w:rsidRDefault="00927DD1" w:rsidP="00927DD1">
            <w:pPr>
              <w:rPr>
                <w:color w:val="auto"/>
              </w:rPr>
            </w:pPr>
            <w:r w:rsidRPr="00927DD1">
              <w:rPr>
                <w:color w:val="auto"/>
              </w:rPr>
              <w:t>1.</w:t>
            </w:r>
          </w:p>
        </w:tc>
        <w:tc>
          <w:tcPr>
            <w:tcW w:w="6114" w:type="dxa"/>
            <w:shd w:val="clear" w:color="auto" w:fill="auto"/>
            <w:noWrap/>
            <w:vAlign w:val="center"/>
            <w:hideMark/>
          </w:tcPr>
          <w:p w14:paraId="0785C968" w14:textId="77777777" w:rsidR="00927DD1" w:rsidRPr="00927DD1" w:rsidRDefault="00927DD1" w:rsidP="00927DD1">
            <w:pPr>
              <w:rPr>
                <w:color w:val="auto"/>
              </w:rPr>
            </w:pPr>
            <w:r w:rsidRPr="00927DD1">
              <w:rPr>
                <w:color w:val="auto"/>
              </w:rPr>
              <w:t>Planning meeting to agree on MoU</w:t>
            </w:r>
          </w:p>
        </w:tc>
        <w:tc>
          <w:tcPr>
            <w:tcW w:w="3115" w:type="dxa"/>
            <w:shd w:val="clear" w:color="D6F4D9" w:fill="D2ECD5"/>
            <w:noWrap/>
            <w:vAlign w:val="center"/>
            <w:hideMark/>
          </w:tcPr>
          <w:p w14:paraId="328C5D3E" w14:textId="77777777" w:rsidR="00927DD1" w:rsidRPr="00927DD1" w:rsidRDefault="00927DD1" w:rsidP="00927DD1">
            <w:pPr>
              <w:rPr>
                <w:color w:val="auto"/>
              </w:rPr>
            </w:pPr>
            <w:r w:rsidRPr="00927DD1">
              <w:rPr>
                <w:color w:val="auto"/>
              </w:rPr>
              <w:t>Fri 11/01/19</w:t>
            </w:r>
          </w:p>
        </w:tc>
        <w:tc>
          <w:tcPr>
            <w:tcW w:w="2539" w:type="dxa"/>
            <w:shd w:val="clear" w:color="D6F4D9" w:fill="D2ECD5"/>
            <w:noWrap/>
            <w:vAlign w:val="center"/>
            <w:hideMark/>
          </w:tcPr>
          <w:p w14:paraId="4DE1F1C8" w14:textId="77777777" w:rsidR="00927DD1" w:rsidRPr="00927DD1" w:rsidRDefault="00927DD1" w:rsidP="00927DD1">
            <w:pPr>
              <w:rPr>
                <w:color w:val="auto"/>
              </w:rPr>
            </w:pPr>
            <w:r w:rsidRPr="00927DD1">
              <w:rPr>
                <w:color w:val="auto"/>
              </w:rPr>
              <w:t>Fri 11/22/19</w:t>
            </w:r>
          </w:p>
        </w:tc>
        <w:tc>
          <w:tcPr>
            <w:tcW w:w="2115" w:type="dxa"/>
            <w:shd w:val="clear" w:color="auto" w:fill="auto"/>
            <w:noWrap/>
            <w:vAlign w:val="center"/>
            <w:hideMark/>
          </w:tcPr>
          <w:p w14:paraId="700572D3" w14:textId="77777777" w:rsidR="00927DD1" w:rsidRPr="00927DD1" w:rsidRDefault="00927DD1" w:rsidP="00927DD1">
            <w:pPr>
              <w:rPr>
                <w:color w:val="auto"/>
              </w:rPr>
            </w:pPr>
            <w:r w:rsidRPr="00927DD1">
              <w:rPr>
                <w:color w:val="auto"/>
              </w:rPr>
              <w:t>16</w:t>
            </w:r>
          </w:p>
        </w:tc>
      </w:tr>
      <w:tr w:rsidR="00927DD1" w:rsidRPr="00927DD1" w14:paraId="6F2579FB" w14:textId="77777777" w:rsidTr="00927DD1">
        <w:trPr>
          <w:trHeight w:val="258"/>
        </w:trPr>
        <w:tc>
          <w:tcPr>
            <w:tcW w:w="535" w:type="dxa"/>
            <w:shd w:val="clear" w:color="auto" w:fill="auto"/>
            <w:noWrap/>
            <w:vAlign w:val="center"/>
            <w:hideMark/>
          </w:tcPr>
          <w:p w14:paraId="1F450262" w14:textId="77777777" w:rsidR="00927DD1" w:rsidRPr="00927DD1" w:rsidRDefault="00927DD1" w:rsidP="00927DD1">
            <w:pPr>
              <w:rPr>
                <w:color w:val="auto"/>
              </w:rPr>
            </w:pPr>
            <w:r w:rsidRPr="00927DD1">
              <w:rPr>
                <w:color w:val="auto"/>
              </w:rPr>
              <w:t>2.</w:t>
            </w:r>
          </w:p>
        </w:tc>
        <w:tc>
          <w:tcPr>
            <w:tcW w:w="6114" w:type="dxa"/>
            <w:shd w:val="clear" w:color="auto" w:fill="auto"/>
            <w:noWrap/>
            <w:vAlign w:val="center"/>
            <w:hideMark/>
          </w:tcPr>
          <w:p w14:paraId="35792565" w14:textId="77777777" w:rsidR="00927DD1" w:rsidRPr="00927DD1" w:rsidRDefault="00927DD1" w:rsidP="00927DD1">
            <w:pPr>
              <w:rPr>
                <w:color w:val="auto"/>
              </w:rPr>
            </w:pPr>
            <w:r w:rsidRPr="00927DD1">
              <w:rPr>
                <w:color w:val="auto"/>
              </w:rPr>
              <w:t>MoU drafting and signing</w:t>
            </w:r>
          </w:p>
        </w:tc>
        <w:tc>
          <w:tcPr>
            <w:tcW w:w="3115" w:type="dxa"/>
            <w:shd w:val="clear" w:color="D6F4D9" w:fill="D2ECD5"/>
            <w:noWrap/>
            <w:vAlign w:val="center"/>
            <w:hideMark/>
          </w:tcPr>
          <w:p w14:paraId="039C6B96" w14:textId="77777777" w:rsidR="00927DD1" w:rsidRPr="00927DD1" w:rsidRDefault="00927DD1" w:rsidP="00927DD1">
            <w:pPr>
              <w:rPr>
                <w:color w:val="auto"/>
              </w:rPr>
            </w:pPr>
            <w:r w:rsidRPr="00927DD1">
              <w:rPr>
                <w:color w:val="auto"/>
              </w:rPr>
              <w:t>Fri 12/20/19</w:t>
            </w:r>
          </w:p>
        </w:tc>
        <w:tc>
          <w:tcPr>
            <w:tcW w:w="2539" w:type="dxa"/>
            <w:shd w:val="clear" w:color="D6F4D9" w:fill="D2ECD5"/>
            <w:noWrap/>
            <w:vAlign w:val="center"/>
            <w:hideMark/>
          </w:tcPr>
          <w:p w14:paraId="22D80F71" w14:textId="77777777" w:rsidR="00927DD1" w:rsidRPr="00927DD1" w:rsidRDefault="00927DD1" w:rsidP="00927DD1">
            <w:pPr>
              <w:rPr>
                <w:color w:val="auto"/>
              </w:rPr>
            </w:pPr>
            <w:r w:rsidRPr="00927DD1">
              <w:rPr>
                <w:color w:val="auto"/>
              </w:rPr>
              <w:t>Mon 12/30/19</w:t>
            </w:r>
          </w:p>
        </w:tc>
        <w:tc>
          <w:tcPr>
            <w:tcW w:w="2115" w:type="dxa"/>
            <w:shd w:val="clear" w:color="auto" w:fill="auto"/>
            <w:noWrap/>
            <w:vAlign w:val="center"/>
            <w:hideMark/>
          </w:tcPr>
          <w:p w14:paraId="55D5337F" w14:textId="77777777" w:rsidR="00927DD1" w:rsidRPr="00927DD1" w:rsidRDefault="00927DD1" w:rsidP="00927DD1">
            <w:pPr>
              <w:rPr>
                <w:color w:val="auto"/>
              </w:rPr>
            </w:pPr>
            <w:r w:rsidRPr="00927DD1">
              <w:rPr>
                <w:color w:val="auto"/>
              </w:rPr>
              <w:t>7</w:t>
            </w:r>
          </w:p>
        </w:tc>
      </w:tr>
      <w:tr w:rsidR="00927DD1" w:rsidRPr="00927DD1" w14:paraId="57AEA317" w14:textId="77777777" w:rsidTr="00927DD1">
        <w:trPr>
          <w:trHeight w:val="258"/>
        </w:trPr>
        <w:tc>
          <w:tcPr>
            <w:tcW w:w="535" w:type="dxa"/>
            <w:shd w:val="clear" w:color="auto" w:fill="auto"/>
            <w:noWrap/>
            <w:vAlign w:val="center"/>
            <w:hideMark/>
          </w:tcPr>
          <w:p w14:paraId="0BC59324" w14:textId="77777777" w:rsidR="00927DD1" w:rsidRPr="00927DD1" w:rsidRDefault="00927DD1" w:rsidP="00927DD1">
            <w:pPr>
              <w:rPr>
                <w:color w:val="auto"/>
              </w:rPr>
            </w:pPr>
            <w:r w:rsidRPr="00927DD1">
              <w:rPr>
                <w:color w:val="auto"/>
              </w:rPr>
              <w:t>3.</w:t>
            </w:r>
          </w:p>
        </w:tc>
        <w:tc>
          <w:tcPr>
            <w:tcW w:w="6114" w:type="dxa"/>
            <w:shd w:val="clear" w:color="auto" w:fill="auto"/>
            <w:noWrap/>
            <w:vAlign w:val="center"/>
            <w:hideMark/>
          </w:tcPr>
          <w:p w14:paraId="35AA706B" w14:textId="77777777" w:rsidR="00927DD1" w:rsidRPr="00927DD1" w:rsidRDefault="00927DD1" w:rsidP="00927DD1">
            <w:pPr>
              <w:rPr>
                <w:color w:val="auto"/>
              </w:rPr>
            </w:pPr>
            <w:r w:rsidRPr="00927DD1">
              <w:rPr>
                <w:color w:val="auto"/>
              </w:rPr>
              <w:t>Farmer mobilization and stakeholder engagement</w:t>
            </w:r>
          </w:p>
        </w:tc>
        <w:tc>
          <w:tcPr>
            <w:tcW w:w="3115" w:type="dxa"/>
            <w:shd w:val="clear" w:color="D6F4D9" w:fill="D2ECD5"/>
            <w:noWrap/>
            <w:vAlign w:val="center"/>
            <w:hideMark/>
          </w:tcPr>
          <w:p w14:paraId="66A79661" w14:textId="77777777" w:rsidR="00927DD1" w:rsidRPr="00927DD1" w:rsidRDefault="00927DD1" w:rsidP="00927DD1">
            <w:pPr>
              <w:rPr>
                <w:color w:val="auto"/>
              </w:rPr>
            </w:pPr>
            <w:r w:rsidRPr="00927DD1">
              <w:rPr>
                <w:color w:val="auto"/>
              </w:rPr>
              <w:t>Mon 11/04/19</w:t>
            </w:r>
          </w:p>
        </w:tc>
        <w:tc>
          <w:tcPr>
            <w:tcW w:w="2539" w:type="dxa"/>
            <w:shd w:val="clear" w:color="D6F4D9" w:fill="D2ECD5"/>
            <w:noWrap/>
            <w:vAlign w:val="center"/>
            <w:hideMark/>
          </w:tcPr>
          <w:p w14:paraId="4640FB74" w14:textId="77777777" w:rsidR="00927DD1" w:rsidRPr="00927DD1" w:rsidRDefault="00927DD1" w:rsidP="00927DD1">
            <w:pPr>
              <w:rPr>
                <w:color w:val="auto"/>
              </w:rPr>
            </w:pPr>
            <w:r w:rsidRPr="00927DD1">
              <w:rPr>
                <w:color w:val="auto"/>
              </w:rPr>
              <w:t>Wed 11/27/19</w:t>
            </w:r>
          </w:p>
        </w:tc>
        <w:tc>
          <w:tcPr>
            <w:tcW w:w="2115" w:type="dxa"/>
            <w:shd w:val="clear" w:color="auto" w:fill="auto"/>
            <w:noWrap/>
            <w:vAlign w:val="center"/>
            <w:hideMark/>
          </w:tcPr>
          <w:p w14:paraId="45FB606A" w14:textId="77777777" w:rsidR="00927DD1" w:rsidRPr="00927DD1" w:rsidRDefault="00927DD1" w:rsidP="00927DD1">
            <w:pPr>
              <w:rPr>
                <w:color w:val="auto"/>
              </w:rPr>
            </w:pPr>
            <w:r w:rsidRPr="00927DD1">
              <w:rPr>
                <w:color w:val="auto"/>
              </w:rPr>
              <w:t>18</w:t>
            </w:r>
          </w:p>
        </w:tc>
      </w:tr>
      <w:tr w:rsidR="00927DD1" w:rsidRPr="00927DD1" w14:paraId="06712AD8" w14:textId="77777777" w:rsidTr="00927DD1">
        <w:trPr>
          <w:trHeight w:val="258"/>
        </w:trPr>
        <w:tc>
          <w:tcPr>
            <w:tcW w:w="535" w:type="dxa"/>
            <w:shd w:val="clear" w:color="auto" w:fill="auto"/>
            <w:noWrap/>
            <w:vAlign w:val="center"/>
            <w:hideMark/>
          </w:tcPr>
          <w:p w14:paraId="61B3885D" w14:textId="77777777" w:rsidR="00927DD1" w:rsidRPr="00927DD1" w:rsidRDefault="00927DD1" w:rsidP="00927DD1">
            <w:pPr>
              <w:rPr>
                <w:color w:val="auto"/>
              </w:rPr>
            </w:pPr>
            <w:r w:rsidRPr="00927DD1">
              <w:rPr>
                <w:color w:val="auto"/>
              </w:rPr>
              <w:t>4.</w:t>
            </w:r>
          </w:p>
        </w:tc>
        <w:tc>
          <w:tcPr>
            <w:tcW w:w="6114" w:type="dxa"/>
            <w:shd w:val="clear" w:color="auto" w:fill="auto"/>
            <w:noWrap/>
            <w:vAlign w:val="center"/>
            <w:hideMark/>
          </w:tcPr>
          <w:p w14:paraId="3F833DEA" w14:textId="77777777" w:rsidR="00927DD1" w:rsidRPr="00927DD1" w:rsidRDefault="00927DD1" w:rsidP="00927DD1">
            <w:pPr>
              <w:rPr>
                <w:color w:val="auto"/>
              </w:rPr>
            </w:pPr>
            <w:r w:rsidRPr="00927DD1">
              <w:rPr>
                <w:color w:val="auto"/>
              </w:rPr>
              <w:t>Stakeholder/farmer trainings</w:t>
            </w:r>
          </w:p>
        </w:tc>
        <w:tc>
          <w:tcPr>
            <w:tcW w:w="3115" w:type="dxa"/>
            <w:shd w:val="clear" w:color="D6F4D9" w:fill="D2ECD5"/>
            <w:noWrap/>
            <w:vAlign w:val="center"/>
            <w:hideMark/>
          </w:tcPr>
          <w:p w14:paraId="28EB0397" w14:textId="77777777" w:rsidR="00927DD1" w:rsidRPr="00927DD1" w:rsidRDefault="00927DD1" w:rsidP="00927DD1">
            <w:pPr>
              <w:rPr>
                <w:color w:val="auto"/>
              </w:rPr>
            </w:pPr>
            <w:r w:rsidRPr="00927DD1">
              <w:rPr>
                <w:color w:val="auto"/>
              </w:rPr>
              <w:t>Mon 11/04/19</w:t>
            </w:r>
          </w:p>
        </w:tc>
        <w:tc>
          <w:tcPr>
            <w:tcW w:w="2539" w:type="dxa"/>
            <w:shd w:val="clear" w:color="D6F4D9" w:fill="D2ECD5"/>
            <w:noWrap/>
            <w:vAlign w:val="center"/>
            <w:hideMark/>
          </w:tcPr>
          <w:p w14:paraId="5AF57991" w14:textId="77777777" w:rsidR="00927DD1" w:rsidRPr="00927DD1" w:rsidRDefault="00927DD1" w:rsidP="00927DD1">
            <w:pPr>
              <w:rPr>
                <w:color w:val="auto"/>
              </w:rPr>
            </w:pPr>
            <w:r w:rsidRPr="00927DD1">
              <w:rPr>
                <w:color w:val="auto"/>
              </w:rPr>
              <w:t>Fri 11/29/19</w:t>
            </w:r>
          </w:p>
        </w:tc>
        <w:tc>
          <w:tcPr>
            <w:tcW w:w="2115" w:type="dxa"/>
            <w:shd w:val="clear" w:color="auto" w:fill="auto"/>
            <w:noWrap/>
            <w:vAlign w:val="center"/>
            <w:hideMark/>
          </w:tcPr>
          <w:p w14:paraId="164594FB" w14:textId="77777777" w:rsidR="00927DD1" w:rsidRPr="00927DD1" w:rsidRDefault="00927DD1" w:rsidP="00927DD1">
            <w:pPr>
              <w:rPr>
                <w:color w:val="auto"/>
              </w:rPr>
            </w:pPr>
            <w:r w:rsidRPr="00927DD1">
              <w:rPr>
                <w:color w:val="auto"/>
              </w:rPr>
              <w:t>20</w:t>
            </w:r>
          </w:p>
        </w:tc>
      </w:tr>
      <w:tr w:rsidR="00927DD1" w:rsidRPr="00927DD1" w14:paraId="65728A78" w14:textId="77777777" w:rsidTr="00927DD1">
        <w:trPr>
          <w:trHeight w:val="258"/>
        </w:trPr>
        <w:tc>
          <w:tcPr>
            <w:tcW w:w="535" w:type="dxa"/>
            <w:shd w:val="clear" w:color="auto" w:fill="auto"/>
            <w:noWrap/>
            <w:vAlign w:val="center"/>
            <w:hideMark/>
          </w:tcPr>
          <w:p w14:paraId="3E8542C9" w14:textId="77777777" w:rsidR="00927DD1" w:rsidRPr="00927DD1" w:rsidRDefault="00927DD1" w:rsidP="00927DD1">
            <w:pPr>
              <w:rPr>
                <w:color w:val="auto"/>
              </w:rPr>
            </w:pPr>
            <w:r w:rsidRPr="00927DD1">
              <w:rPr>
                <w:color w:val="auto"/>
              </w:rPr>
              <w:t>5.</w:t>
            </w:r>
          </w:p>
        </w:tc>
        <w:tc>
          <w:tcPr>
            <w:tcW w:w="6114" w:type="dxa"/>
            <w:shd w:val="clear" w:color="auto" w:fill="auto"/>
            <w:noWrap/>
            <w:vAlign w:val="center"/>
            <w:hideMark/>
          </w:tcPr>
          <w:p w14:paraId="195FFA34" w14:textId="77777777" w:rsidR="00927DD1" w:rsidRPr="00927DD1" w:rsidRDefault="00927DD1" w:rsidP="00927DD1">
            <w:pPr>
              <w:rPr>
                <w:color w:val="auto"/>
              </w:rPr>
            </w:pPr>
            <w:r w:rsidRPr="00927DD1">
              <w:rPr>
                <w:color w:val="auto"/>
              </w:rPr>
              <w:t>Monitoring, training and partnership support</w:t>
            </w:r>
          </w:p>
        </w:tc>
        <w:tc>
          <w:tcPr>
            <w:tcW w:w="3115" w:type="dxa"/>
            <w:shd w:val="clear" w:color="D6F4D9" w:fill="D2ECD5"/>
            <w:noWrap/>
            <w:vAlign w:val="center"/>
            <w:hideMark/>
          </w:tcPr>
          <w:p w14:paraId="120E66EC" w14:textId="77777777" w:rsidR="00927DD1" w:rsidRPr="00927DD1" w:rsidRDefault="00927DD1" w:rsidP="00927DD1">
            <w:pPr>
              <w:rPr>
                <w:color w:val="auto"/>
              </w:rPr>
            </w:pPr>
            <w:r w:rsidRPr="00927DD1">
              <w:rPr>
                <w:color w:val="auto"/>
              </w:rPr>
              <w:t>Wed 11/20/19</w:t>
            </w:r>
          </w:p>
        </w:tc>
        <w:tc>
          <w:tcPr>
            <w:tcW w:w="2539" w:type="dxa"/>
            <w:shd w:val="clear" w:color="D6F4D9" w:fill="D2ECD5"/>
            <w:noWrap/>
            <w:vAlign w:val="center"/>
            <w:hideMark/>
          </w:tcPr>
          <w:p w14:paraId="4D8F30E5" w14:textId="77777777" w:rsidR="00927DD1" w:rsidRPr="00927DD1" w:rsidRDefault="00927DD1" w:rsidP="00927DD1">
            <w:pPr>
              <w:rPr>
                <w:color w:val="auto"/>
              </w:rPr>
            </w:pPr>
            <w:r w:rsidRPr="00927DD1">
              <w:rPr>
                <w:color w:val="auto"/>
              </w:rPr>
              <w:t>Wed 9/30/20</w:t>
            </w:r>
          </w:p>
        </w:tc>
        <w:tc>
          <w:tcPr>
            <w:tcW w:w="2115" w:type="dxa"/>
            <w:shd w:val="clear" w:color="auto" w:fill="auto"/>
            <w:noWrap/>
            <w:vAlign w:val="center"/>
            <w:hideMark/>
          </w:tcPr>
          <w:p w14:paraId="09538DC6" w14:textId="77777777" w:rsidR="00927DD1" w:rsidRPr="00927DD1" w:rsidRDefault="00927DD1" w:rsidP="00927DD1">
            <w:pPr>
              <w:rPr>
                <w:color w:val="auto"/>
              </w:rPr>
            </w:pPr>
            <w:r w:rsidRPr="00927DD1">
              <w:rPr>
                <w:color w:val="auto"/>
              </w:rPr>
              <w:t>226</w:t>
            </w:r>
          </w:p>
        </w:tc>
      </w:tr>
    </w:tbl>
    <w:p w14:paraId="5E215D3E" w14:textId="41030A6F" w:rsidR="007E117D" w:rsidRDefault="007E117D" w:rsidP="007B127E">
      <w:pPr>
        <w:rPr>
          <w:color w:val="auto"/>
        </w:rPr>
      </w:pPr>
    </w:p>
    <w:p w14:paraId="2CB42848" w14:textId="167A1179" w:rsidR="007E117D" w:rsidRDefault="007E117D" w:rsidP="007B127E">
      <w:pPr>
        <w:rPr>
          <w:color w:val="auto"/>
        </w:rPr>
      </w:pPr>
    </w:p>
    <w:p w14:paraId="63FD1517" w14:textId="77777777" w:rsidR="007E117D" w:rsidRDefault="007E117D" w:rsidP="007B127E">
      <w:pPr>
        <w:rPr>
          <w:color w:val="auto"/>
        </w:rPr>
      </w:pPr>
    </w:p>
    <w:p w14:paraId="574ED5EF" w14:textId="06721BDA" w:rsidR="00AD5B9E" w:rsidRDefault="00AD5B9E" w:rsidP="007B127E">
      <w:pPr>
        <w:rPr>
          <w:color w:val="auto"/>
        </w:rPr>
      </w:pPr>
    </w:p>
    <w:p w14:paraId="62A32E7E" w14:textId="293B8FBC" w:rsidR="00AD5B9E" w:rsidRDefault="00AD5B9E" w:rsidP="007B127E">
      <w:pPr>
        <w:rPr>
          <w:color w:val="auto"/>
        </w:rPr>
      </w:pPr>
    </w:p>
    <w:p w14:paraId="6D05F1B7" w14:textId="1816F231" w:rsidR="00AD5B9E" w:rsidRDefault="00AD5B9E" w:rsidP="007B127E">
      <w:pPr>
        <w:rPr>
          <w:color w:val="auto"/>
        </w:rPr>
      </w:pPr>
    </w:p>
    <w:p w14:paraId="43560D41" w14:textId="57474D14" w:rsidR="00AD5B9E" w:rsidRDefault="00AD5B9E" w:rsidP="007B127E">
      <w:pPr>
        <w:rPr>
          <w:color w:val="auto"/>
        </w:rPr>
      </w:pPr>
    </w:p>
    <w:p w14:paraId="6564E9A1" w14:textId="6B63BEDF" w:rsidR="00AD5B9E" w:rsidRDefault="00AD5B9E" w:rsidP="007B127E">
      <w:pPr>
        <w:rPr>
          <w:color w:val="auto"/>
        </w:rPr>
      </w:pPr>
    </w:p>
    <w:p w14:paraId="3E83D241" w14:textId="6225E3EC" w:rsidR="00793BB9" w:rsidRDefault="00793BB9" w:rsidP="007B127E">
      <w:pPr>
        <w:rPr>
          <w:color w:val="auto"/>
        </w:rPr>
      </w:pPr>
    </w:p>
    <w:p w14:paraId="62A5CC8B" w14:textId="0DA4DB59" w:rsidR="00793BB9" w:rsidRDefault="00793BB9" w:rsidP="007B127E">
      <w:pPr>
        <w:rPr>
          <w:color w:val="auto"/>
        </w:rPr>
      </w:pPr>
    </w:p>
    <w:p w14:paraId="28BCB164" w14:textId="77777777" w:rsidR="00927DD1" w:rsidRDefault="00927DD1" w:rsidP="007B127E">
      <w:pPr>
        <w:rPr>
          <w:color w:val="auto"/>
        </w:rPr>
        <w:sectPr w:rsidR="00927DD1" w:rsidSect="00927DD1">
          <w:pgSz w:w="16839" w:h="11907" w:orient="landscape" w:code="9"/>
          <w:pgMar w:top="1800" w:right="1440" w:bottom="1800" w:left="1440" w:header="720" w:footer="432" w:gutter="0"/>
          <w:cols w:space="720"/>
          <w:docGrid w:linePitch="360"/>
        </w:sectPr>
      </w:pPr>
    </w:p>
    <w:tbl>
      <w:tblPr>
        <w:tblW w:w="53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2"/>
        <w:gridCol w:w="903"/>
        <w:gridCol w:w="1261"/>
        <w:gridCol w:w="719"/>
        <w:gridCol w:w="2072"/>
        <w:gridCol w:w="1708"/>
      </w:tblGrid>
      <w:tr w:rsidR="00927DD1" w:rsidRPr="00927DD1" w14:paraId="3813E09B" w14:textId="77777777" w:rsidTr="00927DD1">
        <w:trPr>
          <w:trHeight w:val="169"/>
        </w:trPr>
        <w:tc>
          <w:tcPr>
            <w:tcW w:w="5000" w:type="pct"/>
            <w:gridSpan w:val="6"/>
            <w:shd w:val="clear" w:color="auto" w:fill="auto"/>
          </w:tcPr>
          <w:p w14:paraId="0818BCE9" w14:textId="77777777" w:rsidR="00927DD1" w:rsidRPr="00927DD1" w:rsidRDefault="00927DD1" w:rsidP="00927DD1">
            <w:pPr>
              <w:rPr>
                <w:color w:val="auto"/>
              </w:rPr>
            </w:pPr>
            <w:r w:rsidRPr="00927DD1">
              <w:rPr>
                <w:color w:val="auto"/>
              </w:rPr>
              <w:lastRenderedPageBreak/>
              <w:t xml:space="preserve">Outcome 5: </w:t>
            </w:r>
            <w:r w:rsidRPr="00927DD1">
              <w:rPr>
                <w:bCs/>
                <w:color w:val="auto"/>
              </w:rPr>
              <w:t>Partnerships for the scaling of sustainable intensification research products and innovations operationalize</w:t>
            </w:r>
          </w:p>
        </w:tc>
      </w:tr>
      <w:tr w:rsidR="00927DD1" w:rsidRPr="00927DD1" w14:paraId="462A3C9B" w14:textId="77777777" w:rsidTr="00927DD1">
        <w:tc>
          <w:tcPr>
            <w:tcW w:w="1221" w:type="pct"/>
          </w:tcPr>
          <w:p w14:paraId="6D9C695B" w14:textId="77777777" w:rsidR="00927DD1" w:rsidRPr="00927DD1" w:rsidRDefault="00927DD1" w:rsidP="00927DD1">
            <w:pPr>
              <w:rPr>
                <w:color w:val="auto"/>
              </w:rPr>
            </w:pPr>
            <w:r w:rsidRPr="00927DD1">
              <w:rPr>
                <w:color w:val="auto"/>
              </w:rPr>
              <w:t>a. Output 5.2</w:t>
            </w:r>
          </w:p>
        </w:tc>
        <w:tc>
          <w:tcPr>
            <w:tcW w:w="3779" w:type="pct"/>
            <w:gridSpan w:val="5"/>
          </w:tcPr>
          <w:p w14:paraId="2482BA1A" w14:textId="77777777" w:rsidR="00927DD1" w:rsidRPr="00927DD1" w:rsidRDefault="00927DD1" w:rsidP="00927DD1">
            <w:pPr>
              <w:rPr>
                <w:i/>
                <w:color w:val="auto"/>
              </w:rPr>
            </w:pPr>
            <w:r w:rsidRPr="00927DD1">
              <w:rPr>
                <w:color w:val="auto"/>
              </w:rPr>
              <w:t>Strategic partnerships with public and private, initiatives for the diffusion, and adoption of research products</w:t>
            </w:r>
          </w:p>
        </w:tc>
      </w:tr>
      <w:tr w:rsidR="00927DD1" w:rsidRPr="00927DD1" w14:paraId="21666211" w14:textId="77777777" w:rsidTr="00927DD1">
        <w:tc>
          <w:tcPr>
            <w:tcW w:w="1221" w:type="pct"/>
          </w:tcPr>
          <w:p w14:paraId="5D63D2E2" w14:textId="77777777" w:rsidR="00927DD1" w:rsidRPr="00927DD1" w:rsidRDefault="00927DD1" w:rsidP="00927DD1">
            <w:pPr>
              <w:rPr>
                <w:color w:val="auto"/>
              </w:rPr>
            </w:pPr>
            <w:r w:rsidRPr="00927DD1">
              <w:rPr>
                <w:color w:val="auto"/>
              </w:rPr>
              <w:t>b. Activity 5.2.2</w:t>
            </w:r>
          </w:p>
        </w:tc>
        <w:tc>
          <w:tcPr>
            <w:tcW w:w="3779" w:type="pct"/>
            <w:gridSpan w:val="5"/>
          </w:tcPr>
          <w:p w14:paraId="599E1A5E" w14:textId="77777777" w:rsidR="00927DD1" w:rsidRPr="00927DD1" w:rsidRDefault="00927DD1" w:rsidP="00927DD1">
            <w:pPr>
              <w:rPr>
                <w:i/>
                <w:color w:val="auto"/>
              </w:rPr>
            </w:pPr>
            <w:r w:rsidRPr="00927DD1">
              <w:rPr>
                <w:color w:val="auto"/>
              </w:rPr>
              <w:t>Leverage/link and integrate (engagement and outreach) with existent initiatives including Government extension systems to support and encourage the delivery pathways</w:t>
            </w:r>
          </w:p>
        </w:tc>
      </w:tr>
      <w:tr w:rsidR="00927DD1" w:rsidRPr="00927DD1" w14:paraId="1C8E1DE6" w14:textId="77777777" w:rsidTr="00927DD1">
        <w:tc>
          <w:tcPr>
            <w:tcW w:w="1221" w:type="pct"/>
          </w:tcPr>
          <w:p w14:paraId="6FCCD873" w14:textId="77777777" w:rsidR="00927DD1" w:rsidRPr="00927DD1" w:rsidRDefault="00927DD1" w:rsidP="00927DD1">
            <w:pPr>
              <w:rPr>
                <w:color w:val="auto"/>
              </w:rPr>
            </w:pPr>
            <w:r w:rsidRPr="00927DD1">
              <w:rPr>
                <w:color w:val="auto"/>
              </w:rPr>
              <w:t>c. Sub activity 5.2.2.1</w:t>
            </w:r>
          </w:p>
        </w:tc>
        <w:tc>
          <w:tcPr>
            <w:tcW w:w="3779" w:type="pct"/>
            <w:gridSpan w:val="5"/>
          </w:tcPr>
          <w:p w14:paraId="2098AF69" w14:textId="77777777" w:rsidR="00927DD1" w:rsidRPr="00927DD1" w:rsidRDefault="00927DD1" w:rsidP="00927DD1">
            <w:pPr>
              <w:rPr>
                <w:b/>
                <w:color w:val="auto"/>
              </w:rPr>
            </w:pPr>
            <w:r w:rsidRPr="00927DD1">
              <w:rPr>
                <w:color w:val="auto"/>
              </w:rPr>
              <w:t>Support the Ministry of Agriculture and NGO Extension in scaling CA-systems in Eastern Zambia and Malawi</w:t>
            </w:r>
          </w:p>
        </w:tc>
      </w:tr>
      <w:tr w:rsidR="00927DD1" w:rsidRPr="00927DD1" w14:paraId="75038EEA" w14:textId="77777777" w:rsidTr="00927DD1">
        <w:tc>
          <w:tcPr>
            <w:tcW w:w="5000" w:type="pct"/>
            <w:gridSpan w:val="6"/>
          </w:tcPr>
          <w:p w14:paraId="131DB05D" w14:textId="77777777" w:rsidR="00927DD1" w:rsidRPr="00927DD1" w:rsidRDefault="00927DD1" w:rsidP="00927DD1">
            <w:pPr>
              <w:rPr>
                <w:color w:val="auto"/>
              </w:rPr>
            </w:pPr>
          </w:p>
        </w:tc>
      </w:tr>
      <w:tr w:rsidR="00927DD1" w:rsidRPr="00927DD1" w14:paraId="0B64A5D3" w14:textId="77777777" w:rsidTr="00927DD1">
        <w:tc>
          <w:tcPr>
            <w:tcW w:w="5000" w:type="pct"/>
            <w:gridSpan w:val="6"/>
          </w:tcPr>
          <w:p w14:paraId="248E8A84" w14:textId="77777777" w:rsidR="00927DD1" w:rsidRPr="00927DD1" w:rsidRDefault="00927DD1" w:rsidP="00927DD1">
            <w:pPr>
              <w:rPr>
                <w:bCs/>
                <w:color w:val="auto"/>
              </w:rPr>
            </w:pPr>
            <w:r w:rsidRPr="00927DD1">
              <w:rPr>
                <w:bCs/>
                <w:color w:val="auto"/>
              </w:rPr>
              <w:t>d. Research team</w:t>
            </w:r>
          </w:p>
        </w:tc>
      </w:tr>
      <w:tr w:rsidR="00927DD1" w:rsidRPr="00927DD1" w14:paraId="03EE50D6" w14:textId="77777777" w:rsidTr="00927DD1">
        <w:tc>
          <w:tcPr>
            <w:tcW w:w="1733" w:type="pct"/>
            <w:gridSpan w:val="2"/>
          </w:tcPr>
          <w:p w14:paraId="2F3A4826" w14:textId="77777777" w:rsidR="00927DD1" w:rsidRPr="00927DD1" w:rsidRDefault="00927DD1" w:rsidP="00927DD1">
            <w:pPr>
              <w:rPr>
                <w:color w:val="auto"/>
              </w:rPr>
            </w:pPr>
            <w:r w:rsidRPr="00927DD1">
              <w:rPr>
                <w:color w:val="auto"/>
              </w:rPr>
              <w:t>Name</w:t>
            </w:r>
          </w:p>
        </w:tc>
        <w:tc>
          <w:tcPr>
            <w:tcW w:w="1123" w:type="pct"/>
            <w:gridSpan w:val="2"/>
          </w:tcPr>
          <w:p w14:paraId="69EEB1FE" w14:textId="77777777" w:rsidR="00927DD1" w:rsidRPr="00927DD1" w:rsidRDefault="00927DD1" w:rsidP="00927DD1">
            <w:pPr>
              <w:rPr>
                <w:color w:val="auto"/>
              </w:rPr>
            </w:pPr>
            <w:r w:rsidRPr="00927DD1">
              <w:rPr>
                <w:color w:val="auto"/>
              </w:rPr>
              <w:t>Institution</w:t>
            </w:r>
          </w:p>
        </w:tc>
        <w:tc>
          <w:tcPr>
            <w:tcW w:w="2144" w:type="pct"/>
            <w:gridSpan w:val="2"/>
          </w:tcPr>
          <w:p w14:paraId="052F5576" w14:textId="77777777" w:rsidR="00927DD1" w:rsidRPr="00927DD1" w:rsidRDefault="00927DD1" w:rsidP="00927DD1">
            <w:pPr>
              <w:rPr>
                <w:b/>
                <w:color w:val="auto"/>
              </w:rPr>
            </w:pPr>
            <w:r w:rsidRPr="00927DD1">
              <w:rPr>
                <w:color w:val="auto"/>
              </w:rPr>
              <w:t>Role</w:t>
            </w:r>
            <w:r w:rsidRPr="00927DD1">
              <w:rPr>
                <w:b/>
                <w:color w:val="auto"/>
              </w:rPr>
              <w:t xml:space="preserve"> </w:t>
            </w:r>
          </w:p>
        </w:tc>
      </w:tr>
      <w:tr w:rsidR="00927DD1" w:rsidRPr="00927DD1" w14:paraId="33091FF6" w14:textId="77777777" w:rsidTr="00927DD1">
        <w:trPr>
          <w:trHeight w:val="60"/>
        </w:trPr>
        <w:tc>
          <w:tcPr>
            <w:tcW w:w="1733" w:type="pct"/>
            <w:gridSpan w:val="2"/>
          </w:tcPr>
          <w:p w14:paraId="689FC15C" w14:textId="77777777" w:rsidR="00927DD1" w:rsidRPr="00927DD1" w:rsidRDefault="00927DD1" w:rsidP="00927DD1">
            <w:pPr>
              <w:rPr>
                <w:color w:val="auto"/>
              </w:rPr>
            </w:pPr>
            <w:r w:rsidRPr="00927DD1">
              <w:rPr>
                <w:color w:val="auto"/>
              </w:rPr>
              <w:t>Christian Thierfelder</w:t>
            </w:r>
          </w:p>
        </w:tc>
        <w:tc>
          <w:tcPr>
            <w:tcW w:w="1123" w:type="pct"/>
            <w:gridSpan w:val="2"/>
          </w:tcPr>
          <w:p w14:paraId="53C9D949" w14:textId="77777777" w:rsidR="00927DD1" w:rsidRPr="00927DD1" w:rsidRDefault="00927DD1" w:rsidP="00927DD1">
            <w:pPr>
              <w:rPr>
                <w:color w:val="auto"/>
              </w:rPr>
            </w:pPr>
            <w:r w:rsidRPr="00927DD1">
              <w:rPr>
                <w:color w:val="auto"/>
              </w:rPr>
              <w:t>CIMMYT</w:t>
            </w:r>
          </w:p>
        </w:tc>
        <w:tc>
          <w:tcPr>
            <w:tcW w:w="2144" w:type="pct"/>
            <w:gridSpan w:val="2"/>
          </w:tcPr>
          <w:p w14:paraId="01A1B0D2" w14:textId="77777777" w:rsidR="00927DD1" w:rsidRPr="00927DD1" w:rsidRDefault="00927DD1" w:rsidP="00927DD1">
            <w:pPr>
              <w:rPr>
                <w:color w:val="auto"/>
              </w:rPr>
            </w:pPr>
            <w:r w:rsidRPr="00927DD1">
              <w:rPr>
                <w:color w:val="auto"/>
              </w:rPr>
              <w:t xml:space="preserve">PI, research conceptualization, design, socio-economic research </w:t>
            </w:r>
          </w:p>
        </w:tc>
      </w:tr>
      <w:tr w:rsidR="00927DD1" w:rsidRPr="00927DD1" w14:paraId="41D77EF1" w14:textId="77777777" w:rsidTr="00927DD1">
        <w:tc>
          <w:tcPr>
            <w:tcW w:w="1733" w:type="pct"/>
            <w:gridSpan w:val="2"/>
          </w:tcPr>
          <w:p w14:paraId="001BF8A3" w14:textId="77777777" w:rsidR="00927DD1" w:rsidRPr="00927DD1" w:rsidRDefault="00927DD1" w:rsidP="00927DD1">
            <w:pPr>
              <w:rPr>
                <w:color w:val="auto"/>
              </w:rPr>
            </w:pPr>
            <w:proofErr w:type="spellStart"/>
            <w:r w:rsidRPr="00927DD1">
              <w:rPr>
                <w:color w:val="auto"/>
              </w:rPr>
              <w:t>Mphatso</w:t>
            </w:r>
            <w:proofErr w:type="spellEnd"/>
            <w:r w:rsidRPr="00927DD1">
              <w:rPr>
                <w:color w:val="auto"/>
              </w:rPr>
              <w:t xml:space="preserve"> Gama</w:t>
            </w:r>
          </w:p>
        </w:tc>
        <w:tc>
          <w:tcPr>
            <w:tcW w:w="1123" w:type="pct"/>
            <w:gridSpan w:val="2"/>
          </w:tcPr>
          <w:p w14:paraId="4C1E4325" w14:textId="77777777" w:rsidR="00927DD1" w:rsidRPr="00927DD1" w:rsidRDefault="00927DD1" w:rsidP="00927DD1">
            <w:pPr>
              <w:rPr>
                <w:color w:val="auto"/>
              </w:rPr>
            </w:pPr>
            <w:r w:rsidRPr="00927DD1">
              <w:rPr>
                <w:color w:val="auto"/>
              </w:rPr>
              <w:t>Machinga ADD</w:t>
            </w:r>
          </w:p>
        </w:tc>
        <w:tc>
          <w:tcPr>
            <w:tcW w:w="2144" w:type="pct"/>
            <w:gridSpan w:val="2"/>
          </w:tcPr>
          <w:p w14:paraId="4002ADEF" w14:textId="77777777" w:rsidR="00927DD1" w:rsidRPr="00927DD1" w:rsidRDefault="00927DD1" w:rsidP="00927DD1">
            <w:pPr>
              <w:rPr>
                <w:color w:val="auto"/>
              </w:rPr>
            </w:pPr>
            <w:r w:rsidRPr="00927DD1">
              <w:rPr>
                <w:color w:val="auto"/>
              </w:rPr>
              <w:t>Implementation</w:t>
            </w:r>
          </w:p>
        </w:tc>
      </w:tr>
      <w:tr w:rsidR="00927DD1" w:rsidRPr="00927DD1" w14:paraId="2FEB493F" w14:textId="77777777" w:rsidTr="00927DD1">
        <w:tc>
          <w:tcPr>
            <w:tcW w:w="1733" w:type="pct"/>
            <w:gridSpan w:val="2"/>
          </w:tcPr>
          <w:p w14:paraId="032DCA95" w14:textId="77777777" w:rsidR="00927DD1" w:rsidRPr="00927DD1" w:rsidRDefault="00927DD1" w:rsidP="00927DD1">
            <w:pPr>
              <w:rPr>
                <w:color w:val="auto"/>
              </w:rPr>
            </w:pPr>
            <w:proofErr w:type="spellStart"/>
            <w:r w:rsidRPr="00927DD1">
              <w:rPr>
                <w:color w:val="auto"/>
              </w:rPr>
              <w:t>Mulundu</w:t>
            </w:r>
            <w:proofErr w:type="spellEnd"/>
            <w:r w:rsidRPr="00927DD1">
              <w:rPr>
                <w:color w:val="auto"/>
              </w:rPr>
              <w:t xml:space="preserve"> </w:t>
            </w:r>
            <w:proofErr w:type="spellStart"/>
            <w:r w:rsidRPr="00927DD1">
              <w:rPr>
                <w:color w:val="auto"/>
              </w:rPr>
              <w:t>Mwila</w:t>
            </w:r>
            <w:proofErr w:type="spellEnd"/>
          </w:p>
        </w:tc>
        <w:tc>
          <w:tcPr>
            <w:tcW w:w="1123" w:type="pct"/>
            <w:gridSpan w:val="2"/>
          </w:tcPr>
          <w:p w14:paraId="0EC1603E" w14:textId="77777777" w:rsidR="00927DD1" w:rsidRPr="00927DD1" w:rsidRDefault="00927DD1" w:rsidP="00927DD1">
            <w:pPr>
              <w:rPr>
                <w:color w:val="auto"/>
              </w:rPr>
            </w:pPr>
            <w:r w:rsidRPr="00927DD1">
              <w:rPr>
                <w:color w:val="auto"/>
              </w:rPr>
              <w:t>ZARI</w:t>
            </w:r>
          </w:p>
        </w:tc>
        <w:tc>
          <w:tcPr>
            <w:tcW w:w="2144" w:type="pct"/>
            <w:gridSpan w:val="2"/>
          </w:tcPr>
          <w:p w14:paraId="2B95E126" w14:textId="77777777" w:rsidR="00927DD1" w:rsidRPr="00927DD1" w:rsidRDefault="00927DD1" w:rsidP="00927DD1">
            <w:pPr>
              <w:rPr>
                <w:color w:val="auto"/>
              </w:rPr>
            </w:pPr>
            <w:r w:rsidRPr="00927DD1">
              <w:rPr>
                <w:color w:val="auto"/>
              </w:rPr>
              <w:t>Implementation</w:t>
            </w:r>
          </w:p>
        </w:tc>
      </w:tr>
      <w:tr w:rsidR="00927DD1" w:rsidRPr="00927DD1" w14:paraId="7DCE9B39" w14:textId="77777777" w:rsidTr="00927DD1">
        <w:tc>
          <w:tcPr>
            <w:tcW w:w="1733" w:type="pct"/>
            <w:gridSpan w:val="2"/>
          </w:tcPr>
          <w:p w14:paraId="7065B293" w14:textId="77777777" w:rsidR="00927DD1" w:rsidRPr="00927DD1" w:rsidRDefault="00927DD1" w:rsidP="00927DD1">
            <w:pPr>
              <w:rPr>
                <w:color w:val="auto"/>
              </w:rPr>
            </w:pPr>
            <w:r w:rsidRPr="00927DD1">
              <w:rPr>
                <w:color w:val="auto"/>
              </w:rPr>
              <w:t xml:space="preserve">Richard </w:t>
            </w:r>
            <w:proofErr w:type="spellStart"/>
            <w:r w:rsidRPr="00927DD1">
              <w:rPr>
                <w:color w:val="auto"/>
              </w:rPr>
              <w:t>Museka</w:t>
            </w:r>
            <w:proofErr w:type="spellEnd"/>
          </w:p>
        </w:tc>
        <w:tc>
          <w:tcPr>
            <w:tcW w:w="1123" w:type="pct"/>
            <w:gridSpan w:val="2"/>
          </w:tcPr>
          <w:p w14:paraId="0880B68E" w14:textId="77777777" w:rsidR="00927DD1" w:rsidRPr="00927DD1" w:rsidRDefault="00927DD1" w:rsidP="00927DD1">
            <w:pPr>
              <w:rPr>
                <w:color w:val="auto"/>
              </w:rPr>
            </w:pPr>
            <w:r w:rsidRPr="00927DD1">
              <w:rPr>
                <w:color w:val="auto"/>
              </w:rPr>
              <w:t>TLC</w:t>
            </w:r>
          </w:p>
        </w:tc>
        <w:tc>
          <w:tcPr>
            <w:tcW w:w="2144" w:type="pct"/>
            <w:gridSpan w:val="2"/>
          </w:tcPr>
          <w:p w14:paraId="4CE81085" w14:textId="77777777" w:rsidR="00927DD1" w:rsidRPr="00927DD1" w:rsidRDefault="00927DD1" w:rsidP="00927DD1">
            <w:pPr>
              <w:rPr>
                <w:color w:val="auto"/>
              </w:rPr>
            </w:pPr>
            <w:r w:rsidRPr="00927DD1">
              <w:rPr>
                <w:color w:val="auto"/>
              </w:rPr>
              <w:t>Implementation</w:t>
            </w:r>
          </w:p>
        </w:tc>
      </w:tr>
      <w:tr w:rsidR="00927DD1" w:rsidRPr="00927DD1" w14:paraId="4C42673E" w14:textId="77777777" w:rsidTr="00927DD1">
        <w:tc>
          <w:tcPr>
            <w:tcW w:w="1733" w:type="pct"/>
            <w:gridSpan w:val="2"/>
          </w:tcPr>
          <w:p w14:paraId="7A25E2E6" w14:textId="77777777" w:rsidR="00927DD1" w:rsidRPr="00927DD1" w:rsidRDefault="00927DD1" w:rsidP="00927DD1">
            <w:pPr>
              <w:rPr>
                <w:color w:val="auto"/>
              </w:rPr>
            </w:pPr>
            <w:r w:rsidRPr="00927DD1">
              <w:rPr>
                <w:color w:val="auto"/>
              </w:rPr>
              <w:t>Geoff Heinrich</w:t>
            </w:r>
          </w:p>
        </w:tc>
        <w:tc>
          <w:tcPr>
            <w:tcW w:w="1123" w:type="pct"/>
            <w:gridSpan w:val="2"/>
          </w:tcPr>
          <w:p w14:paraId="1A7E81E0" w14:textId="77777777" w:rsidR="00927DD1" w:rsidRPr="00927DD1" w:rsidRDefault="00927DD1" w:rsidP="00927DD1">
            <w:pPr>
              <w:rPr>
                <w:color w:val="auto"/>
                <w:lang w:val="en-GB"/>
              </w:rPr>
            </w:pPr>
            <w:r w:rsidRPr="00927DD1">
              <w:rPr>
                <w:color w:val="auto"/>
                <w:lang w:val="en-GB"/>
              </w:rPr>
              <w:t>CRS</w:t>
            </w:r>
          </w:p>
        </w:tc>
        <w:tc>
          <w:tcPr>
            <w:tcW w:w="2144" w:type="pct"/>
            <w:gridSpan w:val="2"/>
          </w:tcPr>
          <w:p w14:paraId="02492CA5" w14:textId="77777777" w:rsidR="00927DD1" w:rsidRPr="00927DD1" w:rsidRDefault="00927DD1" w:rsidP="00927DD1">
            <w:pPr>
              <w:rPr>
                <w:color w:val="auto"/>
                <w:lang w:val="en-GB"/>
              </w:rPr>
            </w:pPr>
            <w:r w:rsidRPr="00927DD1">
              <w:rPr>
                <w:color w:val="auto"/>
                <w:lang w:val="en-GB"/>
              </w:rPr>
              <w:t>Implementation</w:t>
            </w:r>
          </w:p>
        </w:tc>
      </w:tr>
      <w:tr w:rsidR="00927DD1" w:rsidRPr="00927DD1" w14:paraId="7DA8690E" w14:textId="77777777" w:rsidTr="00927DD1">
        <w:tc>
          <w:tcPr>
            <w:tcW w:w="5000" w:type="pct"/>
            <w:gridSpan w:val="6"/>
          </w:tcPr>
          <w:p w14:paraId="2A7FA34C" w14:textId="77777777" w:rsidR="00927DD1" w:rsidRPr="00927DD1" w:rsidRDefault="00927DD1" w:rsidP="00927DD1">
            <w:pPr>
              <w:rPr>
                <w:color w:val="auto"/>
              </w:rPr>
            </w:pPr>
          </w:p>
        </w:tc>
      </w:tr>
      <w:tr w:rsidR="00927DD1" w:rsidRPr="00927DD1" w14:paraId="040F02F1" w14:textId="77777777" w:rsidTr="00927DD1">
        <w:tc>
          <w:tcPr>
            <w:tcW w:w="5000" w:type="pct"/>
            <w:gridSpan w:val="6"/>
          </w:tcPr>
          <w:p w14:paraId="40D3451B" w14:textId="77777777" w:rsidR="00927DD1" w:rsidRPr="00927DD1" w:rsidRDefault="00927DD1" w:rsidP="00927DD1">
            <w:pPr>
              <w:rPr>
                <w:bCs/>
                <w:color w:val="auto"/>
              </w:rPr>
            </w:pPr>
            <w:r w:rsidRPr="00927DD1">
              <w:rPr>
                <w:bCs/>
                <w:color w:val="auto"/>
              </w:rPr>
              <w:t>e. Students: Nil</w:t>
            </w:r>
          </w:p>
        </w:tc>
      </w:tr>
      <w:tr w:rsidR="00927DD1" w:rsidRPr="00927DD1" w14:paraId="4ADF1E18" w14:textId="77777777" w:rsidTr="00927DD1">
        <w:tc>
          <w:tcPr>
            <w:tcW w:w="5000" w:type="pct"/>
            <w:gridSpan w:val="6"/>
          </w:tcPr>
          <w:p w14:paraId="7AA29946" w14:textId="77777777" w:rsidR="00927DD1" w:rsidRPr="00927DD1" w:rsidRDefault="00927DD1" w:rsidP="00927DD1">
            <w:pPr>
              <w:rPr>
                <w:color w:val="auto"/>
              </w:rPr>
            </w:pPr>
          </w:p>
        </w:tc>
      </w:tr>
      <w:tr w:rsidR="00927DD1" w:rsidRPr="00927DD1" w14:paraId="7F3917EF" w14:textId="77777777" w:rsidTr="00927DD1">
        <w:tc>
          <w:tcPr>
            <w:tcW w:w="1221" w:type="pct"/>
          </w:tcPr>
          <w:p w14:paraId="6C926EBC" w14:textId="77777777" w:rsidR="00927DD1" w:rsidRPr="00927DD1" w:rsidRDefault="00927DD1" w:rsidP="00927DD1">
            <w:pPr>
              <w:rPr>
                <w:bCs/>
                <w:color w:val="auto"/>
              </w:rPr>
            </w:pPr>
            <w:r w:rsidRPr="00927DD1">
              <w:rPr>
                <w:bCs/>
                <w:color w:val="auto"/>
              </w:rPr>
              <w:t>f. Locations</w:t>
            </w:r>
          </w:p>
        </w:tc>
        <w:tc>
          <w:tcPr>
            <w:tcW w:w="3779" w:type="pct"/>
            <w:gridSpan w:val="5"/>
          </w:tcPr>
          <w:p w14:paraId="48AF1157" w14:textId="77777777" w:rsidR="00927DD1" w:rsidRPr="00927DD1" w:rsidRDefault="00927DD1" w:rsidP="00927DD1">
            <w:pPr>
              <w:rPr>
                <w:color w:val="auto"/>
              </w:rPr>
            </w:pPr>
            <w:r w:rsidRPr="00927DD1">
              <w:rPr>
                <w:color w:val="auto"/>
              </w:rPr>
              <w:t>Malawi, Zambia</w:t>
            </w:r>
          </w:p>
        </w:tc>
      </w:tr>
      <w:tr w:rsidR="00927DD1" w:rsidRPr="00927DD1" w14:paraId="16EEB1D9" w14:textId="77777777" w:rsidTr="00927DD1">
        <w:tc>
          <w:tcPr>
            <w:tcW w:w="5000" w:type="pct"/>
            <w:gridSpan w:val="6"/>
          </w:tcPr>
          <w:p w14:paraId="6D55FD98" w14:textId="77777777" w:rsidR="00927DD1" w:rsidRPr="00927DD1" w:rsidRDefault="00927DD1" w:rsidP="00927DD1">
            <w:pPr>
              <w:rPr>
                <w:color w:val="auto"/>
              </w:rPr>
            </w:pPr>
          </w:p>
        </w:tc>
      </w:tr>
      <w:tr w:rsidR="00927DD1" w:rsidRPr="00927DD1" w14:paraId="56E5D558" w14:textId="77777777" w:rsidTr="00927DD1">
        <w:tc>
          <w:tcPr>
            <w:tcW w:w="1221" w:type="pct"/>
          </w:tcPr>
          <w:p w14:paraId="5E298E99" w14:textId="77777777" w:rsidR="00927DD1" w:rsidRPr="00927DD1" w:rsidRDefault="00927DD1" w:rsidP="00927DD1">
            <w:pPr>
              <w:rPr>
                <w:bCs/>
                <w:color w:val="auto"/>
              </w:rPr>
            </w:pPr>
            <w:r w:rsidRPr="00927DD1">
              <w:rPr>
                <w:bCs/>
                <w:color w:val="auto"/>
              </w:rPr>
              <w:t>g. Start date</w:t>
            </w:r>
          </w:p>
        </w:tc>
        <w:tc>
          <w:tcPr>
            <w:tcW w:w="3779" w:type="pct"/>
            <w:gridSpan w:val="5"/>
          </w:tcPr>
          <w:p w14:paraId="7B506955" w14:textId="77777777" w:rsidR="00927DD1" w:rsidRPr="00927DD1" w:rsidRDefault="00927DD1" w:rsidP="00927DD1">
            <w:pPr>
              <w:rPr>
                <w:color w:val="auto"/>
              </w:rPr>
            </w:pPr>
            <w:r w:rsidRPr="00927DD1">
              <w:rPr>
                <w:color w:val="auto"/>
              </w:rPr>
              <w:t>October 2019</w:t>
            </w:r>
          </w:p>
        </w:tc>
      </w:tr>
      <w:tr w:rsidR="00927DD1" w:rsidRPr="00927DD1" w14:paraId="7943E928" w14:textId="77777777" w:rsidTr="00927DD1">
        <w:tc>
          <w:tcPr>
            <w:tcW w:w="5000" w:type="pct"/>
            <w:gridSpan w:val="6"/>
          </w:tcPr>
          <w:p w14:paraId="797ADB81" w14:textId="77777777" w:rsidR="00927DD1" w:rsidRPr="00927DD1" w:rsidRDefault="00927DD1" w:rsidP="00927DD1">
            <w:pPr>
              <w:rPr>
                <w:color w:val="auto"/>
              </w:rPr>
            </w:pPr>
          </w:p>
        </w:tc>
      </w:tr>
      <w:tr w:rsidR="00927DD1" w:rsidRPr="00927DD1" w14:paraId="3233356F" w14:textId="77777777" w:rsidTr="00927DD1">
        <w:tc>
          <w:tcPr>
            <w:tcW w:w="1221" w:type="pct"/>
          </w:tcPr>
          <w:p w14:paraId="4A36675C" w14:textId="77777777" w:rsidR="00927DD1" w:rsidRPr="00927DD1" w:rsidRDefault="00927DD1" w:rsidP="00927DD1">
            <w:pPr>
              <w:rPr>
                <w:bCs/>
                <w:color w:val="auto"/>
              </w:rPr>
            </w:pPr>
            <w:r w:rsidRPr="00927DD1">
              <w:rPr>
                <w:bCs/>
                <w:color w:val="auto"/>
              </w:rPr>
              <w:t>h. End date</w:t>
            </w:r>
          </w:p>
        </w:tc>
        <w:tc>
          <w:tcPr>
            <w:tcW w:w="3779" w:type="pct"/>
            <w:gridSpan w:val="5"/>
          </w:tcPr>
          <w:p w14:paraId="24281ED2" w14:textId="77777777" w:rsidR="00927DD1" w:rsidRPr="00927DD1" w:rsidRDefault="00927DD1" w:rsidP="00927DD1">
            <w:pPr>
              <w:rPr>
                <w:color w:val="auto"/>
              </w:rPr>
            </w:pPr>
            <w:r w:rsidRPr="00927DD1">
              <w:rPr>
                <w:color w:val="auto"/>
              </w:rPr>
              <w:t>September 2020</w:t>
            </w:r>
          </w:p>
        </w:tc>
      </w:tr>
      <w:tr w:rsidR="00927DD1" w:rsidRPr="00927DD1" w14:paraId="143417B9" w14:textId="77777777" w:rsidTr="00927DD1">
        <w:tc>
          <w:tcPr>
            <w:tcW w:w="5000" w:type="pct"/>
            <w:gridSpan w:val="6"/>
          </w:tcPr>
          <w:p w14:paraId="7195A050" w14:textId="77777777" w:rsidR="00927DD1" w:rsidRPr="00927DD1" w:rsidRDefault="00927DD1" w:rsidP="00927DD1">
            <w:pPr>
              <w:rPr>
                <w:color w:val="auto"/>
              </w:rPr>
            </w:pPr>
          </w:p>
        </w:tc>
      </w:tr>
      <w:tr w:rsidR="00927DD1" w:rsidRPr="00927DD1" w14:paraId="75BEFF39" w14:textId="77777777" w:rsidTr="00927DD1">
        <w:tc>
          <w:tcPr>
            <w:tcW w:w="5000" w:type="pct"/>
            <w:gridSpan w:val="6"/>
          </w:tcPr>
          <w:p w14:paraId="2D7ED505" w14:textId="77777777" w:rsidR="00927DD1" w:rsidRPr="00927DD1" w:rsidRDefault="00927DD1" w:rsidP="00927DD1">
            <w:pPr>
              <w:rPr>
                <w:color w:val="auto"/>
              </w:rPr>
            </w:pPr>
            <w:r w:rsidRPr="00927DD1">
              <w:rPr>
                <w:color w:val="auto"/>
              </w:rPr>
              <w:t>1. Justification</w:t>
            </w:r>
          </w:p>
        </w:tc>
      </w:tr>
      <w:tr w:rsidR="00927DD1" w:rsidRPr="00927DD1" w14:paraId="59F49E2F" w14:textId="77777777" w:rsidTr="00927DD1">
        <w:tc>
          <w:tcPr>
            <w:tcW w:w="5000" w:type="pct"/>
            <w:gridSpan w:val="6"/>
            <w:shd w:val="clear" w:color="auto" w:fill="FFFFFF" w:themeFill="background1"/>
          </w:tcPr>
          <w:p w14:paraId="3B5228D1" w14:textId="77777777" w:rsidR="00927DD1" w:rsidRPr="00927DD1" w:rsidRDefault="00927DD1" w:rsidP="00927DD1">
            <w:pPr>
              <w:rPr>
                <w:color w:val="auto"/>
              </w:rPr>
            </w:pPr>
            <w:r w:rsidRPr="00927DD1">
              <w:rPr>
                <w:color w:val="auto"/>
              </w:rPr>
              <w:t>For adaptation, adoption and sustainable uptake, we need to co-develop technologies with local partners and engage at different levels. We intend to share research results to different audiences at different levels and at different times within the target countries.</w:t>
            </w:r>
          </w:p>
        </w:tc>
      </w:tr>
      <w:tr w:rsidR="00927DD1" w:rsidRPr="00927DD1" w14:paraId="03B24542" w14:textId="77777777" w:rsidTr="00927DD1">
        <w:tc>
          <w:tcPr>
            <w:tcW w:w="5000" w:type="pct"/>
            <w:gridSpan w:val="6"/>
            <w:shd w:val="clear" w:color="auto" w:fill="FFFFFF" w:themeFill="background1"/>
          </w:tcPr>
          <w:p w14:paraId="18655D20" w14:textId="77777777" w:rsidR="00927DD1" w:rsidRPr="00927DD1" w:rsidRDefault="00927DD1" w:rsidP="00927DD1">
            <w:pPr>
              <w:rPr>
                <w:color w:val="auto"/>
              </w:rPr>
            </w:pPr>
          </w:p>
        </w:tc>
      </w:tr>
      <w:tr w:rsidR="00927DD1" w:rsidRPr="00927DD1" w14:paraId="4AFCA371" w14:textId="77777777" w:rsidTr="00927DD1">
        <w:tc>
          <w:tcPr>
            <w:tcW w:w="5000" w:type="pct"/>
            <w:gridSpan w:val="6"/>
            <w:shd w:val="clear" w:color="auto" w:fill="FFFFFF" w:themeFill="background1"/>
          </w:tcPr>
          <w:p w14:paraId="6917A408" w14:textId="77777777" w:rsidR="00927DD1" w:rsidRPr="00927DD1" w:rsidRDefault="00927DD1" w:rsidP="00927DD1">
            <w:pPr>
              <w:rPr>
                <w:color w:val="auto"/>
              </w:rPr>
            </w:pPr>
            <w:r w:rsidRPr="00927DD1">
              <w:rPr>
                <w:color w:val="auto"/>
              </w:rPr>
              <w:t>2. Objectives</w:t>
            </w:r>
          </w:p>
        </w:tc>
      </w:tr>
      <w:tr w:rsidR="00927DD1" w:rsidRPr="00927DD1" w14:paraId="6443A9E7" w14:textId="77777777" w:rsidTr="00927DD1">
        <w:tc>
          <w:tcPr>
            <w:tcW w:w="5000" w:type="pct"/>
            <w:gridSpan w:val="6"/>
            <w:shd w:val="clear" w:color="auto" w:fill="FFFFFF" w:themeFill="background1"/>
          </w:tcPr>
          <w:p w14:paraId="59170C67" w14:textId="77777777" w:rsidR="00927DD1" w:rsidRPr="00927DD1" w:rsidRDefault="00927DD1" w:rsidP="00927DD1">
            <w:pPr>
              <w:rPr>
                <w:color w:val="auto"/>
              </w:rPr>
            </w:pPr>
            <w:r w:rsidRPr="00927DD1">
              <w:rPr>
                <w:color w:val="auto"/>
              </w:rPr>
              <w:t>To enhance the scaling of conservation agriculture in rural communities of Malawi and Zambia.</w:t>
            </w:r>
          </w:p>
        </w:tc>
      </w:tr>
      <w:tr w:rsidR="00927DD1" w:rsidRPr="00927DD1" w14:paraId="4B3EACEA" w14:textId="77777777" w:rsidTr="00927DD1">
        <w:tc>
          <w:tcPr>
            <w:tcW w:w="5000" w:type="pct"/>
            <w:gridSpan w:val="6"/>
            <w:shd w:val="clear" w:color="auto" w:fill="FFFFFF" w:themeFill="background1"/>
          </w:tcPr>
          <w:p w14:paraId="12D9DEA2" w14:textId="77777777" w:rsidR="00927DD1" w:rsidRPr="00927DD1" w:rsidRDefault="00927DD1" w:rsidP="00927DD1">
            <w:pPr>
              <w:rPr>
                <w:color w:val="auto"/>
              </w:rPr>
            </w:pPr>
          </w:p>
        </w:tc>
      </w:tr>
      <w:tr w:rsidR="00927DD1" w:rsidRPr="00927DD1" w14:paraId="473FF075" w14:textId="77777777" w:rsidTr="00927DD1">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3E7C7276" w14:textId="77777777" w:rsidR="00927DD1" w:rsidRPr="00927DD1" w:rsidRDefault="00927DD1" w:rsidP="00927DD1">
            <w:pPr>
              <w:rPr>
                <w:color w:val="auto"/>
              </w:rPr>
            </w:pPr>
            <w:r w:rsidRPr="00927DD1">
              <w:rPr>
                <w:color w:val="auto"/>
              </w:rPr>
              <w:t>3. Research questions</w:t>
            </w:r>
          </w:p>
        </w:tc>
      </w:tr>
      <w:tr w:rsidR="00927DD1" w:rsidRPr="00927DD1" w14:paraId="2F045545" w14:textId="77777777" w:rsidTr="00927DD1">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7AF89F4D" w14:textId="77777777" w:rsidR="00927DD1" w:rsidRPr="00927DD1" w:rsidRDefault="00927DD1" w:rsidP="00927DD1">
            <w:pPr>
              <w:rPr>
                <w:color w:val="auto"/>
              </w:rPr>
            </w:pPr>
            <w:r w:rsidRPr="00927DD1">
              <w:rPr>
                <w:color w:val="auto"/>
              </w:rPr>
              <w:t>Not applicable</w:t>
            </w:r>
          </w:p>
        </w:tc>
      </w:tr>
      <w:tr w:rsidR="00927DD1" w:rsidRPr="00927DD1" w14:paraId="6879EA44" w14:textId="77777777" w:rsidTr="00927DD1">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5447FB20" w14:textId="77777777" w:rsidR="00927DD1" w:rsidRPr="00927DD1" w:rsidRDefault="00927DD1" w:rsidP="00927DD1">
            <w:pPr>
              <w:rPr>
                <w:color w:val="auto"/>
              </w:rPr>
            </w:pPr>
          </w:p>
        </w:tc>
      </w:tr>
      <w:tr w:rsidR="00927DD1" w:rsidRPr="00927DD1" w14:paraId="012B977F" w14:textId="77777777" w:rsidTr="00927DD1">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281D2545" w14:textId="77777777" w:rsidR="00927DD1" w:rsidRPr="00927DD1" w:rsidRDefault="00927DD1" w:rsidP="00927DD1">
            <w:pPr>
              <w:rPr>
                <w:color w:val="auto"/>
              </w:rPr>
            </w:pPr>
            <w:r w:rsidRPr="00927DD1">
              <w:rPr>
                <w:color w:val="auto"/>
              </w:rPr>
              <w:t>4. Procedures (survey methods, gender disaggregation, treatments, experimental design, sample size, etc.)</w:t>
            </w:r>
          </w:p>
        </w:tc>
      </w:tr>
      <w:tr w:rsidR="00927DD1" w:rsidRPr="00927DD1" w14:paraId="7A4D2471" w14:textId="77777777" w:rsidTr="00927DD1">
        <w:tc>
          <w:tcPr>
            <w:tcW w:w="5000" w:type="pct"/>
            <w:gridSpan w:val="6"/>
            <w:tcBorders>
              <w:top w:val="single" w:sz="4" w:space="0" w:color="auto"/>
              <w:left w:val="single" w:sz="4" w:space="0" w:color="auto"/>
              <w:bottom w:val="single" w:sz="4" w:space="0" w:color="auto"/>
              <w:right w:val="single" w:sz="4" w:space="0" w:color="auto"/>
            </w:tcBorders>
            <w:shd w:val="clear" w:color="auto" w:fill="FFFFFF" w:themeFill="background1"/>
          </w:tcPr>
          <w:p w14:paraId="005F84EF" w14:textId="77777777" w:rsidR="00927DD1" w:rsidRPr="00927DD1" w:rsidRDefault="00927DD1" w:rsidP="00927DD1">
            <w:pPr>
              <w:rPr>
                <w:bCs/>
                <w:color w:val="auto"/>
              </w:rPr>
            </w:pPr>
            <w:r w:rsidRPr="00927DD1">
              <w:rPr>
                <w:bCs/>
                <w:color w:val="auto"/>
              </w:rPr>
              <w:t>Experiment design, implementation and data analysis:</w:t>
            </w:r>
          </w:p>
          <w:p w14:paraId="6B7B753A" w14:textId="77777777" w:rsidR="00927DD1" w:rsidRPr="00927DD1" w:rsidRDefault="00927DD1" w:rsidP="00927DD1">
            <w:pPr>
              <w:rPr>
                <w:color w:val="auto"/>
              </w:rPr>
            </w:pPr>
            <w:r w:rsidRPr="00927DD1">
              <w:rPr>
                <w:color w:val="auto"/>
              </w:rPr>
              <w:t>Ministry of Agriculture and NGO partners will be actively involved in the management and evaluation of on-farm trials to get firsthand experiences and data of the technologies to be scaled. We plan to share data and knowledge with local partners in various events.</w:t>
            </w:r>
          </w:p>
        </w:tc>
      </w:tr>
      <w:tr w:rsidR="00927DD1" w:rsidRPr="00927DD1" w14:paraId="3E0595CF" w14:textId="77777777" w:rsidTr="00927DD1">
        <w:tc>
          <w:tcPr>
            <w:tcW w:w="5000" w:type="pct"/>
            <w:gridSpan w:val="6"/>
            <w:tcBorders>
              <w:top w:val="single" w:sz="4" w:space="0" w:color="auto"/>
              <w:left w:val="single" w:sz="4" w:space="0" w:color="auto"/>
              <w:bottom w:val="single" w:sz="4" w:space="0" w:color="auto"/>
              <w:right w:val="single" w:sz="4" w:space="0" w:color="auto"/>
            </w:tcBorders>
          </w:tcPr>
          <w:p w14:paraId="7C7C0CD7" w14:textId="77777777" w:rsidR="00927DD1" w:rsidRPr="00927DD1" w:rsidRDefault="00927DD1" w:rsidP="00927DD1">
            <w:pPr>
              <w:rPr>
                <w:color w:val="auto"/>
              </w:rPr>
            </w:pPr>
          </w:p>
        </w:tc>
      </w:tr>
      <w:tr w:rsidR="00927DD1" w:rsidRPr="00927DD1" w14:paraId="76287795" w14:textId="77777777" w:rsidTr="00927DD1">
        <w:tc>
          <w:tcPr>
            <w:tcW w:w="5000" w:type="pct"/>
            <w:gridSpan w:val="6"/>
            <w:tcBorders>
              <w:top w:val="single" w:sz="4" w:space="0" w:color="auto"/>
              <w:left w:val="single" w:sz="4" w:space="0" w:color="auto"/>
              <w:bottom w:val="single" w:sz="4" w:space="0" w:color="auto"/>
              <w:right w:val="single" w:sz="4" w:space="0" w:color="auto"/>
            </w:tcBorders>
          </w:tcPr>
          <w:p w14:paraId="7750E9DB" w14:textId="77777777" w:rsidR="00927DD1" w:rsidRPr="00927DD1" w:rsidRDefault="00927DD1" w:rsidP="00927DD1">
            <w:pPr>
              <w:rPr>
                <w:bCs/>
                <w:color w:val="auto"/>
              </w:rPr>
            </w:pPr>
            <w:r w:rsidRPr="00927DD1">
              <w:rPr>
                <w:bCs/>
                <w:color w:val="auto"/>
              </w:rPr>
              <w:t>5. Data (with metrics) to be collected and uploaded on Dataverse</w:t>
            </w:r>
          </w:p>
        </w:tc>
      </w:tr>
      <w:tr w:rsidR="00927DD1" w:rsidRPr="00927DD1" w14:paraId="22D10F98" w14:textId="77777777" w:rsidTr="00927DD1">
        <w:tc>
          <w:tcPr>
            <w:tcW w:w="5000" w:type="pct"/>
            <w:gridSpan w:val="6"/>
            <w:tcBorders>
              <w:top w:val="single" w:sz="4" w:space="0" w:color="auto"/>
              <w:left w:val="single" w:sz="4" w:space="0" w:color="auto"/>
              <w:bottom w:val="single" w:sz="4" w:space="0" w:color="auto"/>
              <w:right w:val="single" w:sz="4" w:space="0" w:color="auto"/>
            </w:tcBorders>
          </w:tcPr>
          <w:p w14:paraId="7240403F" w14:textId="77777777" w:rsidR="00927DD1" w:rsidRDefault="00927DD1" w:rsidP="00927DD1">
            <w:pPr>
              <w:rPr>
                <w:color w:val="auto"/>
              </w:rPr>
            </w:pPr>
            <w:r w:rsidRPr="00927DD1">
              <w:rPr>
                <w:bCs/>
                <w:color w:val="auto"/>
              </w:rPr>
              <w:t>SI Domain (no specific domain will be addressed as the activity will not involve taking field level data but more creating</w:t>
            </w:r>
            <w:r w:rsidRPr="00927DD1">
              <w:rPr>
                <w:color w:val="auto"/>
              </w:rPr>
              <w:t xml:space="preserve"> an enabling environment)</w:t>
            </w:r>
            <w:r w:rsidR="00A014A2">
              <w:rPr>
                <w:color w:val="auto"/>
              </w:rPr>
              <w:t>.</w:t>
            </w:r>
          </w:p>
          <w:p w14:paraId="0980873E" w14:textId="5E154D38" w:rsidR="00A014A2" w:rsidRPr="00927DD1" w:rsidRDefault="00A014A2" w:rsidP="00927DD1">
            <w:pPr>
              <w:rPr>
                <w:b/>
                <w:color w:val="auto"/>
              </w:rPr>
            </w:pPr>
          </w:p>
        </w:tc>
      </w:tr>
      <w:tr w:rsidR="00927DD1" w:rsidRPr="00927DD1" w14:paraId="1ECE0441" w14:textId="77777777" w:rsidTr="00927DD1">
        <w:tc>
          <w:tcPr>
            <w:tcW w:w="5000" w:type="pct"/>
            <w:gridSpan w:val="6"/>
            <w:tcBorders>
              <w:top w:val="single" w:sz="4" w:space="0" w:color="auto"/>
              <w:left w:val="single" w:sz="4" w:space="0" w:color="auto"/>
              <w:bottom w:val="single" w:sz="4" w:space="0" w:color="auto"/>
              <w:right w:val="single" w:sz="4" w:space="0" w:color="auto"/>
            </w:tcBorders>
          </w:tcPr>
          <w:p w14:paraId="49500B4A" w14:textId="77777777" w:rsidR="00927DD1" w:rsidRPr="00927DD1" w:rsidRDefault="00927DD1" w:rsidP="00927DD1">
            <w:pPr>
              <w:rPr>
                <w:color w:val="auto"/>
              </w:rPr>
            </w:pPr>
          </w:p>
        </w:tc>
      </w:tr>
      <w:tr w:rsidR="00927DD1" w:rsidRPr="00927DD1" w14:paraId="65AEF6D6" w14:textId="77777777" w:rsidTr="00A014A2">
        <w:tc>
          <w:tcPr>
            <w:tcW w:w="2448" w:type="pct"/>
            <w:gridSpan w:val="3"/>
            <w:tcBorders>
              <w:top w:val="single" w:sz="4" w:space="0" w:color="auto"/>
              <w:left w:val="single" w:sz="4" w:space="0" w:color="auto"/>
              <w:bottom w:val="single" w:sz="4" w:space="0" w:color="auto"/>
              <w:right w:val="single" w:sz="4" w:space="0" w:color="auto"/>
            </w:tcBorders>
          </w:tcPr>
          <w:p w14:paraId="6085FA71" w14:textId="77777777" w:rsidR="00927DD1" w:rsidRPr="00927DD1" w:rsidRDefault="00927DD1" w:rsidP="00927DD1">
            <w:pPr>
              <w:rPr>
                <w:bCs/>
                <w:color w:val="auto"/>
              </w:rPr>
            </w:pPr>
            <w:r w:rsidRPr="00927DD1">
              <w:rPr>
                <w:bCs/>
                <w:color w:val="auto"/>
              </w:rPr>
              <w:lastRenderedPageBreak/>
              <w:t>6. Deliverables</w:t>
            </w:r>
          </w:p>
        </w:tc>
        <w:tc>
          <w:tcPr>
            <w:tcW w:w="1583" w:type="pct"/>
            <w:gridSpan w:val="2"/>
            <w:tcBorders>
              <w:top w:val="single" w:sz="4" w:space="0" w:color="auto"/>
              <w:left w:val="single" w:sz="4" w:space="0" w:color="auto"/>
              <w:bottom w:val="single" w:sz="4" w:space="0" w:color="auto"/>
              <w:right w:val="single" w:sz="4" w:space="0" w:color="auto"/>
            </w:tcBorders>
          </w:tcPr>
          <w:p w14:paraId="0EE5B02C" w14:textId="77777777" w:rsidR="00927DD1" w:rsidRPr="00927DD1" w:rsidRDefault="00927DD1" w:rsidP="00927DD1">
            <w:pPr>
              <w:rPr>
                <w:bCs/>
                <w:color w:val="auto"/>
              </w:rPr>
            </w:pPr>
            <w:r w:rsidRPr="00927DD1">
              <w:rPr>
                <w:bCs/>
                <w:color w:val="auto"/>
              </w:rPr>
              <w:t>Means of verification</w:t>
            </w:r>
          </w:p>
        </w:tc>
        <w:tc>
          <w:tcPr>
            <w:tcW w:w="969" w:type="pct"/>
            <w:tcBorders>
              <w:top w:val="single" w:sz="4" w:space="0" w:color="auto"/>
              <w:left w:val="single" w:sz="4" w:space="0" w:color="auto"/>
              <w:bottom w:val="single" w:sz="4" w:space="0" w:color="auto"/>
              <w:right w:val="single" w:sz="4" w:space="0" w:color="auto"/>
            </w:tcBorders>
          </w:tcPr>
          <w:p w14:paraId="1CA449C6" w14:textId="77777777" w:rsidR="00927DD1" w:rsidRPr="00927DD1" w:rsidRDefault="00927DD1" w:rsidP="00927DD1">
            <w:pPr>
              <w:rPr>
                <w:bCs/>
                <w:color w:val="auto"/>
              </w:rPr>
            </w:pPr>
            <w:r w:rsidRPr="00927DD1">
              <w:rPr>
                <w:bCs/>
                <w:color w:val="auto"/>
              </w:rPr>
              <w:t>Delivery date</w:t>
            </w:r>
          </w:p>
        </w:tc>
      </w:tr>
      <w:tr w:rsidR="00927DD1" w:rsidRPr="00927DD1" w14:paraId="61919460" w14:textId="77777777" w:rsidTr="00A014A2">
        <w:tc>
          <w:tcPr>
            <w:tcW w:w="2448" w:type="pct"/>
            <w:gridSpan w:val="3"/>
            <w:tcBorders>
              <w:top w:val="single" w:sz="4" w:space="0" w:color="auto"/>
              <w:left w:val="single" w:sz="4" w:space="0" w:color="auto"/>
              <w:bottom w:val="single" w:sz="4" w:space="0" w:color="auto"/>
              <w:right w:val="single" w:sz="4" w:space="0" w:color="auto"/>
            </w:tcBorders>
          </w:tcPr>
          <w:p w14:paraId="04405BA5" w14:textId="77777777" w:rsidR="00927DD1" w:rsidRPr="00927DD1" w:rsidRDefault="00927DD1" w:rsidP="00927DD1">
            <w:pPr>
              <w:rPr>
                <w:color w:val="auto"/>
              </w:rPr>
            </w:pPr>
            <w:r w:rsidRPr="00927DD1">
              <w:rPr>
                <w:color w:val="auto"/>
              </w:rPr>
              <w:t>6.1 Evaluation meetings of technology interventions</w:t>
            </w:r>
          </w:p>
        </w:tc>
        <w:tc>
          <w:tcPr>
            <w:tcW w:w="1583" w:type="pct"/>
            <w:gridSpan w:val="2"/>
            <w:tcBorders>
              <w:top w:val="single" w:sz="4" w:space="0" w:color="auto"/>
              <w:left w:val="single" w:sz="4" w:space="0" w:color="auto"/>
              <w:bottom w:val="single" w:sz="4" w:space="0" w:color="auto"/>
              <w:right w:val="single" w:sz="4" w:space="0" w:color="auto"/>
            </w:tcBorders>
          </w:tcPr>
          <w:p w14:paraId="34086BA2" w14:textId="77777777" w:rsidR="00927DD1" w:rsidRPr="00927DD1" w:rsidRDefault="00927DD1" w:rsidP="00927DD1">
            <w:pPr>
              <w:rPr>
                <w:color w:val="auto"/>
              </w:rPr>
            </w:pPr>
            <w:r w:rsidRPr="00927DD1">
              <w:rPr>
                <w:color w:val="auto"/>
              </w:rPr>
              <w:t>Field protocols and data</w:t>
            </w:r>
          </w:p>
        </w:tc>
        <w:tc>
          <w:tcPr>
            <w:tcW w:w="969" w:type="pct"/>
            <w:tcBorders>
              <w:top w:val="single" w:sz="4" w:space="0" w:color="auto"/>
              <w:left w:val="single" w:sz="4" w:space="0" w:color="auto"/>
              <w:bottom w:val="single" w:sz="4" w:space="0" w:color="auto"/>
              <w:right w:val="single" w:sz="4" w:space="0" w:color="auto"/>
            </w:tcBorders>
          </w:tcPr>
          <w:p w14:paraId="42160383" w14:textId="77777777" w:rsidR="00927DD1" w:rsidRPr="00927DD1" w:rsidRDefault="00927DD1" w:rsidP="00927DD1">
            <w:pPr>
              <w:rPr>
                <w:color w:val="auto"/>
              </w:rPr>
            </w:pPr>
            <w:r w:rsidRPr="00927DD1">
              <w:rPr>
                <w:color w:val="auto"/>
              </w:rPr>
              <w:t>Mar. 2020</w:t>
            </w:r>
          </w:p>
        </w:tc>
      </w:tr>
      <w:tr w:rsidR="00927DD1" w:rsidRPr="00927DD1" w14:paraId="5B2CFC18" w14:textId="77777777" w:rsidTr="00A014A2">
        <w:tc>
          <w:tcPr>
            <w:tcW w:w="2448" w:type="pct"/>
            <w:gridSpan w:val="3"/>
            <w:tcBorders>
              <w:top w:val="single" w:sz="4" w:space="0" w:color="auto"/>
              <w:left w:val="single" w:sz="4" w:space="0" w:color="auto"/>
              <w:bottom w:val="single" w:sz="4" w:space="0" w:color="auto"/>
              <w:right w:val="single" w:sz="4" w:space="0" w:color="auto"/>
            </w:tcBorders>
          </w:tcPr>
          <w:p w14:paraId="28F61446" w14:textId="77777777" w:rsidR="00927DD1" w:rsidRPr="00927DD1" w:rsidRDefault="00927DD1" w:rsidP="00927DD1">
            <w:pPr>
              <w:rPr>
                <w:color w:val="auto"/>
              </w:rPr>
            </w:pPr>
            <w:r w:rsidRPr="00927DD1">
              <w:rPr>
                <w:color w:val="auto"/>
              </w:rPr>
              <w:t>6.2 Study tours with key players</w:t>
            </w:r>
          </w:p>
        </w:tc>
        <w:tc>
          <w:tcPr>
            <w:tcW w:w="1583" w:type="pct"/>
            <w:gridSpan w:val="2"/>
            <w:tcBorders>
              <w:top w:val="single" w:sz="4" w:space="0" w:color="auto"/>
              <w:left w:val="single" w:sz="4" w:space="0" w:color="auto"/>
              <w:bottom w:val="single" w:sz="4" w:space="0" w:color="auto"/>
              <w:right w:val="single" w:sz="4" w:space="0" w:color="auto"/>
            </w:tcBorders>
          </w:tcPr>
          <w:p w14:paraId="03747C67" w14:textId="77777777" w:rsidR="00927DD1" w:rsidRPr="00927DD1" w:rsidRDefault="00927DD1" w:rsidP="00927DD1">
            <w:pPr>
              <w:rPr>
                <w:color w:val="auto"/>
              </w:rPr>
            </w:pPr>
            <w:r w:rsidRPr="00927DD1">
              <w:rPr>
                <w:color w:val="auto"/>
              </w:rPr>
              <w:t>Study tour report</w:t>
            </w:r>
          </w:p>
        </w:tc>
        <w:tc>
          <w:tcPr>
            <w:tcW w:w="969" w:type="pct"/>
            <w:tcBorders>
              <w:top w:val="single" w:sz="4" w:space="0" w:color="auto"/>
              <w:left w:val="single" w:sz="4" w:space="0" w:color="auto"/>
              <w:bottom w:val="single" w:sz="4" w:space="0" w:color="auto"/>
              <w:right w:val="single" w:sz="4" w:space="0" w:color="auto"/>
            </w:tcBorders>
          </w:tcPr>
          <w:p w14:paraId="26D52D06" w14:textId="77777777" w:rsidR="00927DD1" w:rsidRPr="00927DD1" w:rsidRDefault="00927DD1" w:rsidP="00927DD1">
            <w:pPr>
              <w:rPr>
                <w:color w:val="auto"/>
              </w:rPr>
            </w:pPr>
            <w:r w:rsidRPr="00927DD1">
              <w:rPr>
                <w:color w:val="auto"/>
              </w:rPr>
              <w:t>Mar. 2020</w:t>
            </w:r>
          </w:p>
        </w:tc>
      </w:tr>
      <w:tr w:rsidR="00927DD1" w:rsidRPr="00927DD1" w14:paraId="51D20259" w14:textId="77777777" w:rsidTr="00A014A2">
        <w:tc>
          <w:tcPr>
            <w:tcW w:w="2448" w:type="pct"/>
            <w:gridSpan w:val="3"/>
            <w:tcBorders>
              <w:top w:val="single" w:sz="4" w:space="0" w:color="auto"/>
              <w:left w:val="single" w:sz="4" w:space="0" w:color="auto"/>
              <w:bottom w:val="single" w:sz="4" w:space="0" w:color="auto"/>
              <w:right w:val="single" w:sz="4" w:space="0" w:color="auto"/>
            </w:tcBorders>
          </w:tcPr>
          <w:p w14:paraId="67D01868" w14:textId="77777777" w:rsidR="00927DD1" w:rsidRPr="00927DD1" w:rsidRDefault="00927DD1" w:rsidP="00927DD1">
            <w:pPr>
              <w:rPr>
                <w:color w:val="auto"/>
              </w:rPr>
            </w:pPr>
            <w:r w:rsidRPr="00927DD1">
              <w:rPr>
                <w:color w:val="auto"/>
              </w:rPr>
              <w:t>6.3 Field days conducted</w:t>
            </w:r>
          </w:p>
        </w:tc>
        <w:tc>
          <w:tcPr>
            <w:tcW w:w="1583" w:type="pct"/>
            <w:gridSpan w:val="2"/>
            <w:tcBorders>
              <w:top w:val="single" w:sz="4" w:space="0" w:color="auto"/>
              <w:left w:val="single" w:sz="4" w:space="0" w:color="auto"/>
              <w:bottom w:val="single" w:sz="4" w:space="0" w:color="auto"/>
              <w:right w:val="single" w:sz="4" w:space="0" w:color="auto"/>
            </w:tcBorders>
          </w:tcPr>
          <w:p w14:paraId="35453901" w14:textId="77777777" w:rsidR="00927DD1" w:rsidRPr="00927DD1" w:rsidRDefault="00927DD1" w:rsidP="00927DD1">
            <w:pPr>
              <w:rPr>
                <w:color w:val="auto"/>
              </w:rPr>
            </w:pPr>
            <w:r w:rsidRPr="00927DD1">
              <w:rPr>
                <w:color w:val="auto"/>
              </w:rPr>
              <w:t>Bi-annual reports</w:t>
            </w:r>
          </w:p>
        </w:tc>
        <w:tc>
          <w:tcPr>
            <w:tcW w:w="969" w:type="pct"/>
            <w:tcBorders>
              <w:top w:val="single" w:sz="4" w:space="0" w:color="auto"/>
              <w:left w:val="single" w:sz="4" w:space="0" w:color="auto"/>
              <w:bottom w:val="single" w:sz="4" w:space="0" w:color="auto"/>
              <w:right w:val="single" w:sz="4" w:space="0" w:color="auto"/>
            </w:tcBorders>
          </w:tcPr>
          <w:p w14:paraId="3BA8B26E" w14:textId="77777777" w:rsidR="00927DD1" w:rsidRPr="00927DD1" w:rsidRDefault="00927DD1" w:rsidP="00927DD1">
            <w:pPr>
              <w:rPr>
                <w:color w:val="auto"/>
              </w:rPr>
            </w:pPr>
            <w:r w:rsidRPr="00927DD1">
              <w:rPr>
                <w:color w:val="auto"/>
              </w:rPr>
              <w:t>Sep. 2020</w:t>
            </w:r>
          </w:p>
        </w:tc>
      </w:tr>
      <w:tr w:rsidR="00927DD1" w:rsidRPr="00927DD1" w14:paraId="642E461B" w14:textId="77777777" w:rsidTr="00A014A2">
        <w:tc>
          <w:tcPr>
            <w:tcW w:w="2448" w:type="pct"/>
            <w:gridSpan w:val="3"/>
            <w:tcBorders>
              <w:top w:val="single" w:sz="4" w:space="0" w:color="auto"/>
              <w:left w:val="single" w:sz="4" w:space="0" w:color="auto"/>
              <w:bottom w:val="single" w:sz="4" w:space="0" w:color="auto"/>
              <w:right w:val="single" w:sz="4" w:space="0" w:color="auto"/>
            </w:tcBorders>
          </w:tcPr>
          <w:p w14:paraId="00B0E8C0" w14:textId="77777777" w:rsidR="00927DD1" w:rsidRPr="00927DD1" w:rsidRDefault="00927DD1" w:rsidP="00927DD1">
            <w:pPr>
              <w:rPr>
                <w:color w:val="auto"/>
              </w:rPr>
            </w:pPr>
            <w:r w:rsidRPr="00927DD1">
              <w:rPr>
                <w:color w:val="auto"/>
              </w:rPr>
              <w:t>6.4 CA systems scaled at least to 10,000 farmers in Malawi and Zambia</w:t>
            </w:r>
          </w:p>
        </w:tc>
        <w:tc>
          <w:tcPr>
            <w:tcW w:w="1583" w:type="pct"/>
            <w:gridSpan w:val="2"/>
            <w:tcBorders>
              <w:top w:val="single" w:sz="4" w:space="0" w:color="auto"/>
              <w:left w:val="single" w:sz="4" w:space="0" w:color="auto"/>
              <w:bottom w:val="single" w:sz="4" w:space="0" w:color="auto"/>
              <w:right w:val="single" w:sz="4" w:space="0" w:color="auto"/>
            </w:tcBorders>
          </w:tcPr>
          <w:p w14:paraId="1DDDCE1E" w14:textId="77777777" w:rsidR="00927DD1" w:rsidRPr="00927DD1" w:rsidRDefault="00927DD1" w:rsidP="00927DD1">
            <w:pPr>
              <w:rPr>
                <w:color w:val="auto"/>
              </w:rPr>
            </w:pPr>
            <w:r w:rsidRPr="00927DD1">
              <w:rPr>
                <w:color w:val="auto"/>
              </w:rPr>
              <w:t xml:space="preserve">Annual Report, adoption monitoring </w:t>
            </w:r>
          </w:p>
        </w:tc>
        <w:tc>
          <w:tcPr>
            <w:tcW w:w="969" w:type="pct"/>
            <w:tcBorders>
              <w:top w:val="single" w:sz="4" w:space="0" w:color="auto"/>
              <w:left w:val="single" w:sz="4" w:space="0" w:color="auto"/>
              <w:bottom w:val="single" w:sz="4" w:space="0" w:color="auto"/>
              <w:right w:val="single" w:sz="4" w:space="0" w:color="auto"/>
            </w:tcBorders>
          </w:tcPr>
          <w:p w14:paraId="6139097F" w14:textId="77777777" w:rsidR="00927DD1" w:rsidRPr="00927DD1" w:rsidRDefault="00927DD1" w:rsidP="00927DD1">
            <w:pPr>
              <w:rPr>
                <w:color w:val="auto"/>
              </w:rPr>
            </w:pPr>
            <w:r w:rsidRPr="00927DD1">
              <w:rPr>
                <w:color w:val="auto"/>
              </w:rPr>
              <w:t>Sep. 2020</w:t>
            </w:r>
          </w:p>
        </w:tc>
      </w:tr>
    </w:tbl>
    <w:tbl>
      <w:tblPr>
        <w:tblStyle w:val="TableGrid"/>
        <w:tblW w:w="8815" w:type="dxa"/>
        <w:tblLook w:val="04A0" w:firstRow="1" w:lastRow="0" w:firstColumn="1" w:lastColumn="0" w:noHBand="0" w:noVBand="1"/>
      </w:tblPr>
      <w:tblGrid>
        <w:gridCol w:w="8815"/>
      </w:tblGrid>
      <w:tr w:rsidR="00927DD1" w:rsidRPr="00927DD1" w14:paraId="323ECACA" w14:textId="77777777" w:rsidTr="00927DD1">
        <w:tc>
          <w:tcPr>
            <w:tcW w:w="8815" w:type="dxa"/>
          </w:tcPr>
          <w:p w14:paraId="10D0B866" w14:textId="77777777" w:rsidR="00927DD1" w:rsidRPr="00927DD1" w:rsidRDefault="00927DD1" w:rsidP="00927DD1">
            <w:pPr>
              <w:rPr>
                <w:bCs/>
                <w:color w:val="auto"/>
              </w:rPr>
            </w:pPr>
          </w:p>
        </w:tc>
      </w:tr>
      <w:tr w:rsidR="00927DD1" w:rsidRPr="00927DD1" w14:paraId="65C80DDE" w14:textId="77777777" w:rsidTr="00927DD1">
        <w:tc>
          <w:tcPr>
            <w:tcW w:w="8815" w:type="dxa"/>
          </w:tcPr>
          <w:p w14:paraId="2DF687E4" w14:textId="77777777" w:rsidR="00927DD1" w:rsidRPr="00927DD1" w:rsidRDefault="00927DD1" w:rsidP="00927DD1">
            <w:pPr>
              <w:rPr>
                <w:bCs/>
                <w:color w:val="auto"/>
              </w:rPr>
            </w:pPr>
            <w:r w:rsidRPr="00927DD1">
              <w:rPr>
                <w:bCs/>
                <w:color w:val="auto"/>
              </w:rPr>
              <w:t>7. How will scaling be achieved?</w:t>
            </w:r>
          </w:p>
        </w:tc>
      </w:tr>
      <w:tr w:rsidR="00927DD1" w:rsidRPr="00927DD1" w14:paraId="24752BC3" w14:textId="77777777" w:rsidTr="00927DD1">
        <w:tc>
          <w:tcPr>
            <w:tcW w:w="8815" w:type="dxa"/>
          </w:tcPr>
          <w:p w14:paraId="46C8E7E6" w14:textId="77777777" w:rsidR="00927DD1" w:rsidRPr="00927DD1" w:rsidRDefault="00927DD1" w:rsidP="00927DD1">
            <w:pPr>
              <w:rPr>
                <w:b/>
                <w:color w:val="auto"/>
              </w:rPr>
            </w:pPr>
            <w:r w:rsidRPr="00927DD1">
              <w:rPr>
                <w:color w:val="auto"/>
              </w:rPr>
              <w:t>Scaling will be achieved through active involvement of the Ministry of Agriculture Staff in Zambia and Malawi, interested NGOs and long-term partners (CRS and TLC), involvement of district committee personnel in field and study tours, field days, demonstrations and other community-based activities. Three types of scaling will be targeted: Scaling out (spatial scaling), scaling-up (make institutions change) and scaling deep (achieve behavioral change by farmers).</w:t>
            </w:r>
          </w:p>
        </w:tc>
      </w:tr>
      <w:tr w:rsidR="00927DD1" w:rsidRPr="00927DD1" w14:paraId="6AC2B572" w14:textId="77777777" w:rsidTr="00927DD1">
        <w:tc>
          <w:tcPr>
            <w:tcW w:w="8815" w:type="dxa"/>
          </w:tcPr>
          <w:p w14:paraId="3E1C9D13" w14:textId="77777777" w:rsidR="00927DD1" w:rsidRPr="00927DD1" w:rsidRDefault="00927DD1" w:rsidP="00927DD1">
            <w:pPr>
              <w:rPr>
                <w:bCs/>
                <w:color w:val="auto"/>
              </w:rPr>
            </w:pPr>
          </w:p>
        </w:tc>
      </w:tr>
      <w:tr w:rsidR="00927DD1" w:rsidRPr="00927DD1" w14:paraId="06FC7C3E" w14:textId="77777777" w:rsidTr="00927DD1">
        <w:tc>
          <w:tcPr>
            <w:tcW w:w="8815" w:type="dxa"/>
          </w:tcPr>
          <w:p w14:paraId="4AB7C48F" w14:textId="77777777" w:rsidR="00927DD1" w:rsidRPr="00927DD1" w:rsidRDefault="00927DD1" w:rsidP="00927DD1">
            <w:pPr>
              <w:rPr>
                <w:bCs/>
                <w:color w:val="auto"/>
              </w:rPr>
            </w:pPr>
            <w:r w:rsidRPr="00927DD1">
              <w:rPr>
                <w:bCs/>
                <w:color w:val="auto"/>
              </w:rPr>
              <w:t>8. How are the activities in this protocol linked to those of others?</w:t>
            </w:r>
          </w:p>
        </w:tc>
      </w:tr>
      <w:tr w:rsidR="00927DD1" w:rsidRPr="00927DD1" w14:paraId="1CD25BD2" w14:textId="77777777" w:rsidTr="00927DD1">
        <w:tc>
          <w:tcPr>
            <w:tcW w:w="8815" w:type="dxa"/>
          </w:tcPr>
          <w:p w14:paraId="1F370548" w14:textId="77777777" w:rsidR="00927DD1" w:rsidRPr="00927DD1" w:rsidRDefault="00927DD1" w:rsidP="00927DD1">
            <w:pPr>
              <w:rPr>
                <w:b/>
                <w:color w:val="auto"/>
              </w:rPr>
            </w:pPr>
            <w:r w:rsidRPr="00927DD1">
              <w:rPr>
                <w:color w:val="auto"/>
              </w:rPr>
              <w:t>MSU and CIMMYT are collaborating in extending technologies to local partners – we will intensify dialogue</w:t>
            </w:r>
          </w:p>
        </w:tc>
      </w:tr>
    </w:tbl>
    <w:p w14:paraId="6CA8DE3E" w14:textId="3C1E5118" w:rsidR="00927DD1" w:rsidRDefault="00927DD1" w:rsidP="007B127E">
      <w:pPr>
        <w:rPr>
          <w:color w:val="auto"/>
        </w:rPr>
      </w:pPr>
    </w:p>
    <w:p w14:paraId="7219D9B6" w14:textId="64C20CB5" w:rsidR="00927DD1" w:rsidRDefault="00927DD1" w:rsidP="007B127E">
      <w:pPr>
        <w:rPr>
          <w:color w:val="auto"/>
        </w:rPr>
      </w:pPr>
    </w:p>
    <w:tbl>
      <w:tblPr>
        <w:tblW w:w="8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417"/>
        <w:gridCol w:w="1275"/>
        <w:gridCol w:w="108"/>
        <w:gridCol w:w="450"/>
        <w:gridCol w:w="2250"/>
        <w:gridCol w:w="1170"/>
        <w:gridCol w:w="180"/>
        <w:gridCol w:w="1260"/>
      </w:tblGrid>
      <w:tr w:rsidR="00927DD1" w:rsidRPr="00927DD1" w14:paraId="1A3641A0" w14:textId="77777777" w:rsidTr="00927DD1">
        <w:tc>
          <w:tcPr>
            <w:tcW w:w="8815" w:type="dxa"/>
            <w:gridSpan w:val="9"/>
          </w:tcPr>
          <w:p w14:paraId="3D5FAB2A" w14:textId="77777777" w:rsidR="00927DD1" w:rsidRPr="00927DD1" w:rsidRDefault="00927DD1" w:rsidP="00927DD1">
            <w:pPr>
              <w:rPr>
                <w:bCs/>
                <w:color w:val="auto"/>
              </w:rPr>
            </w:pPr>
            <w:r w:rsidRPr="00927DD1">
              <w:rPr>
                <w:bCs/>
                <w:color w:val="auto"/>
              </w:rPr>
              <w:t>Outcome 5: Partnerships for the scaling of sustainable intensification research products and innovations operationalized</w:t>
            </w:r>
          </w:p>
        </w:tc>
      </w:tr>
      <w:tr w:rsidR="00927DD1" w:rsidRPr="00927DD1" w14:paraId="1E34C166" w14:textId="77777777" w:rsidTr="00927DD1">
        <w:tc>
          <w:tcPr>
            <w:tcW w:w="2122" w:type="dxa"/>
            <w:gridSpan w:val="2"/>
          </w:tcPr>
          <w:p w14:paraId="2E806906" w14:textId="77777777" w:rsidR="00927DD1" w:rsidRPr="00927DD1" w:rsidRDefault="00927DD1" w:rsidP="00927DD1">
            <w:pPr>
              <w:rPr>
                <w:bCs/>
                <w:color w:val="auto"/>
              </w:rPr>
            </w:pPr>
            <w:r w:rsidRPr="00927DD1">
              <w:rPr>
                <w:bCs/>
                <w:color w:val="auto"/>
              </w:rPr>
              <w:t>a. Output 5.2</w:t>
            </w:r>
          </w:p>
        </w:tc>
        <w:tc>
          <w:tcPr>
            <w:tcW w:w="6693" w:type="dxa"/>
            <w:gridSpan w:val="7"/>
          </w:tcPr>
          <w:p w14:paraId="0F49D31D" w14:textId="77777777" w:rsidR="00927DD1" w:rsidRPr="00927DD1" w:rsidRDefault="00927DD1" w:rsidP="00927DD1">
            <w:pPr>
              <w:rPr>
                <w:bCs/>
                <w:color w:val="auto"/>
              </w:rPr>
            </w:pPr>
            <w:r w:rsidRPr="00927DD1">
              <w:rPr>
                <w:bCs/>
                <w:color w:val="auto"/>
              </w:rPr>
              <w:t>Strategic partnerships with public and private, initiatives for the diffusion, and adoption of research products established</w:t>
            </w:r>
          </w:p>
        </w:tc>
      </w:tr>
      <w:tr w:rsidR="00927DD1" w:rsidRPr="00927DD1" w14:paraId="1FE22FFF" w14:textId="77777777" w:rsidTr="00927DD1">
        <w:tc>
          <w:tcPr>
            <w:tcW w:w="2122" w:type="dxa"/>
            <w:gridSpan w:val="2"/>
          </w:tcPr>
          <w:p w14:paraId="68EC32EE" w14:textId="77777777" w:rsidR="00927DD1" w:rsidRPr="00927DD1" w:rsidRDefault="00927DD1" w:rsidP="00927DD1">
            <w:pPr>
              <w:rPr>
                <w:bCs/>
                <w:color w:val="auto"/>
              </w:rPr>
            </w:pPr>
            <w:r w:rsidRPr="00927DD1">
              <w:rPr>
                <w:bCs/>
                <w:color w:val="auto"/>
              </w:rPr>
              <w:t>b. Activity 5.2.2</w:t>
            </w:r>
          </w:p>
          <w:p w14:paraId="486ABC3D" w14:textId="77777777" w:rsidR="00927DD1" w:rsidRPr="00927DD1" w:rsidRDefault="00927DD1" w:rsidP="00927DD1">
            <w:pPr>
              <w:rPr>
                <w:bCs/>
                <w:color w:val="auto"/>
              </w:rPr>
            </w:pPr>
          </w:p>
        </w:tc>
        <w:tc>
          <w:tcPr>
            <w:tcW w:w="6693" w:type="dxa"/>
            <w:gridSpan w:val="7"/>
          </w:tcPr>
          <w:p w14:paraId="41C43997" w14:textId="77777777" w:rsidR="00927DD1" w:rsidRPr="00927DD1" w:rsidRDefault="00927DD1" w:rsidP="00927DD1">
            <w:pPr>
              <w:rPr>
                <w:bCs/>
                <w:color w:val="auto"/>
              </w:rPr>
            </w:pPr>
            <w:r w:rsidRPr="00927DD1">
              <w:rPr>
                <w:bCs/>
                <w:color w:val="auto"/>
              </w:rPr>
              <w:t>Leverage/link and integrate (engagement and outreach) with existent initiatives including Government extension systems to support and encourage the delivery pathways</w:t>
            </w:r>
          </w:p>
        </w:tc>
      </w:tr>
      <w:tr w:rsidR="00927DD1" w:rsidRPr="00927DD1" w14:paraId="5FC27AE3" w14:textId="77777777" w:rsidTr="00927DD1">
        <w:tc>
          <w:tcPr>
            <w:tcW w:w="2122" w:type="dxa"/>
            <w:gridSpan w:val="2"/>
          </w:tcPr>
          <w:p w14:paraId="435810D2" w14:textId="77777777" w:rsidR="00927DD1" w:rsidRPr="00927DD1" w:rsidRDefault="00927DD1" w:rsidP="00927DD1">
            <w:pPr>
              <w:rPr>
                <w:bCs/>
                <w:color w:val="auto"/>
              </w:rPr>
            </w:pPr>
            <w:r w:rsidRPr="00927DD1">
              <w:rPr>
                <w:bCs/>
                <w:color w:val="auto"/>
              </w:rPr>
              <w:t>c. Sub-activity 5.2.2.2</w:t>
            </w:r>
          </w:p>
        </w:tc>
        <w:tc>
          <w:tcPr>
            <w:tcW w:w="6693" w:type="dxa"/>
            <w:gridSpan w:val="7"/>
          </w:tcPr>
          <w:p w14:paraId="248A1132" w14:textId="77777777" w:rsidR="00927DD1" w:rsidRPr="00927DD1" w:rsidRDefault="00927DD1" w:rsidP="00927DD1">
            <w:pPr>
              <w:rPr>
                <w:bCs/>
                <w:color w:val="auto"/>
              </w:rPr>
            </w:pPr>
            <w:r w:rsidRPr="00927DD1">
              <w:rPr>
                <w:bCs/>
                <w:color w:val="auto"/>
              </w:rPr>
              <w:t>Engage with seed companies to accelerate release &amp; scaling of new DT hybrids</w:t>
            </w:r>
          </w:p>
        </w:tc>
      </w:tr>
      <w:tr w:rsidR="00927DD1" w:rsidRPr="00927DD1" w14:paraId="1B775140" w14:textId="77777777" w:rsidTr="00F51AA7">
        <w:tc>
          <w:tcPr>
            <w:tcW w:w="8815" w:type="dxa"/>
            <w:gridSpan w:val="9"/>
          </w:tcPr>
          <w:p w14:paraId="3B5DE06C" w14:textId="77777777" w:rsidR="00927DD1" w:rsidRPr="00927DD1" w:rsidRDefault="00927DD1" w:rsidP="00927DD1">
            <w:pPr>
              <w:rPr>
                <w:color w:val="auto"/>
              </w:rPr>
            </w:pPr>
          </w:p>
        </w:tc>
      </w:tr>
      <w:tr w:rsidR="00927DD1" w:rsidRPr="00927DD1" w14:paraId="57DE8A8F" w14:textId="77777777" w:rsidTr="00927DD1">
        <w:tc>
          <w:tcPr>
            <w:tcW w:w="8815" w:type="dxa"/>
            <w:gridSpan w:val="9"/>
          </w:tcPr>
          <w:p w14:paraId="4B74B8B3" w14:textId="77777777" w:rsidR="00927DD1" w:rsidRPr="00927DD1" w:rsidRDefault="00927DD1" w:rsidP="00927DD1">
            <w:pPr>
              <w:rPr>
                <w:bCs/>
                <w:color w:val="auto"/>
              </w:rPr>
            </w:pPr>
            <w:r w:rsidRPr="00927DD1">
              <w:rPr>
                <w:bCs/>
                <w:color w:val="auto"/>
              </w:rPr>
              <w:t>d. Systems research team</w:t>
            </w:r>
          </w:p>
        </w:tc>
      </w:tr>
      <w:tr w:rsidR="00927DD1" w:rsidRPr="00927DD1" w14:paraId="36F409FC" w14:textId="77777777" w:rsidTr="00927DD1">
        <w:tc>
          <w:tcPr>
            <w:tcW w:w="2122" w:type="dxa"/>
            <w:gridSpan w:val="2"/>
          </w:tcPr>
          <w:p w14:paraId="0F76807F" w14:textId="77777777" w:rsidR="00927DD1" w:rsidRPr="00927DD1" w:rsidRDefault="00927DD1" w:rsidP="00927DD1">
            <w:pPr>
              <w:rPr>
                <w:color w:val="auto"/>
              </w:rPr>
            </w:pPr>
            <w:r w:rsidRPr="00927DD1">
              <w:rPr>
                <w:color w:val="auto"/>
              </w:rPr>
              <w:t>Name</w:t>
            </w:r>
          </w:p>
        </w:tc>
        <w:tc>
          <w:tcPr>
            <w:tcW w:w="1275" w:type="dxa"/>
          </w:tcPr>
          <w:p w14:paraId="502C34DE" w14:textId="77777777" w:rsidR="00927DD1" w:rsidRPr="00927DD1" w:rsidRDefault="00927DD1" w:rsidP="00927DD1">
            <w:pPr>
              <w:rPr>
                <w:color w:val="auto"/>
              </w:rPr>
            </w:pPr>
            <w:r w:rsidRPr="00927DD1">
              <w:rPr>
                <w:color w:val="auto"/>
              </w:rPr>
              <w:t>Institution</w:t>
            </w:r>
          </w:p>
        </w:tc>
        <w:tc>
          <w:tcPr>
            <w:tcW w:w="5418" w:type="dxa"/>
            <w:gridSpan w:val="6"/>
          </w:tcPr>
          <w:p w14:paraId="4AF51359" w14:textId="77777777" w:rsidR="00927DD1" w:rsidRPr="00927DD1" w:rsidRDefault="00927DD1" w:rsidP="00927DD1">
            <w:pPr>
              <w:rPr>
                <w:b/>
                <w:color w:val="auto"/>
              </w:rPr>
            </w:pPr>
            <w:r w:rsidRPr="00927DD1">
              <w:rPr>
                <w:color w:val="auto"/>
              </w:rPr>
              <w:t>Role</w:t>
            </w:r>
            <w:r w:rsidRPr="00927DD1">
              <w:rPr>
                <w:b/>
                <w:color w:val="auto"/>
              </w:rPr>
              <w:t xml:space="preserve"> </w:t>
            </w:r>
          </w:p>
        </w:tc>
      </w:tr>
      <w:tr w:rsidR="00927DD1" w:rsidRPr="00927DD1" w14:paraId="3FD9DCAD" w14:textId="77777777" w:rsidTr="00927DD1">
        <w:trPr>
          <w:trHeight w:val="60"/>
        </w:trPr>
        <w:tc>
          <w:tcPr>
            <w:tcW w:w="2122" w:type="dxa"/>
            <w:gridSpan w:val="2"/>
          </w:tcPr>
          <w:p w14:paraId="4B2FDB6B" w14:textId="77777777" w:rsidR="00927DD1" w:rsidRPr="00927DD1" w:rsidRDefault="00927DD1" w:rsidP="00927DD1">
            <w:pPr>
              <w:rPr>
                <w:color w:val="auto"/>
              </w:rPr>
            </w:pPr>
            <w:r w:rsidRPr="00927DD1">
              <w:rPr>
                <w:color w:val="auto"/>
              </w:rPr>
              <w:t>Bright Jumbo</w:t>
            </w:r>
          </w:p>
        </w:tc>
        <w:tc>
          <w:tcPr>
            <w:tcW w:w="1275" w:type="dxa"/>
          </w:tcPr>
          <w:p w14:paraId="06016DAB" w14:textId="77777777" w:rsidR="00927DD1" w:rsidRPr="00927DD1" w:rsidRDefault="00927DD1" w:rsidP="00927DD1">
            <w:pPr>
              <w:rPr>
                <w:color w:val="auto"/>
              </w:rPr>
            </w:pPr>
            <w:r w:rsidRPr="00927DD1">
              <w:rPr>
                <w:color w:val="auto"/>
              </w:rPr>
              <w:t>CIMMYT</w:t>
            </w:r>
          </w:p>
        </w:tc>
        <w:tc>
          <w:tcPr>
            <w:tcW w:w="5418" w:type="dxa"/>
            <w:gridSpan w:val="6"/>
          </w:tcPr>
          <w:p w14:paraId="7FD8EBC5" w14:textId="77777777" w:rsidR="00927DD1" w:rsidRPr="00927DD1" w:rsidRDefault="00927DD1" w:rsidP="00927DD1">
            <w:pPr>
              <w:rPr>
                <w:color w:val="auto"/>
              </w:rPr>
            </w:pPr>
            <w:r w:rsidRPr="00927DD1">
              <w:rPr>
                <w:color w:val="auto"/>
              </w:rPr>
              <w:t>PI</w:t>
            </w:r>
          </w:p>
        </w:tc>
      </w:tr>
      <w:tr w:rsidR="00927DD1" w:rsidRPr="00927DD1" w14:paraId="16D4CAE2" w14:textId="77777777" w:rsidTr="00927DD1">
        <w:tc>
          <w:tcPr>
            <w:tcW w:w="2122" w:type="dxa"/>
            <w:gridSpan w:val="2"/>
            <w:shd w:val="clear" w:color="auto" w:fill="auto"/>
          </w:tcPr>
          <w:p w14:paraId="23F3B948" w14:textId="77777777" w:rsidR="00927DD1" w:rsidRPr="00927DD1" w:rsidRDefault="00927DD1" w:rsidP="00927DD1">
            <w:pPr>
              <w:rPr>
                <w:color w:val="auto"/>
              </w:rPr>
            </w:pPr>
            <w:r w:rsidRPr="00927DD1">
              <w:rPr>
                <w:color w:val="auto"/>
              </w:rPr>
              <w:t>IFPRI</w:t>
            </w:r>
          </w:p>
        </w:tc>
        <w:tc>
          <w:tcPr>
            <w:tcW w:w="1275" w:type="dxa"/>
            <w:shd w:val="clear" w:color="auto" w:fill="auto"/>
          </w:tcPr>
          <w:p w14:paraId="5817D03A" w14:textId="77777777" w:rsidR="00927DD1" w:rsidRPr="00927DD1" w:rsidRDefault="00927DD1" w:rsidP="00927DD1">
            <w:pPr>
              <w:rPr>
                <w:color w:val="auto"/>
              </w:rPr>
            </w:pPr>
            <w:r w:rsidRPr="00927DD1">
              <w:rPr>
                <w:color w:val="auto"/>
              </w:rPr>
              <w:t>IFPRI</w:t>
            </w:r>
          </w:p>
        </w:tc>
        <w:tc>
          <w:tcPr>
            <w:tcW w:w="5418" w:type="dxa"/>
            <w:gridSpan w:val="6"/>
            <w:shd w:val="clear" w:color="auto" w:fill="auto"/>
          </w:tcPr>
          <w:p w14:paraId="249C2F71" w14:textId="77777777" w:rsidR="00927DD1" w:rsidRPr="00927DD1" w:rsidRDefault="00927DD1" w:rsidP="00927DD1">
            <w:pPr>
              <w:rPr>
                <w:color w:val="auto"/>
              </w:rPr>
            </w:pPr>
            <w:r w:rsidRPr="00927DD1">
              <w:rPr>
                <w:color w:val="auto"/>
              </w:rPr>
              <w:t>To provide support in monitoring of the research activities to ensure compliance with the FtF monitoring system including periodically assisting in data collection (both FtF and Custom indicators data) with critical gender perspective and uploading into the FtF system</w:t>
            </w:r>
          </w:p>
        </w:tc>
      </w:tr>
      <w:tr w:rsidR="00927DD1" w:rsidRPr="00927DD1" w14:paraId="23F8A1B6" w14:textId="77777777" w:rsidTr="00927DD1">
        <w:tc>
          <w:tcPr>
            <w:tcW w:w="8815" w:type="dxa"/>
            <w:gridSpan w:val="9"/>
          </w:tcPr>
          <w:p w14:paraId="7C7808DB" w14:textId="77777777" w:rsidR="00927DD1" w:rsidRPr="00927DD1" w:rsidRDefault="00927DD1" w:rsidP="00927DD1">
            <w:pPr>
              <w:rPr>
                <w:color w:val="auto"/>
              </w:rPr>
            </w:pPr>
          </w:p>
        </w:tc>
      </w:tr>
      <w:tr w:rsidR="00927DD1" w:rsidRPr="00927DD1" w14:paraId="68223085" w14:textId="77777777" w:rsidTr="00927DD1">
        <w:tc>
          <w:tcPr>
            <w:tcW w:w="1705" w:type="dxa"/>
          </w:tcPr>
          <w:p w14:paraId="1460892E" w14:textId="77777777" w:rsidR="00927DD1" w:rsidRPr="00927DD1" w:rsidRDefault="00927DD1" w:rsidP="00927DD1">
            <w:pPr>
              <w:rPr>
                <w:bCs/>
                <w:color w:val="auto"/>
              </w:rPr>
            </w:pPr>
            <w:r w:rsidRPr="00927DD1">
              <w:rPr>
                <w:bCs/>
                <w:color w:val="auto"/>
              </w:rPr>
              <w:t>e. Student(s)</w:t>
            </w:r>
          </w:p>
        </w:tc>
        <w:tc>
          <w:tcPr>
            <w:tcW w:w="2250" w:type="dxa"/>
            <w:gridSpan w:val="4"/>
          </w:tcPr>
          <w:p w14:paraId="567B56D1" w14:textId="77777777" w:rsidR="00927DD1" w:rsidRPr="00927DD1" w:rsidRDefault="00927DD1" w:rsidP="00927DD1">
            <w:pPr>
              <w:rPr>
                <w:bCs/>
                <w:color w:val="auto"/>
              </w:rPr>
            </w:pPr>
          </w:p>
        </w:tc>
        <w:tc>
          <w:tcPr>
            <w:tcW w:w="2250" w:type="dxa"/>
          </w:tcPr>
          <w:p w14:paraId="54BE771A" w14:textId="77777777" w:rsidR="00927DD1" w:rsidRPr="00927DD1" w:rsidRDefault="00927DD1" w:rsidP="00927DD1">
            <w:pPr>
              <w:rPr>
                <w:bCs/>
                <w:color w:val="auto"/>
              </w:rPr>
            </w:pPr>
          </w:p>
        </w:tc>
        <w:tc>
          <w:tcPr>
            <w:tcW w:w="1350" w:type="dxa"/>
            <w:gridSpan w:val="2"/>
          </w:tcPr>
          <w:p w14:paraId="29EBFEDB" w14:textId="77777777" w:rsidR="00927DD1" w:rsidRPr="00927DD1" w:rsidRDefault="00927DD1" w:rsidP="00927DD1">
            <w:pPr>
              <w:rPr>
                <w:bCs/>
                <w:color w:val="auto"/>
              </w:rPr>
            </w:pPr>
          </w:p>
        </w:tc>
        <w:tc>
          <w:tcPr>
            <w:tcW w:w="1260" w:type="dxa"/>
          </w:tcPr>
          <w:p w14:paraId="5D9CEC4D" w14:textId="77777777" w:rsidR="00927DD1" w:rsidRPr="00927DD1" w:rsidRDefault="00927DD1" w:rsidP="00927DD1">
            <w:pPr>
              <w:rPr>
                <w:bCs/>
                <w:color w:val="auto"/>
              </w:rPr>
            </w:pPr>
          </w:p>
        </w:tc>
      </w:tr>
      <w:tr w:rsidR="00927DD1" w:rsidRPr="00927DD1" w14:paraId="4D95826F" w14:textId="77777777" w:rsidTr="00927DD1">
        <w:tc>
          <w:tcPr>
            <w:tcW w:w="1705" w:type="dxa"/>
          </w:tcPr>
          <w:p w14:paraId="02AC4366" w14:textId="77777777" w:rsidR="00927DD1" w:rsidRPr="00927DD1" w:rsidRDefault="00927DD1" w:rsidP="00927DD1">
            <w:pPr>
              <w:rPr>
                <w:bCs/>
                <w:color w:val="auto"/>
              </w:rPr>
            </w:pPr>
            <w:r w:rsidRPr="00927DD1">
              <w:rPr>
                <w:bCs/>
                <w:color w:val="auto"/>
              </w:rPr>
              <w:t>Name</w:t>
            </w:r>
          </w:p>
        </w:tc>
        <w:tc>
          <w:tcPr>
            <w:tcW w:w="2250" w:type="dxa"/>
            <w:gridSpan w:val="4"/>
          </w:tcPr>
          <w:p w14:paraId="25A254CE" w14:textId="77777777" w:rsidR="00927DD1" w:rsidRPr="00927DD1" w:rsidRDefault="00927DD1" w:rsidP="00927DD1">
            <w:pPr>
              <w:rPr>
                <w:bCs/>
                <w:color w:val="auto"/>
              </w:rPr>
            </w:pPr>
            <w:r w:rsidRPr="00927DD1">
              <w:rPr>
                <w:bCs/>
                <w:color w:val="auto"/>
              </w:rPr>
              <w:t>Institute</w:t>
            </w:r>
          </w:p>
        </w:tc>
        <w:tc>
          <w:tcPr>
            <w:tcW w:w="2250" w:type="dxa"/>
          </w:tcPr>
          <w:p w14:paraId="5F9C37E1" w14:textId="77777777" w:rsidR="00927DD1" w:rsidRPr="00927DD1" w:rsidRDefault="00927DD1" w:rsidP="00927DD1">
            <w:pPr>
              <w:rPr>
                <w:bCs/>
                <w:color w:val="auto"/>
              </w:rPr>
            </w:pPr>
            <w:r w:rsidRPr="00927DD1">
              <w:rPr>
                <w:bCs/>
                <w:color w:val="auto"/>
              </w:rPr>
              <w:t>Degree</w:t>
            </w:r>
          </w:p>
        </w:tc>
        <w:tc>
          <w:tcPr>
            <w:tcW w:w="1350" w:type="dxa"/>
            <w:gridSpan w:val="2"/>
          </w:tcPr>
          <w:p w14:paraId="0718A9CE" w14:textId="77777777" w:rsidR="00927DD1" w:rsidRPr="00927DD1" w:rsidRDefault="00927DD1" w:rsidP="00927DD1">
            <w:pPr>
              <w:rPr>
                <w:bCs/>
                <w:color w:val="auto"/>
              </w:rPr>
            </w:pPr>
            <w:r w:rsidRPr="00927DD1">
              <w:rPr>
                <w:bCs/>
                <w:color w:val="auto"/>
              </w:rPr>
              <w:t>Start</w:t>
            </w:r>
          </w:p>
        </w:tc>
        <w:tc>
          <w:tcPr>
            <w:tcW w:w="1260" w:type="dxa"/>
          </w:tcPr>
          <w:p w14:paraId="5836E900" w14:textId="77777777" w:rsidR="00927DD1" w:rsidRPr="00927DD1" w:rsidRDefault="00927DD1" w:rsidP="00927DD1">
            <w:pPr>
              <w:rPr>
                <w:bCs/>
                <w:color w:val="auto"/>
              </w:rPr>
            </w:pPr>
            <w:r w:rsidRPr="00927DD1">
              <w:rPr>
                <w:bCs/>
                <w:color w:val="auto"/>
              </w:rPr>
              <w:t>End</w:t>
            </w:r>
          </w:p>
        </w:tc>
      </w:tr>
      <w:tr w:rsidR="00927DD1" w:rsidRPr="00927DD1" w14:paraId="075E72DD" w14:textId="77777777" w:rsidTr="00927DD1">
        <w:tc>
          <w:tcPr>
            <w:tcW w:w="1705" w:type="dxa"/>
          </w:tcPr>
          <w:p w14:paraId="7BB9C991" w14:textId="77777777" w:rsidR="00927DD1" w:rsidRPr="00927DD1" w:rsidRDefault="00927DD1" w:rsidP="00927DD1">
            <w:pPr>
              <w:rPr>
                <w:bCs/>
                <w:color w:val="auto"/>
              </w:rPr>
            </w:pPr>
          </w:p>
        </w:tc>
        <w:tc>
          <w:tcPr>
            <w:tcW w:w="2250" w:type="dxa"/>
            <w:gridSpan w:val="4"/>
          </w:tcPr>
          <w:p w14:paraId="2176B970" w14:textId="77777777" w:rsidR="00927DD1" w:rsidRPr="00927DD1" w:rsidRDefault="00927DD1" w:rsidP="00927DD1">
            <w:pPr>
              <w:rPr>
                <w:bCs/>
                <w:color w:val="auto"/>
              </w:rPr>
            </w:pPr>
          </w:p>
        </w:tc>
        <w:tc>
          <w:tcPr>
            <w:tcW w:w="2250" w:type="dxa"/>
          </w:tcPr>
          <w:p w14:paraId="62B4B79B" w14:textId="77777777" w:rsidR="00927DD1" w:rsidRPr="00927DD1" w:rsidRDefault="00927DD1" w:rsidP="00927DD1">
            <w:pPr>
              <w:rPr>
                <w:bCs/>
                <w:color w:val="auto"/>
              </w:rPr>
            </w:pPr>
          </w:p>
        </w:tc>
        <w:tc>
          <w:tcPr>
            <w:tcW w:w="1350" w:type="dxa"/>
            <w:gridSpan w:val="2"/>
          </w:tcPr>
          <w:p w14:paraId="49F49ECF" w14:textId="77777777" w:rsidR="00927DD1" w:rsidRPr="00927DD1" w:rsidRDefault="00927DD1" w:rsidP="00927DD1">
            <w:pPr>
              <w:rPr>
                <w:bCs/>
                <w:color w:val="auto"/>
              </w:rPr>
            </w:pPr>
          </w:p>
        </w:tc>
        <w:tc>
          <w:tcPr>
            <w:tcW w:w="1260" w:type="dxa"/>
          </w:tcPr>
          <w:p w14:paraId="487D3B72" w14:textId="77777777" w:rsidR="00927DD1" w:rsidRPr="00927DD1" w:rsidRDefault="00927DD1" w:rsidP="00927DD1">
            <w:pPr>
              <w:rPr>
                <w:bCs/>
                <w:color w:val="auto"/>
              </w:rPr>
            </w:pPr>
          </w:p>
        </w:tc>
      </w:tr>
      <w:tr w:rsidR="00927DD1" w:rsidRPr="00927DD1" w14:paraId="7B3502A1" w14:textId="77777777" w:rsidTr="00F51AA7">
        <w:tc>
          <w:tcPr>
            <w:tcW w:w="8815" w:type="dxa"/>
            <w:gridSpan w:val="9"/>
          </w:tcPr>
          <w:p w14:paraId="57A54AD7" w14:textId="77777777" w:rsidR="00927DD1" w:rsidRPr="00927DD1" w:rsidRDefault="00927DD1" w:rsidP="00927DD1">
            <w:pPr>
              <w:rPr>
                <w:bCs/>
                <w:color w:val="auto"/>
              </w:rPr>
            </w:pPr>
          </w:p>
        </w:tc>
      </w:tr>
      <w:tr w:rsidR="00927DD1" w:rsidRPr="00927DD1" w14:paraId="0BB436D0" w14:textId="77777777" w:rsidTr="00927DD1">
        <w:tc>
          <w:tcPr>
            <w:tcW w:w="2122" w:type="dxa"/>
            <w:gridSpan w:val="2"/>
          </w:tcPr>
          <w:p w14:paraId="3BB2C33D" w14:textId="77777777" w:rsidR="00927DD1" w:rsidRPr="00927DD1" w:rsidRDefault="00927DD1" w:rsidP="00927DD1">
            <w:pPr>
              <w:rPr>
                <w:bCs/>
                <w:color w:val="auto"/>
              </w:rPr>
            </w:pPr>
            <w:r w:rsidRPr="00927DD1">
              <w:rPr>
                <w:bCs/>
                <w:color w:val="auto"/>
              </w:rPr>
              <w:t>f. Location(s)</w:t>
            </w:r>
          </w:p>
        </w:tc>
        <w:tc>
          <w:tcPr>
            <w:tcW w:w="6693" w:type="dxa"/>
            <w:gridSpan w:val="7"/>
          </w:tcPr>
          <w:p w14:paraId="53F8D29A" w14:textId="77777777" w:rsidR="00927DD1" w:rsidRPr="00927DD1" w:rsidRDefault="00927DD1" w:rsidP="00927DD1">
            <w:pPr>
              <w:rPr>
                <w:bCs/>
                <w:color w:val="auto"/>
              </w:rPr>
            </w:pPr>
            <w:r w:rsidRPr="00927DD1">
              <w:rPr>
                <w:bCs/>
                <w:color w:val="auto"/>
              </w:rPr>
              <w:t>Dialogue and partnership arrangement with seed companies covering Arusha, Dodoma, Iringa</w:t>
            </w:r>
          </w:p>
        </w:tc>
      </w:tr>
      <w:tr w:rsidR="00927DD1" w:rsidRPr="00927DD1" w14:paraId="181247E5" w14:textId="77777777" w:rsidTr="00F51AA7">
        <w:tc>
          <w:tcPr>
            <w:tcW w:w="8815" w:type="dxa"/>
            <w:gridSpan w:val="9"/>
          </w:tcPr>
          <w:p w14:paraId="05E75E1E" w14:textId="77777777" w:rsidR="00927DD1" w:rsidRPr="00927DD1" w:rsidRDefault="00927DD1" w:rsidP="00927DD1">
            <w:pPr>
              <w:rPr>
                <w:bCs/>
                <w:color w:val="auto"/>
              </w:rPr>
            </w:pPr>
          </w:p>
        </w:tc>
      </w:tr>
      <w:tr w:rsidR="00927DD1" w:rsidRPr="00927DD1" w14:paraId="251F08DE" w14:textId="77777777" w:rsidTr="00927DD1">
        <w:tc>
          <w:tcPr>
            <w:tcW w:w="2122" w:type="dxa"/>
            <w:gridSpan w:val="2"/>
          </w:tcPr>
          <w:p w14:paraId="105CC900" w14:textId="77777777" w:rsidR="00927DD1" w:rsidRPr="00927DD1" w:rsidRDefault="00927DD1" w:rsidP="00927DD1">
            <w:pPr>
              <w:rPr>
                <w:bCs/>
                <w:color w:val="auto"/>
              </w:rPr>
            </w:pPr>
            <w:r w:rsidRPr="00927DD1">
              <w:rPr>
                <w:bCs/>
                <w:color w:val="auto"/>
              </w:rPr>
              <w:t>g. Start date</w:t>
            </w:r>
          </w:p>
        </w:tc>
        <w:tc>
          <w:tcPr>
            <w:tcW w:w="6693" w:type="dxa"/>
            <w:gridSpan w:val="7"/>
          </w:tcPr>
          <w:p w14:paraId="5297D04D" w14:textId="77777777" w:rsidR="00927DD1" w:rsidRPr="00927DD1" w:rsidRDefault="00927DD1" w:rsidP="00927DD1">
            <w:pPr>
              <w:rPr>
                <w:bCs/>
                <w:color w:val="auto"/>
              </w:rPr>
            </w:pPr>
            <w:r w:rsidRPr="00927DD1">
              <w:rPr>
                <w:bCs/>
                <w:color w:val="auto"/>
              </w:rPr>
              <w:t>October 2019</w:t>
            </w:r>
          </w:p>
        </w:tc>
      </w:tr>
      <w:tr w:rsidR="00927DD1" w:rsidRPr="00927DD1" w14:paraId="4939DC68" w14:textId="77777777" w:rsidTr="00F51AA7">
        <w:tc>
          <w:tcPr>
            <w:tcW w:w="8815" w:type="dxa"/>
            <w:gridSpan w:val="9"/>
          </w:tcPr>
          <w:p w14:paraId="2D3444A3" w14:textId="77777777" w:rsidR="00927DD1" w:rsidRPr="00927DD1" w:rsidRDefault="00927DD1" w:rsidP="00927DD1">
            <w:pPr>
              <w:rPr>
                <w:bCs/>
                <w:color w:val="auto"/>
              </w:rPr>
            </w:pPr>
          </w:p>
        </w:tc>
      </w:tr>
      <w:tr w:rsidR="00927DD1" w:rsidRPr="00927DD1" w14:paraId="117687A5" w14:textId="77777777" w:rsidTr="00927DD1">
        <w:tc>
          <w:tcPr>
            <w:tcW w:w="2122" w:type="dxa"/>
            <w:gridSpan w:val="2"/>
          </w:tcPr>
          <w:p w14:paraId="32A3FFE5" w14:textId="77777777" w:rsidR="00927DD1" w:rsidRPr="00927DD1" w:rsidRDefault="00927DD1" w:rsidP="00927DD1">
            <w:pPr>
              <w:rPr>
                <w:bCs/>
                <w:color w:val="auto"/>
              </w:rPr>
            </w:pPr>
            <w:r w:rsidRPr="00927DD1">
              <w:rPr>
                <w:bCs/>
                <w:color w:val="auto"/>
              </w:rPr>
              <w:t>h. End date</w:t>
            </w:r>
          </w:p>
        </w:tc>
        <w:tc>
          <w:tcPr>
            <w:tcW w:w="6693" w:type="dxa"/>
            <w:gridSpan w:val="7"/>
          </w:tcPr>
          <w:p w14:paraId="589CC676" w14:textId="77777777" w:rsidR="00927DD1" w:rsidRPr="00927DD1" w:rsidRDefault="00927DD1" w:rsidP="00927DD1">
            <w:pPr>
              <w:rPr>
                <w:bCs/>
                <w:color w:val="auto"/>
              </w:rPr>
            </w:pPr>
            <w:r w:rsidRPr="00927DD1">
              <w:rPr>
                <w:bCs/>
                <w:color w:val="auto"/>
              </w:rPr>
              <w:t>September 2020</w:t>
            </w:r>
          </w:p>
        </w:tc>
      </w:tr>
      <w:tr w:rsidR="00927DD1" w:rsidRPr="00927DD1" w14:paraId="75AFDD46" w14:textId="77777777" w:rsidTr="00927DD1">
        <w:tc>
          <w:tcPr>
            <w:tcW w:w="8815" w:type="dxa"/>
            <w:gridSpan w:val="9"/>
          </w:tcPr>
          <w:p w14:paraId="0B3E7234" w14:textId="77777777" w:rsidR="00927DD1" w:rsidRPr="00927DD1" w:rsidRDefault="00927DD1" w:rsidP="00927DD1">
            <w:pPr>
              <w:rPr>
                <w:bCs/>
                <w:color w:val="auto"/>
              </w:rPr>
            </w:pPr>
          </w:p>
        </w:tc>
      </w:tr>
      <w:tr w:rsidR="00927DD1" w:rsidRPr="00927DD1" w14:paraId="0EEC2D03" w14:textId="77777777" w:rsidTr="00927DD1">
        <w:tc>
          <w:tcPr>
            <w:tcW w:w="8815" w:type="dxa"/>
            <w:gridSpan w:val="9"/>
          </w:tcPr>
          <w:p w14:paraId="76C8C2F5" w14:textId="77777777" w:rsidR="00927DD1" w:rsidRPr="00927DD1" w:rsidRDefault="00927DD1" w:rsidP="00927DD1">
            <w:pPr>
              <w:rPr>
                <w:bCs/>
                <w:color w:val="auto"/>
              </w:rPr>
            </w:pPr>
            <w:r w:rsidRPr="00927DD1">
              <w:rPr>
                <w:bCs/>
                <w:color w:val="auto"/>
              </w:rPr>
              <w:lastRenderedPageBreak/>
              <w:t>1. Justification</w:t>
            </w:r>
          </w:p>
        </w:tc>
      </w:tr>
      <w:tr w:rsidR="00927DD1" w:rsidRPr="00927DD1" w14:paraId="677F782B" w14:textId="77777777" w:rsidTr="00927DD1">
        <w:tc>
          <w:tcPr>
            <w:tcW w:w="8815" w:type="dxa"/>
            <w:gridSpan w:val="9"/>
            <w:shd w:val="clear" w:color="auto" w:fill="auto"/>
          </w:tcPr>
          <w:p w14:paraId="1587973F" w14:textId="77777777" w:rsidR="00927DD1" w:rsidRPr="00927DD1" w:rsidRDefault="00927DD1" w:rsidP="00927DD1">
            <w:pPr>
              <w:rPr>
                <w:bCs/>
                <w:color w:val="auto"/>
              </w:rPr>
            </w:pPr>
            <w:r w:rsidRPr="00927DD1">
              <w:rPr>
                <w:bCs/>
                <w:color w:val="auto"/>
              </w:rPr>
              <w:t>Justification: See research protocol</w:t>
            </w:r>
          </w:p>
          <w:p w14:paraId="0DC2067C" w14:textId="77777777" w:rsidR="00927DD1" w:rsidRPr="00927DD1" w:rsidRDefault="00927DD1" w:rsidP="00927DD1">
            <w:pPr>
              <w:rPr>
                <w:bCs/>
                <w:color w:val="auto"/>
              </w:rPr>
            </w:pPr>
            <w:r w:rsidRPr="00927DD1">
              <w:rPr>
                <w:bCs/>
                <w:color w:val="auto"/>
              </w:rPr>
              <w:t>Drought-tolerant maize hybrids were evaluated in Kongwa and Kiteto in the validation trial during 2018/19 season. Four best hybrids have been identified for further evaluation at farm-level in mother-baby trials to generate productivity, economic, social and human condition information. These results can be used as support for the release of the new hybrids. However, the variety release process can be accelerated by involving the seed companies who can take it to scale after release.</w:t>
            </w:r>
          </w:p>
        </w:tc>
      </w:tr>
      <w:tr w:rsidR="00927DD1" w:rsidRPr="00927DD1" w14:paraId="3970A3AE" w14:textId="77777777" w:rsidTr="00927DD1">
        <w:tc>
          <w:tcPr>
            <w:tcW w:w="8815" w:type="dxa"/>
            <w:gridSpan w:val="9"/>
            <w:shd w:val="clear" w:color="auto" w:fill="auto"/>
          </w:tcPr>
          <w:p w14:paraId="20320182" w14:textId="77777777" w:rsidR="00927DD1" w:rsidRPr="00927DD1" w:rsidRDefault="00927DD1" w:rsidP="00927DD1">
            <w:pPr>
              <w:rPr>
                <w:bCs/>
                <w:color w:val="auto"/>
              </w:rPr>
            </w:pPr>
          </w:p>
        </w:tc>
      </w:tr>
      <w:tr w:rsidR="00927DD1" w:rsidRPr="00927DD1" w14:paraId="1DA67E37" w14:textId="77777777" w:rsidTr="00927DD1">
        <w:tc>
          <w:tcPr>
            <w:tcW w:w="8815" w:type="dxa"/>
            <w:gridSpan w:val="9"/>
            <w:shd w:val="clear" w:color="auto" w:fill="auto"/>
          </w:tcPr>
          <w:p w14:paraId="314420AE" w14:textId="77777777" w:rsidR="00927DD1" w:rsidRPr="00927DD1" w:rsidRDefault="00927DD1" w:rsidP="00927DD1">
            <w:pPr>
              <w:rPr>
                <w:bCs/>
                <w:color w:val="auto"/>
              </w:rPr>
            </w:pPr>
            <w:r w:rsidRPr="00927DD1">
              <w:rPr>
                <w:bCs/>
                <w:color w:val="auto"/>
              </w:rPr>
              <w:t>2. Objectives</w:t>
            </w:r>
          </w:p>
        </w:tc>
      </w:tr>
      <w:tr w:rsidR="00927DD1" w:rsidRPr="00927DD1" w14:paraId="46F8FEBB" w14:textId="77777777" w:rsidTr="00927DD1">
        <w:tc>
          <w:tcPr>
            <w:tcW w:w="8815" w:type="dxa"/>
            <w:gridSpan w:val="9"/>
            <w:shd w:val="clear" w:color="auto" w:fill="auto"/>
          </w:tcPr>
          <w:p w14:paraId="1744D701" w14:textId="77777777" w:rsidR="00927DD1" w:rsidRPr="00927DD1" w:rsidRDefault="00927DD1" w:rsidP="00927DD1">
            <w:pPr>
              <w:rPr>
                <w:bCs/>
                <w:color w:val="auto"/>
              </w:rPr>
            </w:pPr>
            <w:r w:rsidRPr="00927DD1">
              <w:rPr>
                <w:bCs/>
                <w:color w:val="auto"/>
              </w:rPr>
              <w:t>2.1 Identify and engage existing seed companies operating in the region to support the release of new DT hybrids and scaling</w:t>
            </w:r>
          </w:p>
        </w:tc>
      </w:tr>
      <w:tr w:rsidR="00927DD1" w:rsidRPr="00927DD1" w14:paraId="17C71E41" w14:textId="77777777" w:rsidTr="00927DD1">
        <w:tc>
          <w:tcPr>
            <w:tcW w:w="8815" w:type="dxa"/>
            <w:gridSpan w:val="9"/>
            <w:shd w:val="clear" w:color="auto" w:fill="auto"/>
          </w:tcPr>
          <w:p w14:paraId="59511CB4" w14:textId="77777777" w:rsidR="00927DD1" w:rsidRPr="00927DD1" w:rsidRDefault="00927DD1" w:rsidP="00927DD1">
            <w:pPr>
              <w:rPr>
                <w:bCs/>
                <w:color w:val="auto"/>
              </w:rPr>
            </w:pPr>
            <w:r w:rsidRPr="00927DD1">
              <w:rPr>
                <w:bCs/>
                <w:color w:val="auto"/>
              </w:rPr>
              <w:t>2.2 Present information on the performance of new hybrids to promote them for up-take by seed companies</w:t>
            </w:r>
          </w:p>
        </w:tc>
      </w:tr>
      <w:tr w:rsidR="00927DD1" w:rsidRPr="00927DD1" w14:paraId="5565BFEE" w14:textId="77777777" w:rsidTr="00927DD1">
        <w:tc>
          <w:tcPr>
            <w:tcW w:w="8815" w:type="dxa"/>
            <w:gridSpan w:val="9"/>
            <w:shd w:val="clear" w:color="auto" w:fill="auto"/>
          </w:tcPr>
          <w:p w14:paraId="4CE05690" w14:textId="77777777" w:rsidR="00927DD1" w:rsidRPr="00927DD1" w:rsidRDefault="00927DD1" w:rsidP="00927DD1">
            <w:pPr>
              <w:rPr>
                <w:bCs/>
                <w:color w:val="auto"/>
              </w:rPr>
            </w:pPr>
            <w:r w:rsidRPr="00927DD1">
              <w:rPr>
                <w:bCs/>
                <w:color w:val="auto"/>
              </w:rPr>
              <w:t>2.3 Develop a roadmap with interested seed companies on the speedy release of superior DT hybrids.</w:t>
            </w:r>
          </w:p>
        </w:tc>
      </w:tr>
      <w:tr w:rsidR="00927DD1" w:rsidRPr="00927DD1" w14:paraId="5F77B5A1" w14:textId="77777777" w:rsidTr="00927DD1">
        <w:tc>
          <w:tcPr>
            <w:tcW w:w="8815" w:type="dxa"/>
            <w:gridSpan w:val="9"/>
            <w:tcBorders>
              <w:top w:val="single" w:sz="4" w:space="0" w:color="auto"/>
              <w:left w:val="single" w:sz="4" w:space="0" w:color="auto"/>
              <w:bottom w:val="single" w:sz="4" w:space="0" w:color="auto"/>
              <w:right w:val="single" w:sz="4" w:space="0" w:color="auto"/>
            </w:tcBorders>
            <w:shd w:val="clear" w:color="auto" w:fill="auto"/>
          </w:tcPr>
          <w:p w14:paraId="3B8103B3" w14:textId="77777777" w:rsidR="00927DD1" w:rsidRPr="00927DD1" w:rsidRDefault="00927DD1" w:rsidP="00927DD1">
            <w:pPr>
              <w:rPr>
                <w:color w:val="auto"/>
              </w:rPr>
            </w:pPr>
          </w:p>
        </w:tc>
      </w:tr>
      <w:tr w:rsidR="00927DD1" w:rsidRPr="00927DD1" w14:paraId="56D7A4F4" w14:textId="77777777" w:rsidTr="00927DD1">
        <w:tc>
          <w:tcPr>
            <w:tcW w:w="8815" w:type="dxa"/>
            <w:gridSpan w:val="9"/>
            <w:tcBorders>
              <w:top w:val="single" w:sz="4" w:space="0" w:color="auto"/>
              <w:left w:val="single" w:sz="4" w:space="0" w:color="auto"/>
              <w:bottom w:val="single" w:sz="4" w:space="0" w:color="auto"/>
              <w:right w:val="single" w:sz="4" w:space="0" w:color="auto"/>
            </w:tcBorders>
            <w:shd w:val="clear" w:color="auto" w:fill="auto"/>
          </w:tcPr>
          <w:p w14:paraId="0E7FC5E5" w14:textId="77777777" w:rsidR="00927DD1" w:rsidRPr="00927DD1" w:rsidRDefault="00927DD1" w:rsidP="00927DD1">
            <w:pPr>
              <w:rPr>
                <w:bCs/>
                <w:color w:val="auto"/>
              </w:rPr>
            </w:pPr>
            <w:r w:rsidRPr="00927DD1">
              <w:rPr>
                <w:bCs/>
                <w:color w:val="auto"/>
              </w:rPr>
              <w:t>3. Research questions</w:t>
            </w:r>
          </w:p>
        </w:tc>
      </w:tr>
      <w:tr w:rsidR="00927DD1" w:rsidRPr="00927DD1" w14:paraId="1049B0D6" w14:textId="77777777" w:rsidTr="00927DD1">
        <w:tc>
          <w:tcPr>
            <w:tcW w:w="8815" w:type="dxa"/>
            <w:gridSpan w:val="9"/>
            <w:tcBorders>
              <w:top w:val="single" w:sz="4" w:space="0" w:color="auto"/>
              <w:left w:val="single" w:sz="4" w:space="0" w:color="auto"/>
              <w:bottom w:val="single" w:sz="4" w:space="0" w:color="auto"/>
              <w:right w:val="single" w:sz="4" w:space="0" w:color="auto"/>
            </w:tcBorders>
            <w:shd w:val="clear" w:color="auto" w:fill="auto"/>
          </w:tcPr>
          <w:p w14:paraId="29DFF86A" w14:textId="77777777" w:rsidR="00927DD1" w:rsidRPr="00927DD1" w:rsidRDefault="00927DD1" w:rsidP="00927DD1">
            <w:pPr>
              <w:rPr>
                <w:color w:val="auto"/>
              </w:rPr>
            </w:pPr>
            <w:r w:rsidRPr="00927DD1">
              <w:rPr>
                <w:color w:val="auto"/>
              </w:rPr>
              <w:t>3.1 Can reaching out to existing networks/seed companies open opportunities for possible partnerships for scaling?</w:t>
            </w:r>
          </w:p>
        </w:tc>
      </w:tr>
      <w:tr w:rsidR="00927DD1" w:rsidRPr="00927DD1" w14:paraId="1E98EB95" w14:textId="77777777" w:rsidTr="00927DD1">
        <w:tc>
          <w:tcPr>
            <w:tcW w:w="8815" w:type="dxa"/>
            <w:gridSpan w:val="9"/>
            <w:tcBorders>
              <w:top w:val="single" w:sz="4" w:space="0" w:color="auto"/>
              <w:left w:val="single" w:sz="4" w:space="0" w:color="auto"/>
              <w:bottom w:val="single" w:sz="4" w:space="0" w:color="auto"/>
              <w:right w:val="single" w:sz="4" w:space="0" w:color="auto"/>
            </w:tcBorders>
            <w:shd w:val="clear" w:color="auto" w:fill="auto"/>
          </w:tcPr>
          <w:p w14:paraId="7611A94D" w14:textId="77777777" w:rsidR="00927DD1" w:rsidRPr="00927DD1" w:rsidRDefault="00927DD1" w:rsidP="00927DD1">
            <w:pPr>
              <w:rPr>
                <w:b/>
                <w:color w:val="auto"/>
              </w:rPr>
            </w:pPr>
            <w:r w:rsidRPr="00927DD1">
              <w:rPr>
                <w:color w:val="auto"/>
              </w:rPr>
              <w:t>3.2 Can seed companies support national performance trials of superior hybrids for release</w:t>
            </w:r>
          </w:p>
        </w:tc>
      </w:tr>
      <w:tr w:rsidR="00927DD1" w:rsidRPr="00927DD1" w14:paraId="6ADE9553" w14:textId="77777777" w:rsidTr="00927DD1">
        <w:tc>
          <w:tcPr>
            <w:tcW w:w="8815" w:type="dxa"/>
            <w:gridSpan w:val="9"/>
            <w:tcBorders>
              <w:top w:val="single" w:sz="4" w:space="0" w:color="auto"/>
              <w:left w:val="single" w:sz="4" w:space="0" w:color="auto"/>
              <w:bottom w:val="single" w:sz="4" w:space="0" w:color="auto"/>
              <w:right w:val="single" w:sz="4" w:space="0" w:color="auto"/>
            </w:tcBorders>
            <w:shd w:val="clear" w:color="auto" w:fill="auto"/>
          </w:tcPr>
          <w:p w14:paraId="6B92694D" w14:textId="77777777" w:rsidR="00927DD1" w:rsidRPr="00927DD1" w:rsidRDefault="00927DD1" w:rsidP="00927DD1">
            <w:pPr>
              <w:rPr>
                <w:color w:val="auto"/>
              </w:rPr>
            </w:pPr>
          </w:p>
        </w:tc>
      </w:tr>
      <w:tr w:rsidR="00927DD1" w:rsidRPr="00927DD1" w14:paraId="1CB45BBF" w14:textId="77777777" w:rsidTr="00927DD1">
        <w:tc>
          <w:tcPr>
            <w:tcW w:w="8815" w:type="dxa"/>
            <w:gridSpan w:val="9"/>
            <w:tcBorders>
              <w:top w:val="single" w:sz="4" w:space="0" w:color="auto"/>
              <w:left w:val="single" w:sz="4" w:space="0" w:color="auto"/>
              <w:bottom w:val="single" w:sz="4" w:space="0" w:color="auto"/>
              <w:right w:val="single" w:sz="4" w:space="0" w:color="auto"/>
            </w:tcBorders>
            <w:shd w:val="clear" w:color="auto" w:fill="auto"/>
          </w:tcPr>
          <w:p w14:paraId="78136FC9" w14:textId="77777777" w:rsidR="00927DD1" w:rsidRPr="00927DD1" w:rsidRDefault="00927DD1" w:rsidP="00927DD1">
            <w:pPr>
              <w:rPr>
                <w:color w:val="auto"/>
              </w:rPr>
            </w:pPr>
            <w:r w:rsidRPr="00927DD1">
              <w:rPr>
                <w:color w:val="auto"/>
              </w:rPr>
              <w:t>4. Procedures (survey methods, gender disaggregation, treatments, experimental design, sample size, etc.)</w:t>
            </w:r>
          </w:p>
        </w:tc>
      </w:tr>
      <w:tr w:rsidR="00927DD1" w:rsidRPr="00927DD1" w14:paraId="40C36BC6" w14:textId="77777777" w:rsidTr="00927DD1">
        <w:tc>
          <w:tcPr>
            <w:tcW w:w="8815" w:type="dxa"/>
            <w:gridSpan w:val="9"/>
            <w:tcBorders>
              <w:top w:val="single" w:sz="4" w:space="0" w:color="auto"/>
              <w:left w:val="single" w:sz="4" w:space="0" w:color="auto"/>
              <w:bottom w:val="single" w:sz="4" w:space="0" w:color="auto"/>
              <w:right w:val="single" w:sz="4" w:space="0" w:color="auto"/>
            </w:tcBorders>
            <w:shd w:val="clear" w:color="auto" w:fill="auto"/>
          </w:tcPr>
          <w:p w14:paraId="4E306D40" w14:textId="77777777" w:rsidR="00927DD1" w:rsidRPr="00927DD1" w:rsidRDefault="00927DD1" w:rsidP="00927DD1">
            <w:pPr>
              <w:rPr>
                <w:bCs/>
                <w:color w:val="auto"/>
              </w:rPr>
            </w:pPr>
            <w:r w:rsidRPr="00927DD1">
              <w:rPr>
                <w:bCs/>
                <w:color w:val="auto"/>
              </w:rPr>
              <w:t>Experiment design, implementation and data analysis: See research protocols ESA 2019-2020.</w:t>
            </w:r>
          </w:p>
          <w:p w14:paraId="32DC194D" w14:textId="77777777" w:rsidR="00927DD1" w:rsidRPr="00927DD1" w:rsidRDefault="00927DD1" w:rsidP="00927DD1">
            <w:pPr>
              <w:rPr>
                <w:color w:val="auto"/>
              </w:rPr>
            </w:pPr>
            <w:r w:rsidRPr="00927DD1">
              <w:rPr>
                <w:bCs/>
                <w:color w:val="auto"/>
              </w:rPr>
              <w:t>We plan to conduct meetings with major seed companies covering</w:t>
            </w:r>
            <w:r w:rsidRPr="00927DD1">
              <w:rPr>
                <w:color w:val="auto"/>
              </w:rPr>
              <w:t xml:space="preserve"> Dodoma and Iringa regions and enter into non-binding </w:t>
            </w:r>
            <w:proofErr w:type="spellStart"/>
            <w:r w:rsidRPr="00927DD1">
              <w:rPr>
                <w:color w:val="auto"/>
              </w:rPr>
              <w:t>MoUs</w:t>
            </w:r>
            <w:proofErr w:type="spellEnd"/>
            <w:r w:rsidRPr="00927DD1">
              <w:rPr>
                <w:color w:val="auto"/>
              </w:rPr>
              <w:t xml:space="preserve"> with these seed companies to guide how we can work together to promote the new maize hybrids. During the meetings, we will present some performance data from our current yield and agronomic trials of new DT hybrids. The seed companies will choose hybrids and enter into CIMMYT’s standard product allocation process, and eventually, enter into commercialization licenses with CIMMYT for particular hybrids.  The seed companies then place the allocated hybrids in National Performance Trials, after which the hybrids would be presented for release and eventually commercialized. </w:t>
            </w:r>
          </w:p>
        </w:tc>
      </w:tr>
      <w:tr w:rsidR="00927DD1" w:rsidRPr="00927DD1" w14:paraId="3ED3FF36" w14:textId="77777777" w:rsidTr="00927DD1">
        <w:tc>
          <w:tcPr>
            <w:tcW w:w="8815" w:type="dxa"/>
            <w:gridSpan w:val="9"/>
            <w:tcBorders>
              <w:top w:val="single" w:sz="4" w:space="0" w:color="auto"/>
              <w:left w:val="single" w:sz="4" w:space="0" w:color="auto"/>
              <w:bottom w:val="single" w:sz="4" w:space="0" w:color="auto"/>
              <w:right w:val="single" w:sz="4" w:space="0" w:color="auto"/>
            </w:tcBorders>
          </w:tcPr>
          <w:p w14:paraId="240A6BBD" w14:textId="77777777" w:rsidR="00927DD1" w:rsidRPr="00927DD1" w:rsidRDefault="00927DD1" w:rsidP="00927DD1">
            <w:pPr>
              <w:rPr>
                <w:color w:val="auto"/>
              </w:rPr>
            </w:pPr>
          </w:p>
        </w:tc>
      </w:tr>
      <w:tr w:rsidR="00927DD1" w:rsidRPr="00927DD1" w14:paraId="26333E4F" w14:textId="77777777" w:rsidTr="00927DD1">
        <w:tc>
          <w:tcPr>
            <w:tcW w:w="8815" w:type="dxa"/>
            <w:gridSpan w:val="9"/>
            <w:tcBorders>
              <w:top w:val="single" w:sz="4" w:space="0" w:color="auto"/>
              <w:left w:val="single" w:sz="4" w:space="0" w:color="auto"/>
              <w:bottom w:val="single" w:sz="4" w:space="0" w:color="auto"/>
              <w:right w:val="single" w:sz="4" w:space="0" w:color="auto"/>
            </w:tcBorders>
          </w:tcPr>
          <w:p w14:paraId="65F29461" w14:textId="77777777" w:rsidR="00927DD1" w:rsidRPr="00927DD1" w:rsidRDefault="00927DD1" w:rsidP="00927DD1">
            <w:pPr>
              <w:rPr>
                <w:bCs/>
                <w:color w:val="auto"/>
              </w:rPr>
            </w:pPr>
            <w:r w:rsidRPr="00927DD1">
              <w:rPr>
                <w:bCs/>
                <w:color w:val="auto"/>
              </w:rPr>
              <w:t>5. Data (with metrics) to be collected and uploaded on Dataverse</w:t>
            </w:r>
          </w:p>
        </w:tc>
      </w:tr>
      <w:tr w:rsidR="00927DD1" w:rsidRPr="00927DD1" w14:paraId="2F99BDDA" w14:textId="77777777" w:rsidTr="00F51AA7">
        <w:tc>
          <w:tcPr>
            <w:tcW w:w="8815" w:type="dxa"/>
            <w:gridSpan w:val="9"/>
            <w:tcBorders>
              <w:top w:val="single" w:sz="4" w:space="0" w:color="auto"/>
              <w:left w:val="single" w:sz="4" w:space="0" w:color="auto"/>
              <w:bottom w:val="single" w:sz="4" w:space="0" w:color="auto"/>
              <w:right w:val="single" w:sz="4" w:space="0" w:color="auto"/>
            </w:tcBorders>
          </w:tcPr>
          <w:p w14:paraId="2D0839AF" w14:textId="49A4DB8D" w:rsidR="00927DD1" w:rsidRPr="00927DD1" w:rsidRDefault="00927DD1" w:rsidP="00927DD1">
            <w:pPr>
              <w:rPr>
                <w:bCs/>
                <w:color w:val="auto"/>
              </w:rPr>
            </w:pPr>
            <w:r w:rsidRPr="00927DD1">
              <w:rPr>
                <w:bCs/>
                <w:i/>
                <w:color w:val="auto"/>
              </w:rPr>
              <w:t>This activity will allow presenting data from previous experiments during meetings for review and generate information on other domains as indicated below (please refer to protocol # 4)</w:t>
            </w:r>
          </w:p>
        </w:tc>
      </w:tr>
      <w:tr w:rsidR="00927DD1" w:rsidRPr="00927DD1" w14:paraId="1FA17D55" w14:textId="77777777" w:rsidTr="00927DD1">
        <w:trPr>
          <w:trHeight w:val="495"/>
        </w:trPr>
        <w:tc>
          <w:tcPr>
            <w:tcW w:w="2122" w:type="dxa"/>
            <w:gridSpan w:val="2"/>
            <w:tcBorders>
              <w:top w:val="single" w:sz="4" w:space="0" w:color="auto"/>
              <w:left w:val="single" w:sz="4" w:space="0" w:color="auto"/>
              <w:bottom w:val="single" w:sz="4" w:space="0" w:color="auto"/>
              <w:right w:val="single" w:sz="4" w:space="0" w:color="auto"/>
            </w:tcBorders>
          </w:tcPr>
          <w:p w14:paraId="38150E6A" w14:textId="77777777" w:rsidR="00927DD1" w:rsidRPr="00927DD1" w:rsidRDefault="00927DD1" w:rsidP="00927DD1">
            <w:pPr>
              <w:rPr>
                <w:bCs/>
                <w:i/>
                <w:color w:val="auto"/>
              </w:rPr>
            </w:pPr>
            <w:r w:rsidRPr="00927DD1">
              <w:rPr>
                <w:bCs/>
                <w:i/>
                <w:color w:val="auto"/>
              </w:rPr>
              <w:t>Domain/</w:t>
            </w:r>
          </w:p>
          <w:p w14:paraId="1AD6D785" w14:textId="77777777" w:rsidR="00927DD1" w:rsidRPr="00927DD1" w:rsidRDefault="00927DD1" w:rsidP="00927DD1">
            <w:pPr>
              <w:rPr>
                <w:bCs/>
                <w:i/>
                <w:color w:val="auto"/>
              </w:rPr>
            </w:pPr>
            <w:r w:rsidRPr="00927DD1">
              <w:rPr>
                <w:bCs/>
                <w:i/>
                <w:color w:val="auto"/>
              </w:rPr>
              <w:t>Indicator</w:t>
            </w:r>
          </w:p>
        </w:tc>
        <w:tc>
          <w:tcPr>
            <w:tcW w:w="5253" w:type="dxa"/>
            <w:gridSpan w:val="5"/>
            <w:tcBorders>
              <w:top w:val="single" w:sz="4" w:space="0" w:color="auto"/>
              <w:left w:val="single" w:sz="4" w:space="0" w:color="auto"/>
              <w:bottom w:val="single" w:sz="4" w:space="0" w:color="auto"/>
              <w:right w:val="single" w:sz="4" w:space="0" w:color="auto"/>
            </w:tcBorders>
          </w:tcPr>
          <w:p w14:paraId="3F16C915" w14:textId="77777777" w:rsidR="00927DD1" w:rsidRPr="00927DD1" w:rsidRDefault="00927DD1" w:rsidP="00927DD1">
            <w:pPr>
              <w:rPr>
                <w:bCs/>
                <w:color w:val="auto"/>
              </w:rPr>
            </w:pPr>
            <w:r w:rsidRPr="00927DD1">
              <w:rPr>
                <w:bCs/>
                <w:color w:val="auto"/>
              </w:rPr>
              <w:t>Metrics at Community/landscape level</w:t>
            </w:r>
          </w:p>
        </w:tc>
        <w:tc>
          <w:tcPr>
            <w:tcW w:w="1440" w:type="dxa"/>
            <w:gridSpan w:val="2"/>
            <w:tcBorders>
              <w:top w:val="single" w:sz="4" w:space="0" w:color="auto"/>
              <w:left w:val="single" w:sz="4" w:space="0" w:color="auto"/>
              <w:bottom w:val="single" w:sz="4" w:space="0" w:color="auto"/>
              <w:right w:val="single" w:sz="4" w:space="0" w:color="auto"/>
            </w:tcBorders>
          </w:tcPr>
          <w:p w14:paraId="682CF435" w14:textId="77777777" w:rsidR="00927DD1" w:rsidRPr="00927DD1" w:rsidRDefault="00927DD1" w:rsidP="00927DD1">
            <w:pPr>
              <w:rPr>
                <w:bCs/>
                <w:color w:val="auto"/>
              </w:rPr>
            </w:pPr>
            <w:r w:rsidRPr="00927DD1">
              <w:rPr>
                <w:bCs/>
                <w:color w:val="auto"/>
              </w:rPr>
              <w:t>Responsible institution</w:t>
            </w:r>
          </w:p>
        </w:tc>
      </w:tr>
      <w:tr w:rsidR="00927DD1" w:rsidRPr="00927DD1" w14:paraId="0DC415F2" w14:textId="77777777" w:rsidTr="00927DD1">
        <w:tc>
          <w:tcPr>
            <w:tcW w:w="8815" w:type="dxa"/>
            <w:gridSpan w:val="9"/>
            <w:tcBorders>
              <w:top w:val="single" w:sz="4" w:space="0" w:color="auto"/>
              <w:left w:val="single" w:sz="4" w:space="0" w:color="auto"/>
              <w:bottom w:val="single" w:sz="4" w:space="0" w:color="auto"/>
              <w:right w:val="single" w:sz="4" w:space="0" w:color="auto"/>
            </w:tcBorders>
          </w:tcPr>
          <w:p w14:paraId="1151E4D2" w14:textId="77777777" w:rsidR="00927DD1" w:rsidRPr="00927DD1" w:rsidRDefault="00927DD1" w:rsidP="00927DD1">
            <w:pPr>
              <w:rPr>
                <w:bCs/>
                <w:color w:val="auto"/>
              </w:rPr>
            </w:pPr>
            <w:r w:rsidRPr="00927DD1">
              <w:rPr>
                <w:bCs/>
                <w:i/>
                <w:color w:val="auto"/>
              </w:rPr>
              <w:t>Social</w:t>
            </w:r>
          </w:p>
        </w:tc>
      </w:tr>
      <w:tr w:rsidR="00927DD1" w:rsidRPr="00927DD1" w14:paraId="1DB8FEF1" w14:textId="77777777" w:rsidTr="00927DD1">
        <w:tc>
          <w:tcPr>
            <w:tcW w:w="2122" w:type="dxa"/>
            <w:gridSpan w:val="2"/>
            <w:tcBorders>
              <w:top w:val="single" w:sz="4" w:space="0" w:color="auto"/>
              <w:left w:val="single" w:sz="4" w:space="0" w:color="auto"/>
              <w:bottom w:val="single" w:sz="4" w:space="0" w:color="auto"/>
              <w:right w:val="single" w:sz="4" w:space="0" w:color="auto"/>
            </w:tcBorders>
          </w:tcPr>
          <w:p w14:paraId="368AAD98" w14:textId="77777777" w:rsidR="00927DD1" w:rsidRPr="00927DD1" w:rsidRDefault="00927DD1" w:rsidP="00927DD1">
            <w:pPr>
              <w:rPr>
                <w:bCs/>
                <w:iCs/>
                <w:color w:val="auto"/>
              </w:rPr>
            </w:pPr>
            <w:r w:rsidRPr="00927DD1">
              <w:rPr>
                <w:bCs/>
                <w:iCs/>
                <w:color w:val="auto"/>
              </w:rPr>
              <w:t>Equity</w:t>
            </w:r>
          </w:p>
        </w:tc>
        <w:tc>
          <w:tcPr>
            <w:tcW w:w="5253" w:type="dxa"/>
            <w:gridSpan w:val="5"/>
            <w:tcBorders>
              <w:top w:val="single" w:sz="4" w:space="0" w:color="auto"/>
              <w:left w:val="single" w:sz="4" w:space="0" w:color="auto"/>
              <w:bottom w:val="single" w:sz="4" w:space="0" w:color="auto"/>
              <w:right w:val="single" w:sz="4" w:space="0" w:color="auto"/>
            </w:tcBorders>
          </w:tcPr>
          <w:p w14:paraId="01328168" w14:textId="77777777" w:rsidR="00927DD1" w:rsidRPr="00927DD1" w:rsidRDefault="00927DD1" w:rsidP="00927DD1">
            <w:pPr>
              <w:rPr>
                <w:bCs/>
                <w:color w:val="auto"/>
              </w:rPr>
            </w:pPr>
            <w:r w:rsidRPr="00927DD1">
              <w:rPr>
                <w:bCs/>
                <w:color w:val="auto"/>
              </w:rPr>
              <w:t>Seed companies/agro-dealers linkages enabling agro-dealers’ participation in seed distribution or trade</w:t>
            </w:r>
          </w:p>
        </w:tc>
        <w:tc>
          <w:tcPr>
            <w:tcW w:w="1440" w:type="dxa"/>
            <w:gridSpan w:val="2"/>
            <w:tcBorders>
              <w:top w:val="single" w:sz="4" w:space="0" w:color="auto"/>
              <w:left w:val="single" w:sz="4" w:space="0" w:color="auto"/>
              <w:bottom w:val="single" w:sz="4" w:space="0" w:color="auto"/>
              <w:right w:val="single" w:sz="4" w:space="0" w:color="auto"/>
            </w:tcBorders>
          </w:tcPr>
          <w:p w14:paraId="099B1673" w14:textId="77777777" w:rsidR="00927DD1" w:rsidRPr="00927DD1" w:rsidRDefault="00927DD1" w:rsidP="00927DD1">
            <w:pPr>
              <w:rPr>
                <w:bCs/>
                <w:color w:val="auto"/>
              </w:rPr>
            </w:pPr>
            <w:r w:rsidRPr="00927DD1">
              <w:rPr>
                <w:bCs/>
                <w:color w:val="auto"/>
              </w:rPr>
              <w:t>CIMMYT</w:t>
            </w:r>
          </w:p>
        </w:tc>
      </w:tr>
      <w:tr w:rsidR="00927DD1" w:rsidRPr="00927DD1" w14:paraId="61D35C2F" w14:textId="77777777" w:rsidTr="00927DD1">
        <w:tc>
          <w:tcPr>
            <w:tcW w:w="2122" w:type="dxa"/>
            <w:gridSpan w:val="2"/>
            <w:tcBorders>
              <w:top w:val="single" w:sz="4" w:space="0" w:color="auto"/>
              <w:left w:val="single" w:sz="4" w:space="0" w:color="auto"/>
              <w:bottom w:val="single" w:sz="4" w:space="0" w:color="auto"/>
              <w:right w:val="single" w:sz="4" w:space="0" w:color="auto"/>
            </w:tcBorders>
          </w:tcPr>
          <w:p w14:paraId="5D191544" w14:textId="77777777" w:rsidR="00927DD1" w:rsidRPr="00927DD1" w:rsidRDefault="00927DD1" w:rsidP="00927DD1">
            <w:pPr>
              <w:rPr>
                <w:bCs/>
                <w:color w:val="auto"/>
              </w:rPr>
            </w:pPr>
            <w:r w:rsidRPr="00927DD1">
              <w:rPr>
                <w:bCs/>
                <w:color w:val="auto"/>
              </w:rPr>
              <w:t>Collective</w:t>
            </w:r>
          </w:p>
          <w:p w14:paraId="2651AC42" w14:textId="77777777" w:rsidR="00927DD1" w:rsidRPr="00927DD1" w:rsidRDefault="00927DD1" w:rsidP="00927DD1">
            <w:pPr>
              <w:rPr>
                <w:bCs/>
                <w:iCs/>
                <w:color w:val="auto"/>
              </w:rPr>
            </w:pPr>
            <w:r w:rsidRPr="00927DD1">
              <w:rPr>
                <w:bCs/>
                <w:color w:val="auto"/>
              </w:rPr>
              <w:t>Action</w:t>
            </w:r>
          </w:p>
        </w:tc>
        <w:tc>
          <w:tcPr>
            <w:tcW w:w="5253" w:type="dxa"/>
            <w:gridSpan w:val="5"/>
            <w:tcBorders>
              <w:top w:val="single" w:sz="4" w:space="0" w:color="auto"/>
              <w:left w:val="single" w:sz="4" w:space="0" w:color="auto"/>
              <w:bottom w:val="single" w:sz="4" w:space="0" w:color="auto"/>
              <w:right w:val="single" w:sz="4" w:space="0" w:color="auto"/>
            </w:tcBorders>
          </w:tcPr>
          <w:p w14:paraId="264A13FB" w14:textId="77777777" w:rsidR="00927DD1" w:rsidRPr="00927DD1" w:rsidRDefault="00927DD1" w:rsidP="00927DD1">
            <w:pPr>
              <w:rPr>
                <w:bCs/>
                <w:color w:val="auto"/>
              </w:rPr>
            </w:pPr>
            <w:r w:rsidRPr="00927DD1">
              <w:rPr>
                <w:bCs/>
                <w:color w:val="auto"/>
              </w:rPr>
              <w:t>The capacity of seed companies and agro-dealers to engage in the seed business</w:t>
            </w:r>
          </w:p>
        </w:tc>
        <w:tc>
          <w:tcPr>
            <w:tcW w:w="1440" w:type="dxa"/>
            <w:gridSpan w:val="2"/>
            <w:tcBorders>
              <w:top w:val="single" w:sz="4" w:space="0" w:color="auto"/>
              <w:left w:val="single" w:sz="4" w:space="0" w:color="auto"/>
              <w:bottom w:val="single" w:sz="4" w:space="0" w:color="auto"/>
              <w:right w:val="single" w:sz="4" w:space="0" w:color="auto"/>
            </w:tcBorders>
          </w:tcPr>
          <w:p w14:paraId="02ED39E9" w14:textId="77777777" w:rsidR="00927DD1" w:rsidRPr="00927DD1" w:rsidRDefault="00927DD1" w:rsidP="00927DD1">
            <w:pPr>
              <w:rPr>
                <w:bCs/>
                <w:color w:val="auto"/>
              </w:rPr>
            </w:pPr>
            <w:r w:rsidRPr="00927DD1">
              <w:rPr>
                <w:bCs/>
                <w:color w:val="auto"/>
              </w:rPr>
              <w:t>CIMMYT</w:t>
            </w:r>
          </w:p>
        </w:tc>
      </w:tr>
      <w:tr w:rsidR="00927DD1" w:rsidRPr="00927DD1" w14:paraId="29F67AA2" w14:textId="77777777" w:rsidTr="00927DD1">
        <w:tc>
          <w:tcPr>
            <w:tcW w:w="2122" w:type="dxa"/>
            <w:gridSpan w:val="2"/>
            <w:tcBorders>
              <w:top w:val="single" w:sz="4" w:space="0" w:color="auto"/>
              <w:left w:val="single" w:sz="4" w:space="0" w:color="auto"/>
              <w:bottom w:val="single" w:sz="4" w:space="0" w:color="auto"/>
              <w:right w:val="single" w:sz="4" w:space="0" w:color="auto"/>
            </w:tcBorders>
          </w:tcPr>
          <w:p w14:paraId="04846E4B" w14:textId="77777777" w:rsidR="00927DD1" w:rsidRPr="00927DD1" w:rsidRDefault="00927DD1" w:rsidP="00927DD1">
            <w:pPr>
              <w:rPr>
                <w:bCs/>
                <w:color w:val="auto"/>
              </w:rPr>
            </w:pPr>
            <w:r w:rsidRPr="00927DD1">
              <w:rPr>
                <w:bCs/>
                <w:color w:val="auto"/>
              </w:rPr>
              <w:t>FtF indicator</w:t>
            </w:r>
          </w:p>
          <w:p w14:paraId="6787D6FC" w14:textId="77777777" w:rsidR="00927DD1" w:rsidRPr="00927DD1" w:rsidRDefault="00927DD1" w:rsidP="00927DD1">
            <w:pPr>
              <w:rPr>
                <w:bCs/>
                <w:color w:val="auto"/>
              </w:rPr>
            </w:pPr>
            <w:r w:rsidRPr="00927DD1">
              <w:rPr>
                <w:bCs/>
                <w:color w:val="auto"/>
              </w:rPr>
              <w:t>4.5.2(12):</w:t>
            </w:r>
          </w:p>
        </w:tc>
        <w:tc>
          <w:tcPr>
            <w:tcW w:w="5253" w:type="dxa"/>
            <w:gridSpan w:val="5"/>
            <w:tcBorders>
              <w:top w:val="single" w:sz="4" w:space="0" w:color="auto"/>
              <w:left w:val="single" w:sz="4" w:space="0" w:color="auto"/>
              <w:bottom w:val="single" w:sz="4" w:space="0" w:color="auto"/>
              <w:right w:val="single" w:sz="4" w:space="0" w:color="auto"/>
            </w:tcBorders>
          </w:tcPr>
          <w:p w14:paraId="614F7409" w14:textId="77777777" w:rsidR="00927DD1" w:rsidRPr="00927DD1" w:rsidRDefault="00927DD1" w:rsidP="00927DD1">
            <w:pPr>
              <w:rPr>
                <w:bCs/>
                <w:color w:val="auto"/>
              </w:rPr>
            </w:pPr>
            <w:r w:rsidRPr="00927DD1">
              <w:rPr>
                <w:bCs/>
                <w:color w:val="auto"/>
              </w:rPr>
              <w:t>The Number of public-private partnerships formed as a result of FtF assistance (S)</w:t>
            </w:r>
          </w:p>
        </w:tc>
        <w:tc>
          <w:tcPr>
            <w:tcW w:w="1440" w:type="dxa"/>
            <w:gridSpan w:val="2"/>
            <w:tcBorders>
              <w:top w:val="single" w:sz="4" w:space="0" w:color="auto"/>
              <w:left w:val="single" w:sz="4" w:space="0" w:color="auto"/>
              <w:bottom w:val="single" w:sz="4" w:space="0" w:color="auto"/>
              <w:right w:val="single" w:sz="4" w:space="0" w:color="auto"/>
            </w:tcBorders>
          </w:tcPr>
          <w:p w14:paraId="40236C17" w14:textId="77777777" w:rsidR="00927DD1" w:rsidRPr="00927DD1" w:rsidRDefault="00927DD1" w:rsidP="00927DD1">
            <w:pPr>
              <w:rPr>
                <w:bCs/>
                <w:color w:val="auto"/>
              </w:rPr>
            </w:pPr>
            <w:r w:rsidRPr="00927DD1">
              <w:rPr>
                <w:bCs/>
                <w:color w:val="auto"/>
              </w:rPr>
              <w:t>CIMMYT</w:t>
            </w:r>
          </w:p>
        </w:tc>
      </w:tr>
      <w:tr w:rsidR="00927DD1" w:rsidRPr="00927DD1" w14:paraId="06A63FE1" w14:textId="77777777" w:rsidTr="00F51AA7">
        <w:tc>
          <w:tcPr>
            <w:tcW w:w="8815" w:type="dxa"/>
            <w:gridSpan w:val="9"/>
            <w:tcBorders>
              <w:top w:val="single" w:sz="4" w:space="0" w:color="auto"/>
              <w:left w:val="single" w:sz="4" w:space="0" w:color="auto"/>
              <w:bottom w:val="single" w:sz="4" w:space="0" w:color="auto"/>
              <w:right w:val="single" w:sz="4" w:space="0" w:color="auto"/>
            </w:tcBorders>
          </w:tcPr>
          <w:p w14:paraId="6A7787EB" w14:textId="77777777" w:rsidR="00927DD1" w:rsidRPr="00927DD1" w:rsidRDefault="00927DD1" w:rsidP="00927DD1">
            <w:pPr>
              <w:rPr>
                <w:bCs/>
                <w:color w:val="auto"/>
              </w:rPr>
            </w:pPr>
          </w:p>
        </w:tc>
      </w:tr>
      <w:tr w:rsidR="00927DD1" w:rsidRPr="00927DD1" w14:paraId="681B846C" w14:textId="77777777" w:rsidTr="00927DD1">
        <w:tc>
          <w:tcPr>
            <w:tcW w:w="3505" w:type="dxa"/>
            <w:gridSpan w:val="4"/>
            <w:tcBorders>
              <w:top w:val="single" w:sz="4" w:space="0" w:color="auto"/>
              <w:left w:val="single" w:sz="4" w:space="0" w:color="auto"/>
              <w:bottom w:val="single" w:sz="4" w:space="0" w:color="auto"/>
              <w:right w:val="single" w:sz="4" w:space="0" w:color="auto"/>
            </w:tcBorders>
          </w:tcPr>
          <w:p w14:paraId="32ED57BB" w14:textId="77777777" w:rsidR="00927DD1" w:rsidRPr="00927DD1" w:rsidRDefault="00927DD1" w:rsidP="00927DD1">
            <w:pPr>
              <w:rPr>
                <w:bCs/>
                <w:color w:val="auto"/>
              </w:rPr>
            </w:pPr>
            <w:r w:rsidRPr="00927DD1">
              <w:rPr>
                <w:bCs/>
                <w:color w:val="auto"/>
              </w:rPr>
              <w:t xml:space="preserve">6. Deliverables </w:t>
            </w:r>
          </w:p>
        </w:tc>
        <w:tc>
          <w:tcPr>
            <w:tcW w:w="3870" w:type="dxa"/>
            <w:gridSpan w:val="3"/>
            <w:tcBorders>
              <w:top w:val="single" w:sz="4" w:space="0" w:color="auto"/>
              <w:left w:val="single" w:sz="4" w:space="0" w:color="auto"/>
              <w:bottom w:val="single" w:sz="4" w:space="0" w:color="auto"/>
              <w:right w:val="single" w:sz="4" w:space="0" w:color="auto"/>
            </w:tcBorders>
          </w:tcPr>
          <w:p w14:paraId="564B753A" w14:textId="77777777" w:rsidR="00927DD1" w:rsidRPr="00927DD1" w:rsidRDefault="00927DD1" w:rsidP="00927DD1">
            <w:pPr>
              <w:rPr>
                <w:bCs/>
                <w:color w:val="auto"/>
              </w:rPr>
            </w:pPr>
            <w:r w:rsidRPr="00927DD1">
              <w:rPr>
                <w:bCs/>
                <w:color w:val="auto"/>
              </w:rPr>
              <w:t>Means of verification</w:t>
            </w:r>
          </w:p>
        </w:tc>
        <w:tc>
          <w:tcPr>
            <w:tcW w:w="1440" w:type="dxa"/>
            <w:gridSpan w:val="2"/>
            <w:tcBorders>
              <w:top w:val="single" w:sz="4" w:space="0" w:color="auto"/>
              <w:left w:val="single" w:sz="4" w:space="0" w:color="auto"/>
              <w:bottom w:val="single" w:sz="4" w:space="0" w:color="auto"/>
              <w:right w:val="single" w:sz="4" w:space="0" w:color="auto"/>
            </w:tcBorders>
          </w:tcPr>
          <w:p w14:paraId="27DD192C" w14:textId="77777777" w:rsidR="00927DD1" w:rsidRPr="00927DD1" w:rsidRDefault="00927DD1" w:rsidP="00927DD1">
            <w:pPr>
              <w:rPr>
                <w:bCs/>
                <w:color w:val="auto"/>
              </w:rPr>
            </w:pPr>
            <w:r w:rsidRPr="00927DD1">
              <w:rPr>
                <w:bCs/>
                <w:color w:val="auto"/>
              </w:rPr>
              <w:t>Delivery date</w:t>
            </w:r>
          </w:p>
        </w:tc>
      </w:tr>
      <w:tr w:rsidR="00927DD1" w:rsidRPr="00927DD1" w14:paraId="69D17127" w14:textId="77777777" w:rsidTr="00927DD1">
        <w:tc>
          <w:tcPr>
            <w:tcW w:w="3505" w:type="dxa"/>
            <w:gridSpan w:val="4"/>
            <w:tcBorders>
              <w:top w:val="single" w:sz="4" w:space="0" w:color="auto"/>
              <w:left w:val="single" w:sz="4" w:space="0" w:color="auto"/>
              <w:bottom w:val="single" w:sz="4" w:space="0" w:color="auto"/>
              <w:right w:val="single" w:sz="4" w:space="0" w:color="auto"/>
            </w:tcBorders>
          </w:tcPr>
          <w:p w14:paraId="02B42277" w14:textId="77777777" w:rsidR="00927DD1" w:rsidRPr="00927DD1" w:rsidRDefault="00927DD1" w:rsidP="00927DD1">
            <w:pPr>
              <w:rPr>
                <w:bCs/>
                <w:color w:val="auto"/>
              </w:rPr>
            </w:pPr>
            <w:r w:rsidRPr="00927DD1">
              <w:rPr>
                <w:bCs/>
                <w:color w:val="auto"/>
              </w:rPr>
              <w:t xml:space="preserve">6.1 </w:t>
            </w:r>
            <w:proofErr w:type="spellStart"/>
            <w:r w:rsidRPr="00927DD1">
              <w:rPr>
                <w:bCs/>
                <w:color w:val="auto"/>
              </w:rPr>
              <w:t>MoUs</w:t>
            </w:r>
            <w:proofErr w:type="spellEnd"/>
            <w:r w:rsidRPr="00927DD1">
              <w:rPr>
                <w:bCs/>
                <w:color w:val="auto"/>
              </w:rPr>
              <w:t xml:space="preserve"> with at least three (3) interested seed companies</w:t>
            </w:r>
          </w:p>
        </w:tc>
        <w:tc>
          <w:tcPr>
            <w:tcW w:w="3870" w:type="dxa"/>
            <w:gridSpan w:val="3"/>
            <w:tcBorders>
              <w:top w:val="single" w:sz="4" w:space="0" w:color="auto"/>
              <w:left w:val="single" w:sz="4" w:space="0" w:color="auto"/>
              <w:bottom w:val="single" w:sz="4" w:space="0" w:color="auto"/>
              <w:right w:val="single" w:sz="4" w:space="0" w:color="auto"/>
            </w:tcBorders>
          </w:tcPr>
          <w:p w14:paraId="539AF30A" w14:textId="77777777" w:rsidR="00927DD1" w:rsidRPr="00927DD1" w:rsidRDefault="00927DD1" w:rsidP="00927DD1">
            <w:pPr>
              <w:rPr>
                <w:bCs/>
                <w:color w:val="auto"/>
              </w:rPr>
            </w:pPr>
            <w:r w:rsidRPr="00927DD1">
              <w:rPr>
                <w:bCs/>
                <w:color w:val="auto"/>
              </w:rPr>
              <w:t xml:space="preserve">Project progress reports, </w:t>
            </w:r>
            <w:proofErr w:type="spellStart"/>
            <w:r w:rsidRPr="00927DD1">
              <w:rPr>
                <w:bCs/>
                <w:color w:val="auto"/>
              </w:rPr>
              <w:t>MoUs</w:t>
            </w:r>
            <w:proofErr w:type="spellEnd"/>
            <w:r w:rsidRPr="00927DD1">
              <w:rPr>
                <w:bCs/>
                <w:color w:val="auto"/>
              </w:rPr>
              <w:t>, meetings minutes</w:t>
            </w:r>
          </w:p>
        </w:tc>
        <w:tc>
          <w:tcPr>
            <w:tcW w:w="1440" w:type="dxa"/>
            <w:gridSpan w:val="2"/>
            <w:tcBorders>
              <w:top w:val="single" w:sz="4" w:space="0" w:color="auto"/>
              <w:left w:val="single" w:sz="4" w:space="0" w:color="auto"/>
              <w:bottom w:val="single" w:sz="4" w:space="0" w:color="auto"/>
              <w:right w:val="single" w:sz="4" w:space="0" w:color="auto"/>
            </w:tcBorders>
          </w:tcPr>
          <w:p w14:paraId="7A6AAF3B" w14:textId="77777777" w:rsidR="00927DD1" w:rsidRPr="00927DD1" w:rsidRDefault="00927DD1" w:rsidP="00927DD1">
            <w:pPr>
              <w:rPr>
                <w:bCs/>
                <w:color w:val="auto"/>
              </w:rPr>
            </w:pPr>
            <w:r w:rsidRPr="00927DD1">
              <w:rPr>
                <w:bCs/>
                <w:color w:val="auto"/>
              </w:rPr>
              <w:t xml:space="preserve">Aug. 2020 </w:t>
            </w:r>
          </w:p>
        </w:tc>
      </w:tr>
      <w:tr w:rsidR="00927DD1" w:rsidRPr="00927DD1" w14:paraId="7B55C447" w14:textId="77777777" w:rsidTr="00927DD1">
        <w:tc>
          <w:tcPr>
            <w:tcW w:w="3505" w:type="dxa"/>
            <w:gridSpan w:val="4"/>
            <w:tcBorders>
              <w:top w:val="single" w:sz="4" w:space="0" w:color="auto"/>
              <w:left w:val="single" w:sz="4" w:space="0" w:color="auto"/>
              <w:bottom w:val="single" w:sz="4" w:space="0" w:color="auto"/>
              <w:right w:val="single" w:sz="4" w:space="0" w:color="auto"/>
            </w:tcBorders>
          </w:tcPr>
          <w:p w14:paraId="22EED5CA" w14:textId="77777777" w:rsidR="00927DD1" w:rsidRPr="00927DD1" w:rsidRDefault="00927DD1" w:rsidP="00927DD1">
            <w:pPr>
              <w:rPr>
                <w:bCs/>
                <w:color w:val="auto"/>
              </w:rPr>
            </w:pPr>
            <w:r w:rsidRPr="00927DD1">
              <w:rPr>
                <w:bCs/>
                <w:color w:val="auto"/>
              </w:rPr>
              <w:lastRenderedPageBreak/>
              <w:t>6.2 Planned National Performance Trials (NPT) of new DT hybrids (These could be planted by TOSCI in 2021 season)</w:t>
            </w:r>
          </w:p>
        </w:tc>
        <w:tc>
          <w:tcPr>
            <w:tcW w:w="3870" w:type="dxa"/>
            <w:gridSpan w:val="3"/>
            <w:tcBorders>
              <w:top w:val="single" w:sz="4" w:space="0" w:color="auto"/>
              <w:left w:val="single" w:sz="4" w:space="0" w:color="auto"/>
              <w:bottom w:val="single" w:sz="4" w:space="0" w:color="auto"/>
              <w:right w:val="single" w:sz="4" w:space="0" w:color="auto"/>
            </w:tcBorders>
          </w:tcPr>
          <w:p w14:paraId="3F8C5A15" w14:textId="77777777" w:rsidR="00927DD1" w:rsidRPr="00927DD1" w:rsidRDefault="00927DD1" w:rsidP="00927DD1">
            <w:pPr>
              <w:rPr>
                <w:bCs/>
                <w:color w:val="auto"/>
              </w:rPr>
            </w:pPr>
            <w:r w:rsidRPr="00927DD1">
              <w:rPr>
                <w:bCs/>
                <w:color w:val="auto"/>
              </w:rPr>
              <w:t>Company field planning reports, meeting minutes</w:t>
            </w:r>
          </w:p>
        </w:tc>
        <w:tc>
          <w:tcPr>
            <w:tcW w:w="1440" w:type="dxa"/>
            <w:gridSpan w:val="2"/>
            <w:tcBorders>
              <w:top w:val="single" w:sz="4" w:space="0" w:color="auto"/>
              <w:left w:val="single" w:sz="4" w:space="0" w:color="auto"/>
              <w:bottom w:val="single" w:sz="4" w:space="0" w:color="auto"/>
              <w:right w:val="single" w:sz="4" w:space="0" w:color="auto"/>
            </w:tcBorders>
          </w:tcPr>
          <w:p w14:paraId="0668BE36" w14:textId="77777777" w:rsidR="00927DD1" w:rsidRPr="00927DD1" w:rsidRDefault="00927DD1" w:rsidP="00927DD1">
            <w:pPr>
              <w:rPr>
                <w:bCs/>
                <w:color w:val="auto"/>
              </w:rPr>
            </w:pPr>
            <w:r w:rsidRPr="00927DD1">
              <w:rPr>
                <w:bCs/>
                <w:color w:val="auto"/>
              </w:rPr>
              <w:t>Aug. 2020</w:t>
            </w:r>
          </w:p>
        </w:tc>
      </w:tr>
      <w:tr w:rsidR="00927DD1" w:rsidRPr="00927DD1" w14:paraId="485B3915" w14:textId="77777777" w:rsidTr="00927DD1">
        <w:tc>
          <w:tcPr>
            <w:tcW w:w="3505" w:type="dxa"/>
            <w:gridSpan w:val="4"/>
            <w:tcBorders>
              <w:top w:val="single" w:sz="4" w:space="0" w:color="auto"/>
              <w:left w:val="single" w:sz="4" w:space="0" w:color="auto"/>
              <w:bottom w:val="single" w:sz="4" w:space="0" w:color="auto"/>
              <w:right w:val="single" w:sz="4" w:space="0" w:color="auto"/>
            </w:tcBorders>
          </w:tcPr>
          <w:p w14:paraId="2457CD82" w14:textId="77777777" w:rsidR="00927DD1" w:rsidRPr="00927DD1" w:rsidRDefault="00927DD1" w:rsidP="00927DD1">
            <w:pPr>
              <w:rPr>
                <w:bCs/>
                <w:color w:val="auto"/>
              </w:rPr>
            </w:pPr>
            <w:r w:rsidRPr="00927DD1">
              <w:rPr>
                <w:bCs/>
                <w:color w:val="auto"/>
              </w:rPr>
              <w:t>6.3 Field days</w:t>
            </w:r>
          </w:p>
        </w:tc>
        <w:tc>
          <w:tcPr>
            <w:tcW w:w="3870" w:type="dxa"/>
            <w:gridSpan w:val="3"/>
            <w:tcBorders>
              <w:top w:val="single" w:sz="4" w:space="0" w:color="auto"/>
              <w:left w:val="single" w:sz="4" w:space="0" w:color="auto"/>
              <w:bottom w:val="single" w:sz="4" w:space="0" w:color="auto"/>
              <w:right w:val="single" w:sz="4" w:space="0" w:color="auto"/>
            </w:tcBorders>
          </w:tcPr>
          <w:p w14:paraId="5773B57D" w14:textId="77777777" w:rsidR="00927DD1" w:rsidRPr="00927DD1" w:rsidRDefault="00927DD1" w:rsidP="00927DD1">
            <w:pPr>
              <w:rPr>
                <w:bCs/>
                <w:color w:val="auto"/>
              </w:rPr>
            </w:pPr>
            <w:r w:rsidRPr="00927DD1">
              <w:rPr>
                <w:bCs/>
                <w:color w:val="auto"/>
              </w:rPr>
              <w:t>Field day reports</w:t>
            </w:r>
          </w:p>
        </w:tc>
        <w:tc>
          <w:tcPr>
            <w:tcW w:w="1440" w:type="dxa"/>
            <w:gridSpan w:val="2"/>
            <w:tcBorders>
              <w:top w:val="single" w:sz="4" w:space="0" w:color="auto"/>
              <w:left w:val="single" w:sz="4" w:space="0" w:color="auto"/>
              <w:bottom w:val="single" w:sz="4" w:space="0" w:color="auto"/>
              <w:right w:val="single" w:sz="4" w:space="0" w:color="auto"/>
            </w:tcBorders>
          </w:tcPr>
          <w:p w14:paraId="0D065E45" w14:textId="77777777" w:rsidR="00927DD1" w:rsidRPr="00927DD1" w:rsidRDefault="00927DD1" w:rsidP="00927DD1">
            <w:pPr>
              <w:rPr>
                <w:bCs/>
                <w:color w:val="auto"/>
              </w:rPr>
            </w:pPr>
            <w:r w:rsidRPr="00927DD1">
              <w:rPr>
                <w:bCs/>
                <w:color w:val="auto"/>
              </w:rPr>
              <w:t>Aug. 2020</w:t>
            </w:r>
          </w:p>
        </w:tc>
      </w:tr>
      <w:tr w:rsidR="00927DD1" w:rsidRPr="00927DD1" w14:paraId="0254708D" w14:textId="77777777" w:rsidTr="00927DD1">
        <w:tc>
          <w:tcPr>
            <w:tcW w:w="8815" w:type="dxa"/>
            <w:gridSpan w:val="9"/>
            <w:tcBorders>
              <w:top w:val="single" w:sz="4" w:space="0" w:color="auto"/>
              <w:left w:val="single" w:sz="4" w:space="0" w:color="auto"/>
              <w:bottom w:val="single" w:sz="4" w:space="0" w:color="auto"/>
              <w:right w:val="single" w:sz="4" w:space="0" w:color="auto"/>
            </w:tcBorders>
          </w:tcPr>
          <w:p w14:paraId="6EA9C76C" w14:textId="77777777" w:rsidR="00927DD1" w:rsidRPr="00927DD1" w:rsidRDefault="00927DD1" w:rsidP="00927DD1">
            <w:pPr>
              <w:rPr>
                <w:bCs/>
                <w:color w:val="auto"/>
              </w:rPr>
            </w:pPr>
          </w:p>
        </w:tc>
      </w:tr>
      <w:tr w:rsidR="00927DD1" w:rsidRPr="00927DD1" w14:paraId="35D1A51E" w14:textId="77777777" w:rsidTr="00927DD1">
        <w:tc>
          <w:tcPr>
            <w:tcW w:w="8815" w:type="dxa"/>
            <w:gridSpan w:val="9"/>
            <w:tcBorders>
              <w:top w:val="single" w:sz="4" w:space="0" w:color="auto"/>
              <w:left w:val="single" w:sz="4" w:space="0" w:color="auto"/>
              <w:bottom w:val="single" w:sz="4" w:space="0" w:color="auto"/>
              <w:right w:val="single" w:sz="4" w:space="0" w:color="auto"/>
            </w:tcBorders>
          </w:tcPr>
          <w:p w14:paraId="7C6E7D80" w14:textId="77777777" w:rsidR="00927DD1" w:rsidRPr="00927DD1" w:rsidRDefault="00927DD1" w:rsidP="00927DD1">
            <w:pPr>
              <w:rPr>
                <w:bCs/>
                <w:color w:val="auto"/>
              </w:rPr>
            </w:pPr>
            <w:r w:rsidRPr="00927DD1">
              <w:rPr>
                <w:bCs/>
                <w:color w:val="auto"/>
              </w:rPr>
              <w:t>7. How will scaling be achieved?</w:t>
            </w:r>
          </w:p>
        </w:tc>
      </w:tr>
    </w:tbl>
    <w:tbl>
      <w:tblPr>
        <w:tblStyle w:val="TableGrid"/>
        <w:tblW w:w="8815" w:type="dxa"/>
        <w:tblLook w:val="04A0" w:firstRow="1" w:lastRow="0" w:firstColumn="1" w:lastColumn="0" w:noHBand="0" w:noVBand="1"/>
      </w:tblPr>
      <w:tblGrid>
        <w:gridCol w:w="8815"/>
      </w:tblGrid>
      <w:tr w:rsidR="00927DD1" w:rsidRPr="00927DD1" w14:paraId="3DE329A8" w14:textId="77777777" w:rsidTr="00927DD1">
        <w:tc>
          <w:tcPr>
            <w:tcW w:w="8815" w:type="dxa"/>
          </w:tcPr>
          <w:p w14:paraId="7A62DDC8" w14:textId="77777777" w:rsidR="00927DD1" w:rsidRPr="00927DD1" w:rsidRDefault="00927DD1" w:rsidP="00927DD1">
            <w:pPr>
              <w:rPr>
                <w:bCs/>
                <w:color w:val="auto"/>
                <w:lang w:val="en-GB"/>
              </w:rPr>
            </w:pPr>
            <w:r w:rsidRPr="00927DD1">
              <w:rPr>
                <w:bCs/>
                <w:color w:val="auto"/>
              </w:rPr>
              <w:t>This activity is part of the scaling process and successful engagement with the private seed companies has the potential to increase the investments in new DT hybrids fast track release by supporting NPT for variety release and subsequent seed production/commercialization that could lead to increased access by farmers and increased adoption.</w:t>
            </w:r>
          </w:p>
        </w:tc>
      </w:tr>
      <w:tr w:rsidR="00927DD1" w:rsidRPr="00927DD1" w14:paraId="012F13EE" w14:textId="77777777" w:rsidTr="00927DD1">
        <w:tc>
          <w:tcPr>
            <w:tcW w:w="8815" w:type="dxa"/>
          </w:tcPr>
          <w:p w14:paraId="4EC1F05E" w14:textId="77777777" w:rsidR="00927DD1" w:rsidRPr="00927DD1" w:rsidRDefault="00927DD1" w:rsidP="00927DD1">
            <w:pPr>
              <w:rPr>
                <w:bCs/>
                <w:color w:val="auto"/>
              </w:rPr>
            </w:pPr>
          </w:p>
        </w:tc>
      </w:tr>
      <w:tr w:rsidR="00927DD1" w:rsidRPr="00927DD1" w14:paraId="02ECDB20" w14:textId="77777777" w:rsidTr="00927DD1">
        <w:tc>
          <w:tcPr>
            <w:tcW w:w="8815" w:type="dxa"/>
          </w:tcPr>
          <w:p w14:paraId="061C3368" w14:textId="77777777" w:rsidR="00927DD1" w:rsidRPr="00927DD1" w:rsidRDefault="00927DD1" w:rsidP="00927DD1">
            <w:pPr>
              <w:rPr>
                <w:bCs/>
                <w:color w:val="auto"/>
              </w:rPr>
            </w:pPr>
            <w:r w:rsidRPr="00927DD1">
              <w:rPr>
                <w:bCs/>
                <w:color w:val="auto"/>
              </w:rPr>
              <w:t>8. How are the activities in this protocol linked to those of others?</w:t>
            </w:r>
          </w:p>
        </w:tc>
      </w:tr>
      <w:tr w:rsidR="00927DD1" w:rsidRPr="00927DD1" w14:paraId="1A5DD300" w14:textId="77777777" w:rsidTr="00927DD1">
        <w:tc>
          <w:tcPr>
            <w:tcW w:w="8815" w:type="dxa"/>
          </w:tcPr>
          <w:p w14:paraId="539F1E64" w14:textId="77777777" w:rsidR="00927DD1" w:rsidRPr="00927DD1" w:rsidRDefault="00927DD1" w:rsidP="00927DD1">
            <w:pPr>
              <w:rPr>
                <w:bCs/>
                <w:color w:val="auto"/>
              </w:rPr>
            </w:pPr>
            <w:r w:rsidRPr="00927DD1">
              <w:rPr>
                <w:bCs/>
                <w:color w:val="auto"/>
              </w:rPr>
              <w:t xml:space="preserve">Technologies on soil and water conservation and good agronomic practices are critical to maximize variety productivity potential. During the variety release, information on GAP is needed, therefore approved/recommended new technologies on soil and water conservation as well as good agricultural practices would strongly support the release of new hybrids in this study. </w:t>
            </w:r>
          </w:p>
        </w:tc>
      </w:tr>
      <w:tr w:rsidR="00927DD1" w:rsidRPr="00927DD1" w14:paraId="3B4ED77D" w14:textId="77777777" w:rsidTr="00927DD1">
        <w:tc>
          <w:tcPr>
            <w:tcW w:w="8815" w:type="dxa"/>
          </w:tcPr>
          <w:p w14:paraId="1C7478E6" w14:textId="77777777" w:rsidR="00927DD1" w:rsidRPr="00927DD1" w:rsidRDefault="00927DD1" w:rsidP="00927DD1">
            <w:pPr>
              <w:rPr>
                <w:bCs/>
                <w:color w:val="auto"/>
              </w:rPr>
            </w:pPr>
          </w:p>
        </w:tc>
      </w:tr>
    </w:tbl>
    <w:p w14:paraId="4CC4BCA9" w14:textId="32868DB1" w:rsidR="00927DD1" w:rsidRDefault="00927DD1" w:rsidP="007B127E">
      <w:pPr>
        <w:rPr>
          <w:color w:val="auto"/>
        </w:rPr>
      </w:pPr>
    </w:p>
    <w:p w14:paraId="6EF68129" w14:textId="01C5F523" w:rsidR="00927DD1" w:rsidRDefault="00927DD1" w:rsidP="007B127E">
      <w:pPr>
        <w:rPr>
          <w:color w:val="auto"/>
        </w:rPr>
      </w:pPr>
    </w:p>
    <w:p w14:paraId="225A0147" w14:textId="71EFD829" w:rsidR="00927DD1" w:rsidRDefault="00927DD1" w:rsidP="007B127E">
      <w:pPr>
        <w:rPr>
          <w:color w:val="auto"/>
        </w:rPr>
      </w:pPr>
    </w:p>
    <w:p w14:paraId="309CCDDA" w14:textId="0A91F413" w:rsidR="00927DD1" w:rsidRDefault="00927DD1" w:rsidP="007B127E">
      <w:pPr>
        <w:rPr>
          <w:color w:val="auto"/>
        </w:rPr>
      </w:pPr>
    </w:p>
    <w:p w14:paraId="1C4D2225" w14:textId="5623A37B" w:rsidR="00927DD1" w:rsidRDefault="00927DD1" w:rsidP="007B127E">
      <w:pPr>
        <w:rPr>
          <w:color w:val="auto"/>
        </w:rPr>
      </w:pPr>
    </w:p>
    <w:p w14:paraId="30438ECF" w14:textId="2ACA6EF8" w:rsidR="00927DD1" w:rsidRDefault="00927DD1" w:rsidP="007B127E">
      <w:pPr>
        <w:rPr>
          <w:color w:val="auto"/>
        </w:rPr>
      </w:pPr>
    </w:p>
    <w:p w14:paraId="330FFCC8" w14:textId="07615296" w:rsidR="00927DD1" w:rsidRDefault="00927DD1" w:rsidP="007B127E">
      <w:pPr>
        <w:rPr>
          <w:color w:val="auto"/>
        </w:rPr>
      </w:pPr>
    </w:p>
    <w:p w14:paraId="3BA9F45F" w14:textId="0210BCFA" w:rsidR="00927DD1" w:rsidRDefault="00927DD1" w:rsidP="007B127E">
      <w:pPr>
        <w:rPr>
          <w:color w:val="auto"/>
        </w:rPr>
      </w:pPr>
    </w:p>
    <w:p w14:paraId="572E7BD7" w14:textId="44AA74BD" w:rsidR="00927DD1" w:rsidRDefault="00927DD1" w:rsidP="007B127E">
      <w:pPr>
        <w:rPr>
          <w:color w:val="auto"/>
        </w:rPr>
      </w:pPr>
    </w:p>
    <w:p w14:paraId="52FA1BA3" w14:textId="77777777" w:rsidR="00927DD1" w:rsidRDefault="00927DD1" w:rsidP="007B127E">
      <w:pPr>
        <w:rPr>
          <w:color w:val="auto"/>
        </w:rPr>
        <w:sectPr w:rsidR="00927DD1" w:rsidSect="00927DD1">
          <w:pgSz w:w="11907" w:h="16839" w:code="9"/>
          <w:pgMar w:top="1440" w:right="1800" w:bottom="1440" w:left="1800" w:header="720" w:footer="432" w:gutter="0"/>
          <w:cols w:space="720"/>
          <w:docGrid w:linePitch="360"/>
        </w:sectPr>
      </w:pPr>
    </w:p>
    <w:p w14:paraId="374AB47C" w14:textId="60031E25" w:rsidR="00927DD1" w:rsidRDefault="00927DD1" w:rsidP="007B127E">
      <w:pPr>
        <w:rPr>
          <w:color w:val="auto"/>
        </w:rPr>
      </w:pPr>
      <w:r w:rsidRPr="00927DD1">
        <w:rPr>
          <w:color w:val="auto"/>
        </w:rPr>
        <w:lastRenderedPageBreak/>
        <w:t>9. Gantt Chart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5092"/>
        <w:gridCol w:w="1139"/>
        <w:gridCol w:w="572"/>
        <w:gridCol w:w="690"/>
        <w:gridCol w:w="567"/>
        <w:gridCol w:w="610"/>
        <w:gridCol w:w="560"/>
        <w:gridCol w:w="636"/>
        <w:gridCol w:w="543"/>
        <w:gridCol w:w="475"/>
        <w:gridCol w:w="606"/>
        <w:gridCol w:w="563"/>
        <w:gridCol w:w="611"/>
        <w:gridCol w:w="621"/>
        <w:gridCol w:w="652"/>
        <w:gridCol w:w="12"/>
      </w:tblGrid>
      <w:tr w:rsidR="00504177" w:rsidRPr="00927DD1" w14:paraId="59098BAA" w14:textId="77777777" w:rsidTr="00504177">
        <w:trPr>
          <w:trHeight w:val="139"/>
        </w:trPr>
        <w:tc>
          <w:tcPr>
            <w:tcW w:w="5125" w:type="dxa"/>
            <w:tcBorders>
              <w:top w:val="single" w:sz="4" w:space="0" w:color="auto"/>
              <w:left w:val="single" w:sz="4" w:space="0" w:color="auto"/>
              <w:bottom w:val="single" w:sz="4" w:space="0" w:color="auto"/>
              <w:right w:val="single" w:sz="4" w:space="0" w:color="auto"/>
            </w:tcBorders>
          </w:tcPr>
          <w:p w14:paraId="7E0CFD71" w14:textId="77777777" w:rsidR="00927DD1" w:rsidRPr="00927DD1" w:rsidRDefault="00927DD1" w:rsidP="00F51AA7">
            <w:pPr>
              <w:rPr>
                <w:b/>
                <w:bCs/>
                <w:color w:val="auto"/>
              </w:rPr>
            </w:pPr>
          </w:p>
        </w:tc>
        <w:tc>
          <w:tcPr>
            <w:tcW w:w="1712" w:type="dxa"/>
            <w:gridSpan w:val="2"/>
            <w:tcBorders>
              <w:top w:val="single" w:sz="4" w:space="0" w:color="auto"/>
              <w:left w:val="single" w:sz="4" w:space="0" w:color="auto"/>
              <w:bottom w:val="single" w:sz="4" w:space="0" w:color="auto"/>
              <w:right w:val="single" w:sz="4" w:space="0" w:color="auto"/>
            </w:tcBorders>
            <w:hideMark/>
          </w:tcPr>
          <w:p w14:paraId="5363C48C" w14:textId="77777777" w:rsidR="00927DD1" w:rsidRPr="00927DD1" w:rsidRDefault="00927DD1" w:rsidP="00F51AA7">
            <w:pPr>
              <w:rPr>
                <w:b/>
                <w:bCs/>
                <w:color w:val="auto"/>
              </w:rPr>
            </w:pPr>
            <w:r w:rsidRPr="00927DD1">
              <w:rPr>
                <w:b/>
                <w:bCs/>
                <w:color w:val="auto"/>
              </w:rPr>
              <w:t>2019</w:t>
            </w:r>
          </w:p>
        </w:tc>
        <w:tc>
          <w:tcPr>
            <w:tcW w:w="7112" w:type="dxa"/>
            <w:gridSpan w:val="13"/>
            <w:tcBorders>
              <w:top w:val="single" w:sz="4" w:space="0" w:color="auto"/>
              <w:left w:val="single" w:sz="4" w:space="0" w:color="auto"/>
              <w:bottom w:val="single" w:sz="4" w:space="0" w:color="auto"/>
              <w:right w:val="single" w:sz="4" w:space="0" w:color="auto"/>
            </w:tcBorders>
            <w:hideMark/>
          </w:tcPr>
          <w:p w14:paraId="3578094C" w14:textId="77777777" w:rsidR="00927DD1" w:rsidRPr="00927DD1" w:rsidRDefault="00927DD1" w:rsidP="00F51AA7">
            <w:pPr>
              <w:rPr>
                <w:b/>
                <w:bCs/>
                <w:color w:val="auto"/>
              </w:rPr>
            </w:pPr>
            <w:r w:rsidRPr="00927DD1">
              <w:rPr>
                <w:b/>
                <w:bCs/>
                <w:color w:val="auto"/>
              </w:rPr>
              <w:t>2020</w:t>
            </w:r>
          </w:p>
        </w:tc>
      </w:tr>
      <w:tr w:rsidR="00504177" w:rsidRPr="00927DD1" w14:paraId="3842405E" w14:textId="77777777" w:rsidTr="00504177">
        <w:trPr>
          <w:gridAfter w:val="1"/>
          <w:wAfter w:w="12" w:type="dxa"/>
          <w:trHeight w:val="276"/>
        </w:trPr>
        <w:tc>
          <w:tcPr>
            <w:tcW w:w="5125" w:type="dxa"/>
            <w:tcBorders>
              <w:top w:val="single" w:sz="4" w:space="0" w:color="auto"/>
              <w:left w:val="single" w:sz="4" w:space="0" w:color="auto"/>
              <w:bottom w:val="single" w:sz="4" w:space="0" w:color="auto"/>
              <w:right w:val="single" w:sz="4" w:space="0" w:color="auto"/>
            </w:tcBorders>
            <w:shd w:val="clear" w:color="auto" w:fill="FFFFFF"/>
          </w:tcPr>
          <w:p w14:paraId="03C8F283" w14:textId="534D30FE" w:rsidR="00927DD1" w:rsidRPr="00504177" w:rsidRDefault="00504177" w:rsidP="00F51AA7">
            <w:pPr>
              <w:rPr>
                <w:b/>
                <w:bCs/>
                <w:color w:val="auto"/>
              </w:rPr>
            </w:pPr>
            <w:r w:rsidRPr="00504177">
              <w:rPr>
                <w:b/>
                <w:bCs/>
                <w:color w:val="auto"/>
              </w:rPr>
              <w:t>Activity</w:t>
            </w:r>
          </w:p>
        </w:tc>
        <w:tc>
          <w:tcPr>
            <w:tcW w:w="1144" w:type="dxa"/>
            <w:tcBorders>
              <w:top w:val="single" w:sz="4" w:space="0" w:color="auto"/>
              <w:left w:val="single" w:sz="4" w:space="0" w:color="auto"/>
              <w:bottom w:val="single" w:sz="4" w:space="0" w:color="auto"/>
              <w:right w:val="single" w:sz="4" w:space="0" w:color="auto"/>
            </w:tcBorders>
            <w:shd w:val="clear" w:color="auto" w:fill="auto"/>
          </w:tcPr>
          <w:p w14:paraId="4F0C38D9" w14:textId="534525E3" w:rsidR="00927DD1" w:rsidRPr="00504177" w:rsidRDefault="00504177" w:rsidP="00F51AA7">
            <w:pPr>
              <w:rPr>
                <w:b/>
                <w:bCs/>
                <w:color w:val="auto"/>
              </w:rPr>
            </w:pPr>
            <w:r w:rsidRPr="00504177">
              <w:rPr>
                <w:b/>
                <w:bCs/>
                <w:color w:val="auto"/>
              </w:rPr>
              <w:t>Oct- Nov</w:t>
            </w:r>
          </w:p>
        </w:tc>
        <w:tc>
          <w:tcPr>
            <w:tcW w:w="568" w:type="dxa"/>
            <w:tcBorders>
              <w:top w:val="single" w:sz="4" w:space="0" w:color="auto"/>
              <w:left w:val="single" w:sz="4" w:space="0" w:color="auto"/>
              <w:bottom w:val="single" w:sz="4" w:space="0" w:color="auto"/>
              <w:right w:val="single" w:sz="4" w:space="0" w:color="auto"/>
            </w:tcBorders>
            <w:shd w:val="clear" w:color="auto" w:fill="auto"/>
          </w:tcPr>
          <w:p w14:paraId="22EDAB95" w14:textId="5576445F" w:rsidR="00927DD1" w:rsidRPr="00504177" w:rsidRDefault="00504177" w:rsidP="00F51AA7">
            <w:pPr>
              <w:rPr>
                <w:b/>
                <w:bCs/>
                <w:color w:val="auto"/>
              </w:rPr>
            </w:pPr>
            <w:r w:rsidRPr="00504177">
              <w:rPr>
                <w:b/>
                <w:bCs/>
                <w:color w:val="auto"/>
              </w:rPr>
              <w:t>Dec</w:t>
            </w: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12DC494D" w14:textId="36904163" w:rsidR="00927DD1" w:rsidRPr="00504177" w:rsidRDefault="00504177" w:rsidP="00F51AA7">
            <w:pPr>
              <w:rPr>
                <w:b/>
                <w:bCs/>
                <w:color w:val="auto"/>
              </w:rPr>
            </w:pPr>
            <w:r w:rsidRPr="00504177">
              <w:rPr>
                <w:b/>
                <w:bCs/>
                <w:color w:val="auto"/>
              </w:rPr>
              <w:t>Jan</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7F4BE1B" w14:textId="737D8A20" w:rsidR="00927DD1" w:rsidRPr="00504177" w:rsidRDefault="00927DD1" w:rsidP="00F51AA7">
            <w:pPr>
              <w:rPr>
                <w:b/>
                <w:bCs/>
                <w:color w:val="auto"/>
              </w:rPr>
            </w:pPr>
            <w:r w:rsidRPr="00504177">
              <w:rPr>
                <w:b/>
                <w:bCs/>
                <w:color w:val="auto"/>
              </w:rPr>
              <w:t>Feb</w:t>
            </w:r>
          </w:p>
        </w:tc>
        <w:tc>
          <w:tcPr>
            <w:tcW w:w="608" w:type="dxa"/>
            <w:tcBorders>
              <w:top w:val="single" w:sz="4" w:space="0" w:color="auto"/>
              <w:left w:val="single" w:sz="4" w:space="0" w:color="auto"/>
              <w:bottom w:val="single" w:sz="4" w:space="0" w:color="auto"/>
              <w:right w:val="single" w:sz="4" w:space="0" w:color="auto"/>
            </w:tcBorders>
            <w:shd w:val="clear" w:color="auto" w:fill="auto"/>
          </w:tcPr>
          <w:p w14:paraId="732DCEF3" w14:textId="6E162D8A" w:rsidR="00927DD1" w:rsidRPr="00504177" w:rsidRDefault="00927DD1" w:rsidP="00F51AA7">
            <w:pPr>
              <w:rPr>
                <w:b/>
                <w:bCs/>
                <w:color w:val="auto"/>
              </w:rPr>
            </w:pPr>
            <w:r w:rsidRPr="00504177">
              <w:rPr>
                <w:b/>
                <w:bCs/>
                <w:color w:val="auto"/>
              </w:rPr>
              <w:t>Mar</w:t>
            </w:r>
          </w:p>
        </w:tc>
        <w:tc>
          <w:tcPr>
            <w:tcW w:w="550" w:type="dxa"/>
            <w:tcBorders>
              <w:top w:val="single" w:sz="4" w:space="0" w:color="auto"/>
              <w:left w:val="single" w:sz="4" w:space="0" w:color="auto"/>
              <w:bottom w:val="single" w:sz="4" w:space="0" w:color="auto"/>
              <w:right w:val="single" w:sz="4" w:space="0" w:color="auto"/>
            </w:tcBorders>
            <w:shd w:val="clear" w:color="auto" w:fill="auto"/>
          </w:tcPr>
          <w:p w14:paraId="3F692282" w14:textId="3F6FFD55" w:rsidR="00927DD1" w:rsidRPr="00504177" w:rsidRDefault="00927DD1" w:rsidP="00F51AA7">
            <w:pPr>
              <w:rPr>
                <w:b/>
                <w:bCs/>
                <w:color w:val="auto"/>
              </w:rPr>
            </w:pPr>
            <w:r w:rsidRPr="00504177">
              <w:rPr>
                <w:b/>
                <w:bCs/>
                <w:color w:val="auto"/>
              </w:rPr>
              <w:t>Apr</w:t>
            </w: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3F5DB429" w14:textId="65D79A14" w:rsidR="00927DD1" w:rsidRPr="00504177" w:rsidRDefault="00927DD1" w:rsidP="00F51AA7">
            <w:pPr>
              <w:rPr>
                <w:b/>
                <w:bCs/>
                <w:color w:val="auto"/>
              </w:rPr>
            </w:pPr>
            <w:r w:rsidRPr="00504177">
              <w:rPr>
                <w:b/>
                <w:bCs/>
                <w:color w:val="auto"/>
              </w:rPr>
              <w:t>May</w:t>
            </w:r>
          </w:p>
        </w:tc>
        <w:tc>
          <w:tcPr>
            <w:tcW w:w="543" w:type="dxa"/>
            <w:tcBorders>
              <w:top w:val="single" w:sz="4" w:space="0" w:color="auto"/>
              <w:left w:val="single" w:sz="4" w:space="0" w:color="auto"/>
              <w:bottom w:val="single" w:sz="4" w:space="0" w:color="auto"/>
              <w:right w:val="single" w:sz="4" w:space="0" w:color="auto"/>
            </w:tcBorders>
            <w:shd w:val="clear" w:color="auto" w:fill="auto"/>
          </w:tcPr>
          <w:p w14:paraId="08D5680F" w14:textId="66C240A7" w:rsidR="00927DD1" w:rsidRPr="00504177" w:rsidRDefault="00927DD1" w:rsidP="00F51AA7">
            <w:pPr>
              <w:rPr>
                <w:b/>
                <w:bCs/>
                <w:color w:val="auto"/>
              </w:rPr>
            </w:pPr>
            <w:r w:rsidRPr="00504177">
              <w:rPr>
                <w:b/>
                <w:bCs/>
                <w:color w:val="auto"/>
              </w:rPr>
              <w:t>Ju</w:t>
            </w:r>
            <w:r w:rsidR="00504177" w:rsidRPr="00504177">
              <w:rPr>
                <w:b/>
                <w:bCs/>
                <w:color w:val="auto"/>
              </w:rPr>
              <w:t>n</w:t>
            </w:r>
            <w:r w:rsidRPr="00504177">
              <w:rPr>
                <w:b/>
                <w:bCs/>
                <w:color w:val="auto"/>
              </w:rPr>
              <w:t xml:space="preserve"> </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7E05AEC8" w14:textId="139D2212" w:rsidR="00927DD1" w:rsidRPr="00504177" w:rsidRDefault="00927DD1" w:rsidP="00F51AA7">
            <w:pPr>
              <w:rPr>
                <w:b/>
                <w:bCs/>
                <w:color w:val="auto"/>
              </w:rPr>
            </w:pPr>
            <w:r w:rsidRPr="00504177">
              <w:rPr>
                <w:b/>
                <w:bCs/>
                <w:color w:val="auto"/>
              </w:rPr>
              <w:t>Jul</w:t>
            </w:r>
          </w:p>
        </w:tc>
        <w:tc>
          <w:tcPr>
            <w:tcW w:w="606" w:type="dxa"/>
            <w:tcBorders>
              <w:top w:val="single" w:sz="4" w:space="0" w:color="auto"/>
              <w:left w:val="single" w:sz="4" w:space="0" w:color="auto"/>
              <w:bottom w:val="single" w:sz="4" w:space="0" w:color="auto"/>
              <w:right w:val="single" w:sz="4" w:space="0" w:color="auto"/>
            </w:tcBorders>
            <w:shd w:val="clear" w:color="auto" w:fill="auto"/>
          </w:tcPr>
          <w:p w14:paraId="3B0F3CB9" w14:textId="042F806F" w:rsidR="00927DD1" w:rsidRPr="00504177" w:rsidRDefault="00927DD1" w:rsidP="00F51AA7">
            <w:pPr>
              <w:rPr>
                <w:b/>
                <w:bCs/>
                <w:color w:val="auto"/>
              </w:rPr>
            </w:pPr>
            <w:r w:rsidRPr="00504177">
              <w:rPr>
                <w:b/>
                <w:bCs/>
                <w:color w:val="auto"/>
              </w:rPr>
              <w:t>Aug</w:t>
            </w:r>
          </w:p>
        </w:tc>
        <w:tc>
          <w:tcPr>
            <w:tcW w:w="557" w:type="dxa"/>
            <w:tcBorders>
              <w:top w:val="single" w:sz="4" w:space="0" w:color="auto"/>
              <w:left w:val="single" w:sz="4" w:space="0" w:color="auto"/>
              <w:bottom w:val="single" w:sz="4" w:space="0" w:color="auto"/>
              <w:right w:val="single" w:sz="4" w:space="0" w:color="auto"/>
            </w:tcBorders>
            <w:shd w:val="clear" w:color="auto" w:fill="auto"/>
          </w:tcPr>
          <w:p w14:paraId="529947AB" w14:textId="2642B2D2" w:rsidR="00927DD1" w:rsidRPr="00504177" w:rsidRDefault="00927DD1" w:rsidP="00F51AA7">
            <w:pPr>
              <w:rPr>
                <w:b/>
                <w:bCs/>
                <w:color w:val="auto"/>
              </w:rPr>
            </w:pPr>
            <w:r w:rsidRPr="00504177">
              <w:rPr>
                <w:b/>
                <w:bCs/>
                <w:color w:val="auto"/>
              </w:rPr>
              <w:t>Sep</w:t>
            </w:r>
          </w:p>
        </w:tc>
        <w:tc>
          <w:tcPr>
            <w:tcW w:w="612" w:type="dxa"/>
            <w:tcBorders>
              <w:top w:val="single" w:sz="4" w:space="0" w:color="auto"/>
              <w:left w:val="single" w:sz="4" w:space="0" w:color="auto"/>
              <w:bottom w:val="single" w:sz="4" w:space="0" w:color="auto"/>
              <w:right w:val="single" w:sz="4" w:space="0" w:color="auto"/>
            </w:tcBorders>
            <w:shd w:val="clear" w:color="auto" w:fill="auto"/>
          </w:tcPr>
          <w:p w14:paraId="5D5F4961" w14:textId="6BAFE577" w:rsidR="00927DD1" w:rsidRPr="00504177" w:rsidRDefault="00927DD1" w:rsidP="00F51AA7">
            <w:pPr>
              <w:rPr>
                <w:b/>
                <w:bCs/>
                <w:color w:val="auto"/>
              </w:rPr>
            </w:pPr>
            <w:r w:rsidRPr="00504177">
              <w:rPr>
                <w:b/>
                <w:bCs/>
                <w:color w:val="auto"/>
              </w:rPr>
              <w:t>Oct</w:t>
            </w:r>
          </w:p>
        </w:tc>
        <w:tc>
          <w:tcPr>
            <w:tcW w:w="621" w:type="dxa"/>
            <w:tcBorders>
              <w:top w:val="single" w:sz="4" w:space="0" w:color="auto"/>
              <w:left w:val="single" w:sz="4" w:space="0" w:color="auto"/>
              <w:bottom w:val="single" w:sz="4" w:space="0" w:color="auto"/>
              <w:right w:val="single" w:sz="4" w:space="0" w:color="auto"/>
            </w:tcBorders>
            <w:shd w:val="clear" w:color="auto" w:fill="auto"/>
          </w:tcPr>
          <w:p w14:paraId="2B8EFB69" w14:textId="0F5210B7" w:rsidR="00927DD1" w:rsidRPr="00504177" w:rsidRDefault="00927DD1" w:rsidP="00F51AA7">
            <w:pPr>
              <w:rPr>
                <w:b/>
                <w:bCs/>
                <w:color w:val="auto"/>
              </w:rPr>
            </w:pPr>
            <w:r w:rsidRPr="00504177">
              <w:rPr>
                <w:b/>
                <w:bCs/>
                <w:color w:val="auto"/>
              </w:rPr>
              <w:t>Nov</w:t>
            </w: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274FB793" w14:textId="6BBEED61" w:rsidR="00927DD1" w:rsidRPr="00504177" w:rsidRDefault="00927DD1" w:rsidP="00F51AA7">
            <w:pPr>
              <w:rPr>
                <w:b/>
                <w:bCs/>
                <w:color w:val="auto"/>
              </w:rPr>
            </w:pPr>
            <w:r w:rsidRPr="00504177">
              <w:rPr>
                <w:b/>
                <w:bCs/>
                <w:color w:val="auto"/>
              </w:rPr>
              <w:t>Dec</w:t>
            </w:r>
          </w:p>
        </w:tc>
      </w:tr>
      <w:tr w:rsidR="00504177" w:rsidRPr="00927DD1" w14:paraId="476D2673" w14:textId="77777777" w:rsidTr="00504177">
        <w:trPr>
          <w:gridAfter w:val="1"/>
          <w:wAfter w:w="12" w:type="dxa"/>
          <w:trHeight w:val="276"/>
        </w:trPr>
        <w:tc>
          <w:tcPr>
            <w:tcW w:w="5125" w:type="dxa"/>
            <w:tcBorders>
              <w:top w:val="single" w:sz="4" w:space="0" w:color="auto"/>
              <w:left w:val="single" w:sz="4" w:space="0" w:color="auto"/>
              <w:bottom w:val="single" w:sz="4" w:space="0" w:color="auto"/>
              <w:right w:val="single" w:sz="4" w:space="0" w:color="auto"/>
            </w:tcBorders>
            <w:shd w:val="clear" w:color="auto" w:fill="FFFFFF"/>
            <w:hideMark/>
          </w:tcPr>
          <w:p w14:paraId="66D94291" w14:textId="77777777" w:rsidR="00927DD1" w:rsidRPr="00927DD1" w:rsidRDefault="00927DD1" w:rsidP="00F51AA7">
            <w:pPr>
              <w:rPr>
                <w:color w:val="auto"/>
              </w:rPr>
            </w:pPr>
            <w:r w:rsidRPr="00927DD1">
              <w:rPr>
                <w:color w:val="auto"/>
              </w:rPr>
              <w:t>Send communication to seed companies for meeting engagement</w:t>
            </w:r>
          </w:p>
        </w:tc>
        <w:tc>
          <w:tcPr>
            <w:tcW w:w="1144" w:type="dxa"/>
            <w:tcBorders>
              <w:top w:val="single" w:sz="4" w:space="0" w:color="auto"/>
              <w:left w:val="single" w:sz="4" w:space="0" w:color="auto"/>
              <w:bottom w:val="single" w:sz="4" w:space="0" w:color="auto"/>
              <w:right w:val="single" w:sz="4" w:space="0" w:color="auto"/>
            </w:tcBorders>
            <w:shd w:val="clear" w:color="auto" w:fill="auto"/>
          </w:tcPr>
          <w:p w14:paraId="37DB994E" w14:textId="77777777" w:rsidR="00927DD1" w:rsidRPr="00927DD1" w:rsidRDefault="00927DD1" w:rsidP="00F51AA7">
            <w:pPr>
              <w:rPr>
                <w:color w:val="auto"/>
              </w:rPr>
            </w:pPr>
          </w:p>
        </w:tc>
        <w:tc>
          <w:tcPr>
            <w:tcW w:w="568" w:type="dxa"/>
            <w:tcBorders>
              <w:top w:val="single" w:sz="4" w:space="0" w:color="auto"/>
              <w:left w:val="single" w:sz="4" w:space="0" w:color="auto"/>
              <w:bottom w:val="single" w:sz="4" w:space="0" w:color="auto"/>
              <w:right w:val="single" w:sz="4" w:space="0" w:color="auto"/>
            </w:tcBorders>
            <w:shd w:val="clear" w:color="auto" w:fill="auto"/>
          </w:tcPr>
          <w:p w14:paraId="7E951D00" w14:textId="77777777" w:rsidR="00927DD1" w:rsidRPr="00927DD1" w:rsidRDefault="00927DD1" w:rsidP="00F51AA7">
            <w:pPr>
              <w:rPr>
                <w:color w:val="auto"/>
              </w:rPr>
            </w:pP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398676C5" w14:textId="77777777" w:rsidR="00927DD1" w:rsidRPr="00927DD1" w:rsidRDefault="00927DD1" w:rsidP="00F51AA7">
            <w:pPr>
              <w:rPr>
                <w:color w:val="auto"/>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6874173" w14:textId="77777777" w:rsidR="00927DD1" w:rsidRPr="00927DD1" w:rsidRDefault="00927DD1" w:rsidP="00F51AA7">
            <w:pPr>
              <w:rPr>
                <w:color w:val="auto"/>
              </w:rPr>
            </w:pPr>
          </w:p>
        </w:tc>
        <w:tc>
          <w:tcPr>
            <w:tcW w:w="608"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3DE6C978" w14:textId="77777777" w:rsidR="00927DD1" w:rsidRPr="00927DD1" w:rsidRDefault="00927DD1" w:rsidP="00F51AA7">
            <w:pPr>
              <w:rPr>
                <w:color w:val="auto"/>
              </w:rPr>
            </w:pPr>
            <w:r w:rsidRPr="00927DD1">
              <w:rPr>
                <w:color w:val="auto"/>
              </w:rPr>
              <w:t>X</w:t>
            </w:r>
          </w:p>
        </w:tc>
        <w:tc>
          <w:tcPr>
            <w:tcW w:w="550" w:type="dxa"/>
            <w:tcBorders>
              <w:top w:val="single" w:sz="4" w:space="0" w:color="auto"/>
              <w:left w:val="single" w:sz="4" w:space="0" w:color="auto"/>
              <w:bottom w:val="single" w:sz="4" w:space="0" w:color="auto"/>
              <w:right w:val="single" w:sz="4" w:space="0" w:color="auto"/>
            </w:tcBorders>
            <w:shd w:val="clear" w:color="auto" w:fill="auto"/>
          </w:tcPr>
          <w:p w14:paraId="59CBE1A0" w14:textId="77777777" w:rsidR="00927DD1" w:rsidRPr="00927DD1" w:rsidRDefault="00927DD1" w:rsidP="00F51AA7">
            <w:pPr>
              <w:rPr>
                <w:color w:val="auto"/>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7D9B9994" w14:textId="77777777" w:rsidR="00927DD1" w:rsidRPr="00927DD1" w:rsidRDefault="00927DD1" w:rsidP="00F51AA7">
            <w:pPr>
              <w:rPr>
                <w:color w:val="auto"/>
              </w:rPr>
            </w:pPr>
          </w:p>
        </w:tc>
        <w:tc>
          <w:tcPr>
            <w:tcW w:w="543" w:type="dxa"/>
            <w:tcBorders>
              <w:top w:val="single" w:sz="4" w:space="0" w:color="auto"/>
              <w:left w:val="single" w:sz="4" w:space="0" w:color="auto"/>
              <w:bottom w:val="single" w:sz="4" w:space="0" w:color="auto"/>
              <w:right w:val="single" w:sz="4" w:space="0" w:color="auto"/>
            </w:tcBorders>
            <w:shd w:val="clear" w:color="auto" w:fill="auto"/>
          </w:tcPr>
          <w:p w14:paraId="555FB687" w14:textId="77777777" w:rsidR="00927DD1" w:rsidRPr="00927DD1" w:rsidRDefault="00927DD1" w:rsidP="00F51AA7">
            <w:pPr>
              <w:rPr>
                <w:color w:val="auto"/>
              </w:rPr>
            </w:pP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53EA4B4F" w14:textId="77777777" w:rsidR="00927DD1" w:rsidRPr="00927DD1" w:rsidRDefault="00927DD1" w:rsidP="00F51AA7">
            <w:pPr>
              <w:rPr>
                <w:color w:val="auto"/>
              </w:rPr>
            </w:pPr>
          </w:p>
        </w:tc>
        <w:tc>
          <w:tcPr>
            <w:tcW w:w="606" w:type="dxa"/>
            <w:tcBorders>
              <w:top w:val="single" w:sz="4" w:space="0" w:color="auto"/>
              <w:left w:val="single" w:sz="4" w:space="0" w:color="auto"/>
              <w:bottom w:val="single" w:sz="4" w:space="0" w:color="auto"/>
              <w:right w:val="single" w:sz="4" w:space="0" w:color="auto"/>
            </w:tcBorders>
            <w:shd w:val="clear" w:color="auto" w:fill="auto"/>
          </w:tcPr>
          <w:p w14:paraId="5E57EF9D" w14:textId="77777777" w:rsidR="00927DD1" w:rsidRPr="00927DD1" w:rsidRDefault="00927DD1" w:rsidP="00F51AA7">
            <w:pPr>
              <w:rPr>
                <w:color w:val="auto"/>
              </w:rPr>
            </w:pPr>
          </w:p>
        </w:tc>
        <w:tc>
          <w:tcPr>
            <w:tcW w:w="557" w:type="dxa"/>
            <w:tcBorders>
              <w:top w:val="single" w:sz="4" w:space="0" w:color="auto"/>
              <w:left w:val="single" w:sz="4" w:space="0" w:color="auto"/>
              <w:bottom w:val="single" w:sz="4" w:space="0" w:color="auto"/>
              <w:right w:val="single" w:sz="4" w:space="0" w:color="auto"/>
            </w:tcBorders>
            <w:shd w:val="clear" w:color="auto" w:fill="auto"/>
          </w:tcPr>
          <w:p w14:paraId="6E9032AC" w14:textId="77777777" w:rsidR="00927DD1" w:rsidRPr="00927DD1" w:rsidRDefault="00927DD1" w:rsidP="00F51AA7">
            <w:pPr>
              <w:rPr>
                <w:color w:val="auto"/>
              </w:rPr>
            </w:pPr>
          </w:p>
        </w:tc>
        <w:tc>
          <w:tcPr>
            <w:tcW w:w="612" w:type="dxa"/>
            <w:tcBorders>
              <w:top w:val="single" w:sz="4" w:space="0" w:color="auto"/>
              <w:left w:val="single" w:sz="4" w:space="0" w:color="auto"/>
              <w:bottom w:val="single" w:sz="4" w:space="0" w:color="auto"/>
              <w:right w:val="single" w:sz="4" w:space="0" w:color="auto"/>
            </w:tcBorders>
            <w:shd w:val="clear" w:color="auto" w:fill="auto"/>
          </w:tcPr>
          <w:p w14:paraId="2CF4EC1E" w14:textId="77777777" w:rsidR="00927DD1" w:rsidRPr="00927DD1" w:rsidRDefault="00927DD1" w:rsidP="00F51AA7">
            <w:pPr>
              <w:rPr>
                <w:color w:val="auto"/>
              </w:rPr>
            </w:pPr>
          </w:p>
        </w:tc>
        <w:tc>
          <w:tcPr>
            <w:tcW w:w="621" w:type="dxa"/>
            <w:tcBorders>
              <w:top w:val="single" w:sz="4" w:space="0" w:color="auto"/>
              <w:left w:val="single" w:sz="4" w:space="0" w:color="auto"/>
              <w:bottom w:val="single" w:sz="4" w:space="0" w:color="auto"/>
              <w:right w:val="single" w:sz="4" w:space="0" w:color="auto"/>
            </w:tcBorders>
            <w:shd w:val="clear" w:color="auto" w:fill="auto"/>
          </w:tcPr>
          <w:p w14:paraId="4B1309A6" w14:textId="77777777" w:rsidR="00927DD1" w:rsidRPr="00927DD1" w:rsidRDefault="00927DD1" w:rsidP="00F51AA7">
            <w:pPr>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3465FB79" w14:textId="77777777" w:rsidR="00927DD1" w:rsidRPr="00927DD1" w:rsidRDefault="00927DD1" w:rsidP="00F51AA7">
            <w:pPr>
              <w:rPr>
                <w:color w:val="auto"/>
              </w:rPr>
            </w:pPr>
          </w:p>
        </w:tc>
      </w:tr>
      <w:tr w:rsidR="00504177" w:rsidRPr="00927DD1" w14:paraId="476327FE" w14:textId="77777777" w:rsidTr="00504177">
        <w:trPr>
          <w:gridAfter w:val="1"/>
          <w:wAfter w:w="12" w:type="dxa"/>
          <w:trHeight w:val="276"/>
        </w:trPr>
        <w:tc>
          <w:tcPr>
            <w:tcW w:w="5125" w:type="dxa"/>
            <w:tcBorders>
              <w:top w:val="single" w:sz="4" w:space="0" w:color="auto"/>
              <w:left w:val="single" w:sz="4" w:space="0" w:color="auto"/>
              <w:bottom w:val="single" w:sz="4" w:space="0" w:color="auto"/>
              <w:right w:val="single" w:sz="4" w:space="0" w:color="auto"/>
            </w:tcBorders>
            <w:hideMark/>
          </w:tcPr>
          <w:p w14:paraId="4168ED48" w14:textId="77777777" w:rsidR="00927DD1" w:rsidRPr="00927DD1" w:rsidRDefault="00927DD1" w:rsidP="00F51AA7">
            <w:pPr>
              <w:rPr>
                <w:color w:val="auto"/>
              </w:rPr>
            </w:pPr>
            <w:r w:rsidRPr="00927DD1">
              <w:rPr>
                <w:color w:val="auto"/>
              </w:rPr>
              <w:t>Conduct meetings with seed companies</w:t>
            </w:r>
          </w:p>
        </w:tc>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7163C562" w14:textId="77777777" w:rsidR="00927DD1" w:rsidRPr="00927DD1" w:rsidRDefault="00927DD1" w:rsidP="00F51AA7">
            <w:pPr>
              <w:rPr>
                <w:color w:val="auto"/>
              </w:rPr>
            </w:pPr>
          </w:p>
        </w:tc>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B9845D4" w14:textId="77777777" w:rsidR="00927DD1" w:rsidRPr="00927DD1" w:rsidRDefault="00927DD1" w:rsidP="00F51AA7">
            <w:pPr>
              <w:rPr>
                <w:color w:val="auto"/>
              </w:rPr>
            </w:pP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3BBB87FE" w14:textId="77777777" w:rsidR="00927DD1" w:rsidRPr="00927DD1" w:rsidRDefault="00927DD1" w:rsidP="00F51AA7">
            <w:pPr>
              <w:rPr>
                <w:color w:val="auto"/>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45CFB09" w14:textId="77777777" w:rsidR="00927DD1" w:rsidRPr="00927DD1" w:rsidRDefault="00927DD1" w:rsidP="00F51AA7">
            <w:pPr>
              <w:rPr>
                <w:color w:val="auto"/>
              </w:rPr>
            </w:pPr>
          </w:p>
        </w:tc>
        <w:tc>
          <w:tcPr>
            <w:tcW w:w="608" w:type="dxa"/>
            <w:tcBorders>
              <w:top w:val="single" w:sz="4" w:space="0" w:color="auto"/>
              <w:left w:val="single" w:sz="4" w:space="0" w:color="auto"/>
              <w:bottom w:val="single" w:sz="4" w:space="0" w:color="auto"/>
              <w:right w:val="single" w:sz="4" w:space="0" w:color="auto"/>
            </w:tcBorders>
            <w:shd w:val="clear" w:color="auto" w:fill="auto"/>
          </w:tcPr>
          <w:p w14:paraId="1E1740FE" w14:textId="77777777" w:rsidR="00927DD1" w:rsidRPr="00927DD1" w:rsidRDefault="00927DD1" w:rsidP="00F51AA7">
            <w:pPr>
              <w:rPr>
                <w:color w:val="auto"/>
              </w:rPr>
            </w:pPr>
          </w:p>
        </w:tc>
        <w:tc>
          <w:tcPr>
            <w:tcW w:w="550"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7D251701" w14:textId="77777777" w:rsidR="00927DD1" w:rsidRPr="00927DD1" w:rsidRDefault="00927DD1" w:rsidP="00F51AA7">
            <w:pPr>
              <w:rPr>
                <w:color w:val="auto"/>
              </w:rPr>
            </w:pPr>
            <w:r w:rsidRPr="00927DD1">
              <w:rPr>
                <w:color w:val="auto"/>
              </w:rPr>
              <w:t>X</w:t>
            </w:r>
          </w:p>
        </w:tc>
        <w:tc>
          <w:tcPr>
            <w:tcW w:w="624"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12F06D30" w14:textId="77777777" w:rsidR="00927DD1" w:rsidRPr="00927DD1" w:rsidRDefault="00927DD1" w:rsidP="00F51AA7">
            <w:pPr>
              <w:rPr>
                <w:color w:val="auto"/>
              </w:rPr>
            </w:pPr>
            <w:r w:rsidRPr="00927DD1">
              <w:rPr>
                <w:color w:val="auto"/>
              </w:rPr>
              <w:t>X</w:t>
            </w:r>
          </w:p>
        </w:tc>
        <w:tc>
          <w:tcPr>
            <w:tcW w:w="543"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2C998C9A" w14:textId="77777777" w:rsidR="00927DD1" w:rsidRPr="00927DD1" w:rsidRDefault="00927DD1" w:rsidP="00F51AA7">
            <w:pPr>
              <w:rPr>
                <w:color w:val="auto"/>
              </w:rPr>
            </w:pPr>
            <w:r w:rsidRPr="00927DD1">
              <w:rPr>
                <w:color w:val="auto"/>
              </w:rPr>
              <w:t>X</w:t>
            </w: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19B3B256" w14:textId="77777777" w:rsidR="00927DD1" w:rsidRPr="00927DD1" w:rsidRDefault="00927DD1" w:rsidP="00F51AA7">
            <w:pPr>
              <w:rPr>
                <w:color w:val="auto"/>
              </w:rPr>
            </w:pPr>
          </w:p>
        </w:tc>
        <w:tc>
          <w:tcPr>
            <w:tcW w:w="606" w:type="dxa"/>
            <w:tcBorders>
              <w:top w:val="single" w:sz="4" w:space="0" w:color="auto"/>
              <w:left w:val="single" w:sz="4" w:space="0" w:color="auto"/>
              <w:bottom w:val="single" w:sz="4" w:space="0" w:color="auto"/>
              <w:right w:val="single" w:sz="4" w:space="0" w:color="auto"/>
            </w:tcBorders>
            <w:shd w:val="clear" w:color="auto" w:fill="auto"/>
          </w:tcPr>
          <w:p w14:paraId="1DCD3E2C" w14:textId="77777777" w:rsidR="00927DD1" w:rsidRPr="00927DD1" w:rsidRDefault="00927DD1" w:rsidP="00F51AA7">
            <w:pPr>
              <w:rPr>
                <w:color w:val="auto"/>
              </w:rPr>
            </w:pPr>
          </w:p>
        </w:tc>
        <w:tc>
          <w:tcPr>
            <w:tcW w:w="557" w:type="dxa"/>
            <w:tcBorders>
              <w:top w:val="single" w:sz="4" w:space="0" w:color="auto"/>
              <w:left w:val="single" w:sz="4" w:space="0" w:color="auto"/>
              <w:bottom w:val="single" w:sz="4" w:space="0" w:color="auto"/>
              <w:right w:val="single" w:sz="4" w:space="0" w:color="auto"/>
            </w:tcBorders>
            <w:shd w:val="clear" w:color="auto" w:fill="auto"/>
          </w:tcPr>
          <w:p w14:paraId="65D6E8E9" w14:textId="77777777" w:rsidR="00927DD1" w:rsidRPr="00927DD1" w:rsidRDefault="00927DD1" w:rsidP="00F51AA7">
            <w:pPr>
              <w:rPr>
                <w:color w:val="auto"/>
              </w:rPr>
            </w:pPr>
          </w:p>
        </w:tc>
        <w:tc>
          <w:tcPr>
            <w:tcW w:w="612" w:type="dxa"/>
            <w:tcBorders>
              <w:top w:val="single" w:sz="4" w:space="0" w:color="auto"/>
              <w:left w:val="single" w:sz="4" w:space="0" w:color="auto"/>
              <w:bottom w:val="single" w:sz="4" w:space="0" w:color="auto"/>
              <w:right w:val="single" w:sz="4" w:space="0" w:color="auto"/>
            </w:tcBorders>
            <w:shd w:val="clear" w:color="auto" w:fill="auto"/>
          </w:tcPr>
          <w:p w14:paraId="00B22510" w14:textId="77777777" w:rsidR="00927DD1" w:rsidRPr="00927DD1" w:rsidRDefault="00927DD1" w:rsidP="00F51AA7">
            <w:pPr>
              <w:rPr>
                <w:color w:val="auto"/>
              </w:rPr>
            </w:pPr>
          </w:p>
        </w:tc>
        <w:tc>
          <w:tcPr>
            <w:tcW w:w="621" w:type="dxa"/>
            <w:tcBorders>
              <w:top w:val="single" w:sz="4" w:space="0" w:color="auto"/>
              <w:left w:val="single" w:sz="4" w:space="0" w:color="auto"/>
              <w:bottom w:val="single" w:sz="4" w:space="0" w:color="auto"/>
              <w:right w:val="single" w:sz="4" w:space="0" w:color="auto"/>
            </w:tcBorders>
            <w:shd w:val="clear" w:color="auto" w:fill="auto"/>
          </w:tcPr>
          <w:p w14:paraId="4D44984D" w14:textId="77777777" w:rsidR="00927DD1" w:rsidRPr="00927DD1" w:rsidRDefault="00927DD1" w:rsidP="00F51AA7">
            <w:pPr>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5B93925F" w14:textId="77777777" w:rsidR="00927DD1" w:rsidRPr="00927DD1" w:rsidRDefault="00927DD1" w:rsidP="00F51AA7">
            <w:pPr>
              <w:rPr>
                <w:color w:val="auto"/>
              </w:rPr>
            </w:pPr>
          </w:p>
        </w:tc>
      </w:tr>
      <w:tr w:rsidR="00504177" w:rsidRPr="00927DD1" w14:paraId="3C16E0CF" w14:textId="77777777" w:rsidTr="00504177">
        <w:trPr>
          <w:gridAfter w:val="1"/>
          <w:wAfter w:w="12" w:type="dxa"/>
          <w:trHeight w:val="276"/>
        </w:trPr>
        <w:tc>
          <w:tcPr>
            <w:tcW w:w="5125" w:type="dxa"/>
            <w:tcBorders>
              <w:top w:val="single" w:sz="4" w:space="0" w:color="auto"/>
              <w:left w:val="single" w:sz="4" w:space="0" w:color="auto"/>
              <w:bottom w:val="single" w:sz="4" w:space="0" w:color="auto"/>
              <w:right w:val="single" w:sz="4" w:space="0" w:color="auto"/>
            </w:tcBorders>
            <w:hideMark/>
          </w:tcPr>
          <w:p w14:paraId="4202212D" w14:textId="77777777" w:rsidR="00927DD1" w:rsidRPr="00927DD1" w:rsidRDefault="00927DD1" w:rsidP="00F51AA7">
            <w:pPr>
              <w:rPr>
                <w:bCs/>
                <w:iCs/>
                <w:color w:val="auto"/>
              </w:rPr>
            </w:pPr>
            <w:r w:rsidRPr="00927DD1">
              <w:rPr>
                <w:bCs/>
                <w:iCs/>
                <w:color w:val="auto"/>
              </w:rPr>
              <w:t>Agreements (</w:t>
            </w:r>
            <w:proofErr w:type="spellStart"/>
            <w:r w:rsidRPr="00927DD1">
              <w:rPr>
                <w:bCs/>
                <w:iCs/>
                <w:color w:val="auto"/>
              </w:rPr>
              <w:t>MoUs</w:t>
            </w:r>
            <w:proofErr w:type="spellEnd"/>
            <w:r w:rsidRPr="00927DD1">
              <w:rPr>
                <w:bCs/>
                <w:iCs/>
                <w:color w:val="auto"/>
              </w:rPr>
              <w:t>)</w:t>
            </w:r>
          </w:p>
        </w:tc>
        <w:tc>
          <w:tcPr>
            <w:tcW w:w="1144" w:type="dxa"/>
            <w:tcBorders>
              <w:top w:val="single" w:sz="4" w:space="0" w:color="auto"/>
              <w:left w:val="single" w:sz="4" w:space="0" w:color="auto"/>
              <w:bottom w:val="single" w:sz="4" w:space="0" w:color="auto"/>
              <w:right w:val="single" w:sz="4" w:space="0" w:color="auto"/>
            </w:tcBorders>
            <w:shd w:val="clear" w:color="auto" w:fill="auto"/>
            <w:hideMark/>
          </w:tcPr>
          <w:p w14:paraId="66BF9662" w14:textId="77777777" w:rsidR="00927DD1" w:rsidRPr="00927DD1" w:rsidRDefault="00927DD1" w:rsidP="00F51AA7">
            <w:pPr>
              <w:rPr>
                <w:color w:val="auto"/>
              </w:rPr>
            </w:pPr>
          </w:p>
        </w:tc>
        <w:tc>
          <w:tcPr>
            <w:tcW w:w="568" w:type="dxa"/>
            <w:tcBorders>
              <w:top w:val="single" w:sz="4" w:space="0" w:color="auto"/>
              <w:left w:val="single" w:sz="4" w:space="0" w:color="auto"/>
              <w:bottom w:val="single" w:sz="4" w:space="0" w:color="auto"/>
              <w:right w:val="single" w:sz="4" w:space="0" w:color="auto"/>
            </w:tcBorders>
            <w:shd w:val="clear" w:color="auto" w:fill="auto"/>
            <w:hideMark/>
          </w:tcPr>
          <w:p w14:paraId="5EF9220A" w14:textId="77777777" w:rsidR="00927DD1" w:rsidRPr="00927DD1" w:rsidRDefault="00927DD1" w:rsidP="00F51AA7">
            <w:pPr>
              <w:rPr>
                <w:color w:val="auto"/>
              </w:rPr>
            </w:pP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169BBDD1" w14:textId="77777777" w:rsidR="00927DD1" w:rsidRPr="00927DD1" w:rsidRDefault="00927DD1" w:rsidP="00F51AA7">
            <w:pPr>
              <w:rPr>
                <w:color w:val="auto"/>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FCDA8C8" w14:textId="77777777" w:rsidR="00927DD1" w:rsidRPr="00927DD1" w:rsidRDefault="00927DD1" w:rsidP="00F51AA7">
            <w:pPr>
              <w:rPr>
                <w:color w:val="auto"/>
              </w:rPr>
            </w:pPr>
          </w:p>
        </w:tc>
        <w:tc>
          <w:tcPr>
            <w:tcW w:w="608" w:type="dxa"/>
            <w:tcBorders>
              <w:top w:val="single" w:sz="4" w:space="0" w:color="auto"/>
              <w:left w:val="single" w:sz="4" w:space="0" w:color="auto"/>
              <w:bottom w:val="single" w:sz="4" w:space="0" w:color="auto"/>
              <w:right w:val="single" w:sz="4" w:space="0" w:color="auto"/>
            </w:tcBorders>
            <w:shd w:val="clear" w:color="auto" w:fill="auto"/>
          </w:tcPr>
          <w:p w14:paraId="3FD0E0CA" w14:textId="77777777" w:rsidR="00927DD1" w:rsidRPr="00927DD1" w:rsidRDefault="00927DD1" w:rsidP="00F51AA7">
            <w:pPr>
              <w:rPr>
                <w:color w:val="auto"/>
              </w:rPr>
            </w:pPr>
          </w:p>
        </w:tc>
        <w:tc>
          <w:tcPr>
            <w:tcW w:w="550" w:type="dxa"/>
            <w:tcBorders>
              <w:top w:val="single" w:sz="4" w:space="0" w:color="auto"/>
              <w:left w:val="single" w:sz="4" w:space="0" w:color="auto"/>
              <w:bottom w:val="single" w:sz="4" w:space="0" w:color="auto"/>
              <w:right w:val="single" w:sz="4" w:space="0" w:color="auto"/>
            </w:tcBorders>
            <w:shd w:val="clear" w:color="auto" w:fill="auto"/>
          </w:tcPr>
          <w:p w14:paraId="4B4C8105" w14:textId="77777777" w:rsidR="00927DD1" w:rsidRPr="00927DD1" w:rsidRDefault="00927DD1" w:rsidP="00F51AA7">
            <w:pPr>
              <w:rPr>
                <w:color w:val="auto"/>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50FE7C46" w14:textId="77777777" w:rsidR="00927DD1" w:rsidRPr="00927DD1" w:rsidRDefault="00927DD1" w:rsidP="00F51AA7">
            <w:pPr>
              <w:rPr>
                <w:color w:val="auto"/>
              </w:rPr>
            </w:pPr>
          </w:p>
        </w:tc>
        <w:tc>
          <w:tcPr>
            <w:tcW w:w="543"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4DF27301" w14:textId="77777777" w:rsidR="00927DD1" w:rsidRPr="00927DD1" w:rsidRDefault="00927DD1" w:rsidP="00F51AA7">
            <w:pPr>
              <w:rPr>
                <w:color w:val="auto"/>
              </w:rPr>
            </w:pPr>
            <w:r w:rsidRPr="00927DD1">
              <w:rPr>
                <w:color w:val="auto"/>
              </w:rPr>
              <w:t>X</w:t>
            </w:r>
          </w:p>
        </w:tc>
        <w:tc>
          <w:tcPr>
            <w:tcW w:w="467"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6932C494" w14:textId="77777777" w:rsidR="00927DD1" w:rsidRPr="00927DD1" w:rsidRDefault="00927DD1" w:rsidP="00F51AA7">
            <w:pPr>
              <w:rPr>
                <w:color w:val="auto"/>
              </w:rPr>
            </w:pPr>
            <w:r w:rsidRPr="00927DD1">
              <w:rPr>
                <w:color w:val="auto"/>
              </w:rPr>
              <w:t>X</w:t>
            </w:r>
          </w:p>
        </w:tc>
        <w:tc>
          <w:tcPr>
            <w:tcW w:w="606"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5BAC4C16" w14:textId="77777777" w:rsidR="00927DD1" w:rsidRPr="00927DD1" w:rsidRDefault="00927DD1" w:rsidP="00F51AA7">
            <w:pPr>
              <w:rPr>
                <w:color w:val="auto"/>
              </w:rPr>
            </w:pPr>
            <w:r w:rsidRPr="00927DD1">
              <w:rPr>
                <w:color w:val="auto"/>
              </w:rPr>
              <w:t>X</w:t>
            </w:r>
          </w:p>
        </w:tc>
        <w:tc>
          <w:tcPr>
            <w:tcW w:w="557" w:type="dxa"/>
            <w:tcBorders>
              <w:top w:val="single" w:sz="4" w:space="0" w:color="auto"/>
              <w:left w:val="single" w:sz="4" w:space="0" w:color="auto"/>
              <w:bottom w:val="single" w:sz="4" w:space="0" w:color="auto"/>
              <w:right w:val="single" w:sz="4" w:space="0" w:color="auto"/>
            </w:tcBorders>
            <w:shd w:val="clear" w:color="auto" w:fill="auto"/>
          </w:tcPr>
          <w:p w14:paraId="7BEFDE87" w14:textId="77777777" w:rsidR="00927DD1" w:rsidRPr="00927DD1" w:rsidRDefault="00927DD1" w:rsidP="00F51AA7">
            <w:pPr>
              <w:rPr>
                <w:color w:val="auto"/>
              </w:rPr>
            </w:pPr>
          </w:p>
        </w:tc>
        <w:tc>
          <w:tcPr>
            <w:tcW w:w="612" w:type="dxa"/>
            <w:tcBorders>
              <w:top w:val="single" w:sz="4" w:space="0" w:color="auto"/>
              <w:left w:val="single" w:sz="4" w:space="0" w:color="auto"/>
              <w:bottom w:val="single" w:sz="4" w:space="0" w:color="auto"/>
              <w:right w:val="single" w:sz="4" w:space="0" w:color="auto"/>
            </w:tcBorders>
            <w:shd w:val="clear" w:color="auto" w:fill="auto"/>
          </w:tcPr>
          <w:p w14:paraId="3C38C885" w14:textId="77777777" w:rsidR="00927DD1" w:rsidRPr="00927DD1" w:rsidRDefault="00927DD1" w:rsidP="00F51AA7">
            <w:pPr>
              <w:rPr>
                <w:color w:val="auto"/>
              </w:rPr>
            </w:pPr>
          </w:p>
        </w:tc>
        <w:tc>
          <w:tcPr>
            <w:tcW w:w="621" w:type="dxa"/>
            <w:tcBorders>
              <w:top w:val="single" w:sz="4" w:space="0" w:color="auto"/>
              <w:left w:val="single" w:sz="4" w:space="0" w:color="auto"/>
              <w:bottom w:val="single" w:sz="4" w:space="0" w:color="auto"/>
              <w:right w:val="single" w:sz="4" w:space="0" w:color="auto"/>
            </w:tcBorders>
            <w:shd w:val="clear" w:color="auto" w:fill="auto"/>
          </w:tcPr>
          <w:p w14:paraId="69716A4F" w14:textId="77777777" w:rsidR="00927DD1" w:rsidRPr="00927DD1" w:rsidRDefault="00927DD1" w:rsidP="00F51AA7">
            <w:pPr>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3F084A4A" w14:textId="77777777" w:rsidR="00927DD1" w:rsidRPr="00927DD1" w:rsidRDefault="00927DD1" w:rsidP="00F51AA7">
            <w:pPr>
              <w:rPr>
                <w:color w:val="auto"/>
              </w:rPr>
            </w:pPr>
          </w:p>
        </w:tc>
      </w:tr>
      <w:tr w:rsidR="00504177" w:rsidRPr="00927DD1" w14:paraId="74635F73" w14:textId="77777777" w:rsidTr="00504177">
        <w:trPr>
          <w:gridAfter w:val="1"/>
          <w:wAfter w:w="12" w:type="dxa"/>
          <w:trHeight w:val="186"/>
        </w:trPr>
        <w:tc>
          <w:tcPr>
            <w:tcW w:w="5125" w:type="dxa"/>
            <w:tcBorders>
              <w:top w:val="single" w:sz="4" w:space="0" w:color="auto"/>
              <w:left w:val="single" w:sz="4" w:space="0" w:color="auto"/>
              <w:bottom w:val="single" w:sz="4" w:space="0" w:color="auto"/>
              <w:right w:val="single" w:sz="4" w:space="0" w:color="auto"/>
            </w:tcBorders>
            <w:hideMark/>
          </w:tcPr>
          <w:p w14:paraId="54BB3C91" w14:textId="77777777" w:rsidR="00927DD1" w:rsidRPr="00927DD1" w:rsidRDefault="00927DD1" w:rsidP="00F51AA7">
            <w:pPr>
              <w:rPr>
                <w:color w:val="auto"/>
              </w:rPr>
            </w:pPr>
            <w:r w:rsidRPr="00927DD1">
              <w:rPr>
                <w:color w:val="auto"/>
              </w:rPr>
              <w:t>Report write-up and submission</w:t>
            </w:r>
          </w:p>
        </w:tc>
        <w:tc>
          <w:tcPr>
            <w:tcW w:w="1144" w:type="dxa"/>
            <w:tcBorders>
              <w:top w:val="single" w:sz="4" w:space="0" w:color="auto"/>
              <w:left w:val="single" w:sz="4" w:space="0" w:color="auto"/>
              <w:bottom w:val="single" w:sz="4" w:space="0" w:color="auto"/>
              <w:right w:val="single" w:sz="4" w:space="0" w:color="auto"/>
            </w:tcBorders>
            <w:shd w:val="clear" w:color="auto" w:fill="auto"/>
          </w:tcPr>
          <w:p w14:paraId="2E0F5893" w14:textId="77777777" w:rsidR="00927DD1" w:rsidRPr="00927DD1" w:rsidRDefault="00927DD1" w:rsidP="00F51AA7">
            <w:pPr>
              <w:rPr>
                <w:color w:val="auto"/>
              </w:rPr>
            </w:pPr>
          </w:p>
        </w:tc>
        <w:tc>
          <w:tcPr>
            <w:tcW w:w="568" w:type="dxa"/>
            <w:tcBorders>
              <w:top w:val="single" w:sz="4" w:space="0" w:color="auto"/>
              <w:left w:val="single" w:sz="4" w:space="0" w:color="auto"/>
              <w:bottom w:val="single" w:sz="4" w:space="0" w:color="auto"/>
              <w:right w:val="single" w:sz="4" w:space="0" w:color="auto"/>
            </w:tcBorders>
            <w:shd w:val="clear" w:color="auto" w:fill="auto"/>
          </w:tcPr>
          <w:p w14:paraId="1DC5C756" w14:textId="77777777" w:rsidR="00927DD1" w:rsidRPr="00927DD1" w:rsidRDefault="00927DD1" w:rsidP="00F51AA7">
            <w:pPr>
              <w:rPr>
                <w:color w:val="auto"/>
              </w:rPr>
            </w:pPr>
          </w:p>
        </w:tc>
        <w:tc>
          <w:tcPr>
            <w:tcW w:w="692" w:type="dxa"/>
            <w:tcBorders>
              <w:top w:val="single" w:sz="4" w:space="0" w:color="auto"/>
              <w:left w:val="single" w:sz="4" w:space="0" w:color="auto"/>
              <w:bottom w:val="single" w:sz="4" w:space="0" w:color="auto"/>
              <w:right w:val="single" w:sz="4" w:space="0" w:color="auto"/>
            </w:tcBorders>
            <w:shd w:val="clear" w:color="auto" w:fill="auto"/>
          </w:tcPr>
          <w:p w14:paraId="477CF01B" w14:textId="77777777" w:rsidR="00927DD1" w:rsidRPr="00927DD1" w:rsidRDefault="00927DD1" w:rsidP="00F51AA7">
            <w:pPr>
              <w:rPr>
                <w:color w:val="auto"/>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F1408B0" w14:textId="77777777" w:rsidR="00927DD1" w:rsidRPr="00927DD1" w:rsidRDefault="00927DD1" w:rsidP="00F51AA7">
            <w:pPr>
              <w:rPr>
                <w:color w:val="auto"/>
              </w:rPr>
            </w:pPr>
          </w:p>
        </w:tc>
        <w:tc>
          <w:tcPr>
            <w:tcW w:w="608" w:type="dxa"/>
            <w:tcBorders>
              <w:top w:val="single" w:sz="4" w:space="0" w:color="auto"/>
              <w:left w:val="single" w:sz="4" w:space="0" w:color="auto"/>
              <w:bottom w:val="single" w:sz="4" w:space="0" w:color="auto"/>
              <w:right w:val="single" w:sz="4" w:space="0" w:color="auto"/>
            </w:tcBorders>
            <w:shd w:val="clear" w:color="auto" w:fill="auto"/>
          </w:tcPr>
          <w:p w14:paraId="5E9E0959" w14:textId="77777777" w:rsidR="00927DD1" w:rsidRPr="00927DD1" w:rsidRDefault="00927DD1" w:rsidP="00F51AA7">
            <w:pPr>
              <w:rPr>
                <w:color w:val="auto"/>
              </w:rPr>
            </w:pPr>
          </w:p>
        </w:tc>
        <w:tc>
          <w:tcPr>
            <w:tcW w:w="550" w:type="dxa"/>
            <w:tcBorders>
              <w:top w:val="single" w:sz="4" w:space="0" w:color="auto"/>
              <w:left w:val="single" w:sz="4" w:space="0" w:color="auto"/>
              <w:bottom w:val="single" w:sz="4" w:space="0" w:color="auto"/>
              <w:right w:val="single" w:sz="4" w:space="0" w:color="auto"/>
            </w:tcBorders>
            <w:shd w:val="clear" w:color="auto" w:fill="auto"/>
          </w:tcPr>
          <w:p w14:paraId="6FD98B1F" w14:textId="77777777" w:rsidR="00927DD1" w:rsidRPr="00927DD1" w:rsidRDefault="00927DD1" w:rsidP="00F51AA7">
            <w:pPr>
              <w:rPr>
                <w:color w:val="auto"/>
              </w:rPr>
            </w:pPr>
          </w:p>
        </w:tc>
        <w:tc>
          <w:tcPr>
            <w:tcW w:w="624" w:type="dxa"/>
            <w:tcBorders>
              <w:top w:val="single" w:sz="4" w:space="0" w:color="auto"/>
              <w:left w:val="single" w:sz="4" w:space="0" w:color="auto"/>
              <w:bottom w:val="single" w:sz="4" w:space="0" w:color="auto"/>
              <w:right w:val="single" w:sz="4" w:space="0" w:color="auto"/>
            </w:tcBorders>
            <w:shd w:val="clear" w:color="auto" w:fill="auto"/>
          </w:tcPr>
          <w:p w14:paraId="07BB24C4" w14:textId="77777777" w:rsidR="00927DD1" w:rsidRPr="00927DD1" w:rsidRDefault="00927DD1" w:rsidP="00F51AA7">
            <w:pPr>
              <w:rPr>
                <w:color w:val="auto"/>
              </w:rPr>
            </w:pPr>
          </w:p>
        </w:tc>
        <w:tc>
          <w:tcPr>
            <w:tcW w:w="543" w:type="dxa"/>
            <w:tcBorders>
              <w:top w:val="single" w:sz="4" w:space="0" w:color="auto"/>
              <w:left w:val="single" w:sz="4" w:space="0" w:color="auto"/>
              <w:bottom w:val="single" w:sz="4" w:space="0" w:color="auto"/>
              <w:right w:val="single" w:sz="4" w:space="0" w:color="auto"/>
            </w:tcBorders>
            <w:shd w:val="clear" w:color="auto" w:fill="auto"/>
          </w:tcPr>
          <w:p w14:paraId="317E3A76" w14:textId="77777777" w:rsidR="00927DD1" w:rsidRPr="00927DD1" w:rsidRDefault="00927DD1" w:rsidP="00F51AA7">
            <w:pPr>
              <w:rPr>
                <w:color w:val="auto"/>
              </w:rPr>
            </w:pPr>
          </w:p>
        </w:tc>
        <w:tc>
          <w:tcPr>
            <w:tcW w:w="467" w:type="dxa"/>
            <w:tcBorders>
              <w:top w:val="single" w:sz="4" w:space="0" w:color="auto"/>
              <w:left w:val="single" w:sz="4" w:space="0" w:color="auto"/>
              <w:bottom w:val="single" w:sz="4" w:space="0" w:color="auto"/>
              <w:right w:val="single" w:sz="4" w:space="0" w:color="auto"/>
            </w:tcBorders>
            <w:shd w:val="clear" w:color="auto" w:fill="auto"/>
          </w:tcPr>
          <w:p w14:paraId="529590BD" w14:textId="77777777" w:rsidR="00927DD1" w:rsidRPr="00927DD1" w:rsidRDefault="00927DD1" w:rsidP="00F51AA7">
            <w:pPr>
              <w:rPr>
                <w:color w:val="auto"/>
              </w:rPr>
            </w:pPr>
          </w:p>
        </w:tc>
        <w:tc>
          <w:tcPr>
            <w:tcW w:w="606"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4EDE94A0" w14:textId="77777777" w:rsidR="00927DD1" w:rsidRPr="00927DD1" w:rsidRDefault="00927DD1" w:rsidP="00F51AA7">
            <w:pPr>
              <w:rPr>
                <w:color w:val="auto"/>
              </w:rPr>
            </w:pPr>
            <w:r w:rsidRPr="00927DD1">
              <w:rPr>
                <w:color w:val="auto"/>
              </w:rPr>
              <w:t>X</w:t>
            </w:r>
          </w:p>
        </w:tc>
        <w:tc>
          <w:tcPr>
            <w:tcW w:w="557"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4BF8A287" w14:textId="77777777" w:rsidR="00927DD1" w:rsidRPr="00927DD1" w:rsidRDefault="00927DD1" w:rsidP="00F51AA7">
            <w:pPr>
              <w:rPr>
                <w:color w:val="auto"/>
              </w:rPr>
            </w:pPr>
            <w:r w:rsidRPr="00927DD1">
              <w:rPr>
                <w:color w:val="auto"/>
              </w:rPr>
              <w:t>X</w:t>
            </w:r>
          </w:p>
        </w:tc>
        <w:tc>
          <w:tcPr>
            <w:tcW w:w="612" w:type="dxa"/>
            <w:tcBorders>
              <w:top w:val="single" w:sz="4" w:space="0" w:color="auto"/>
              <w:left w:val="single" w:sz="4" w:space="0" w:color="auto"/>
              <w:bottom w:val="single" w:sz="4" w:space="0" w:color="auto"/>
              <w:right w:val="single" w:sz="4" w:space="0" w:color="auto"/>
            </w:tcBorders>
            <w:shd w:val="clear" w:color="auto" w:fill="auto"/>
          </w:tcPr>
          <w:p w14:paraId="1C7FFE2B" w14:textId="77777777" w:rsidR="00927DD1" w:rsidRPr="00927DD1" w:rsidRDefault="00927DD1" w:rsidP="00F51AA7">
            <w:pPr>
              <w:rPr>
                <w:color w:val="auto"/>
              </w:rPr>
            </w:pPr>
          </w:p>
        </w:tc>
        <w:tc>
          <w:tcPr>
            <w:tcW w:w="621" w:type="dxa"/>
            <w:tcBorders>
              <w:top w:val="single" w:sz="4" w:space="0" w:color="auto"/>
              <w:left w:val="single" w:sz="4" w:space="0" w:color="auto"/>
              <w:bottom w:val="single" w:sz="4" w:space="0" w:color="auto"/>
              <w:right w:val="single" w:sz="4" w:space="0" w:color="auto"/>
            </w:tcBorders>
            <w:shd w:val="clear" w:color="auto" w:fill="auto"/>
          </w:tcPr>
          <w:p w14:paraId="75468B63" w14:textId="77777777" w:rsidR="00927DD1" w:rsidRPr="00927DD1" w:rsidRDefault="00927DD1" w:rsidP="00F51AA7">
            <w:pPr>
              <w:rPr>
                <w:color w:val="auto"/>
              </w:rPr>
            </w:pPr>
          </w:p>
        </w:tc>
        <w:tc>
          <w:tcPr>
            <w:tcW w:w="653" w:type="dxa"/>
            <w:tcBorders>
              <w:top w:val="single" w:sz="4" w:space="0" w:color="auto"/>
              <w:left w:val="single" w:sz="4" w:space="0" w:color="auto"/>
              <w:bottom w:val="single" w:sz="4" w:space="0" w:color="auto"/>
              <w:right w:val="single" w:sz="4" w:space="0" w:color="auto"/>
            </w:tcBorders>
            <w:shd w:val="clear" w:color="auto" w:fill="auto"/>
          </w:tcPr>
          <w:p w14:paraId="2E5E5804" w14:textId="77777777" w:rsidR="00927DD1" w:rsidRPr="00927DD1" w:rsidRDefault="00927DD1" w:rsidP="00F51AA7">
            <w:pPr>
              <w:rPr>
                <w:color w:val="auto"/>
              </w:rPr>
            </w:pPr>
          </w:p>
        </w:tc>
      </w:tr>
    </w:tbl>
    <w:p w14:paraId="7BD82760" w14:textId="2E6B8E3B" w:rsidR="00927DD1" w:rsidRDefault="00927DD1" w:rsidP="007B127E">
      <w:pPr>
        <w:rPr>
          <w:color w:val="auto"/>
        </w:rPr>
      </w:pPr>
    </w:p>
    <w:p w14:paraId="6F3C26C0" w14:textId="71A7923A" w:rsidR="00927DD1" w:rsidRDefault="00927DD1" w:rsidP="007B127E">
      <w:pPr>
        <w:rPr>
          <w:color w:val="auto"/>
        </w:rPr>
      </w:pPr>
    </w:p>
    <w:p w14:paraId="44A1AC49" w14:textId="095B580C" w:rsidR="00927DD1" w:rsidRDefault="00927DD1" w:rsidP="007B127E">
      <w:pPr>
        <w:rPr>
          <w:color w:val="auto"/>
        </w:rPr>
      </w:pPr>
    </w:p>
    <w:p w14:paraId="104D6A93" w14:textId="04FE554F" w:rsidR="00927DD1" w:rsidRDefault="00927DD1" w:rsidP="007B127E">
      <w:pPr>
        <w:rPr>
          <w:color w:val="auto"/>
        </w:rPr>
      </w:pPr>
    </w:p>
    <w:p w14:paraId="2C1B6B40" w14:textId="32EE4EE4" w:rsidR="00927DD1" w:rsidRDefault="00927DD1" w:rsidP="007B127E">
      <w:pPr>
        <w:rPr>
          <w:color w:val="auto"/>
        </w:rPr>
      </w:pPr>
    </w:p>
    <w:p w14:paraId="7B555618" w14:textId="13D4CBAF" w:rsidR="00927DD1" w:rsidRDefault="00927DD1" w:rsidP="007B127E">
      <w:pPr>
        <w:rPr>
          <w:color w:val="auto"/>
        </w:rPr>
      </w:pPr>
    </w:p>
    <w:p w14:paraId="6596C0E1" w14:textId="63725C71" w:rsidR="00927DD1" w:rsidRDefault="00927DD1" w:rsidP="007B127E">
      <w:pPr>
        <w:rPr>
          <w:color w:val="auto"/>
        </w:rPr>
      </w:pPr>
    </w:p>
    <w:p w14:paraId="355139B0" w14:textId="081ED83A" w:rsidR="00927DD1" w:rsidRDefault="00927DD1" w:rsidP="007B127E">
      <w:pPr>
        <w:rPr>
          <w:color w:val="auto"/>
        </w:rPr>
      </w:pPr>
    </w:p>
    <w:p w14:paraId="2259E0E5" w14:textId="6D157107" w:rsidR="00927DD1" w:rsidRDefault="00927DD1" w:rsidP="007B127E">
      <w:pPr>
        <w:rPr>
          <w:color w:val="auto"/>
        </w:rPr>
      </w:pPr>
    </w:p>
    <w:p w14:paraId="0995E514" w14:textId="77777777" w:rsidR="00504177" w:rsidRDefault="00504177" w:rsidP="007B127E">
      <w:pPr>
        <w:rPr>
          <w:color w:val="auto"/>
        </w:rPr>
        <w:sectPr w:rsidR="00504177" w:rsidSect="00927DD1">
          <w:pgSz w:w="16839" w:h="11907" w:orient="landscape" w:code="9"/>
          <w:pgMar w:top="1800" w:right="1440" w:bottom="1800" w:left="1440" w:header="720" w:footer="432" w:gutter="0"/>
          <w:cols w:space="720"/>
          <w:docGrid w:linePitch="360"/>
        </w:sectPr>
      </w:pPr>
    </w:p>
    <w:tbl>
      <w:tblPr>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468"/>
        <w:gridCol w:w="1422"/>
        <w:gridCol w:w="1170"/>
        <w:gridCol w:w="2430"/>
        <w:gridCol w:w="1440"/>
      </w:tblGrid>
      <w:tr w:rsidR="00504177" w:rsidRPr="00504177" w14:paraId="475F0051" w14:textId="77777777" w:rsidTr="00504177">
        <w:tc>
          <w:tcPr>
            <w:tcW w:w="8725" w:type="dxa"/>
            <w:gridSpan w:val="6"/>
            <w:shd w:val="clear" w:color="auto" w:fill="auto"/>
          </w:tcPr>
          <w:p w14:paraId="56B05FFB" w14:textId="77777777" w:rsidR="00504177" w:rsidRPr="00504177" w:rsidRDefault="00504177" w:rsidP="00504177">
            <w:pPr>
              <w:rPr>
                <w:bCs/>
                <w:color w:val="auto"/>
              </w:rPr>
            </w:pPr>
            <w:r w:rsidRPr="00504177">
              <w:rPr>
                <w:bCs/>
                <w:color w:val="auto"/>
              </w:rPr>
              <w:lastRenderedPageBreak/>
              <w:t>Outcome 5: Partnerships for the scaling of sustainable intensification research products and innovations operationalized</w:t>
            </w:r>
          </w:p>
        </w:tc>
      </w:tr>
      <w:tr w:rsidR="00504177" w:rsidRPr="00504177" w14:paraId="5E591EC0" w14:textId="77777777" w:rsidTr="00504177">
        <w:tc>
          <w:tcPr>
            <w:tcW w:w="2263" w:type="dxa"/>
            <w:gridSpan w:val="2"/>
            <w:shd w:val="clear" w:color="auto" w:fill="auto"/>
          </w:tcPr>
          <w:p w14:paraId="229BFEFE" w14:textId="77777777" w:rsidR="00504177" w:rsidRPr="00504177" w:rsidRDefault="00504177" w:rsidP="00504177">
            <w:pPr>
              <w:rPr>
                <w:bCs/>
                <w:color w:val="auto"/>
              </w:rPr>
            </w:pPr>
            <w:r w:rsidRPr="00504177">
              <w:rPr>
                <w:bCs/>
                <w:color w:val="auto"/>
              </w:rPr>
              <w:t>a. Output 5.2</w:t>
            </w:r>
          </w:p>
        </w:tc>
        <w:tc>
          <w:tcPr>
            <w:tcW w:w="6462" w:type="dxa"/>
            <w:gridSpan w:val="4"/>
            <w:shd w:val="clear" w:color="auto" w:fill="auto"/>
          </w:tcPr>
          <w:p w14:paraId="55920866" w14:textId="77777777" w:rsidR="00504177" w:rsidRPr="00504177" w:rsidRDefault="00504177" w:rsidP="00504177">
            <w:pPr>
              <w:rPr>
                <w:bCs/>
                <w:iCs/>
                <w:color w:val="auto"/>
                <w:lang w:val="en-GB"/>
              </w:rPr>
            </w:pPr>
            <w:r w:rsidRPr="00504177">
              <w:rPr>
                <w:bCs/>
                <w:iCs/>
                <w:color w:val="auto"/>
              </w:rPr>
              <w:t>Strategic partnerships with public and private, initiatives for the diffusion, and adoption of research products</w:t>
            </w:r>
          </w:p>
        </w:tc>
      </w:tr>
      <w:tr w:rsidR="00504177" w:rsidRPr="00504177" w14:paraId="5F2B5FCE" w14:textId="77777777" w:rsidTr="00504177">
        <w:tc>
          <w:tcPr>
            <w:tcW w:w="2263" w:type="dxa"/>
            <w:gridSpan w:val="2"/>
            <w:shd w:val="clear" w:color="auto" w:fill="auto"/>
          </w:tcPr>
          <w:p w14:paraId="1BFD8298" w14:textId="77777777" w:rsidR="00504177" w:rsidRPr="00504177" w:rsidRDefault="00504177" w:rsidP="00504177">
            <w:pPr>
              <w:rPr>
                <w:bCs/>
                <w:color w:val="auto"/>
              </w:rPr>
            </w:pPr>
            <w:r w:rsidRPr="00504177">
              <w:rPr>
                <w:bCs/>
                <w:color w:val="auto"/>
              </w:rPr>
              <w:t>b. Activity 5.2.2</w:t>
            </w:r>
          </w:p>
        </w:tc>
        <w:tc>
          <w:tcPr>
            <w:tcW w:w="6462" w:type="dxa"/>
            <w:gridSpan w:val="4"/>
            <w:shd w:val="clear" w:color="auto" w:fill="auto"/>
          </w:tcPr>
          <w:p w14:paraId="6787C8B3" w14:textId="77777777" w:rsidR="00504177" w:rsidRPr="00504177" w:rsidRDefault="00504177" w:rsidP="00504177">
            <w:pPr>
              <w:rPr>
                <w:bCs/>
                <w:iCs/>
                <w:color w:val="auto"/>
                <w:lang w:val="en-GB"/>
              </w:rPr>
            </w:pPr>
            <w:r w:rsidRPr="00504177">
              <w:rPr>
                <w:iCs/>
                <w:color w:val="auto"/>
              </w:rPr>
              <w:t>Leverage/link and integrate (engagement and outreach) with existent initiatives including Government extension systems to support and encourage the delivery pathways</w:t>
            </w:r>
          </w:p>
        </w:tc>
      </w:tr>
      <w:tr w:rsidR="00504177" w:rsidRPr="00504177" w14:paraId="48D3118A" w14:textId="77777777" w:rsidTr="00504177">
        <w:tc>
          <w:tcPr>
            <w:tcW w:w="2263" w:type="dxa"/>
            <w:gridSpan w:val="2"/>
            <w:shd w:val="clear" w:color="auto" w:fill="auto"/>
          </w:tcPr>
          <w:p w14:paraId="1E074771" w14:textId="77777777" w:rsidR="00504177" w:rsidRPr="00504177" w:rsidRDefault="00504177" w:rsidP="00504177">
            <w:pPr>
              <w:rPr>
                <w:bCs/>
                <w:color w:val="auto"/>
              </w:rPr>
            </w:pPr>
            <w:r w:rsidRPr="00504177">
              <w:rPr>
                <w:bCs/>
                <w:color w:val="auto"/>
              </w:rPr>
              <w:t>c. Sub-activity 5.2.2.3</w:t>
            </w:r>
          </w:p>
        </w:tc>
        <w:tc>
          <w:tcPr>
            <w:tcW w:w="6462" w:type="dxa"/>
            <w:gridSpan w:val="4"/>
            <w:shd w:val="clear" w:color="auto" w:fill="auto"/>
          </w:tcPr>
          <w:p w14:paraId="184C7938" w14:textId="77777777" w:rsidR="00504177" w:rsidRPr="00504177" w:rsidRDefault="00504177" w:rsidP="00504177">
            <w:pPr>
              <w:rPr>
                <w:bCs/>
                <w:color w:val="auto"/>
              </w:rPr>
            </w:pPr>
            <w:r w:rsidRPr="00504177">
              <w:rPr>
                <w:bCs/>
                <w:color w:val="auto"/>
                <w:lang w:val="en-GB"/>
              </w:rPr>
              <w:t xml:space="preserve">Partnership with </w:t>
            </w:r>
            <w:r w:rsidRPr="00504177">
              <w:rPr>
                <w:bCs/>
                <w:color w:val="auto"/>
              </w:rPr>
              <w:t xml:space="preserve">Iles de Paix (IDP) </w:t>
            </w:r>
            <w:r w:rsidRPr="00504177">
              <w:rPr>
                <w:bCs/>
                <w:color w:val="auto"/>
                <w:lang w:val="en-GB"/>
              </w:rPr>
              <w:t>for increasing the adoption of improved vegetable varieties and good agricultural practices (GAP) in vegetable production in 8 new villages in Karatu</w:t>
            </w:r>
          </w:p>
        </w:tc>
      </w:tr>
      <w:tr w:rsidR="00504177" w:rsidRPr="00504177" w14:paraId="2202B6DF" w14:textId="77777777" w:rsidTr="00504177">
        <w:tc>
          <w:tcPr>
            <w:tcW w:w="8725" w:type="dxa"/>
            <w:gridSpan w:val="6"/>
            <w:shd w:val="clear" w:color="auto" w:fill="auto"/>
          </w:tcPr>
          <w:p w14:paraId="6454BDD0" w14:textId="77777777" w:rsidR="00504177" w:rsidRPr="00504177" w:rsidRDefault="00504177" w:rsidP="00504177">
            <w:pPr>
              <w:rPr>
                <w:color w:val="auto"/>
              </w:rPr>
            </w:pPr>
          </w:p>
        </w:tc>
      </w:tr>
      <w:tr w:rsidR="00504177" w:rsidRPr="00504177" w14:paraId="539F4464" w14:textId="77777777" w:rsidTr="00504177">
        <w:tc>
          <w:tcPr>
            <w:tcW w:w="8725" w:type="dxa"/>
            <w:gridSpan w:val="6"/>
          </w:tcPr>
          <w:p w14:paraId="5D2E4879" w14:textId="77777777" w:rsidR="00504177" w:rsidRPr="00504177" w:rsidRDefault="00504177" w:rsidP="00504177">
            <w:pPr>
              <w:rPr>
                <w:bCs/>
                <w:color w:val="auto"/>
              </w:rPr>
            </w:pPr>
            <w:r w:rsidRPr="00504177">
              <w:rPr>
                <w:bCs/>
                <w:color w:val="auto"/>
              </w:rPr>
              <w:t>d. Scaling team</w:t>
            </w:r>
          </w:p>
        </w:tc>
      </w:tr>
      <w:tr w:rsidR="00504177" w:rsidRPr="00504177" w14:paraId="2F7591C2" w14:textId="77777777" w:rsidTr="00504177">
        <w:tc>
          <w:tcPr>
            <w:tcW w:w="1795" w:type="dxa"/>
          </w:tcPr>
          <w:p w14:paraId="200F8287" w14:textId="77777777" w:rsidR="00504177" w:rsidRPr="00504177" w:rsidRDefault="00504177" w:rsidP="00504177">
            <w:pPr>
              <w:rPr>
                <w:iCs/>
                <w:color w:val="auto"/>
              </w:rPr>
            </w:pPr>
            <w:r w:rsidRPr="00504177">
              <w:rPr>
                <w:iCs/>
                <w:color w:val="auto"/>
              </w:rPr>
              <w:t>Name</w:t>
            </w:r>
          </w:p>
        </w:tc>
        <w:tc>
          <w:tcPr>
            <w:tcW w:w="1890" w:type="dxa"/>
            <w:gridSpan w:val="2"/>
          </w:tcPr>
          <w:p w14:paraId="0E0F327D" w14:textId="77777777" w:rsidR="00504177" w:rsidRPr="00504177" w:rsidRDefault="00504177" w:rsidP="00504177">
            <w:pPr>
              <w:rPr>
                <w:iCs/>
                <w:color w:val="auto"/>
              </w:rPr>
            </w:pPr>
            <w:r w:rsidRPr="00504177">
              <w:rPr>
                <w:iCs/>
                <w:color w:val="auto"/>
              </w:rPr>
              <w:t>Institution</w:t>
            </w:r>
          </w:p>
        </w:tc>
        <w:tc>
          <w:tcPr>
            <w:tcW w:w="5040" w:type="dxa"/>
            <w:gridSpan w:val="3"/>
          </w:tcPr>
          <w:p w14:paraId="781096C9" w14:textId="77777777" w:rsidR="00504177" w:rsidRPr="00504177" w:rsidRDefault="00504177" w:rsidP="00504177">
            <w:pPr>
              <w:rPr>
                <w:iCs/>
                <w:color w:val="auto"/>
              </w:rPr>
            </w:pPr>
            <w:r w:rsidRPr="00504177">
              <w:rPr>
                <w:iCs/>
                <w:color w:val="auto"/>
              </w:rPr>
              <w:t xml:space="preserve">Role </w:t>
            </w:r>
          </w:p>
        </w:tc>
      </w:tr>
      <w:tr w:rsidR="00504177" w:rsidRPr="00504177" w14:paraId="5DB38241" w14:textId="77777777" w:rsidTr="00504177">
        <w:trPr>
          <w:trHeight w:val="60"/>
        </w:trPr>
        <w:tc>
          <w:tcPr>
            <w:tcW w:w="1795" w:type="dxa"/>
          </w:tcPr>
          <w:p w14:paraId="4C659951" w14:textId="77777777" w:rsidR="00504177" w:rsidRPr="00504177" w:rsidRDefault="00504177" w:rsidP="00504177">
            <w:pPr>
              <w:rPr>
                <w:color w:val="auto"/>
              </w:rPr>
            </w:pPr>
            <w:proofErr w:type="spellStart"/>
            <w:r w:rsidRPr="00504177">
              <w:rPr>
                <w:color w:val="auto"/>
              </w:rPr>
              <w:t>Ludovic</w:t>
            </w:r>
            <w:proofErr w:type="spellEnd"/>
            <w:r w:rsidRPr="00504177">
              <w:rPr>
                <w:color w:val="auto"/>
              </w:rPr>
              <w:t xml:space="preserve"> Joly</w:t>
            </w:r>
          </w:p>
        </w:tc>
        <w:tc>
          <w:tcPr>
            <w:tcW w:w="1890" w:type="dxa"/>
            <w:gridSpan w:val="2"/>
          </w:tcPr>
          <w:p w14:paraId="70B78A18" w14:textId="77777777" w:rsidR="00504177" w:rsidRPr="00504177" w:rsidRDefault="00504177" w:rsidP="00504177">
            <w:pPr>
              <w:rPr>
                <w:color w:val="auto"/>
              </w:rPr>
            </w:pPr>
            <w:r w:rsidRPr="00504177">
              <w:rPr>
                <w:color w:val="auto"/>
              </w:rPr>
              <w:t>Iles de Paix (IDP)</w:t>
            </w:r>
          </w:p>
        </w:tc>
        <w:tc>
          <w:tcPr>
            <w:tcW w:w="5040" w:type="dxa"/>
            <w:gridSpan w:val="3"/>
          </w:tcPr>
          <w:p w14:paraId="4C39BA79" w14:textId="77777777" w:rsidR="00504177" w:rsidRPr="00504177" w:rsidRDefault="00504177" w:rsidP="00504177">
            <w:pPr>
              <w:rPr>
                <w:color w:val="auto"/>
              </w:rPr>
            </w:pPr>
            <w:r w:rsidRPr="00504177">
              <w:rPr>
                <w:color w:val="auto"/>
                <w:lang w:val="en-GB"/>
              </w:rPr>
              <w:t xml:space="preserve">PI </w:t>
            </w:r>
          </w:p>
        </w:tc>
      </w:tr>
      <w:tr w:rsidR="00504177" w:rsidRPr="00504177" w14:paraId="20B6976C" w14:textId="77777777" w:rsidTr="00504177">
        <w:trPr>
          <w:trHeight w:val="206"/>
        </w:trPr>
        <w:tc>
          <w:tcPr>
            <w:tcW w:w="1795" w:type="dxa"/>
          </w:tcPr>
          <w:p w14:paraId="4A98F0B2" w14:textId="77777777" w:rsidR="00504177" w:rsidRPr="00504177" w:rsidRDefault="00504177" w:rsidP="00504177">
            <w:pPr>
              <w:rPr>
                <w:color w:val="auto"/>
              </w:rPr>
            </w:pPr>
            <w:r w:rsidRPr="00504177">
              <w:rPr>
                <w:color w:val="auto"/>
              </w:rPr>
              <w:t>Justus Ochieng</w:t>
            </w:r>
          </w:p>
        </w:tc>
        <w:tc>
          <w:tcPr>
            <w:tcW w:w="1890" w:type="dxa"/>
            <w:gridSpan w:val="2"/>
          </w:tcPr>
          <w:p w14:paraId="6856CAE2" w14:textId="77777777" w:rsidR="00504177" w:rsidRPr="00504177" w:rsidRDefault="00504177" w:rsidP="00504177">
            <w:pPr>
              <w:rPr>
                <w:color w:val="auto"/>
              </w:rPr>
            </w:pPr>
            <w:r w:rsidRPr="00504177">
              <w:rPr>
                <w:color w:val="auto"/>
              </w:rPr>
              <w:t>WorldVeg</w:t>
            </w:r>
          </w:p>
        </w:tc>
        <w:tc>
          <w:tcPr>
            <w:tcW w:w="5040" w:type="dxa"/>
            <w:gridSpan w:val="3"/>
          </w:tcPr>
          <w:p w14:paraId="64B2215B" w14:textId="77777777" w:rsidR="00504177" w:rsidRPr="00504177" w:rsidRDefault="00504177" w:rsidP="00504177">
            <w:pPr>
              <w:rPr>
                <w:color w:val="auto"/>
                <w:lang w:val="en-GB"/>
              </w:rPr>
            </w:pPr>
            <w:r w:rsidRPr="00504177">
              <w:rPr>
                <w:color w:val="auto"/>
              </w:rPr>
              <w:t>Technical backstopping of the scaling activities by IDP</w:t>
            </w:r>
          </w:p>
        </w:tc>
      </w:tr>
      <w:tr w:rsidR="00504177" w:rsidRPr="00504177" w14:paraId="33A4D4DB" w14:textId="77777777" w:rsidTr="00504177">
        <w:trPr>
          <w:trHeight w:val="206"/>
        </w:trPr>
        <w:tc>
          <w:tcPr>
            <w:tcW w:w="1795" w:type="dxa"/>
          </w:tcPr>
          <w:p w14:paraId="17DBCB46" w14:textId="77777777" w:rsidR="00504177" w:rsidRPr="00504177" w:rsidRDefault="00504177" w:rsidP="00504177">
            <w:pPr>
              <w:rPr>
                <w:color w:val="auto"/>
              </w:rPr>
            </w:pPr>
            <w:r w:rsidRPr="00504177">
              <w:rPr>
                <w:color w:val="auto"/>
              </w:rPr>
              <w:t>IFPRI</w:t>
            </w:r>
          </w:p>
        </w:tc>
        <w:tc>
          <w:tcPr>
            <w:tcW w:w="1890" w:type="dxa"/>
            <w:gridSpan w:val="2"/>
          </w:tcPr>
          <w:p w14:paraId="66120961" w14:textId="77777777" w:rsidR="00504177" w:rsidRPr="00504177" w:rsidRDefault="00504177" w:rsidP="00504177">
            <w:pPr>
              <w:rPr>
                <w:color w:val="auto"/>
              </w:rPr>
            </w:pPr>
            <w:r w:rsidRPr="00504177">
              <w:rPr>
                <w:color w:val="auto"/>
              </w:rPr>
              <w:t>IITA/IFPRI</w:t>
            </w:r>
          </w:p>
        </w:tc>
        <w:tc>
          <w:tcPr>
            <w:tcW w:w="5040" w:type="dxa"/>
            <w:gridSpan w:val="3"/>
          </w:tcPr>
          <w:p w14:paraId="5CFEBCFB" w14:textId="77777777" w:rsidR="00504177" w:rsidRPr="00504177" w:rsidRDefault="00504177" w:rsidP="00504177">
            <w:pPr>
              <w:rPr>
                <w:color w:val="auto"/>
                <w:lang w:val="en-GB"/>
              </w:rPr>
            </w:pPr>
            <w:r w:rsidRPr="00504177">
              <w:rPr>
                <w:color w:val="auto"/>
              </w:rPr>
              <w:t>M&amp;E Support</w:t>
            </w:r>
          </w:p>
        </w:tc>
      </w:tr>
      <w:tr w:rsidR="00504177" w:rsidRPr="00504177" w14:paraId="2B1D8C90" w14:textId="77777777" w:rsidTr="00504177">
        <w:tc>
          <w:tcPr>
            <w:tcW w:w="8725" w:type="dxa"/>
            <w:gridSpan w:val="6"/>
          </w:tcPr>
          <w:p w14:paraId="5586B012" w14:textId="77777777" w:rsidR="00504177" w:rsidRPr="00504177" w:rsidRDefault="00504177" w:rsidP="00504177">
            <w:pPr>
              <w:rPr>
                <w:color w:val="auto"/>
              </w:rPr>
            </w:pPr>
          </w:p>
        </w:tc>
      </w:tr>
      <w:tr w:rsidR="00504177" w:rsidRPr="00504177" w14:paraId="31972A6B" w14:textId="77777777" w:rsidTr="00504177">
        <w:tc>
          <w:tcPr>
            <w:tcW w:w="8725" w:type="dxa"/>
            <w:gridSpan w:val="6"/>
          </w:tcPr>
          <w:p w14:paraId="27A64AFA" w14:textId="77777777" w:rsidR="00504177" w:rsidRPr="00504177" w:rsidRDefault="00504177" w:rsidP="00504177">
            <w:pPr>
              <w:rPr>
                <w:bCs/>
                <w:color w:val="auto"/>
              </w:rPr>
            </w:pPr>
            <w:r w:rsidRPr="00504177">
              <w:rPr>
                <w:bCs/>
                <w:color w:val="auto"/>
              </w:rPr>
              <w:t>e. Students: Nil</w:t>
            </w:r>
          </w:p>
        </w:tc>
      </w:tr>
      <w:tr w:rsidR="00504177" w:rsidRPr="00504177" w14:paraId="3035CA99" w14:textId="77777777" w:rsidTr="00504177">
        <w:tc>
          <w:tcPr>
            <w:tcW w:w="8725" w:type="dxa"/>
            <w:gridSpan w:val="6"/>
          </w:tcPr>
          <w:p w14:paraId="1CC79898" w14:textId="77777777" w:rsidR="00504177" w:rsidRPr="00504177" w:rsidRDefault="00504177" w:rsidP="00504177">
            <w:pPr>
              <w:rPr>
                <w:color w:val="auto"/>
              </w:rPr>
            </w:pPr>
          </w:p>
        </w:tc>
      </w:tr>
      <w:tr w:rsidR="00504177" w:rsidRPr="00504177" w14:paraId="77A2B9C2" w14:textId="77777777" w:rsidTr="00504177">
        <w:tc>
          <w:tcPr>
            <w:tcW w:w="1795" w:type="dxa"/>
          </w:tcPr>
          <w:p w14:paraId="1AAA1F15" w14:textId="77777777" w:rsidR="00504177" w:rsidRPr="00504177" w:rsidRDefault="00504177" w:rsidP="00504177">
            <w:pPr>
              <w:rPr>
                <w:bCs/>
                <w:color w:val="auto"/>
              </w:rPr>
            </w:pPr>
            <w:r w:rsidRPr="00504177">
              <w:rPr>
                <w:bCs/>
                <w:color w:val="auto"/>
              </w:rPr>
              <w:t>f. Locations:</w:t>
            </w:r>
          </w:p>
        </w:tc>
        <w:tc>
          <w:tcPr>
            <w:tcW w:w="6930" w:type="dxa"/>
            <w:gridSpan w:val="5"/>
          </w:tcPr>
          <w:p w14:paraId="0B7737C2" w14:textId="77777777" w:rsidR="00504177" w:rsidRPr="00504177" w:rsidRDefault="00504177" w:rsidP="00504177">
            <w:pPr>
              <w:rPr>
                <w:color w:val="auto"/>
              </w:rPr>
            </w:pPr>
            <w:r w:rsidRPr="00504177">
              <w:rPr>
                <w:color w:val="auto"/>
              </w:rPr>
              <w:t>8 Villages in Karatu</w:t>
            </w:r>
          </w:p>
        </w:tc>
      </w:tr>
      <w:tr w:rsidR="00504177" w:rsidRPr="00504177" w14:paraId="0F9D4CA5" w14:textId="77777777" w:rsidTr="00F51AA7">
        <w:tc>
          <w:tcPr>
            <w:tcW w:w="8725" w:type="dxa"/>
            <w:gridSpan w:val="6"/>
          </w:tcPr>
          <w:p w14:paraId="4CB67B19" w14:textId="77777777" w:rsidR="00504177" w:rsidRPr="00504177" w:rsidRDefault="00504177" w:rsidP="00504177">
            <w:pPr>
              <w:rPr>
                <w:color w:val="auto"/>
              </w:rPr>
            </w:pPr>
          </w:p>
        </w:tc>
      </w:tr>
      <w:tr w:rsidR="00504177" w:rsidRPr="00504177" w14:paraId="2BBBBFFC" w14:textId="77777777" w:rsidTr="00504177">
        <w:tc>
          <w:tcPr>
            <w:tcW w:w="1795" w:type="dxa"/>
          </w:tcPr>
          <w:p w14:paraId="20921243" w14:textId="77777777" w:rsidR="00504177" w:rsidRPr="00504177" w:rsidRDefault="00504177" w:rsidP="00504177">
            <w:pPr>
              <w:rPr>
                <w:bCs/>
                <w:color w:val="auto"/>
              </w:rPr>
            </w:pPr>
            <w:r w:rsidRPr="00504177">
              <w:rPr>
                <w:bCs/>
                <w:color w:val="auto"/>
              </w:rPr>
              <w:t>g. Start date</w:t>
            </w:r>
          </w:p>
        </w:tc>
        <w:tc>
          <w:tcPr>
            <w:tcW w:w="6930" w:type="dxa"/>
            <w:gridSpan w:val="5"/>
          </w:tcPr>
          <w:p w14:paraId="1ED35049" w14:textId="77777777" w:rsidR="00504177" w:rsidRPr="00504177" w:rsidRDefault="00504177" w:rsidP="00504177">
            <w:pPr>
              <w:rPr>
                <w:color w:val="auto"/>
              </w:rPr>
            </w:pPr>
            <w:r w:rsidRPr="00504177">
              <w:rPr>
                <w:color w:val="auto"/>
              </w:rPr>
              <w:t xml:space="preserve">November 2019 </w:t>
            </w:r>
          </w:p>
        </w:tc>
      </w:tr>
      <w:tr w:rsidR="00504177" w:rsidRPr="00504177" w14:paraId="4E7DA72A" w14:textId="77777777" w:rsidTr="00F51AA7">
        <w:tc>
          <w:tcPr>
            <w:tcW w:w="8725" w:type="dxa"/>
            <w:gridSpan w:val="6"/>
          </w:tcPr>
          <w:p w14:paraId="42BFADDC" w14:textId="77777777" w:rsidR="00504177" w:rsidRPr="00504177" w:rsidRDefault="00504177" w:rsidP="00504177">
            <w:pPr>
              <w:rPr>
                <w:color w:val="auto"/>
              </w:rPr>
            </w:pPr>
          </w:p>
        </w:tc>
      </w:tr>
      <w:tr w:rsidR="00504177" w:rsidRPr="00504177" w14:paraId="34561806" w14:textId="77777777" w:rsidTr="00504177">
        <w:tc>
          <w:tcPr>
            <w:tcW w:w="1795" w:type="dxa"/>
          </w:tcPr>
          <w:p w14:paraId="5CC0FA9D" w14:textId="77777777" w:rsidR="00504177" w:rsidRPr="00504177" w:rsidRDefault="00504177" w:rsidP="00504177">
            <w:pPr>
              <w:rPr>
                <w:bCs/>
                <w:color w:val="auto"/>
              </w:rPr>
            </w:pPr>
            <w:r w:rsidRPr="00504177">
              <w:rPr>
                <w:bCs/>
                <w:color w:val="auto"/>
              </w:rPr>
              <w:t>h. End date</w:t>
            </w:r>
          </w:p>
        </w:tc>
        <w:tc>
          <w:tcPr>
            <w:tcW w:w="6930" w:type="dxa"/>
            <w:gridSpan w:val="5"/>
          </w:tcPr>
          <w:p w14:paraId="725B5198" w14:textId="77777777" w:rsidR="00504177" w:rsidRPr="00504177" w:rsidRDefault="00504177" w:rsidP="00504177">
            <w:pPr>
              <w:rPr>
                <w:color w:val="auto"/>
              </w:rPr>
            </w:pPr>
            <w:r w:rsidRPr="00504177">
              <w:rPr>
                <w:color w:val="auto"/>
              </w:rPr>
              <w:t>30 September 2020</w:t>
            </w:r>
          </w:p>
        </w:tc>
      </w:tr>
      <w:tr w:rsidR="00504177" w:rsidRPr="00504177" w14:paraId="088CAD1D" w14:textId="77777777" w:rsidTr="00504177">
        <w:tc>
          <w:tcPr>
            <w:tcW w:w="8725" w:type="dxa"/>
            <w:gridSpan w:val="6"/>
          </w:tcPr>
          <w:p w14:paraId="65E475EB" w14:textId="77777777" w:rsidR="00504177" w:rsidRPr="00504177" w:rsidRDefault="00504177" w:rsidP="00504177">
            <w:pPr>
              <w:rPr>
                <w:color w:val="auto"/>
              </w:rPr>
            </w:pPr>
          </w:p>
        </w:tc>
      </w:tr>
      <w:tr w:rsidR="00504177" w:rsidRPr="00504177" w14:paraId="1D2DB606" w14:textId="77777777" w:rsidTr="00504177">
        <w:tc>
          <w:tcPr>
            <w:tcW w:w="8725" w:type="dxa"/>
            <w:gridSpan w:val="6"/>
          </w:tcPr>
          <w:p w14:paraId="17D9E4DD" w14:textId="77777777" w:rsidR="00504177" w:rsidRPr="00504177" w:rsidRDefault="00504177" w:rsidP="00504177">
            <w:pPr>
              <w:rPr>
                <w:color w:val="auto"/>
              </w:rPr>
            </w:pPr>
            <w:r w:rsidRPr="00504177">
              <w:rPr>
                <w:color w:val="auto"/>
              </w:rPr>
              <w:t>1. Justification</w:t>
            </w:r>
          </w:p>
        </w:tc>
      </w:tr>
      <w:tr w:rsidR="00504177" w:rsidRPr="00504177" w14:paraId="67396C40" w14:textId="77777777" w:rsidTr="00504177">
        <w:tc>
          <w:tcPr>
            <w:tcW w:w="8725" w:type="dxa"/>
            <w:gridSpan w:val="6"/>
            <w:shd w:val="clear" w:color="auto" w:fill="FFFFFF"/>
          </w:tcPr>
          <w:p w14:paraId="7DACBF72" w14:textId="77777777" w:rsidR="00504177" w:rsidRPr="00504177" w:rsidRDefault="00504177" w:rsidP="00504177">
            <w:pPr>
              <w:rPr>
                <w:color w:val="auto"/>
              </w:rPr>
            </w:pPr>
            <w:r w:rsidRPr="00504177">
              <w:rPr>
                <w:color w:val="auto"/>
              </w:rPr>
              <w:t xml:space="preserve">Partnership with IDP will ensure scaling out of vegetable technologies to reach several farmers in Karatu District. Through, scaling, other development agencies or initiatives that aim at taking technologies to scale like public and private extension services and a range of value chain actors would be interested in the technologies. The evidence base generated through this widespread scaling by IDP will help to catalyze further partnerships within the entire District that will put promising technologies and integrated interventions in the hands of millions of target rural households. WorldVeg will support IDP scaling approaches with technical backstopping and monitoring of scaling activities. </w:t>
            </w:r>
          </w:p>
        </w:tc>
      </w:tr>
      <w:tr w:rsidR="00504177" w:rsidRPr="00504177" w14:paraId="508666B6" w14:textId="77777777" w:rsidTr="00504177">
        <w:tc>
          <w:tcPr>
            <w:tcW w:w="8725" w:type="dxa"/>
            <w:gridSpan w:val="6"/>
            <w:shd w:val="clear" w:color="auto" w:fill="FFFFFF"/>
          </w:tcPr>
          <w:p w14:paraId="20FACC90" w14:textId="77777777" w:rsidR="00504177" w:rsidRPr="00504177" w:rsidRDefault="00504177" w:rsidP="00504177">
            <w:pPr>
              <w:rPr>
                <w:color w:val="auto"/>
              </w:rPr>
            </w:pPr>
          </w:p>
        </w:tc>
      </w:tr>
      <w:tr w:rsidR="00504177" w:rsidRPr="00504177" w14:paraId="79752A35" w14:textId="77777777" w:rsidTr="00504177">
        <w:tc>
          <w:tcPr>
            <w:tcW w:w="8725" w:type="dxa"/>
            <w:gridSpan w:val="6"/>
            <w:shd w:val="clear" w:color="auto" w:fill="FFFFFF"/>
          </w:tcPr>
          <w:p w14:paraId="4F1F2903" w14:textId="77777777" w:rsidR="00504177" w:rsidRPr="00504177" w:rsidRDefault="00504177" w:rsidP="00504177">
            <w:pPr>
              <w:rPr>
                <w:color w:val="auto"/>
              </w:rPr>
            </w:pPr>
            <w:r w:rsidRPr="00504177">
              <w:rPr>
                <w:color w:val="auto"/>
              </w:rPr>
              <w:t>2. Objectives</w:t>
            </w:r>
          </w:p>
        </w:tc>
      </w:tr>
      <w:tr w:rsidR="00504177" w:rsidRPr="00504177" w14:paraId="40F2DC14" w14:textId="77777777" w:rsidTr="00504177">
        <w:tc>
          <w:tcPr>
            <w:tcW w:w="8725" w:type="dxa"/>
            <w:gridSpan w:val="6"/>
            <w:shd w:val="clear" w:color="auto" w:fill="FFFFFF"/>
          </w:tcPr>
          <w:p w14:paraId="1EE13675" w14:textId="77777777" w:rsidR="00504177" w:rsidRPr="00504177" w:rsidRDefault="00504177" w:rsidP="00504177">
            <w:pPr>
              <w:rPr>
                <w:iCs/>
                <w:color w:val="auto"/>
              </w:rPr>
            </w:pPr>
            <w:r w:rsidRPr="00504177">
              <w:rPr>
                <w:color w:val="auto"/>
              </w:rPr>
              <w:t>To build the capacity of staff of IDP to efficiently scale out the vegetable technologies in 8 villages.</w:t>
            </w:r>
          </w:p>
        </w:tc>
      </w:tr>
      <w:tr w:rsidR="00504177" w:rsidRPr="00504177" w14:paraId="386896E3" w14:textId="77777777" w:rsidTr="00504177">
        <w:tc>
          <w:tcPr>
            <w:tcW w:w="8725" w:type="dxa"/>
            <w:gridSpan w:val="6"/>
            <w:shd w:val="clear" w:color="auto" w:fill="FFFFFF"/>
          </w:tcPr>
          <w:p w14:paraId="3FF1C03C" w14:textId="77777777" w:rsidR="00504177" w:rsidRPr="00504177" w:rsidRDefault="00504177" w:rsidP="00504177">
            <w:pPr>
              <w:rPr>
                <w:color w:val="auto"/>
              </w:rPr>
            </w:pPr>
          </w:p>
        </w:tc>
      </w:tr>
      <w:tr w:rsidR="00504177" w:rsidRPr="00504177" w14:paraId="5AC3CFF2" w14:textId="77777777" w:rsidTr="00504177">
        <w:tc>
          <w:tcPr>
            <w:tcW w:w="8725" w:type="dxa"/>
            <w:gridSpan w:val="6"/>
            <w:shd w:val="clear" w:color="auto" w:fill="FFFFFF"/>
          </w:tcPr>
          <w:p w14:paraId="1F715B2F" w14:textId="77777777" w:rsidR="00504177" w:rsidRPr="00504177" w:rsidRDefault="00504177" w:rsidP="00504177">
            <w:pPr>
              <w:rPr>
                <w:color w:val="auto"/>
              </w:rPr>
            </w:pPr>
            <w:r w:rsidRPr="00504177">
              <w:rPr>
                <w:color w:val="auto"/>
              </w:rPr>
              <w:t>3. Research questions</w:t>
            </w:r>
          </w:p>
        </w:tc>
      </w:tr>
      <w:tr w:rsidR="00504177" w:rsidRPr="00504177" w14:paraId="0E524616" w14:textId="77777777" w:rsidTr="00504177">
        <w:tc>
          <w:tcPr>
            <w:tcW w:w="8725" w:type="dxa"/>
            <w:gridSpan w:val="6"/>
            <w:shd w:val="clear" w:color="auto" w:fill="FFFFFF"/>
          </w:tcPr>
          <w:p w14:paraId="250D67C2" w14:textId="77777777" w:rsidR="00504177" w:rsidRPr="00504177" w:rsidRDefault="00504177" w:rsidP="00504177">
            <w:pPr>
              <w:rPr>
                <w:color w:val="auto"/>
              </w:rPr>
            </w:pPr>
            <w:r w:rsidRPr="00504177">
              <w:rPr>
                <w:color w:val="auto"/>
              </w:rPr>
              <w:t>Not applicable</w:t>
            </w:r>
          </w:p>
        </w:tc>
      </w:tr>
      <w:tr w:rsidR="00504177" w:rsidRPr="00504177" w14:paraId="061DC59F" w14:textId="77777777" w:rsidTr="00504177">
        <w:tc>
          <w:tcPr>
            <w:tcW w:w="8725" w:type="dxa"/>
            <w:gridSpan w:val="6"/>
            <w:shd w:val="clear" w:color="auto" w:fill="FFFFFF"/>
          </w:tcPr>
          <w:p w14:paraId="05576DD9" w14:textId="77777777" w:rsidR="00504177" w:rsidRPr="00504177" w:rsidRDefault="00504177" w:rsidP="00504177">
            <w:pPr>
              <w:rPr>
                <w:color w:val="auto"/>
              </w:rPr>
            </w:pPr>
          </w:p>
        </w:tc>
      </w:tr>
      <w:tr w:rsidR="00504177" w:rsidRPr="00504177" w14:paraId="28CDAFF6" w14:textId="77777777" w:rsidTr="00504177">
        <w:tc>
          <w:tcPr>
            <w:tcW w:w="8725" w:type="dxa"/>
            <w:gridSpan w:val="6"/>
            <w:shd w:val="clear" w:color="auto" w:fill="FFFFFF"/>
          </w:tcPr>
          <w:p w14:paraId="3F33298C" w14:textId="77777777" w:rsidR="00504177" w:rsidRPr="00504177" w:rsidRDefault="00504177" w:rsidP="00504177">
            <w:pPr>
              <w:rPr>
                <w:color w:val="auto"/>
              </w:rPr>
            </w:pPr>
            <w:r w:rsidRPr="00504177">
              <w:rPr>
                <w:color w:val="auto"/>
              </w:rPr>
              <w:t>4. Procedures (survey methods, gender disaggregation, treatments, experimental design, sample size, etc.)</w:t>
            </w:r>
          </w:p>
        </w:tc>
      </w:tr>
      <w:tr w:rsidR="00504177" w:rsidRPr="00504177" w14:paraId="210DF9D0" w14:textId="77777777" w:rsidTr="00504177">
        <w:tc>
          <w:tcPr>
            <w:tcW w:w="8725" w:type="dxa"/>
            <w:gridSpan w:val="6"/>
            <w:shd w:val="clear" w:color="auto" w:fill="FFFFFF"/>
          </w:tcPr>
          <w:p w14:paraId="75E42A82" w14:textId="77777777" w:rsidR="00504177" w:rsidRPr="00504177" w:rsidRDefault="00504177" w:rsidP="00504177">
            <w:pPr>
              <w:rPr>
                <w:bCs/>
                <w:color w:val="auto"/>
              </w:rPr>
            </w:pPr>
            <w:r w:rsidRPr="00504177">
              <w:rPr>
                <w:bCs/>
                <w:color w:val="auto"/>
              </w:rPr>
              <w:t>Experiment design, implementation and data analysis:</w:t>
            </w:r>
          </w:p>
          <w:p w14:paraId="4D3FBBA1" w14:textId="77777777" w:rsidR="00504177" w:rsidRPr="00504177" w:rsidRDefault="00504177" w:rsidP="00504177">
            <w:pPr>
              <w:rPr>
                <w:color w:val="auto"/>
              </w:rPr>
            </w:pPr>
            <w:r w:rsidRPr="00504177">
              <w:rPr>
                <w:color w:val="auto"/>
              </w:rPr>
              <w:t xml:space="preserve">Within the village: Targeted 350 direct beneficiary of the program must support at least 3 farmers from his/her village with at least one techniques or technology he benefited or learned from the program (350*3= 1,050 farmers). WorldVeg will support IDP to track the beneficiaries of the technologies as required by USAID FTF indicator guidelines. </w:t>
            </w:r>
          </w:p>
        </w:tc>
      </w:tr>
      <w:tr w:rsidR="00504177" w:rsidRPr="00504177" w14:paraId="0D32C3C7" w14:textId="77777777" w:rsidTr="00504177">
        <w:tc>
          <w:tcPr>
            <w:tcW w:w="8725" w:type="dxa"/>
            <w:gridSpan w:val="6"/>
          </w:tcPr>
          <w:p w14:paraId="303570BD" w14:textId="77777777" w:rsidR="00504177" w:rsidRPr="00504177" w:rsidRDefault="00504177" w:rsidP="00504177">
            <w:pPr>
              <w:rPr>
                <w:color w:val="auto"/>
              </w:rPr>
            </w:pPr>
          </w:p>
        </w:tc>
      </w:tr>
      <w:tr w:rsidR="00504177" w:rsidRPr="00504177" w14:paraId="1C49AD75" w14:textId="77777777" w:rsidTr="00504177">
        <w:tc>
          <w:tcPr>
            <w:tcW w:w="8725" w:type="dxa"/>
            <w:gridSpan w:val="6"/>
          </w:tcPr>
          <w:p w14:paraId="6F8D56D9" w14:textId="77777777" w:rsidR="00504177" w:rsidRPr="00504177" w:rsidRDefault="00504177" w:rsidP="00504177">
            <w:pPr>
              <w:rPr>
                <w:bCs/>
                <w:color w:val="auto"/>
              </w:rPr>
            </w:pPr>
            <w:r w:rsidRPr="00504177">
              <w:rPr>
                <w:bCs/>
                <w:color w:val="auto"/>
              </w:rPr>
              <w:lastRenderedPageBreak/>
              <w:t>5. Feed the Future (FTF) to be collected (Note: This being a scaling activity, collection of SIAF domains data is not applicable)</w:t>
            </w:r>
          </w:p>
        </w:tc>
      </w:tr>
      <w:tr w:rsidR="00504177" w:rsidRPr="00504177" w14:paraId="2A6A1379" w14:textId="77777777" w:rsidTr="005041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1"/>
        </w:trPr>
        <w:tc>
          <w:tcPr>
            <w:tcW w:w="7285"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1BE8EA27" w14:textId="77777777" w:rsidR="00504177" w:rsidRPr="00504177" w:rsidRDefault="00504177" w:rsidP="00504177">
            <w:r w:rsidRPr="00504177">
              <w:t> </w:t>
            </w:r>
          </w:p>
        </w:tc>
        <w:tc>
          <w:tcPr>
            <w:tcW w:w="1440" w:type="dxa"/>
            <w:tcBorders>
              <w:top w:val="single" w:sz="4" w:space="0" w:color="auto"/>
              <w:left w:val="nil"/>
              <w:bottom w:val="single" w:sz="4" w:space="0" w:color="auto"/>
              <w:right w:val="single" w:sz="4" w:space="0" w:color="auto"/>
            </w:tcBorders>
            <w:shd w:val="clear" w:color="auto" w:fill="auto"/>
            <w:noWrap/>
            <w:hideMark/>
          </w:tcPr>
          <w:p w14:paraId="516BAA1E" w14:textId="77777777" w:rsidR="00504177" w:rsidRPr="00504177" w:rsidRDefault="00504177" w:rsidP="00504177">
            <w:r w:rsidRPr="00504177">
              <w:t xml:space="preserve">2020 Target </w:t>
            </w:r>
          </w:p>
        </w:tc>
      </w:tr>
      <w:tr w:rsidR="00504177" w:rsidRPr="00504177" w14:paraId="350005A0" w14:textId="77777777" w:rsidTr="005041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4"/>
        </w:trPr>
        <w:tc>
          <w:tcPr>
            <w:tcW w:w="7285" w:type="dxa"/>
            <w:gridSpan w:val="5"/>
            <w:tcBorders>
              <w:top w:val="nil"/>
              <w:left w:val="single" w:sz="4" w:space="0" w:color="auto"/>
              <w:bottom w:val="single" w:sz="4" w:space="0" w:color="auto"/>
              <w:right w:val="single" w:sz="4" w:space="0" w:color="auto"/>
            </w:tcBorders>
            <w:shd w:val="clear" w:color="auto" w:fill="auto"/>
            <w:hideMark/>
          </w:tcPr>
          <w:p w14:paraId="4279C2E0" w14:textId="77777777" w:rsidR="00504177" w:rsidRPr="00504177" w:rsidRDefault="00504177" w:rsidP="00504177">
            <w:r w:rsidRPr="00504177">
              <w:t>EG.3.2-25 Number of hectares under improved management practices or technologies with USG assistance [IM-level]</w:t>
            </w:r>
          </w:p>
        </w:tc>
        <w:tc>
          <w:tcPr>
            <w:tcW w:w="1440" w:type="dxa"/>
            <w:tcBorders>
              <w:top w:val="nil"/>
              <w:left w:val="nil"/>
              <w:bottom w:val="single" w:sz="4" w:space="0" w:color="auto"/>
              <w:right w:val="single" w:sz="4" w:space="0" w:color="auto"/>
            </w:tcBorders>
            <w:shd w:val="clear" w:color="auto" w:fill="auto"/>
            <w:hideMark/>
          </w:tcPr>
          <w:p w14:paraId="5435F4E0" w14:textId="77777777" w:rsidR="00504177" w:rsidRPr="00504177" w:rsidRDefault="00504177" w:rsidP="00504177">
            <w:r w:rsidRPr="00504177">
              <w:t>24</w:t>
            </w:r>
          </w:p>
        </w:tc>
      </w:tr>
      <w:tr w:rsidR="00504177" w:rsidRPr="00504177" w14:paraId="633D65B8" w14:textId="77777777" w:rsidTr="005041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1"/>
        </w:trPr>
        <w:tc>
          <w:tcPr>
            <w:tcW w:w="7285" w:type="dxa"/>
            <w:gridSpan w:val="5"/>
            <w:tcBorders>
              <w:top w:val="nil"/>
              <w:left w:val="single" w:sz="4" w:space="0" w:color="auto"/>
              <w:bottom w:val="single" w:sz="4" w:space="0" w:color="auto"/>
              <w:right w:val="single" w:sz="4" w:space="0" w:color="auto"/>
            </w:tcBorders>
            <w:shd w:val="clear" w:color="auto" w:fill="auto"/>
            <w:hideMark/>
          </w:tcPr>
          <w:p w14:paraId="5CE49334" w14:textId="77777777" w:rsidR="00504177" w:rsidRPr="00504177" w:rsidRDefault="00504177" w:rsidP="00504177">
            <w:r w:rsidRPr="00504177">
              <w:t>EG.3.2-24 Number of individuals in the agriculture system who have applied improved management practices or technologies with USG assistance [IM-level]</w:t>
            </w:r>
          </w:p>
        </w:tc>
        <w:tc>
          <w:tcPr>
            <w:tcW w:w="1440" w:type="dxa"/>
            <w:tcBorders>
              <w:top w:val="nil"/>
              <w:left w:val="nil"/>
              <w:bottom w:val="single" w:sz="4" w:space="0" w:color="auto"/>
              <w:right w:val="single" w:sz="4" w:space="0" w:color="auto"/>
            </w:tcBorders>
            <w:shd w:val="clear" w:color="auto" w:fill="auto"/>
            <w:noWrap/>
            <w:hideMark/>
          </w:tcPr>
          <w:p w14:paraId="47F0280D" w14:textId="77777777" w:rsidR="00504177" w:rsidRPr="00504177" w:rsidRDefault="00504177" w:rsidP="00504177">
            <w:r w:rsidRPr="00504177">
              <w:t>818</w:t>
            </w:r>
          </w:p>
        </w:tc>
      </w:tr>
      <w:tr w:rsidR="00504177" w:rsidRPr="00504177" w14:paraId="166420D9" w14:textId="77777777" w:rsidTr="005041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3"/>
        </w:trPr>
        <w:tc>
          <w:tcPr>
            <w:tcW w:w="7285" w:type="dxa"/>
            <w:gridSpan w:val="5"/>
            <w:tcBorders>
              <w:top w:val="nil"/>
              <w:left w:val="single" w:sz="4" w:space="0" w:color="auto"/>
              <w:bottom w:val="single" w:sz="4" w:space="0" w:color="auto"/>
              <w:right w:val="single" w:sz="4" w:space="0" w:color="auto"/>
            </w:tcBorders>
            <w:shd w:val="clear" w:color="auto" w:fill="auto"/>
            <w:hideMark/>
          </w:tcPr>
          <w:p w14:paraId="45742C5E" w14:textId="77777777" w:rsidR="00504177" w:rsidRPr="00504177" w:rsidRDefault="00504177" w:rsidP="00504177">
            <w:r w:rsidRPr="00504177">
              <w:t>Value chain actor type: People in government</w:t>
            </w:r>
          </w:p>
        </w:tc>
        <w:tc>
          <w:tcPr>
            <w:tcW w:w="1440" w:type="dxa"/>
            <w:tcBorders>
              <w:top w:val="nil"/>
              <w:left w:val="nil"/>
              <w:bottom w:val="single" w:sz="4" w:space="0" w:color="auto"/>
              <w:right w:val="single" w:sz="4" w:space="0" w:color="auto"/>
            </w:tcBorders>
            <w:shd w:val="clear" w:color="auto" w:fill="auto"/>
            <w:noWrap/>
            <w:hideMark/>
          </w:tcPr>
          <w:p w14:paraId="14D6FAE7" w14:textId="77777777" w:rsidR="00504177" w:rsidRPr="00504177" w:rsidRDefault="00504177" w:rsidP="00504177">
            <w:r w:rsidRPr="00504177">
              <w:t>15</w:t>
            </w:r>
          </w:p>
        </w:tc>
      </w:tr>
      <w:tr w:rsidR="00504177" w:rsidRPr="00504177" w14:paraId="79E52DAD" w14:textId="77777777" w:rsidTr="005041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7"/>
        </w:trPr>
        <w:tc>
          <w:tcPr>
            <w:tcW w:w="7285" w:type="dxa"/>
            <w:gridSpan w:val="5"/>
            <w:tcBorders>
              <w:top w:val="nil"/>
              <w:left w:val="single" w:sz="4" w:space="0" w:color="auto"/>
              <w:bottom w:val="single" w:sz="4" w:space="0" w:color="auto"/>
              <w:right w:val="single" w:sz="4" w:space="0" w:color="auto"/>
            </w:tcBorders>
            <w:shd w:val="clear" w:color="auto" w:fill="auto"/>
            <w:hideMark/>
          </w:tcPr>
          <w:p w14:paraId="1A4CEFC3" w14:textId="77777777" w:rsidR="00504177" w:rsidRPr="00504177" w:rsidRDefault="00504177" w:rsidP="00504177">
            <w:r w:rsidRPr="00504177">
              <w:t>EG.3.2-2 Number of individuals who have received USG-supported degree-granting non-nutrition-related food security training [IM-level]</w:t>
            </w:r>
          </w:p>
        </w:tc>
        <w:tc>
          <w:tcPr>
            <w:tcW w:w="1440" w:type="dxa"/>
            <w:tcBorders>
              <w:top w:val="nil"/>
              <w:left w:val="nil"/>
              <w:bottom w:val="single" w:sz="4" w:space="0" w:color="auto"/>
              <w:right w:val="single" w:sz="4" w:space="0" w:color="auto"/>
            </w:tcBorders>
            <w:shd w:val="clear" w:color="auto" w:fill="auto"/>
            <w:noWrap/>
            <w:hideMark/>
          </w:tcPr>
          <w:p w14:paraId="1496D7E5" w14:textId="77777777" w:rsidR="00504177" w:rsidRPr="00504177" w:rsidRDefault="00504177" w:rsidP="00504177">
            <w:r w:rsidRPr="00504177">
              <w:t>3</w:t>
            </w:r>
          </w:p>
        </w:tc>
      </w:tr>
      <w:tr w:rsidR="00504177" w:rsidRPr="00504177" w14:paraId="3F16E7BA" w14:textId="77777777" w:rsidTr="005041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8"/>
        </w:trPr>
        <w:tc>
          <w:tcPr>
            <w:tcW w:w="7285" w:type="dxa"/>
            <w:gridSpan w:val="5"/>
            <w:tcBorders>
              <w:top w:val="nil"/>
              <w:left w:val="single" w:sz="4" w:space="0" w:color="auto"/>
              <w:bottom w:val="single" w:sz="4" w:space="0" w:color="auto"/>
              <w:right w:val="single" w:sz="4" w:space="0" w:color="auto"/>
            </w:tcBorders>
            <w:shd w:val="clear" w:color="auto" w:fill="auto"/>
            <w:hideMark/>
          </w:tcPr>
          <w:p w14:paraId="68163C9B" w14:textId="77777777" w:rsidR="00504177" w:rsidRPr="00504177" w:rsidRDefault="00504177" w:rsidP="00504177">
            <w:r w:rsidRPr="00504177">
              <w:t>EG.3.2-7. Number of technologies, practices, and approaches under various phases of research, development, and uptake as a result of USG assistance [IM-level]</w:t>
            </w:r>
          </w:p>
        </w:tc>
        <w:tc>
          <w:tcPr>
            <w:tcW w:w="1440" w:type="dxa"/>
            <w:tcBorders>
              <w:top w:val="nil"/>
              <w:left w:val="nil"/>
              <w:bottom w:val="single" w:sz="4" w:space="0" w:color="auto"/>
              <w:right w:val="single" w:sz="4" w:space="0" w:color="auto"/>
            </w:tcBorders>
            <w:shd w:val="clear" w:color="auto" w:fill="auto"/>
            <w:noWrap/>
            <w:hideMark/>
          </w:tcPr>
          <w:p w14:paraId="382002C4" w14:textId="77777777" w:rsidR="00504177" w:rsidRPr="00504177" w:rsidRDefault="00504177" w:rsidP="00504177">
            <w:r w:rsidRPr="00504177">
              <w:t>4</w:t>
            </w:r>
          </w:p>
        </w:tc>
      </w:tr>
      <w:tr w:rsidR="00504177" w:rsidRPr="00504177" w14:paraId="2B664A42" w14:textId="77777777" w:rsidTr="00504177">
        <w:tc>
          <w:tcPr>
            <w:tcW w:w="8725" w:type="dxa"/>
            <w:gridSpan w:val="6"/>
          </w:tcPr>
          <w:p w14:paraId="483EC708" w14:textId="77777777" w:rsidR="00504177" w:rsidRPr="00504177" w:rsidRDefault="00504177" w:rsidP="00504177">
            <w:pPr>
              <w:rPr>
                <w:color w:val="auto"/>
              </w:rPr>
            </w:pPr>
          </w:p>
        </w:tc>
      </w:tr>
      <w:tr w:rsidR="00504177" w:rsidRPr="00504177" w14:paraId="52785C36" w14:textId="77777777" w:rsidTr="00504177">
        <w:tc>
          <w:tcPr>
            <w:tcW w:w="4855" w:type="dxa"/>
            <w:gridSpan w:val="4"/>
          </w:tcPr>
          <w:p w14:paraId="0E3BA357" w14:textId="77777777" w:rsidR="00504177" w:rsidRPr="00504177" w:rsidRDefault="00504177" w:rsidP="00504177">
            <w:pPr>
              <w:rPr>
                <w:bCs/>
                <w:iCs/>
                <w:color w:val="auto"/>
              </w:rPr>
            </w:pPr>
            <w:r w:rsidRPr="00504177">
              <w:rPr>
                <w:bCs/>
                <w:iCs/>
                <w:color w:val="auto"/>
              </w:rPr>
              <w:t>6. Deliverables</w:t>
            </w:r>
          </w:p>
        </w:tc>
        <w:tc>
          <w:tcPr>
            <w:tcW w:w="2430" w:type="dxa"/>
          </w:tcPr>
          <w:p w14:paraId="20F60086" w14:textId="77777777" w:rsidR="00504177" w:rsidRPr="00504177" w:rsidRDefault="00504177" w:rsidP="00504177">
            <w:pPr>
              <w:rPr>
                <w:bCs/>
                <w:iCs/>
                <w:color w:val="auto"/>
              </w:rPr>
            </w:pPr>
            <w:r w:rsidRPr="00504177">
              <w:rPr>
                <w:bCs/>
                <w:iCs/>
                <w:color w:val="auto"/>
              </w:rPr>
              <w:t>Means of verification</w:t>
            </w:r>
          </w:p>
        </w:tc>
        <w:tc>
          <w:tcPr>
            <w:tcW w:w="1440" w:type="dxa"/>
          </w:tcPr>
          <w:p w14:paraId="187EC5D6" w14:textId="77777777" w:rsidR="00504177" w:rsidRPr="00504177" w:rsidRDefault="00504177" w:rsidP="00504177">
            <w:pPr>
              <w:rPr>
                <w:iCs/>
                <w:color w:val="auto"/>
              </w:rPr>
            </w:pPr>
            <w:r w:rsidRPr="00504177">
              <w:rPr>
                <w:iCs/>
                <w:color w:val="auto"/>
              </w:rPr>
              <w:t>Delivery date</w:t>
            </w:r>
          </w:p>
        </w:tc>
      </w:tr>
      <w:tr w:rsidR="00504177" w:rsidRPr="00504177" w14:paraId="76603940" w14:textId="77777777" w:rsidTr="00504177">
        <w:trPr>
          <w:trHeight w:val="161"/>
        </w:trPr>
        <w:tc>
          <w:tcPr>
            <w:tcW w:w="4855" w:type="dxa"/>
            <w:gridSpan w:val="4"/>
          </w:tcPr>
          <w:p w14:paraId="6E7669AB" w14:textId="77777777" w:rsidR="00504177" w:rsidRPr="00504177" w:rsidRDefault="00504177" w:rsidP="00504177">
            <w:pPr>
              <w:rPr>
                <w:color w:val="auto"/>
              </w:rPr>
            </w:pPr>
            <w:r w:rsidRPr="00504177">
              <w:rPr>
                <w:color w:val="auto"/>
              </w:rPr>
              <w:t xml:space="preserve">6.1 Provide technical backstopping to IDP to efficiently scale the technologies in 8 villages </w:t>
            </w:r>
          </w:p>
        </w:tc>
        <w:tc>
          <w:tcPr>
            <w:tcW w:w="2430" w:type="dxa"/>
          </w:tcPr>
          <w:p w14:paraId="4FC0AE18" w14:textId="77777777" w:rsidR="00504177" w:rsidRPr="00504177" w:rsidRDefault="00504177" w:rsidP="00504177">
            <w:pPr>
              <w:rPr>
                <w:color w:val="auto"/>
              </w:rPr>
            </w:pPr>
            <w:r w:rsidRPr="00504177">
              <w:rPr>
                <w:color w:val="auto"/>
              </w:rPr>
              <w:t>Technical report</w:t>
            </w:r>
          </w:p>
          <w:p w14:paraId="2DE3BAFE" w14:textId="77777777" w:rsidR="00504177" w:rsidRPr="00504177" w:rsidRDefault="00504177" w:rsidP="00504177">
            <w:pPr>
              <w:rPr>
                <w:color w:val="auto"/>
                <w:lang w:val="en-GB"/>
              </w:rPr>
            </w:pPr>
          </w:p>
        </w:tc>
        <w:tc>
          <w:tcPr>
            <w:tcW w:w="1440" w:type="dxa"/>
          </w:tcPr>
          <w:p w14:paraId="148967CF" w14:textId="77777777" w:rsidR="00504177" w:rsidRPr="00504177" w:rsidRDefault="00504177" w:rsidP="00504177">
            <w:pPr>
              <w:rPr>
                <w:color w:val="auto"/>
              </w:rPr>
            </w:pPr>
            <w:r w:rsidRPr="00504177">
              <w:rPr>
                <w:color w:val="auto"/>
              </w:rPr>
              <w:t>Sep. 2020</w:t>
            </w:r>
          </w:p>
        </w:tc>
      </w:tr>
      <w:tr w:rsidR="00504177" w:rsidRPr="00504177" w14:paraId="48CB27FD" w14:textId="77777777" w:rsidTr="00504177">
        <w:trPr>
          <w:trHeight w:val="161"/>
        </w:trPr>
        <w:tc>
          <w:tcPr>
            <w:tcW w:w="4855" w:type="dxa"/>
            <w:gridSpan w:val="4"/>
          </w:tcPr>
          <w:p w14:paraId="64815046" w14:textId="77777777" w:rsidR="00504177" w:rsidRPr="00504177" w:rsidRDefault="00504177" w:rsidP="00504177">
            <w:pPr>
              <w:rPr>
                <w:color w:val="auto"/>
              </w:rPr>
            </w:pPr>
          </w:p>
        </w:tc>
        <w:tc>
          <w:tcPr>
            <w:tcW w:w="2430" w:type="dxa"/>
          </w:tcPr>
          <w:p w14:paraId="4FF1695E" w14:textId="77777777" w:rsidR="00504177" w:rsidRPr="00504177" w:rsidRDefault="00504177" w:rsidP="00504177">
            <w:pPr>
              <w:rPr>
                <w:color w:val="auto"/>
              </w:rPr>
            </w:pPr>
          </w:p>
        </w:tc>
        <w:tc>
          <w:tcPr>
            <w:tcW w:w="1440" w:type="dxa"/>
          </w:tcPr>
          <w:p w14:paraId="7B64101D" w14:textId="77777777" w:rsidR="00504177" w:rsidRPr="00504177" w:rsidRDefault="00504177" w:rsidP="00504177">
            <w:pPr>
              <w:rPr>
                <w:color w:val="auto"/>
              </w:rPr>
            </w:pPr>
          </w:p>
        </w:tc>
      </w:tr>
      <w:tr w:rsidR="00504177" w:rsidRPr="00504177" w14:paraId="41B0CF3C" w14:textId="77777777" w:rsidTr="00504177">
        <w:trPr>
          <w:trHeight w:val="161"/>
        </w:trPr>
        <w:tc>
          <w:tcPr>
            <w:tcW w:w="8725" w:type="dxa"/>
            <w:gridSpan w:val="6"/>
          </w:tcPr>
          <w:p w14:paraId="34C9EDB4" w14:textId="77777777" w:rsidR="00504177" w:rsidRPr="00504177" w:rsidRDefault="00504177" w:rsidP="00504177">
            <w:pPr>
              <w:rPr>
                <w:color w:val="auto"/>
              </w:rPr>
            </w:pPr>
            <w:r w:rsidRPr="00504177">
              <w:rPr>
                <w:color w:val="auto"/>
              </w:rPr>
              <w:t>7. How will scaling be achieved? N/A</w:t>
            </w:r>
          </w:p>
        </w:tc>
      </w:tr>
      <w:tr w:rsidR="00504177" w:rsidRPr="00504177" w14:paraId="3AB88283" w14:textId="77777777" w:rsidTr="00504177">
        <w:trPr>
          <w:trHeight w:val="161"/>
        </w:trPr>
        <w:tc>
          <w:tcPr>
            <w:tcW w:w="8725" w:type="dxa"/>
            <w:gridSpan w:val="6"/>
          </w:tcPr>
          <w:p w14:paraId="370AF728" w14:textId="77777777" w:rsidR="00504177" w:rsidRPr="00504177" w:rsidRDefault="00504177" w:rsidP="00504177">
            <w:pPr>
              <w:rPr>
                <w:color w:val="auto"/>
              </w:rPr>
            </w:pPr>
          </w:p>
        </w:tc>
      </w:tr>
      <w:tr w:rsidR="00504177" w:rsidRPr="00504177" w14:paraId="188B5411" w14:textId="77777777" w:rsidTr="00504177">
        <w:trPr>
          <w:trHeight w:val="161"/>
        </w:trPr>
        <w:tc>
          <w:tcPr>
            <w:tcW w:w="8725" w:type="dxa"/>
            <w:gridSpan w:val="6"/>
          </w:tcPr>
          <w:p w14:paraId="5373B248" w14:textId="77777777" w:rsidR="00504177" w:rsidRPr="00504177" w:rsidRDefault="00504177" w:rsidP="00504177">
            <w:pPr>
              <w:rPr>
                <w:color w:val="auto"/>
              </w:rPr>
            </w:pPr>
            <w:r w:rsidRPr="00504177">
              <w:rPr>
                <w:bCs/>
                <w:color w:val="auto"/>
              </w:rPr>
              <w:t>8. How are the activities in this protocol linked to those of others? N/A</w:t>
            </w:r>
          </w:p>
        </w:tc>
      </w:tr>
      <w:tr w:rsidR="00504177" w:rsidRPr="00504177" w14:paraId="04528E3D" w14:textId="77777777" w:rsidTr="00504177">
        <w:trPr>
          <w:trHeight w:val="161"/>
        </w:trPr>
        <w:tc>
          <w:tcPr>
            <w:tcW w:w="8725" w:type="dxa"/>
            <w:gridSpan w:val="6"/>
          </w:tcPr>
          <w:p w14:paraId="3424D6D6" w14:textId="77777777" w:rsidR="00504177" w:rsidRPr="00504177" w:rsidRDefault="00504177" w:rsidP="00504177">
            <w:pPr>
              <w:rPr>
                <w:bCs/>
                <w:color w:val="auto"/>
              </w:rPr>
            </w:pPr>
          </w:p>
        </w:tc>
      </w:tr>
    </w:tbl>
    <w:p w14:paraId="4B615C44" w14:textId="711D8513" w:rsidR="00927DD1" w:rsidRDefault="00927DD1" w:rsidP="007B127E">
      <w:pPr>
        <w:rPr>
          <w:color w:val="auto"/>
        </w:rPr>
      </w:pPr>
    </w:p>
    <w:p w14:paraId="14872B15" w14:textId="208C7DCD" w:rsidR="00927DD1" w:rsidRDefault="00927DD1" w:rsidP="007B127E">
      <w:pPr>
        <w:rPr>
          <w:color w:val="auto"/>
        </w:rPr>
      </w:pPr>
    </w:p>
    <w:p w14:paraId="48C2EBA7" w14:textId="78D738C3" w:rsidR="00927DD1" w:rsidRDefault="00927DD1" w:rsidP="007B127E">
      <w:pPr>
        <w:rPr>
          <w:color w:val="auto"/>
        </w:rPr>
      </w:pPr>
    </w:p>
    <w:p w14:paraId="73A97B89" w14:textId="47F529C9" w:rsidR="00927DD1" w:rsidRDefault="00927DD1" w:rsidP="007B127E">
      <w:pPr>
        <w:rPr>
          <w:color w:val="auto"/>
        </w:rPr>
      </w:pPr>
    </w:p>
    <w:p w14:paraId="2350D6F8" w14:textId="6F539E7D" w:rsidR="00927DD1" w:rsidRDefault="00927DD1" w:rsidP="007B127E">
      <w:pPr>
        <w:rPr>
          <w:color w:val="auto"/>
        </w:rPr>
      </w:pPr>
    </w:p>
    <w:p w14:paraId="75F41CAA" w14:textId="30FC9E52" w:rsidR="00927DD1" w:rsidRDefault="00927DD1" w:rsidP="007B127E">
      <w:pPr>
        <w:rPr>
          <w:color w:val="auto"/>
        </w:rPr>
      </w:pPr>
    </w:p>
    <w:p w14:paraId="66526D4E" w14:textId="0338280D" w:rsidR="00927DD1" w:rsidRDefault="00927DD1" w:rsidP="007B127E">
      <w:pPr>
        <w:rPr>
          <w:color w:val="auto"/>
        </w:rPr>
      </w:pPr>
    </w:p>
    <w:p w14:paraId="1C651E9E" w14:textId="6E544719" w:rsidR="00927DD1" w:rsidRDefault="00927DD1" w:rsidP="007B127E">
      <w:pPr>
        <w:rPr>
          <w:color w:val="auto"/>
        </w:rPr>
      </w:pPr>
    </w:p>
    <w:p w14:paraId="323887AA" w14:textId="3DB948B8" w:rsidR="00927DD1" w:rsidRDefault="00927DD1" w:rsidP="007B127E">
      <w:pPr>
        <w:rPr>
          <w:color w:val="auto"/>
        </w:rPr>
      </w:pPr>
    </w:p>
    <w:p w14:paraId="08278B05" w14:textId="700CFFED" w:rsidR="00927DD1" w:rsidRDefault="00927DD1" w:rsidP="007B127E">
      <w:pPr>
        <w:rPr>
          <w:color w:val="auto"/>
        </w:rPr>
      </w:pPr>
    </w:p>
    <w:p w14:paraId="3DC32162" w14:textId="01E470DE" w:rsidR="00927DD1" w:rsidRDefault="00927DD1" w:rsidP="007B127E">
      <w:pPr>
        <w:rPr>
          <w:color w:val="auto"/>
        </w:rPr>
      </w:pPr>
    </w:p>
    <w:p w14:paraId="33CA93F8" w14:textId="7D9B6816" w:rsidR="00927DD1" w:rsidRDefault="00927DD1" w:rsidP="007B127E">
      <w:pPr>
        <w:rPr>
          <w:color w:val="auto"/>
        </w:rPr>
      </w:pPr>
    </w:p>
    <w:p w14:paraId="4DF5006A" w14:textId="4B1DB60D" w:rsidR="00927DD1" w:rsidRDefault="00927DD1" w:rsidP="007B127E">
      <w:pPr>
        <w:rPr>
          <w:color w:val="auto"/>
        </w:rPr>
      </w:pPr>
    </w:p>
    <w:p w14:paraId="4DDDFEDE" w14:textId="588764F0" w:rsidR="00927DD1" w:rsidRDefault="00927DD1" w:rsidP="007B127E">
      <w:pPr>
        <w:rPr>
          <w:color w:val="auto"/>
        </w:rPr>
      </w:pPr>
    </w:p>
    <w:p w14:paraId="5D38204E" w14:textId="4D3C375D" w:rsidR="00927DD1" w:rsidRDefault="00927DD1" w:rsidP="007B127E">
      <w:pPr>
        <w:rPr>
          <w:color w:val="auto"/>
        </w:rPr>
      </w:pPr>
    </w:p>
    <w:p w14:paraId="1A24BB43" w14:textId="0E30AFF7" w:rsidR="00927DD1" w:rsidRDefault="00927DD1" w:rsidP="007B127E">
      <w:pPr>
        <w:rPr>
          <w:color w:val="auto"/>
        </w:rPr>
      </w:pPr>
    </w:p>
    <w:p w14:paraId="7CDB5A2A" w14:textId="061EE962" w:rsidR="00927DD1" w:rsidRDefault="00927DD1" w:rsidP="007B127E">
      <w:pPr>
        <w:rPr>
          <w:color w:val="auto"/>
        </w:rPr>
      </w:pPr>
    </w:p>
    <w:p w14:paraId="6AEC0C45" w14:textId="7C9FB1B1" w:rsidR="00927DD1" w:rsidRDefault="00927DD1" w:rsidP="007B127E">
      <w:pPr>
        <w:rPr>
          <w:color w:val="auto"/>
        </w:rPr>
      </w:pPr>
    </w:p>
    <w:p w14:paraId="1570D29B" w14:textId="244C4F2A" w:rsidR="00927DD1" w:rsidRDefault="00927DD1" w:rsidP="007B127E">
      <w:pPr>
        <w:rPr>
          <w:color w:val="auto"/>
        </w:rPr>
      </w:pPr>
    </w:p>
    <w:p w14:paraId="2C11D061" w14:textId="77777777" w:rsidR="00504177" w:rsidRDefault="00504177" w:rsidP="007B127E">
      <w:pPr>
        <w:rPr>
          <w:color w:val="auto"/>
        </w:rPr>
        <w:sectPr w:rsidR="00504177" w:rsidSect="00504177">
          <w:pgSz w:w="11907" w:h="16839" w:code="9"/>
          <w:pgMar w:top="1440" w:right="1800" w:bottom="1440" w:left="1800" w:header="720" w:footer="432" w:gutter="0"/>
          <w:cols w:space="720"/>
          <w:docGrid w:linePitch="360"/>
        </w:sectPr>
      </w:pPr>
    </w:p>
    <w:p w14:paraId="719AE1F7" w14:textId="65FE2359" w:rsidR="00504177" w:rsidRDefault="00504177" w:rsidP="007B127E">
      <w:pPr>
        <w:rPr>
          <w:color w:val="auto"/>
        </w:rPr>
      </w:pPr>
      <w:r w:rsidRPr="00504177">
        <w:rPr>
          <w:color w:val="auto"/>
        </w:rPr>
        <w:lastRenderedPageBreak/>
        <w:t>9. Gantt chart</w:t>
      </w:r>
    </w:p>
    <w:tbl>
      <w:tblPr>
        <w:tblW w:w="14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A0" w:firstRow="1" w:lastRow="0" w:firstColumn="1" w:lastColumn="0" w:noHBand="0" w:noVBand="0"/>
      </w:tblPr>
      <w:tblGrid>
        <w:gridCol w:w="5395"/>
        <w:gridCol w:w="1080"/>
        <w:gridCol w:w="630"/>
        <w:gridCol w:w="540"/>
        <w:gridCol w:w="630"/>
        <w:gridCol w:w="630"/>
        <w:gridCol w:w="630"/>
        <w:gridCol w:w="630"/>
        <w:gridCol w:w="540"/>
        <w:gridCol w:w="540"/>
        <w:gridCol w:w="630"/>
        <w:gridCol w:w="630"/>
        <w:gridCol w:w="630"/>
        <w:gridCol w:w="630"/>
        <w:gridCol w:w="643"/>
        <w:gridCol w:w="16"/>
      </w:tblGrid>
      <w:tr w:rsidR="00504177" w:rsidRPr="00504177" w14:paraId="071028B7" w14:textId="77777777" w:rsidTr="00504177">
        <w:trPr>
          <w:trHeight w:val="101"/>
        </w:trPr>
        <w:tc>
          <w:tcPr>
            <w:tcW w:w="5395" w:type="dxa"/>
            <w:tcBorders>
              <w:top w:val="single" w:sz="4" w:space="0" w:color="auto"/>
              <w:left w:val="single" w:sz="4" w:space="0" w:color="auto"/>
              <w:bottom w:val="single" w:sz="4" w:space="0" w:color="auto"/>
              <w:right w:val="single" w:sz="4" w:space="0" w:color="auto"/>
            </w:tcBorders>
          </w:tcPr>
          <w:p w14:paraId="7D748D8F" w14:textId="77777777" w:rsidR="00504177" w:rsidRPr="00504177" w:rsidRDefault="00504177" w:rsidP="00504177">
            <w:pPr>
              <w:rPr>
                <w:b/>
                <w:bCs/>
                <w:color w:val="auto"/>
              </w:rPr>
            </w:pPr>
          </w:p>
        </w:tc>
        <w:tc>
          <w:tcPr>
            <w:tcW w:w="1710" w:type="dxa"/>
            <w:gridSpan w:val="2"/>
            <w:tcBorders>
              <w:top w:val="single" w:sz="4" w:space="0" w:color="auto"/>
              <w:left w:val="single" w:sz="4" w:space="0" w:color="auto"/>
              <w:bottom w:val="single" w:sz="4" w:space="0" w:color="auto"/>
              <w:right w:val="single" w:sz="4" w:space="0" w:color="auto"/>
            </w:tcBorders>
            <w:hideMark/>
          </w:tcPr>
          <w:p w14:paraId="7B6791B8" w14:textId="77777777" w:rsidR="00504177" w:rsidRPr="00504177" w:rsidRDefault="00504177" w:rsidP="00504177">
            <w:pPr>
              <w:rPr>
                <w:b/>
                <w:bCs/>
                <w:color w:val="auto"/>
              </w:rPr>
            </w:pPr>
            <w:r w:rsidRPr="00504177">
              <w:rPr>
                <w:b/>
                <w:bCs/>
                <w:color w:val="auto"/>
              </w:rPr>
              <w:t>2019</w:t>
            </w:r>
          </w:p>
        </w:tc>
        <w:tc>
          <w:tcPr>
            <w:tcW w:w="7319" w:type="dxa"/>
            <w:gridSpan w:val="13"/>
            <w:tcBorders>
              <w:top w:val="single" w:sz="4" w:space="0" w:color="auto"/>
              <w:left w:val="single" w:sz="4" w:space="0" w:color="auto"/>
              <w:bottom w:val="single" w:sz="4" w:space="0" w:color="auto"/>
              <w:right w:val="single" w:sz="4" w:space="0" w:color="auto"/>
            </w:tcBorders>
            <w:hideMark/>
          </w:tcPr>
          <w:p w14:paraId="4F4E39E7" w14:textId="77777777" w:rsidR="00504177" w:rsidRPr="00504177" w:rsidRDefault="00504177" w:rsidP="00504177">
            <w:pPr>
              <w:rPr>
                <w:b/>
                <w:bCs/>
                <w:color w:val="auto"/>
              </w:rPr>
            </w:pPr>
            <w:r w:rsidRPr="00504177">
              <w:rPr>
                <w:b/>
                <w:bCs/>
                <w:color w:val="auto"/>
              </w:rPr>
              <w:t>2020</w:t>
            </w:r>
          </w:p>
        </w:tc>
      </w:tr>
      <w:tr w:rsidR="00504177" w:rsidRPr="00504177" w14:paraId="376D8E1C" w14:textId="77777777" w:rsidTr="00504177">
        <w:trPr>
          <w:gridAfter w:val="1"/>
          <w:wAfter w:w="16" w:type="dxa"/>
          <w:trHeight w:val="201"/>
        </w:trPr>
        <w:tc>
          <w:tcPr>
            <w:tcW w:w="5395" w:type="dxa"/>
            <w:tcBorders>
              <w:top w:val="single" w:sz="4" w:space="0" w:color="auto"/>
              <w:left w:val="single" w:sz="4" w:space="0" w:color="auto"/>
              <w:bottom w:val="single" w:sz="4" w:space="0" w:color="auto"/>
              <w:right w:val="single" w:sz="4" w:space="0" w:color="auto"/>
            </w:tcBorders>
            <w:shd w:val="clear" w:color="auto" w:fill="FFFFFF"/>
          </w:tcPr>
          <w:p w14:paraId="25B397EF" w14:textId="7F8D572F" w:rsidR="00504177" w:rsidRPr="00504177" w:rsidRDefault="00504177" w:rsidP="00504177">
            <w:pPr>
              <w:rPr>
                <w:color w:val="auto"/>
              </w:rPr>
            </w:pPr>
            <w:r>
              <w:rPr>
                <w:color w:val="auto"/>
              </w:rPr>
              <w:t>Activity</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5D8782C" w14:textId="374EAC7B" w:rsidR="00504177" w:rsidRPr="00504177" w:rsidRDefault="00504177" w:rsidP="00504177">
            <w:pPr>
              <w:rPr>
                <w:color w:val="auto"/>
              </w:rPr>
            </w:pPr>
            <w:r>
              <w:rPr>
                <w:color w:val="auto"/>
              </w:rPr>
              <w:t>Oct-Nov</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C8733B6" w14:textId="33E1ECA6" w:rsidR="00504177" w:rsidRPr="00504177" w:rsidRDefault="00504177" w:rsidP="00504177">
            <w:pPr>
              <w:rPr>
                <w:color w:val="auto"/>
              </w:rPr>
            </w:pPr>
            <w:r>
              <w:rPr>
                <w:color w:val="auto"/>
              </w:rPr>
              <w:t>Dec</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39D78D2E" w14:textId="13BFE22E" w:rsidR="00504177" w:rsidRPr="00504177" w:rsidRDefault="00504177" w:rsidP="00504177">
            <w:pPr>
              <w:rPr>
                <w:color w:val="auto"/>
              </w:rPr>
            </w:pPr>
            <w:r>
              <w:rPr>
                <w:color w:val="auto"/>
              </w:rPr>
              <w:t>Jan</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D50032B" w14:textId="459F8793" w:rsidR="00504177" w:rsidRPr="00504177" w:rsidRDefault="00504177" w:rsidP="00504177">
            <w:pPr>
              <w:rPr>
                <w:color w:val="auto"/>
              </w:rPr>
            </w:pPr>
            <w:r>
              <w:rPr>
                <w:color w:val="auto"/>
              </w:rPr>
              <w:t>Feb</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19639DA" w14:textId="379B49AA" w:rsidR="00504177" w:rsidRPr="00504177" w:rsidRDefault="00504177" w:rsidP="00504177">
            <w:pPr>
              <w:rPr>
                <w:color w:val="auto"/>
              </w:rPr>
            </w:pPr>
            <w:r>
              <w:rPr>
                <w:color w:val="auto"/>
              </w:rPr>
              <w:t>Mar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B3620A3" w14:textId="0754AAC6" w:rsidR="00504177" w:rsidRPr="00504177" w:rsidRDefault="00504177" w:rsidP="00504177">
            <w:pPr>
              <w:rPr>
                <w:color w:val="auto"/>
              </w:rPr>
            </w:pPr>
            <w:r>
              <w:rPr>
                <w:color w:val="auto"/>
              </w:rPr>
              <w:t>Apr</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68EC8C9" w14:textId="755BD7A2" w:rsidR="00504177" w:rsidRPr="00504177" w:rsidRDefault="00504177" w:rsidP="00504177">
            <w:pPr>
              <w:rPr>
                <w:color w:val="auto"/>
              </w:rPr>
            </w:pPr>
            <w:r>
              <w:rPr>
                <w:color w:val="auto"/>
              </w:rPr>
              <w:t>May</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EB98A02" w14:textId="554B651A" w:rsidR="00504177" w:rsidRPr="00504177" w:rsidRDefault="00504177" w:rsidP="00504177">
            <w:pPr>
              <w:rPr>
                <w:color w:val="auto"/>
              </w:rPr>
            </w:pPr>
            <w:r>
              <w:rPr>
                <w:color w:val="auto"/>
              </w:rPr>
              <w:t>Jun</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EF0310A" w14:textId="5DB5C0A0" w:rsidR="00504177" w:rsidRPr="00504177" w:rsidRDefault="00504177" w:rsidP="00504177">
            <w:pPr>
              <w:rPr>
                <w:color w:val="auto"/>
              </w:rPr>
            </w:pPr>
            <w:r>
              <w:rPr>
                <w:color w:val="auto"/>
              </w:rPr>
              <w:t>Jul</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F961CF4" w14:textId="2308917F" w:rsidR="00504177" w:rsidRPr="00504177" w:rsidRDefault="00504177" w:rsidP="00504177">
            <w:pPr>
              <w:rPr>
                <w:color w:val="auto"/>
              </w:rPr>
            </w:pPr>
            <w:r>
              <w:rPr>
                <w:color w:val="auto"/>
              </w:rPr>
              <w:t>Aug</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CE1B20E" w14:textId="7FD96538" w:rsidR="00504177" w:rsidRPr="00504177" w:rsidRDefault="00504177" w:rsidP="00504177">
            <w:pPr>
              <w:rPr>
                <w:color w:val="auto"/>
              </w:rPr>
            </w:pPr>
            <w:r>
              <w:rPr>
                <w:color w:val="auto"/>
              </w:rPr>
              <w:t>Sep</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9788ED7" w14:textId="078AE852" w:rsidR="00504177" w:rsidRPr="00504177" w:rsidRDefault="00504177" w:rsidP="00504177">
            <w:pPr>
              <w:rPr>
                <w:color w:val="auto"/>
              </w:rPr>
            </w:pPr>
            <w:r>
              <w:rPr>
                <w:color w:val="auto"/>
              </w:rPr>
              <w:t>Oct</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10C9A15" w14:textId="22C9CC4B" w:rsidR="00504177" w:rsidRPr="00504177" w:rsidRDefault="00504177" w:rsidP="00504177">
            <w:pPr>
              <w:rPr>
                <w:color w:val="auto"/>
              </w:rPr>
            </w:pPr>
            <w:r>
              <w:rPr>
                <w:color w:val="auto"/>
              </w:rPr>
              <w:t>Nov</w:t>
            </w: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3B7FF883" w14:textId="47FECE5A" w:rsidR="00504177" w:rsidRPr="00504177" w:rsidRDefault="00504177" w:rsidP="00504177">
            <w:pPr>
              <w:rPr>
                <w:color w:val="auto"/>
              </w:rPr>
            </w:pPr>
            <w:r>
              <w:rPr>
                <w:color w:val="auto"/>
              </w:rPr>
              <w:t>Dec</w:t>
            </w:r>
          </w:p>
        </w:tc>
      </w:tr>
      <w:tr w:rsidR="00504177" w:rsidRPr="00504177" w14:paraId="75542FF6" w14:textId="77777777" w:rsidTr="00504177">
        <w:trPr>
          <w:gridAfter w:val="1"/>
          <w:wAfter w:w="16" w:type="dxa"/>
          <w:trHeight w:val="201"/>
        </w:trPr>
        <w:tc>
          <w:tcPr>
            <w:tcW w:w="5395" w:type="dxa"/>
            <w:tcBorders>
              <w:top w:val="single" w:sz="4" w:space="0" w:color="auto"/>
              <w:left w:val="single" w:sz="4" w:space="0" w:color="auto"/>
              <w:bottom w:val="single" w:sz="4" w:space="0" w:color="auto"/>
              <w:right w:val="single" w:sz="4" w:space="0" w:color="auto"/>
            </w:tcBorders>
            <w:shd w:val="clear" w:color="auto" w:fill="FFFFFF"/>
            <w:hideMark/>
          </w:tcPr>
          <w:p w14:paraId="69D86E3B" w14:textId="77777777" w:rsidR="00504177" w:rsidRPr="00504177" w:rsidRDefault="00504177" w:rsidP="00504177">
            <w:pPr>
              <w:rPr>
                <w:color w:val="auto"/>
              </w:rPr>
            </w:pPr>
            <w:r w:rsidRPr="00504177">
              <w:rPr>
                <w:color w:val="auto"/>
              </w:rPr>
              <w:t>Send communication to seed companies for meeting engagement</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F09BBE1"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379768A" w14:textId="77777777" w:rsidR="00504177" w:rsidRPr="00504177" w:rsidRDefault="00504177" w:rsidP="00504177">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5C550C5"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DB857BA"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240A6352" w14:textId="77777777" w:rsidR="00504177" w:rsidRPr="00504177" w:rsidRDefault="00504177" w:rsidP="00504177">
            <w:pPr>
              <w:rPr>
                <w:color w:val="auto"/>
              </w:rPr>
            </w:pPr>
            <w:r w:rsidRPr="00504177">
              <w:rPr>
                <w:color w:val="auto"/>
              </w:rPr>
              <w:t>X</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D91183B"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25B684D" w14:textId="77777777" w:rsidR="00504177" w:rsidRPr="00504177" w:rsidRDefault="00504177" w:rsidP="00504177">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7BD15C9" w14:textId="77777777" w:rsidR="00504177" w:rsidRPr="00504177" w:rsidRDefault="00504177" w:rsidP="00504177">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BF98241"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E06FE54"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D57977C"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45B4804"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CE67E5F" w14:textId="77777777" w:rsidR="00504177" w:rsidRPr="00504177" w:rsidRDefault="00504177" w:rsidP="00504177">
            <w:pPr>
              <w:rPr>
                <w:color w:val="auto"/>
              </w:rPr>
            </w:pP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718ACFD6" w14:textId="77777777" w:rsidR="00504177" w:rsidRPr="00504177" w:rsidRDefault="00504177" w:rsidP="00504177">
            <w:pPr>
              <w:rPr>
                <w:color w:val="auto"/>
              </w:rPr>
            </w:pPr>
          </w:p>
        </w:tc>
      </w:tr>
      <w:tr w:rsidR="00504177" w:rsidRPr="00504177" w14:paraId="632D579C" w14:textId="77777777" w:rsidTr="00504177">
        <w:trPr>
          <w:gridAfter w:val="1"/>
          <w:wAfter w:w="16" w:type="dxa"/>
          <w:trHeight w:val="201"/>
        </w:trPr>
        <w:tc>
          <w:tcPr>
            <w:tcW w:w="5395" w:type="dxa"/>
            <w:tcBorders>
              <w:top w:val="single" w:sz="4" w:space="0" w:color="auto"/>
              <w:left w:val="single" w:sz="4" w:space="0" w:color="auto"/>
              <w:bottom w:val="single" w:sz="4" w:space="0" w:color="auto"/>
              <w:right w:val="single" w:sz="4" w:space="0" w:color="auto"/>
            </w:tcBorders>
            <w:hideMark/>
          </w:tcPr>
          <w:p w14:paraId="39C0EDDF" w14:textId="77777777" w:rsidR="00504177" w:rsidRPr="00504177" w:rsidRDefault="00504177" w:rsidP="00504177">
            <w:pPr>
              <w:rPr>
                <w:color w:val="auto"/>
              </w:rPr>
            </w:pPr>
            <w:r w:rsidRPr="00504177">
              <w:rPr>
                <w:color w:val="auto"/>
              </w:rPr>
              <w:t>Conduct meetings with seed companies</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14:paraId="39726771"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4F7354F" w14:textId="77777777" w:rsidR="00504177" w:rsidRPr="00504177" w:rsidRDefault="00504177" w:rsidP="00504177">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AC5210B"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7917AE4"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32432C6"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4EBCCDBD" w14:textId="77777777" w:rsidR="00504177" w:rsidRPr="00504177" w:rsidRDefault="00504177" w:rsidP="00504177">
            <w:pPr>
              <w:rPr>
                <w:color w:val="auto"/>
              </w:rPr>
            </w:pPr>
            <w:r w:rsidRPr="00504177">
              <w:rPr>
                <w:color w:val="auto"/>
              </w:rPr>
              <w:t>X</w:t>
            </w:r>
          </w:p>
        </w:tc>
        <w:tc>
          <w:tcPr>
            <w:tcW w:w="630"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3C2DB695" w14:textId="77777777" w:rsidR="00504177" w:rsidRPr="00504177" w:rsidRDefault="00504177" w:rsidP="00504177">
            <w:pPr>
              <w:rPr>
                <w:color w:val="auto"/>
              </w:rPr>
            </w:pPr>
            <w:r w:rsidRPr="00504177">
              <w:rPr>
                <w:color w:val="auto"/>
              </w:rPr>
              <w:t>X</w:t>
            </w:r>
          </w:p>
        </w:tc>
        <w:tc>
          <w:tcPr>
            <w:tcW w:w="540"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40C253B0" w14:textId="77777777" w:rsidR="00504177" w:rsidRPr="00504177" w:rsidRDefault="00504177" w:rsidP="00504177">
            <w:pPr>
              <w:rPr>
                <w:color w:val="auto"/>
              </w:rPr>
            </w:pPr>
            <w:r w:rsidRPr="00504177">
              <w:rPr>
                <w:color w:val="auto"/>
              </w:rPr>
              <w:t>X</w:t>
            </w: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7A114D71"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4D4E556"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66EBC53"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13BC32D"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CBB551D" w14:textId="77777777" w:rsidR="00504177" w:rsidRPr="00504177" w:rsidRDefault="00504177" w:rsidP="00504177">
            <w:pPr>
              <w:rPr>
                <w:color w:val="auto"/>
              </w:rPr>
            </w:pP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79BD031D" w14:textId="77777777" w:rsidR="00504177" w:rsidRPr="00504177" w:rsidRDefault="00504177" w:rsidP="00504177">
            <w:pPr>
              <w:rPr>
                <w:color w:val="auto"/>
              </w:rPr>
            </w:pPr>
          </w:p>
        </w:tc>
      </w:tr>
      <w:tr w:rsidR="00504177" w:rsidRPr="00504177" w14:paraId="47FA4385" w14:textId="77777777" w:rsidTr="00504177">
        <w:trPr>
          <w:gridAfter w:val="1"/>
          <w:wAfter w:w="16" w:type="dxa"/>
          <w:trHeight w:val="201"/>
        </w:trPr>
        <w:tc>
          <w:tcPr>
            <w:tcW w:w="5395" w:type="dxa"/>
            <w:tcBorders>
              <w:top w:val="single" w:sz="4" w:space="0" w:color="auto"/>
              <w:left w:val="single" w:sz="4" w:space="0" w:color="auto"/>
              <w:bottom w:val="single" w:sz="4" w:space="0" w:color="auto"/>
              <w:right w:val="single" w:sz="4" w:space="0" w:color="auto"/>
            </w:tcBorders>
            <w:hideMark/>
          </w:tcPr>
          <w:p w14:paraId="5D86E10C" w14:textId="77777777" w:rsidR="00504177" w:rsidRPr="00504177" w:rsidRDefault="00504177" w:rsidP="00504177">
            <w:pPr>
              <w:rPr>
                <w:bCs/>
                <w:iCs/>
                <w:color w:val="auto"/>
              </w:rPr>
            </w:pPr>
            <w:r w:rsidRPr="00504177">
              <w:rPr>
                <w:bCs/>
                <w:iCs/>
                <w:color w:val="auto"/>
              </w:rPr>
              <w:t>Agreements (</w:t>
            </w:r>
            <w:proofErr w:type="spellStart"/>
            <w:r w:rsidRPr="00504177">
              <w:rPr>
                <w:bCs/>
                <w:iCs/>
                <w:color w:val="auto"/>
              </w:rPr>
              <w:t>MoUs</w:t>
            </w:r>
            <w:proofErr w:type="spellEnd"/>
            <w:r w:rsidRPr="00504177">
              <w:rPr>
                <w:bCs/>
                <w:iCs/>
                <w:color w:val="auto"/>
              </w:rPr>
              <w:t>)</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14:paraId="1A748059"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hideMark/>
          </w:tcPr>
          <w:p w14:paraId="026C9AE5" w14:textId="77777777" w:rsidR="00504177" w:rsidRPr="00504177" w:rsidRDefault="00504177" w:rsidP="00504177">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1B7EFE63"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1F1E279"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78A29E0"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3A756233"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445009D" w14:textId="77777777" w:rsidR="00504177" w:rsidRPr="00504177" w:rsidRDefault="00504177" w:rsidP="00504177">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263568D2" w14:textId="77777777" w:rsidR="00504177" w:rsidRPr="00504177" w:rsidRDefault="00504177" w:rsidP="00504177">
            <w:pPr>
              <w:rPr>
                <w:color w:val="auto"/>
              </w:rPr>
            </w:pPr>
            <w:r w:rsidRPr="00504177">
              <w:rPr>
                <w:color w:val="auto"/>
              </w:rPr>
              <w:t>X</w:t>
            </w:r>
          </w:p>
        </w:tc>
        <w:tc>
          <w:tcPr>
            <w:tcW w:w="540"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6A02F556" w14:textId="77777777" w:rsidR="00504177" w:rsidRPr="00504177" w:rsidRDefault="00504177" w:rsidP="00504177">
            <w:pPr>
              <w:rPr>
                <w:color w:val="auto"/>
              </w:rPr>
            </w:pPr>
            <w:r w:rsidRPr="00504177">
              <w:rPr>
                <w:color w:val="auto"/>
              </w:rPr>
              <w:t>X</w:t>
            </w:r>
          </w:p>
        </w:tc>
        <w:tc>
          <w:tcPr>
            <w:tcW w:w="630"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0E8AD52A" w14:textId="77777777" w:rsidR="00504177" w:rsidRPr="00504177" w:rsidRDefault="00504177" w:rsidP="00504177">
            <w:pPr>
              <w:rPr>
                <w:color w:val="auto"/>
              </w:rPr>
            </w:pPr>
            <w:r w:rsidRPr="00504177">
              <w:rPr>
                <w:color w:val="auto"/>
              </w:rPr>
              <w:t>X</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7F205577"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67BB2B0"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282D88A" w14:textId="77777777" w:rsidR="00504177" w:rsidRPr="00504177" w:rsidRDefault="00504177" w:rsidP="00504177">
            <w:pPr>
              <w:rPr>
                <w:color w:val="auto"/>
              </w:rPr>
            </w:pP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10B9EE5E" w14:textId="77777777" w:rsidR="00504177" w:rsidRPr="00504177" w:rsidRDefault="00504177" w:rsidP="00504177">
            <w:pPr>
              <w:rPr>
                <w:color w:val="auto"/>
              </w:rPr>
            </w:pPr>
          </w:p>
        </w:tc>
      </w:tr>
      <w:tr w:rsidR="00504177" w:rsidRPr="00504177" w14:paraId="13644EFB" w14:textId="77777777" w:rsidTr="00504177">
        <w:trPr>
          <w:gridAfter w:val="1"/>
          <w:wAfter w:w="16" w:type="dxa"/>
          <w:trHeight w:val="135"/>
        </w:trPr>
        <w:tc>
          <w:tcPr>
            <w:tcW w:w="5395" w:type="dxa"/>
            <w:tcBorders>
              <w:top w:val="single" w:sz="4" w:space="0" w:color="auto"/>
              <w:left w:val="single" w:sz="4" w:space="0" w:color="auto"/>
              <w:bottom w:val="single" w:sz="4" w:space="0" w:color="auto"/>
              <w:right w:val="single" w:sz="4" w:space="0" w:color="auto"/>
            </w:tcBorders>
            <w:hideMark/>
          </w:tcPr>
          <w:p w14:paraId="66FD2812" w14:textId="77777777" w:rsidR="00504177" w:rsidRPr="00504177" w:rsidRDefault="00504177" w:rsidP="00504177">
            <w:pPr>
              <w:rPr>
                <w:color w:val="auto"/>
              </w:rPr>
            </w:pPr>
            <w:r w:rsidRPr="00504177">
              <w:rPr>
                <w:color w:val="auto"/>
              </w:rPr>
              <w:t>Report write-up and submission</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8F723D1"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C25C445" w14:textId="77777777" w:rsidR="00504177" w:rsidRPr="00504177" w:rsidRDefault="00504177" w:rsidP="00504177">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2FE75F83"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5A47F343"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154C46E8"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2A48E589"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499A7589" w14:textId="77777777" w:rsidR="00504177" w:rsidRPr="00504177" w:rsidRDefault="00504177" w:rsidP="00504177">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459BEE86" w14:textId="77777777" w:rsidR="00504177" w:rsidRPr="00504177" w:rsidRDefault="00504177" w:rsidP="00504177">
            <w:pPr>
              <w:rPr>
                <w:color w:val="auto"/>
              </w:rPr>
            </w:pPr>
          </w:p>
        </w:tc>
        <w:tc>
          <w:tcPr>
            <w:tcW w:w="540" w:type="dxa"/>
            <w:tcBorders>
              <w:top w:val="single" w:sz="4" w:space="0" w:color="auto"/>
              <w:left w:val="single" w:sz="4" w:space="0" w:color="auto"/>
              <w:bottom w:val="single" w:sz="4" w:space="0" w:color="auto"/>
              <w:right w:val="single" w:sz="4" w:space="0" w:color="auto"/>
            </w:tcBorders>
            <w:shd w:val="clear" w:color="auto" w:fill="auto"/>
          </w:tcPr>
          <w:p w14:paraId="0A1A57C9"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2FA669FA" w14:textId="77777777" w:rsidR="00504177" w:rsidRPr="00504177" w:rsidRDefault="00504177" w:rsidP="00504177">
            <w:pPr>
              <w:rPr>
                <w:color w:val="auto"/>
              </w:rPr>
            </w:pPr>
            <w:r w:rsidRPr="00504177">
              <w:rPr>
                <w:color w:val="auto"/>
              </w:rPr>
              <w:t>X</w:t>
            </w:r>
          </w:p>
        </w:tc>
        <w:tc>
          <w:tcPr>
            <w:tcW w:w="630" w:type="dxa"/>
            <w:tcBorders>
              <w:top w:val="single" w:sz="4" w:space="0" w:color="auto"/>
              <w:left w:val="single" w:sz="4" w:space="0" w:color="auto"/>
              <w:bottom w:val="single" w:sz="4" w:space="0" w:color="auto"/>
              <w:right w:val="single" w:sz="4" w:space="0" w:color="auto"/>
            </w:tcBorders>
            <w:shd w:val="clear" w:color="auto" w:fill="949494" w:themeFill="accent6" w:themeFillTint="99"/>
          </w:tcPr>
          <w:p w14:paraId="1E3C58E4" w14:textId="77777777" w:rsidR="00504177" w:rsidRPr="00504177" w:rsidRDefault="00504177" w:rsidP="00504177">
            <w:pPr>
              <w:rPr>
                <w:color w:val="auto"/>
              </w:rPr>
            </w:pPr>
            <w:r w:rsidRPr="00504177">
              <w:rPr>
                <w:color w:val="auto"/>
              </w:rPr>
              <w:t>X</w:t>
            </w: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0C2AD7BB" w14:textId="77777777" w:rsidR="00504177" w:rsidRPr="00504177" w:rsidRDefault="00504177" w:rsidP="00504177">
            <w:pPr>
              <w:rPr>
                <w:color w:val="auto"/>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14:paraId="62A2DD8C" w14:textId="77777777" w:rsidR="00504177" w:rsidRPr="00504177" w:rsidRDefault="00504177" w:rsidP="00504177">
            <w:pPr>
              <w:rPr>
                <w:color w:val="auto"/>
              </w:rPr>
            </w:pPr>
          </w:p>
        </w:tc>
        <w:tc>
          <w:tcPr>
            <w:tcW w:w="643" w:type="dxa"/>
            <w:tcBorders>
              <w:top w:val="single" w:sz="4" w:space="0" w:color="auto"/>
              <w:left w:val="single" w:sz="4" w:space="0" w:color="auto"/>
              <w:bottom w:val="single" w:sz="4" w:space="0" w:color="auto"/>
              <w:right w:val="single" w:sz="4" w:space="0" w:color="auto"/>
            </w:tcBorders>
            <w:shd w:val="clear" w:color="auto" w:fill="auto"/>
          </w:tcPr>
          <w:p w14:paraId="1D1A420B" w14:textId="77777777" w:rsidR="00504177" w:rsidRPr="00504177" w:rsidRDefault="00504177" w:rsidP="00504177">
            <w:pPr>
              <w:rPr>
                <w:color w:val="auto"/>
              </w:rPr>
            </w:pPr>
          </w:p>
        </w:tc>
      </w:tr>
    </w:tbl>
    <w:p w14:paraId="6AFBBDED" w14:textId="56B21300" w:rsidR="00504177" w:rsidRDefault="00504177" w:rsidP="007B127E">
      <w:pPr>
        <w:rPr>
          <w:color w:val="auto"/>
        </w:rPr>
      </w:pPr>
    </w:p>
    <w:p w14:paraId="088FC20B" w14:textId="0E13C7B6" w:rsidR="00504177" w:rsidRDefault="00504177" w:rsidP="007B127E">
      <w:pPr>
        <w:rPr>
          <w:color w:val="auto"/>
        </w:rPr>
      </w:pPr>
    </w:p>
    <w:p w14:paraId="27E14EEF" w14:textId="099DFB0C" w:rsidR="00504177" w:rsidRDefault="00504177" w:rsidP="007B127E">
      <w:pPr>
        <w:rPr>
          <w:color w:val="auto"/>
        </w:rPr>
      </w:pPr>
    </w:p>
    <w:p w14:paraId="0CB4B522" w14:textId="0B958E8E" w:rsidR="00504177" w:rsidRDefault="00504177" w:rsidP="007B127E">
      <w:pPr>
        <w:rPr>
          <w:color w:val="auto"/>
        </w:rPr>
      </w:pPr>
    </w:p>
    <w:p w14:paraId="038A8FB8" w14:textId="75B826CF" w:rsidR="00504177" w:rsidRDefault="00504177" w:rsidP="007B127E">
      <w:pPr>
        <w:rPr>
          <w:color w:val="auto"/>
        </w:rPr>
      </w:pPr>
    </w:p>
    <w:p w14:paraId="34B5D068" w14:textId="3E08ED57" w:rsidR="00504177" w:rsidRDefault="00504177" w:rsidP="007B127E">
      <w:pPr>
        <w:rPr>
          <w:color w:val="auto"/>
        </w:rPr>
      </w:pPr>
    </w:p>
    <w:p w14:paraId="7785E7FC" w14:textId="6721B664" w:rsidR="00504177" w:rsidRDefault="00504177" w:rsidP="007B127E">
      <w:pPr>
        <w:rPr>
          <w:color w:val="auto"/>
        </w:rPr>
      </w:pPr>
    </w:p>
    <w:p w14:paraId="135F004F" w14:textId="3E9B9258" w:rsidR="00504177" w:rsidRDefault="00504177" w:rsidP="007B127E">
      <w:pPr>
        <w:rPr>
          <w:color w:val="auto"/>
        </w:rPr>
      </w:pPr>
    </w:p>
    <w:p w14:paraId="49B5B945" w14:textId="77777777" w:rsidR="00504177" w:rsidRDefault="00504177" w:rsidP="007B127E">
      <w:pPr>
        <w:rPr>
          <w:color w:val="auto"/>
        </w:rPr>
        <w:sectPr w:rsidR="00504177" w:rsidSect="00504177">
          <w:pgSz w:w="16839" w:h="11907" w:orient="landscape" w:code="9"/>
          <w:pgMar w:top="1800" w:right="1440" w:bottom="1800" w:left="1440" w:header="720" w:footer="432" w:gutter="0"/>
          <w:cols w:space="720"/>
          <w:docGrid w:linePitch="360"/>
        </w:sectPr>
      </w:pPr>
    </w:p>
    <w:tbl>
      <w:tblPr>
        <w:tblW w:w="87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0"/>
        <w:gridCol w:w="487"/>
        <w:gridCol w:w="1373"/>
        <w:gridCol w:w="1867"/>
        <w:gridCol w:w="180"/>
        <w:gridCol w:w="1553"/>
        <w:gridCol w:w="1597"/>
      </w:tblGrid>
      <w:tr w:rsidR="00504177" w:rsidRPr="00504177" w14:paraId="36C69845" w14:textId="77777777" w:rsidTr="00504177">
        <w:tc>
          <w:tcPr>
            <w:tcW w:w="8707" w:type="dxa"/>
            <w:gridSpan w:val="7"/>
          </w:tcPr>
          <w:p w14:paraId="0E2EDC50" w14:textId="77777777" w:rsidR="00504177" w:rsidRPr="00504177" w:rsidRDefault="00504177" w:rsidP="00504177">
            <w:pPr>
              <w:rPr>
                <w:bCs/>
                <w:color w:val="auto"/>
              </w:rPr>
            </w:pPr>
            <w:r w:rsidRPr="00504177">
              <w:rPr>
                <w:bCs/>
                <w:color w:val="auto"/>
              </w:rPr>
              <w:lastRenderedPageBreak/>
              <w:t>Project Outcome 5: Partnerships for the scaling of sustainable intensification research products and innovations operationalized</w:t>
            </w:r>
          </w:p>
        </w:tc>
      </w:tr>
      <w:tr w:rsidR="00504177" w:rsidRPr="00504177" w14:paraId="541A3EBD" w14:textId="77777777" w:rsidTr="00504177">
        <w:tc>
          <w:tcPr>
            <w:tcW w:w="2137" w:type="dxa"/>
            <w:gridSpan w:val="2"/>
          </w:tcPr>
          <w:p w14:paraId="7BCC532C" w14:textId="77777777" w:rsidR="00504177" w:rsidRPr="00504177" w:rsidRDefault="00504177" w:rsidP="00504177">
            <w:pPr>
              <w:rPr>
                <w:bCs/>
                <w:color w:val="auto"/>
              </w:rPr>
            </w:pPr>
            <w:r w:rsidRPr="00504177">
              <w:rPr>
                <w:bCs/>
                <w:color w:val="auto"/>
              </w:rPr>
              <w:t>a. Output 5.2</w:t>
            </w:r>
          </w:p>
        </w:tc>
        <w:tc>
          <w:tcPr>
            <w:tcW w:w="6570" w:type="dxa"/>
            <w:gridSpan w:val="5"/>
          </w:tcPr>
          <w:p w14:paraId="689FC375" w14:textId="77777777" w:rsidR="00504177" w:rsidRPr="00504177" w:rsidRDefault="00504177" w:rsidP="00504177">
            <w:pPr>
              <w:rPr>
                <w:bCs/>
                <w:color w:val="auto"/>
              </w:rPr>
            </w:pPr>
            <w:r w:rsidRPr="00504177">
              <w:rPr>
                <w:bCs/>
                <w:color w:val="auto"/>
              </w:rPr>
              <w:t xml:space="preserve">Strategic partnerships with public and private, initiatives for the diffusion, and adoption of research products established </w:t>
            </w:r>
          </w:p>
        </w:tc>
      </w:tr>
      <w:tr w:rsidR="00504177" w:rsidRPr="00504177" w14:paraId="487BA8EB" w14:textId="77777777" w:rsidTr="00504177">
        <w:tc>
          <w:tcPr>
            <w:tcW w:w="2137" w:type="dxa"/>
            <w:gridSpan w:val="2"/>
          </w:tcPr>
          <w:p w14:paraId="0DE5AD55" w14:textId="77777777" w:rsidR="00504177" w:rsidRPr="00504177" w:rsidRDefault="00504177" w:rsidP="00504177">
            <w:pPr>
              <w:rPr>
                <w:bCs/>
                <w:color w:val="auto"/>
              </w:rPr>
            </w:pPr>
            <w:r w:rsidRPr="00504177">
              <w:rPr>
                <w:bCs/>
                <w:color w:val="auto"/>
              </w:rPr>
              <w:t>b. Activity 5.2.2</w:t>
            </w:r>
          </w:p>
        </w:tc>
        <w:tc>
          <w:tcPr>
            <w:tcW w:w="6570" w:type="dxa"/>
            <w:gridSpan w:val="5"/>
          </w:tcPr>
          <w:p w14:paraId="3F375318" w14:textId="77777777" w:rsidR="00504177" w:rsidRPr="00504177" w:rsidRDefault="00504177" w:rsidP="00504177">
            <w:pPr>
              <w:rPr>
                <w:bCs/>
                <w:color w:val="auto"/>
              </w:rPr>
            </w:pPr>
            <w:r w:rsidRPr="00504177">
              <w:rPr>
                <w:bCs/>
                <w:color w:val="auto"/>
              </w:rPr>
              <w:t>Leverage/link and integrate (engagement and outreach) with existent initiatives including Government extension systems to support and encourage the delivery pathways</w:t>
            </w:r>
          </w:p>
        </w:tc>
      </w:tr>
      <w:tr w:rsidR="00504177" w:rsidRPr="00504177" w14:paraId="39882CF6" w14:textId="77777777" w:rsidTr="00504177">
        <w:tc>
          <w:tcPr>
            <w:tcW w:w="2137" w:type="dxa"/>
            <w:gridSpan w:val="2"/>
          </w:tcPr>
          <w:p w14:paraId="4B0C1A1C" w14:textId="77777777" w:rsidR="00504177" w:rsidRPr="00504177" w:rsidRDefault="00504177" w:rsidP="00504177">
            <w:pPr>
              <w:rPr>
                <w:bCs/>
                <w:color w:val="auto"/>
              </w:rPr>
            </w:pPr>
            <w:r w:rsidRPr="00504177">
              <w:rPr>
                <w:bCs/>
                <w:color w:val="auto"/>
              </w:rPr>
              <w:t>c. Sub-activity 5.2.2.4</w:t>
            </w:r>
          </w:p>
        </w:tc>
        <w:tc>
          <w:tcPr>
            <w:tcW w:w="6570" w:type="dxa"/>
            <w:gridSpan w:val="5"/>
          </w:tcPr>
          <w:p w14:paraId="2A527CBD" w14:textId="77777777" w:rsidR="00504177" w:rsidRPr="00504177" w:rsidRDefault="00504177" w:rsidP="00504177">
            <w:pPr>
              <w:rPr>
                <w:bCs/>
                <w:color w:val="auto"/>
              </w:rPr>
            </w:pPr>
            <w:r w:rsidRPr="00504177">
              <w:rPr>
                <w:bCs/>
                <w:color w:val="auto"/>
              </w:rPr>
              <w:t>Partnership with LEAD Foundation to take to scale soil and water management technologies in erosion-prone areas of Central Tanzania</w:t>
            </w:r>
          </w:p>
        </w:tc>
      </w:tr>
      <w:tr w:rsidR="00504177" w:rsidRPr="00504177" w14:paraId="64A3B636" w14:textId="77777777" w:rsidTr="00504177">
        <w:tc>
          <w:tcPr>
            <w:tcW w:w="8707" w:type="dxa"/>
            <w:gridSpan w:val="7"/>
          </w:tcPr>
          <w:p w14:paraId="3831AC17" w14:textId="77777777" w:rsidR="00504177" w:rsidRPr="00504177" w:rsidRDefault="00504177" w:rsidP="00504177">
            <w:pPr>
              <w:rPr>
                <w:bCs/>
                <w:color w:val="auto"/>
              </w:rPr>
            </w:pPr>
          </w:p>
        </w:tc>
      </w:tr>
      <w:tr w:rsidR="00504177" w:rsidRPr="00504177" w14:paraId="3A846060" w14:textId="77777777" w:rsidTr="00504177">
        <w:tc>
          <w:tcPr>
            <w:tcW w:w="8707" w:type="dxa"/>
            <w:gridSpan w:val="7"/>
          </w:tcPr>
          <w:p w14:paraId="779216DF" w14:textId="77777777" w:rsidR="00504177" w:rsidRPr="00504177" w:rsidRDefault="00504177" w:rsidP="00504177">
            <w:pPr>
              <w:rPr>
                <w:bCs/>
                <w:color w:val="auto"/>
              </w:rPr>
            </w:pPr>
            <w:r w:rsidRPr="00504177">
              <w:rPr>
                <w:bCs/>
                <w:color w:val="auto"/>
              </w:rPr>
              <w:t>d. Systems research team</w:t>
            </w:r>
          </w:p>
        </w:tc>
      </w:tr>
      <w:tr w:rsidR="00504177" w:rsidRPr="00504177" w14:paraId="0C4C6044" w14:textId="77777777" w:rsidTr="00504177">
        <w:tc>
          <w:tcPr>
            <w:tcW w:w="1650" w:type="dxa"/>
          </w:tcPr>
          <w:p w14:paraId="037203FE" w14:textId="77777777" w:rsidR="00504177" w:rsidRPr="00504177" w:rsidRDefault="00504177" w:rsidP="00504177">
            <w:pPr>
              <w:rPr>
                <w:bCs/>
                <w:color w:val="auto"/>
              </w:rPr>
            </w:pPr>
            <w:r w:rsidRPr="00504177">
              <w:rPr>
                <w:bCs/>
                <w:color w:val="auto"/>
              </w:rPr>
              <w:t>Name</w:t>
            </w:r>
          </w:p>
        </w:tc>
        <w:tc>
          <w:tcPr>
            <w:tcW w:w="1860" w:type="dxa"/>
            <w:gridSpan w:val="2"/>
          </w:tcPr>
          <w:p w14:paraId="480FD4D4" w14:textId="77777777" w:rsidR="00504177" w:rsidRPr="00504177" w:rsidRDefault="00504177" w:rsidP="00504177">
            <w:pPr>
              <w:rPr>
                <w:bCs/>
                <w:color w:val="auto"/>
              </w:rPr>
            </w:pPr>
            <w:r w:rsidRPr="00504177">
              <w:rPr>
                <w:bCs/>
                <w:color w:val="auto"/>
              </w:rPr>
              <w:t>Institution</w:t>
            </w:r>
          </w:p>
        </w:tc>
        <w:tc>
          <w:tcPr>
            <w:tcW w:w="5197" w:type="dxa"/>
            <w:gridSpan w:val="4"/>
          </w:tcPr>
          <w:p w14:paraId="2264B3A4" w14:textId="77777777" w:rsidR="00504177" w:rsidRPr="00504177" w:rsidRDefault="00504177" w:rsidP="00504177">
            <w:pPr>
              <w:rPr>
                <w:bCs/>
                <w:color w:val="auto"/>
              </w:rPr>
            </w:pPr>
            <w:r w:rsidRPr="00504177">
              <w:rPr>
                <w:bCs/>
                <w:color w:val="auto"/>
              </w:rPr>
              <w:t xml:space="preserve">Role </w:t>
            </w:r>
          </w:p>
        </w:tc>
      </w:tr>
      <w:tr w:rsidR="00504177" w:rsidRPr="00504177" w14:paraId="417418CC" w14:textId="77777777" w:rsidTr="00504177">
        <w:trPr>
          <w:trHeight w:val="60"/>
        </w:trPr>
        <w:tc>
          <w:tcPr>
            <w:tcW w:w="1650" w:type="dxa"/>
          </w:tcPr>
          <w:p w14:paraId="6915C154" w14:textId="77777777" w:rsidR="00504177" w:rsidRPr="00504177" w:rsidRDefault="00504177" w:rsidP="00504177">
            <w:pPr>
              <w:rPr>
                <w:bCs/>
                <w:color w:val="auto"/>
              </w:rPr>
            </w:pPr>
            <w:proofErr w:type="spellStart"/>
            <w:r w:rsidRPr="00504177">
              <w:rPr>
                <w:bCs/>
                <w:color w:val="auto"/>
              </w:rPr>
              <w:t>Elirehema</w:t>
            </w:r>
            <w:proofErr w:type="spellEnd"/>
            <w:r w:rsidRPr="00504177">
              <w:rPr>
                <w:bCs/>
                <w:color w:val="auto"/>
              </w:rPr>
              <w:t xml:space="preserve"> </w:t>
            </w:r>
            <w:proofErr w:type="spellStart"/>
            <w:r w:rsidRPr="00504177">
              <w:rPr>
                <w:bCs/>
                <w:color w:val="auto"/>
              </w:rPr>
              <w:t>Swai</w:t>
            </w:r>
            <w:proofErr w:type="spellEnd"/>
          </w:p>
        </w:tc>
        <w:tc>
          <w:tcPr>
            <w:tcW w:w="1860" w:type="dxa"/>
            <w:gridSpan w:val="2"/>
          </w:tcPr>
          <w:p w14:paraId="02A6AF4D" w14:textId="77777777" w:rsidR="00504177" w:rsidRPr="00504177" w:rsidRDefault="00504177" w:rsidP="00504177">
            <w:pPr>
              <w:rPr>
                <w:bCs/>
                <w:color w:val="auto"/>
              </w:rPr>
            </w:pPr>
            <w:r w:rsidRPr="00504177">
              <w:rPr>
                <w:bCs/>
                <w:color w:val="auto"/>
              </w:rPr>
              <w:t>TARI Hombolo</w:t>
            </w:r>
          </w:p>
        </w:tc>
        <w:tc>
          <w:tcPr>
            <w:tcW w:w="5197" w:type="dxa"/>
            <w:gridSpan w:val="4"/>
          </w:tcPr>
          <w:p w14:paraId="4F9FD325" w14:textId="77777777" w:rsidR="00504177" w:rsidRPr="00504177" w:rsidRDefault="00504177" w:rsidP="00504177">
            <w:pPr>
              <w:rPr>
                <w:bCs/>
                <w:color w:val="auto"/>
              </w:rPr>
            </w:pPr>
            <w:r w:rsidRPr="00504177">
              <w:rPr>
                <w:bCs/>
                <w:color w:val="auto"/>
              </w:rPr>
              <w:t>PI will liaise with LEAD Foundation, extension officers and lead farmers</w:t>
            </w:r>
          </w:p>
        </w:tc>
      </w:tr>
      <w:tr w:rsidR="00504177" w:rsidRPr="00504177" w14:paraId="7573FA7F" w14:textId="77777777" w:rsidTr="00504177">
        <w:trPr>
          <w:trHeight w:val="60"/>
        </w:trPr>
        <w:tc>
          <w:tcPr>
            <w:tcW w:w="1650" w:type="dxa"/>
          </w:tcPr>
          <w:p w14:paraId="1DE8193C" w14:textId="77777777" w:rsidR="00504177" w:rsidRPr="00504177" w:rsidRDefault="00504177" w:rsidP="00504177">
            <w:pPr>
              <w:rPr>
                <w:bCs/>
                <w:color w:val="auto"/>
              </w:rPr>
            </w:pPr>
            <w:r w:rsidRPr="00504177">
              <w:rPr>
                <w:bCs/>
                <w:color w:val="auto"/>
              </w:rPr>
              <w:t>Director -LEAD Foundation</w:t>
            </w:r>
          </w:p>
        </w:tc>
        <w:tc>
          <w:tcPr>
            <w:tcW w:w="1860" w:type="dxa"/>
            <w:gridSpan w:val="2"/>
          </w:tcPr>
          <w:p w14:paraId="6C1CE571" w14:textId="77777777" w:rsidR="00504177" w:rsidRPr="00504177" w:rsidRDefault="00504177" w:rsidP="00504177">
            <w:pPr>
              <w:rPr>
                <w:bCs/>
                <w:color w:val="auto"/>
              </w:rPr>
            </w:pPr>
            <w:r w:rsidRPr="00504177">
              <w:rPr>
                <w:bCs/>
                <w:color w:val="auto"/>
              </w:rPr>
              <w:t>LEAD Foundation, Dodoma</w:t>
            </w:r>
          </w:p>
        </w:tc>
        <w:tc>
          <w:tcPr>
            <w:tcW w:w="5197" w:type="dxa"/>
            <w:gridSpan w:val="4"/>
          </w:tcPr>
          <w:p w14:paraId="2B9B074E" w14:textId="77777777" w:rsidR="00504177" w:rsidRPr="00504177" w:rsidRDefault="00504177" w:rsidP="00504177">
            <w:pPr>
              <w:rPr>
                <w:bCs/>
                <w:color w:val="auto"/>
              </w:rPr>
            </w:pPr>
            <w:r w:rsidRPr="00504177">
              <w:rPr>
                <w:bCs/>
                <w:color w:val="auto"/>
              </w:rPr>
              <w:t>Provide a platform for engagement of champions and farmers who have installed terraces in their field</w:t>
            </w:r>
          </w:p>
        </w:tc>
      </w:tr>
      <w:tr w:rsidR="00504177" w:rsidRPr="00504177" w14:paraId="51A2E7BA" w14:textId="77777777" w:rsidTr="00504177">
        <w:trPr>
          <w:trHeight w:val="60"/>
        </w:trPr>
        <w:tc>
          <w:tcPr>
            <w:tcW w:w="1650" w:type="dxa"/>
          </w:tcPr>
          <w:p w14:paraId="7D5DDF0E" w14:textId="77777777" w:rsidR="00504177" w:rsidRPr="00504177" w:rsidRDefault="00504177" w:rsidP="00504177">
            <w:pPr>
              <w:rPr>
                <w:bCs/>
                <w:color w:val="auto"/>
              </w:rPr>
            </w:pPr>
            <w:r w:rsidRPr="00504177">
              <w:rPr>
                <w:bCs/>
                <w:color w:val="auto"/>
              </w:rPr>
              <w:t xml:space="preserve">Anthony </w:t>
            </w:r>
            <w:proofErr w:type="spellStart"/>
            <w:r w:rsidRPr="00504177">
              <w:rPr>
                <w:bCs/>
                <w:color w:val="auto"/>
              </w:rPr>
              <w:t>Kimaro</w:t>
            </w:r>
            <w:proofErr w:type="spellEnd"/>
          </w:p>
        </w:tc>
        <w:tc>
          <w:tcPr>
            <w:tcW w:w="1860" w:type="dxa"/>
            <w:gridSpan w:val="2"/>
          </w:tcPr>
          <w:p w14:paraId="15432548" w14:textId="77777777" w:rsidR="00504177" w:rsidRPr="00504177" w:rsidRDefault="00504177" w:rsidP="00504177">
            <w:pPr>
              <w:rPr>
                <w:bCs/>
                <w:color w:val="auto"/>
              </w:rPr>
            </w:pPr>
            <w:r w:rsidRPr="00504177">
              <w:rPr>
                <w:bCs/>
                <w:color w:val="auto"/>
              </w:rPr>
              <w:t>ICRAF</w:t>
            </w:r>
          </w:p>
        </w:tc>
        <w:tc>
          <w:tcPr>
            <w:tcW w:w="5197" w:type="dxa"/>
            <w:gridSpan w:val="4"/>
          </w:tcPr>
          <w:p w14:paraId="4BFA051C" w14:textId="77777777" w:rsidR="00504177" w:rsidRPr="00504177" w:rsidRDefault="00504177" w:rsidP="00504177">
            <w:pPr>
              <w:rPr>
                <w:bCs/>
                <w:color w:val="auto"/>
              </w:rPr>
            </w:pPr>
            <w:r w:rsidRPr="00504177">
              <w:rPr>
                <w:bCs/>
                <w:color w:val="auto"/>
              </w:rPr>
              <w:t>Coordinate with LEAD Director on multipurpose tree species for reinforcing of bunds</w:t>
            </w:r>
          </w:p>
        </w:tc>
      </w:tr>
      <w:tr w:rsidR="00504177" w:rsidRPr="00504177" w14:paraId="39717198" w14:textId="77777777" w:rsidTr="00504177">
        <w:tc>
          <w:tcPr>
            <w:tcW w:w="8707" w:type="dxa"/>
            <w:gridSpan w:val="7"/>
          </w:tcPr>
          <w:p w14:paraId="71A09B44" w14:textId="77777777" w:rsidR="00504177" w:rsidRPr="00504177" w:rsidRDefault="00504177" w:rsidP="00504177">
            <w:pPr>
              <w:rPr>
                <w:bCs/>
                <w:color w:val="auto"/>
              </w:rPr>
            </w:pPr>
          </w:p>
        </w:tc>
      </w:tr>
      <w:tr w:rsidR="00504177" w:rsidRPr="00504177" w14:paraId="6AEF40E9" w14:textId="77777777" w:rsidTr="00504177">
        <w:tc>
          <w:tcPr>
            <w:tcW w:w="8707" w:type="dxa"/>
            <w:gridSpan w:val="7"/>
          </w:tcPr>
          <w:p w14:paraId="501FB1A7" w14:textId="77777777" w:rsidR="00504177" w:rsidRPr="00504177" w:rsidRDefault="00504177" w:rsidP="00504177">
            <w:pPr>
              <w:rPr>
                <w:bCs/>
                <w:color w:val="auto"/>
              </w:rPr>
            </w:pPr>
            <w:r w:rsidRPr="00504177">
              <w:rPr>
                <w:bCs/>
                <w:color w:val="auto"/>
              </w:rPr>
              <w:t>e. Students: NIL</w:t>
            </w:r>
          </w:p>
        </w:tc>
      </w:tr>
      <w:tr w:rsidR="00504177" w:rsidRPr="00504177" w14:paraId="6F7363B3" w14:textId="77777777" w:rsidTr="00504177">
        <w:tc>
          <w:tcPr>
            <w:tcW w:w="8707" w:type="dxa"/>
            <w:gridSpan w:val="7"/>
          </w:tcPr>
          <w:p w14:paraId="779A2466" w14:textId="77777777" w:rsidR="00504177" w:rsidRPr="00504177" w:rsidRDefault="00504177" w:rsidP="00504177">
            <w:pPr>
              <w:rPr>
                <w:bCs/>
                <w:color w:val="auto"/>
              </w:rPr>
            </w:pPr>
          </w:p>
        </w:tc>
      </w:tr>
      <w:tr w:rsidR="00504177" w:rsidRPr="00504177" w14:paraId="239BD917" w14:textId="77777777" w:rsidTr="00504177">
        <w:tc>
          <w:tcPr>
            <w:tcW w:w="1650" w:type="dxa"/>
          </w:tcPr>
          <w:p w14:paraId="38C4B39A" w14:textId="77777777" w:rsidR="00504177" w:rsidRPr="00504177" w:rsidRDefault="00504177" w:rsidP="00504177">
            <w:pPr>
              <w:rPr>
                <w:bCs/>
                <w:color w:val="auto"/>
              </w:rPr>
            </w:pPr>
            <w:r w:rsidRPr="00504177">
              <w:rPr>
                <w:bCs/>
                <w:color w:val="auto"/>
              </w:rPr>
              <w:t>f. Location(s):</w:t>
            </w:r>
          </w:p>
        </w:tc>
        <w:tc>
          <w:tcPr>
            <w:tcW w:w="7057" w:type="dxa"/>
            <w:gridSpan w:val="6"/>
          </w:tcPr>
          <w:p w14:paraId="6D2AF23C" w14:textId="77777777" w:rsidR="00504177" w:rsidRPr="00504177" w:rsidRDefault="00504177" w:rsidP="00504177">
            <w:pPr>
              <w:rPr>
                <w:bCs/>
                <w:color w:val="auto"/>
              </w:rPr>
            </w:pPr>
            <w:proofErr w:type="spellStart"/>
            <w:r w:rsidRPr="00504177">
              <w:rPr>
                <w:bCs/>
                <w:color w:val="auto"/>
              </w:rPr>
              <w:t>Chamwino</w:t>
            </w:r>
            <w:proofErr w:type="spellEnd"/>
            <w:r w:rsidRPr="00504177">
              <w:rPr>
                <w:bCs/>
                <w:color w:val="auto"/>
              </w:rPr>
              <w:t xml:space="preserve">, </w:t>
            </w:r>
            <w:proofErr w:type="spellStart"/>
            <w:r w:rsidRPr="00504177">
              <w:rPr>
                <w:bCs/>
                <w:color w:val="auto"/>
              </w:rPr>
              <w:t>Chemba</w:t>
            </w:r>
            <w:proofErr w:type="spellEnd"/>
            <w:r w:rsidRPr="00504177">
              <w:rPr>
                <w:bCs/>
                <w:color w:val="auto"/>
              </w:rPr>
              <w:t xml:space="preserve">, </w:t>
            </w:r>
            <w:proofErr w:type="spellStart"/>
            <w:r w:rsidRPr="00504177">
              <w:rPr>
                <w:bCs/>
                <w:color w:val="auto"/>
              </w:rPr>
              <w:t>Mpwapwa</w:t>
            </w:r>
            <w:proofErr w:type="spellEnd"/>
            <w:r w:rsidRPr="00504177">
              <w:rPr>
                <w:bCs/>
                <w:color w:val="auto"/>
              </w:rPr>
              <w:t xml:space="preserve">, </w:t>
            </w:r>
            <w:proofErr w:type="spellStart"/>
            <w:r w:rsidRPr="00504177">
              <w:rPr>
                <w:bCs/>
                <w:color w:val="auto"/>
              </w:rPr>
              <w:t>Kondoa</w:t>
            </w:r>
            <w:proofErr w:type="spellEnd"/>
            <w:r w:rsidRPr="00504177">
              <w:rPr>
                <w:bCs/>
                <w:color w:val="auto"/>
              </w:rPr>
              <w:t xml:space="preserve"> and Kongwa Districts in semi-arid of Dodoma Region</w:t>
            </w:r>
          </w:p>
        </w:tc>
      </w:tr>
      <w:tr w:rsidR="00504177" w:rsidRPr="00504177" w14:paraId="7D266B3F" w14:textId="77777777" w:rsidTr="00F51AA7">
        <w:tc>
          <w:tcPr>
            <w:tcW w:w="8707" w:type="dxa"/>
            <w:gridSpan w:val="7"/>
          </w:tcPr>
          <w:p w14:paraId="44C964A2" w14:textId="77777777" w:rsidR="00504177" w:rsidRPr="00504177" w:rsidRDefault="00504177" w:rsidP="00504177">
            <w:pPr>
              <w:rPr>
                <w:bCs/>
                <w:color w:val="auto"/>
              </w:rPr>
            </w:pPr>
          </w:p>
        </w:tc>
      </w:tr>
      <w:tr w:rsidR="00504177" w:rsidRPr="00504177" w14:paraId="2D6B5183" w14:textId="77777777" w:rsidTr="00504177">
        <w:tc>
          <w:tcPr>
            <w:tcW w:w="1650" w:type="dxa"/>
          </w:tcPr>
          <w:p w14:paraId="45ED4C45" w14:textId="77777777" w:rsidR="00504177" w:rsidRPr="00504177" w:rsidRDefault="00504177" w:rsidP="00504177">
            <w:pPr>
              <w:rPr>
                <w:bCs/>
                <w:color w:val="auto"/>
              </w:rPr>
            </w:pPr>
            <w:r w:rsidRPr="00504177">
              <w:rPr>
                <w:bCs/>
                <w:color w:val="auto"/>
              </w:rPr>
              <w:t>g. Start date</w:t>
            </w:r>
          </w:p>
        </w:tc>
        <w:tc>
          <w:tcPr>
            <w:tcW w:w="7057" w:type="dxa"/>
            <w:gridSpan w:val="6"/>
          </w:tcPr>
          <w:p w14:paraId="3B93BAA0" w14:textId="77777777" w:rsidR="00504177" w:rsidRPr="00504177" w:rsidRDefault="00504177" w:rsidP="00504177">
            <w:pPr>
              <w:rPr>
                <w:bCs/>
                <w:color w:val="auto"/>
              </w:rPr>
            </w:pPr>
            <w:r w:rsidRPr="00504177">
              <w:rPr>
                <w:bCs/>
                <w:color w:val="auto"/>
              </w:rPr>
              <w:t>2019/2020</w:t>
            </w:r>
          </w:p>
        </w:tc>
      </w:tr>
      <w:tr w:rsidR="00504177" w:rsidRPr="00504177" w14:paraId="38FB1ABC" w14:textId="77777777" w:rsidTr="00F51AA7">
        <w:tc>
          <w:tcPr>
            <w:tcW w:w="8707" w:type="dxa"/>
            <w:gridSpan w:val="7"/>
          </w:tcPr>
          <w:p w14:paraId="2D91446F" w14:textId="77777777" w:rsidR="00504177" w:rsidRPr="00504177" w:rsidRDefault="00504177" w:rsidP="00504177">
            <w:pPr>
              <w:rPr>
                <w:bCs/>
                <w:color w:val="auto"/>
              </w:rPr>
            </w:pPr>
          </w:p>
        </w:tc>
      </w:tr>
      <w:tr w:rsidR="00504177" w:rsidRPr="00504177" w14:paraId="3B22AA12" w14:textId="77777777" w:rsidTr="00504177">
        <w:tc>
          <w:tcPr>
            <w:tcW w:w="1650" w:type="dxa"/>
          </w:tcPr>
          <w:p w14:paraId="0922C9B6" w14:textId="77777777" w:rsidR="00504177" w:rsidRPr="00504177" w:rsidRDefault="00504177" w:rsidP="00504177">
            <w:pPr>
              <w:rPr>
                <w:bCs/>
                <w:color w:val="auto"/>
              </w:rPr>
            </w:pPr>
            <w:r w:rsidRPr="00504177">
              <w:rPr>
                <w:bCs/>
                <w:color w:val="auto"/>
              </w:rPr>
              <w:t>h. End date</w:t>
            </w:r>
          </w:p>
        </w:tc>
        <w:tc>
          <w:tcPr>
            <w:tcW w:w="7057" w:type="dxa"/>
            <w:gridSpan w:val="6"/>
          </w:tcPr>
          <w:p w14:paraId="16A10AA9" w14:textId="77777777" w:rsidR="00504177" w:rsidRPr="00504177" w:rsidRDefault="00504177" w:rsidP="00504177">
            <w:pPr>
              <w:rPr>
                <w:bCs/>
                <w:color w:val="auto"/>
              </w:rPr>
            </w:pPr>
            <w:r w:rsidRPr="00504177">
              <w:rPr>
                <w:bCs/>
                <w:color w:val="auto"/>
              </w:rPr>
              <w:t>September 2021</w:t>
            </w:r>
          </w:p>
        </w:tc>
      </w:tr>
      <w:tr w:rsidR="00504177" w:rsidRPr="00504177" w14:paraId="6A5AC333" w14:textId="77777777" w:rsidTr="00F51AA7">
        <w:tc>
          <w:tcPr>
            <w:tcW w:w="8707" w:type="dxa"/>
            <w:gridSpan w:val="7"/>
          </w:tcPr>
          <w:p w14:paraId="187F6538" w14:textId="77777777" w:rsidR="00504177" w:rsidRPr="00504177" w:rsidRDefault="00504177" w:rsidP="00504177">
            <w:pPr>
              <w:rPr>
                <w:bCs/>
                <w:color w:val="auto"/>
              </w:rPr>
            </w:pPr>
          </w:p>
        </w:tc>
      </w:tr>
      <w:tr w:rsidR="00504177" w:rsidRPr="00504177" w14:paraId="20D5305F" w14:textId="77777777" w:rsidTr="00504177">
        <w:tc>
          <w:tcPr>
            <w:tcW w:w="8707" w:type="dxa"/>
            <w:gridSpan w:val="7"/>
            <w:tcBorders>
              <w:bottom w:val="single" w:sz="4" w:space="0" w:color="auto"/>
            </w:tcBorders>
          </w:tcPr>
          <w:p w14:paraId="4B449356" w14:textId="77777777" w:rsidR="00504177" w:rsidRPr="00504177" w:rsidRDefault="00504177" w:rsidP="00504177">
            <w:pPr>
              <w:rPr>
                <w:bCs/>
                <w:color w:val="auto"/>
              </w:rPr>
            </w:pPr>
            <w:r w:rsidRPr="00504177">
              <w:rPr>
                <w:bCs/>
                <w:color w:val="auto"/>
              </w:rPr>
              <w:t>1. Justification</w:t>
            </w:r>
          </w:p>
        </w:tc>
      </w:tr>
      <w:tr w:rsidR="00504177" w:rsidRPr="00504177" w14:paraId="7298386E" w14:textId="77777777" w:rsidTr="00504177">
        <w:tc>
          <w:tcPr>
            <w:tcW w:w="8707" w:type="dxa"/>
            <w:gridSpan w:val="7"/>
            <w:tcBorders>
              <w:bottom w:val="single" w:sz="4" w:space="0" w:color="auto"/>
            </w:tcBorders>
            <w:shd w:val="clear" w:color="auto" w:fill="auto"/>
          </w:tcPr>
          <w:p w14:paraId="2DAD7618" w14:textId="77777777" w:rsidR="00504177" w:rsidRPr="00504177" w:rsidRDefault="00504177" w:rsidP="00504177">
            <w:pPr>
              <w:rPr>
                <w:bCs/>
                <w:color w:val="auto"/>
              </w:rPr>
            </w:pPr>
            <w:r w:rsidRPr="00504177">
              <w:rPr>
                <w:bCs/>
                <w:color w:val="auto"/>
              </w:rPr>
              <w:t xml:space="preserve">Africa RISING since 2014/2015 cropping season has invested substantial resources in developing and validating best technologies for addressing the problem of land degradation in semi-arid areas of Central Tanzania. These initiatives were geared on controlling soil erosion using Fanya </w:t>
            </w:r>
            <w:proofErr w:type="spellStart"/>
            <w:r w:rsidRPr="00504177">
              <w:rPr>
                <w:bCs/>
                <w:color w:val="auto"/>
              </w:rPr>
              <w:t>juu</w:t>
            </w:r>
            <w:proofErr w:type="spellEnd"/>
            <w:r w:rsidRPr="00504177">
              <w:rPr>
                <w:bCs/>
                <w:color w:val="auto"/>
              </w:rPr>
              <w:t>/</w:t>
            </w:r>
            <w:proofErr w:type="spellStart"/>
            <w:r w:rsidRPr="00504177">
              <w:rPr>
                <w:bCs/>
                <w:color w:val="auto"/>
              </w:rPr>
              <w:t>chini</w:t>
            </w:r>
            <w:proofErr w:type="spellEnd"/>
            <w:r w:rsidRPr="00504177">
              <w:rPr>
                <w:bCs/>
                <w:color w:val="auto"/>
              </w:rPr>
              <w:t xml:space="preserve"> terrace technology, with the integration of Napier grass and Gliricidia multi-purpose tree on contour bunds for reinforcement. The identification of partners who are ready to engage and scale these technologies to other places with similar conditions is important. In July 2019, the LEAD Foundation, a non-governmental organization based in Dodoma Region which is engaged in environmental conservation, identified Fanya </w:t>
            </w:r>
            <w:proofErr w:type="spellStart"/>
            <w:r w:rsidRPr="00504177">
              <w:rPr>
                <w:bCs/>
                <w:color w:val="auto"/>
              </w:rPr>
              <w:t>juu</w:t>
            </w:r>
            <w:proofErr w:type="spellEnd"/>
            <w:r w:rsidRPr="00504177">
              <w:rPr>
                <w:bCs/>
                <w:color w:val="auto"/>
              </w:rPr>
              <w:t xml:space="preserve"> as their technology of interest. Africa RISING researchers were consulted and “Memorandum of Understanding” has been signed on modalities of partnering to scale it up (see Appendix 2). The LEAD Foundation has therefore requested Africa RISING implementing partners to support them by providing technical backstopping to lead farmers on matters regarding the installation of Fanya </w:t>
            </w:r>
            <w:proofErr w:type="spellStart"/>
            <w:r w:rsidRPr="00504177">
              <w:rPr>
                <w:bCs/>
                <w:color w:val="auto"/>
              </w:rPr>
              <w:t>juu</w:t>
            </w:r>
            <w:proofErr w:type="spellEnd"/>
            <w:r w:rsidRPr="00504177">
              <w:rPr>
                <w:bCs/>
                <w:color w:val="auto"/>
              </w:rPr>
              <w:t>/</w:t>
            </w:r>
            <w:proofErr w:type="spellStart"/>
            <w:r w:rsidRPr="00504177">
              <w:rPr>
                <w:bCs/>
                <w:color w:val="auto"/>
              </w:rPr>
              <w:t>chini</w:t>
            </w:r>
            <w:proofErr w:type="spellEnd"/>
            <w:r w:rsidRPr="00504177">
              <w:rPr>
                <w:bCs/>
                <w:color w:val="auto"/>
              </w:rPr>
              <w:t xml:space="preserve"> terraces at plot level and community levels during the 2019/2020 cropping season. </w:t>
            </w:r>
          </w:p>
        </w:tc>
      </w:tr>
      <w:tr w:rsidR="00504177" w:rsidRPr="00504177" w14:paraId="74052F5B" w14:textId="77777777" w:rsidTr="00504177">
        <w:tc>
          <w:tcPr>
            <w:tcW w:w="8707" w:type="dxa"/>
            <w:gridSpan w:val="7"/>
            <w:shd w:val="clear" w:color="auto" w:fill="auto"/>
          </w:tcPr>
          <w:p w14:paraId="54B9B943" w14:textId="77777777" w:rsidR="00504177" w:rsidRPr="00504177" w:rsidRDefault="00504177" w:rsidP="00504177">
            <w:pPr>
              <w:rPr>
                <w:bCs/>
                <w:color w:val="auto"/>
              </w:rPr>
            </w:pPr>
          </w:p>
        </w:tc>
      </w:tr>
      <w:tr w:rsidR="00504177" w:rsidRPr="00504177" w14:paraId="6228B7C7" w14:textId="77777777" w:rsidTr="00504177">
        <w:tc>
          <w:tcPr>
            <w:tcW w:w="8707" w:type="dxa"/>
            <w:gridSpan w:val="7"/>
            <w:shd w:val="clear" w:color="auto" w:fill="auto"/>
          </w:tcPr>
          <w:p w14:paraId="05F6A51B" w14:textId="77777777" w:rsidR="00504177" w:rsidRPr="00504177" w:rsidRDefault="00504177" w:rsidP="00504177">
            <w:pPr>
              <w:rPr>
                <w:bCs/>
                <w:color w:val="auto"/>
              </w:rPr>
            </w:pPr>
            <w:r w:rsidRPr="00504177">
              <w:rPr>
                <w:bCs/>
                <w:color w:val="auto"/>
              </w:rPr>
              <w:t>2. Objectives</w:t>
            </w:r>
          </w:p>
        </w:tc>
      </w:tr>
      <w:tr w:rsidR="00504177" w:rsidRPr="00504177" w14:paraId="78E53841" w14:textId="77777777" w:rsidTr="00504177">
        <w:tc>
          <w:tcPr>
            <w:tcW w:w="8707" w:type="dxa"/>
            <w:gridSpan w:val="7"/>
            <w:shd w:val="clear" w:color="auto" w:fill="auto"/>
          </w:tcPr>
          <w:p w14:paraId="4F1F2542" w14:textId="0A440FC7" w:rsidR="00504177" w:rsidRPr="00504177" w:rsidRDefault="00504177" w:rsidP="00504177">
            <w:pPr>
              <w:rPr>
                <w:bCs/>
                <w:color w:val="auto"/>
              </w:rPr>
            </w:pPr>
            <w:r w:rsidRPr="00504177">
              <w:rPr>
                <w:bCs/>
                <w:color w:val="auto"/>
              </w:rPr>
              <w:t>2.1 To strengthen the capacity of LEAD Foundation staff, extension staff in participating villages and lead farmers in soil and water management (S&amp;WM) techniques for complex slopes to avoid failure of the S&amp;WM structures</w:t>
            </w:r>
            <w:r>
              <w:rPr>
                <w:bCs/>
                <w:color w:val="auto"/>
              </w:rPr>
              <w:t>.</w:t>
            </w:r>
          </w:p>
        </w:tc>
      </w:tr>
      <w:tr w:rsidR="00504177" w:rsidRPr="00504177" w14:paraId="3EEDBA32" w14:textId="77777777" w:rsidTr="00504177">
        <w:tc>
          <w:tcPr>
            <w:tcW w:w="8707" w:type="dxa"/>
            <w:gridSpan w:val="7"/>
            <w:shd w:val="clear" w:color="auto" w:fill="auto"/>
          </w:tcPr>
          <w:p w14:paraId="0CAC094E" w14:textId="77777777" w:rsidR="00504177" w:rsidRPr="00504177" w:rsidRDefault="00504177" w:rsidP="00504177">
            <w:pPr>
              <w:rPr>
                <w:bCs/>
                <w:color w:val="auto"/>
              </w:rPr>
            </w:pPr>
            <w:r w:rsidRPr="00504177">
              <w:rPr>
                <w:bCs/>
                <w:color w:val="auto"/>
              </w:rPr>
              <w:t xml:space="preserve">2.2 To establish demonstration plots in Dodoma region and at the </w:t>
            </w:r>
            <w:proofErr w:type="spellStart"/>
            <w:r w:rsidRPr="00504177">
              <w:rPr>
                <w:bCs/>
                <w:color w:val="auto"/>
              </w:rPr>
              <w:t>Nane</w:t>
            </w:r>
            <w:proofErr w:type="spellEnd"/>
            <w:r w:rsidRPr="00504177">
              <w:rPr>
                <w:bCs/>
                <w:color w:val="auto"/>
              </w:rPr>
              <w:t xml:space="preserve"> </w:t>
            </w:r>
            <w:proofErr w:type="spellStart"/>
            <w:r w:rsidRPr="00504177">
              <w:rPr>
                <w:bCs/>
                <w:color w:val="auto"/>
              </w:rPr>
              <w:t>Nane</w:t>
            </w:r>
            <w:proofErr w:type="spellEnd"/>
            <w:r w:rsidRPr="00504177">
              <w:rPr>
                <w:bCs/>
                <w:color w:val="auto"/>
              </w:rPr>
              <w:t xml:space="preserve"> agricultural show grounds, being learning sites for reaching wider farming communities</w:t>
            </w:r>
          </w:p>
        </w:tc>
      </w:tr>
      <w:tr w:rsidR="00504177" w:rsidRPr="00504177" w14:paraId="270F9ED2" w14:textId="77777777" w:rsidTr="00504177">
        <w:tc>
          <w:tcPr>
            <w:tcW w:w="8707" w:type="dxa"/>
            <w:gridSpan w:val="7"/>
            <w:shd w:val="clear" w:color="auto" w:fill="auto"/>
          </w:tcPr>
          <w:p w14:paraId="410CE73B" w14:textId="77777777" w:rsidR="00504177" w:rsidRPr="00504177" w:rsidRDefault="00504177" w:rsidP="00504177">
            <w:pPr>
              <w:rPr>
                <w:bCs/>
                <w:color w:val="auto"/>
              </w:rPr>
            </w:pPr>
            <w:r w:rsidRPr="00504177">
              <w:rPr>
                <w:bCs/>
                <w:color w:val="auto"/>
              </w:rPr>
              <w:lastRenderedPageBreak/>
              <w:t xml:space="preserve">2.3 To conduct farmers field days to showcase on how Fanya </w:t>
            </w:r>
            <w:proofErr w:type="spellStart"/>
            <w:r w:rsidRPr="00504177">
              <w:rPr>
                <w:bCs/>
                <w:color w:val="auto"/>
              </w:rPr>
              <w:t>juu</w:t>
            </w:r>
            <w:proofErr w:type="spellEnd"/>
            <w:r w:rsidRPr="00504177">
              <w:rPr>
                <w:bCs/>
                <w:color w:val="auto"/>
              </w:rPr>
              <w:t>/</w:t>
            </w:r>
            <w:proofErr w:type="spellStart"/>
            <w:r w:rsidRPr="00504177">
              <w:rPr>
                <w:bCs/>
                <w:color w:val="auto"/>
              </w:rPr>
              <w:t>chini</w:t>
            </w:r>
            <w:proofErr w:type="spellEnd"/>
            <w:r w:rsidRPr="00504177">
              <w:rPr>
                <w:bCs/>
                <w:color w:val="auto"/>
              </w:rPr>
              <w:t xml:space="preserve"> terrace technologies are effective in controlling soil erosion</w:t>
            </w:r>
          </w:p>
        </w:tc>
      </w:tr>
      <w:tr w:rsidR="00504177" w:rsidRPr="00504177" w14:paraId="2309FE1F" w14:textId="77777777" w:rsidTr="00504177">
        <w:tc>
          <w:tcPr>
            <w:tcW w:w="8707" w:type="dxa"/>
            <w:gridSpan w:val="7"/>
            <w:shd w:val="clear" w:color="auto" w:fill="auto"/>
          </w:tcPr>
          <w:p w14:paraId="1D4CB6B5" w14:textId="48959279" w:rsidR="00504177" w:rsidRPr="00504177" w:rsidRDefault="00504177" w:rsidP="00504177">
            <w:pPr>
              <w:rPr>
                <w:bCs/>
                <w:color w:val="auto"/>
              </w:rPr>
            </w:pPr>
            <w:r w:rsidRPr="00504177">
              <w:rPr>
                <w:bCs/>
                <w:color w:val="auto"/>
              </w:rPr>
              <w:t xml:space="preserve">2.4 To gather information on numbers of farmers who have installed Fanya </w:t>
            </w:r>
            <w:proofErr w:type="spellStart"/>
            <w:r w:rsidRPr="00504177">
              <w:rPr>
                <w:bCs/>
                <w:color w:val="auto"/>
              </w:rPr>
              <w:t>juu</w:t>
            </w:r>
            <w:proofErr w:type="spellEnd"/>
            <w:r w:rsidRPr="00504177">
              <w:rPr>
                <w:bCs/>
                <w:color w:val="auto"/>
              </w:rPr>
              <w:t>/</w:t>
            </w:r>
            <w:proofErr w:type="spellStart"/>
            <w:r w:rsidRPr="00504177">
              <w:rPr>
                <w:bCs/>
                <w:color w:val="auto"/>
              </w:rPr>
              <w:t>chini</w:t>
            </w:r>
            <w:proofErr w:type="spellEnd"/>
            <w:r w:rsidRPr="00504177">
              <w:rPr>
                <w:bCs/>
                <w:color w:val="auto"/>
              </w:rPr>
              <w:t xml:space="preserve"> terraces and the total area installed with Fanya </w:t>
            </w:r>
            <w:proofErr w:type="spellStart"/>
            <w:r w:rsidRPr="00504177">
              <w:rPr>
                <w:bCs/>
                <w:color w:val="auto"/>
              </w:rPr>
              <w:t>juu</w:t>
            </w:r>
            <w:proofErr w:type="spellEnd"/>
            <w:r w:rsidRPr="00504177">
              <w:rPr>
                <w:bCs/>
                <w:color w:val="auto"/>
              </w:rPr>
              <w:t>/</w:t>
            </w:r>
            <w:proofErr w:type="spellStart"/>
            <w:r w:rsidRPr="00504177">
              <w:rPr>
                <w:bCs/>
                <w:color w:val="auto"/>
              </w:rPr>
              <w:t>chini</w:t>
            </w:r>
            <w:proofErr w:type="spellEnd"/>
            <w:r w:rsidRPr="00504177">
              <w:rPr>
                <w:bCs/>
                <w:color w:val="auto"/>
              </w:rPr>
              <w:t xml:space="preserve"> terrace</w:t>
            </w:r>
          </w:p>
        </w:tc>
      </w:tr>
      <w:tr w:rsidR="00504177" w:rsidRPr="00504177" w14:paraId="690FA864" w14:textId="77777777" w:rsidTr="00504177">
        <w:tc>
          <w:tcPr>
            <w:tcW w:w="8707" w:type="dxa"/>
            <w:gridSpan w:val="7"/>
            <w:shd w:val="clear" w:color="auto" w:fill="auto"/>
          </w:tcPr>
          <w:p w14:paraId="51669FDC" w14:textId="77777777" w:rsidR="00504177" w:rsidRPr="00504177" w:rsidRDefault="00504177" w:rsidP="00504177">
            <w:pPr>
              <w:rPr>
                <w:bCs/>
                <w:color w:val="auto"/>
              </w:rPr>
            </w:pPr>
          </w:p>
        </w:tc>
      </w:tr>
      <w:tr w:rsidR="00504177" w:rsidRPr="00504177" w14:paraId="7C71B054" w14:textId="77777777" w:rsidTr="00504177">
        <w:tc>
          <w:tcPr>
            <w:tcW w:w="8707" w:type="dxa"/>
            <w:gridSpan w:val="7"/>
            <w:shd w:val="clear" w:color="auto" w:fill="auto"/>
          </w:tcPr>
          <w:p w14:paraId="18BBECA2" w14:textId="77777777" w:rsidR="00504177" w:rsidRPr="00504177" w:rsidRDefault="00504177" w:rsidP="00504177">
            <w:pPr>
              <w:rPr>
                <w:bCs/>
                <w:color w:val="auto"/>
              </w:rPr>
            </w:pPr>
            <w:r w:rsidRPr="00504177">
              <w:rPr>
                <w:bCs/>
                <w:color w:val="auto"/>
              </w:rPr>
              <w:t>3. Research questions</w:t>
            </w:r>
          </w:p>
        </w:tc>
      </w:tr>
      <w:tr w:rsidR="00504177" w:rsidRPr="00504177" w14:paraId="3563A1BA" w14:textId="77777777" w:rsidTr="00504177">
        <w:tc>
          <w:tcPr>
            <w:tcW w:w="8707" w:type="dxa"/>
            <w:gridSpan w:val="7"/>
            <w:shd w:val="clear" w:color="auto" w:fill="auto"/>
          </w:tcPr>
          <w:p w14:paraId="30869089" w14:textId="77777777" w:rsidR="00504177" w:rsidRPr="00504177" w:rsidRDefault="00504177" w:rsidP="00504177">
            <w:pPr>
              <w:rPr>
                <w:bCs/>
                <w:color w:val="auto"/>
              </w:rPr>
            </w:pPr>
            <w:r w:rsidRPr="00504177">
              <w:rPr>
                <w:bCs/>
                <w:color w:val="auto"/>
              </w:rPr>
              <w:t>Not applicable</w:t>
            </w:r>
          </w:p>
        </w:tc>
      </w:tr>
      <w:tr w:rsidR="00504177" w:rsidRPr="00504177" w14:paraId="184F7B8A" w14:textId="77777777" w:rsidTr="00504177">
        <w:tc>
          <w:tcPr>
            <w:tcW w:w="8707" w:type="dxa"/>
            <w:gridSpan w:val="7"/>
            <w:shd w:val="clear" w:color="auto" w:fill="auto"/>
          </w:tcPr>
          <w:p w14:paraId="4A401AC3" w14:textId="77777777" w:rsidR="00504177" w:rsidRPr="00504177" w:rsidRDefault="00504177" w:rsidP="00504177">
            <w:pPr>
              <w:rPr>
                <w:bCs/>
                <w:color w:val="auto"/>
              </w:rPr>
            </w:pPr>
          </w:p>
        </w:tc>
      </w:tr>
      <w:tr w:rsidR="00504177" w:rsidRPr="00504177" w14:paraId="777BB8D4" w14:textId="77777777" w:rsidTr="00504177">
        <w:tc>
          <w:tcPr>
            <w:tcW w:w="8707" w:type="dxa"/>
            <w:gridSpan w:val="7"/>
            <w:shd w:val="clear" w:color="auto" w:fill="auto"/>
          </w:tcPr>
          <w:p w14:paraId="3C4328A9" w14:textId="77777777" w:rsidR="00504177" w:rsidRPr="00504177" w:rsidRDefault="00504177" w:rsidP="00504177">
            <w:pPr>
              <w:rPr>
                <w:bCs/>
                <w:color w:val="auto"/>
              </w:rPr>
            </w:pPr>
            <w:r w:rsidRPr="00504177">
              <w:rPr>
                <w:color w:val="auto"/>
              </w:rPr>
              <w:t>4. Procedures (survey methods, gender disaggregation, treatments, experimental design, sample size, etc.)</w:t>
            </w:r>
          </w:p>
        </w:tc>
      </w:tr>
      <w:tr w:rsidR="00504177" w:rsidRPr="00504177" w14:paraId="40BCA298" w14:textId="77777777" w:rsidTr="00504177">
        <w:tc>
          <w:tcPr>
            <w:tcW w:w="8707" w:type="dxa"/>
            <w:gridSpan w:val="7"/>
            <w:tcBorders>
              <w:top w:val="single" w:sz="4" w:space="0" w:color="auto"/>
              <w:left w:val="single" w:sz="4" w:space="0" w:color="auto"/>
              <w:bottom w:val="single" w:sz="4" w:space="0" w:color="auto"/>
              <w:right w:val="single" w:sz="4" w:space="0" w:color="auto"/>
            </w:tcBorders>
            <w:shd w:val="clear" w:color="auto" w:fill="auto"/>
          </w:tcPr>
          <w:p w14:paraId="606E8A42" w14:textId="77777777" w:rsidR="00504177" w:rsidRPr="00504177" w:rsidRDefault="00504177" w:rsidP="00504177">
            <w:pPr>
              <w:rPr>
                <w:bCs/>
                <w:color w:val="auto"/>
              </w:rPr>
            </w:pPr>
            <w:r w:rsidRPr="00504177">
              <w:rPr>
                <w:bCs/>
                <w:color w:val="auto"/>
              </w:rPr>
              <w:t xml:space="preserve">Activity implementation </w:t>
            </w:r>
          </w:p>
          <w:p w14:paraId="0BBAFFE3" w14:textId="77777777" w:rsidR="00504177" w:rsidRPr="00504177" w:rsidRDefault="00504177" w:rsidP="00504177">
            <w:pPr>
              <w:rPr>
                <w:bCs/>
                <w:color w:val="auto"/>
              </w:rPr>
            </w:pPr>
            <w:r w:rsidRPr="00504177">
              <w:rPr>
                <w:bCs/>
                <w:color w:val="auto"/>
              </w:rPr>
              <w:t xml:space="preserve">LEAD Foundation has made a clear decision to rollout Fanya </w:t>
            </w:r>
            <w:proofErr w:type="spellStart"/>
            <w:r w:rsidRPr="00504177">
              <w:rPr>
                <w:bCs/>
                <w:color w:val="auto"/>
              </w:rPr>
              <w:t>juu</w:t>
            </w:r>
            <w:proofErr w:type="spellEnd"/>
            <w:r w:rsidRPr="00504177">
              <w:rPr>
                <w:bCs/>
                <w:color w:val="auto"/>
              </w:rPr>
              <w:t xml:space="preserve"> terrace in four districts of Dodoma region namely </w:t>
            </w:r>
            <w:proofErr w:type="spellStart"/>
            <w:r w:rsidRPr="00504177">
              <w:rPr>
                <w:bCs/>
                <w:color w:val="auto"/>
              </w:rPr>
              <w:t>Chamwino</w:t>
            </w:r>
            <w:proofErr w:type="spellEnd"/>
            <w:r w:rsidRPr="00504177">
              <w:rPr>
                <w:bCs/>
                <w:color w:val="auto"/>
              </w:rPr>
              <w:t xml:space="preserve">, </w:t>
            </w:r>
            <w:proofErr w:type="spellStart"/>
            <w:r w:rsidRPr="00504177">
              <w:rPr>
                <w:bCs/>
                <w:color w:val="auto"/>
              </w:rPr>
              <w:t>Chemba</w:t>
            </w:r>
            <w:proofErr w:type="spellEnd"/>
            <w:r w:rsidRPr="00504177">
              <w:rPr>
                <w:bCs/>
                <w:color w:val="auto"/>
              </w:rPr>
              <w:t xml:space="preserve">, </w:t>
            </w:r>
            <w:proofErr w:type="spellStart"/>
            <w:r w:rsidRPr="00504177">
              <w:rPr>
                <w:bCs/>
                <w:color w:val="auto"/>
              </w:rPr>
              <w:t>Mpwapwa</w:t>
            </w:r>
            <w:proofErr w:type="spellEnd"/>
            <w:r w:rsidRPr="00504177">
              <w:rPr>
                <w:bCs/>
                <w:color w:val="auto"/>
              </w:rPr>
              <w:t xml:space="preserve"> and Kongwa. Preliminary work of training champion farmers who will lead this process in their respective wards has been accomplished. During 2019/2020 cropping season, the following activities will be implemented:</w:t>
            </w:r>
          </w:p>
          <w:p w14:paraId="1FF76F40" w14:textId="77777777" w:rsidR="00504177" w:rsidRPr="00504177" w:rsidRDefault="00504177" w:rsidP="00504177">
            <w:pPr>
              <w:rPr>
                <w:bCs/>
                <w:color w:val="auto"/>
              </w:rPr>
            </w:pPr>
          </w:p>
          <w:p w14:paraId="72739E2C" w14:textId="77777777" w:rsidR="00504177" w:rsidRPr="00504177" w:rsidRDefault="00504177" w:rsidP="00504177">
            <w:pPr>
              <w:rPr>
                <w:bCs/>
                <w:color w:val="auto"/>
              </w:rPr>
            </w:pPr>
            <w:proofErr w:type="spellStart"/>
            <w:r w:rsidRPr="00504177">
              <w:rPr>
                <w:bCs/>
                <w:color w:val="auto"/>
              </w:rPr>
              <w:t>i</w:t>
            </w:r>
            <w:proofErr w:type="spellEnd"/>
            <w:r w:rsidRPr="00504177">
              <w:rPr>
                <w:bCs/>
                <w:color w:val="auto"/>
              </w:rPr>
              <w:t xml:space="preserve">) </w:t>
            </w:r>
            <w:r w:rsidRPr="00504177">
              <w:rPr>
                <w:bCs/>
                <w:i/>
                <w:color w:val="auto"/>
              </w:rPr>
              <w:t xml:space="preserve">Training needs assessment (TNA) on installation of Fanya </w:t>
            </w:r>
            <w:proofErr w:type="spellStart"/>
            <w:r w:rsidRPr="00504177">
              <w:rPr>
                <w:bCs/>
                <w:i/>
                <w:color w:val="auto"/>
              </w:rPr>
              <w:t>juu</w:t>
            </w:r>
            <w:proofErr w:type="spellEnd"/>
            <w:r w:rsidRPr="00504177">
              <w:rPr>
                <w:bCs/>
                <w:i/>
                <w:color w:val="auto"/>
              </w:rPr>
              <w:t xml:space="preserve"> terrace</w:t>
            </w:r>
          </w:p>
          <w:p w14:paraId="5887F977" w14:textId="77777777" w:rsidR="00504177" w:rsidRPr="00504177" w:rsidRDefault="00504177" w:rsidP="00504177">
            <w:pPr>
              <w:rPr>
                <w:bCs/>
                <w:color w:val="auto"/>
              </w:rPr>
            </w:pPr>
            <w:r w:rsidRPr="00504177">
              <w:rPr>
                <w:bCs/>
                <w:color w:val="auto"/>
              </w:rPr>
              <w:t xml:space="preserve">The TNA exercise will be carried out in the target areas specifically for lead farmers and LEAD staff currently involved on installation of Fanya </w:t>
            </w:r>
            <w:proofErr w:type="spellStart"/>
            <w:r w:rsidRPr="00504177">
              <w:rPr>
                <w:bCs/>
                <w:color w:val="auto"/>
              </w:rPr>
              <w:t>juu</w:t>
            </w:r>
            <w:proofErr w:type="spellEnd"/>
            <w:r w:rsidRPr="00504177">
              <w:rPr>
                <w:bCs/>
                <w:color w:val="auto"/>
              </w:rPr>
              <w:t xml:space="preserve"> terrace under LEAD Foundation initiatives. </w:t>
            </w:r>
          </w:p>
          <w:p w14:paraId="737A3141" w14:textId="77777777" w:rsidR="00504177" w:rsidRPr="00504177" w:rsidRDefault="00504177" w:rsidP="00504177">
            <w:pPr>
              <w:rPr>
                <w:bCs/>
                <w:color w:val="auto"/>
              </w:rPr>
            </w:pPr>
          </w:p>
          <w:p w14:paraId="31C08173" w14:textId="77777777" w:rsidR="00504177" w:rsidRPr="00504177" w:rsidRDefault="00504177" w:rsidP="00504177">
            <w:pPr>
              <w:rPr>
                <w:bCs/>
                <w:color w:val="auto"/>
              </w:rPr>
            </w:pPr>
            <w:r w:rsidRPr="00504177">
              <w:rPr>
                <w:bCs/>
                <w:color w:val="auto"/>
              </w:rPr>
              <w:t xml:space="preserve">ii) </w:t>
            </w:r>
            <w:r w:rsidRPr="00504177">
              <w:rPr>
                <w:bCs/>
                <w:i/>
                <w:color w:val="auto"/>
              </w:rPr>
              <w:t>Capacity building of key implementers</w:t>
            </w:r>
            <w:r w:rsidRPr="00504177">
              <w:rPr>
                <w:bCs/>
                <w:color w:val="auto"/>
              </w:rPr>
              <w:t xml:space="preserve"> </w:t>
            </w:r>
          </w:p>
          <w:p w14:paraId="4132F5EA" w14:textId="77777777" w:rsidR="00504177" w:rsidRPr="00504177" w:rsidRDefault="00504177" w:rsidP="00504177">
            <w:pPr>
              <w:rPr>
                <w:bCs/>
                <w:color w:val="auto"/>
              </w:rPr>
            </w:pPr>
            <w:r w:rsidRPr="00504177">
              <w:rPr>
                <w:bCs/>
                <w:color w:val="auto"/>
              </w:rPr>
              <w:t xml:space="preserve">Arising from the training needs assessment results, capacity building of LEAD Foundation staff, extensionists in participating villages and lead farmers will be implemented. </w:t>
            </w:r>
          </w:p>
          <w:p w14:paraId="5B10E361" w14:textId="77777777" w:rsidR="00504177" w:rsidRPr="00504177" w:rsidRDefault="00504177" w:rsidP="00504177">
            <w:pPr>
              <w:rPr>
                <w:bCs/>
                <w:color w:val="auto"/>
              </w:rPr>
            </w:pPr>
          </w:p>
          <w:p w14:paraId="31EFE41E" w14:textId="77777777" w:rsidR="00504177" w:rsidRPr="00504177" w:rsidRDefault="00504177" w:rsidP="00504177">
            <w:pPr>
              <w:rPr>
                <w:bCs/>
                <w:color w:val="auto"/>
              </w:rPr>
            </w:pPr>
            <w:r w:rsidRPr="00504177">
              <w:rPr>
                <w:bCs/>
                <w:color w:val="auto"/>
              </w:rPr>
              <w:t xml:space="preserve">iii) </w:t>
            </w:r>
            <w:r w:rsidRPr="00504177">
              <w:rPr>
                <w:bCs/>
                <w:i/>
                <w:color w:val="auto"/>
              </w:rPr>
              <w:t xml:space="preserve">Set up of demonstration on Fanya </w:t>
            </w:r>
            <w:proofErr w:type="spellStart"/>
            <w:r w:rsidRPr="00504177">
              <w:rPr>
                <w:bCs/>
                <w:i/>
                <w:color w:val="auto"/>
              </w:rPr>
              <w:t>juu</w:t>
            </w:r>
            <w:proofErr w:type="spellEnd"/>
            <w:r w:rsidRPr="00504177">
              <w:rPr>
                <w:bCs/>
                <w:i/>
                <w:color w:val="auto"/>
              </w:rPr>
              <w:t>/</w:t>
            </w:r>
            <w:proofErr w:type="spellStart"/>
            <w:r w:rsidRPr="00504177">
              <w:rPr>
                <w:bCs/>
                <w:i/>
                <w:color w:val="auto"/>
              </w:rPr>
              <w:t>chini</w:t>
            </w:r>
            <w:proofErr w:type="spellEnd"/>
            <w:r w:rsidRPr="00504177">
              <w:rPr>
                <w:bCs/>
                <w:i/>
                <w:color w:val="auto"/>
              </w:rPr>
              <w:t xml:space="preserve"> terrace technology</w:t>
            </w:r>
          </w:p>
          <w:p w14:paraId="5B0F319B" w14:textId="77777777" w:rsidR="00504177" w:rsidRPr="00504177" w:rsidRDefault="00504177" w:rsidP="00504177">
            <w:pPr>
              <w:rPr>
                <w:bCs/>
                <w:color w:val="auto"/>
              </w:rPr>
            </w:pPr>
            <w:r w:rsidRPr="00504177">
              <w:rPr>
                <w:bCs/>
                <w:color w:val="auto"/>
              </w:rPr>
              <w:t xml:space="preserve"> Installation of Fanya </w:t>
            </w:r>
            <w:proofErr w:type="spellStart"/>
            <w:r w:rsidRPr="00504177">
              <w:rPr>
                <w:bCs/>
                <w:color w:val="auto"/>
              </w:rPr>
              <w:t>juu</w:t>
            </w:r>
            <w:proofErr w:type="spellEnd"/>
            <w:r w:rsidRPr="00504177">
              <w:rPr>
                <w:bCs/>
                <w:color w:val="auto"/>
              </w:rPr>
              <w:t>/</w:t>
            </w:r>
            <w:proofErr w:type="spellStart"/>
            <w:r w:rsidRPr="00504177">
              <w:rPr>
                <w:bCs/>
                <w:color w:val="auto"/>
              </w:rPr>
              <w:t>chini</w:t>
            </w:r>
            <w:proofErr w:type="spellEnd"/>
            <w:r w:rsidRPr="00504177">
              <w:rPr>
                <w:bCs/>
                <w:color w:val="auto"/>
              </w:rPr>
              <w:t xml:space="preserve"> terrace at demonstration plots in at least 5 villages in all 4 districts thus giving a total of 20 demonstrations, and the </w:t>
            </w:r>
            <w:proofErr w:type="spellStart"/>
            <w:r w:rsidRPr="00504177">
              <w:rPr>
                <w:bCs/>
                <w:color w:val="auto"/>
              </w:rPr>
              <w:t>nanenane</w:t>
            </w:r>
            <w:proofErr w:type="spellEnd"/>
            <w:r w:rsidRPr="00504177">
              <w:rPr>
                <w:bCs/>
                <w:color w:val="auto"/>
              </w:rPr>
              <w:t xml:space="preserve"> show grounds. </w:t>
            </w:r>
          </w:p>
          <w:p w14:paraId="70EEF7EC" w14:textId="77777777" w:rsidR="00504177" w:rsidRPr="00504177" w:rsidRDefault="00504177" w:rsidP="00504177">
            <w:pPr>
              <w:rPr>
                <w:bCs/>
                <w:color w:val="auto"/>
              </w:rPr>
            </w:pPr>
          </w:p>
          <w:p w14:paraId="1AAA192A" w14:textId="77777777" w:rsidR="00504177" w:rsidRPr="00504177" w:rsidRDefault="00504177" w:rsidP="00504177">
            <w:pPr>
              <w:rPr>
                <w:bCs/>
                <w:color w:val="auto"/>
              </w:rPr>
            </w:pPr>
            <w:r w:rsidRPr="00504177">
              <w:rPr>
                <w:bCs/>
                <w:color w:val="auto"/>
              </w:rPr>
              <w:t>iv</w:t>
            </w:r>
            <w:r w:rsidRPr="00504177">
              <w:rPr>
                <w:bCs/>
                <w:iCs/>
                <w:color w:val="auto"/>
              </w:rPr>
              <w:t>)</w:t>
            </w:r>
            <w:r w:rsidRPr="00504177">
              <w:rPr>
                <w:bCs/>
                <w:i/>
                <w:color w:val="auto"/>
              </w:rPr>
              <w:t xml:space="preserve"> Conduct farmers field days</w:t>
            </w:r>
          </w:p>
          <w:p w14:paraId="0A9420A0" w14:textId="77777777" w:rsidR="00504177" w:rsidRPr="00504177" w:rsidRDefault="00504177" w:rsidP="00504177">
            <w:pPr>
              <w:rPr>
                <w:bCs/>
                <w:color w:val="auto"/>
              </w:rPr>
            </w:pPr>
            <w:r w:rsidRPr="00504177">
              <w:rPr>
                <w:bCs/>
                <w:color w:val="auto"/>
              </w:rPr>
              <w:t xml:space="preserve">In collaboration with LEAD Foundation, farmers’ field day will be conducted across sites to showcase how Fanya </w:t>
            </w:r>
            <w:proofErr w:type="spellStart"/>
            <w:r w:rsidRPr="00504177">
              <w:rPr>
                <w:bCs/>
                <w:color w:val="auto"/>
              </w:rPr>
              <w:t>juu</w:t>
            </w:r>
            <w:proofErr w:type="spellEnd"/>
            <w:r w:rsidRPr="00504177">
              <w:rPr>
                <w:bCs/>
                <w:color w:val="auto"/>
              </w:rPr>
              <w:t>/</w:t>
            </w:r>
            <w:proofErr w:type="spellStart"/>
            <w:r w:rsidRPr="00504177">
              <w:rPr>
                <w:bCs/>
                <w:color w:val="auto"/>
              </w:rPr>
              <w:t>chini</w:t>
            </w:r>
            <w:proofErr w:type="spellEnd"/>
            <w:r w:rsidRPr="00504177">
              <w:rPr>
                <w:bCs/>
                <w:color w:val="auto"/>
              </w:rPr>
              <w:t xml:space="preserve"> terrace technologies are effective in controlling soil erosion.</w:t>
            </w:r>
          </w:p>
          <w:p w14:paraId="6FB44EB9" w14:textId="77777777" w:rsidR="00504177" w:rsidRPr="00504177" w:rsidRDefault="00504177" w:rsidP="00504177">
            <w:pPr>
              <w:rPr>
                <w:bCs/>
                <w:color w:val="auto"/>
              </w:rPr>
            </w:pPr>
          </w:p>
          <w:p w14:paraId="733CFCAD" w14:textId="77777777" w:rsidR="00504177" w:rsidRPr="00504177" w:rsidRDefault="00504177" w:rsidP="00504177">
            <w:pPr>
              <w:rPr>
                <w:bCs/>
                <w:i/>
                <w:color w:val="auto"/>
              </w:rPr>
            </w:pPr>
            <w:r w:rsidRPr="00504177">
              <w:rPr>
                <w:bCs/>
                <w:iCs/>
                <w:color w:val="auto"/>
              </w:rPr>
              <w:t>v)</w:t>
            </w:r>
            <w:r w:rsidRPr="00504177">
              <w:rPr>
                <w:bCs/>
                <w:i/>
                <w:color w:val="auto"/>
              </w:rPr>
              <w:t xml:space="preserve"> Data collection</w:t>
            </w:r>
          </w:p>
          <w:p w14:paraId="05B6613A" w14:textId="77777777" w:rsidR="00504177" w:rsidRPr="00504177" w:rsidRDefault="00504177" w:rsidP="00504177">
            <w:pPr>
              <w:rPr>
                <w:bCs/>
                <w:color w:val="auto"/>
              </w:rPr>
            </w:pPr>
            <w:r w:rsidRPr="00504177">
              <w:rPr>
                <w:bCs/>
                <w:color w:val="auto"/>
              </w:rPr>
              <w:t>Information will be collected on the following: (</w:t>
            </w:r>
            <w:proofErr w:type="spellStart"/>
            <w:r w:rsidRPr="00504177">
              <w:rPr>
                <w:bCs/>
                <w:color w:val="auto"/>
              </w:rPr>
              <w:t>i</w:t>
            </w:r>
            <w:proofErr w:type="spellEnd"/>
            <w:r w:rsidRPr="00504177">
              <w:rPr>
                <w:bCs/>
                <w:color w:val="auto"/>
              </w:rPr>
              <w:t xml:space="preserve">) area installed with Fanya </w:t>
            </w:r>
            <w:proofErr w:type="spellStart"/>
            <w:r w:rsidRPr="00504177">
              <w:rPr>
                <w:bCs/>
                <w:color w:val="auto"/>
              </w:rPr>
              <w:t>juu</w:t>
            </w:r>
            <w:proofErr w:type="spellEnd"/>
            <w:r w:rsidRPr="00504177">
              <w:rPr>
                <w:bCs/>
                <w:color w:val="auto"/>
              </w:rPr>
              <w:t>/</w:t>
            </w:r>
            <w:proofErr w:type="spellStart"/>
            <w:r w:rsidRPr="00504177">
              <w:rPr>
                <w:bCs/>
                <w:color w:val="auto"/>
              </w:rPr>
              <w:t>chini</w:t>
            </w:r>
            <w:proofErr w:type="spellEnd"/>
            <w:r w:rsidRPr="00504177">
              <w:rPr>
                <w:bCs/>
                <w:color w:val="auto"/>
              </w:rPr>
              <w:t xml:space="preserve"> terraces. (ii) Number of farmers reached during 2019/2020 cropping (iii) farmer challenges and adaptation.</w:t>
            </w:r>
          </w:p>
        </w:tc>
      </w:tr>
      <w:tr w:rsidR="00504177" w:rsidRPr="00504177" w14:paraId="38818A44" w14:textId="77777777" w:rsidTr="00504177">
        <w:tc>
          <w:tcPr>
            <w:tcW w:w="8707" w:type="dxa"/>
            <w:gridSpan w:val="7"/>
            <w:tcBorders>
              <w:top w:val="single" w:sz="4" w:space="0" w:color="auto"/>
              <w:left w:val="single" w:sz="4" w:space="0" w:color="auto"/>
              <w:bottom w:val="single" w:sz="4" w:space="0" w:color="auto"/>
              <w:right w:val="single" w:sz="4" w:space="0" w:color="auto"/>
            </w:tcBorders>
          </w:tcPr>
          <w:p w14:paraId="1FB687B9" w14:textId="77777777" w:rsidR="00504177" w:rsidRPr="00504177" w:rsidRDefault="00504177" w:rsidP="00504177">
            <w:pPr>
              <w:rPr>
                <w:bCs/>
                <w:color w:val="auto"/>
              </w:rPr>
            </w:pPr>
          </w:p>
        </w:tc>
      </w:tr>
      <w:tr w:rsidR="00504177" w:rsidRPr="00504177" w14:paraId="539F4D29" w14:textId="77777777" w:rsidTr="00504177">
        <w:tc>
          <w:tcPr>
            <w:tcW w:w="8707" w:type="dxa"/>
            <w:gridSpan w:val="7"/>
            <w:tcBorders>
              <w:top w:val="single" w:sz="4" w:space="0" w:color="auto"/>
              <w:left w:val="single" w:sz="4" w:space="0" w:color="auto"/>
              <w:bottom w:val="single" w:sz="4" w:space="0" w:color="auto"/>
              <w:right w:val="single" w:sz="4" w:space="0" w:color="auto"/>
            </w:tcBorders>
          </w:tcPr>
          <w:p w14:paraId="5CA2262C" w14:textId="77777777" w:rsidR="00504177" w:rsidRPr="00504177" w:rsidRDefault="00504177" w:rsidP="00504177">
            <w:pPr>
              <w:rPr>
                <w:bCs/>
                <w:color w:val="auto"/>
              </w:rPr>
            </w:pPr>
            <w:r w:rsidRPr="00504177">
              <w:rPr>
                <w:bCs/>
                <w:color w:val="auto"/>
              </w:rPr>
              <w:t>5. Data (with metrics) to be collected and uploaded on Dataverse</w:t>
            </w:r>
          </w:p>
        </w:tc>
      </w:tr>
      <w:tr w:rsidR="00504177" w:rsidRPr="00504177" w14:paraId="2C1F16D1" w14:textId="77777777" w:rsidTr="00504177">
        <w:tc>
          <w:tcPr>
            <w:tcW w:w="5557" w:type="dxa"/>
            <w:gridSpan w:val="5"/>
            <w:tcBorders>
              <w:top w:val="single" w:sz="4" w:space="0" w:color="auto"/>
              <w:left w:val="single" w:sz="4" w:space="0" w:color="auto"/>
              <w:bottom w:val="single" w:sz="4" w:space="0" w:color="auto"/>
              <w:right w:val="single" w:sz="4" w:space="0" w:color="auto"/>
            </w:tcBorders>
          </w:tcPr>
          <w:p w14:paraId="215FFC4E" w14:textId="77777777" w:rsidR="00504177" w:rsidRPr="00504177" w:rsidRDefault="00504177" w:rsidP="00504177">
            <w:pPr>
              <w:rPr>
                <w:bCs/>
                <w:i/>
                <w:color w:val="auto"/>
              </w:rPr>
            </w:pPr>
            <w:r w:rsidRPr="00504177">
              <w:rPr>
                <w:bCs/>
                <w:i/>
                <w:color w:val="auto"/>
              </w:rPr>
              <w:t>These data relate to the FtF indicators</w:t>
            </w:r>
          </w:p>
        </w:tc>
        <w:tc>
          <w:tcPr>
            <w:tcW w:w="3150" w:type="dxa"/>
            <w:gridSpan w:val="2"/>
            <w:tcBorders>
              <w:top w:val="single" w:sz="4" w:space="0" w:color="auto"/>
              <w:left w:val="single" w:sz="4" w:space="0" w:color="auto"/>
              <w:bottom w:val="single" w:sz="4" w:space="0" w:color="auto"/>
              <w:right w:val="single" w:sz="4" w:space="0" w:color="auto"/>
            </w:tcBorders>
          </w:tcPr>
          <w:p w14:paraId="7A5F1114" w14:textId="77777777" w:rsidR="00504177" w:rsidRPr="00504177" w:rsidRDefault="00504177" w:rsidP="00504177">
            <w:pPr>
              <w:rPr>
                <w:bCs/>
                <w:color w:val="auto"/>
              </w:rPr>
            </w:pPr>
            <w:r w:rsidRPr="00504177">
              <w:rPr>
                <w:bCs/>
                <w:color w:val="auto"/>
              </w:rPr>
              <w:t>Responsible institution</w:t>
            </w:r>
          </w:p>
        </w:tc>
      </w:tr>
      <w:tr w:rsidR="00504177" w:rsidRPr="00504177" w14:paraId="77D5231F" w14:textId="77777777" w:rsidTr="00504177">
        <w:tc>
          <w:tcPr>
            <w:tcW w:w="5557" w:type="dxa"/>
            <w:gridSpan w:val="5"/>
            <w:tcBorders>
              <w:top w:val="single" w:sz="4" w:space="0" w:color="auto"/>
              <w:left w:val="single" w:sz="4" w:space="0" w:color="auto"/>
              <w:bottom w:val="single" w:sz="4" w:space="0" w:color="auto"/>
              <w:right w:val="single" w:sz="4" w:space="0" w:color="auto"/>
            </w:tcBorders>
          </w:tcPr>
          <w:p w14:paraId="3FBB0ECA" w14:textId="77777777" w:rsidR="00504177" w:rsidRPr="00504177" w:rsidRDefault="00504177" w:rsidP="00504177">
            <w:pPr>
              <w:rPr>
                <w:bCs/>
                <w:color w:val="auto"/>
              </w:rPr>
            </w:pPr>
            <w:r w:rsidRPr="00504177">
              <w:rPr>
                <w:bCs/>
                <w:color w:val="auto"/>
              </w:rPr>
              <w:t xml:space="preserve">Number of lead farmers and LEAD Foundation staff trained on installation of Fanya </w:t>
            </w:r>
            <w:proofErr w:type="spellStart"/>
            <w:r w:rsidRPr="00504177">
              <w:rPr>
                <w:bCs/>
                <w:color w:val="auto"/>
              </w:rPr>
              <w:t>juu</w:t>
            </w:r>
            <w:proofErr w:type="spellEnd"/>
            <w:r w:rsidRPr="00504177">
              <w:rPr>
                <w:bCs/>
                <w:color w:val="auto"/>
              </w:rPr>
              <w:t>/</w:t>
            </w:r>
            <w:proofErr w:type="spellStart"/>
            <w:r w:rsidRPr="00504177">
              <w:rPr>
                <w:bCs/>
                <w:color w:val="auto"/>
              </w:rPr>
              <w:t>chini</w:t>
            </w:r>
            <w:proofErr w:type="spellEnd"/>
            <w:r w:rsidRPr="00504177">
              <w:rPr>
                <w:bCs/>
                <w:color w:val="auto"/>
              </w:rPr>
              <w:t xml:space="preserve"> terraces under complex land terrain</w:t>
            </w:r>
          </w:p>
        </w:tc>
        <w:tc>
          <w:tcPr>
            <w:tcW w:w="3150" w:type="dxa"/>
            <w:gridSpan w:val="2"/>
            <w:tcBorders>
              <w:top w:val="single" w:sz="4" w:space="0" w:color="auto"/>
              <w:left w:val="single" w:sz="4" w:space="0" w:color="auto"/>
              <w:bottom w:val="single" w:sz="4" w:space="0" w:color="auto"/>
              <w:right w:val="single" w:sz="4" w:space="0" w:color="auto"/>
            </w:tcBorders>
          </w:tcPr>
          <w:p w14:paraId="06334470" w14:textId="77777777" w:rsidR="00504177" w:rsidRPr="00504177" w:rsidRDefault="00504177" w:rsidP="00504177">
            <w:pPr>
              <w:rPr>
                <w:bCs/>
                <w:color w:val="auto"/>
              </w:rPr>
            </w:pPr>
            <w:r w:rsidRPr="00504177">
              <w:rPr>
                <w:bCs/>
                <w:color w:val="auto"/>
              </w:rPr>
              <w:t>TARI Hombolo, LEAD Foundation</w:t>
            </w:r>
          </w:p>
        </w:tc>
      </w:tr>
      <w:tr w:rsidR="00504177" w:rsidRPr="00504177" w14:paraId="27B77924" w14:textId="77777777" w:rsidTr="00504177">
        <w:tc>
          <w:tcPr>
            <w:tcW w:w="5557" w:type="dxa"/>
            <w:gridSpan w:val="5"/>
            <w:tcBorders>
              <w:top w:val="single" w:sz="4" w:space="0" w:color="auto"/>
              <w:left w:val="single" w:sz="4" w:space="0" w:color="auto"/>
              <w:bottom w:val="single" w:sz="4" w:space="0" w:color="auto"/>
              <w:right w:val="single" w:sz="4" w:space="0" w:color="auto"/>
            </w:tcBorders>
          </w:tcPr>
          <w:p w14:paraId="46B1636F" w14:textId="77777777" w:rsidR="00504177" w:rsidRPr="00504177" w:rsidRDefault="00504177" w:rsidP="00504177">
            <w:pPr>
              <w:rPr>
                <w:bCs/>
                <w:color w:val="auto"/>
              </w:rPr>
            </w:pPr>
            <w:r w:rsidRPr="00504177">
              <w:rPr>
                <w:bCs/>
                <w:color w:val="auto"/>
              </w:rPr>
              <w:t xml:space="preserve">Number of Fanya </w:t>
            </w:r>
            <w:proofErr w:type="spellStart"/>
            <w:r w:rsidRPr="00504177">
              <w:rPr>
                <w:bCs/>
                <w:color w:val="auto"/>
              </w:rPr>
              <w:t>juu</w:t>
            </w:r>
            <w:proofErr w:type="spellEnd"/>
            <w:r w:rsidRPr="00504177">
              <w:rPr>
                <w:bCs/>
                <w:color w:val="auto"/>
              </w:rPr>
              <w:t>/</w:t>
            </w:r>
            <w:proofErr w:type="spellStart"/>
            <w:r w:rsidRPr="00504177">
              <w:rPr>
                <w:bCs/>
                <w:color w:val="auto"/>
              </w:rPr>
              <w:t>chini</w:t>
            </w:r>
            <w:proofErr w:type="spellEnd"/>
            <w:r w:rsidRPr="00504177">
              <w:rPr>
                <w:bCs/>
                <w:color w:val="auto"/>
              </w:rPr>
              <w:t xml:space="preserve"> terrace demonstrations established under AR/LEAD Foundation partnership during 2019/2020 cropping season </w:t>
            </w:r>
          </w:p>
        </w:tc>
        <w:tc>
          <w:tcPr>
            <w:tcW w:w="3150" w:type="dxa"/>
            <w:gridSpan w:val="2"/>
            <w:tcBorders>
              <w:top w:val="single" w:sz="4" w:space="0" w:color="auto"/>
              <w:left w:val="single" w:sz="4" w:space="0" w:color="auto"/>
              <w:bottom w:val="single" w:sz="4" w:space="0" w:color="auto"/>
              <w:right w:val="single" w:sz="4" w:space="0" w:color="auto"/>
            </w:tcBorders>
          </w:tcPr>
          <w:p w14:paraId="1E4066E1" w14:textId="77777777" w:rsidR="00504177" w:rsidRPr="00504177" w:rsidRDefault="00504177" w:rsidP="00504177">
            <w:pPr>
              <w:rPr>
                <w:bCs/>
                <w:color w:val="auto"/>
              </w:rPr>
            </w:pPr>
            <w:r w:rsidRPr="00504177">
              <w:rPr>
                <w:bCs/>
                <w:color w:val="auto"/>
              </w:rPr>
              <w:t>TARI Hombolo, ICRAF</w:t>
            </w:r>
          </w:p>
        </w:tc>
      </w:tr>
      <w:tr w:rsidR="00504177" w:rsidRPr="00504177" w14:paraId="6C7E4178" w14:textId="77777777" w:rsidTr="00504177">
        <w:tc>
          <w:tcPr>
            <w:tcW w:w="5557" w:type="dxa"/>
            <w:gridSpan w:val="5"/>
            <w:tcBorders>
              <w:top w:val="single" w:sz="4" w:space="0" w:color="auto"/>
              <w:left w:val="single" w:sz="4" w:space="0" w:color="auto"/>
              <w:bottom w:val="single" w:sz="4" w:space="0" w:color="auto"/>
              <w:right w:val="single" w:sz="4" w:space="0" w:color="auto"/>
            </w:tcBorders>
          </w:tcPr>
          <w:p w14:paraId="44AF24C8" w14:textId="77777777" w:rsidR="00504177" w:rsidRPr="00504177" w:rsidRDefault="00504177" w:rsidP="00504177">
            <w:pPr>
              <w:rPr>
                <w:bCs/>
                <w:color w:val="auto"/>
              </w:rPr>
            </w:pPr>
            <w:r w:rsidRPr="00504177">
              <w:rPr>
                <w:bCs/>
                <w:color w:val="auto"/>
              </w:rPr>
              <w:t xml:space="preserve">Number of beneficiaries installed Fanya </w:t>
            </w:r>
            <w:proofErr w:type="spellStart"/>
            <w:r w:rsidRPr="00504177">
              <w:rPr>
                <w:bCs/>
                <w:color w:val="auto"/>
              </w:rPr>
              <w:t>juu</w:t>
            </w:r>
            <w:proofErr w:type="spellEnd"/>
            <w:r w:rsidRPr="00504177">
              <w:rPr>
                <w:bCs/>
                <w:color w:val="auto"/>
              </w:rPr>
              <w:t xml:space="preserve"> terrace in their fields during 2019/2020 under IITA/LEAD Foundation partnership quantified</w:t>
            </w:r>
          </w:p>
        </w:tc>
        <w:tc>
          <w:tcPr>
            <w:tcW w:w="3150" w:type="dxa"/>
            <w:gridSpan w:val="2"/>
            <w:tcBorders>
              <w:top w:val="single" w:sz="4" w:space="0" w:color="auto"/>
              <w:left w:val="single" w:sz="4" w:space="0" w:color="auto"/>
              <w:bottom w:val="single" w:sz="4" w:space="0" w:color="auto"/>
              <w:right w:val="single" w:sz="4" w:space="0" w:color="auto"/>
            </w:tcBorders>
          </w:tcPr>
          <w:p w14:paraId="0E22EA2C" w14:textId="77777777" w:rsidR="00504177" w:rsidRPr="00504177" w:rsidRDefault="00504177" w:rsidP="00504177">
            <w:pPr>
              <w:rPr>
                <w:bCs/>
                <w:color w:val="auto"/>
              </w:rPr>
            </w:pPr>
            <w:r w:rsidRPr="00504177">
              <w:rPr>
                <w:bCs/>
                <w:color w:val="auto"/>
              </w:rPr>
              <w:t>TARI Hombolo, IITA, ICRAF</w:t>
            </w:r>
          </w:p>
        </w:tc>
      </w:tr>
      <w:tr w:rsidR="00504177" w:rsidRPr="00504177" w14:paraId="71BE8E33" w14:textId="77777777" w:rsidTr="00504177">
        <w:tc>
          <w:tcPr>
            <w:tcW w:w="5557" w:type="dxa"/>
            <w:gridSpan w:val="5"/>
            <w:tcBorders>
              <w:top w:val="single" w:sz="4" w:space="0" w:color="auto"/>
              <w:left w:val="single" w:sz="4" w:space="0" w:color="auto"/>
              <w:bottom w:val="single" w:sz="4" w:space="0" w:color="auto"/>
              <w:right w:val="single" w:sz="4" w:space="0" w:color="auto"/>
            </w:tcBorders>
          </w:tcPr>
          <w:p w14:paraId="42A28E3B" w14:textId="77777777" w:rsidR="00504177" w:rsidRPr="00504177" w:rsidRDefault="00504177" w:rsidP="00504177">
            <w:pPr>
              <w:rPr>
                <w:bCs/>
                <w:color w:val="auto"/>
              </w:rPr>
            </w:pPr>
            <w:r w:rsidRPr="00504177">
              <w:rPr>
                <w:bCs/>
                <w:color w:val="auto"/>
              </w:rPr>
              <w:t xml:space="preserve">Acreages installed with Fanya </w:t>
            </w:r>
            <w:proofErr w:type="spellStart"/>
            <w:r w:rsidRPr="00504177">
              <w:rPr>
                <w:bCs/>
                <w:color w:val="auto"/>
              </w:rPr>
              <w:t>juu</w:t>
            </w:r>
            <w:proofErr w:type="spellEnd"/>
            <w:r w:rsidRPr="00504177">
              <w:rPr>
                <w:bCs/>
                <w:color w:val="auto"/>
              </w:rPr>
              <w:t xml:space="preserve"> terrace in target districts in erosion-prone areas of central Tanzania</w:t>
            </w:r>
          </w:p>
        </w:tc>
        <w:tc>
          <w:tcPr>
            <w:tcW w:w="3150" w:type="dxa"/>
            <w:gridSpan w:val="2"/>
            <w:tcBorders>
              <w:top w:val="single" w:sz="4" w:space="0" w:color="auto"/>
              <w:left w:val="single" w:sz="4" w:space="0" w:color="auto"/>
              <w:bottom w:val="single" w:sz="4" w:space="0" w:color="auto"/>
              <w:right w:val="single" w:sz="4" w:space="0" w:color="auto"/>
            </w:tcBorders>
          </w:tcPr>
          <w:p w14:paraId="71374E2A" w14:textId="77777777" w:rsidR="00504177" w:rsidRPr="00504177" w:rsidRDefault="00504177" w:rsidP="00504177">
            <w:pPr>
              <w:rPr>
                <w:bCs/>
                <w:color w:val="auto"/>
              </w:rPr>
            </w:pPr>
            <w:r w:rsidRPr="00504177">
              <w:rPr>
                <w:bCs/>
                <w:color w:val="auto"/>
              </w:rPr>
              <w:t>TARI Hombolo, IITA, ICRAF, LEAD Foundation</w:t>
            </w:r>
          </w:p>
        </w:tc>
      </w:tr>
      <w:tr w:rsidR="00504177" w:rsidRPr="00504177" w14:paraId="7214E26F" w14:textId="77777777" w:rsidTr="00504177">
        <w:trPr>
          <w:trHeight w:val="191"/>
        </w:trPr>
        <w:tc>
          <w:tcPr>
            <w:tcW w:w="8707" w:type="dxa"/>
            <w:gridSpan w:val="7"/>
            <w:tcBorders>
              <w:top w:val="single" w:sz="4" w:space="0" w:color="auto"/>
              <w:left w:val="single" w:sz="4" w:space="0" w:color="auto"/>
              <w:bottom w:val="single" w:sz="4" w:space="0" w:color="auto"/>
              <w:right w:val="single" w:sz="4" w:space="0" w:color="auto"/>
            </w:tcBorders>
          </w:tcPr>
          <w:p w14:paraId="36623EED" w14:textId="77777777" w:rsidR="00504177" w:rsidRPr="00504177" w:rsidRDefault="00504177" w:rsidP="00504177">
            <w:pPr>
              <w:rPr>
                <w:bCs/>
                <w:color w:val="auto"/>
              </w:rPr>
            </w:pPr>
          </w:p>
        </w:tc>
      </w:tr>
      <w:tr w:rsidR="00504177" w:rsidRPr="00504177" w14:paraId="0DD86037" w14:textId="77777777" w:rsidTr="00504177">
        <w:tc>
          <w:tcPr>
            <w:tcW w:w="5377" w:type="dxa"/>
            <w:gridSpan w:val="4"/>
            <w:tcBorders>
              <w:top w:val="single" w:sz="4" w:space="0" w:color="auto"/>
              <w:left w:val="single" w:sz="4" w:space="0" w:color="auto"/>
              <w:bottom w:val="single" w:sz="4" w:space="0" w:color="auto"/>
              <w:right w:val="single" w:sz="4" w:space="0" w:color="auto"/>
            </w:tcBorders>
          </w:tcPr>
          <w:p w14:paraId="263FC273" w14:textId="77777777" w:rsidR="00504177" w:rsidRPr="00504177" w:rsidRDefault="00504177" w:rsidP="00504177">
            <w:pPr>
              <w:rPr>
                <w:bCs/>
                <w:color w:val="auto"/>
              </w:rPr>
            </w:pPr>
            <w:r w:rsidRPr="00504177">
              <w:rPr>
                <w:bCs/>
                <w:color w:val="auto"/>
              </w:rPr>
              <w:t>6. Deliverables</w:t>
            </w:r>
          </w:p>
        </w:tc>
        <w:tc>
          <w:tcPr>
            <w:tcW w:w="1733" w:type="dxa"/>
            <w:gridSpan w:val="2"/>
            <w:tcBorders>
              <w:top w:val="single" w:sz="4" w:space="0" w:color="auto"/>
              <w:left w:val="single" w:sz="4" w:space="0" w:color="auto"/>
              <w:bottom w:val="single" w:sz="4" w:space="0" w:color="auto"/>
              <w:right w:val="single" w:sz="4" w:space="0" w:color="auto"/>
            </w:tcBorders>
          </w:tcPr>
          <w:p w14:paraId="77136EA5" w14:textId="77777777" w:rsidR="00504177" w:rsidRPr="00504177" w:rsidRDefault="00504177" w:rsidP="00504177">
            <w:pPr>
              <w:rPr>
                <w:bCs/>
                <w:color w:val="auto"/>
              </w:rPr>
            </w:pPr>
            <w:r w:rsidRPr="00504177">
              <w:rPr>
                <w:bCs/>
                <w:color w:val="auto"/>
              </w:rPr>
              <w:t>Means of verification</w:t>
            </w:r>
          </w:p>
        </w:tc>
        <w:tc>
          <w:tcPr>
            <w:tcW w:w="1597" w:type="dxa"/>
            <w:tcBorders>
              <w:top w:val="single" w:sz="4" w:space="0" w:color="auto"/>
              <w:left w:val="single" w:sz="4" w:space="0" w:color="auto"/>
              <w:bottom w:val="single" w:sz="4" w:space="0" w:color="auto"/>
              <w:right w:val="single" w:sz="4" w:space="0" w:color="auto"/>
            </w:tcBorders>
          </w:tcPr>
          <w:p w14:paraId="3F88AAF9" w14:textId="77777777" w:rsidR="00504177" w:rsidRPr="00504177" w:rsidRDefault="00504177" w:rsidP="00504177">
            <w:pPr>
              <w:rPr>
                <w:bCs/>
                <w:color w:val="auto"/>
              </w:rPr>
            </w:pPr>
            <w:r w:rsidRPr="00504177">
              <w:rPr>
                <w:bCs/>
                <w:color w:val="auto"/>
              </w:rPr>
              <w:t>Delivery date</w:t>
            </w:r>
          </w:p>
          <w:p w14:paraId="7913F62F" w14:textId="77777777" w:rsidR="00504177" w:rsidRPr="00504177" w:rsidRDefault="00504177" w:rsidP="00504177">
            <w:pPr>
              <w:rPr>
                <w:bCs/>
                <w:color w:val="auto"/>
              </w:rPr>
            </w:pPr>
          </w:p>
        </w:tc>
      </w:tr>
      <w:tr w:rsidR="00504177" w:rsidRPr="00504177" w14:paraId="5950A76B" w14:textId="77777777" w:rsidTr="00504177">
        <w:tc>
          <w:tcPr>
            <w:tcW w:w="5377" w:type="dxa"/>
            <w:gridSpan w:val="4"/>
            <w:tcBorders>
              <w:top w:val="single" w:sz="4" w:space="0" w:color="auto"/>
              <w:left w:val="single" w:sz="4" w:space="0" w:color="auto"/>
              <w:bottom w:val="single" w:sz="4" w:space="0" w:color="auto"/>
              <w:right w:val="single" w:sz="4" w:space="0" w:color="auto"/>
            </w:tcBorders>
          </w:tcPr>
          <w:p w14:paraId="40EFCA43" w14:textId="77777777" w:rsidR="00504177" w:rsidRPr="00504177" w:rsidRDefault="00504177" w:rsidP="00504177">
            <w:pPr>
              <w:rPr>
                <w:bCs/>
                <w:color w:val="auto"/>
              </w:rPr>
            </w:pPr>
            <w:r w:rsidRPr="00504177">
              <w:rPr>
                <w:bCs/>
                <w:color w:val="auto"/>
              </w:rPr>
              <w:t xml:space="preserve">6.1 At least twenty (20) demonstration sites installed with Fanya </w:t>
            </w:r>
            <w:proofErr w:type="spellStart"/>
            <w:r w:rsidRPr="00504177">
              <w:rPr>
                <w:bCs/>
                <w:color w:val="auto"/>
              </w:rPr>
              <w:t>juu</w:t>
            </w:r>
            <w:proofErr w:type="spellEnd"/>
            <w:r w:rsidRPr="00504177">
              <w:rPr>
                <w:bCs/>
                <w:color w:val="auto"/>
              </w:rPr>
              <w:t xml:space="preserve"> terrace established</w:t>
            </w:r>
          </w:p>
        </w:tc>
        <w:tc>
          <w:tcPr>
            <w:tcW w:w="1733" w:type="dxa"/>
            <w:gridSpan w:val="2"/>
            <w:tcBorders>
              <w:top w:val="single" w:sz="4" w:space="0" w:color="auto"/>
              <w:left w:val="single" w:sz="4" w:space="0" w:color="auto"/>
              <w:bottom w:val="single" w:sz="4" w:space="0" w:color="auto"/>
              <w:right w:val="single" w:sz="4" w:space="0" w:color="auto"/>
            </w:tcBorders>
          </w:tcPr>
          <w:p w14:paraId="4A2F5397" w14:textId="77777777" w:rsidR="00504177" w:rsidRPr="00504177" w:rsidRDefault="00504177" w:rsidP="00504177">
            <w:pPr>
              <w:rPr>
                <w:bCs/>
                <w:color w:val="auto"/>
              </w:rPr>
            </w:pPr>
            <w:r w:rsidRPr="00504177">
              <w:rPr>
                <w:bCs/>
                <w:color w:val="auto"/>
              </w:rPr>
              <w:t>Progress Report</w:t>
            </w:r>
            <w:r w:rsidRPr="00504177">
              <w:rPr>
                <w:bCs/>
                <w:color w:val="auto"/>
              </w:rPr>
              <w:tab/>
            </w:r>
          </w:p>
        </w:tc>
        <w:tc>
          <w:tcPr>
            <w:tcW w:w="1597" w:type="dxa"/>
            <w:tcBorders>
              <w:top w:val="single" w:sz="4" w:space="0" w:color="auto"/>
              <w:left w:val="single" w:sz="4" w:space="0" w:color="auto"/>
              <w:bottom w:val="single" w:sz="4" w:space="0" w:color="auto"/>
              <w:right w:val="single" w:sz="4" w:space="0" w:color="auto"/>
            </w:tcBorders>
          </w:tcPr>
          <w:p w14:paraId="14A6AD3D" w14:textId="77777777" w:rsidR="00504177" w:rsidRPr="00504177" w:rsidRDefault="00504177" w:rsidP="00504177">
            <w:pPr>
              <w:rPr>
                <w:bCs/>
                <w:color w:val="auto"/>
              </w:rPr>
            </w:pPr>
            <w:r w:rsidRPr="00504177">
              <w:rPr>
                <w:bCs/>
                <w:color w:val="auto"/>
              </w:rPr>
              <w:t>Mar. 2020</w:t>
            </w:r>
          </w:p>
        </w:tc>
      </w:tr>
      <w:tr w:rsidR="00504177" w:rsidRPr="00504177" w14:paraId="00DE9E64" w14:textId="77777777" w:rsidTr="00504177">
        <w:tc>
          <w:tcPr>
            <w:tcW w:w="5377" w:type="dxa"/>
            <w:gridSpan w:val="4"/>
            <w:tcBorders>
              <w:top w:val="single" w:sz="4" w:space="0" w:color="auto"/>
              <w:left w:val="single" w:sz="4" w:space="0" w:color="auto"/>
              <w:bottom w:val="single" w:sz="4" w:space="0" w:color="auto"/>
              <w:right w:val="single" w:sz="4" w:space="0" w:color="auto"/>
            </w:tcBorders>
          </w:tcPr>
          <w:p w14:paraId="06339ECC" w14:textId="77777777" w:rsidR="00504177" w:rsidRPr="00504177" w:rsidRDefault="00504177" w:rsidP="00504177">
            <w:pPr>
              <w:rPr>
                <w:bCs/>
                <w:color w:val="auto"/>
              </w:rPr>
            </w:pPr>
            <w:r w:rsidRPr="00504177">
              <w:rPr>
                <w:bCs/>
                <w:color w:val="auto"/>
              </w:rPr>
              <w:t xml:space="preserve">6.2 At least 200 hectares owned by champion farmers installed with Fanya </w:t>
            </w:r>
            <w:proofErr w:type="spellStart"/>
            <w:r w:rsidRPr="00504177">
              <w:rPr>
                <w:bCs/>
                <w:color w:val="auto"/>
              </w:rPr>
              <w:t>juu</w:t>
            </w:r>
            <w:proofErr w:type="spellEnd"/>
            <w:r w:rsidRPr="00504177">
              <w:rPr>
                <w:bCs/>
                <w:color w:val="auto"/>
              </w:rPr>
              <w:t xml:space="preserve"> terrace during 2019/2020 cropping season</w:t>
            </w:r>
          </w:p>
        </w:tc>
        <w:tc>
          <w:tcPr>
            <w:tcW w:w="1733" w:type="dxa"/>
            <w:gridSpan w:val="2"/>
            <w:tcBorders>
              <w:top w:val="single" w:sz="4" w:space="0" w:color="auto"/>
              <w:left w:val="single" w:sz="4" w:space="0" w:color="auto"/>
              <w:bottom w:val="single" w:sz="4" w:space="0" w:color="auto"/>
              <w:right w:val="single" w:sz="4" w:space="0" w:color="auto"/>
            </w:tcBorders>
          </w:tcPr>
          <w:p w14:paraId="055FB34E" w14:textId="77777777" w:rsidR="00504177" w:rsidRPr="00504177" w:rsidRDefault="00504177" w:rsidP="00504177">
            <w:pPr>
              <w:rPr>
                <w:bCs/>
                <w:color w:val="auto"/>
              </w:rPr>
            </w:pPr>
            <w:r w:rsidRPr="00504177">
              <w:rPr>
                <w:bCs/>
                <w:color w:val="auto"/>
              </w:rPr>
              <w:t>Quarterly report</w:t>
            </w:r>
          </w:p>
        </w:tc>
        <w:tc>
          <w:tcPr>
            <w:tcW w:w="1597" w:type="dxa"/>
            <w:tcBorders>
              <w:top w:val="single" w:sz="4" w:space="0" w:color="auto"/>
              <w:left w:val="single" w:sz="4" w:space="0" w:color="auto"/>
              <w:bottom w:val="single" w:sz="4" w:space="0" w:color="auto"/>
              <w:right w:val="single" w:sz="4" w:space="0" w:color="auto"/>
            </w:tcBorders>
          </w:tcPr>
          <w:p w14:paraId="436E7DD8" w14:textId="77777777" w:rsidR="00504177" w:rsidRPr="00504177" w:rsidRDefault="00504177" w:rsidP="00504177">
            <w:pPr>
              <w:rPr>
                <w:bCs/>
                <w:color w:val="auto"/>
              </w:rPr>
            </w:pPr>
            <w:r w:rsidRPr="00504177">
              <w:rPr>
                <w:bCs/>
                <w:color w:val="auto"/>
              </w:rPr>
              <w:t>May 2020</w:t>
            </w:r>
          </w:p>
        </w:tc>
      </w:tr>
      <w:tr w:rsidR="00504177" w:rsidRPr="00504177" w14:paraId="2196A5F7" w14:textId="77777777" w:rsidTr="00504177">
        <w:tc>
          <w:tcPr>
            <w:tcW w:w="5377" w:type="dxa"/>
            <w:gridSpan w:val="4"/>
            <w:tcBorders>
              <w:top w:val="single" w:sz="4" w:space="0" w:color="auto"/>
              <w:left w:val="single" w:sz="4" w:space="0" w:color="auto"/>
              <w:bottom w:val="single" w:sz="4" w:space="0" w:color="auto"/>
              <w:right w:val="single" w:sz="4" w:space="0" w:color="auto"/>
            </w:tcBorders>
          </w:tcPr>
          <w:p w14:paraId="776F0A69" w14:textId="77777777" w:rsidR="00504177" w:rsidRPr="00504177" w:rsidRDefault="00504177" w:rsidP="00504177">
            <w:pPr>
              <w:rPr>
                <w:bCs/>
                <w:color w:val="auto"/>
              </w:rPr>
            </w:pPr>
            <w:r w:rsidRPr="00504177">
              <w:rPr>
                <w:bCs/>
                <w:color w:val="auto"/>
              </w:rPr>
              <w:t xml:space="preserve">6.3 At least 500 farmers across four districts trained on use Fanya </w:t>
            </w:r>
            <w:proofErr w:type="spellStart"/>
            <w:r w:rsidRPr="00504177">
              <w:rPr>
                <w:bCs/>
                <w:color w:val="auto"/>
              </w:rPr>
              <w:t>juu</w:t>
            </w:r>
            <w:proofErr w:type="spellEnd"/>
            <w:r w:rsidRPr="00504177">
              <w:rPr>
                <w:bCs/>
                <w:color w:val="auto"/>
              </w:rPr>
              <w:t xml:space="preserve"> terrace technology during 2019/2020 through LEAD/Africa RISING partnership</w:t>
            </w:r>
          </w:p>
        </w:tc>
        <w:tc>
          <w:tcPr>
            <w:tcW w:w="1733" w:type="dxa"/>
            <w:gridSpan w:val="2"/>
            <w:tcBorders>
              <w:top w:val="single" w:sz="4" w:space="0" w:color="auto"/>
              <w:left w:val="single" w:sz="4" w:space="0" w:color="auto"/>
              <w:bottom w:val="single" w:sz="4" w:space="0" w:color="auto"/>
              <w:right w:val="single" w:sz="4" w:space="0" w:color="auto"/>
            </w:tcBorders>
          </w:tcPr>
          <w:p w14:paraId="79EF652A" w14:textId="77777777" w:rsidR="00504177" w:rsidRPr="00504177" w:rsidRDefault="00504177" w:rsidP="00504177">
            <w:pPr>
              <w:rPr>
                <w:bCs/>
                <w:color w:val="auto"/>
              </w:rPr>
            </w:pPr>
            <w:r w:rsidRPr="00504177">
              <w:rPr>
                <w:bCs/>
                <w:color w:val="auto"/>
              </w:rPr>
              <w:t>Progress Report</w:t>
            </w:r>
          </w:p>
        </w:tc>
        <w:tc>
          <w:tcPr>
            <w:tcW w:w="1597" w:type="dxa"/>
            <w:tcBorders>
              <w:top w:val="single" w:sz="4" w:space="0" w:color="auto"/>
              <w:left w:val="single" w:sz="4" w:space="0" w:color="auto"/>
              <w:bottom w:val="single" w:sz="4" w:space="0" w:color="auto"/>
              <w:right w:val="single" w:sz="4" w:space="0" w:color="auto"/>
            </w:tcBorders>
          </w:tcPr>
          <w:p w14:paraId="7008EDC6" w14:textId="77777777" w:rsidR="00504177" w:rsidRPr="00504177" w:rsidRDefault="00504177" w:rsidP="00504177">
            <w:pPr>
              <w:rPr>
                <w:bCs/>
                <w:color w:val="auto"/>
              </w:rPr>
            </w:pPr>
            <w:r w:rsidRPr="00504177">
              <w:rPr>
                <w:bCs/>
                <w:color w:val="auto"/>
              </w:rPr>
              <w:t>Jul. 2020</w:t>
            </w:r>
          </w:p>
        </w:tc>
      </w:tr>
      <w:tr w:rsidR="00504177" w:rsidRPr="00504177" w14:paraId="58EA4428" w14:textId="77777777" w:rsidTr="00504177">
        <w:tc>
          <w:tcPr>
            <w:tcW w:w="5377" w:type="dxa"/>
            <w:gridSpan w:val="4"/>
            <w:tcBorders>
              <w:top w:val="single" w:sz="4" w:space="0" w:color="auto"/>
              <w:left w:val="single" w:sz="4" w:space="0" w:color="auto"/>
              <w:bottom w:val="single" w:sz="4" w:space="0" w:color="auto"/>
              <w:right w:val="single" w:sz="4" w:space="0" w:color="auto"/>
            </w:tcBorders>
          </w:tcPr>
          <w:p w14:paraId="2B69B0E6" w14:textId="77777777" w:rsidR="00504177" w:rsidRPr="00504177" w:rsidRDefault="00504177" w:rsidP="00504177">
            <w:pPr>
              <w:rPr>
                <w:bCs/>
                <w:color w:val="auto"/>
              </w:rPr>
            </w:pPr>
            <w:r w:rsidRPr="00504177">
              <w:rPr>
                <w:bCs/>
                <w:color w:val="auto"/>
              </w:rPr>
              <w:t xml:space="preserve">6.4 Key challenges and success on installing of Fanya </w:t>
            </w:r>
            <w:proofErr w:type="spellStart"/>
            <w:r w:rsidRPr="00504177">
              <w:rPr>
                <w:bCs/>
                <w:color w:val="auto"/>
              </w:rPr>
              <w:t>juu</w:t>
            </w:r>
            <w:proofErr w:type="spellEnd"/>
            <w:r w:rsidRPr="00504177">
              <w:rPr>
                <w:bCs/>
                <w:color w:val="auto"/>
              </w:rPr>
              <w:t xml:space="preserve"> terrace technology in erosion-prone areas of Central Tanzania identified and quantified</w:t>
            </w:r>
          </w:p>
        </w:tc>
        <w:tc>
          <w:tcPr>
            <w:tcW w:w="1733" w:type="dxa"/>
            <w:gridSpan w:val="2"/>
            <w:tcBorders>
              <w:top w:val="single" w:sz="4" w:space="0" w:color="auto"/>
              <w:left w:val="single" w:sz="4" w:space="0" w:color="auto"/>
              <w:bottom w:val="single" w:sz="4" w:space="0" w:color="auto"/>
              <w:right w:val="single" w:sz="4" w:space="0" w:color="auto"/>
            </w:tcBorders>
          </w:tcPr>
          <w:p w14:paraId="10B43BED" w14:textId="77777777" w:rsidR="00504177" w:rsidRPr="00504177" w:rsidRDefault="00504177" w:rsidP="00504177">
            <w:pPr>
              <w:rPr>
                <w:bCs/>
                <w:color w:val="auto"/>
              </w:rPr>
            </w:pPr>
            <w:r w:rsidRPr="00504177">
              <w:rPr>
                <w:bCs/>
                <w:color w:val="auto"/>
              </w:rPr>
              <w:t>Progress Report</w:t>
            </w:r>
            <w:r w:rsidRPr="00504177">
              <w:rPr>
                <w:bCs/>
                <w:color w:val="auto"/>
              </w:rPr>
              <w:tab/>
            </w:r>
          </w:p>
        </w:tc>
        <w:tc>
          <w:tcPr>
            <w:tcW w:w="1597" w:type="dxa"/>
            <w:tcBorders>
              <w:top w:val="single" w:sz="4" w:space="0" w:color="auto"/>
              <w:left w:val="single" w:sz="4" w:space="0" w:color="auto"/>
              <w:bottom w:val="single" w:sz="4" w:space="0" w:color="auto"/>
              <w:right w:val="single" w:sz="4" w:space="0" w:color="auto"/>
            </w:tcBorders>
          </w:tcPr>
          <w:p w14:paraId="6D6BBACD" w14:textId="77777777" w:rsidR="00504177" w:rsidRPr="00504177" w:rsidRDefault="00504177" w:rsidP="00504177">
            <w:pPr>
              <w:rPr>
                <w:bCs/>
                <w:color w:val="auto"/>
              </w:rPr>
            </w:pPr>
            <w:r w:rsidRPr="00504177">
              <w:rPr>
                <w:bCs/>
                <w:color w:val="auto"/>
              </w:rPr>
              <w:t>Sep. 2020</w:t>
            </w:r>
          </w:p>
        </w:tc>
      </w:tr>
      <w:tr w:rsidR="00504177" w:rsidRPr="00504177" w14:paraId="1F1DAFD6" w14:textId="77777777" w:rsidTr="00504177">
        <w:tc>
          <w:tcPr>
            <w:tcW w:w="5377" w:type="dxa"/>
            <w:gridSpan w:val="4"/>
            <w:tcBorders>
              <w:top w:val="single" w:sz="4" w:space="0" w:color="auto"/>
              <w:left w:val="single" w:sz="4" w:space="0" w:color="auto"/>
              <w:bottom w:val="single" w:sz="4" w:space="0" w:color="auto"/>
              <w:right w:val="single" w:sz="4" w:space="0" w:color="auto"/>
            </w:tcBorders>
          </w:tcPr>
          <w:p w14:paraId="2E458BC6" w14:textId="77777777" w:rsidR="00504177" w:rsidRPr="00504177" w:rsidRDefault="00504177" w:rsidP="00504177">
            <w:pPr>
              <w:rPr>
                <w:bCs/>
                <w:color w:val="auto"/>
              </w:rPr>
            </w:pPr>
            <w:r w:rsidRPr="00504177">
              <w:rPr>
                <w:bCs/>
                <w:color w:val="auto"/>
              </w:rPr>
              <w:t xml:space="preserve">6.5 At least 300 farmers exposed to Fanya </w:t>
            </w:r>
            <w:proofErr w:type="spellStart"/>
            <w:r w:rsidRPr="00504177">
              <w:rPr>
                <w:bCs/>
                <w:color w:val="auto"/>
              </w:rPr>
              <w:t>juu</w:t>
            </w:r>
            <w:proofErr w:type="spellEnd"/>
            <w:r w:rsidRPr="00504177">
              <w:rPr>
                <w:bCs/>
                <w:color w:val="auto"/>
              </w:rPr>
              <w:t>/</w:t>
            </w:r>
            <w:proofErr w:type="spellStart"/>
            <w:r w:rsidRPr="00504177">
              <w:rPr>
                <w:bCs/>
                <w:color w:val="auto"/>
              </w:rPr>
              <w:t>chini</w:t>
            </w:r>
            <w:proofErr w:type="spellEnd"/>
            <w:r w:rsidRPr="00504177">
              <w:rPr>
                <w:bCs/>
                <w:color w:val="auto"/>
              </w:rPr>
              <w:t xml:space="preserve"> terrace technology during agricultural shows </w:t>
            </w:r>
          </w:p>
        </w:tc>
        <w:tc>
          <w:tcPr>
            <w:tcW w:w="1733" w:type="dxa"/>
            <w:gridSpan w:val="2"/>
            <w:tcBorders>
              <w:top w:val="single" w:sz="4" w:space="0" w:color="auto"/>
              <w:left w:val="single" w:sz="4" w:space="0" w:color="auto"/>
              <w:bottom w:val="single" w:sz="4" w:space="0" w:color="auto"/>
              <w:right w:val="single" w:sz="4" w:space="0" w:color="auto"/>
            </w:tcBorders>
          </w:tcPr>
          <w:p w14:paraId="3D0FEB38" w14:textId="77777777" w:rsidR="00504177" w:rsidRPr="00504177" w:rsidRDefault="00504177" w:rsidP="00504177">
            <w:pPr>
              <w:rPr>
                <w:bCs/>
                <w:color w:val="auto"/>
              </w:rPr>
            </w:pPr>
            <w:r w:rsidRPr="00504177">
              <w:rPr>
                <w:bCs/>
                <w:color w:val="auto"/>
              </w:rPr>
              <w:t>Progress Report</w:t>
            </w:r>
            <w:r w:rsidRPr="00504177">
              <w:rPr>
                <w:bCs/>
                <w:color w:val="auto"/>
              </w:rPr>
              <w:tab/>
            </w:r>
            <w:r w:rsidRPr="00504177">
              <w:rPr>
                <w:bCs/>
                <w:color w:val="auto"/>
              </w:rPr>
              <w:tab/>
            </w:r>
          </w:p>
        </w:tc>
        <w:tc>
          <w:tcPr>
            <w:tcW w:w="1597" w:type="dxa"/>
            <w:tcBorders>
              <w:top w:val="single" w:sz="4" w:space="0" w:color="auto"/>
              <w:left w:val="single" w:sz="4" w:space="0" w:color="auto"/>
              <w:bottom w:val="single" w:sz="4" w:space="0" w:color="auto"/>
              <w:right w:val="single" w:sz="4" w:space="0" w:color="auto"/>
            </w:tcBorders>
          </w:tcPr>
          <w:p w14:paraId="26BF9757" w14:textId="77777777" w:rsidR="00504177" w:rsidRPr="00504177" w:rsidRDefault="00504177" w:rsidP="00504177">
            <w:pPr>
              <w:rPr>
                <w:bCs/>
                <w:color w:val="auto"/>
              </w:rPr>
            </w:pPr>
            <w:r w:rsidRPr="00504177">
              <w:rPr>
                <w:bCs/>
                <w:color w:val="auto"/>
              </w:rPr>
              <w:t>Aug. 2020</w:t>
            </w:r>
          </w:p>
        </w:tc>
      </w:tr>
      <w:tr w:rsidR="00504177" w:rsidRPr="00504177" w14:paraId="29F89AD1" w14:textId="77777777" w:rsidTr="00504177">
        <w:tc>
          <w:tcPr>
            <w:tcW w:w="5377" w:type="dxa"/>
            <w:gridSpan w:val="4"/>
            <w:tcBorders>
              <w:top w:val="single" w:sz="4" w:space="0" w:color="auto"/>
              <w:left w:val="single" w:sz="4" w:space="0" w:color="auto"/>
              <w:bottom w:val="single" w:sz="4" w:space="0" w:color="auto"/>
              <w:right w:val="single" w:sz="4" w:space="0" w:color="auto"/>
            </w:tcBorders>
          </w:tcPr>
          <w:p w14:paraId="50EF664E" w14:textId="77777777" w:rsidR="00504177" w:rsidRPr="00504177" w:rsidRDefault="00504177" w:rsidP="00504177">
            <w:pPr>
              <w:rPr>
                <w:bCs/>
                <w:color w:val="auto"/>
              </w:rPr>
            </w:pPr>
            <w:r w:rsidRPr="00504177">
              <w:rPr>
                <w:bCs/>
                <w:color w:val="auto"/>
              </w:rPr>
              <w:t xml:space="preserve">6.6 At least 50 LEAD Foundation staff, lead farmers and extension </w:t>
            </w:r>
            <w:proofErr w:type="spellStart"/>
            <w:r w:rsidRPr="00504177">
              <w:rPr>
                <w:bCs/>
                <w:color w:val="auto"/>
              </w:rPr>
              <w:t>personnels</w:t>
            </w:r>
            <w:proofErr w:type="spellEnd"/>
            <w:r w:rsidRPr="00504177">
              <w:rPr>
                <w:bCs/>
                <w:color w:val="auto"/>
              </w:rPr>
              <w:t xml:space="preserve"> capacitated on installation of Fanya </w:t>
            </w:r>
            <w:proofErr w:type="spellStart"/>
            <w:r w:rsidRPr="00504177">
              <w:rPr>
                <w:bCs/>
                <w:color w:val="auto"/>
              </w:rPr>
              <w:t>juu</w:t>
            </w:r>
            <w:proofErr w:type="spellEnd"/>
            <w:r w:rsidRPr="00504177">
              <w:rPr>
                <w:bCs/>
                <w:color w:val="auto"/>
              </w:rPr>
              <w:t xml:space="preserve"> terrace techniques</w:t>
            </w:r>
          </w:p>
        </w:tc>
        <w:tc>
          <w:tcPr>
            <w:tcW w:w="1733" w:type="dxa"/>
            <w:gridSpan w:val="2"/>
            <w:tcBorders>
              <w:top w:val="single" w:sz="4" w:space="0" w:color="auto"/>
              <w:left w:val="single" w:sz="4" w:space="0" w:color="auto"/>
              <w:bottom w:val="single" w:sz="4" w:space="0" w:color="auto"/>
              <w:right w:val="single" w:sz="4" w:space="0" w:color="auto"/>
            </w:tcBorders>
          </w:tcPr>
          <w:p w14:paraId="0B3495B5" w14:textId="77777777" w:rsidR="00504177" w:rsidRPr="00504177" w:rsidRDefault="00504177" w:rsidP="00504177">
            <w:pPr>
              <w:rPr>
                <w:bCs/>
                <w:color w:val="auto"/>
              </w:rPr>
            </w:pPr>
            <w:r w:rsidRPr="00504177">
              <w:rPr>
                <w:bCs/>
                <w:color w:val="auto"/>
              </w:rPr>
              <w:t>Capacity building Report</w:t>
            </w:r>
            <w:r w:rsidRPr="00504177">
              <w:rPr>
                <w:bCs/>
                <w:color w:val="auto"/>
              </w:rPr>
              <w:tab/>
            </w:r>
          </w:p>
        </w:tc>
        <w:tc>
          <w:tcPr>
            <w:tcW w:w="1597" w:type="dxa"/>
            <w:tcBorders>
              <w:top w:val="single" w:sz="4" w:space="0" w:color="auto"/>
              <w:left w:val="single" w:sz="4" w:space="0" w:color="auto"/>
              <w:bottom w:val="single" w:sz="4" w:space="0" w:color="auto"/>
              <w:right w:val="single" w:sz="4" w:space="0" w:color="auto"/>
            </w:tcBorders>
          </w:tcPr>
          <w:p w14:paraId="7B5FEC49" w14:textId="77777777" w:rsidR="00504177" w:rsidRPr="00504177" w:rsidRDefault="00504177" w:rsidP="00504177">
            <w:pPr>
              <w:rPr>
                <w:bCs/>
                <w:color w:val="auto"/>
              </w:rPr>
            </w:pPr>
            <w:r w:rsidRPr="00504177">
              <w:rPr>
                <w:bCs/>
                <w:color w:val="auto"/>
              </w:rPr>
              <w:t>Sep. 2020</w:t>
            </w:r>
          </w:p>
        </w:tc>
      </w:tr>
    </w:tbl>
    <w:p w14:paraId="78CBC383" w14:textId="3C1873B3" w:rsidR="00504177" w:rsidRDefault="00504177" w:rsidP="007B127E">
      <w:pPr>
        <w:rPr>
          <w:color w:val="auto"/>
        </w:rPr>
      </w:pPr>
    </w:p>
    <w:p w14:paraId="111B5E4A" w14:textId="61FD0290" w:rsidR="00504177" w:rsidRDefault="00504177" w:rsidP="007B127E">
      <w:pPr>
        <w:rPr>
          <w:color w:val="auto"/>
        </w:rPr>
      </w:pPr>
    </w:p>
    <w:p w14:paraId="00052685" w14:textId="60A3636D" w:rsidR="00504177" w:rsidRDefault="00504177" w:rsidP="007B127E">
      <w:pPr>
        <w:rPr>
          <w:color w:val="auto"/>
        </w:rPr>
      </w:pPr>
    </w:p>
    <w:p w14:paraId="772A45C1" w14:textId="2BC3002A" w:rsidR="00504177" w:rsidRDefault="00504177" w:rsidP="007B127E">
      <w:pPr>
        <w:rPr>
          <w:color w:val="auto"/>
        </w:rPr>
      </w:pPr>
    </w:p>
    <w:p w14:paraId="72EA1941" w14:textId="19D7D631" w:rsidR="00504177" w:rsidRDefault="00504177" w:rsidP="007B127E">
      <w:pPr>
        <w:rPr>
          <w:color w:val="auto"/>
        </w:rPr>
      </w:pPr>
    </w:p>
    <w:p w14:paraId="0840C7C8" w14:textId="383CFD0D" w:rsidR="00504177" w:rsidRDefault="00504177" w:rsidP="007B127E">
      <w:pPr>
        <w:rPr>
          <w:color w:val="auto"/>
        </w:rPr>
      </w:pPr>
    </w:p>
    <w:p w14:paraId="16C4BACF" w14:textId="143F5DEF" w:rsidR="00504177" w:rsidRDefault="00504177" w:rsidP="007B127E">
      <w:pPr>
        <w:rPr>
          <w:color w:val="auto"/>
        </w:rPr>
      </w:pPr>
    </w:p>
    <w:p w14:paraId="4BABF40D" w14:textId="77777777" w:rsidR="00504177" w:rsidRDefault="00504177" w:rsidP="007B127E">
      <w:pPr>
        <w:rPr>
          <w:color w:val="auto"/>
        </w:rPr>
        <w:sectPr w:rsidR="00504177" w:rsidSect="00504177">
          <w:pgSz w:w="11907" w:h="16839" w:code="9"/>
          <w:pgMar w:top="1440" w:right="1800" w:bottom="1440" w:left="1800" w:header="720" w:footer="432" w:gutter="0"/>
          <w:cols w:space="720"/>
          <w:docGrid w:linePitch="360"/>
        </w:sectPr>
      </w:pPr>
    </w:p>
    <w:p w14:paraId="740A4E1E" w14:textId="5E391B94" w:rsidR="00504177" w:rsidRDefault="00504177" w:rsidP="007B127E">
      <w:pPr>
        <w:rPr>
          <w:color w:val="auto"/>
        </w:rPr>
      </w:pPr>
      <w:r>
        <w:rPr>
          <w:color w:val="auto"/>
        </w:rPr>
        <w:lastRenderedPageBreak/>
        <w:t>7</w:t>
      </w:r>
      <w:r w:rsidRPr="00504177">
        <w:rPr>
          <w:color w:val="auto"/>
        </w:rPr>
        <w:t>. Gantt chart</w:t>
      </w:r>
    </w:p>
    <w:tbl>
      <w:tblPr>
        <w:tblW w:w="51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6378"/>
        <w:gridCol w:w="540"/>
        <w:gridCol w:w="629"/>
        <w:gridCol w:w="629"/>
        <w:gridCol w:w="540"/>
        <w:gridCol w:w="632"/>
        <w:gridCol w:w="718"/>
        <w:gridCol w:w="632"/>
        <w:gridCol w:w="629"/>
        <w:gridCol w:w="540"/>
        <w:gridCol w:w="629"/>
        <w:gridCol w:w="632"/>
        <w:gridCol w:w="683"/>
      </w:tblGrid>
      <w:tr w:rsidR="00504177" w:rsidRPr="00504177" w14:paraId="7B4F9320" w14:textId="77777777" w:rsidTr="00A014A2">
        <w:trPr>
          <w:trHeight w:val="223"/>
        </w:trPr>
        <w:tc>
          <w:tcPr>
            <w:tcW w:w="2411" w:type="pct"/>
            <w:gridSpan w:val="2"/>
          </w:tcPr>
          <w:p w14:paraId="5F4872C8" w14:textId="77777777" w:rsidR="00504177" w:rsidRPr="00504177" w:rsidRDefault="00504177" w:rsidP="00504177">
            <w:pPr>
              <w:rPr>
                <w:b/>
                <w:color w:val="auto"/>
              </w:rPr>
            </w:pPr>
          </w:p>
        </w:tc>
        <w:tc>
          <w:tcPr>
            <w:tcW w:w="407" w:type="pct"/>
            <w:gridSpan w:val="2"/>
          </w:tcPr>
          <w:p w14:paraId="79685B10" w14:textId="77777777" w:rsidR="00504177" w:rsidRPr="00504177" w:rsidRDefault="00504177" w:rsidP="00504177">
            <w:pPr>
              <w:rPr>
                <w:b/>
                <w:color w:val="auto"/>
              </w:rPr>
            </w:pPr>
            <w:r w:rsidRPr="00504177">
              <w:rPr>
                <w:b/>
                <w:color w:val="auto"/>
              </w:rPr>
              <w:t>2019</w:t>
            </w:r>
          </w:p>
        </w:tc>
        <w:tc>
          <w:tcPr>
            <w:tcW w:w="2181" w:type="pct"/>
            <w:gridSpan w:val="10"/>
          </w:tcPr>
          <w:p w14:paraId="337A710B" w14:textId="77777777" w:rsidR="00504177" w:rsidRPr="00504177" w:rsidRDefault="00504177" w:rsidP="00504177">
            <w:pPr>
              <w:rPr>
                <w:b/>
                <w:color w:val="auto"/>
              </w:rPr>
            </w:pPr>
            <w:r w:rsidRPr="00504177">
              <w:rPr>
                <w:b/>
                <w:color w:val="auto"/>
              </w:rPr>
              <w:t>2020</w:t>
            </w:r>
          </w:p>
        </w:tc>
      </w:tr>
      <w:tr w:rsidR="00A014A2" w:rsidRPr="00504177" w14:paraId="1937FF74" w14:textId="77777777" w:rsidTr="00A014A2">
        <w:trPr>
          <w:trHeight w:val="253"/>
        </w:trPr>
        <w:tc>
          <w:tcPr>
            <w:tcW w:w="2411" w:type="pct"/>
            <w:gridSpan w:val="2"/>
          </w:tcPr>
          <w:p w14:paraId="36CC348D" w14:textId="77777777" w:rsidR="00504177" w:rsidRPr="00504177" w:rsidRDefault="00504177" w:rsidP="00504177">
            <w:pPr>
              <w:rPr>
                <w:b/>
                <w:color w:val="auto"/>
              </w:rPr>
            </w:pPr>
            <w:r w:rsidRPr="00504177">
              <w:rPr>
                <w:b/>
                <w:color w:val="auto"/>
              </w:rPr>
              <w:t>Activity</w:t>
            </w:r>
          </w:p>
        </w:tc>
        <w:tc>
          <w:tcPr>
            <w:tcW w:w="188" w:type="pct"/>
          </w:tcPr>
          <w:p w14:paraId="5308DDDD" w14:textId="77777777" w:rsidR="00504177" w:rsidRPr="00504177" w:rsidRDefault="00504177" w:rsidP="00504177">
            <w:pPr>
              <w:rPr>
                <w:b/>
                <w:color w:val="auto"/>
              </w:rPr>
            </w:pPr>
            <w:r w:rsidRPr="00504177">
              <w:rPr>
                <w:b/>
                <w:color w:val="auto"/>
              </w:rPr>
              <w:t>Oct</w:t>
            </w:r>
          </w:p>
        </w:tc>
        <w:tc>
          <w:tcPr>
            <w:tcW w:w="219" w:type="pct"/>
          </w:tcPr>
          <w:p w14:paraId="16343C8E" w14:textId="77777777" w:rsidR="00504177" w:rsidRPr="00504177" w:rsidRDefault="00504177" w:rsidP="00504177">
            <w:pPr>
              <w:rPr>
                <w:b/>
                <w:color w:val="auto"/>
              </w:rPr>
            </w:pPr>
            <w:r w:rsidRPr="00504177">
              <w:rPr>
                <w:b/>
                <w:color w:val="auto"/>
              </w:rPr>
              <w:t>Nov</w:t>
            </w:r>
          </w:p>
        </w:tc>
        <w:tc>
          <w:tcPr>
            <w:tcW w:w="219" w:type="pct"/>
          </w:tcPr>
          <w:p w14:paraId="6D03E22F" w14:textId="77777777" w:rsidR="00504177" w:rsidRPr="00504177" w:rsidRDefault="00504177" w:rsidP="00504177">
            <w:pPr>
              <w:rPr>
                <w:b/>
                <w:color w:val="auto"/>
              </w:rPr>
            </w:pPr>
            <w:r w:rsidRPr="00504177">
              <w:rPr>
                <w:b/>
                <w:color w:val="auto"/>
              </w:rPr>
              <w:t>Dec</w:t>
            </w:r>
          </w:p>
        </w:tc>
        <w:tc>
          <w:tcPr>
            <w:tcW w:w="188" w:type="pct"/>
          </w:tcPr>
          <w:p w14:paraId="490913AB" w14:textId="77777777" w:rsidR="00504177" w:rsidRPr="00504177" w:rsidRDefault="00504177" w:rsidP="00504177">
            <w:pPr>
              <w:rPr>
                <w:b/>
                <w:color w:val="auto"/>
              </w:rPr>
            </w:pPr>
            <w:r w:rsidRPr="00504177">
              <w:rPr>
                <w:b/>
                <w:color w:val="auto"/>
              </w:rPr>
              <w:t>Jan</w:t>
            </w:r>
          </w:p>
        </w:tc>
        <w:tc>
          <w:tcPr>
            <w:tcW w:w="220" w:type="pct"/>
          </w:tcPr>
          <w:p w14:paraId="7C4464DA" w14:textId="77777777" w:rsidR="00504177" w:rsidRPr="00504177" w:rsidRDefault="00504177" w:rsidP="00504177">
            <w:pPr>
              <w:rPr>
                <w:b/>
                <w:color w:val="auto"/>
              </w:rPr>
            </w:pPr>
            <w:r w:rsidRPr="00504177">
              <w:rPr>
                <w:b/>
                <w:color w:val="auto"/>
              </w:rPr>
              <w:t xml:space="preserve">Feb </w:t>
            </w:r>
          </w:p>
        </w:tc>
        <w:tc>
          <w:tcPr>
            <w:tcW w:w="250" w:type="pct"/>
          </w:tcPr>
          <w:p w14:paraId="66DE0850" w14:textId="77777777" w:rsidR="00504177" w:rsidRPr="00504177" w:rsidRDefault="00504177" w:rsidP="00504177">
            <w:pPr>
              <w:rPr>
                <w:b/>
                <w:color w:val="auto"/>
              </w:rPr>
            </w:pPr>
            <w:r w:rsidRPr="00504177">
              <w:rPr>
                <w:b/>
                <w:color w:val="auto"/>
              </w:rPr>
              <w:t>Marc</w:t>
            </w:r>
          </w:p>
        </w:tc>
        <w:tc>
          <w:tcPr>
            <w:tcW w:w="220" w:type="pct"/>
          </w:tcPr>
          <w:p w14:paraId="6EF1CE7C" w14:textId="77777777" w:rsidR="00504177" w:rsidRPr="00504177" w:rsidRDefault="00504177" w:rsidP="00504177">
            <w:pPr>
              <w:rPr>
                <w:b/>
                <w:color w:val="auto"/>
              </w:rPr>
            </w:pPr>
            <w:r w:rsidRPr="00504177">
              <w:rPr>
                <w:b/>
                <w:color w:val="auto"/>
              </w:rPr>
              <w:t>Apr</w:t>
            </w:r>
          </w:p>
        </w:tc>
        <w:tc>
          <w:tcPr>
            <w:tcW w:w="219" w:type="pct"/>
          </w:tcPr>
          <w:p w14:paraId="4D8B5AB1" w14:textId="77777777" w:rsidR="00504177" w:rsidRPr="00504177" w:rsidRDefault="00504177" w:rsidP="00504177">
            <w:pPr>
              <w:rPr>
                <w:b/>
                <w:color w:val="auto"/>
              </w:rPr>
            </w:pPr>
            <w:r w:rsidRPr="00504177">
              <w:rPr>
                <w:b/>
                <w:color w:val="auto"/>
              </w:rPr>
              <w:t>May</w:t>
            </w:r>
          </w:p>
        </w:tc>
        <w:tc>
          <w:tcPr>
            <w:tcW w:w="188" w:type="pct"/>
          </w:tcPr>
          <w:p w14:paraId="762304A6" w14:textId="77777777" w:rsidR="00504177" w:rsidRPr="00504177" w:rsidRDefault="00504177" w:rsidP="00504177">
            <w:pPr>
              <w:rPr>
                <w:b/>
                <w:color w:val="auto"/>
              </w:rPr>
            </w:pPr>
            <w:r w:rsidRPr="00504177">
              <w:rPr>
                <w:b/>
                <w:color w:val="auto"/>
              </w:rPr>
              <w:t>Jun</w:t>
            </w:r>
          </w:p>
        </w:tc>
        <w:tc>
          <w:tcPr>
            <w:tcW w:w="219" w:type="pct"/>
          </w:tcPr>
          <w:p w14:paraId="38765808" w14:textId="77777777" w:rsidR="00504177" w:rsidRPr="00504177" w:rsidRDefault="00504177" w:rsidP="00504177">
            <w:pPr>
              <w:rPr>
                <w:b/>
                <w:color w:val="auto"/>
              </w:rPr>
            </w:pPr>
            <w:r w:rsidRPr="00504177">
              <w:rPr>
                <w:b/>
                <w:color w:val="auto"/>
              </w:rPr>
              <w:t>July</w:t>
            </w:r>
          </w:p>
        </w:tc>
        <w:tc>
          <w:tcPr>
            <w:tcW w:w="220" w:type="pct"/>
          </w:tcPr>
          <w:p w14:paraId="2F1BEAF9" w14:textId="77777777" w:rsidR="00504177" w:rsidRPr="00504177" w:rsidRDefault="00504177" w:rsidP="00504177">
            <w:pPr>
              <w:rPr>
                <w:b/>
                <w:color w:val="auto"/>
              </w:rPr>
            </w:pPr>
            <w:r w:rsidRPr="00504177">
              <w:rPr>
                <w:b/>
                <w:color w:val="auto"/>
              </w:rPr>
              <w:t>Aug</w:t>
            </w:r>
          </w:p>
        </w:tc>
        <w:tc>
          <w:tcPr>
            <w:tcW w:w="238" w:type="pct"/>
          </w:tcPr>
          <w:p w14:paraId="5D12118C" w14:textId="77777777" w:rsidR="00504177" w:rsidRPr="00504177" w:rsidRDefault="00504177" w:rsidP="00504177">
            <w:pPr>
              <w:rPr>
                <w:b/>
                <w:color w:val="auto"/>
              </w:rPr>
            </w:pPr>
            <w:r w:rsidRPr="00504177">
              <w:rPr>
                <w:b/>
                <w:color w:val="auto"/>
              </w:rPr>
              <w:t>Sept</w:t>
            </w:r>
          </w:p>
        </w:tc>
      </w:tr>
      <w:tr w:rsidR="00A014A2" w:rsidRPr="00504177" w14:paraId="666E127B" w14:textId="77777777" w:rsidTr="00A014A2">
        <w:trPr>
          <w:trHeight w:val="90"/>
        </w:trPr>
        <w:tc>
          <w:tcPr>
            <w:tcW w:w="191" w:type="pct"/>
          </w:tcPr>
          <w:p w14:paraId="144FC595" w14:textId="77777777" w:rsidR="00504177" w:rsidRPr="00504177" w:rsidRDefault="00504177" w:rsidP="00504177">
            <w:pPr>
              <w:rPr>
                <w:color w:val="auto"/>
              </w:rPr>
            </w:pPr>
            <w:r w:rsidRPr="00504177">
              <w:rPr>
                <w:color w:val="auto"/>
              </w:rPr>
              <w:t>1</w:t>
            </w:r>
          </w:p>
        </w:tc>
        <w:tc>
          <w:tcPr>
            <w:tcW w:w="2221" w:type="pct"/>
          </w:tcPr>
          <w:p w14:paraId="535BA0B2" w14:textId="77777777" w:rsidR="00504177" w:rsidRPr="00504177" w:rsidRDefault="00504177" w:rsidP="00504177">
            <w:pPr>
              <w:rPr>
                <w:color w:val="auto"/>
              </w:rPr>
            </w:pPr>
            <w:r w:rsidRPr="00504177">
              <w:rPr>
                <w:color w:val="auto"/>
              </w:rPr>
              <w:t xml:space="preserve">Planning meeting with LEAD Foundation on the data collection </w:t>
            </w:r>
          </w:p>
        </w:tc>
        <w:tc>
          <w:tcPr>
            <w:tcW w:w="188" w:type="pct"/>
            <w:shd w:val="clear" w:color="auto" w:fill="auto"/>
          </w:tcPr>
          <w:p w14:paraId="7D30B603" w14:textId="77777777" w:rsidR="00504177" w:rsidRPr="00504177" w:rsidRDefault="00504177" w:rsidP="00504177">
            <w:pPr>
              <w:rPr>
                <w:color w:val="auto"/>
              </w:rPr>
            </w:pPr>
          </w:p>
        </w:tc>
        <w:tc>
          <w:tcPr>
            <w:tcW w:w="219" w:type="pct"/>
            <w:shd w:val="clear" w:color="auto" w:fill="D9D9D9"/>
          </w:tcPr>
          <w:p w14:paraId="50C379C4" w14:textId="77777777" w:rsidR="00504177" w:rsidRPr="00504177" w:rsidRDefault="00504177" w:rsidP="00504177">
            <w:pPr>
              <w:rPr>
                <w:color w:val="auto"/>
              </w:rPr>
            </w:pPr>
          </w:p>
        </w:tc>
        <w:tc>
          <w:tcPr>
            <w:tcW w:w="219" w:type="pct"/>
            <w:shd w:val="clear" w:color="auto" w:fill="D9D9D9"/>
          </w:tcPr>
          <w:p w14:paraId="76232499" w14:textId="77777777" w:rsidR="00504177" w:rsidRPr="00504177" w:rsidRDefault="00504177" w:rsidP="00504177">
            <w:pPr>
              <w:rPr>
                <w:color w:val="auto"/>
              </w:rPr>
            </w:pPr>
          </w:p>
        </w:tc>
        <w:tc>
          <w:tcPr>
            <w:tcW w:w="188" w:type="pct"/>
            <w:shd w:val="clear" w:color="auto" w:fill="auto"/>
          </w:tcPr>
          <w:p w14:paraId="3D3FFDF7" w14:textId="77777777" w:rsidR="00504177" w:rsidRPr="00504177" w:rsidRDefault="00504177" w:rsidP="00504177">
            <w:pPr>
              <w:rPr>
                <w:color w:val="auto"/>
              </w:rPr>
            </w:pPr>
          </w:p>
        </w:tc>
        <w:tc>
          <w:tcPr>
            <w:tcW w:w="220" w:type="pct"/>
            <w:shd w:val="clear" w:color="auto" w:fill="auto"/>
          </w:tcPr>
          <w:p w14:paraId="5AFEB449" w14:textId="77777777" w:rsidR="00504177" w:rsidRPr="00504177" w:rsidRDefault="00504177" w:rsidP="00504177">
            <w:pPr>
              <w:rPr>
                <w:color w:val="auto"/>
              </w:rPr>
            </w:pPr>
          </w:p>
        </w:tc>
        <w:tc>
          <w:tcPr>
            <w:tcW w:w="250" w:type="pct"/>
            <w:shd w:val="clear" w:color="auto" w:fill="auto"/>
          </w:tcPr>
          <w:p w14:paraId="78574043" w14:textId="77777777" w:rsidR="00504177" w:rsidRPr="00504177" w:rsidRDefault="00504177" w:rsidP="00504177">
            <w:pPr>
              <w:rPr>
                <w:color w:val="auto"/>
              </w:rPr>
            </w:pPr>
          </w:p>
        </w:tc>
        <w:tc>
          <w:tcPr>
            <w:tcW w:w="220" w:type="pct"/>
            <w:shd w:val="clear" w:color="auto" w:fill="auto"/>
          </w:tcPr>
          <w:p w14:paraId="4649522F" w14:textId="77777777" w:rsidR="00504177" w:rsidRPr="00504177" w:rsidRDefault="00504177" w:rsidP="00504177">
            <w:pPr>
              <w:rPr>
                <w:color w:val="auto"/>
              </w:rPr>
            </w:pPr>
          </w:p>
        </w:tc>
        <w:tc>
          <w:tcPr>
            <w:tcW w:w="219" w:type="pct"/>
            <w:shd w:val="clear" w:color="auto" w:fill="auto"/>
          </w:tcPr>
          <w:p w14:paraId="05E2BB0E" w14:textId="77777777" w:rsidR="00504177" w:rsidRPr="00504177" w:rsidRDefault="00504177" w:rsidP="00504177">
            <w:pPr>
              <w:rPr>
                <w:color w:val="auto"/>
              </w:rPr>
            </w:pPr>
          </w:p>
        </w:tc>
        <w:tc>
          <w:tcPr>
            <w:tcW w:w="188" w:type="pct"/>
            <w:shd w:val="clear" w:color="auto" w:fill="auto"/>
          </w:tcPr>
          <w:p w14:paraId="662EC3BA" w14:textId="77777777" w:rsidR="00504177" w:rsidRPr="00504177" w:rsidRDefault="00504177" w:rsidP="00504177">
            <w:pPr>
              <w:rPr>
                <w:color w:val="auto"/>
              </w:rPr>
            </w:pPr>
          </w:p>
        </w:tc>
        <w:tc>
          <w:tcPr>
            <w:tcW w:w="219" w:type="pct"/>
            <w:shd w:val="clear" w:color="auto" w:fill="auto"/>
          </w:tcPr>
          <w:p w14:paraId="2B17A6E4" w14:textId="77777777" w:rsidR="00504177" w:rsidRPr="00504177" w:rsidRDefault="00504177" w:rsidP="00504177">
            <w:pPr>
              <w:rPr>
                <w:color w:val="auto"/>
              </w:rPr>
            </w:pPr>
          </w:p>
        </w:tc>
        <w:tc>
          <w:tcPr>
            <w:tcW w:w="220" w:type="pct"/>
            <w:shd w:val="clear" w:color="auto" w:fill="auto"/>
          </w:tcPr>
          <w:p w14:paraId="456A3705" w14:textId="77777777" w:rsidR="00504177" w:rsidRPr="00504177" w:rsidRDefault="00504177" w:rsidP="00504177">
            <w:pPr>
              <w:rPr>
                <w:color w:val="auto"/>
              </w:rPr>
            </w:pPr>
          </w:p>
        </w:tc>
        <w:tc>
          <w:tcPr>
            <w:tcW w:w="238" w:type="pct"/>
            <w:shd w:val="clear" w:color="auto" w:fill="auto"/>
          </w:tcPr>
          <w:p w14:paraId="16CD8B84" w14:textId="77777777" w:rsidR="00504177" w:rsidRPr="00504177" w:rsidRDefault="00504177" w:rsidP="00504177">
            <w:pPr>
              <w:rPr>
                <w:color w:val="auto"/>
              </w:rPr>
            </w:pPr>
          </w:p>
        </w:tc>
      </w:tr>
      <w:tr w:rsidR="00A014A2" w:rsidRPr="00504177" w14:paraId="6A107EDB" w14:textId="77777777" w:rsidTr="00A014A2">
        <w:trPr>
          <w:trHeight w:val="512"/>
        </w:trPr>
        <w:tc>
          <w:tcPr>
            <w:tcW w:w="191" w:type="pct"/>
          </w:tcPr>
          <w:p w14:paraId="27C7D61F" w14:textId="77777777" w:rsidR="00504177" w:rsidRPr="00504177" w:rsidRDefault="00504177" w:rsidP="00504177">
            <w:pPr>
              <w:rPr>
                <w:color w:val="auto"/>
              </w:rPr>
            </w:pPr>
            <w:r w:rsidRPr="00504177">
              <w:rPr>
                <w:color w:val="auto"/>
              </w:rPr>
              <w:t>2</w:t>
            </w:r>
          </w:p>
        </w:tc>
        <w:tc>
          <w:tcPr>
            <w:tcW w:w="2221" w:type="pct"/>
          </w:tcPr>
          <w:p w14:paraId="386E2A25" w14:textId="77777777" w:rsidR="00504177" w:rsidRPr="00504177" w:rsidRDefault="00504177" w:rsidP="00504177">
            <w:pPr>
              <w:rPr>
                <w:color w:val="auto"/>
              </w:rPr>
            </w:pPr>
            <w:r w:rsidRPr="00504177">
              <w:rPr>
                <w:color w:val="auto"/>
              </w:rPr>
              <w:t>Capacity building of LEAD Staff, extension workers villages and lead farmers in participating villages.</w:t>
            </w:r>
          </w:p>
        </w:tc>
        <w:tc>
          <w:tcPr>
            <w:tcW w:w="188" w:type="pct"/>
            <w:shd w:val="clear" w:color="auto" w:fill="auto"/>
          </w:tcPr>
          <w:p w14:paraId="7553A0D5" w14:textId="77777777" w:rsidR="00504177" w:rsidRPr="00504177" w:rsidRDefault="00504177" w:rsidP="00504177">
            <w:pPr>
              <w:rPr>
                <w:color w:val="auto"/>
              </w:rPr>
            </w:pPr>
          </w:p>
        </w:tc>
        <w:tc>
          <w:tcPr>
            <w:tcW w:w="219" w:type="pct"/>
            <w:shd w:val="clear" w:color="auto" w:fill="D9D9D9"/>
          </w:tcPr>
          <w:p w14:paraId="244E11F4" w14:textId="77777777" w:rsidR="00504177" w:rsidRPr="00504177" w:rsidRDefault="00504177" w:rsidP="00504177">
            <w:pPr>
              <w:rPr>
                <w:color w:val="auto"/>
              </w:rPr>
            </w:pPr>
          </w:p>
        </w:tc>
        <w:tc>
          <w:tcPr>
            <w:tcW w:w="219" w:type="pct"/>
            <w:shd w:val="clear" w:color="auto" w:fill="D9D9D9"/>
          </w:tcPr>
          <w:p w14:paraId="621379CE" w14:textId="77777777" w:rsidR="00504177" w:rsidRPr="00504177" w:rsidRDefault="00504177" w:rsidP="00504177">
            <w:pPr>
              <w:rPr>
                <w:color w:val="auto"/>
              </w:rPr>
            </w:pPr>
          </w:p>
        </w:tc>
        <w:tc>
          <w:tcPr>
            <w:tcW w:w="188" w:type="pct"/>
            <w:shd w:val="clear" w:color="auto" w:fill="D9D9D9"/>
          </w:tcPr>
          <w:p w14:paraId="2034CE92" w14:textId="77777777" w:rsidR="00504177" w:rsidRPr="00504177" w:rsidRDefault="00504177" w:rsidP="00504177">
            <w:pPr>
              <w:rPr>
                <w:color w:val="auto"/>
              </w:rPr>
            </w:pPr>
          </w:p>
        </w:tc>
        <w:tc>
          <w:tcPr>
            <w:tcW w:w="220" w:type="pct"/>
            <w:shd w:val="clear" w:color="auto" w:fill="D9D9D9"/>
          </w:tcPr>
          <w:p w14:paraId="24E57EBF" w14:textId="77777777" w:rsidR="00504177" w:rsidRPr="00504177" w:rsidRDefault="00504177" w:rsidP="00504177">
            <w:pPr>
              <w:rPr>
                <w:color w:val="auto"/>
              </w:rPr>
            </w:pPr>
          </w:p>
        </w:tc>
        <w:tc>
          <w:tcPr>
            <w:tcW w:w="250" w:type="pct"/>
            <w:shd w:val="clear" w:color="auto" w:fill="D9D9D9"/>
          </w:tcPr>
          <w:p w14:paraId="133C38B6" w14:textId="77777777" w:rsidR="00504177" w:rsidRPr="00504177" w:rsidRDefault="00504177" w:rsidP="00504177">
            <w:pPr>
              <w:rPr>
                <w:color w:val="auto"/>
              </w:rPr>
            </w:pPr>
          </w:p>
        </w:tc>
        <w:tc>
          <w:tcPr>
            <w:tcW w:w="220" w:type="pct"/>
            <w:shd w:val="clear" w:color="auto" w:fill="D9D9D9"/>
          </w:tcPr>
          <w:p w14:paraId="085850FF" w14:textId="77777777" w:rsidR="00504177" w:rsidRPr="00504177" w:rsidRDefault="00504177" w:rsidP="00504177">
            <w:pPr>
              <w:rPr>
                <w:color w:val="auto"/>
              </w:rPr>
            </w:pPr>
          </w:p>
        </w:tc>
        <w:tc>
          <w:tcPr>
            <w:tcW w:w="219" w:type="pct"/>
            <w:shd w:val="clear" w:color="auto" w:fill="D9D9D9"/>
          </w:tcPr>
          <w:p w14:paraId="3F2806ED" w14:textId="77777777" w:rsidR="00504177" w:rsidRPr="00504177" w:rsidRDefault="00504177" w:rsidP="00504177">
            <w:pPr>
              <w:rPr>
                <w:color w:val="auto"/>
              </w:rPr>
            </w:pPr>
          </w:p>
        </w:tc>
        <w:tc>
          <w:tcPr>
            <w:tcW w:w="188" w:type="pct"/>
            <w:shd w:val="clear" w:color="auto" w:fill="D9D9D9"/>
          </w:tcPr>
          <w:p w14:paraId="7D9E8617" w14:textId="77777777" w:rsidR="00504177" w:rsidRPr="00504177" w:rsidRDefault="00504177" w:rsidP="00504177">
            <w:pPr>
              <w:rPr>
                <w:color w:val="auto"/>
              </w:rPr>
            </w:pPr>
          </w:p>
        </w:tc>
        <w:tc>
          <w:tcPr>
            <w:tcW w:w="219" w:type="pct"/>
            <w:shd w:val="clear" w:color="auto" w:fill="auto"/>
          </w:tcPr>
          <w:p w14:paraId="458B11F2" w14:textId="77777777" w:rsidR="00504177" w:rsidRPr="00504177" w:rsidRDefault="00504177" w:rsidP="00504177">
            <w:pPr>
              <w:rPr>
                <w:color w:val="auto"/>
              </w:rPr>
            </w:pPr>
          </w:p>
        </w:tc>
        <w:tc>
          <w:tcPr>
            <w:tcW w:w="220" w:type="pct"/>
            <w:shd w:val="clear" w:color="auto" w:fill="auto"/>
          </w:tcPr>
          <w:p w14:paraId="033C58D8" w14:textId="77777777" w:rsidR="00504177" w:rsidRPr="00504177" w:rsidRDefault="00504177" w:rsidP="00504177">
            <w:pPr>
              <w:rPr>
                <w:color w:val="auto"/>
              </w:rPr>
            </w:pPr>
          </w:p>
        </w:tc>
        <w:tc>
          <w:tcPr>
            <w:tcW w:w="238" w:type="pct"/>
            <w:shd w:val="clear" w:color="auto" w:fill="auto"/>
          </w:tcPr>
          <w:p w14:paraId="3D290779" w14:textId="77777777" w:rsidR="00504177" w:rsidRPr="00504177" w:rsidRDefault="00504177" w:rsidP="00504177">
            <w:pPr>
              <w:rPr>
                <w:color w:val="auto"/>
              </w:rPr>
            </w:pPr>
          </w:p>
        </w:tc>
      </w:tr>
      <w:tr w:rsidR="00A014A2" w:rsidRPr="00504177" w14:paraId="5E06B5CF" w14:textId="77777777" w:rsidTr="00A014A2">
        <w:trPr>
          <w:trHeight w:val="422"/>
        </w:trPr>
        <w:tc>
          <w:tcPr>
            <w:tcW w:w="191" w:type="pct"/>
          </w:tcPr>
          <w:p w14:paraId="15DF767F" w14:textId="77777777" w:rsidR="00504177" w:rsidRPr="00504177" w:rsidRDefault="00504177" w:rsidP="00504177">
            <w:pPr>
              <w:rPr>
                <w:color w:val="auto"/>
              </w:rPr>
            </w:pPr>
            <w:r w:rsidRPr="00504177">
              <w:rPr>
                <w:color w:val="auto"/>
              </w:rPr>
              <w:t>3</w:t>
            </w:r>
          </w:p>
        </w:tc>
        <w:tc>
          <w:tcPr>
            <w:tcW w:w="2221" w:type="pct"/>
          </w:tcPr>
          <w:p w14:paraId="38D19EEF" w14:textId="77777777" w:rsidR="00504177" w:rsidRPr="00504177" w:rsidRDefault="00504177" w:rsidP="00504177">
            <w:pPr>
              <w:rPr>
                <w:color w:val="auto"/>
              </w:rPr>
            </w:pPr>
            <w:r w:rsidRPr="00504177">
              <w:rPr>
                <w:color w:val="auto"/>
              </w:rPr>
              <w:t xml:space="preserve">Establish demonstration on Fanya </w:t>
            </w:r>
            <w:proofErr w:type="spellStart"/>
            <w:r w:rsidRPr="00504177">
              <w:rPr>
                <w:color w:val="auto"/>
              </w:rPr>
              <w:t>juu</w:t>
            </w:r>
            <w:proofErr w:type="spellEnd"/>
            <w:r w:rsidRPr="00504177">
              <w:rPr>
                <w:color w:val="auto"/>
              </w:rPr>
              <w:t xml:space="preserve"> /</w:t>
            </w:r>
            <w:proofErr w:type="spellStart"/>
            <w:r w:rsidRPr="00504177">
              <w:rPr>
                <w:color w:val="auto"/>
              </w:rPr>
              <w:t>chini</w:t>
            </w:r>
            <w:proofErr w:type="spellEnd"/>
            <w:r w:rsidRPr="00504177">
              <w:rPr>
                <w:color w:val="auto"/>
              </w:rPr>
              <w:t xml:space="preserve"> terrace to showcase practice</w:t>
            </w:r>
          </w:p>
        </w:tc>
        <w:tc>
          <w:tcPr>
            <w:tcW w:w="188" w:type="pct"/>
            <w:shd w:val="clear" w:color="auto" w:fill="auto"/>
          </w:tcPr>
          <w:p w14:paraId="5CCB0486" w14:textId="77777777" w:rsidR="00504177" w:rsidRPr="00504177" w:rsidRDefault="00504177" w:rsidP="00504177">
            <w:pPr>
              <w:rPr>
                <w:color w:val="auto"/>
              </w:rPr>
            </w:pPr>
          </w:p>
        </w:tc>
        <w:tc>
          <w:tcPr>
            <w:tcW w:w="219" w:type="pct"/>
            <w:shd w:val="clear" w:color="auto" w:fill="D9D9D9"/>
          </w:tcPr>
          <w:p w14:paraId="73797061" w14:textId="77777777" w:rsidR="00504177" w:rsidRPr="00504177" w:rsidRDefault="00504177" w:rsidP="00504177">
            <w:pPr>
              <w:rPr>
                <w:color w:val="auto"/>
              </w:rPr>
            </w:pPr>
          </w:p>
        </w:tc>
        <w:tc>
          <w:tcPr>
            <w:tcW w:w="219" w:type="pct"/>
            <w:shd w:val="clear" w:color="auto" w:fill="D9D9D9"/>
          </w:tcPr>
          <w:p w14:paraId="14D92211" w14:textId="77777777" w:rsidR="00504177" w:rsidRPr="00504177" w:rsidRDefault="00504177" w:rsidP="00504177">
            <w:pPr>
              <w:rPr>
                <w:color w:val="auto"/>
              </w:rPr>
            </w:pPr>
          </w:p>
        </w:tc>
        <w:tc>
          <w:tcPr>
            <w:tcW w:w="188" w:type="pct"/>
            <w:shd w:val="clear" w:color="auto" w:fill="D9D9D9"/>
          </w:tcPr>
          <w:p w14:paraId="68FC9E25" w14:textId="77777777" w:rsidR="00504177" w:rsidRPr="00504177" w:rsidRDefault="00504177" w:rsidP="00504177">
            <w:pPr>
              <w:rPr>
                <w:color w:val="auto"/>
              </w:rPr>
            </w:pPr>
          </w:p>
        </w:tc>
        <w:tc>
          <w:tcPr>
            <w:tcW w:w="220" w:type="pct"/>
            <w:shd w:val="clear" w:color="auto" w:fill="D9D9D9"/>
          </w:tcPr>
          <w:p w14:paraId="3E4BE595" w14:textId="77777777" w:rsidR="00504177" w:rsidRPr="00504177" w:rsidRDefault="00504177" w:rsidP="00504177">
            <w:pPr>
              <w:rPr>
                <w:color w:val="auto"/>
              </w:rPr>
            </w:pPr>
          </w:p>
        </w:tc>
        <w:tc>
          <w:tcPr>
            <w:tcW w:w="250" w:type="pct"/>
            <w:shd w:val="clear" w:color="auto" w:fill="D9D9D9"/>
          </w:tcPr>
          <w:p w14:paraId="00B34D70" w14:textId="77777777" w:rsidR="00504177" w:rsidRPr="00504177" w:rsidRDefault="00504177" w:rsidP="00504177">
            <w:pPr>
              <w:rPr>
                <w:color w:val="auto"/>
              </w:rPr>
            </w:pPr>
          </w:p>
        </w:tc>
        <w:tc>
          <w:tcPr>
            <w:tcW w:w="220" w:type="pct"/>
            <w:shd w:val="clear" w:color="auto" w:fill="D9D9D9"/>
          </w:tcPr>
          <w:p w14:paraId="79AE8006" w14:textId="77777777" w:rsidR="00504177" w:rsidRPr="00504177" w:rsidRDefault="00504177" w:rsidP="00504177">
            <w:pPr>
              <w:rPr>
                <w:color w:val="auto"/>
              </w:rPr>
            </w:pPr>
          </w:p>
        </w:tc>
        <w:tc>
          <w:tcPr>
            <w:tcW w:w="219" w:type="pct"/>
            <w:shd w:val="clear" w:color="auto" w:fill="D9D9D9"/>
          </w:tcPr>
          <w:p w14:paraId="36726B2E" w14:textId="77777777" w:rsidR="00504177" w:rsidRPr="00504177" w:rsidRDefault="00504177" w:rsidP="00504177">
            <w:pPr>
              <w:rPr>
                <w:color w:val="auto"/>
              </w:rPr>
            </w:pPr>
          </w:p>
        </w:tc>
        <w:tc>
          <w:tcPr>
            <w:tcW w:w="188" w:type="pct"/>
            <w:shd w:val="clear" w:color="auto" w:fill="D9D9D9"/>
          </w:tcPr>
          <w:p w14:paraId="5E86929C" w14:textId="77777777" w:rsidR="00504177" w:rsidRPr="00504177" w:rsidRDefault="00504177" w:rsidP="00504177">
            <w:pPr>
              <w:rPr>
                <w:color w:val="auto"/>
              </w:rPr>
            </w:pPr>
          </w:p>
        </w:tc>
        <w:tc>
          <w:tcPr>
            <w:tcW w:w="219" w:type="pct"/>
            <w:shd w:val="clear" w:color="auto" w:fill="D9D9D9"/>
          </w:tcPr>
          <w:p w14:paraId="6BB34EC6" w14:textId="77777777" w:rsidR="00504177" w:rsidRPr="00504177" w:rsidRDefault="00504177" w:rsidP="00504177">
            <w:pPr>
              <w:rPr>
                <w:color w:val="auto"/>
              </w:rPr>
            </w:pPr>
          </w:p>
        </w:tc>
        <w:tc>
          <w:tcPr>
            <w:tcW w:w="220" w:type="pct"/>
            <w:shd w:val="clear" w:color="auto" w:fill="D9D9D9"/>
          </w:tcPr>
          <w:p w14:paraId="58E1F58B" w14:textId="77777777" w:rsidR="00504177" w:rsidRPr="00504177" w:rsidRDefault="00504177" w:rsidP="00504177">
            <w:pPr>
              <w:rPr>
                <w:color w:val="auto"/>
              </w:rPr>
            </w:pPr>
          </w:p>
        </w:tc>
        <w:tc>
          <w:tcPr>
            <w:tcW w:w="238" w:type="pct"/>
            <w:shd w:val="clear" w:color="auto" w:fill="auto"/>
          </w:tcPr>
          <w:p w14:paraId="6F95B9D3" w14:textId="77777777" w:rsidR="00504177" w:rsidRPr="00504177" w:rsidRDefault="00504177" w:rsidP="00504177">
            <w:pPr>
              <w:rPr>
                <w:color w:val="auto"/>
              </w:rPr>
            </w:pPr>
          </w:p>
        </w:tc>
      </w:tr>
      <w:tr w:rsidR="00A014A2" w:rsidRPr="00504177" w14:paraId="3BC5892E" w14:textId="77777777" w:rsidTr="00A014A2">
        <w:trPr>
          <w:trHeight w:val="90"/>
        </w:trPr>
        <w:tc>
          <w:tcPr>
            <w:tcW w:w="191" w:type="pct"/>
          </w:tcPr>
          <w:p w14:paraId="42799E3D" w14:textId="77777777" w:rsidR="00504177" w:rsidRPr="00504177" w:rsidRDefault="00504177" w:rsidP="00504177">
            <w:pPr>
              <w:rPr>
                <w:color w:val="auto"/>
              </w:rPr>
            </w:pPr>
            <w:r w:rsidRPr="00504177">
              <w:rPr>
                <w:color w:val="auto"/>
              </w:rPr>
              <w:t>7</w:t>
            </w:r>
          </w:p>
        </w:tc>
        <w:tc>
          <w:tcPr>
            <w:tcW w:w="2221" w:type="pct"/>
          </w:tcPr>
          <w:p w14:paraId="4EB87468" w14:textId="77777777" w:rsidR="00504177" w:rsidRPr="00504177" w:rsidRDefault="00504177" w:rsidP="00504177">
            <w:pPr>
              <w:rPr>
                <w:color w:val="auto"/>
              </w:rPr>
            </w:pPr>
            <w:r w:rsidRPr="00504177">
              <w:rPr>
                <w:color w:val="auto"/>
              </w:rPr>
              <w:t xml:space="preserve">Collect data on number of fields installed with Fanya </w:t>
            </w:r>
            <w:proofErr w:type="spellStart"/>
            <w:r w:rsidRPr="00504177">
              <w:rPr>
                <w:color w:val="auto"/>
              </w:rPr>
              <w:t>juu</w:t>
            </w:r>
            <w:proofErr w:type="spellEnd"/>
            <w:r w:rsidRPr="00504177">
              <w:rPr>
                <w:color w:val="auto"/>
              </w:rPr>
              <w:t xml:space="preserve"> terraces, numbers of farmers reaching </w:t>
            </w:r>
          </w:p>
        </w:tc>
        <w:tc>
          <w:tcPr>
            <w:tcW w:w="188" w:type="pct"/>
            <w:shd w:val="clear" w:color="auto" w:fill="auto"/>
          </w:tcPr>
          <w:p w14:paraId="1556A95A" w14:textId="77777777" w:rsidR="00504177" w:rsidRPr="00504177" w:rsidRDefault="00504177" w:rsidP="00504177">
            <w:pPr>
              <w:rPr>
                <w:color w:val="auto"/>
              </w:rPr>
            </w:pPr>
          </w:p>
        </w:tc>
        <w:tc>
          <w:tcPr>
            <w:tcW w:w="219" w:type="pct"/>
            <w:shd w:val="clear" w:color="auto" w:fill="auto"/>
          </w:tcPr>
          <w:p w14:paraId="38ABA6EE" w14:textId="77777777" w:rsidR="00504177" w:rsidRPr="00504177" w:rsidRDefault="00504177" w:rsidP="00504177">
            <w:pPr>
              <w:rPr>
                <w:color w:val="auto"/>
              </w:rPr>
            </w:pPr>
          </w:p>
        </w:tc>
        <w:tc>
          <w:tcPr>
            <w:tcW w:w="219" w:type="pct"/>
            <w:shd w:val="clear" w:color="auto" w:fill="auto"/>
          </w:tcPr>
          <w:p w14:paraId="2C2FCC02" w14:textId="77777777" w:rsidR="00504177" w:rsidRPr="00504177" w:rsidRDefault="00504177" w:rsidP="00504177">
            <w:pPr>
              <w:rPr>
                <w:color w:val="auto"/>
              </w:rPr>
            </w:pPr>
          </w:p>
        </w:tc>
        <w:tc>
          <w:tcPr>
            <w:tcW w:w="188" w:type="pct"/>
            <w:shd w:val="clear" w:color="auto" w:fill="auto"/>
          </w:tcPr>
          <w:p w14:paraId="40B23082" w14:textId="77777777" w:rsidR="00504177" w:rsidRPr="00504177" w:rsidRDefault="00504177" w:rsidP="00504177">
            <w:pPr>
              <w:rPr>
                <w:color w:val="auto"/>
              </w:rPr>
            </w:pPr>
          </w:p>
        </w:tc>
        <w:tc>
          <w:tcPr>
            <w:tcW w:w="220" w:type="pct"/>
            <w:shd w:val="clear" w:color="auto" w:fill="auto"/>
          </w:tcPr>
          <w:p w14:paraId="0EFBC585" w14:textId="77777777" w:rsidR="00504177" w:rsidRPr="00504177" w:rsidRDefault="00504177" w:rsidP="00504177">
            <w:pPr>
              <w:rPr>
                <w:color w:val="auto"/>
              </w:rPr>
            </w:pPr>
          </w:p>
        </w:tc>
        <w:tc>
          <w:tcPr>
            <w:tcW w:w="250" w:type="pct"/>
            <w:shd w:val="clear" w:color="auto" w:fill="D9D9D9"/>
          </w:tcPr>
          <w:p w14:paraId="6BD52E12" w14:textId="77777777" w:rsidR="00504177" w:rsidRPr="00504177" w:rsidRDefault="00504177" w:rsidP="00504177">
            <w:pPr>
              <w:rPr>
                <w:color w:val="auto"/>
              </w:rPr>
            </w:pPr>
          </w:p>
        </w:tc>
        <w:tc>
          <w:tcPr>
            <w:tcW w:w="220" w:type="pct"/>
            <w:shd w:val="clear" w:color="auto" w:fill="D9D9D9"/>
          </w:tcPr>
          <w:p w14:paraId="6C554F90" w14:textId="77777777" w:rsidR="00504177" w:rsidRPr="00504177" w:rsidRDefault="00504177" w:rsidP="00504177">
            <w:pPr>
              <w:rPr>
                <w:color w:val="auto"/>
              </w:rPr>
            </w:pPr>
          </w:p>
        </w:tc>
        <w:tc>
          <w:tcPr>
            <w:tcW w:w="219" w:type="pct"/>
            <w:shd w:val="clear" w:color="auto" w:fill="D9D9D9"/>
          </w:tcPr>
          <w:p w14:paraId="1FDA3E3A" w14:textId="77777777" w:rsidR="00504177" w:rsidRPr="00504177" w:rsidRDefault="00504177" w:rsidP="00504177">
            <w:pPr>
              <w:rPr>
                <w:color w:val="auto"/>
              </w:rPr>
            </w:pPr>
          </w:p>
        </w:tc>
        <w:tc>
          <w:tcPr>
            <w:tcW w:w="188" w:type="pct"/>
            <w:shd w:val="clear" w:color="auto" w:fill="auto"/>
          </w:tcPr>
          <w:p w14:paraId="1291F4BD" w14:textId="77777777" w:rsidR="00504177" w:rsidRPr="00504177" w:rsidRDefault="00504177" w:rsidP="00504177">
            <w:pPr>
              <w:rPr>
                <w:color w:val="auto"/>
              </w:rPr>
            </w:pPr>
          </w:p>
        </w:tc>
        <w:tc>
          <w:tcPr>
            <w:tcW w:w="219" w:type="pct"/>
            <w:shd w:val="clear" w:color="auto" w:fill="auto"/>
          </w:tcPr>
          <w:p w14:paraId="0466BCF2" w14:textId="77777777" w:rsidR="00504177" w:rsidRPr="00504177" w:rsidRDefault="00504177" w:rsidP="00504177">
            <w:pPr>
              <w:rPr>
                <w:color w:val="auto"/>
              </w:rPr>
            </w:pPr>
          </w:p>
        </w:tc>
        <w:tc>
          <w:tcPr>
            <w:tcW w:w="220" w:type="pct"/>
            <w:shd w:val="clear" w:color="auto" w:fill="auto"/>
          </w:tcPr>
          <w:p w14:paraId="746B51EC" w14:textId="77777777" w:rsidR="00504177" w:rsidRPr="00504177" w:rsidRDefault="00504177" w:rsidP="00504177">
            <w:pPr>
              <w:rPr>
                <w:color w:val="auto"/>
              </w:rPr>
            </w:pPr>
          </w:p>
        </w:tc>
        <w:tc>
          <w:tcPr>
            <w:tcW w:w="238" w:type="pct"/>
            <w:shd w:val="clear" w:color="auto" w:fill="auto"/>
          </w:tcPr>
          <w:p w14:paraId="5432CBE9" w14:textId="77777777" w:rsidR="00504177" w:rsidRPr="00504177" w:rsidRDefault="00504177" w:rsidP="00504177">
            <w:pPr>
              <w:rPr>
                <w:color w:val="auto"/>
              </w:rPr>
            </w:pPr>
          </w:p>
        </w:tc>
      </w:tr>
      <w:tr w:rsidR="00A014A2" w:rsidRPr="00504177" w14:paraId="758DC0CA" w14:textId="77777777" w:rsidTr="00A014A2">
        <w:trPr>
          <w:trHeight w:val="90"/>
        </w:trPr>
        <w:tc>
          <w:tcPr>
            <w:tcW w:w="191" w:type="pct"/>
          </w:tcPr>
          <w:p w14:paraId="242C73E4" w14:textId="77777777" w:rsidR="00504177" w:rsidRPr="00504177" w:rsidRDefault="00504177" w:rsidP="00504177">
            <w:pPr>
              <w:rPr>
                <w:color w:val="auto"/>
              </w:rPr>
            </w:pPr>
            <w:r w:rsidRPr="00504177">
              <w:rPr>
                <w:color w:val="auto"/>
              </w:rPr>
              <w:t>9</w:t>
            </w:r>
          </w:p>
        </w:tc>
        <w:tc>
          <w:tcPr>
            <w:tcW w:w="2221" w:type="pct"/>
          </w:tcPr>
          <w:p w14:paraId="5866C4EC" w14:textId="77777777" w:rsidR="00504177" w:rsidRPr="00504177" w:rsidRDefault="00504177" w:rsidP="00504177">
            <w:pPr>
              <w:rPr>
                <w:color w:val="auto"/>
              </w:rPr>
            </w:pPr>
            <w:r w:rsidRPr="00504177">
              <w:rPr>
                <w:color w:val="auto"/>
              </w:rPr>
              <w:t>Data entry and processing</w:t>
            </w:r>
          </w:p>
        </w:tc>
        <w:tc>
          <w:tcPr>
            <w:tcW w:w="188" w:type="pct"/>
            <w:shd w:val="clear" w:color="auto" w:fill="auto"/>
          </w:tcPr>
          <w:p w14:paraId="799D7C6E" w14:textId="77777777" w:rsidR="00504177" w:rsidRPr="00504177" w:rsidRDefault="00504177" w:rsidP="00504177">
            <w:pPr>
              <w:rPr>
                <w:color w:val="auto"/>
              </w:rPr>
            </w:pPr>
          </w:p>
        </w:tc>
        <w:tc>
          <w:tcPr>
            <w:tcW w:w="219" w:type="pct"/>
            <w:shd w:val="clear" w:color="auto" w:fill="auto"/>
          </w:tcPr>
          <w:p w14:paraId="29BB7AFA" w14:textId="77777777" w:rsidR="00504177" w:rsidRPr="00504177" w:rsidRDefault="00504177" w:rsidP="00504177">
            <w:pPr>
              <w:rPr>
                <w:color w:val="auto"/>
              </w:rPr>
            </w:pPr>
          </w:p>
        </w:tc>
        <w:tc>
          <w:tcPr>
            <w:tcW w:w="219" w:type="pct"/>
            <w:shd w:val="clear" w:color="auto" w:fill="auto"/>
          </w:tcPr>
          <w:p w14:paraId="18699BC5" w14:textId="77777777" w:rsidR="00504177" w:rsidRPr="00504177" w:rsidRDefault="00504177" w:rsidP="00504177">
            <w:pPr>
              <w:rPr>
                <w:color w:val="auto"/>
              </w:rPr>
            </w:pPr>
          </w:p>
        </w:tc>
        <w:tc>
          <w:tcPr>
            <w:tcW w:w="188" w:type="pct"/>
            <w:shd w:val="clear" w:color="auto" w:fill="auto"/>
          </w:tcPr>
          <w:p w14:paraId="26898AF7" w14:textId="77777777" w:rsidR="00504177" w:rsidRPr="00504177" w:rsidRDefault="00504177" w:rsidP="00504177">
            <w:pPr>
              <w:rPr>
                <w:color w:val="auto"/>
              </w:rPr>
            </w:pPr>
          </w:p>
        </w:tc>
        <w:tc>
          <w:tcPr>
            <w:tcW w:w="220" w:type="pct"/>
            <w:shd w:val="clear" w:color="auto" w:fill="auto"/>
          </w:tcPr>
          <w:p w14:paraId="05A4FAA1" w14:textId="77777777" w:rsidR="00504177" w:rsidRPr="00504177" w:rsidRDefault="00504177" w:rsidP="00504177">
            <w:pPr>
              <w:rPr>
                <w:color w:val="auto"/>
              </w:rPr>
            </w:pPr>
          </w:p>
        </w:tc>
        <w:tc>
          <w:tcPr>
            <w:tcW w:w="250" w:type="pct"/>
            <w:shd w:val="clear" w:color="auto" w:fill="auto"/>
          </w:tcPr>
          <w:p w14:paraId="252F9E40" w14:textId="77777777" w:rsidR="00504177" w:rsidRPr="00504177" w:rsidRDefault="00504177" w:rsidP="00504177">
            <w:pPr>
              <w:rPr>
                <w:color w:val="auto"/>
              </w:rPr>
            </w:pPr>
          </w:p>
        </w:tc>
        <w:tc>
          <w:tcPr>
            <w:tcW w:w="220" w:type="pct"/>
            <w:shd w:val="clear" w:color="auto" w:fill="auto"/>
          </w:tcPr>
          <w:p w14:paraId="2ED6B3B9" w14:textId="77777777" w:rsidR="00504177" w:rsidRPr="00504177" w:rsidRDefault="00504177" w:rsidP="00504177">
            <w:pPr>
              <w:rPr>
                <w:color w:val="auto"/>
              </w:rPr>
            </w:pPr>
          </w:p>
        </w:tc>
        <w:tc>
          <w:tcPr>
            <w:tcW w:w="219" w:type="pct"/>
            <w:shd w:val="clear" w:color="auto" w:fill="auto"/>
          </w:tcPr>
          <w:p w14:paraId="7DB99C11" w14:textId="77777777" w:rsidR="00504177" w:rsidRPr="00504177" w:rsidRDefault="00504177" w:rsidP="00504177">
            <w:pPr>
              <w:rPr>
                <w:color w:val="auto"/>
              </w:rPr>
            </w:pPr>
          </w:p>
        </w:tc>
        <w:tc>
          <w:tcPr>
            <w:tcW w:w="188" w:type="pct"/>
            <w:shd w:val="clear" w:color="auto" w:fill="D9D9D9"/>
          </w:tcPr>
          <w:p w14:paraId="54A52C8A" w14:textId="77777777" w:rsidR="00504177" w:rsidRPr="00504177" w:rsidRDefault="00504177" w:rsidP="00504177">
            <w:pPr>
              <w:rPr>
                <w:color w:val="auto"/>
              </w:rPr>
            </w:pPr>
          </w:p>
        </w:tc>
        <w:tc>
          <w:tcPr>
            <w:tcW w:w="219" w:type="pct"/>
            <w:shd w:val="clear" w:color="auto" w:fill="D9D9D9"/>
          </w:tcPr>
          <w:p w14:paraId="5FAA876B" w14:textId="77777777" w:rsidR="00504177" w:rsidRPr="00504177" w:rsidRDefault="00504177" w:rsidP="00504177">
            <w:pPr>
              <w:rPr>
                <w:color w:val="auto"/>
              </w:rPr>
            </w:pPr>
          </w:p>
        </w:tc>
        <w:tc>
          <w:tcPr>
            <w:tcW w:w="220" w:type="pct"/>
            <w:shd w:val="clear" w:color="auto" w:fill="D9D9D9"/>
          </w:tcPr>
          <w:p w14:paraId="2C19F32E" w14:textId="77777777" w:rsidR="00504177" w:rsidRPr="00504177" w:rsidRDefault="00504177" w:rsidP="00504177">
            <w:pPr>
              <w:rPr>
                <w:color w:val="auto"/>
              </w:rPr>
            </w:pPr>
          </w:p>
        </w:tc>
        <w:tc>
          <w:tcPr>
            <w:tcW w:w="238" w:type="pct"/>
            <w:shd w:val="clear" w:color="auto" w:fill="D9D9D9"/>
          </w:tcPr>
          <w:p w14:paraId="7A930758" w14:textId="77777777" w:rsidR="00504177" w:rsidRPr="00504177" w:rsidRDefault="00504177" w:rsidP="00504177">
            <w:pPr>
              <w:rPr>
                <w:color w:val="auto"/>
              </w:rPr>
            </w:pPr>
          </w:p>
        </w:tc>
      </w:tr>
      <w:tr w:rsidR="00A014A2" w:rsidRPr="00504177" w14:paraId="0700DF6E" w14:textId="77777777" w:rsidTr="00A014A2">
        <w:trPr>
          <w:trHeight w:val="90"/>
        </w:trPr>
        <w:tc>
          <w:tcPr>
            <w:tcW w:w="191" w:type="pct"/>
          </w:tcPr>
          <w:p w14:paraId="5A29EF1B" w14:textId="77777777" w:rsidR="00504177" w:rsidRPr="00504177" w:rsidRDefault="00504177" w:rsidP="00504177">
            <w:pPr>
              <w:rPr>
                <w:color w:val="auto"/>
              </w:rPr>
            </w:pPr>
            <w:r w:rsidRPr="00504177">
              <w:rPr>
                <w:color w:val="auto"/>
              </w:rPr>
              <w:t>10</w:t>
            </w:r>
          </w:p>
        </w:tc>
        <w:tc>
          <w:tcPr>
            <w:tcW w:w="2221" w:type="pct"/>
          </w:tcPr>
          <w:p w14:paraId="15C6C40A" w14:textId="77777777" w:rsidR="00504177" w:rsidRPr="00504177" w:rsidRDefault="00504177" w:rsidP="00504177">
            <w:pPr>
              <w:rPr>
                <w:color w:val="auto"/>
              </w:rPr>
            </w:pPr>
            <w:r w:rsidRPr="00504177">
              <w:rPr>
                <w:color w:val="auto"/>
              </w:rPr>
              <w:t xml:space="preserve">Report writing  </w:t>
            </w:r>
          </w:p>
        </w:tc>
        <w:tc>
          <w:tcPr>
            <w:tcW w:w="188" w:type="pct"/>
            <w:shd w:val="clear" w:color="auto" w:fill="auto"/>
          </w:tcPr>
          <w:p w14:paraId="055B7653" w14:textId="77777777" w:rsidR="00504177" w:rsidRPr="00504177" w:rsidRDefault="00504177" w:rsidP="00504177">
            <w:pPr>
              <w:rPr>
                <w:color w:val="auto"/>
              </w:rPr>
            </w:pPr>
          </w:p>
        </w:tc>
        <w:tc>
          <w:tcPr>
            <w:tcW w:w="219" w:type="pct"/>
            <w:shd w:val="clear" w:color="auto" w:fill="auto"/>
          </w:tcPr>
          <w:p w14:paraId="20D6F498" w14:textId="77777777" w:rsidR="00504177" w:rsidRPr="00504177" w:rsidRDefault="00504177" w:rsidP="00504177">
            <w:pPr>
              <w:rPr>
                <w:color w:val="auto"/>
              </w:rPr>
            </w:pPr>
          </w:p>
        </w:tc>
        <w:tc>
          <w:tcPr>
            <w:tcW w:w="219" w:type="pct"/>
            <w:shd w:val="clear" w:color="auto" w:fill="auto"/>
          </w:tcPr>
          <w:p w14:paraId="717225A9" w14:textId="77777777" w:rsidR="00504177" w:rsidRPr="00504177" w:rsidRDefault="00504177" w:rsidP="00504177">
            <w:pPr>
              <w:rPr>
                <w:color w:val="auto"/>
              </w:rPr>
            </w:pPr>
          </w:p>
        </w:tc>
        <w:tc>
          <w:tcPr>
            <w:tcW w:w="188" w:type="pct"/>
            <w:shd w:val="clear" w:color="auto" w:fill="auto"/>
          </w:tcPr>
          <w:p w14:paraId="431BB84F" w14:textId="77777777" w:rsidR="00504177" w:rsidRPr="00504177" w:rsidRDefault="00504177" w:rsidP="00504177">
            <w:pPr>
              <w:rPr>
                <w:color w:val="auto"/>
              </w:rPr>
            </w:pPr>
          </w:p>
        </w:tc>
        <w:tc>
          <w:tcPr>
            <w:tcW w:w="220" w:type="pct"/>
            <w:shd w:val="clear" w:color="auto" w:fill="auto"/>
          </w:tcPr>
          <w:p w14:paraId="197A888A" w14:textId="77777777" w:rsidR="00504177" w:rsidRPr="00504177" w:rsidRDefault="00504177" w:rsidP="00504177">
            <w:pPr>
              <w:rPr>
                <w:color w:val="auto"/>
              </w:rPr>
            </w:pPr>
          </w:p>
        </w:tc>
        <w:tc>
          <w:tcPr>
            <w:tcW w:w="250" w:type="pct"/>
            <w:shd w:val="clear" w:color="auto" w:fill="auto"/>
          </w:tcPr>
          <w:p w14:paraId="0CD4E7CF" w14:textId="77777777" w:rsidR="00504177" w:rsidRPr="00504177" w:rsidRDefault="00504177" w:rsidP="00504177">
            <w:pPr>
              <w:rPr>
                <w:color w:val="auto"/>
              </w:rPr>
            </w:pPr>
          </w:p>
        </w:tc>
        <w:tc>
          <w:tcPr>
            <w:tcW w:w="220" w:type="pct"/>
            <w:shd w:val="clear" w:color="auto" w:fill="auto"/>
          </w:tcPr>
          <w:p w14:paraId="5ECDA339" w14:textId="77777777" w:rsidR="00504177" w:rsidRPr="00504177" w:rsidRDefault="00504177" w:rsidP="00504177">
            <w:pPr>
              <w:rPr>
                <w:color w:val="auto"/>
              </w:rPr>
            </w:pPr>
          </w:p>
        </w:tc>
        <w:tc>
          <w:tcPr>
            <w:tcW w:w="219" w:type="pct"/>
            <w:shd w:val="clear" w:color="auto" w:fill="auto"/>
          </w:tcPr>
          <w:p w14:paraId="11FBB64C" w14:textId="77777777" w:rsidR="00504177" w:rsidRPr="00504177" w:rsidRDefault="00504177" w:rsidP="00504177">
            <w:pPr>
              <w:rPr>
                <w:color w:val="auto"/>
              </w:rPr>
            </w:pPr>
          </w:p>
        </w:tc>
        <w:tc>
          <w:tcPr>
            <w:tcW w:w="188" w:type="pct"/>
            <w:shd w:val="clear" w:color="auto" w:fill="auto"/>
          </w:tcPr>
          <w:p w14:paraId="008D4D5E" w14:textId="77777777" w:rsidR="00504177" w:rsidRPr="00504177" w:rsidRDefault="00504177" w:rsidP="00504177">
            <w:pPr>
              <w:rPr>
                <w:color w:val="auto"/>
              </w:rPr>
            </w:pPr>
          </w:p>
        </w:tc>
        <w:tc>
          <w:tcPr>
            <w:tcW w:w="219" w:type="pct"/>
            <w:shd w:val="clear" w:color="auto" w:fill="auto"/>
          </w:tcPr>
          <w:p w14:paraId="47DDB4C3" w14:textId="77777777" w:rsidR="00504177" w:rsidRPr="00504177" w:rsidRDefault="00504177" w:rsidP="00504177">
            <w:pPr>
              <w:rPr>
                <w:color w:val="auto"/>
              </w:rPr>
            </w:pPr>
          </w:p>
        </w:tc>
        <w:tc>
          <w:tcPr>
            <w:tcW w:w="220" w:type="pct"/>
            <w:shd w:val="clear" w:color="auto" w:fill="auto"/>
          </w:tcPr>
          <w:p w14:paraId="1F6C7DBA" w14:textId="77777777" w:rsidR="00504177" w:rsidRPr="00504177" w:rsidRDefault="00504177" w:rsidP="00504177">
            <w:pPr>
              <w:rPr>
                <w:color w:val="auto"/>
              </w:rPr>
            </w:pPr>
          </w:p>
        </w:tc>
        <w:tc>
          <w:tcPr>
            <w:tcW w:w="238" w:type="pct"/>
            <w:shd w:val="clear" w:color="auto" w:fill="D9D9D9"/>
          </w:tcPr>
          <w:p w14:paraId="20200231" w14:textId="77777777" w:rsidR="00504177" w:rsidRPr="00504177" w:rsidRDefault="00504177" w:rsidP="00504177">
            <w:pPr>
              <w:rPr>
                <w:color w:val="auto"/>
              </w:rPr>
            </w:pPr>
          </w:p>
        </w:tc>
      </w:tr>
      <w:tr w:rsidR="00A014A2" w:rsidRPr="00504177" w14:paraId="391E6BA1" w14:textId="77777777" w:rsidTr="00A014A2">
        <w:trPr>
          <w:trHeight w:val="90"/>
        </w:trPr>
        <w:tc>
          <w:tcPr>
            <w:tcW w:w="191" w:type="pct"/>
          </w:tcPr>
          <w:p w14:paraId="47883954" w14:textId="77777777" w:rsidR="00504177" w:rsidRPr="00504177" w:rsidRDefault="00504177" w:rsidP="00504177">
            <w:pPr>
              <w:rPr>
                <w:color w:val="auto"/>
              </w:rPr>
            </w:pPr>
            <w:r w:rsidRPr="00504177">
              <w:rPr>
                <w:color w:val="auto"/>
              </w:rPr>
              <w:t>11</w:t>
            </w:r>
          </w:p>
        </w:tc>
        <w:tc>
          <w:tcPr>
            <w:tcW w:w="2221" w:type="pct"/>
          </w:tcPr>
          <w:p w14:paraId="500C3876" w14:textId="77777777" w:rsidR="00504177" w:rsidRPr="00504177" w:rsidRDefault="00504177" w:rsidP="00504177">
            <w:pPr>
              <w:rPr>
                <w:color w:val="auto"/>
              </w:rPr>
            </w:pPr>
            <w:r w:rsidRPr="00504177">
              <w:rPr>
                <w:color w:val="auto"/>
              </w:rPr>
              <w:t>Dataverse uploading</w:t>
            </w:r>
          </w:p>
        </w:tc>
        <w:tc>
          <w:tcPr>
            <w:tcW w:w="188" w:type="pct"/>
            <w:shd w:val="clear" w:color="auto" w:fill="auto"/>
          </w:tcPr>
          <w:p w14:paraId="7FDEE4C0" w14:textId="77777777" w:rsidR="00504177" w:rsidRPr="00504177" w:rsidRDefault="00504177" w:rsidP="00504177">
            <w:pPr>
              <w:rPr>
                <w:color w:val="auto"/>
              </w:rPr>
            </w:pPr>
          </w:p>
        </w:tc>
        <w:tc>
          <w:tcPr>
            <w:tcW w:w="219" w:type="pct"/>
            <w:shd w:val="clear" w:color="auto" w:fill="auto"/>
          </w:tcPr>
          <w:p w14:paraId="24FA8A72" w14:textId="77777777" w:rsidR="00504177" w:rsidRPr="00504177" w:rsidRDefault="00504177" w:rsidP="00504177">
            <w:pPr>
              <w:rPr>
                <w:color w:val="auto"/>
              </w:rPr>
            </w:pPr>
          </w:p>
        </w:tc>
        <w:tc>
          <w:tcPr>
            <w:tcW w:w="219" w:type="pct"/>
            <w:shd w:val="clear" w:color="auto" w:fill="auto"/>
          </w:tcPr>
          <w:p w14:paraId="3A9DF215" w14:textId="77777777" w:rsidR="00504177" w:rsidRPr="00504177" w:rsidRDefault="00504177" w:rsidP="00504177">
            <w:pPr>
              <w:rPr>
                <w:color w:val="auto"/>
              </w:rPr>
            </w:pPr>
          </w:p>
        </w:tc>
        <w:tc>
          <w:tcPr>
            <w:tcW w:w="188" w:type="pct"/>
            <w:shd w:val="clear" w:color="auto" w:fill="auto"/>
          </w:tcPr>
          <w:p w14:paraId="585CF215" w14:textId="77777777" w:rsidR="00504177" w:rsidRPr="00504177" w:rsidRDefault="00504177" w:rsidP="00504177">
            <w:pPr>
              <w:rPr>
                <w:color w:val="auto"/>
              </w:rPr>
            </w:pPr>
          </w:p>
        </w:tc>
        <w:tc>
          <w:tcPr>
            <w:tcW w:w="220" w:type="pct"/>
            <w:shd w:val="clear" w:color="auto" w:fill="auto"/>
          </w:tcPr>
          <w:p w14:paraId="00C00366" w14:textId="77777777" w:rsidR="00504177" w:rsidRPr="00504177" w:rsidRDefault="00504177" w:rsidP="00504177">
            <w:pPr>
              <w:rPr>
                <w:color w:val="auto"/>
              </w:rPr>
            </w:pPr>
          </w:p>
        </w:tc>
        <w:tc>
          <w:tcPr>
            <w:tcW w:w="250" w:type="pct"/>
            <w:shd w:val="clear" w:color="auto" w:fill="auto"/>
          </w:tcPr>
          <w:p w14:paraId="614F0584" w14:textId="77777777" w:rsidR="00504177" w:rsidRPr="00504177" w:rsidRDefault="00504177" w:rsidP="00504177">
            <w:pPr>
              <w:rPr>
                <w:color w:val="auto"/>
              </w:rPr>
            </w:pPr>
          </w:p>
        </w:tc>
        <w:tc>
          <w:tcPr>
            <w:tcW w:w="220" w:type="pct"/>
            <w:shd w:val="clear" w:color="auto" w:fill="auto"/>
          </w:tcPr>
          <w:p w14:paraId="2F939244" w14:textId="77777777" w:rsidR="00504177" w:rsidRPr="00504177" w:rsidRDefault="00504177" w:rsidP="00504177">
            <w:pPr>
              <w:rPr>
                <w:color w:val="auto"/>
              </w:rPr>
            </w:pPr>
          </w:p>
        </w:tc>
        <w:tc>
          <w:tcPr>
            <w:tcW w:w="219" w:type="pct"/>
            <w:shd w:val="clear" w:color="auto" w:fill="auto"/>
          </w:tcPr>
          <w:p w14:paraId="4B5EFC91" w14:textId="77777777" w:rsidR="00504177" w:rsidRPr="00504177" w:rsidRDefault="00504177" w:rsidP="00504177">
            <w:pPr>
              <w:rPr>
                <w:color w:val="auto"/>
              </w:rPr>
            </w:pPr>
          </w:p>
        </w:tc>
        <w:tc>
          <w:tcPr>
            <w:tcW w:w="188" w:type="pct"/>
            <w:shd w:val="clear" w:color="auto" w:fill="auto"/>
          </w:tcPr>
          <w:p w14:paraId="160C138E" w14:textId="77777777" w:rsidR="00504177" w:rsidRPr="00504177" w:rsidRDefault="00504177" w:rsidP="00504177">
            <w:pPr>
              <w:rPr>
                <w:color w:val="auto"/>
              </w:rPr>
            </w:pPr>
          </w:p>
        </w:tc>
        <w:tc>
          <w:tcPr>
            <w:tcW w:w="219" w:type="pct"/>
            <w:shd w:val="clear" w:color="auto" w:fill="auto"/>
          </w:tcPr>
          <w:p w14:paraId="6856EFFF" w14:textId="77777777" w:rsidR="00504177" w:rsidRPr="00504177" w:rsidRDefault="00504177" w:rsidP="00504177">
            <w:pPr>
              <w:rPr>
                <w:color w:val="auto"/>
              </w:rPr>
            </w:pPr>
          </w:p>
        </w:tc>
        <w:tc>
          <w:tcPr>
            <w:tcW w:w="220" w:type="pct"/>
            <w:shd w:val="clear" w:color="auto" w:fill="auto"/>
          </w:tcPr>
          <w:p w14:paraId="6A41F96D" w14:textId="77777777" w:rsidR="00504177" w:rsidRPr="00504177" w:rsidRDefault="00504177" w:rsidP="00504177">
            <w:pPr>
              <w:rPr>
                <w:color w:val="auto"/>
              </w:rPr>
            </w:pPr>
          </w:p>
        </w:tc>
        <w:tc>
          <w:tcPr>
            <w:tcW w:w="238" w:type="pct"/>
            <w:shd w:val="clear" w:color="auto" w:fill="D9D9D9"/>
          </w:tcPr>
          <w:p w14:paraId="000ACB1B" w14:textId="77777777" w:rsidR="00504177" w:rsidRPr="00504177" w:rsidRDefault="00504177" w:rsidP="00504177">
            <w:pPr>
              <w:rPr>
                <w:color w:val="auto"/>
              </w:rPr>
            </w:pPr>
          </w:p>
        </w:tc>
      </w:tr>
    </w:tbl>
    <w:p w14:paraId="716949FB" w14:textId="6F482501" w:rsidR="00504177" w:rsidRDefault="00504177" w:rsidP="007B127E">
      <w:pPr>
        <w:rPr>
          <w:color w:val="auto"/>
        </w:rPr>
      </w:pPr>
    </w:p>
    <w:p w14:paraId="3DC09D43" w14:textId="215DDD99" w:rsidR="00504177" w:rsidRDefault="00504177" w:rsidP="007B127E">
      <w:pPr>
        <w:rPr>
          <w:color w:val="auto"/>
        </w:rPr>
      </w:pPr>
    </w:p>
    <w:p w14:paraId="290AEA49" w14:textId="22CAB2BC" w:rsidR="00504177" w:rsidRDefault="00504177" w:rsidP="007B127E">
      <w:pPr>
        <w:rPr>
          <w:color w:val="auto"/>
        </w:rPr>
      </w:pPr>
    </w:p>
    <w:p w14:paraId="16634415" w14:textId="77777777" w:rsidR="00DF2B65" w:rsidRDefault="00DF2B65" w:rsidP="007B127E">
      <w:pPr>
        <w:rPr>
          <w:color w:val="auto"/>
        </w:rPr>
        <w:sectPr w:rsidR="00DF2B65" w:rsidSect="00504177">
          <w:pgSz w:w="16839" w:h="11907" w:orient="landscape" w:code="9"/>
          <w:pgMar w:top="1800" w:right="1440" w:bottom="1800" w:left="1440" w:header="720" w:footer="432" w:gutter="0"/>
          <w:cols w:space="720"/>
          <w:docGrid w:linePitch="360"/>
        </w:sectPr>
      </w:pPr>
    </w:p>
    <w:tbl>
      <w:tblPr>
        <w:tblW w:w="8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826"/>
        <w:gridCol w:w="344"/>
        <w:gridCol w:w="360"/>
        <w:gridCol w:w="434"/>
        <w:gridCol w:w="736"/>
        <w:gridCol w:w="774"/>
        <w:gridCol w:w="36"/>
        <w:gridCol w:w="450"/>
        <w:gridCol w:w="540"/>
        <w:gridCol w:w="360"/>
        <w:gridCol w:w="180"/>
        <w:gridCol w:w="1260"/>
        <w:gridCol w:w="270"/>
        <w:gridCol w:w="181"/>
        <w:gridCol w:w="89"/>
        <w:gridCol w:w="1440"/>
        <w:gridCol w:w="8"/>
      </w:tblGrid>
      <w:tr w:rsidR="00DF2B65" w:rsidRPr="00DF2B65" w14:paraId="250CA1DA" w14:textId="77777777" w:rsidTr="00DF2B65">
        <w:trPr>
          <w:gridAfter w:val="1"/>
          <w:wAfter w:w="8" w:type="dxa"/>
        </w:trPr>
        <w:tc>
          <w:tcPr>
            <w:tcW w:w="8725" w:type="dxa"/>
            <w:gridSpan w:val="17"/>
          </w:tcPr>
          <w:p w14:paraId="3D529AE2" w14:textId="77777777" w:rsidR="00DF2B65" w:rsidRPr="00DF2B65" w:rsidRDefault="00DF2B65" w:rsidP="00DF2B65">
            <w:pPr>
              <w:rPr>
                <w:bCs/>
                <w:iCs/>
                <w:color w:val="auto"/>
                <w:lang w:val="en-GB"/>
              </w:rPr>
            </w:pPr>
            <w:r w:rsidRPr="00DF2B65">
              <w:rPr>
                <w:bCs/>
                <w:iCs/>
                <w:color w:val="auto"/>
                <w:lang w:val="en-GB"/>
              </w:rPr>
              <w:lastRenderedPageBreak/>
              <w:t xml:space="preserve">Outcome 5: </w:t>
            </w:r>
            <w:r w:rsidRPr="00DF2B65">
              <w:rPr>
                <w:bCs/>
                <w:color w:val="auto"/>
              </w:rPr>
              <w:t>Partnerships for the scaling of sustainable intensification research products and innovations operationalized</w:t>
            </w:r>
          </w:p>
        </w:tc>
      </w:tr>
      <w:tr w:rsidR="00DF2B65" w:rsidRPr="00DF2B65" w14:paraId="6DA1FF7B" w14:textId="77777777" w:rsidTr="00DF2B65">
        <w:trPr>
          <w:gridAfter w:val="1"/>
          <w:wAfter w:w="8" w:type="dxa"/>
        </w:trPr>
        <w:tc>
          <w:tcPr>
            <w:tcW w:w="2409" w:type="dxa"/>
            <w:gridSpan w:val="5"/>
          </w:tcPr>
          <w:p w14:paraId="70A9E230" w14:textId="77777777" w:rsidR="00DF2B65" w:rsidRPr="00DF2B65" w:rsidRDefault="00DF2B65" w:rsidP="00DF2B65">
            <w:pPr>
              <w:rPr>
                <w:bCs/>
                <w:iCs/>
                <w:color w:val="auto"/>
                <w:lang w:val="en-GB"/>
              </w:rPr>
            </w:pPr>
            <w:r w:rsidRPr="00DF2B65">
              <w:rPr>
                <w:bCs/>
                <w:iCs/>
                <w:color w:val="auto"/>
              </w:rPr>
              <w:t>a. Output 5.3</w:t>
            </w:r>
          </w:p>
        </w:tc>
        <w:tc>
          <w:tcPr>
            <w:tcW w:w="6316" w:type="dxa"/>
            <w:gridSpan w:val="12"/>
          </w:tcPr>
          <w:p w14:paraId="40573BE8" w14:textId="77777777" w:rsidR="00DF2B65" w:rsidRPr="00DF2B65" w:rsidRDefault="00DF2B65" w:rsidP="00DF2B65">
            <w:pPr>
              <w:rPr>
                <w:bCs/>
                <w:i/>
                <w:color w:val="auto"/>
                <w:lang w:val="en-GB"/>
              </w:rPr>
            </w:pPr>
            <w:r w:rsidRPr="00DF2B65">
              <w:rPr>
                <w:bCs/>
                <w:iCs/>
                <w:color w:val="auto"/>
                <w:lang w:val="en-GB"/>
              </w:rPr>
              <w:t>Gender-sensitive decision support tools for farmers to assess technology-associated risk and opportunities used by partners</w:t>
            </w:r>
          </w:p>
        </w:tc>
      </w:tr>
      <w:tr w:rsidR="00DF2B65" w:rsidRPr="00DF2B65" w14:paraId="00E3B062" w14:textId="77777777" w:rsidTr="00DF2B65">
        <w:trPr>
          <w:gridAfter w:val="1"/>
          <w:wAfter w:w="8" w:type="dxa"/>
        </w:trPr>
        <w:tc>
          <w:tcPr>
            <w:tcW w:w="2409" w:type="dxa"/>
            <w:gridSpan w:val="5"/>
          </w:tcPr>
          <w:p w14:paraId="7AD30778" w14:textId="77777777" w:rsidR="00DF2B65" w:rsidRPr="00DF2B65" w:rsidRDefault="00DF2B65" w:rsidP="00DF2B65">
            <w:pPr>
              <w:rPr>
                <w:bCs/>
                <w:iCs/>
                <w:color w:val="auto"/>
                <w:lang w:val="en-GB"/>
              </w:rPr>
            </w:pPr>
            <w:r w:rsidRPr="00DF2B65">
              <w:rPr>
                <w:bCs/>
                <w:iCs/>
                <w:color w:val="auto"/>
              </w:rPr>
              <w:t>b. Activity 5.3.1</w:t>
            </w:r>
          </w:p>
        </w:tc>
        <w:tc>
          <w:tcPr>
            <w:tcW w:w="6316" w:type="dxa"/>
            <w:gridSpan w:val="12"/>
          </w:tcPr>
          <w:p w14:paraId="0CD2751E" w14:textId="77777777" w:rsidR="00DF2B65" w:rsidRPr="00DF2B65" w:rsidRDefault="00DF2B65" w:rsidP="00DF2B65">
            <w:pPr>
              <w:rPr>
                <w:bCs/>
                <w:i/>
                <w:color w:val="auto"/>
                <w:lang w:val="en-GB"/>
              </w:rPr>
            </w:pPr>
            <w:r w:rsidRPr="00DF2B65">
              <w:rPr>
                <w:bCs/>
                <w:iCs/>
                <w:color w:val="auto"/>
                <w:lang w:val="en-GB"/>
              </w:rPr>
              <w:t>Identify and communicate gender-sensitive decision support technologies in the context of different farm typologies</w:t>
            </w:r>
          </w:p>
        </w:tc>
      </w:tr>
      <w:tr w:rsidR="00DF2B65" w:rsidRPr="00DF2B65" w14:paraId="12F63FD5" w14:textId="77777777" w:rsidTr="00DF2B65">
        <w:trPr>
          <w:gridAfter w:val="1"/>
          <w:wAfter w:w="8" w:type="dxa"/>
        </w:trPr>
        <w:tc>
          <w:tcPr>
            <w:tcW w:w="2409" w:type="dxa"/>
            <w:gridSpan w:val="5"/>
          </w:tcPr>
          <w:p w14:paraId="39F240B8" w14:textId="77777777" w:rsidR="00DF2B65" w:rsidRPr="00DF2B65" w:rsidRDefault="00DF2B65" w:rsidP="00DF2B65">
            <w:pPr>
              <w:rPr>
                <w:bCs/>
                <w:iCs/>
                <w:color w:val="auto"/>
              </w:rPr>
            </w:pPr>
            <w:r w:rsidRPr="00DF2B65">
              <w:rPr>
                <w:bCs/>
                <w:iCs/>
                <w:color w:val="auto"/>
              </w:rPr>
              <w:t xml:space="preserve">c. Sub-activity </w:t>
            </w:r>
            <w:r w:rsidRPr="00DF2B65">
              <w:rPr>
                <w:bCs/>
                <w:iCs/>
                <w:color w:val="auto"/>
                <w:lang w:val="en-GB"/>
              </w:rPr>
              <w:t>5.3.1.1</w:t>
            </w:r>
          </w:p>
        </w:tc>
        <w:tc>
          <w:tcPr>
            <w:tcW w:w="6316" w:type="dxa"/>
            <w:gridSpan w:val="12"/>
          </w:tcPr>
          <w:p w14:paraId="1DA9B7A0" w14:textId="77777777" w:rsidR="00DF2B65" w:rsidRPr="00DF2B65" w:rsidRDefault="00DF2B65" w:rsidP="00DF2B65">
            <w:pPr>
              <w:rPr>
                <w:bCs/>
                <w:color w:val="auto"/>
              </w:rPr>
            </w:pPr>
            <w:r w:rsidRPr="00DF2B65">
              <w:rPr>
                <w:bCs/>
                <w:iCs/>
                <w:color w:val="auto"/>
                <w:lang w:val="en-GB"/>
              </w:rPr>
              <w:t>Role of gender from farm-to-fork and the market of grain legumes and dryland cereals in Kiteto and Kongwa” (continuing study from 2018/2019. Data already collected and partly presented in the annual report; more in-depth analysis is in progress)</w:t>
            </w:r>
          </w:p>
        </w:tc>
      </w:tr>
      <w:tr w:rsidR="00DF2B65" w:rsidRPr="00DF2B65" w14:paraId="4B3E59E5" w14:textId="77777777" w:rsidTr="00DF2B65">
        <w:trPr>
          <w:gridAfter w:val="1"/>
          <w:wAfter w:w="8" w:type="dxa"/>
        </w:trPr>
        <w:tc>
          <w:tcPr>
            <w:tcW w:w="8725" w:type="dxa"/>
            <w:gridSpan w:val="17"/>
          </w:tcPr>
          <w:p w14:paraId="0BFB8588" w14:textId="77777777" w:rsidR="00DF2B65" w:rsidRPr="00DF2B65" w:rsidRDefault="00DF2B65" w:rsidP="00DF2B65">
            <w:pPr>
              <w:rPr>
                <w:bCs/>
                <w:color w:val="auto"/>
              </w:rPr>
            </w:pPr>
          </w:p>
        </w:tc>
      </w:tr>
      <w:tr w:rsidR="00DF2B65" w:rsidRPr="00DF2B65" w14:paraId="7CA636CF" w14:textId="77777777" w:rsidTr="00DF2B65">
        <w:trPr>
          <w:gridAfter w:val="1"/>
          <w:wAfter w:w="8" w:type="dxa"/>
        </w:trPr>
        <w:tc>
          <w:tcPr>
            <w:tcW w:w="8725" w:type="dxa"/>
            <w:gridSpan w:val="17"/>
          </w:tcPr>
          <w:p w14:paraId="320B7577" w14:textId="77777777" w:rsidR="00DF2B65" w:rsidRPr="00DF2B65" w:rsidRDefault="00DF2B65" w:rsidP="00DF2B65">
            <w:pPr>
              <w:rPr>
                <w:bCs/>
                <w:color w:val="auto"/>
              </w:rPr>
            </w:pPr>
            <w:r w:rsidRPr="00DF2B65">
              <w:rPr>
                <w:bCs/>
                <w:color w:val="auto"/>
              </w:rPr>
              <w:t>d. Research team</w:t>
            </w:r>
          </w:p>
        </w:tc>
      </w:tr>
      <w:tr w:rsidR="00DF2B65" w:rsidRPr="00DF2B65" w14:paraId="5124829A" w14:textId="77777777" w:rsidTr="00DF2B65">
        <w:trPr>
          <w:gridAfter w:val="1"/>
          <w:wAfter w:w="8" w:type="dxa"/>
        </w:trPr>
        <w:tc>
          <w:tcPr>
            <w:tcW w:w="2409" w:type="dxa"/>
            <w:gridSpan w:val="5"/>
          </w:tcPr>
          <w:p w14:paraId="0F91A893" w14:textId="77777777" w:rsidR="00DF2B65" w:rsidRPr="00DF2B65" w:rsidRDefault="00DF2B65" w:rsidP="00DF2B65">
            <w:pPr>
              <w:rPr>
                <w:bCs/>
                <w:color w:val="auto"/>
              </w:rPr>
            </w:pPr>
            <w:r w:rsidRPr="00DF2B65">
              <w:rPr>
                <w:bCs/>
                <w:color w:val="auto"/>
              </w:rPr>
              <w:t>Name</w:t>
            </w:r>
          </w:p>
        </w:tc>
        <w:tc>
          <w:tcPr>
            <w:tcW w:w="1510" w:type="dxa"/>
            <w:gridSpan w:val="2"/>
          </w:tcPr>
          <w:p w14:paraId="61FCCF2A" w14:textId="77777777" w:rsidR="00DF2B65" w:rsidRPr="00DF2B65" w:rsidRDefault="00DF2B65" w:rsidP="00DF2B65">
            <w:pPr>
              <w:rPr>
                <w:bCs/>
                <w:color w:val="auto"/>
              </w:rPr>
            </w:pPr>
            <w:r w:rsidRPr="00DF2B65">
              <w:rPr>
                <w:bCs/>
                <w:color w:val="auto"/>
              </w:rPr>
              <w:t>Institution</w:t>
            </w:r>
          </w:p>
        </w:tc>
        <w:tc>
          <w:tcPr>
            <w:tcW w:w="4806" w:type="dxa"/>
            <w:gridSpan w:val="10"/>
          </w:tcPr>
          <w:p w14:paraId="3AA46E34" w14:textId="77777777" w:rsidR="00DF2B65" w:rsidRPr="00DF2B65" w:rsidRDefault="00DF2B65" w:rsidP="00DF2B65">
            <w:pPr>
              <w:rPr>
                <w:bCs/>
                <w:color w:val="auto"/>
              </w:rPr>
            </w:pPr>
            <w:r w:rsidRPr="00DF2B65">
              <w:rPr>
                <w:bCs/>
                <w:color w:val="auto"/>
              </w:rPr>
              <w:t xml:space="preserve">Role </w:t>
            </w:r>
          </w:p>
        </w:tc>
      </w:tr>
      <w:tr w:rsidR="00DF2B65" w:rsidRPr="00DF2B65" w14:paraId="00090518" w14:textId="77777777" w:rsidTr="00DF2B65">
        <w:trPr>
          <w:gridAfter w:val="1"/>
          <w:wAfter w:w="8" w:type="dxa"/>
          <w:trHeight w:val="60"/>
        </w:trPr>
        <w:tc>
          <w:tcPr>
            <w:tcW w:w="2409" w:type="dxa"/>
            <w:gridSpan w:val="5"/>
          </w:tcPr>
          <w:p w14:paraId="00B33341" w14:textId="77777777" w:rsidR="00DF2B65" w:rsidRPr="00DF2B65" w:rsidRDefault="00DF2B65" w:rsidP="00DF2B65">
            <w:pPr>
              <w:rPr>
                <w:bCs/>
                <w:color w:val="auto"/>
              </w:rPr>
            </w:pPr>
            <w:r w:rsidRPr="00DF2B65">
              <w:rPr>
                <w:bCs/>
                <w:color w:val="auto"/>
              </w:rPr>
              <w:t>Patrick Okori</w:t>
            </w:r>
          </w:p>
        </w:tc>
        <w:tc>
          <w:tcPr>
            <w:tcW w:w="1510" w:type="dxa"/>
            <w:gridSpan w:val="2"/>
          </w:tcPr>
          <w:p w14:paraId="75C1E7E7" w14:textId="77777777" w:rsidR="00DF2B65" w:rsidRPr="00DF2B65" w:rsidRDefault="00DF2B65" w:rsidP="00DF2B65">
            <w:pPr>
              <w:rPr>
                <w:bCs/>
                <w:color w:val="auto"/>
              </w:rPr>
            </w:pPr>
            <w:r w:rsidRPr="00DF2B65">
              <w:rPr>
                <w:bCs/>
                <w:color w:val="auto"/>
              </w:rPr>
              <w:t>ICRISAT (PI)</w:t>
            </w:r>
          </w:p>
        </w:tc>
        <w:tc>
          <w:tcPr>
            <w:tcW w:w="4806" w:type="dxa"/>
            <w:gridSpan w:val="10"/>
          </w:tcPr>
          <w:p w14:paraId="2AEA77F7" w14:textId="77777777" w:rsidR="00DF2B65" w:rsidRPr="00DF2B65" w:rsidRDefault="00DF2B65" w:rsidP="00DF2B65">
            <w:pPr>
              <w:rPr>
                <w:bCs/>
                <w:color w:val="auto"/>
              </w:rPr>
            </w:pPr>
            <w:r w:rsidRPr="00DF2B65">
              <w:rPr>
                <w:bCs/>
                <w:color w:val="auto"/>
              </w:rPr>
              <w:t>Oversee implementation, quality assurance and reporting</w:t>
            </w:r>
          </w:p>
        </w:tc>
      </w:tr>
      <w:tr w:rsidR="00DF2B65" w:rsidRPr="00DF2B65" w14:paraId="07013B74" w14:textId="77777777" w:rsidTr="00DF2B65">
        <w:trPr>
          <w:gridAfter w:val="1"/>
          <w:wAfter w:w="8" w:type="dxa"/>
          <w:trHeight w:val="60"/>
        </w:trPr>
        <w:tc>
          <w:tcPr>
            <w:tcW w:w="2409" w:type="dxa"/>
            <w:gridSpan w:val="5"/>
          </w:tcPr>
          <w:p w14:paraId="75150C55" w14:textId="77777777" w:rsidR="00DF2B65" w:rsidRPr="00DF2B65" w:rsidRDefault="00DF2B65" w:rsidP="00DF2B65">
            <w:pPr>
              <w:rPr>
                <w:bCs/>
                <w:color w:val="auto"/>
              </w:rPr>
            </w:pPr>
            <w:r w:rsidRPr="00DF2B65">
              <w:rPr>
                <w:bCs/>
                <w:color w:val="auto"/>
              </w:rPr>
              <w:t xml:space="preserve">Wanjiku </w:t>
            </w:r>
            <w:proofErr w:type="spellStart"/>
            <w:r w:rsidRPr="00DF2B65">
              <w:rPr>
                <w:bCs/>
                <w:color w:val="auto"/>
              </w:rPr>
              <w:t>Gichohi</w:t>
            </w:r>
            <w:proofErr w:type="spellEnd"/>
          </w:p>
        </w:tc>
        <w:tc>
          <w:tcPr>
            <w:tcW w:w="1510" w:type="dxa"/>
            <w:gridSpan w:val="2"/>
          </w:tcPr>
          <w:p w14:paraId="438715F0" w14:textId="77777777" w:rsidR="00DF2B65" w:rsidRPr="00DF2B65" w:rsidRDefault="00DF2B65" w:rsidP="00DF2B65">
            <w:pPr>
              <w:rPr>
                <w:bCs/>
                <w:color w:val="auto"/>
              </w:rPr>
            </w:pPr>
            <w:r w:rsidRPr="00DF2B65">
              <w:rPr>
                <w:bCs/>
                <w:color w:val="auto"/>
              </w:rPr>
              <w:t>ICRISAT (Co-PI)</w:t>
            </w:r>
          </w:p>
        </w:tc>
        <w:tc>
          <w:tcPr>
            <w:tcW w:w="4806" w:type="dxa"/>
            <w:gridSpan w:val="10"/>
          </w:tcPr>
          <w:p w14:paraId="30615F72" w14:textId="77777777" w:rsidR="00DF2B65" w:rsidRPr="00DF2B65" w:rsidRDefault="00DF2B65" w:rsidP="00DF2B65">
            <w:pPr>
              <w:numPr>
                <w:ilvl w:val="0"/>
                <w:numId w:val="27"/>
              </w:numPr>
              <w:rPr>
                <w:bCs/>
                <w:color w:val="auto"/>
              </w:rPr>
            </w:pPr>
            <w:r w:rsidRPr="00DF2B65">
              <w:rPr>
                <w:bCs/>
                <w:color w:val="auto"/>
              </w:rPr>
              <w:t>Conceptualize and design studies to answer research question</w:t>
            </w:r>
          </w:p>
          <w:p w14:paraId="2297684A" w14:textId="77777777" w:rsidR="00DF2B65" w:rsidRPr="00DF2B65" w:rsidRDefault="00DF2B65" w:rsidP="00DF2B65">
            <w:pPr>
              <w:numPr>
                <w:ilvl w:val="0"/>
                <w:numId w:val="27"/>
              </w:numPr>
              <w:rPr>
                <w:bCs/>
                <w:color w:val="auto"/>
              </w:rPr>
            </w:pPr>
            <w:r w:rsidRPr="00DF2B65">
              <w:rPr>
                <w:bCs/>
                <w:color w:val="auto"/>
              </w:rPr>
              <w:t>Coordinate assembly of data from both research and monitoring activities</w:t>
            </w:r>
          </w:p>
          <w:p w14:paraId="2588AA7D" w14:textId="77777777" w:rsidR="00DF2B65" w:rsidRPr="00DF2B65" w:rsidRDefault="00DF2B65" w:rsidP="00DF2B65">
            <w:pPr>
              <w:numPr>
                <w:ilvl w:val="0"/>
                <w:numId w:val="27"/>
              </w:numPr>
              <w:rPr>
                <w:bCs/>
                <w:color w:val="auto"/>
              </w:rPr>
            </w:pPr>
            <w:r w:rsidRPr="00DF2B65">
              <w:rPr>
                <w:bCs/>
                <w:color w:val="auto"/>
              </w:rPr>
              <w:t xml:space="preserve">Engage with other Africa RISING local and CGIAR partners </w:t>
            </w:r>
          </w:p>
        </w:tc>
      </w:tr>
      <w:tr w:rsidR="00DF2B65" w:rsidRPr="00DF2B65" w14:paraId="4F6F2C0D" w14:textId="77777777" w:rsidTr="00DF2B65">
        <w:trPr>
          <w:gridAfter w:val="1"/>
          <w:wAfter w:w="8" w:type="dxa"/>
          <w:trHeight w:val="206"/>
        </w:trPr>
        <w:tc>
          <w:tcPr>
            <w:tcW w:w="2409" w:type="dxa"/>
            <w:gridSpan w:val="5"/>
          </w:tcPr>
          <w:p w14:paraId="555293E7" w14:textId="77777777" w:rsidR="00DF2B65" w:rsidRPr="00DF2B65" w:rsidRDefault="00DF2B65" w:rsidP="00DF2B65">
            <w:pPr>
              <w:rPr>
                <w:bCs/>
                <w:color w:val="auto"/>
              </w:rPr>
            </w:pPr>
            <w:proofErr w:type="spellStart"/>
            <w:r w:rsidRPr="00DF2B65">
              <w:rPr>
                <w:bCs/>
                <w:color w:val="auto"/>
              </w:rPr>
              <w:t>Yacinta</w:t>
            </w:r>
            <w:proofErr w:type="spellEnd"/>
            <w:r w:rsidRPr="00DF2B65">
              <w:rPr>
                <w:bCs/>
                <w:color w:val="auto"/>
              </w:rPr>
              <w:t xml:space="preserve"> </w:t>
            </w:r>
            <w:proofErr w:type="spellStart"/>
            <w:r w:rsidRPr="00DF2B65">
              <w:rPr>
                <w:bCs/>
                <w:color w:val="auto"/>
              </w:rPr>
              <w:t>Muzanila</w:t>
            </w:r>
            <w:proofErr w:type="spellEnd"/>
          </w:p>
        </w:tc>
        <w:tc>
          <w:tcPr>
            <w:tcW w:w="1510" w:type="dxa"/>
            <w:gridSpan w:val="2"/>
          </w:tcPr>
          <w:p w14:paraId="5C00D8B0" w14:textId="77777777" w:rsidR="00DF2B65" w:rsidRPr="00DF2B65" w:rsidRDefault="00DF2B65" w:rsidP="00DF2B65">
            <w:pPr>
              <w:rPr>
                <w:bCs/>
                <w:color w:val="auto"/>
                <w:lang w:val="en-GB"/>
              </w:rPr>
            </w:pPr>
            <w:r w:rsidRPr="00DF2B65">
              <w:rPr>
                <w:bCs/>
                <w:color w:val="auto"/>
                <w:lang w:val="en-GB"/>
              </w:rPr>
              <w:t>SUA Co-PI</w:t>
            </w:r>
          </w:p>
        </w:tc>
        <w:tc>
          <w:tcPr>
            <w:tcW w:w="4806" w:type="dxa"/>
            <w:gridSpan w:val="10"/>
          </w:tcPr>
          <w:p w14:paraId="2785B4A0" w14:textId="77777777" w:rsidR="00DF2B65" w:rsidRPr="00DF2B65" w:rsidRDefault="00DF2B65" w:rsidP="00DF2B65">
            <w:pPr>
              <w:rPr>
                <w:bCs/>
                <w:color w:val="auto"/>
              </w:rPr>
            </w:pPr>
            <w:r w:rsidRPr="00DF2B65">
              <w:rPr>
                <w:bCs/>
                <w:color w:val="auto"/>
              </w:rPr>
              <w:t xml:space="preserve">Planning supervision implementation of the studies </w:t>
            </w:r>
          </w:p>
        </w:tc>
      </w:tr>
      <w:tr w:rsidR="00DF2B65" w:rsidRPr="00DF2B65" w14:paraId="3E255C6C" w14:textId="77777777" w:rsidTr="00DF2B65">
        <w:trPr>
          <w:gridAfter w:val="1"/>
          <w:wAfter w:w="8" w:type="dxa"/>
          <w:trHeight w:val="206"/>
        </w:trPr>
        <w:tc>
          <w:tcPr>
            <w:tcW w:w="2409" w:type="dxa"/>
            <w:gridSpan w:val="5"/>
          </w:tcPr>
          <w:p w14:paraId="76F9C4F6" w14:textId="77777777" w:rsidR="00DF2B65" w:rsidRPr="00DF2B65" w:rsidRDefault="00DF2B65" w:rsidP="00DF2B65">
            <w:pPr>
              <w:rPr>
                <w:bCs/>
                <w:color w:val="auto"/>
              </w:rPr>
            </w:pPr>
            <w:r w:rsidRPr="00DF2B65">
              <w:rPr>
                <w:bCs/>
                <w:color w:val="auto"/>
              </w:rPr>
              <w:t>IFPRI</w:t>
            </w:r>
          </w:p>
        </w:tc>
        <w:tc>
          <w:tcPr>
            <w:tcW w:w="1510" w:type="dxa"/>
            <w:gridSpan w:val="2"/>
          </w:tcPr>
          <w:p w14:paraId="67061431" w14:textId="77777777" w:rsidR="00DF2B65" w:rsidRPr="00DF2B65" w:rsidRDefault="00DF2B65" w:rsidP="00DF2B65">
            <w:pPr>
              <w:rPr>
                <w:bCs/>
                <w:color w:val="auto"/>
                <w:lang w:val="fr-FR"/>
              </w:rPr>
            </w:pPr>
            <w:r w:rsidRPr="00DF2B65">
              <w:rPr>
                <w:bCs/>
                <w:color w:val="auto"/>
                <w:lang w:val="fr-FR"/>
              </w:rPr>
              <w:t>IFPRI/IITA (ESA M&amp;E)</w:t>
            </w:r>
          </w:p>
        </w:tc>
        <w:tc>
          <w:tcPr>
            <w:tcW w:w="4806" w:type="dxa"/>
            <w:gridSpan w:val="10"/>
          </w:tcPr>
          <w:p w14:paraId="6F417B55" w14:textId="77777777" w:rsidR="00DF2B65" w:rsidRPr="00DF2B65" w:rsidRDefault="00DF2B65" w:rsidP="00DF2B65">
            <w:pPr>
              <w:rPr>
                <w:bCs/>
                <w:color w:val="auto"/>
              </w:rPr>
            </w:pPr>
            <w:r w:rsidRPr="00DF2B65">
              <w:rPr>
                <w:bCs/>
                <w:color w:val="auto"/>
              </w:rPr>
              <w:t>Provide support in monitoring of the research activities to ensure compliance to FtF monitoring system and uploading data into the FtF data management system</w:t>
            </w:r>
          </w:p>
        </w:tc>
      </w:tr>
      <w:tr w:rsidR="00DF2B65" w:rsidRPr="00DF2B65" w14:paraId="473636F4" w14:textId="77777777" w:rsidTr="00DF2B65">
        <w:trPr>
          <w:gridAfter w:val="1"/>
          <w:wAfter w:w="8" w:type="dxa"/>
        </w:trPr>
        <w:tc>
          <w:tcPr>
            <w:tcW w:w="8725" w:type="dxa"/>
            <w:gridSpan w:val="17"/>
          </w:tcPr>
          <w:p w14:paraId="3A576E7B" w14:textId="77777777" w:rsidR="00DF2B65" w:rsidRPr="00DF2B65" w:rsidRDefault="00DF2B65" w:rsidP="00DF2B65">
            <w:pPr>
              <w:rPr>
                <w:bCs/>
                <w:color w:val="auto"/>
              </w:rPr>
            </w:pPr>
          </w:p>
        </w:tc>
      </w:tr>
      <w:tr w:rsidR="00DF2B65" w:rsidRPr="00DF2B65" w14:paraId="0DC6CB22" w14:textId="77777777" w:rsidTr="00DF2B65">
        <w:trPr>
          <w:gridAfter w:val="1"/>
          <w:wAfter w:w="8" w:type="dxa"/>
        </w:trPr>
        <w:tc>
          <w:tcPr>
            <w:tcW w:w="8725" w:type="dxa"/>
            <w:gridSpan w:val="17"/>
          </w:tcPr>
          <w:p w14:paraId="05E7196B" w14:textId="77777777" w:rsidR="00DF2B65" w:rsidRPr="00DF2B65" w:rsidRDefault="00DF2B65" w:rsidP="00DF2B65">
            <w:pPr>
              <w:rPr>
                <w:bCs/>
                <w:color w:val="auto"/>
              </w:rPr>
            </w:pPr>
            <w:r w:rsidRPr="00DF2B65">
              <w:rPr>
                <w:bCs/>
                <w:color w:val="auto"/>
              </w:rPr>
              <w:t>e. Student(s):</w:t>
            </w:r>
          </w:p>
        </w:tc>
      </w:tr>
      <w:tr w:rsidR="00DF2B65" w:rsidRPr="00DF2B65" w14:paraId="55D87D1E" w14:textId="77777777" w:rsidTr="00DF2B65">
        <w:trPr>
          <w:gridAfter w:val="1"/>
          <w:wAfter w:w="8" w:type="dxa"/>
        </w:trPr>
        <w:tc>
          <w:tcPr>
            <w:tcW w:w="1615" w:type="dxa"/>
            <w:gridSpan w:val="3"/>
          </w:tcPr>
          <w:p w14:paraId="1E6B7FBE" w14:textId="77777777" w:rsidR="00DF2B65" w:rsidRPr="00DF2B65" w:rsidRDefault="00DF2B65" w:rsidP="00DF2B65">
            <w:pPr>
              <w:rPr>
                <w:bCs/>
                <w:color w:val="auto"/>
              </w:rPr>
            </w:pPr>
            <w:r w:rsidRPr="00DF2B65">
              <w:rPr>
                <w:bCs/>
                <w:color w:val="auto"/>
              </w:rPr>
              <w:t>Name</w:t>
            </w:r>
          </w:p>
        </w:tc>
        <w:tc>
          <w:tcPr>
            <w:tcW w:w="1530" w:type="dxa"/>
            <w:gridSpan w:val="3"/>
          </w:tcPr>
          <w:p w14:paraId="1D104BD5" w14:textId="77777777" w:rsidR="00DF2B65" w:rsidRPr="00DF2B65" w:rsidRDefault="00DF2B65" w:rsidP="00DF2B65">
            <w:pPr>
              <w:rPr>
                <w:bCs/>
                <w:color w:val="auto"/>
              </w:rPr>
            </w:pPr>
            <w:r w:rsidRPr="00DF2B65">
              <w:rPr>
                <w:bCs/>
                <w:color w:val="auto"/>
              </w:rPr>
              <w:t>Institute</w:t>
            </w:r>
          </w:p>
        </w:tc>
        <w:tc>
          <w:tcPr>
            <w:tcW w:w="2160" w:type="dxa"/>
            <w:gridSpan w:val="5"/>
          </w:tcPr>
          <w:p w14:paraId="1539D983" w14:textId="77777777" w:rsidR="00DF2B65" w:rsidRPr="00DF2B65" w:rsidRDefault="00DF2B65" w:rsidP="00DF2B65">
            <w:pPr>
              <w:rPr>
                <w:bCs/>
                <w:color w:val="auto"/>
              </w:rPr>
            </w:pPr>
            <w:r w:rsidRPr="00DF2B65">
              <w:rPr>
                <w:bCs/>
                <w:color w:val="auto"/>
              </w:rPr>
              <w:t>Degree</w:t>
            </w:r>
          </w:p>
        </w:tc>
        <w:tc>
          <w:tcPr>
            <w:tcW w:w="1440" w:type="dxa"/>
            <w:gridSpan w:val="2"/>
          </w:tcPr>
          <w:p w14:paraId="675A33BB" w14:textId="77777777" w:rsidR="00DF2B65" w:rsidRPr="00DF2B65" w:rsidRDefault="00DF2B65" w:rsidP="00DF2B65">
            <w:pPr>
              <w:rPr>
                <w:bCs/>
                <w:color w:val="auto"/>
              </w:rPr>
            </w:pPr>
            <w:r w:rsidRPr="00DF2B65">
              <w:rPr>
                <w:bCs/>
                <w:color w:val="auto"/>
              </w:rPr>
              <w:t>Start</w:t>
            </w:r>
          </w:p>
        </w:tc>
        <w:tc>
          <w:tcPr>
            <w:tcW w:w="1980" w:type="dxa"/>
            <w:gridSpan w:val="4"/>
          </w:tcPr>
          <w:p w14:paraId="0A7F6F2B" w14:textId="77777777" w:rsidR="00DF2B65" w:rsidRPr="00DF2B65" w:rsidRDefault="00DF2B65" w:rsidP="00DF2B65">
            <w:pPr>
              <w:rPr>
                <w:bCs/>
                <w:color w:val="auto"/>
              </w:rPr>
            </w:pPr>
            <w:r w:rsidRPr="00DF2B65">
              <w:rPr>
                <w:bCs/>
                <w:color w:val="auto"/>
              </w:rPr>
              <w:t>End</w:t>
            </w:r>
          </w:p>
        </w:tc>
      </w:tr>
      <w:tr w:rsidR="00DF2B65" w:rsidRPr="00DF2B65" w14:paraId="78AF994B" w14:textId="77777777" w:rsidTr="00DF2B65">
        <w:trPr>
          <w:gridAfter w:val="1"/>
          <w:wAfter w:w="8" w:type="dxa"/>
        </w:trPr>
        <w:tc>
          <w:tcPr>
            <w:tcW w:w="1615" w:type="dxa"/>
            <w:gridSpan w:val="3"/>
          </w:tcPr>
          <w:p w14:paraId="6D44C016" w14:textId="77777777" w:rsidR="00DF2B65" w:rsidRPr="00DF2B65" w:rsidRDefault="00DF2B65" w:rsidP="00DF2B65">
            <w:pPr>
              <w:rPr>
                <w:bCs/>
                <w:color w:val="auto"/>
              </w:rPr>
            </w:pPr>
            <w:proofErr w:type="spellStart"/>
            <w:r w:rsidRPr="00DF2B65">
              <w:rPr>
                <w:bCs/>
                <w:color w:val="auto"/>
              </w:rPr>
              <w:t>Felista</w:t>
            </w:r>
            <w:proofErr w:type="spellEnd"/>
            <w:r w:rsidRPr="00DF2B65">
              <w:rPr>
                <w:bCs/>
                <w:color w:val="auto"/>
              </w:rPr>
              <w:t xml:space="preserve"> Saluti</w:t>
            </w:r>
          </w:p>
        </w:tc>
        <w:tc>
          <w:tcPr>
            <w:tcW w:w="1530" w:type="dxa"/>
            <w:gridSpan w:val="3"/>
          </w:tcPr>
          <w:p w14:paraId="018A042E" w14:textId="77777777" w:rsidR="00DF2B65" w:rsidRPr="00DF2B65" w:rsidRDefault="00DF2B65" w:rsidP="00DF2B65">
            <w:pPr>
              <w:rPr>
                <w:bCs/>
                <w:color w:val="auto"/>
              </w:rPr>
            </w:pPr>
            <w:r w:rsidRPr="00DF2B65">
              <w:rPr>
                <w:bCs/>
                <w:color w:val="auto"/>
              </w:rPr>
              <w:t>SUA</w:t>
            </w:r>
          </w:p>
        </w:tc>
        <w:tc>
          <w:tcPr>
            <w:tcW w:w="2160" w:type="dxa"/>
            <w:gridSpan w:val="5"/>
          </w:tcPr>
          <w:p w14:paraId="26CF19AD" w14:textId="77777777" w:rsidR="00DF2B65" w:rsidRPr="00DF2B65" w:rsidRDefault="00DF2B65" w:rsidP="00DF2B65">
            <w:pPr>
              <w:rPr>
                <w:bCs/>
                <w:color w:val="auto"/>
              </w:rPr>
            </w:pPr>
            <w:r w:rsidRPr="00DF2B65">
              <w:rPr>
                <w:bCs/>
                <w:color w:val="auto"/>
              </w:rPr>
              <w:t>MSc. Policy Planning and Management</w:t>
            </w:r>
          </w:p>
        </w:tc>
        <w:tc>
          <w:tcPr>
            <w:tcW w:w="1440" w:type="dxa"/>
            <w:gridSpan w:val="2"/>
          </w:tcPr>
          <w:p w14:paraId="7218C7D4" w14:textId="77777777" w:rsidR="00DF2B65" w:rsidRPr="00DF2B65" w:rsidRDefault="00DF2B65" w:rsidP="00DF2B65">
            <w:pPr>
              <w:rPr>
                <w:bCs/>
                <w:color w:val="auto"/>
              </w:rPr>
            </w:pPr>
            <w:r w:rsidRPr="00DF2B65">
              <w:rPr>
                <w:bCs/>
                <w:color w:val="auto"/>
              </w:rPr>
              <w:t>March 2019</w:t>
            </w:r>
          </w:p>
        </w:tc>
        <w:tc>
          <w:tcPr>
            <w:tcW w:w="1980" w:type="dxa"/>
            <w:gridSpan w:val="4"/>
          </w:tcPr>
          <w:p w14:paraId="3BB70E62" w14:textId="77777777" w:rsidR="00DF2B65" w:rsidRPr="00DF2B65" w:rsidRDefault="00DF2B65" w:rsidP="00DF2B65">
            <w:pPr>
              <w:rPr>
                <w:bCs/>
                <w:color w:val="auto"/>
              </w:rPr>
            </w:pPr>
            <w:r w:rsidRPr="00DF2B65">
              <w:rPr>
                <w:bCs/>
                <w:color w:val="auto"/>
              </w:rPr>
              <w:t>March 2020</w:t>
            </w:r>
          </w:p>
        </w:tc>
      </w:tr>
      <w:tr w:rsidR="00DF2B65" w:rsidRPr="00DF2B65" w14:paraId="18303E91" w14:textId="77777777" w:rsidTr="00DF2B65">
        <w:trPr>
          <w:gridAfter w:val="1"/>
          <w:wAfter w:w="8" w:type="dxa"/>
        </w:trPr>
        <w:tc>
          <w:tcPr>
            <w:tcW w:w="8725" w:type="dxa"/>
            <w:gridSpan w:val="17"/>
          </w:tcPr>
          <w:p w14:paraId="0398CE55" w14:textId="77777777" w:rsidR="00DF2B65" w:rsidRPr="00DF2B65" w:rsidRDefault="00DF2B65" w:rsidP="00DF2B65">
            <w:pPr>
              <w:rPr>
                <w:bCs/>
                <w:color w:val="auto"/>
              </w:rPr>
            </w:pPr>
          </w:p>
        </w:tc>
      </w:tr>
      <w:tr w:rsidR="00DF2B65" w:rsidRPr="00DF2B65" w14:paraId="70161E4A" w14:textId="77777777" w:rsidTr="00DF2B65">
        <w:trPr>
          <w:gridAfter w:val="1"/>
          <w:wAfter w:w="8" w:type="dxa"/>
        </w:trPr>
        <w:tc>
          <w:tcPr>
            <w:tcW w:w="1271" w:type="dxa"/>
            <w:gridSpan w:val="2"/>
          </w:tcPr>
          <w:p w14:paraId="0DDCF02F" w14:textId="77777777" w:rsidR="00DF2B65" w:rsidRPr="00DF2B65" w:rsidRDefault="00DF2B65" w:rsidP="00DF2B65">
            <w:pPr>
              <w:rPr>
                <w:bCs/>
                <w:color w:val="auto"/>
              </w:rPr>
            </w:pPr>
            <w:r w:rsidRPr="00DF2B65">
              <w:rPr>
                <w:bCs/>
                <w:color w:val="auto"/>
              </w:rPr>
              <w:t>f. Location</w:t>
            </w:r>
          </w:p>
        </w:tc>
        <w:tc>
          <w:tcPr>
            <w:tcW w:w="7454" w:type="dxa"/>
            <w:gridSpan w:val="15"/>
          </w:tcPr>
          <w:p w14:paraId="6FF6F4B1" w14:textId="77777777" w:rsidR="00DF2B65" w:rsidRPr="00DF2B65" w:rsidRDefault="00DF2B65" w:rsidP="00DF2B65">
            <w:pPr>
              <w:rPr>
                <w:bCs/>
                <w:color w:val="auto"/>
              </w:rPr>
            </w:pPr>
            <w:r w:rsidRPr="00DF2B65">
              <w:rPr>
                <w:bCs/>
                <w:color w:val="auto"/>
              </w:rPr>
              <w:t>Kongwa, Kiteto and Iringa districts, Tanzania</w:t>
            </w:r>
          </w:p>
        </w:tc>
      </w:tr>
      <w:tr w:rsidR="00DF2B65" w:rsidRPr="00DF2B65" w14:paraId="3906BD0E" w14:textId="77777777" w:rsidTr="00DF2B65">
        <w:trPr>
          <w:gridAfter w:val="1"/>
          <w:wAfter w:w="8" w:type="dxa"/>
        </w:trPr>
        <w:tc>
          <w:tcPr>
            <w:tcW w:w="8725" w:type="dxa"/>
            <w:gridSpan w:val="17"/>
          </w:tcPr>
          <w:p w14:paraId="1B94DD9E" w14:textId="77777777" w:rsidR="00DF2B65" w:rsidRPr="00DF2B65" w:rsidRDefault="00DF2B65" w:rsidP="00DF2B65">
            <w:pPr>
              <w:rPr>
                <w:bCs/>
                <w:color w:val="auto"/>
              </w:rPr>
            </w:pPr>
          </w:p>
        </w:tc>
      </w:tr>
      <w:tr w:rsidR="00DF2B65" w:rsidRPr="00DF2B65" w14:paraId="77F5C0E1" w14:textId="77777777" w:rsidTr="00DF2B65">
        <w:trPr>
          <w:gridAfter w:val="1"/>
          <w:wAfter w:w="8" w:type="dxa"/>
        </w:trPr>
        <w:tc>
          <w:tcPr>
            <w:tcW w:w="1271" w:type="dxa"/>
            <w:gridSpan w:val="2"/>
          </w:tcPr>
          <w:p w14:paraId="528FA6F0" w14:textId="77777777" w:rsidR="00DF2B65" w:rsidRPr="00DF2B65" w:rsidRDefault="00DF2B65" w:rsidP="00DF2B65">
            <w:pPr>
              <w:rPr>
                <w:bCs/>
                <w:color w:val="auto"/>
              </w:rPr>
            </w:pPr>
            <w:r w:rsidRPr="00DF2B65">
              <w:rPr>
                <w:bCs/>
                <w:color w:val="auto"/>
              </w:rPr>
              <w:t>Start date</w:t>
            </w:r>
          </w:p>
        </w:tc>
        <w:tc>
          <w:tcPr>
            <w:tcW w:w="7454" w:type="dxa"/>
            <w:gridSpan w:val="15"/>
          </w:tcPr>
          <w:p w14:paraId="6C0431C2" w14:textId="77777777" w:rsidR="00DF2B65" w:rsidRPr="00DF2B65" w:rsidRDefault="00DF2B65" w:rsidP="00DF2B65">
            <w:pPr>
              <w:rPr>
                <w:bCs/>
                <w:color w:val="auto"/>
              </w:rPr>
            </w:pPr>
            <w:r w:rsidRPr="00DF2B65">
              <w:rPr>
                <w:bCs/>
                <w:color w:val="auto"/>
              </w:rPr>
              <w:t>October 2018</w:t>
            </w:r>
          </w:p>
        </w:tc>
      </w:tr>
      <w:tr w:rsidR="00DF2B65" w:rsidRPr="00DF2B65" w14:paraId="03B672E9" w14:textId="77777777" w:rsidTr="00DF2B65">
        <w:trPr>
          <w:gridAfter w:val="1"/>
          <w:wAfter w:w="8" w:type="dxa"/>
        </w:trPr>
        <w:tc>
          <w:tcPr>
            <w:tcW w:w="8725" w:type="dxa"/>
            <w:gridSpan w:val="17"/>
          </w:tcPr>
          <w:p w14:paraId="3077EC71" w14:textId="77777777" w:rsidR="00DF2B65" w:rsidRPr="00DF2B65" w:rsidRDefault="00DF2B65" w:rsidP="00DF2B65">
            <w:pPr>
              <w:rPr>
                <w:bCs/>
                <w:color w:val="auto"/>
              </w:rPr>
            </w:pPr>
          </w:p>
        </w:tc>
      </w:tr>
      <w:tr w:rsidR="00DF2B65" w:rsidRPr="00DF2B65" w14:paraId="7DA2A687" w14:textId="77777777" w:rsidTr="00DF2B65">
        <w:trPr>
          <w:gridAfter w:val="1"/>
          <w:wAfter w:w="8" w:type="dxa"/>
        </w:trPr>
        <w:tc>
          <w:tcPr>
            <w:tcW w:w="1271" w:type="dxa"/>
            <w:gridSpan w:val="2"/>
          </w:tcPr>
          <w:p w14:paraId="29F57D0A" w14:textId="77777777" w:rsidR="00DF2B65" w:rsidRPr="00DF2B65" w:rsidRDefault="00DF2B65" w:rsidP="00DF2B65">
            <w:pPr>
              <w:rPr>
                <w:bCs/>
                <w:color w:val="auto"/>
              </w:rPr>
            </w:pPr>
            <w:r w:rsidRPr="00DF2B65">
              <w:rPr>
                <w:bCs/>
                <w:color w:val="auto"/>
              </w:rPr>
              <w:t>End date</w:t>
            </w:r>
          </w:p>
        </w:tc>
        <w:tc>
          <w:tcPr>
            <w:tcW w:w="7454" w:type="dxa"/>
            <w:gridSpan w:val="15"/>
          </w:tcPr>
          <w:p w14:paraId="49CAA181" w14:textId="77777777" w:rsidR="00DF2B65" w:rsidRPr="00DF2B65" w:rsidRDefault="00DF2B65" w:rsidP="00DF2B65">
            <w:pPr>
              <w:rPr>
                <w:bCs/>
                <w:color w:val="auto"/>
              </w:rPr>
            </w:pPr>
            <w:r w:rsidRPr="00DF2B65">
              <w:rPr>
                <w:bCs/>
                <w:color w:val="auto"/>
              </w:rPr>
              <w:t>September 2020</w:t>
            </w:r>
          </w:p>
        </w:tc>
      </w:tr>
      <w:tr w:rsidR="00DF2B65" w:rsidRPr="00DF2B65" w14:paraId="79A2B6D1" w14:textId="77777777" w:rsidTr="00DF2B65">
        <w:trPr>
          <w:gridAfter w:val="1"/>
          <w:wAfter w:w="8" w:type="dxa"/>
        </w:trPr>
        <w:tc>
          <w:tcPr>
            <w:tcW w:w="8725" w:type="dxa"/>
            <w:gridSpan w:val="17"/>
          </w:tcPr>
          <w:p w14:paraId="63DB92FC" w14:textId="77777777" w:rsidR="00DF2B65" w:rsidRPr="00DF2B65" w:rsidRDefault="00DF2B65" w:rsidP="00DF2B65">
            <w:pPr>
              <w:rPr>
                <w:bCs/>
                <w:color w:val="auto"/>
              </w:rPr>
            </w:pPr>
          </w:p>
        </w:tc>
      </w:tr>
      <w:tr w:rsidR="00DF2B65" w:rsidRPr="00DF2B65" w14:paraId="7AA44614" w14:textId="77777777" w:rsidTr="00DF2B65">
        <w:trPr>
          <w:gridAfter w:val="1"/>
          <w:wAfter w:w="8" w:type="dxa"/>
        </w:trPr>
        <w:tc>
          <w:tcPr>
            <w:tcW w:w="8725" w:type="dxa"/>
            <w:gridSpan w:val="17"/>
          </w:tcPr>
          <w:p w14:paraId="724C77FE" w14:textId="77777777" w:rsidR="00DF2B65" w:rsidRPr="00DF2B65" w:rsidRDefault="00DF2B65" w:rsidP="00DF2B65">
            <w:pPr>
              <w:rPr>
                <w:bCs/>
                <w:color w:val="auto"/>
              </w:rPr>
            </w:pPr>
            <w:r w:rsidRPr="00DF2B65">
              <w:rPr>
                <w:bCs/>
                <w:color w:val="auto"/>
              </w:rPr>
              <w:t>1. Justification</w:t>
            </w:r>
          </w:p>
        </w:tc>
      </w:tr>
      <w:tr w:rsidR="00DF2B65" w:rsidRPr="00DF2B65" w14:paraId="71F32808" w14:textId="77777777" w:rsidTr="00DF2B65">
        <w:trPr>
          <w:gridAfter w:val="1"/>
          <w:wAfter w:w="8" w:type="dxa"/>
        </w:trPr>
        <w:tc>
          <w:tcPr>
            <w:tcW w:w="8725" w:type="dxa"/>
            <w:gridSpan w:val="17"/>
            <w:tcBorders>
              <w:top w:val="single" w:sz="4" w:space="0" w:color="auto"/>
              <w:left w:val="single" w:sz="4" w:space="0" w:color="auto"/>
              <w:bottom w:val="single" w:sz="4" w:space="0" w:color="auto"/>
              <w:right w:val="single" w:sz="4" w:space="0" w:color="auto"/>
            </w:tcBorders>
            <w:shd w:val="clear" w:color="auto" w:fill="auto"/>
          </w:tcPr>
          <w:p w14:paraId="0B216262" w14:textId="77777777" w:rsidR="00DF2B65" w:rsidRPr="00DF2B65" w:rsidRDefault="00DF2B65" w:rsidP="00DF2B65">
            <w:pPr>
              <w:rPr>
                <w:bCs/>
                <w:color w:val="auto"/>
              </w:rPr>
            </w:pPr>
            <w:r w:rsidRPr="00DF2B65">
              <w:rPr>
                <w:color w:val="auto"/>
                <w:lang w:val="en-GB"/>
              </w:rPr>
              <w:t>The team has used community banks to scale-out improved legumes and dryland cereals in Kongwa and Kiteto over the past two years, reaching 501 farmers with improved seed. An underlying principle of seed banks is that beneficiaries retain some seed. What they use it for is a grey area. Our assumption for this study is that beneficiary households retain excess seed as grain for own consumption as food or for sale and therefore such positive benefits may empower women. We learnt this in Malawi (The McKnight Annual Report, 2017</w:t>
            </w:r>
            <w:r w:rsidRPr="00DF2B65">
              <w:rPr>
                <w:color w:val="auto"/>
                <w:vertAlign w:val="superscript"/>
                <w:lang w:val="en-GB"/>
              </w:rPr>
              <w:footnoteReference w:id="26"/>
            </w:r>
            <w:r w:rsidRPr="00DF2B65">
              <w:rPr>
                <w:color w:val="auto"/>
                <w:lang w:val="en-GB"/>
              </w:rPr>
              <w:t xml:space="preserve">), and believe, it will apply for semi-arid rural communities of Tanzania, who also face similar livelihood challenges. In Malawi and Tanzania, we have also observed a high interest in seed </w:t>
            </w:r>
            <w:r w:rsidRPr="00DF2B65">
              <w:rPr>
                <w:color w:val="auto"/>
                <w:lang w:val="en-GB"/>
              </w:rPr>
              <w:lastRenderedPageBreak/>
              <w:t xml:space="preserve">banks, especially by women. Given that the focus crops are generally described as women’s crops it is of interest to conduct a </w:t>
            </w:r>
            <w:r w:rsidRPr="00DF2B65">
              <w:rPr>
                <w:bCs/>
                <w:color w:val="auto"/>
                <w:lang w:val="en-GB"/>
              </w:rPr>
              <w:t>gender analysis to gain deeper understanding of its implications for sustainable intensification initiatives scaling out and research initiatives in Kiteto and Kongwa, Central Tanzania</w:t>
            </w:r>
            <w:r w:rsidRPr="00DF2B65">
              <w:rPr>
                <w:bCs/>
                <w:color w:val="auto"/>
              </w:rPr>
              <w:t xml:space="preserve">. </w:t>
            </w:r>
          </w:p>
          <w:p w14:paraId="1AC7F97C" w14:textId="77777777" w:rsidR="00DF2B65" w:rsidRPr="00DF2B65" w:rsidRDefault="00DF2B65" w:rsidP="00DF2B65">
            <w:pPr>
              <w:rPr>
                <w:bCs/>
                <w:color w:val="auto"/>
              </w:rPr>
            </w:pPr>
          </w:p>
          <w:p w14:paraId="04BAC026" w14:textId="77777777" w:rsidR="00DF2B65" w:rsidRPr="00DF2B65" w:rsidRDefault="00DF2B65" w:rsidP="00DF2B65">
            <w:pPr>
              <w:rPr>
                <w:color w:val="auto"/>
                <w:lang w:val="en-GB"/>
              </w:rPr>
            </w:pPr>
            <w:r w:rsidRPr="00DF2B65">
              <w:rPr>
                <w:color w:val="auto"/>
                <w:lang w:val="en-GB"/>
              </w:rPr>
              <w:t>In the 2018-2019 project year, our study has focused on pigeon pea community seed banks, one of the avenues for technology delivery to the farming communities; and how being a beneficiary of such seed banks could influence women empowerment, maternal and child nutrition status. The study is crucial for understanding if legume community seedbanks contribute to nutrition and health for vulnerable groups. Social inequality and social inclusion are important for development (Anonymous, 2015</w:t>
            </w:r>
            <w:r w:rsidRPr="00DF2B65">
              <w:rPr>
                <w:color w:val="auto"/>
                <w:vertAlign w:val="superscript"/>
                <w:lang w:val="en-GB"/>
              </w:rPr>
              <w:footnoteReference w:id="27"/>
            </w:r>
            <w:r w:rsidRPr="00DF2B65">
              <w:rPr>
                <w:color w:val="auto"/>
                <w:lang w:val="en-GB"/>
              </w:rPr>
              <w:t>). These issues are also critical for nutrition and income improvement. Increased gender-equal relations in farming households and communities lead to better agricultural and development outcomes, such as farm productivity and farm-house-hold nutrition improvements (</w:t>
            </w:r>
            <w:proofErr w:type="spellStart"/>
            <w:r w:rsidRPr="00DF2B65">
              <w:rPr>
                <w:color w:val="auto"/>
                <w:lang w:val="en-GB"/>
              </w:rPr>
              <w:t>Abakerli</w:t>
            </w:r>
            <w:proofErr w:type="spellEnd"/>
            <w:r w:rsidRPr="00DF2B65">
              <w:rPr>
                <w:color w:val="auto"/>
                <w:lang w:val="en-GB"/>
              </w:rPr>
              <w:t>, 2012</w:t>
            </w:r>
            <w:r w:rsidRPr="00DF2B65">
              <w:rPr>
                <w:color w:val="auto"/>
                <w:vertAlign w:val="superscript"/>
                <w:lang w:val="en-GB"/>
              </w:rPr>
              <w:footnoteReference w:id="28"/>
            </w:r>
            <w:r w:rsidRPr="00DF2B65">
              <w:rPr>
                <w:color w:val="auto"/>
                <w:lang w:val="en-GB"/>
              </w:rPr>
              <w:t xml:space="preserve">). </w:t>
            </w:r>
            <w:r w:rsidRPr="00DF2B65">
              <w:rPr>
                <w:bCs/>
                <w:color w:val="auto"/>
                <w:lang w:val="en-GB"/>
              </w:rPr>
              <w:t xml:space="preserve">These issues are also important for nutrition and income improvement. It should be noted that pigeon pea is generally produced as a cash-crop, with limited domestic consumption, </w:t>
            </w:r>
            <w:r w:rsidRPr="00DF2B65">
              <w:rPr>
                <w:color w:val="auto"/>
                <w:lang w:val="en-GB"/>
              </w:rPr>
              <w:t>hence the need to investigate the connection between the seed bank and livelihood improvement in general. The grain sold could be used to buy food for example and or meet other domestic gender productive needs. We initiated this study in 2019 but delayed its completion because the student undertaking it had not yet completed course work at SUA-Tanzania. We plan to complete data analysis in 2020, at a no cost. Key findings from the preliminary analysis of the relationship between pigeon pea seed bank beneficiaries and gender and nutrition outcomes show among others that:</w:t>
            </w:r>
          </w:p>
          <w:p w14:paraId="0B6A2AD4" w14:textId="77777777" w:rsidR="00DF2B65" w:rsidRPr="00DF2B65" w:rsidRDefault="00DF2B65" w:rsidP="00DF2B65">
            <w:pPr>
              <w:numPr>
                <w:ilvl w:val="0"/>
                <w:numId w:val="26"/>
              </w:numPr>
              <w:rPr>
                <w:color w:val="auto"/>
                <w:lang w:val="en-GB"/>
              </w:rPr>
            </w:pPr>
            <w:r w:rsidRPr="00DF2B65">
              <w:rPr>
                <w:color w:val="auto"/>
                <w:lang w:val="en-GB"/>
              </w:rPr>
              <w:t>Definitions of gender empowerment, especially production roles, are context specific.</w:t>
            </w:r>
          </w:p>
          <w:p w14:paraId="02F9C343" w14:textId="77777777" w:rsidR="00DF2B65" w:rsidRPr="00DF2B65" w:rsidRDefault="00DF2B65" w:rsidP="00DF2B65">
            <w:pPr>
              <w:numPr>
                <w:ilvl w:val="0"/>
                <w:numId w:val="26"/>
              </w:numPr>
              <w:rPr>
                <w:color w:val="auto"/>
                <w:lang w:val="en-GB"/>
              </w:rPr>
            </w:pPr>
            <w:r w:rsidRPr="00DF2B65">
              <w:rPr>
                <w:color w:val="auto"/>
                <w:lang w:val="en-GB"/>
              </w:rPr>
              <w:t>Gender empowerment impacts on maternal and child nutrition but differs based on household structure, especially between female-adult headed households and male-headed adult households.</w:t>
            </w:r>
          </w:p>
          <w:p w14:paraId="42C49650" w14:textId="77777777" w:rsidR="00DF2B65" w:rsidRPr="00DF2B65" w:rsidRDefault="00DF2B65" w:rsidP="00DF2B65">
            <w:pPr>
              <w:numPr>
                <w:ilvl w:val="0"/>
                <w:numId w:val="26"/>
              </w:numPr>
              <w:rPr>
                <w:color w:val="auto"/>
                <w:lang w:val="en-GB"/>
              </w:rPr>
            </w:pPr>
            <w:r w:rsidRPr="00DF2B65">
              <w:rPr>
                <w:color w:val="auto"/>
                <w:lang w:val="en-GB"/>
              </w:rPr>
              <w:t>Child nutrition outcomes can best be attributed to a project in cases where children are within the first 1,000 days of the project life cycle.</w:t>
            </w:r>
          </w:p>
          <w:p w14:paraId="0AC76504" w14:textId="77777777" w:rsidR="00DF2B65" w:rsidRPr="00DF2B65" w:rsidRDefault="00DF2B65" w:rsidP="00DF2B65">
            <w:pPr>
              <w:numPr>
                <w:ilvl w:val="0"/>
                <w:numId w:val="26"/>
              </w:numPr>
              <w:rPr>
                <w:color w:val="auto"/>
                <w:lang w:val="en-GB"/>
              </w:rPr>
            </w:pPr>
            <w:r w:rsidRPr="00DF2B65">
              <w:rPr>
                <w:color w:val="auto"/>
                <w:lang w:val="en-GB"/>
              </w:rPr>
              <w:t xml:space="preserve">Communities are aware of critical nutrient needs but do not necessarily relate them to food sources. Legumes and cereals may thus have different productive perspectives by households. </w:t>
            </w:r>
          </w:p>
          <w:p w14:paraId="1E7B0ECA" w14:textId="77777777" w:rsidR="00DF2B65" w:rsidRPr="00DF2B65" w:rsidRDefault="00DF2B65" w:rsidP="00DF2B65">
            <w:pPr>
              <w:rPr>
                <w:color w:val="auto"/>
              </w:rPr>
            </w:pPr>
            <w:r w:rsidRPr="00DF2B65">
              <w:rPr>
                <w:color w:val="auto"/>
                <w:lang w:val="en-GB"/>
              </w:rPr>
              <w:t xml:space="preserve">These results strengthen the Africa RISING reporting on Sustainable Indicators on human condition domain and social domain. </w:t>
            </w:r>
          </w:p>
        </w:tc>
      </w:tr>
      <w:tr w:rsidR="00DF2B65" w:rsidRPr="00DF2B65" w14:paraId="5E329F05" w14:textId="77777777" w:rsidTr="00DF2B65">
        <w:trPr>
          <w:gridAfter w:val="1"/>
          <w:wAfter w:w="8" w:type="dxa"/>
        </w:trPr>
        <w:tc>
          <w:tcPr>
            <w:tcW w:w="8725" w:type="dxa"/>
            <w:gridSpan w:val="17"/>
            <w:tcBorders>
              <w:top w:val="single" w:sz="4" w:space="0" w:color="auto"/>
              <w:left w:val="single" w:sz="4" w:space="0" w:color="auto"/>
              <w:bottom w:val="single" w:sz="4" w:space="0" w:color="auto"/>
              <w:right w:val="single" w:sz="4" w:space="0" w:color="auto"/>
            </w:tcBorders>
            <w:shd w:val="clear" w:color="auto" w:fill="auto"/>
          </w:tcPr>
          <w:p w14:paraId="1853B425" w14:textId="77777777" w:rsidR="00DF2B65" w:rsidRPr="00DF2B65" w:rsidRDefault="00DF2B65" w:rsidP="00DF2B65">
            <w:pPr>
              <w:rPr>
                <w:color w:val="auto"/>
              </w:rPr>
            </w:pPr>
          </w:p>
        </w:tc>
      </w:tr>
      <w:tr w:rsidR="00DF2B65" w:rsidRPr="00DF2B65" w14:paraId="6BE57412" w14:textId="77777777" w:rsidTr="00DF2B65">
        <w:trPr>
          <w:gridAfter w:val="1"/>
          <w:wAfter w:w="8" w:type="dxa"/>
        </w:trPr>
        <w:tc>
          <w:tcPr>
            <w:tcW w:w="8725" w:type="dxa"/>
            <w:gridSpan w:val="17"/>
            <w:tcBorders>
              <w:top w:val="single" w:sz="4" w:space="0" w:color="auto"/>
              <w:left w:val="single" w:sz="4" w:space="0" w:color="auto"/>
              <w:bottom w:val="single" w:sz="4" w:space="0" w:color="auto"/>
              <w:right w:val="single" w:sz="4" w:space="0" w:color="auto"/>
            </w:tcBorders>
            <w:shd w:val="clear" w:color="auto" w:fill="auto"/>
          </w:tcPr>
          <w:p w14:paraId="570B69C4" w14:textId="77777777" w:rsidR="00DF2B65" w:rsidRPr="00DF2B65" w:rsidRDefault="00DF2B65" w:rsidP="00DF2B65">
            <w:pPr>
              <w:rPr>
                <w:color w:val="auto"/>
              </w:rPr>
            </w:pPr>
            <w:r w:rsidRPr="00DF2B65">
              <w:rPr>
                <w:color w:val="auto"/>
              </w:rPr>
              <w:t>2. Objectives</w:t>
            </w:r>
          </w:p>
        </w:tc>
      </w:tr>
      <w:tr w:rsidR="00DF2B65" w:rsidRPr="00DF2B65" w14:paraId="696C1E5D" w14:textId="77777777" w:rsidTr="00DF2B65">
        <w:trPr>
          <w:gridAfter w:val="1"/>
          <w:wAfter w:w="8" w:type="dxa"/>
        </w:trPr>
        <w:tc>
          <w:tcPr>
            <w:tcW w:w="8725" w:type="dxa"/>
            <w:gridSpan w:val="17"/>
            <w:tcBorders>
              <w:top w:val="single" w:sz="4" w:space="0" w:color="auto"/>
              <w:left w:val="single" w:sz="4" w:space="0" w:color="auto"/>
              <w:bottom w:val="single" w:sz="4" w:space="0" w:color="auto"/>
              <w:right w:val="single" w:sz="4" w:space="0" w:color="auto"/>
            </w:tcBorders>
            <w:shd w:val="clear" w:color="auto" w:fill="auto"/>
          </w:tcPr>
          <w:p w14:paraId="5CA2B7A5" w14:textId="77777777" w:rsidR="00DF2B65" w:rsidRPr="00DF2B65" w:rsidRDefault="00DF2B65" w:rsidP="00DF2B65">
            <w:pPr>
              <w:rPr>
                <w:color w:val="auto"/>
              </w:rPr>
            </w:pPr>
            <w:r w:rsidRPr="00DF2B65">
              <w:rPr>
                <w:color w:val="auto"/>
              </w:rPr>
              <w:t>Gain a better understanding between the relation community seed bank and the nutrition and health status of vulnerable groups</w:t>
            </w:r>
          </w:p>
        </w:tc>
      </w:tr>
      <w:tr w:rsidR="00DF2B65" w:rsidRPr="00DF2B65" w14:paraId="6B03D929" w14:textId="77777777" w:rsidTr="00DF2B65">
        <w:trPr>
          <w:gridAfter w:val="1"/>
          <w:wAfter w:w="8" w:type="dxa"/>
        </w:trPr>
        <w:tc>
          <w:tcPr>
            <w:tcW w:w="8725" w:type="dxa"/>
            <w:gridSpan w:val="17"/>
            <w:tcBorders>
              <w:top w:val="single" w:sz="4" w:space="0" w:color="auto"/>
              <w:left w:val="single" w:sz="4" w:space="0" w:color="auto"/>
              <w:bottom w:val="single" w:sz="4" w:space="0" w:color="auto"/>
              <w:right w:val="single" w:sz="4" w:space="0" w:color="auto"/>
            </w:tcBorders>
            <w:shd w:val="clear" w:color="auto" w:fill="auto"/>
          </w:tcPr>
          <w:p w14:paraId="73D5C56D" w14:textId="77777777" w:rsidR="00DF2B65" w:rsidRPr="00DF2B65" w:rsidRDefault="00DF2B65" w:rsidP="00DF2B65">
            <w:pPr>
              <w:rPr>
                <w:color w:val="auto"/>
              </w:rPr>
            </w:pPr>
          </w:p>
        </w:tc>
      </w:tr>
      <w:tr w:rsidR="00DF2B65" w:rsidRPr="00DF2B65" w14:paraId="0B30B4AE" w14:textId="77777777" w:rsidTr="00DF2B65">
        <w:trPr>
          <w:gridAfter w:val="1"/>
          <w:wAfter w:w="8" w:type="dxa"/>
          <w:trHeight w:val="130"/>
        </w:trPr>
        <w:tc>
          <w:tcPr>
            <w:tcW w:w="8725" w:type="dxa"/>
            <w:gridSpan w:val="17"/>
            <w:tcBorders>
              <w:top w:val="single" w:sz="4" w:space="0" w:color="auto"/>
              <w:left w:val="single" w:sz="4" w:space="0" w:color="auto"/>
              <w:bottom w:val="single" w:sz="2" w:space="0" w:color="auto"/>
              <w:right w:val="single" w:sz="4" w:space="0" w:color="auto"/>
            </w:tcBorders>
            <w:shd w:val="clear" w:color="auto" w:fill="auto"/>
          </w:tcPr>
          <w:p w14:paraId="0DAEEFC3" w14:textId="77777777" w:rsidR="00DF2B65" w:rsidRPr="00DF2B65" w:rsidRDefault="00DF2B65" w:rsidP="00DF2B65">
            <w:pPr>
              <w:rPr>
                <w:color w:val="auto"/>
              </w:rPr>
            </w:pPr>
            <w:r w:rsidRPr="00DF2B65">
              <w:rPr>
                <w:color w:val="auto"/>
              </w:rPr>
              <w:t>3. Research questions</w:t>
            </w:r>
          </w:p>
        </w:tc>
      </w:tr>
      <w:tr w:rsidR="00DF2B65" w:rsidRPr="00DF2B65" w14:paraId="43B9D3FF" w14:textId="77777777" w:rsidTr="00DF2B65">
        <w:trPr>
          <w:gridAfter w:val="1"/>
          <w:wAfter w:w="8" w:type="dxa"/>
          <w:trHeight w:val="130"/>
        </w:trPr>
        <w:tc>
          <w:tcPr>
            <w:tcW w:w="8725" w:type="dxa"/>
            <w:gridSpan w:val="17"/>
            <w:tcBorders>
              <w:top w:val="single" w:sz="4" w:space="0" w:color="auto"/>
              <w:left w:val="single" w:sz="4" w:space="0" w:color="auto"/>
              <w:bottom w:val="single" w:sz="2" w:space="0" w:color="auto"/>
              <w:right w:val="single" w:sz="4" w:space="0" w:color="auto"/>
            </w:tcBorders>
            <w:shd w:val="clear" w:color="auto" w:fill="auto"/>
          </w:tcPr>
          <w:p w14:paraId="66902A76" w14:textId="77777777" w:rsidR="00DF2B65" w:rsidRPr="00DF2B65" w:rsidRDefault="00DF2B65" w:rsidP="00DF2B65">
            <w:pPr>
              <w:rPr>
                <w:color w:val="auto"/>
              </w:rPr>
            </w:pPr>
            <w:r w:rsidRPr="00DF2B65">
              <w:rPr>
                <w:color w:val="auto"/>
              </w:rPr>
              <w:t>3.1 Does participation in seed production increase women empowerment of rural farming households?</w:t>
            </w:r>
          </w:p>
        </w:tc>
      </w:tr>
      <w:tr w:rsidR="00DF2B65" w:rsidRPr="00DF2B65" w14:paraId="5D82A06E" w14:textId="77777777" w:rsidTr="00DF2B65">
        <w:trPr>
          <w:gridAfter w:val="1"/>
          <w:wAfter w:w="8" w:type="dxa"/>
          <w:trHeight w:val="130"/>
        </w:trPr>
        <w:tc>
          <w:tcPr>
            <w:tcW w:w="8725" w:type="dxa"/>
            <w:gridSpan w:val="17"/>
            <w:tcBorders>
              <w:top w:val="single" w:sz="4" w:space="0" w:color="auto"/>
              <w:left w:val="single" w:sz="4" w:space="0" w:color="auto"/>
              <w:bottom w:val="single" w:sz="2" w:space="0" w:color="auto"/>
              <w:right w:val="single" w:sz="4" w:space="0" w:color="auto"/>
            </w:tcBorders>
            <w:shd w:val="clear" w:color="auto" w:fill="auto"/>
          </w:tcPr>
          <w:p w14:paraId="4B06C364" w14:textId="77777777" w:rsidR="00DF2B65" w:rsidRPr="00DF2B65" w:rsidRDefault="00DF2B65" w:rsidP="00DF2B65">
            <w:pPr>
              <w:rPr>
                <w:color w:val="auto"/>
              </w:rPr>
            </w:pPr>
            <w:r w:rsidRPr="00DF2B65">
              <w:rPr>
                <w:color w:val="auto"/>
                <w:lang w:val="en-GB"/>
              </w:rPr>
              <w:t>3.2 Does involvement in seed production through the community seed bank model result in improved maternal and child nutrition status?</w:t>
            </w:r>
          </w:p>
        </w:tc>
      </w:tr>
      <w:tr w:rsidR="00DF2B65" w:rsidRPr="00DF2B65" w14:paraId="0A99F13A" w14:textId="77777777" w:rsidTr="00DF2B65">
        <w:trPr>
          <w:gridAfter w:val="1"/>
          <w:wAfter w:w="8" w:type="dxa"/>
          <w:trHeight w:val="130"/>
        </w:trPr>
        <w:tc>
          <w:tcPr>
            <w:tcW w:w="8725" w:type="dxa"/>
            <w:gridSpan w:val="17"/>
            <w:tcBorders>
              <w:top w:val="single" w:sz="4" w:space="0" w:color="auto"/>
              <w:left w:val="single" w:sz="4" w:space="0" w:color="auto"/>
              <w:bottom w:val="single" w:sz="2" w:space="0" w:color="auto"/>
              <w:right w:val="single" w:sz="4" w:space="0" w:color="auto"/>
            </w:tcBorders>
            <w:shd w:val="clear" w:color="auto" w:fill="auto"/>
          </w:tcPr>
          <w:p w14:paraId="77517246" w14:textId="77777777" w:rsidR="00DF2B65" w:rsidRPr="00DF2B65" w:rsidRDefault="00DF2B65" w:rsidP="00DF2B65">
            <w:pPr>
              <w:rPr>
                <w:color w:val="auto"/>
              </w:rPr>
            </w:pPr>
          </w:p>
        </w:tc>
      </w:tr>
      <w:tr w:rsidR="00DF2B65" w:rsidRPr="00DF2B65" w14:paraId="67C3D6F1" w14:textId="77777777" w:rsidTr="00DF2B65">
        <w:trPr>
          <w:gridAfter w:val="1"/>
          <w:wAfter w:w="8" w:type="dxa"/>
          <w:trHeight w:val="130"/>
        </w:trPr>
        <w:tc>
          <w:tcPr>
            <w:tcW w:w="8725" w:type="dxa"/>
            <w:gridSpan w:val="17"/>
            <w:tcBorders>
              <w:top w:val="single" w:sz="4" w:space="0" w:color="auto"/>
              <w:left w:val="single" w:sz="4" w:space="0" w:color="auto"/>
              <w:bottom w:val="single" w:sz="2" w:space="0" w:color="auto"/>
              <w:right w:val="single" w:sz="4" w:space="0" w:color="auto"/>
            </w:tcBorders>
            <w:shd w:val="clear" w:color="auto" w:fill="auto"/>
          </w:tcPr>
          <w:p w14:paraId="4EC7F30B" w14:textId="77777777" w:rsidR="00DF2B65" w:rsidRPr="00DF2B65" w:rsidRDefault="00DF2B65" w:rsidP="00DF2B65">
            <w:pPr>
              <w:rPr>
                <w:color w:val="auto"/>
              </w:rPr>
            </w:pPr>
            <w:r w:rsidRPr="00DF2B65">
              <w:rPr>
                <w:color w:val="auto"/>
              </w:rPr>
              <w:lastRenderedPageBreak/>
              <w:t>4. Procedures (survey methods, gender disaggregation, treatments, experimental design, sample size, etc.)</w:t>
            </w:r>
          </w:p>
        </w:tc>
      </w:tr>
      <w:tr w:rsidR="00DF2B65" w:rsidRPr="00DF2B65" w14:paraId="7FD0A95F" w14:textId="77777777" w:rsidTr="00DF2B65">
        <w:trPr>
          <w:gridAfter w:val="1"/>
          <w:wAfter w:w="8" w:type="dxa"/>
          <w:trHeight w:val="704"/>
        </w:trPr>
        <w:tc>
          <w:tcPr>
            <w:tcW w:w="8725" w:type="dxa"/>
            <w:gridSpan w:val="17"/>
            <w:tcBorders>
              <w:top w:val="single" w:sz="2" w:space="0" w:color="auto"/>
              <w:left w:val="single" w:sz="4" w:space="0" w:color="auto"/>
              <w:bottom w:val="single" w:sz="4" w:space="0" w:color="auto"/>
              <w:right w:val="single" w:sz="4" w:space="0" w:color="auto"/>
            </w:tcBorders>
            <w:shd w:val="clear" w:color="auto" w:fill="auto"/>
          </w:tcPr>
          <w:p w14:paraId="5F19D59B" w14:textId="77777777" w:rsidR="00DF2B65" w:rsidRPr="00DF2B65" w:rsidRDefault="00DF2B65" w:rsidP="00DF2B65">
            <w:pPr>
              <w:rPr>
                <w:bCs/>
                <w:color w:val="auto"/>
              </w:rPr>
            </w:pPr>
            <w:r w:rsidRPr="00DF2B65">
              <w:rPr>
                <w:bCs/>
                <w:color w:val="auto"/>
              </w:rPr>
              <w:t>Experimental design, implementation and data analysis:</w:t>
            </w:r>
          </w:p>
          <w:p w14:paraId="7D249763" w14:textId="77777777" w:rsidR="00DF2B65" w:rsidRPr="00DF2B65" w:rsidRDefault="00DF2B65" w:rsidP="00DF2B65">
            <w:pPr>
              <w:rPr>
                <w:bCs/>
                <w:color w:val="auto"/>
                <w:lang w:val="en-GB"/>
              </w:rPr>
            </w:pPr>
            <w:r w:rsidRPr="00DF2B65">
              <w:rPr>
                <w:color w:val="auto"/>
              </w:rPr>
              <w:t xml:space="preserve">The community seed banks provide an easy mechanism for scaling-out improved crop varieties. Members of the seed bank may use part of the grain/seed for domestic consumption and/or may sale to gain income for their livelihoods. Community seed banks, therefore, provide an opportunity to test the potential linkage between access, utilization of new technologies and livelihood outcomes. Accordingly, this study is instituted to investigate the extent to which Africa RISING seed technologies influence in a positive way, gender, nutrition and income outcomes. Preliminary analysis has been done but detailed analysis using the </w:t>
            </w:r>
            <w:r w:rsidRPr="00DF2B65">
              <w:rPr>
                <w:bCs/>
                <w:color w:val="auto"/>
                <w:lang w:val="en-GB"/>
              </w:rPr>
              <w:t xml:space="preserve">FtF-USAID </w:t>
            </w:r>
            <w:hyperlink r:id="rId37" w:tgtFrame="_blank" w:history="1">
              <w:r w:rsidRPr="00DF2B65">
                <w:rPr>
                  <w:rStyle w:val="Hyperlink"/>
                  <w:bCs/>
                  <w:lang w:val="en-GB"/>
                </w:rPr>
                <w:t>project-Level Women’s Empowerment in Agriculture Index (pro-WEAI)</w:t>
              </w:r>
            </w:hyperlink>
            <w:r w:rsidRPr="00DF2B65">
              <w:rPr>
                <w:bCs/>
                <w:color w:val="auto"/>
                <w:lang w:val="en-GB"/>
              </w:rPr>
              <w:t xml:space="preserve"> tool developed by IFPRI is on-going, and modification on analysis will be done following advice from IFPRI. Remaining work includes review and training of student on data management using the tool, analysis and report writing. The study will be executed through surveys and assessments such as focused group discussions, rapid rural appraisals and farming system surveys to identify gender gaps and develop a package to ensure gender equity in the region. Different methods of sampling including random and purposive sampling will be adapted. Questionnaires will be used as data capture tools. Both qualitative and quantitative data will be captured, and appropriate statistical tools will be used in the analysis.</w:t>
            </w:r>
          </w:p>
        </w:tc>
      </w:tr>
      <w:tr w:rsidR="00DF2B65" w:rsidRPr="00DF2B65" w14:paraId="7CF941F3" w14:textId="77777777" w:rsidTr="00DF2B65">
        <w:trPr>
          <w:gridAfter w:val="1"/>
          <w:wAfter w:w="8" w:type="dxa"/>
        </w:trPr>
        <w:tc>
          <w:tcPr>
            <w:tcW w:w="8725" w:type="dxa"/>
            <w:gridSpan w:val="17"/>
            <w:tcBorders>
              <w:top w:val="single" w:sz="4" w:space="0" w:color="auto"/>
              <w:left w:val="single" w:sz="4" w:space="0" w:color="auto"/>
              <w:bottom w:val="single" w:sz="4" w:space="0" w:color="auto"/>
              <w:right w:val="single" w:sz="4" w:space="0" w:color="auto"/>
            </w:tcBorders>
            <w:shd w:val="clear" w:color="auto" w:fill="auto"/>
          </w:tcPr>
          <w:p w14:paraId="02FE9DD2" w14:textId="77777777" w:rsidR="00DF2B65" w:rsidRPr="00DF2B65" w:rsidRDefault="00DF2B65" w:rsidP="00DF2B65">
            <w:pPr>
              <w:rPr>
                <w:b/>
                <w:color w:val="auto"/>
              </w:rPr>
            </w:pPr>
          </w:p>
        </w:tc>
      </w:tr>
      <w:tr w:rsidR="00DF2B65" w:rsidRPr="00DF2B65" w14:paraId="3D96E820" w14:textId="77777777" w:rsidTr="00DF2B65">
        <w:trPr>
          <w:gridAfter w:val="1"/>
          <w:wAfter w:w="8" w:type="dxa"/>
        </w:trPr>
        <w:tc>
          <w:tcPr>
            <w:tcW w:w="8725" w:type="dxa"/>
            <w:gridSpan w:val="17"/>
            <w:tcBorders>
              <w:top w:val="single" w:sz="4" w:space="0" w:color="auto"/>
              <w:left w:val="single" w:sz="4" w:space="0" w:color="auto"/>
              <w:bottom w:val="single" w:sz="4" w:space="0" w:color="auto"/>
              <w:right w:val="single" w:sz="4" w:space="0" w:color="auto"/>
            </w:tcBorders>
            <w:shd w:val="clear" w:color="auto" w:fill="auto"/>
          </w:tcPr>
          <w:p w14:paraId="0216BE80" w14:textId="285BBCE9" w:rsidR="00DF2B65" w:rsidRPr="00DF2B65" w:rsidRDefault="00DF2B65" w:rsidP="00DF2B65">
            <w:pPr>
              <w:rPr>
                <w:bCs/>
                <w:color w:val="auto"/>
              </w:rPr>
            </w:pPr>
            <w:r w:rsidRPr="00DF2B65">
              <w:rPr>
                <w:bCs/>
                <w:color w:val="auto"/>
              </w:rPr>
              <w:t xml:space="preserve">5. Data to be collected and uploaded on Dataverse </w:t>
            </w:r>
          </w:p>
        </w:tc>
      </w:tr>
      <w:tr w:rsidR="00DF2B65" w:rsidRPr="00DF2B65" w14:paraId="23A685CA" w14:textId="77777777" w:rsidTr="00DF2B65">
        <w:trPr>
          <w:gridAfter w:val="1"/>
          <w:wAfter w:w="8" w:type="dxa"/>
          <w:trHeight w:val="706"/>
        </w:trPr>
        <w:tc>
          <w:tcPr>
            <w:tcW w:w="1975" w:type="dxa"/>
            <w:gridSpan w:val="4"/>
            <w:shd w:val="clear" w:color="auto" w:fill="auto"/>
          </w:tcPr>
          <w:p w14:paraId="5F67943E" w14:textId="77777777" w:rsidR="00DF2B65" w:rsidRPr="00DF2B65" w:rsidRDefault="00DF2B65" w:rsidP="00DF2B65">
            <w:pPr>
              <w:rPr>
                <w:bCs/>
              </w:rPr>
            </w:pPr>
            <w:r w:rsidRPr="00DF2B65">
              <w:rPr>
                <w:bCs/>
              </w:rPr>
              <w:t xml:space="preserve">Domain &amp; </w:t>
            </w:r>
            <w:r w:rsidRPr="00DF2B65">
              <w:rPr>
                <w:bCs/>
                <w:i/>
              </w:rPr>
              <w:t>Indicator</w:t>
            </w:r>
          </w:p>
        </w:tc>
        <w:tc>
          <w:tcPr>
            <w:tcW w:w="2970" w:type="dxa"/>
            <w:gridSpan w:val="6"/>
            <w:shd w:val="clear" w:color="auto" w:fill="auto"/>
          </w:tcPr>
          <w:p w14:paraId="7802AC91" w14:textId="77777777" w:rsidR="00DF2B65" w:rsidRDefault="00DF2B65" w:rsidP="00DF2B65">
            <w:pPr>
              <w:rPr>
                <w:bCs/>
              </w:rPr>
            </w:pPr>
            <w:r w:rsidRPr="00DF2B65">
              <w:rPr>
                <w:bCs/>
              </w:rPr>
              <w:t>Field/farm/</w:t>
            </w:r>
          </w:p>
          <w:p w14:paraId="23AEFD32" w14:textId="08852C57" w:rsidR="00DF2B65" w:rsidRPr="00DF2B65" w:rsidRDefault="00DF2B65" w:rsidP="00DF2B65">
            <w:pPr>
              <w:rPr>
                <w:bCs/>
              </w:rPr>
            </w:pPr>
            <w:r w:rsidRPr="00DF2B65">
              <w:rPr>
                <w:bCs/>
              </w:rPr>
              <w:t>household metrics</w:t>
            </w:r>
          </w:p>
        </w:tc>
        <w:tc>
          <w:tcPr>
            <w:tcW w:w="2251" w:type="dxa"/>
            <w:gridSpan w:val="5"/>
            <w:shd w:val="clear" w:color="auto" w:fill="auto"/>
          </w:tcPr>
          <w:p w14:paraId="3FAF84FD" w14:textId="77777777" w:rsidR="00DF2B65" w:rsidRDefault="00DF2B65" w:rsidP="00DF2B65">
            <w:pPr>
              <w:rPr>
                <w:bCs/>
              </w:rPr>
            </w:pPr>
            <w:r w:rsidRPr="00DF2B65">
              <w:rPr>
                <w:bCs/>
              </w:rPr>
              <w:t>Community/</w:t>
            </w:r>
          </w:p>
          <w:p w14:paraId="0B342582" w14:textId="49D65CB6" w:rsidR="00DF2B65" w:rsidRPr="00DF2B65" w:rsidRDefault="00DF2B65" w:rsidP="00DF2B65">
            <w:pPr>
              <w:rPr>
                <w:bCs/>
              </w:rPr>
            </w:pPr>
            <w:r w:rsidRPr="00DF2B65">
              <w:rPr>
                <w:bCs/>
              </w:rPr>
              <w:t>landscape metrics</w:t>
            </w:r>
          </w:p>
        </w:tc>
        <w:tc>
          <w:tcPr>
            <w:tcW w:w="1529" w:type="dxa"/>
            <w:gridSpan w:val="2"/>
            <w:shd w:val="clear" w:color="auto" w:fill="auto"/>
          </w:tcPr>
          <w:p w14:paraId="6A8FA47F" w14:textId="77777777" w:rsidR="00DF2B65" w:rsidRPr="00DF2B65" w:rsidRDefault="00DF2B65" w:rsidP="00DF2B65">
            <w:pPr>
              <w:rPr>
                <w:bCs/>
              </w:rPr>
            </w:pPr>
            <w:r w:rsidRPr="00DF2B65">
              <w:rPr>
                <w:bCs/>
              </w:rPr>
              <w:t>Measurement method</w:t>
            </w:r>
          </w:p>
        </w:tc>
      </w:tr>
      <w:tr w:rsidR="00DF2B65" w:rsidRPr="00DF2B65" w14:paraId="04300719" w14:textId="77777777" w:rsidTr="00DF2B65">
        <w:trPr>
          <w:gridAfter w:val="1"/>
          <w:wAfter w:w="8" w:type="dxa"/>
          <w:trHeight w:val="241"/>
        </w:trPr>
        <w:tc>
          <w:tcPr>
            <w:tcW w:w="8725" w:type="dxa"/>
            <w:gridSpan w:val="17"/>
            <w:shd w:val="clear" w:color="auto" w:fill="auto"/>
          </w:tcPr>
          <w:p w14:paraId="46674E34" w14:textId="77777777" w:rsidR="00DF2B65" w:rsidRPr="00DF2B65" w:rsidRDefault="00DF2B65" w:rsidP="00DF2B65">
            <w:pPr>
              <w:rPr>
                <w:bCs/>
              </w:rPr>
            </w:pPr>
            <w:r w:rsidRPr="00DF2B65">
              <w:rPr>
                <w:bCs/>
              </w:rPr>
              <w:t>Social</w:t>
            </w:r>
          </w:p>
        </w:tc>
      </w:tr>
      <w:tr w:rsidR="00DF2B65" w:rsidRPr="00DF2B65" w14:paraId="6BEFC2C0" w14:textId="77777777" w:rsidTr="00DF2B65">
        <w:trPr>
          <w:gridAfter w:val="1"/>
          <w:wAfter w:w="8" w:type="dxa"/>
          <w:trHeight w:val="1520"/>
        </w:trPr>
        <w:tc>
          <w:tcPr>
            <w:tcW w:w="1975" w:type="dxa"/>
            <w:gridSpan w:val="4"/>
            <w:tcBorders>
              <w:bottom w:val="single" w:sz="2" w:space="0" w:color="auto"/>
            </w:tcBorders>
            <w:shd w:val="clear" w:color="auto" w:fill="auto"/>
          </w:tcPr>
          <w:p w14:paraId="418CF444" w14:textId="77777777" w:rsidR="00DF2B65" w:rsidRPr="00DF2B65" w:rsidRDefault="00DF2B65" w:rsidP="00DF2B65">
            <w:pPr>
              <w:rPr>
                <w:bCs/>
                <w:i/>
                <w:iCs/>
              </w:rPr>
            </w:pPr>
            <w:r w:rsidRPr="00DF2B65">
              <w:rPr>
                <w:bCs/>
                <w:i/>
                <w:iCs/>
              </w:rPr>
              <w:t>Gender Equity</w:t>
            </w:r>
          </w:p>
        </w:tc>
        <w:tc>
          <w:tcPr>
            <w:tcW w:w="2970" w:type="dxa"/>
            <w:gridSpan w:val="6"/>
            <w:tcBorders>
              <w:bottom w:val="single" w:sz="2" w:space="0" w:color="auto"/>
            </w:tcBorders>
            <w:shd w:val="clear" w:color="auto" w:fill="auto"/>
          </w:tcPr>
          <w:p w14:paraId="5783B8A8" w14:textId="77777777" w:rsidR="00DF2B65" w:rsidRPr="00DF2B65" w:rsidRDefault="00DF2B65" w:rsidP="00DF2B65">
            <w:pPr>
              <w:rPr>
                <w:bCs/>
                <w:lang w:val="en-GB"/>
              </w:rPr>
            </w:pPr>
            <w:r w:rsidRPr="00DF2B65" w:rsidDel="00047A42">
              <w:rPr>
                <w:bCs/>
                <w:lang w:val="en-GB"/>
              </w:rPr>
              <w:t xml:space="preserve">Agency: Time allocation by gender </w:t>
            </w:r>
          </w:p>
          <w:p w14:paraId="734FEAB5" w14:textId="77777777" w:rsidR="00DF2B65" w:rsidRPr="00DF2B65" w:rsidRDefault="00DF2B65" w:rsidP="00DF2B65">
            <w:pPr>
              <w:rPr>
                <w:bCs/>
                <w:lang w:val="en-GB"/>
              </w:rPr>
            </w:pPr>
            <w:r w:rsidRPr="00DF2B65" w:rsidDel="00047A42">
              <w:rPr>
                <w:bCs/>
                <w:lang w:val="en-GB"/>
              </w:rPr>
              <w:t xml:space="preserve">Market participation by gender </w:t>
            </w:r>
          </w:p>
          <w:p w14:paraId="5BEC0E40" w14:textId="77777777" w:rsidR="00DF2B65" w:rsidRPr="00DF2B65" w:rsidRDefault="00DF2B65" w:rsidP="00DF2B65">
            <w:pPr>
              <w:rPr>
                <w:bCs/>
                <w:lang w:val="en-GB"/>
              </w:rPr>
            </w:pPr>
            <w:r w:rsidRPr="00DF2B65" w:rsidDel="00047A42">
              <w:rPr>
                <w:bCs/>
                <w:lang w:val="en-GB"/>
              </w:rPr>
              <w:t>Achievements:</w:t>
            </w:r>
          </w:p>
          <w:p w14:paraId="09EB87B1" w14:textId="77777777" w:rsidR="00DF2B65" w:rsidRPr="00DF2B65" w:rsidRDefault="00DF2B65" w:rsidP="00DF2B65">
            <w:pPr>
              <w:rPr>
                <w:bCs/>
                <w:lang w:val="en-GB"/>
              </w:rPr>
            </w:pPr>
            <w:r w:rsidRPr="00DF2B65" w:rsidDel="00047A42">
              <w:rPr>
                <w:bCs/>
                <w:lang w:val="en-GB"/>
              </w:rPr>
              <w:t xml:space="preserve">Income by gender </w:t>
            </w:r>
          </w:p>
          <w:p w14:paraId="2BC14DFF" w14:textId="77777777" w:rsidR="00DF2B65" w:rsidRPr="00DF2B65" w:rsidDel="00047A42" w:rsidRDefault="00DF2B65" w:rsidP="00DF2B65">
            <w:pPr>
              <w:rPr>
                <w:bCs/>
                <w:lang w:val="en-GB"/>
              </w:rPr>
            </w:pPr>
            <w:r w:rsidRPr="00DF2B65" w:rsidDel="00047A42">
              <w:rPr>
                <w:bCs/>
                <w:lang w:val="en-GB"/>
              </w:rPr>
              <w:t xml:space="preserve">Nutrition/Food security by gender </w:t>
            </w:r>
          </w:p>
          <w:p w14:paraId="31D9E80F" w14:textId="77777777" w:rsidR="00DF2B65" w:rsidRPr="00DF2B65" w:rsidRDefault="00DF2B65" w:rsidP="00DF2B65">
            <w:pPr>
              <w:rPr>
                <w:bCs/>
              </w:rPr>
            </w:pPr>
            <w:r w:rsidRPr="00DF2B65" w:rsidDel="00047A42">
              <w:rPr>
                <w:bCs/>
                <w:lang w:val="en-GB"/>
              </w:rPr>
              <w:t>Health status by gender</w:t>
            </w:r>
          </w:p>
        </w:tc>
        <w:tc>
          <w:tcPr>
            <w:tcW w:w="2251" w:type="dxa"/>
            <w:gridSpan w:val="5"/>
            <w:tcBorders>
              <w:bottom w:val="single" w:sz="2" w:space="0" w:color="auto"/>
            </w:tcBorders>
            <w:shd w:val="clear" w:color="auto" w:fill="auto"/>
          </w:tcPr>
          <w:p w14:paraId="0FA858AD" w14:textId="77777777" w:rsidR="00DF2B65" w:rsidRPr="00DF2B65" w:rsidRDefault="00DF2B65" w:rsidP="00DF2B65">
            <w:pPr>
              <w:rPr>
                <w:bCs/>
              </w:rPr>
            </w:pPr>
            <w:r w:rsidRPr="00DF2B65">
              <w:rPr>
                <w:bCs/>
              </w:rPr>
              <w:t>Women Empowerment in Agriculture Index</w:t>
            </w:r>
          </w:p>
        </w:tc>
        <w:tc>
          <w:tcPr>
            <w:tcW w:w="1529" w:type="dxa"/>
            <w:gridSpan w:val="2"/>
            <w:tcBorders>
              <w:bottom w:val="single" w:sz="2" w:space="0" w:color="auto"/>
            </w:tcBorders>
            <w:shd w:val="clear" w:color="auto" w:fill="auto"/>
          </w:tcPr>
          <w:p w14:paraId="485E946D" w14:textId="77777777" w:rsidR="00DF2B65" w:rsidRPr="00DF2B65" w:rsidRDefault="00DF2B65" w:rsidP="00DF2B65">
            <w:pPr>
              <w:rPr>
                <w:bCs/>
              </w:rPr>
            </w:pPr>
            <w:r w:rsidRPr="00DF2B65">
              <w:rPr>
                <w:bCs/>
              </w:rPr>
              <w:t>Individual survey</w:t>
            </w:r>
          </w:p>
          <w:p w14:paraId="6F71008C" w14:textId="77777777" w:rsidR="00DF2B65" w:rsidRPr="00DF2B65" w:rsidRDefault="00DF2B65" w:rsidP="00DF2B65">
            <w:pPr>
              <w:rPr>
                <w:bCs/>
              </w:rPr>
            </w:pPr>
            <w:r w:rsidRPr="00DF2B65">
              <w:rPr>
                <w:bCs/>
              </w:rPr>
              <w:t>Focus group discussions</w:t>
            </w:r>
          </w:p>
          <w:p w14:paraId="5D2EEABA" w14:textId="77777777" w:rsidR="00DF2B65" w:rsidRPr="00DF2B65" w:rsidRDefault="00DF2B65" w:rsidP="00DF2B65">
            <w:pPr>
              <w:rPr>
                <w:bCs/>
              </w:rPr>
            </w:pPr>
            <w:r w:rsidRPr="00DF2B65">
              <w:rPr>
                <w:bCs/>
              </w:rPr>
              <w:t>Household survey</w:t>
            </w:r>
          </w:p>
        </w:tc>
      </w:tr>
      <w:tr w:rsidR="00DF2B65" w:rsidRPr="00DF2B65" w14:paraId="70F0267B" w14:textId="77777777" w:rsidTr="00DF2B65">
        <w:trPr>
          <w:gridAfter w:val="1"/>
          <w:wAfter w:w="8" w:type="dxa"/>
          <w:trHeight w:val="766"/>
        </w:trPr>
        <w:tc>
          <w:tcPr>
            <w:tcW w:w="1975" w:type="dxa"/>
            <w:gridSpan w:val="4"/>
            <w:tcBorders>
              <w:top w:val="single" w:sz="8" w:space="0" w:color="auto"/>
              <w:bottom w:val="single" w:sz="4" w:space="0" w:color="auto"/>
            </w:tcBorders>
            <w:shd w:val="clear" w:color="auto" w:fill="auto"/>
          </w:tcPr>
          <w:p w14:paraId="680F3024" w14:textId="77777777" w:rsidR="00DF2B65" w:rsidRPr="00DF2B65" w:rsidRDefault="00DF2B65" w:rsidP="00DF2B65">
            <w:pPr>
              <w:rPr>
                <w:bCs/>
                <w:i/>
                <w:iCs/>
              </w:rPr>
            </w:pPr>
            <w:r w:rsidRPr="00DF2B65">
              <w:rPr>
                <w:bCs/>
                <w:i/>
                <w:iCs/>
              </w:rPr>
              <w:t>Social cohesion</w:t>
            </w:r>
          </w:p>
        </w:tc>
        <w:tc>
          <w:tcPr>
            <w:tcW w:w="2970" w:type="dxa"/>
            <w:gridSpan w:val="6"/>
            <w:tcBorders>
              <w:top w:val="single" w:sz="8" w:space="0" w:color="auto"/>
              <w:bottom w:val="single" w:sz="4" w:space="0" w:color="auto"/>
            </w:tcBorders>
            <w:shd w:val="clear" w:color="auto" w:fill="auto"/>
          </w:tcPr>
          <w:p w14:paraId="29B6C09A" w14:textId="77777777" w:rsidR="00DF2B65" w:rsidRPr="00DF2B65" w:rsidRDefault="00DF2B65" w:rsidP="00DF2B65">
            <w:pPr>
              <w:rPr>
                <w:bCs/>
                <w:lang w:val="en-GB"/>
              </w:rPr>
            </w:pPr>
            <w:r w:rsidRPr="00DF2B65">
              <w:rPr>
                <w:bCs/>
                <w:lang w:val="en-GB"/>
              </w:rPr>
              <w:t>Level and reliability of social support</w:t>
            </w:r>
          </w:p>
          <w:p w14:paraId="6307A085" w14:textId="77777777" w:rsidR="00DF2B65" w:rsidRPr="00DF2B65" w:rsidDel="00047A42" w:rsidRDefault="00DF2B65" w:rsidP="00DF2B65">
            <w:pPr>
              <w:rPr>
                <w:bCs/>
                <w:lang w:val="en-GB"/>
              </w:rPr>
            </w:pPr>
            <w:r w:rsidRPr="00DF2B65">
              <w:rPr>
                <w:bCs/>
                <w:lang w:val="en-GB"/>
              </w:rPr>
              <w:t>Participation in community activities</w:t>
            </w:r>
          </w:p>
        </w:tc>
        <w:tc>
          <w:tcPr>
            <w:tcW w:w="2251" w:type="dxa"/>
            <w:gridSpan w:val="5"/>
            <w:tcBorders>
              <w:top w:val="single" w:sz="8" w:space="0" w:color="auto"/>
              <w:bottom w:val="single" w:sz="4" w:space="0" w:color="auto"/>
            </w:tcBorders>
            <w:shd w:val="clear" w:color="auto" w:fill="auto"/>
          </w:tcPr>
          <w:p w14:paraId="36A60095" w14:textId="77777777" w:rsidR="00DF2B65" w:rsidRPr="00DF2B65" w:rsidRDefault="00DF2B65" w:rsidP="00DF2B65">
            <w:pPr>
              <w:rPr>
                <w:bCs/>
              </w:rPr>
            </w:pPr>
            <w:r w:rsidRPr="00DF2B65">
              <w:rPr>
                <w:bCs/>
              </w:rPr>
              <w:t>Participation in social groups</w:t>
            </w:r>
          </w:p>
        </w:tc>
        <w:tc>
          <w:tcPr>
            <w:tcW w:w="1529" w:type="dxa"/>
            <w:gridSpan w:val="2"/>
            <w:tcBorders>
              <w:top w:val="single" w:sz="8" w:space="0" w:color="auto"/>
              <w:bottom w:val="single" w:sz="4" w:space="0" w:color="auto"/>
            </w:tcBorders>
            <w:shd w:val="clear" w:color="auto" w:fill="auto"/>
          </w:tcPr>
          <w:p w14:paraId="19712E0C" w14:textId="77777777" w:rsidR="00DF2B65" w:rsidRPr="00DF2B65" w:rsidRDefault="00DF2B65" w:rsidP="00DF2B65">
            <w:pPr>
              <w:rPr>
                <w:bCs/>
              </w:rPr>
            </w:pPr>
            <w:r w:rsidRPr="00DF2B65">
              <w:rPr>
                <w:bCs/>
              </w:rPr>
              <w:t>Focus group discussions</w:t>
            </w:r>
          </w:p>
          <w:p w14:paraId="260034A3" w14:textId="77777777" w:rsidR="00DF2B65" w:rsidRPr="00DF2B65" w:rsidRDefault="00DF2B65" w:rsidP="00DF2B65">
            <w:pPr>
              <w:rPr>
                <w:bCs/>
              </w:rPr>
            </w:pPr>
            <w:r w:rsidRPr="00DF2B65">
              <w:rPr>
                <w:bCs/>
              </w:rPr>
              <w:t>Household survey</w:t>
            </w:r>
          </w:p>
        </w:tc>
      </w:tr>
      <w:tr w:rsidR="00DF2B65" w:rsidRPr="00DF2B65" w14:paraId="70DA759C" w14:textId="77777777" w:rsidTr="00DF2B65">
        <w:trPr>
          <w:gridAfter w:val="1"/>
          <w:wAfter w:w="8" w:type="dxa"/>
          <w:trHeight w:val="377"/>
        </w:trPr>
        <w:tc>
          <w:tcPr>
            <w:tcW w:w="8725" w:type="dxa"/>
            <w:gridSpan w:val="17"/>
            <w:tcBorders>
              <w:top w:val="single" w:sz="4" w:space="0" w:color="auto"/>
              <w:left w:val="single" w:sz="6" w:space="0" w:color="auto"/>
              <w:bottom w:val="single" w:sz="4" w:space="0" w:color="auto"/>
            </w:tcBorders>
            <w:shd w:val="clear" w:color="auto" w:fill="auto"/>
          </w:tcPr>
          <w:p w14:paraId="480131A6" w14:textId="77777777" w:rsidR="00DF2B65" w:rsidRPr="00DF2B65" w:rsidRDefault="00DF2B65" w:rsidP="00DF2B65">
            <w:pPr>
              <w:rPr>
                <w:bCs/>
              </w:rPr>
            </w:pPr>
            <w:r w:rsidRPr="00DF2B65">
              <w:rPr>
                <w:bCs/>
              </w:rPr>
              <w:t>Human condition</w:t>
            </w:r>
          </w:p>
        </w:tc>
      </w:tr>
      <w:tr w:rsidR="00DF2B65" w:rsidRPr="00DF2B65" w14:paraId="7039A6B7" w14:textId="77777777" w:rsidTr="00DF2B65">
        <w:trPr>
          <w:gridAfter w:val="1"/>
          <w:wAfter w:w="8" w:type="dxa"/>
          <w:trHeight w:val="321"/>
        </w:trPr>
        <w:tc>
          <w:tcPr>
            <w:tcW w:w="1975" w:type="dxa"/>
            <w:gridSpan w:val="4"/>
            <w:tcBorders>
              <w:top w:val="single" w:sz="4" w:space="0" w:color="auto"/>
              <w:left w:val="single" w:sz="6" w:space="0" w:color="auto"/>
              <w:bottom w:val="single" w:sz="8" w:space="0" w:color="auto"/>
            </w:tcBorders>
            <w:shd w:val="clear" w:color="auto" w:fill="auto"/>
          </w:tcPr>
          <w:p w14:paraId="07DEC661" w14:textId="77777777" w:rsidR="00DF2B65" w:rsidRPr="00DF2B65" w:rsidRDefault="00DF2B65" w:rsidP="00DF2B65">
            <w:pPr>
              <w:rPr>
                <w:bCs/>
                <w:i/>
                <w:iCs/>
              </w:rPr>
            </w:pPr>
            <w:r w:rsidRPr="00DF2B65">
              <w:rPr>
                <w:bCs/>
                <w:i/>
                <w:iCs/>
              </w:rPr>
              <w:t>Food security</w:t>
            </w:r>
          </w:p>
        </w:tc>
        <w:tc>
          <w:tcPr>
            <w:tcW w:w="2970" w:type="dxa"/>
            <w:gridSpan w:val="6"/>
            <w:tcBorders>
              <w:top w:val="single" w:sz="4" w:space="0" w:color="auto"/>
              <w:bottom w:val="single" w:sz="8" w:space="0" w:color="auto"/>
            </w:tcBorders>
            <w:shd w:val="clear" w:color="auto" w:fill="auto"/>
          </w:tcPr>
          <w:p w14:paraId="086D2F83" w14:textId="77777777" w:rsidR="00DF2B65" w:rsidRPr="00DF2B65" w:rsidRDefault="00DF2B65" w:rsidP="00DF2B65">
            <w:pPr>
              <w:rPr>
                <w:bCs/>
                <w:lang w:val="en-GB"/>
              </w:rPr>
            </w:pPr>
            <w:r w:rsidRPr="00DF2B65">
              <w:rPr>
                <w:bCs/>
                <w:lang w:val="en-GB"/>
              </w:rPr>
              <w:t>Food availability</w:t>
            </w:r>
          </w:p>
        </w:tc>
        <w:tc>
          <w:tcPr>
            <w:tcW w:w="2251" w:type="dxa"/>
            <w:gridSpan w:val="5"/>
            <w:tcBorders>
              <w:top w:val="single" w:sz="4" w:space="0" w:color="auto"/>
              <w:bottom w:val="single" w:sz="8" w:space="0" w:color="auto"/>
            </w:tcBorders>
            <w:shd w:val="clear" w:color="auto" w:fill="auto"/>
          </w:tcPr>
          <w:p w14:paraId="5FC477E0" w14:textId="77777777" w:rsidR="00DF2B65" w:rsidRPr="00DF2B65" w:rsidRDefault="00DF2B65" w:rsidP="00DF2B65">
            <w:pPr>
              <w:rPr>
                <w:bCs/>
              </w:rPr>
            </w:pPr>
          </w:p>
        </w:tc>
        <w:tc>
          <w:tcPr>
            <w:tcW w:w="1529" w:type="dxa"/>
            <w:gridSpan w:val="2"/>
            <w:tcBorders>
              <w:top w:val="single" w:sz="4" w:space="0" w:color="auto"/>
              <w:bottom w:val="single" w:sz="8" w:space="0" w:color="auto"/>
            </w:tcBorders>
            <w:shd w:val="clear" w:color="auto" w:fill="auto"/>
          </w:tcPr>
          <w:p w14:paraId="0F37AA90" w14:textId="77777777" w:rsidR="00DF2B65" w:rsidRPr="00DF2B65" w:rsidRDefault="00DF2B65" w:rsidP="00DF2B65">
            <w:pPr>
              <w:rPr>
                <w:bCs/>
              </w:rPr>
            </w:pPr>
            <w:r w:rsidRPr="00DF2B65">
              <w:rPr>
                <w:bCs/>
              </w:rPr>
              <w:t>Survey</w:t>
            </w:r>
          </w:p>
          <w:p w14:paraId="65971626" w14:textId="77777777" w:rsidR="00DF2B65" w:rsidRPr="00DF2B65" w:rsidRDefault="00DF2B65" w:rsidP="00DF2B65">
            <w:pPr>
              <w:rPr>
                <w:bCs/>
              </w:rPr>
            </w:pPr>
          </w:p>
        </w:tc>
      </w:tr>
      <w:tr w:rsidR="00DF2B65" w:rsidRPr="00DF2B65" w14:paraId="6E1E267D" w14:textId="77777777" w:rsidTr="00DF2B65">
        <w:trPr>
          <w:gridAfter w:val="1"/>
          <w:wAfter w:w="8" w:type="dxa"/>
          <w:trHeight w:val="600"/>
        </w:trPr>
        <w:tc>
          <w:tcPr>
            <w:tcW w:w="1975" w:type="dxa"/>
            <w:gridSpan w:val="4"/>
            <w:tcBorders>
              <w:top w:val="single" w:sz="6" w:space="0" w:color="auto"/>
              <w:left w:val="single" w:sz="6" w:space="0" w:color="auto"/>
              <w:bottom w:val="single" w:sz="6" w:space="0" w:color="auto"/>
            </w:tcBorders>
            <w:shd w:val="clear" w:color="auto" w:fill="auto"/>
          </w:tcPr>
          <w:p w14:paraId="6EBD9E6F" w14:textId="77777777" w:rsidR="00DF2B65" w:rsidRPr="00DF2B65" w:rsidRDefault="00DF2B65" w:rsidP="00DF2B65">
            <w:pPr>
              <w:rPr>
                <w:bCs/>
                <w:i/>
                <w:iCs/>
              </w:rPr>
            </w:pPr>
            <w:r w:rsidRPr="00DF2B65">
              <w:rPr>
                <w:bCs/>
                <w:i/>
                <w:iCs/>
              </w:rPr>
              <w:t>Capacity to experiment</w:t>
            </w:r>
          </w:p>
        </w:tc>
        <w:tc>
          <w:tcPr>
            <w:tcW w:w="2970" w:type="dxa"/>
            <w:gridSpan w:val="6"/>
            <w:tcBorders>
              <w:top w:val="single" w:sz="6" w:space="0" w:color="auto"/>
              <w:bottom w:val="single" w:sz="6" w:space="0" w:color="auto"/>
            </w:tcBorders>
            <w:shd w:val="clear" w:color="auto" w:fill="auto"/>
          </w:tcPr>
          <w:p w14:paraId="7B73EE26" w14:textId="77777777" w:rsidR="00DF2B65" w:rsidRPr="00DF2B65" w:rsidRDefault="00DF2B65" w:rsidP="00DF2B65">
            <w:pPr>
              <w:rPr>
                <w:bCs/>
                <w:lang w:val="en-GB"/>
              </w:rPr>
            </w:pPr>
            <w:r w:rsidRPr="00DF2B65">
              <w:rPr>
                <w:bCs/>
                <w:lang w:val="en-GB"/>
              </w:rPr>
              <w:t>No. of new practices being tested</w:t>
            </w:r>
          </w:p>
        </w:tc>
        <w:tc>
          <w:tcPr>
            <w:tcW w:w="2251" w:type="dxa"/>
            <w:gridSpan w:val="5"/>
            <w:tcBorders>
              <w:top w:val="single" w:sz="6" w:space="0" w:color="auto"/>
              <w:bottom w:val="single" w:sz="6" w:space="0" w:color="auto"/>
            </w:tcBorders>
            <w:shd w:val="clear" w:color="auto" w:fill="auto"/>
          </w:tcPr>
          <w:p w14:paraId="29842250" w14:textId="77777777" w:rsidR="00DF2B65" w:rsidRPr="00DF2B65" w:rsidRDefault="00DF2B65" w:rsidP="00DF2B65">
            <w:pPr>
              <w:rPr>
                <w:bCs/>
              </w:rPr>
            </w:pPr>
            <w:r w:rsidRPr="00DF2B65">
              <w:rPr>
                <w:bCs/>
              </w:rPr>
              <w:t xml:space="preserve">% of farmers experimenting </w:t>
            </w:r>
          </w:p>
        </w:tc>
        <w:tc>
          <w:tcPr>
            <w:tcW w:w="1529" w:type="dxa"/>
            <w:gridSpan w:val="2"/>
            <w:tcBorders>
              <w:top w:val="single" w:sz="6" w:space="0" w:color="auto"/>
              <w:bottom w:val="single" w:sz="6" w:space="0" w:color="auto"/>
            </w:tcBorders>
            <w:shd w:val="clear" w:color="auto" w:fill="auto"/>
          </w:tcPr>
          <w:p w14:paraId="4D25304D" w14:textId="77777777" w:rsidR="00DF2B65" w:rsidRPr="00DF2B65" w:rsidRDefault="00DF2B65" w:rsidP="00DF2B65">
            <w:pPr>
              <w:rPr>
                <w:bCs/>
              </w:rPr>
            </w:pPr>
            <w:r w:rsidRPr="00DF2B65">
              <w:rPr>
                <w:bCs/>
              </w:rPr>
              <w:t>Focus group discussions</w:t>
            </w:r>
          </w:p>
          <w:p w14:paraId="26BAE0A0" w14:textId="77777777" w:rsidR="00DF2B65" w:rsidRPr="00DF2B65" w:rsidRDefault="00DF2B65" w:rsidP="00DF2B65">
            <w:pPr>
              <w:rPr>
                <w:bCs/>
              </w:rPr>
            </w:pPr>
          </w:p>
          <w:p w14:paraId="6A482E1E" w14:textId="77777777" w:rsidR="00DF2B65" w:rsidRPr="00DF2B65" w:rsidRDefault="00DF2B65" w:rsidP="00DF2B65">
            <w:pPr>
              <w:rPr>
                <w:bCs/>
              </w:rPr>
            </w:pPr>
          </w:p>
        </w:tc>
      </w:tr>
      <w:tr w:rsidR="00DF2B65" w:rsidRPr="00DF2B65" w14:paraId="0D658F86" w14:textId="77777777" w:rsidTr="00DF2B65">
        <w:trPr>
          <w:gridAfter w:val="1"/>
          <w:wAfter w:w="8" w:type="dxa"/>
          <w:trHeight w:val="600"/>
        </w:trPr>
        <w:tc>
          <w:tcPr>
            <w:tcW w:w="1975" w:type="dxa"/>
            <w:gridSpan w:val="4"/>
            <w:tcBorders>
              <w:top w:val="single" w:sz="6" w:space="0" w:color="auto"/>
              <w:left w:val="single" w:sz="6" w:space="0" w:color="auto"/>
              <w:bottom w:val="single" w:sz="4" w:space="0" w:color="auto"/>
            </w:tcBorders>
            <w:shd w:val="clear" w:color="auto" w:fill="auto"/>
          </w:tcPr>
          <w:p w14:paraId="15B77157" w14:textId="77777777" w:rsidR="00DF2B65" w:rsidRPr="00DF2B65" w:rsidRDefault="00DF2B65" w:rsidP="00DF2B65">
            <w:pPr>
              <w:rPr>
                <w:bCs/>
                <w:i/>
                <w:iCs/>
              </w:rPr>
            </w:pPr>
            <w:r w:rsidRPr="00DF2B65">
              <w:rPr>
                <w:bCs/>
                <w:i/>
                <w:iCs/>
              </w:rPr>
              <w:t>Nutrition</w:t>
            </w:r>
          </w:p>
        </w:tc>
        <w:tc>
          <w:tcPr>
            <w:tcW w:w="2970" w:type="dxa"/>
            <w:gridSpan w:val="6"/>
            <w:tcBorders>
              <w:top w:val="single" w:sz="6" w:space="0" w:color="auto"/>
              <w:bottom w:val="single" w:sz="4" w:space="0" w:color="auto"/>
            </w:tcBorders>
            <w:shd w:val="clear" w:color="auto" w:fill="auto"/>
          </w:tcPr>
          <w:p w14:paraId="3983C7AF" w14:textId="77777777" w:rsidR="00DF2B65" w:rsidRPr="00DF2B65" w:rsidRDefault="00DF2B65" w:rsidP="00DF2B65">
            <w:pPr>
              <w:rPr>
                <w:bCs/>
              </w:rPr>
            </w:pPr>
            <w:r w:rsidRPr="00DF2B65">
              <w:rPr>
                <w:bCs/>
              </w:rPr>
              <w:t>Nutritional status (underweight, stunting, wasting)</w:t>
            </w:r>
          </w:p>
        </w:tc>
        <w:tc>
          <w:tcPr>
            <w:tcW w:w="2251" w:type="dxa"/>
            <w:gridSpan w:val="5"/>
            <w:tcBorders>
              <w:top w:val="single" w:sz="6" w:space="0" w:color="auto"/>
              <w:bottom w:val="single" w:sz="4" w:space="0" w:color="auto"/>
            </w:tcBorders>
            <w:shd w:val="clear" w:color="auto" w:fill="auto"/>
          </w:tcPr>
          <w:p w14:paraId="0F905D71" w14:textId="77777777" w:rsidR="00DF2B65" w:rsidRPr="00DF2B65" w:rsidRDefault="00DF2B65" w:rsidP="00DF2B65">
            <w:pPr>
              <w:rPr>
                <w:bCs/>
              </w:rPr>
            </w:pPr>
          </w:p>
        </w:tc>
        <w:tc>
          <w:tcPr>
            <w:tcW w:w="1529" w:type="dxa"/>
            <w:gridSpan w:val="2"/>
            <w:tcBorders>
              <w:top w:val="single" w:sz="6" w:space="0" w:color="auto"/>
              <w:bottom w:val="single" w:sz="4" w:space="0" w:color="auto"/>
            </w:tcBorders>
            <w:shd w:val="clear" w:color="auto" w:fill="auto"/>
          </w:tcPr>
          <w:p w14:paraId="305D7BDD" w14:textId="77777777" w:rsidR="00DF2B65" w:rsidRPr="00DF2B65" w:rsidRDefault="00DF2B65" w:rsidP="00DF2B65">
            <w:pPr>
              <w:rPr>
                <w:bCs/>
              </w:rPr>
            </w:pPr>
            <w:r w:rsidRPr="00DF2B65">
              <w:rPr>
                <w:bCs/>
              </w:rPr>
              <w:t>Anthropometric measurements</w:t>
            </w:r>
          </w:p>
        </w:tc>
      </w:tr>
      <w:tr w:rsidR="00DF2B65" w:rsidRPr="00DF2B65" w14:paraId="6CA72CF2" w14:textId="77777777" w:rsidTr="00DF2B65">
        <w:trPr>
          <w:gridAfter w:val="1"/>
          <w:wAfter w:w="8" w:type="dxa"/>
        </w:trPr>
        <w:tc>
          <w:tcPr>
            <w:tcW w:w="8725" w:type="dxa"/>
            <w:gridSpan w:val="17"/>
            <w:tcBorders>
              <w:top w:val="single" w:sz="4" w:space="0" w:color="auto"/>
              <w:left w:val="single" w:sz="4" w:space="0" w:color="auto"/>
              <w:bottom w:val="single" w:sz="4" w:space="0" w:color="auto"/>
              <w:right w:val="single" w:sz="4" w:space="0" w:color="auto"/>
            </w:tcBorders>
          </w:tcPr>
          <w:p w14:paraId="4A0EC357" w14:textId="77777777" w:rsidR="00DF2B65" w:rsidRDefault="00DF2B65" w:rsidP="00DF2B65">
            <w:pPr>
              <w:rPr>
                <w:bCs/>
                <w:color w:val="auto"/>
              </w:rPr>
            </w:pPr>
          </w:p>
          <w:p w14:paraId="6153F33C" w14:textId="46371433" w:rsidR="00A014A2" w:rsidRPr="00DF2B65" w:rsidRDefault="00A014A2" w:rsidP="00DF2B65">
            <w:pPr>
              <w:rPr>
                <w:bCs/>
                <w:color w:val="auto"/>
              </w:rPr>
            </w:pPr>
          </w:p>
        </w:tc>
      </w:tr>
      <w:tr w:rsidR="00DF2B65" w:rsidRPr="00DF2B65" w14:paraId="603F0024" w14:textId="77777777" w:rsidTr="00DF2B65">
        <w:tc>
          <w:tcPr>
            <w:tcW w:w="4405" w:type="dxa"/>
            <w:gridSpan w:val="9"/>
            <w:tcBorders>
              <w:top w:val="single" w:sz="4" w:space="0" w:color="auto"/>
              <w:left w:val="single" w:sz="4" w:space="0" w:color="auto"/>
              <w:bottom w:val="single" w:sz="4" w:space="0" w:color="auto"/>
              <w:right w:val="single" w:sz="4" w:space="0" w:color="auto"/>
            </w:tcBorders>
          </w:tcPr>
          <w:p w14:paraId="64742C2F" w14:textId="77777777" w:rsidR="00DF2B65" w:rsidRPr="00DF2B65" w:rsidRDefault="00DF2B65" w:rsidP="00DF2B65">
            <w:pPr>
              <w:rPr>
                <w:bCs/>
                <w:color w:val="auto"/>
              </w:rPr>
            </w:pPr>
            <w:r w:rsidRPr="00DF2B65">
              <w:rPr>
                <w:bCs/>
                <w:color w:val="auto"/>
              </w:rPr>
              <w:lastRenderedPageBreak/>
              <w:t xml:space="preserve">6. Deliverables </w:t>
            </w:r>
          </w:p>
        </w:tc>
        <w:tc>
          <w:tcPr>
            <w:tcW w:w="2880" w:type="dxa"/>
            <w:gridSpan w:val="7"/>
            <w:tcBorders>
              <w:top w:val="single" w:sz="4" w:space="0" w:color="auto"/>
              <w:left w:val="single" w:sz="4" w:space="0" w:color="auto"/>
              <w:bottom w:val="single" w:sz="4" w:space="0" w:color="auto"/>
              <w:right w:val="single" w:sz="4" w:space="0" w:color="auto"/>
            </w:tcBorders>
          </w:tcPr>
          <w:p w14:paraId="57CFF30B" w14:textId="77777777" w:rsidR="00DF2B65" w:rsidRPr="00DF2B65" w:rsidRDefault="00DF2B65" w:rsidP="00DF2B65">
            <w:pPr>
              <w:rPr>
                <w:bCs/>
                <w:color w:val="auto"/>
              </w:rPr>
            </w:pPr>
            <w:r w:rsidRPr="00DF2B65">
              <w:rPr>
                <w:bCs/>
                <w:color w:val="auto"/>
              </w:rPr>
              <w:t>Means of verification</w:t>
            </w:r>
          </w:p>
        </w:tc>
        <w:tc>
          <w:tcPr>
            <w:tcW w:w="1448" w:type="dxa"/>
            <w:gridSpan w:val="2"/>
            <w:tcBorders>
              <w:top w:val="single" w:sz="4" w:space="0" w:color="auto"/>
              <w:left w:val="single" w:sz="4" w:space="0" w:color="auto"/>
              <w:bottom w:val="single" w:sz="4" w:space="0" w:color="auto"/>
              <w:right w:val="single" w:sz="4" w:space="0" w:color="auto"/>
            </w:tcBorders>
          </w:tcPr>
          <w:p w14:paraId="5FABE362" w14:textId="77777777" w:rsidR="00DF2B65" w:rsidRPr="00DF2B65" w:rsidRDefault="00DF2B65" w:rsidP="00DF2B65">
            <w:pPr>
              <w:rPr>
                <w:bCs/>
                <w:color w:val="auto"/>
              </w:rPr>
            </w:pPr>
            <w:r w:rsidRPr="00DF2B65">
              <w:rPr>
                <w:bCs/>
                <w:color w:val="auto"/>
              </w:rPr>
              <w:t>Delivery date</w:t>
            </w:r>
          </w:p>
        </w:tc>
      </w:tr>
      <w:tr w:rsidR="00DF2B65" w:rsidRPr="00DF2B65" w14:paraId="5110A458" w14:textId="77777777" w:rsidTr="00DF2B65">
        <w:tc>
          <w:tcPr>
            <w:tcW w:w="4405" w:type="dxa"/>
            <w:gridSpan w:val="9"/>
            <w:tcBorders>
              <w:top w:val="single" w:sz="4" w:space="0" w:color="auto"/>
              <w:left w:val="single" w:sz="4" w:space="0" w:color="auto"/>
              <w:bottom w:val="single" w:sz="4" w:space="0" w:color="auto"/>
              <w:right w:val="single" w:sz="4" w:space="0" w:color="auto"/>
            </w:tcBorders>
          </w:tcPr>
          <w:p w14:paraId="6BF5413D" w14:textId="77777777" w:rsidR="00DF2B65" w:rsidRPr="00DF2B65" w:rsidRDefault="00DF2B65" w:rsidP="00DF2B65">
            <w:pPr>
              <w:rPr>
                <w:color w:val="auto"/>
              </w:rPr>
            </w:pPr>
            <w:r w:rsidRPr="00DF2B65">
              <w:rPr>
                <w:color w:val="auto"/>
              </w:rPr>
              <w:t>6.1 Women empowerment as a result of access to yield-enhancing innovations and groups dynamics</w:t>
            </w:r>
          </w:p>
        </w:tc>
        <w:tc>
          <w:tcPr>
            <w:tcW w:w="2880" w:type="dxa"/>
            <w:gridSpan w:val="7"/>
            <w:tcBorders>
              <w:top w:val="single" w:sz="4" w:space="0" w:color="auto"/>
              <w:left w:val="single" w:sz="4" w:space="0" w:color="auto"/>
              <w:bottom w:val="single" w:sz="4" w:space="0" w:color="auto"/>
              <w:right w:val="single" w:sz="4" w:space="0" w:color="auto"/>
            </w:tcBorders>
          </w:tcPr>
          <w:p w14:paraId="3AD4AB09" w14:textId="77777777" w:rsidR="00DF2B65" w:rsidRPr="00DF2B65" w:rsidRDefault="00DF2B65" w:rsidP="00DF2B65">
            <w:pPr>
              <w:rPr>
                <w:color w:val="auto"/>
              </w:rPr>
            </w:pPr>
            <w:r w:rsidRPr="00DF2B65">
              <w:rPr>
                <w:color w:val="auto"/>
              </w:rPr>
              <w:t>Cross-sectional data as indicated in project progress reports</w:t>
            </w:r>
          </w:p>
        </w:tc>
        <w:tc>
          <w:tcPr>
            <w:tcW w:w="1448" w:type="dxa"/>
            <w:gridSpan w:val="2"/>
            <w:tcBorders>
              <w:top w:val="single" w:sz="4" w:space="0" w:color="auto"/>
              <w:left w:val="single" w:sz="4" w:space="0" w:color="auto"/>
              <w:bottom w:val="single" w:sz="4" w:space="0" w:color="auto"/>
              <w:right w:val="single" w:sz="4" w:space="0" w:color="auto"/>
            </w:tcBorders>
          </w:tcPr>
          <w:p w14:paraId="0BB24513" w14:textId="77777777" w:rsidR="00DF2B65" w:rsidRPr="00DF2B65" w:rsidRDefault="00DF2B65" w:rsidP="00DF2B65">
            <w:pPr>
              <w:rPr>
                <w:color w:val="auto"/>
              </w:rPr>
            </w:pPr>
            <w:r w:rsidRPr="00DF2B65">
              <w:rPr>
                <w:color w:val="auto"/>
              </w:rPr>
              <w:t>Mar. 2020</w:t>
            </w:r>
          </w:p>
        </w:tc>
      </w:tr>
      <w:tr w:rsidR="00DF2B65" w:rsidRPr="00DF2B65" w14:paraId="5B450F34" w14:textId="77777777" w:rsidTr="00DF2B65">
        <w:tc>
          <w:tcPr>
            <w:tcW w:w="4405" w:type="dxa"/>
            <w:gridSpan w:val="9"/>
            <w:tcBorders>
              <w:top w:val="single" w:sz="4" w:space="0" w:color="auto"/>
              <w:left w:val="single" w:sz="4" w:space="0" w:color="auto"/>
              <w:bottom w:val="single" w:sz="4" w:space="0" w:color="auto"/>
              <w:right w:val="single" w:sz="4" w:space="0" w:color="auto"/>
            </w:tcBorders>
          </w:tcPr>
          <w:p w14:paraId="067DB7E3" w14:textId="77777777" w:rsidR="00DF2B65" w:rsidRPr="00DF2B65" w:rsidRDefault="00DF2B65" w:rsidP="00DF2B65">
            <w:pPr>
              <w:rPr>
                <w:color w:val="auto"/>
              </w:rPr>
            </w:pPr>
            <w:r w:rsidRPr="00DF2B65">
              <w:rPr>
                <w:color w:val="auto"/>
              </w:rPr>
              <w:t>6. 2 Nutrition indices associated with beneficiaries assembled to inform scaling out of innovations at community level</w:t>
            </w:r>
          </w:p>
        </w:tc>
        <w:tc>
          <w:tcPr>
            <w:tcW w:w="2880" w:type="dxa"/>
            <w:gridSpan w:val="7"/>
            <w:tcBorders>
              <w:top w:val="single" w:sz="4" w:space="0" w:color="auto"/>
              <w:left w:val="single" w:sz="4" w:space="0" w:color="auto"/>
              <w:bottom w:val="single" w:sz="4" w:space="0" w:color="auto"/>
              <w:right w:val="single" w:sz="4" w:space="0" w:color="auto"/>
            </w:tcBorders>
          </w:tcPr>
          <w:p w14:paraId="200432DE" w14:textId="77777777" w:rsidR="00DF2B65" w:rsidRPr="00DF2B65" w:rsidRDefault="00DF2B65" w:rsidP="00DF2B65">
            <w:pPr>
              <w:rPr>
                <w:color w:val="auto"/>
              </w:rPr>
            </w:pPr>
            <w:r w:rsidRPr="00DF2B65">
              <w:rPr>
                <w:color w:val="auto"/>
              </w:rPr>
              <w:t>Anthropometric data in project progress reports</w:t>
            </w:r>
          </w:p>
        </w:tc>
        <w:tc>
          <w:tcPr>
            <w:tcW w:w="1448" w:type="dxa"/>
            <w:gridSpan w:val="2"/>
            <w:tcBorders>
              <w:top w:val="single" w:sz="4" w:space="0" w:color="auto"/>
              <w:left w:val="single" w:sz="4" w:space="0" w:color="auto"/>
              <w:bottom w:val="single" w:sz="4" w:space="0" w:color="auto"/>
              <w:right w:val="single" w:sz="4" w:space="0" w:color="auto"/>
            </w:tcBorders>
          </w:tcPr>
          <w:p w14:paraId="5C20395A" w14:textId="77777777" w:rsidR="00DF2B65" w:rsidRPr="00DF2B65" w:rsidRDefault="00DF2B65" w:rsidP="00DF2B65">
            <w:pPr>
              <w:rPr>
                <w:color w:val="auto"/>
              </w:rPr>
            </w:pPr>
            <w:r w:rsidRPr="00DF2B65">
              <w:rPr>
                <w:color w:val="auto"/>
              </w:rPr>
              <w:t>Mar. 2020</w:t>
            </w:r>
          </w:p>
        </w:tc>
      </w:tr>
      <w:tr w:rsidR="00DF2B65" w:rsidRPr="00DF2B65" w14:paraId="3DC011A0" w14:textId="77777777" w:rsidTr="00DF2B65">
        <w:tc>
          <w:tcPr>
            <w:tcW w:w="4405" w:type="dxa"/>
            <w:gridSpan w:val="9"/>
            <w:tcBorders>
              <w:top w:val="single" w:sz="4" w:space="0" w:color="auto"/>
              <w:left w:val="single" w:sz="4" w:space="0" w:color="auto"/>
              <w:bottom w:val="single" w:sz="4" w:space="0" w:color="auto"/>
              <w:right w:val="single" w:sz="4" w:space="0" w:color="auto"/>
            </w:tcBorders>
          </w:tcPr>
          <w:p w14:paraId="0365321C" w14:textId="77777777" w:rsidR="00DF2B65" w:rsidRPr="00DF2B65" w:rsidRDefault="00DF2B65" w:rsidP="00DF2B65">
            <w:pPr>
              <w:rPr>
                <w:color w:val="auto"/>
                <w:lang w:val="en-GB"/>
              </w:rPr>
            </w:pPr>
            <w:r w:rsidRPr="00DF2B65">
              <w:rPr>
                <w:color w:val="auto"/>
                <w:lang w:val="en-GB"/>
              </w:rPr>
              <w:t>6.3 Associations between empowerment, maternal and child nutrition outcomes established</w:t>
            </w:r>
          </w:p>
        </w:tc>
        <w:tc>
          <w:tcPr>
            <w:tcW w:w="2880" w:type="dxa"/>
            <w:gridSpan w:val="7"/>
            <w:tcBorders>
              <w:top w:val="single" w:sz="4" w:space="0" w:color="auto"/>
              <w:left w:val="single" w:sz="4" w:space="0" w:color="auto"/>
              <w:bottom w:val="single" w:sz="4" w:space="0" w:color="auto"/>
              <w:right w:val="single" w:sz="4" w:space="0" w:color="auto"/>
            </w:tcBorders>
          </w:tcPr>
          <w:p w14:paraId="5C400515" w14:textId="77777777" w:rsidR="00DF2B65" w:rsidRPr="00DF2B65" w:rsidRDefault="00DF2B65" w:rsidP="00DF2B65">
            <w:pPr>
              <w:rPr>
                <w:color w:val="auto"/>
                <w:lang w:val="en-GB"/>
              </w:rPr>
            </w:pPr>
            <w:r w:rsidRPr="00DF2B65">
              <w:rPr>
                <w:color w:val="auto"/>
                <w:lang w:val="en-GB"/>
              </w:rPr>
              <w:t>Project progress reports, student thesis</w:t>
            </w:r>
          </w:p>
        </w:tc>
        <w:tc>
          <w:tcPr>
            <w:tcW w:w="1448" w:type="dxa"/>
            <w:gridSpan w:val="2"/>
            <w:tcBorders>
              <w:top w:val="single" w:sz="4" w:space="0" w:color="auto"/>
              <w:left w:val="single" w:sz="4" w:space="0" w:color="auto"/>
              <w:bottom w:val="single" w:sz="4" w:space="0" w:color="auto"/>
              <w:right w:val="single" w:sz="4" w:space="0" w:color="auto"/>
            </w:tcBorders>
          </w:tcPr>
          <w:p w14:paraId="1F0FD737" w14:textId="77777777" w:rsidR="00DF2B65" w:rsidRPr="00DF2B65" w:rsidRDefault="00DF2B65" w:rsidP="00DF2B65">
            <w:pPr>
              <w:rPr>
                <w:color w:val="auto"/>
              </w:rPr>
            </w:pPr>
            <w:r w:rsidRPr="00DF2B65">
              <w:rPr>
                <w:color w:val="auto"/>
              </w:rPr>
              <w:t>Mar. 2020</w:t>
            </w:r>
          </w:p>
        </w:tc>
      </w:tr>
      <w:tr w:rsidR="00DF2B65" w:rsidRPr="00DF2B65" w14:paraId="68164031" w14:textId="77777777" w:rsidTr="00DF2B65">
        <w:trPr>
          <w:gridAfter w:val="1"/>
          <w:wAfter w:w="8" w:type="dxa"/>
        </w:trPr>
        <w:tc>
          <w:tcPr>
            <w:tcW w:w="8725" w:type="dxa"/>
            <w:gridSpan w:val="17"/>
            <w:shd w:val="clear" w:color="auto" w:fill="auto"/>
          </w:tcPr>
          <w:p w14:paraId="0C710D41" w14:textId="77777777" w:rsidR="00DF2B65" w:rsidRPr="00DF2B65" w:rsidRDefault="00DF2B65" w:rsidP="00DF2B65">
            <w:pPr>
              <w:rPr>
                <w:color w:val="auto"/>
              </w:rPr>
            </w:pPr>
          </w:p>
        </w:tc>
      </w:tr>
      <w:tr w:rsidR="00DF2B65" w:rsidRPr="00DF2B65" w14:paraId="599B99AD" w14:textId="77777777" w:rsidTr="00DF2B65">
        <w:trPr>
          <w:gridAfter w:val="1"/>
          <w:wAfter w:w="8" w:type="dxa"/>
        </w:trPr>
        <w:tc>
          <w:tcPr>
            <w:tcW w:w="8725" w:type="dxa"/>
            <w:gridSpan w:val="17"/>
            <w:shd w:val="clear" w:color="auto" w:fill="auto"/>
          </w:tcPr>
          <w:p w14:paraId="38A97FE0" w14:textId="77777777" w:rsidR="00DF2B65" w:rsidRPr="00DF2B65" w:rsidRDefault="00DF2B65" w:rsidP="00DF2B65">
            <w:pPr>
              <w:rPr>
                <w:color w:val="auto"/>
              </w:rPr>
            </w:pPr>
            <w:r w:rsidRPr="00DF2B65">
              <w:rPr>
                <w:color w:val="auto"/>
              </w:rPr>
              <w:t>7. How will scaling be achieved?</w:t>
            </w:r>
          </w:p>
        </w:tc>
      </w:tr>
      <w:tr w:rsidR="00DF2B65" w:rsidRPr="00DF2B65" w14:paraId="1F141A55" w14:textId="77777777" w:rsidTr="00DF2B65">
        <w:trPr>
          <w:gridAfter w:val="1"/>
          <w:wAfter w:w="8" w:type="dxa"/>
        </w:trPr>
        <w:tc>
          <w:tcPr>
            <w:tcW w:w="8725" w:type="dxa"/>
            <w:gridSpan w:val="17"/>
            <w:shd w:val="clear" w:color="auto" w:fill="auto"/>
          </w:tcPr>
          <w:p w14:paraId="416371DE" w14:textId="77777777" w:rsidR="00DF2B65" w:rsidRPr="00DF2B65" w:rsidRDefault="00DF2B65" w:rsidP="00DF2B65">
            <w:pPr>
              <w:rPr>
                <w:color w:val="auto"/>
              </w:rPr>
            </w:pPr>
            <w:r w:rsidRPr="00DF2B65">
              <w:rPr>
                <w:color w:val="auto"/>
              </w:rPr>
              <w:t>The data collected will be combined with findings from outcome 3 to ensure that agriculture-based nutrition-sensitive approaches impact nutrition outcomes, and the findings will be out scaled through partnerships with development partners such as the World Food Programme to reach a total of 1,000 beneficiaries.</w:t>
            </w:r>
          </w:p>
        </w:tc>
      </w:tr>
      <w:tr w:rsidR="00DF2B65" w:rsidRPr="00DF2B65" w14:paraId="5F0C420E" w14:textId="77777777" w:rsidTr="00DF2B65">
        <w:trPr>
          <w:gridAfter w:val="1"/>
          <w:wAfter w:w="8" w:type="dxa"/>
        </w:trPr>
        <w:tc>
          <w:tcPr>
            <w:tcW w:w="8725" w:type="dxa"/>
            <w:gridSpan w:val="17"/>
            <w:shd w:val="clear" w:color="auto" w:fill="auto"/>
          </w:tcPr>
          <w:p w14:paraId="6142E9B2" w14:textId="77777777" w:rsidR="00DF2B65" w:rsidRPr="00DF2B65" w:rsidRDefault="00DF2B65" w:rsidP="00DF2B65">
            <w:pPr>
              <w:rPr>
                <w:color w:val="auto"/>
              </w:rPr>
            </w:pPr>
          </w:p>
        </w:tc>
      </w:tr>
      <w:tr w:rsidR="00DF2B65" w:rsidRPr="00DF2B65" w14:paraId="158A7340" w14:textId="77777777" w:rsidTr="00DF2B65">
        <w:trPr>
          <w:gridAfter w:val="1"/>
          <w:wAfter w:w="8" w:type="dxa"/>
        </w:trPr>
        <w:tc>
          <w:tcPr>
            <w:tcW w:w="8725" w:type="dxa"/>
            <w:gridSpan w:val="17"/>
            <w:shd w:val="clear" w:color="auto" w:fill="auto"/>
          </w:tcPr>
          <w:p w14:paraId="744EFE9B" w14:textId="77777777" w:rsidR="00DF2B65" w:rsidRPr="00DF2B65" w:rsidRDefault="00DF2B65" w:rsidP="00DF2B65">
            <w:pPr>
              <w:rPr>
                <w:color w:val="auto"/>
              </w:rPr>
            </w:pPr>
            <w:r w:rsidRPr="00DF2B65">
              <w:rPr>
                <w:color w:val="auto"/>
              </w:rPr>
              <w:t>8. How are activities in this protocol linked to those of others?</w:t>
            </w:r>
          </w:p>
        </w:tc>
      </w:tr>
      <w:tr w:rsidR="00DF2B65" w:rsidRPr="00DF2B65" w14:paraId="3287B3D3" w14:textId="77777777" w:rsidTr="00DF2B65">
        <w:trPr>
          <w:gridAfter w:val="1"/>
          <w:wAfter w:w="8" w:type="dxa"/>
        </w:trPr>
        <w:tc>
          <w:tcPr>
            <w:tcW w:w="8725" w:type="dxa"/>
            <w:gridSpan w:val="17"/>
            <w:shd w:val="clear" w:color="auto" w:fill="auto"/>
          </w:tcPr>
          <w:p w14:paraId="7B742A4D" w14:textId="77777777" w:rsidR="00DF2B65" w:rsidRPr="00DF2B65" w:rsidRDefault="00DF2B65" w:rsidP="00DF2B65">
            <w:pPr>
              <w:rPr>
                <w:color w:val="auto"/>
              </w:rPr>
            </w:pPr>
            <w:r w:rsidRPr="00DF2B65">
              <w:rPr>
                <w:color w:val="auto"/>
              </w:rPr>
              <w:t xml:space="preserve">This activity will be used to optimize approaches within establishment of community seed banks to ensure there is impact on nutrition outcomes. The M&amp;E scientists may use the platform established to collect data. </w:t>
            </w:r>
          </w:p>
        </w:tc>
      </w:tr>
      <w:tr w:rsidR="00DF2B65" w:rsidRPr="00DF2B65" w14:paraId="7B65667A" w14:textId="77777777" w:rsidTr="00DF2B65">
        <w:trPr>
          <w:gridAfter w:val="1"/>
          <w:wAfter w:w="8" w:type="dxa"/>
        </w:trPr>
        <w:tc>
          <w:tcPr>
            <w:tcW w:w="8725" w:type="dxa"/>
            <w:gridSpan w:val="17"/>
            <w:shd w:val="clear" w:color="auto" w:fill="auto"/>
          </w:tcPr>
          <w:p w14:paraId="1B0A7634" w14:textId="77777777" w:rsidR="00DF2B65" w:rsidRPr="00DF2B65" w:rsidRDefault="00DF2B65" w:rsidP="00DF2B65">
            <w:pPr>
              <w:rPr>
                <w:color w:val="auto"/>
              </w:rPr>
            </w:pPr>
          </w:p>
        </w:tc>
      </w:tr>
      <w:tr w:rsidR="00DF2B65" w:rsidRPr="00DF2B65" w14:paraId="74DF4FFD" w14:textId="77777777" w:rsidTr="00DF2B65">
        <w:trPr>
          <w:gridAfter w:val="1"/>
          <w:wAfter w:w="8" w:type="dxa"/>
        </w:trPr>
        <w:tc>
          <w:tcPr>
            <w:tcW w:w="8725" w:type="dxa"/>
            <w:gridSpan w:val="17"/>
            <w:shd w:val="clear" w:color="auto" w:fill="auto"/>
          </w:tcPr>
          <w:p w14:paraId="7C19625C" w14:textId="77777777" w:rsidR="00DF2B65" w:rsidRPr="00DF2B65" w:rsidRDefault="00DF2B65" w:rsidP="00DF2B65">
            <w:pPr>
              <w:rPr>
                <w:color w:val="auto"/>
              </w:rPr>
            </w:pPr>
            <w:r w:rsidRPr="00DF2B65">
              <w:rPr>
                <w:color w:val="auto"/>
              </w:rPr>
              <w:t>9. Gantt chart</w:t>
            </w:r>
          </w:p>
        </w:tc>
      </w:tr>
      <w:tr w:rsidR="00DF2B65" w:rsidRPr="00DF2B65" w14:paraId="689678E1" w14:textId="77777777" w:rsidTr="00DF2B65">
        <w:trPr>
          <w:gridAfter w:val="1"/>
          <w:wAfter w:w="8" w:type="dxa"/>
          <w:trHeight w:val="360"/>
        </w:trPr>
        <w:tc>
          <w:tcPr>
            <w:tcW w:w="445" w:type="dxa"/>
            <w:shd w:val="clear" w:color="000000" w:fill="D9D9D9"/>
            <w:noWrap/>
            <w:vAlign w:val="center"/>
            <w:hideMark/>
          </w:tcPr>
          <w:p w14:paraId="5C26DCA8" w14:textId="77777777" w:rsidR="00DF2B65" w:rsidRPr="00DF2B65" w:rsidRDefault="00DF2B65" w:rsidP="00DF2B65">
            <w:pPr>
              <w:rPr>
                <w:b/>
                <w:bCs/>
                <w:color w:val="auto"/>
              </w:rPr>
            </w:pPr>
          </w:p>
        </w:tc>
        <w:tc>
          <w:tcPr>
            <w:tcW w:w="3510" w:type="dxa"/>
            <w:gridSpan w:val="7"/>
            <w:shd w:val="clear" w:color="auto" w:fill="D0CECE"/>
            <w:noWrap/>
            <w:vAlign w:val="center"/>
            <w:hideMark/>
          </w:tcPr>
          <w:p w14:paraId="59EBFC3C" w14:textId="77777777" w:rsidR="00DF2B65" w:rsidRPr="00DF2B65" w:rsidRDefault="00DF2B65" w:rsidP="00DF2B65">
            <w:pPr>
              <w:rPr>
                <w:b/>
                <w:bCs/>
                <w:color w:val="auto"/>
              </w:rPr>
            </w:pPr>
            <w:r w:rsidRPr="00DF2B65">
              <w:rPr>
                <w:b/>
                <w:bCs/>
                <w:color w:val="auto"/>
              </w:rPr>
              <w:t>Activity</w:t>
            </w:r>
          </w:p>
        </w:tc>
        <w:tc>
          <w:tcPr>
            <w:tcW w:w="1530" w:type="dxa"/>
            <w:gridSpan w:val="4"/>
            <w:shd w:val="clear" w:color="000000" w:fill="D9D9D9"/>
            <w:noWrap/>
            <w:vAlign w:val="center"/>
            <w:hideMark/>
          </w:tcPr>
          <w:p w14:paraId="4D387684" w14:textId="77777777" w:rsidR="00DF2B65" w:rsidRPr="00DF2B65" w:rsidRDefault="00DF2B65" w:rsidP="00DF2B65">
            <w:pPr>
              <w:rPr>
                <w:color w:val="auto"/>
              </w:rPr>
            </w:pPr>
            <w:r w:rsidRPr="00DF2B65">
              <w:rPr>
                <w:color w:val="auto"/>
              </w:rPr>
              <w:t>Start</w:t>
            </w:r>
          </w:p>
        </w:tc>
        <w:tc>
          <w:tcPr>
            <w:tcW w:w="1530" w:type="dxa"/>
            <w:gridSpan w:val="2"/>
            <w:shd w:val="clear" w:color="000000" w:fill="D9D9D9"/>
            <w:noWrap/>
            <w:vAlign w:val="center"/>
            <w:hideMark/>
          </w:tcPr>
          <w:p w14:paraId="0A27954D" w14:textId="77777777" w:rsidR="00DF2B65" w:rsidRPr="00DF2B65" w:rsidRDefault="00DF2B65" w:rsidP="00DF2B65">
            <w:pPr>
              <w:rPr>
                <w:color w:val="auto"/>
              </w:rPr>
            </w:pPr>
            <w:r w:rsidRPr="00DF2B65">
              <w:rPr>
                <w:color w:val="auto"/>
              </w:rPr>
              <w:t>End</w:t>
            </w:r>
          </w:p>
        </w:tc>
        <w:tc>
          <w:tcPr>
            <w:tcW w:w="1710" w:type="dxa"/>
            <w:gridSpan w:val="3"/>
            <w:shd w:val="clear" w:color="000000" w:fill="D9D9D9"/>
            <w:noWrap/>
            <w:vAlign w:val="center"/>
            <w:hideMark/>
          </w:tcPr>
          <w:p w14:paraId="2B975B4E" w14:textId="77777777" w:rsidR="00DF2B65" w:rsidRPr="00DF2B65" w:rsidRDefault="00DF2B65" w:rsidP="00DF2B65">
            <w:pPr>
              <w:rPr>
                <w:color w:val="auto"/>
              </w:rPr>
            </w:pPr>
            <w:r w:rsidRPr="00DF2B65">
              <w:rPr>
                <w:color w:val="auto"/>
              </w:rPr>
              <w:t>Workdays</w:t>
            </w:r>
          </w:p>
        </w:tc>
      </w:tr>
      <w:tr w:rsidR="00DF2B65" w:rsidRPr="00DF2B65" w14:paraId="7E06AB79" w14:textId="77777777" w:rsidTr="00DF2B65">
        <w:trPr>
          <w:gridAfter w:val="1"/>
          <w:wAfter w:w="8" w:type="dxa"/>
          <w:trHeight w:val="360"/>
        </w:trPr>
        <w:tc>
          <w:tcPr>
            <w:tcW w:w="445" w:type="dxa"/>
            <w:shd w:val="clear" w:color="auto" w:fill="auto"/>
            <w:noWrap/>
            <w:vAlign w:val="center"/>
            <w:hideMark/>
          </w:tcPr>
          <w:p w14:paraId="6FA83CC2" w14:textId="77777777" w:rsidR="00DF2B65" w:rsidRPr="00DF2B65" w:rsidRDefault="00DF2B65" w:rsidP="00DF2B65">
            <w:pPr>
              <w:rPr>
                <w:color w:val="auto"/>
              </w:rPr>
            </w:pPr>
            <w:r w:rsidRPr="00DF2B65">
              <w:rPr>
                <w:color w:val="auto"/>
              </w:rPr>
              <w:t>1.</w:t>
            </w:r>
          </w:p>
        </w:tc>
        <w:tc>
          <w:tcPr>
            <w:tcW w:w="3510" w:type="dxa"/>
            <w:gridSpan w:val="7"/>
            <w:shd w:val="clear" w:color="auto" w:fill="auto"/>
            <w:noWrap/>
            <w:vAlign w:val="center"/>
            <w:hideMark/>
          </w:tcPr>
          <w:p w14:paraId="242FC355" w14:textId="77777777" w:rsidR="00DF2B65" w:rsidRPr="00DF2B65" w:rsidRDefault="00DF2B65" w:rsidP="00DF2B65">
            <w:pPr>
              <w:rPr>
                <w:color w:val="auto"/>
              </w:rPr>
            </w:pPr>
            <w:r w:rsidRPr="00DF2B65">
              <w:rPr>
                <w:color w:val="auto"/>
              </w:rPr>
              <w:t>Data cleaning, analysis and write up</w:t>
            </w:r>
          </w:p>
        </w:tc>
        <w:tc>
          <w:tcPr>
            <w:tcW w:w="1530" w:type="dxa"/>
            <w:gridSpan w:val="4"/>
            <w:shd w:val="clear" w:color="D6F4D9" w:fill="D2ECD5"/>
            <w:noWrap/>
            <w:vAlign w:val="center"/>
            <w:hideMark/>
          </w:tcPr>
          <w:p w14:paraId="57655A3C" w14:textId="77777777" w:rsidR="00DF2B65" w:rsidRPr="00DF2B65" w:rsidRDefault="00DF2B65" w:rsidP="00DF2B65">
            <w:pPr>
              <w:rPr>
                <w:color w:val="auto"/>
              </w:rPr>
            </w:pPr>
            <w:r w:rsidRPr="00DF2B65">
              <w:rPr>
                <w:color w:val="auto"/>
              </w:rPr>
              <w:t>Tue 10/01/19</w:t>
            </w:r>
          </w:p>
        </w:tc>
        <w:tc>
          <w:tcPr>
            <w:tcW w:w="1530" w:type="dxa"/>
            <w:gridSpan w:val="2"/>
            <w:shd w:val="clear" w:color="D6F4D9" w:fill="D2ECD5"/>
            <w:noWrap/>
            <w:vAlign w:val="center"/>
            <w:hideMark/>
          </w:tcPr>
          <w:p w14:paraId="66439F23" w14:textId="77777777" w:rsidR="00DF2B65" w:rsidRPr="00DF2B65" w:rsidRDefault="00DF2B65" w:rsidP="00DF2B65">
            <w:pPr>
              <w:rPr>
                <w:color w:val="auto"/>
              </w:rPr>
            </w:pPr>
            <w:r w:rsidRPr="00DF2B65">
              <w:rPr>
                <w:color w:val="auto"/>
              </w:rPr>
              <w:t>Mon 3/30/20</w:t>
            </w:r>
          </w:p>
        </w:tc>
        <w:tc>
          <w:tcPr>
            <w:tcW w:w="1710" w:type="dxa"/>
            <w:gridSpan w:val="3"/>
            <w:shd w:val="clear" w:color="auto" w:fill="auto"/>
            <w:noWrap/>
            <w:vAlign w:val="center"/>
            <w:hideMark/>
          </w:tcPr>
          <w:p w14:paraId="4B3CFEC5" w14:textId="77777777" w:rsidR="00DF2B65" w:rsidRPr="00DF2B65" w:rsidRDefault="00DF2B65" w:rsidP="00DF2B65">
            <w:pPr>
              <w:rPr>
                <w:color w:val="auto"/>
              </w:rPr>
            </w:pPr>
            <w:r w:rsidRPr="00DF2B65">
              <w:rPr>
                <w:color w:val="auto"/>
              </w:rPr>
              <w:t>130</w:t>
            </w:r>
          </w:p>
        </w:tc>
      </w:tr>
      <w:tr w:rsidR="00DF2B65" w:rsidRPr="00DF2B65" w14:paraId="28175349" w14:textId="77777777" w:rsidTr="00DF2B65">
        <w:trPr>
          <w:gridAfter w:val="1"/>
          <w:wAfter w:w="8" w:type="dxa"/>
          <w:trHeight w:val="360"/>
        </w:trPr>
        <w:tc>
          <w:tcPr>
            <w:tcW w:w="445" w:type="dxa"/>
            <w:shd w:val="clear" w:color="auto" w:fill="auto"/>
            <w:noWrap/>
            <w:vAlign w:val="center"/>
            <w:hideMark/>
          </w:tcPr>
          <w:p w14:paraId="60ED2DFA" w14:textId="77777777" w:rsidR="00DF2B65" w:rsidRPr="00DF2B65" w:rsidRDefault="00DF2B65" w:rsidP="00DF2B65">
            <w:pPr>
              <w:rPr>
                <w:color w:val="auto"/>
              </w:rPr>
            </w:pPr>
            <w:r w:rsidRPr="00DF2B65">
              <w:rPr>
                <w:color w:val="auto"/>
              </w:rPr>
              <w:t>2.</w:t>
            </w:r>
          </w:p>
        </w:tc>
        <w:tc>
          <w:tcPr>
            <w:tcW w:w="3510" w:type="dxa"/>
            <w:gridSpan w:val="7"/>
            <w:shd w:val="clear" w:color="auto" w:fill="auto"/>
            <w:noWrap/>
            <w:vAlign w:val="center"/>
            <w:hideMark/>
          </w:tcPr>
          <w:p w14:paraId="0609B4C1" w14:textId="77777777" w:rsidR="00DF2B65" w:rsidRPr="00DF2B65" w:rsidRDefault="00DF2B65" w:rsidP="00DF2B65">
            <w:pPr>
              <w:rPr>
                <w:color w:val="auto"/>
              </w:rPr>
            </w:pPr>
            <w:r w:rsidRPr="00DF2B65">
              <w:rPr>
                <w:color w:val="auto"/>
              </w:rPr>
              <w:t>Learning and sharing /Thesis</w:t>
            </w:r>
          </w:p>
        </w:tc>
        <w:tc>
          <w:tcPr>
            <w:tcW w:w="1530" w:type="dxa"/>
            <w:gridSpan w:val="4"/>
            <w:shd w:val="clear" w:color="D6F4D9" w:fill="D2ECD5"/>
            <w:noWrap/>
            <w:vAlign w:val="center"/>
            <w:hideMark/>
          </w:tcPr>
          <w:p w14:paraId="3D67F6ED" w14:textId="77777777" w:rsidR="00DF2B65" w:rsidRPr="00DF2B65" w:rsidRDefault="00DF2B65" w:rsidP="00DF2B65">
            <w:pPr>
              <w:rPr>
                <w:color w:val="auto"/>
              </w:rPr>
            </w:pPr>
            <w:r w:rsidRPr="00DF2B65">
              <w:rPr>
                <w:color w:val="auto"/>
              </w:rPr>
              <w:t>Mon 2/03/20</w:t>
            </w:r>
          </w:p>
        </w:tc>
        <w:tc>
          <w:tcPr>
            <w:tcW w:w="1530" w:type="dxa"/>
            <w:gridSpan w:val="2"/>
            <w:shd w:val="clear" w:color="D6F4D9" w:fill="D2ECD5"/>
            <w:noWrap/>
            <w:vAlign w:val="center"/>
            <w:hideMark/>
          </w:tcPr>
          <w:p w14:paraId="5878BF62" w14:textId="77777777" w:rsidR="00DF2B65" w:rsidRPr="00DF2B65" w:rsidRDefault="00DF2B65" w:rsidP="00DF2B65">
            <w:pPr>
              <w:rPr>
                <w:color w:val="auto"/>
              </w:rPr>
            </w:pPr>
            <w:r w:rsidRPr="00DF2B65">
              <w:rPr>
                <w:color w:val="auto"/>
              </w:rPr>
              <w:t>Mon 3/30/20</w:t>
            </w:r>
          </w:p>
        </w:tc>
        <w:tc>
          <w:tcPr>
            <w:tcW w:w="1710" w:type="dxa"/>
            <w:gridSpan w:val="3"/>
            <w:shd w:val="clear" w:color="auto" w:fill="auto"/>
            <w:noWrap/>
            <w:vAlign w:val="center"/>
            <w:hideMark/>
          </w:tcPr>
          <w:p w14:paraId="2B52F1E9" w14:textId="77777777" w:rsidR="00DF2B65" w:rsidRPr="00DF2B65" w:rsidRDefault="00DF2B65" w:rsidP="00DF2B65">
            <w:pPr>
              <w:rPr>
                <w:color w:val="auto"/>
              </w:rPr>
            </w:pPr>
            <w:r w:rsidRPr="00DF2B65">
              <w:rPr>
                <w:color w:val="auto"/>
              </w:rPr>
              <w:t>41</w:t>
            </w:r>
          </w:p>
        </w:tc>
      </w:tr>
    </w:tbl>
    <w:p w14:paraId="1BBD6D45" w14:textId="4D15AF28" w:rsidR="00504177" w:rsidRDefault="00504177" w:rsidP="007B127E">
      <w:pPr>
        <w:rPr>
          <w:color w:val="auto"/>
        </w:rPr>
      </w:pPr>
    </w:p>
    <w:p w14:paraId="53ED691F" w14:textId="55E6B110" w:rsidR="00504177" w:rsidRDefault="00504177" w:rsidP="007B127E">
      <w:pPr>
        <w:rPr>
          <w:color w:val="auto"/>
        </w:rPr>
      </w:pPr>
    </w:p>
    <w:p w14:paraId="0E2394BF" w14:textId="060E2660" w:rsidR="00504177" w:rsidRDefault="00504177" w:rsidP="007B127E">
      <w:pPr>
        <w:rPr>
          <w:color w:val="auto"/>
        </w:rPr>
      </w:pPr>
    </w:p>
    <w:p w14:paraId="67E2F32F" w14:textId="7E31D0CA" w:rsidR="00504177" w:rsidRDefault="00504177" w:rsidP="007B127E">
      <w:pPr>
        <w:rPr>
          <w:color w:val="auto"/>
        </w:rPr>
      </w:pPr>
    </w:p>
    <w:p w14:paraId="5823DB6E" w14:textId="72A5E326" w:rsidR="00DF2B65" w:rsidRDefault="00DF2B65" w:rsidP="007B127E">
      <w:pPr>
        <w:rPr>
          <w:color w:val="auto"/>
        </w:rPr>
      </w:pPr>
    </w:p>
    <w:p w14:paraId="610820FD" w14:textId="0FE6713D" w:rsidR="00DF2B65" w:rsidRDefault="00DF2B65" w:rsidP="007B127E">
      <w:pPr>
        <w:rPr>
          <w:color w:val="auto"/>
        </w:rPr>
      </w:pPr>
    </w:p>
    <w:p w14:paraId="1692F725" w14:textId="1F2012F2" w:rsidR="00DF2B65" w:rsidRDefault="00DF2B65" w:rsidP="007B127E">
      <w:pPr>
        <w:rPr>
          <w:color w:val="auto"/>
        </w:rPr>
      </w:pPr>
    </w:p>
    <w:p w14:paraId="2C8392D9" w14:textId="4EA56CDE" w:rsidR="00DF2B65" w:rsidRDefault="00DF2B65" w:rsidP="007B127E">
      <w:pPr>
        <w:rPr>
          <w:color w:val="auto"/>
        </w:rPr>
      </w:pPr>
    </w:p>
    <w:p w14:paraId="3B4E58EA" w14:textId="47B5E1CC" w:rsidR="00DF2B65" w:rsidRDefault="00DF2B65" w:rsidP="007B127E">
      <w:pPr>
        <w:rPr>
          <w:color w:val="auto"/>
        </w:rPr>
      </w:pPr>
    </w:p>
    <w:p w14:paraId="27A43251" w14:textId="612B13C8" w:rsidR="00DF2B65" w:rsidRDefault="00DF2B65" w:rsidP="007B127E">
      <w:pPr>
        <w:rPr>
          <w:color w:val="auto"/>
        </w:rPr>
      </w:pPr>
    </w:p>
    <w:p w14:paraId="5FB562C7" w14:textId="4C9B5F86" w:rsidR="00DF2B65" w:rsidRDefault="00DF2B65" w:rsidP="007B127E">
      <w:pPr>
        <w:rPr>
          <w:color w:val="auto"/>
        </w:rPr>
      </w:pPr>
    </w:p>
    <w:p w14:paraId="7FAC702B" w14:textId="15580F52" w:rsidR="00DF2B65" w:rsidRDefault="00DF2B65" w:rsidP="007B127E">
      <w:pPr>
        <w:rPr>
          <w:color w:val="auto"/>
        </w:rPr>
      </w:pPr>
    </w:p>
    <w:p w14:paraId="18A45797" w14:textId="77777777" w:rsidR="00DF2B65" w:rsidRDefault="00DF2B65" w:rsidP="007B127E">
      <w:pPr>
        <w:rPr>
          <w:color w:val="auto"/>
        </w:rPr>
        <w:sectPr w:rsidR="00DF2B65" w:rsidSect="00DF2B65">
          <w:pgSz w:w="11907" w:h="16839" w:code="9"/>
          <w:pgMar w:top="1440" w:right="1800" w:bottom="1440" w:left="1800" w:header="720" w:footer="432" w:gutter="0"/>
          <w:cols w:space="720"/>
          <w:docGrid w:linePitch="360"/>
        </w:sectPr>
      </w:pPr>
    </w:p>
    <w:p w14:paraId="319A5ACA" w14:textId="4201AE0A" w:rsidR="00DF2B65" w:rsidRPr="00DF2B65" w:rsidRDefault="00DF2B65" w:rsidP="00DF2B65">
      <w:pPr>
        <w:pStyle w:val="Heading1"/>
      </w:pPr>
      <w:bookmarkStart w:id="37" w:name="_Toc53124441"/>
      <w:r>
        <w:lastRenderedPageBreak/>
        <w:t>Consolidated ESA project budget</w:t>
      </w:r>
      <w:bookmarkEnd w:id="37"/>
    </w:p>
    <w:tbl>
      <w:tblPr>
        <w:tblStyle w:val="TableGrid"/>
        <w:tblW w:w="14845" w:type="dxa"/>
        <w:tblLayout w:type="fixed"/>
        <w:tblLook w:val="04A0" w:firstRow="1" w:lastRow="0" w:firstColumn="1" w:lastColumn="0" w:noHBand="0" w:noVBand="1"/>
      </w:tblPr>
      <w:tblGrid>
        <w:gridCol w:w="4675"/>
        <w:gridCol w:w="990"/>
        <w:gridCol w:w="720"/>
        <w:gridCol w:w="990"/>
        <w:gridCol w:w="990"/>
        <w:gridCol w:w="810"/>
        <w:gridCol w:w="810"/>
        <w:gridCol w:w="630"/>
        <w:gridCol w:w="720"/>
        <w:gridCol w:w="900"/>
        <w:gridCol w:w="900"/>
        <w:gridCol w:w="720"/>
        <w:gridCol w:w="990"/>
      </w:tblGrid>
      <w:tr w:rsidR="00DF2B65" w:rsidRPr="00DF2B65" w14:paraId="78CE370B" w14:textId="77777777" w:rsidTr="00A014A2">
        <w:trPr>
          <w:trHeight w:val="285"/>
        </w:trPr>
        <w:tc>
          <w:tcPr>
            <w:tcW w:w="4675" w:type="dxa"/>
            <w:shd w:val="clear" w:color="auto" w:fill="949494" w:themeFill="accent6" w:themeFillTint="99"/>
            <w:noWrap/>
            <w:hideMark/>
          </w:tcPr>
          <w:p w14:paraId="69FE7AC2" w14:textId="77777777" w:rsidR="00DF2B65" w:rsidRPr="00DF2B65" w:rsidRDefault="00DF2B65" w:rsidP="00DF2B65">
            <w:pPr>
              <w:rPr>
                <w:b/>
                <w:bCs/>
                <w:color w:val="auto"/>
                <w:sz w:val="16"/>
                <w:szCs w:val="16"/>
              </w:rPr>
            </w:pPr>
            <w:r w:rsidRPr="00DF2B65">
              <w:rPr>
                <w:b/>
                <w:bCs/>
                <w:color w:val="auto"/>
                <w:sz w:val="16"/>
                <w:szCs w:val="16"/>
              </w:rPr>
              <w:t>Sub-activity</w:t>
            </w:r>
          </w:p>
        </w:tc>
        <w:tc>
          <w:tcPr>
            <w:tcW w:w="990" w:type="dxa"/>
            <w:shd w:val="clear" w:color="auto" w:fill="949494" w:themeFill="accent6" w:themeFillTint="99"/>
            <w:noWrap/>
            <w:hideMark/>
          </w:tcPr>
          <w:p w14:paraId="62B85DA2" w14:textId="77777777" w:rsidR="00DF2B65" w:rsidRPr="00DF2B65" w:rsidRDefault="00DF2B65" w:rsidP="00DF2B65">
            <w:pPr>
              <w:rPr>
                <w:b/>
                <w:bCs/>
                <w:color w:val="auto"/>
                <w:sz w:val="16"/>
                <w:szCs w:val="16"/>
              </w:rPr>
            </w:pPr>
            <w:r w:rsidRPr="00DF2B65">
              <w:rPr>
                <w:b/>
                <w:bCs/>
                <w:color w:val="auto"/>
                <w:sz w:val="16"/>
                <w:szCs w:val="16"/>
              </w:rPr>
              <w:t>Lead</w:t>
            </w:r>
          </w:p>
        </w:tc>
        <w:tc>
          <w:tcPr>
            <w:tcW w:w="720" w:type="dxa"/>
            <w:shd w:val="clear" w:color="auto" w:fill="949494" w:themeFill="accent6" w:themeFillTint="99"/>
            <w:noWrap/>
            <w:hideMark/>
          </w:tcPr>
          <w:p w14:paraId="55ED050A" w14:textId="77777777" w:rsidR="00DF2B65" w:rsidRPr="00DF2B65" w:rsidRDefault="00DF2B65" w:rsidP="00DF2B65">
            <w:pPr>
              <w:rPr>
                <w:b/>
                <w:bCs/>
                <w:color w:val="auto"/>
                <w:sz w:val="16"/>
                <w:szCs w:val="16"/>
              </w:rPr>
            </w:pPr>
            <w:r w:rsidRPr="00DF2B65">
              <w:rPr>
                <w:b/>
                <w:bCs/>
                <w:color w:val="auto"/>
                <w:sz w:val="16"/>
                <w:szCs w:val="16"/>
              </w:rPr>
              <w:t>CIAT</w:t>
            </w:r>
          </w:p>
        </w:tc>
        <w:tc>
          <w:tcPr>
            <w:tcW w:w="990" w:type="dxa"/>
            <w:shd w:val="clear" w:color="auto" w:fill="949494" w:themeFill="accent6" w:themeFillTint="99"/>
            <w:noWrap/>
            <w:hideMark/>
          </w:tcPr>
          <w:p w14:paraId="00E72DC6" w14:textId="77777777" w:rsidR="00DF2B65" w:rsidRPr="00DF2B65" w:rsidRDefault="00DF2B65" w:rsidP="00DF2B65">
            <w:pPr>
              <w:rPr>
                <w:b/>
                <w:bCs/>
                <w:color w:val="auto"/>
                <w:sz w:val="16"/>
                <w:szCs w:val="16"/>
              </w:rPr>
            </w:pPr>
            <w:r w:rsidRPr="00DF2B65">
              <w:rPr>
                <w:b/>
                <w:bCs/>
                <w:color w:val="auto"/>
                <w:sz w:val="16"/>
                <w:szCs w:val="16"/>
              </w:rPr>
              <w:t>CIMMYT-B</w:t>
            </w:r>
          </w:p>
        </w:tc>
        <w:tc>
          <w:tcPr>
            <w:tcW w:w="990" w:type="dxa"/>
            <w:shd w:val="clear" w:color="auto" w:fill="949494" w:themeFill="accent6" w:themeFillTint="99"/>
            <w:noWrap/>
            <w:hideMark/>
          </w:tcPr>
          <w:p w14:paraId="3FD3AFF0" w14:textId="77777777" w:rsidR="00DF2B65" w:rsidRPr="00DF2B65" w:rsidRDefault="00DF2B65" w:rsidP="00DF2B65">
            <w:pPr>
              <w:rPr>
                <w:b/>
                <w:bCs/>
                <w:color w:val="auto"/>
                <w:sz w:val="16"/>
                <w:szCs w:val="16"/>
              </w:rPr>
            </w:pPr>
            <w:r w:rsidRPr="00DF2B65">
              <w:rPr>
                <w:b/>
                <w:bCs/>
                <w:color w:val="auto"/>
                <w:sz w:val="16"/>
                <w:szCs w:val="16"/>
              </w:rPr>
              <w:t>CIMMYT-T</w:t>
            </w:r>
          </w:p>
        </w:tc>
        <w:tc>
          <w:tcPr>
            <w:tcW w:w="810" w:type="dxa"/>
            <w:shd w:val="clear" w:color="auto" w:fill="949494" w:themeFill="accent6" w:themeFillTint="99"/>
            <w:noWrap/>
            <w:hideMark/>
          </w:tcPr>
          <w:p w14:paraId="37116E12" w14:textId="77777777" w:rsidR="00DF2B65" w:rsidRPr="00DF2B65" w:rsidRDefault="00DF2B65" w:rsidP="00DF2B65">
            <w:pPr>
              <w:rPr>
                <w:b/>
                <w:bCs/>
                <w:color w:val="auto"/>
                <w:sz w:val="16"/>
                <w:szCs w:val="16"/>
              </w:rPr>
            </w:pPr>
            <w:r w:rsidRPr="00DF2B65">
              <w:rPr>
                <w:b/>
                <w:bCs/>
                <w:color w:val="auto"/>
                <w:sz w:val="16"/>
                <w:szCs w:val="16"/>
              </w:rPr>
              <w:t>ICRAF</w:t>
            </w:r>
          </w:p>
        </w:tc>
        <w:tc>
          <w:tcPr>
            <w:tcW w:w="810" w:type="dxa"/>
            <w:shd w:val="clear" w:color="auto" w:fill="949494" w:themeFill="accent6" w:themeFillTint="99"/>
            <w:noWrap/>
            <w:hideMark/>
          </w:tcPr>
          <w:p w14:paraId="32B86C5A" w14:textId="77777777" w:rsidR="00DF2B65" w:rsidRPr="00DF2B65" w:rsidRDefault="00DF2B65" w:rsidP="00DF2B65">
            <w:pPr>
              <w:rPr>
                <w:b/>
                <w:bCs/>
                <w:color w:val="auto"/>
                <w:sz w:val="16"/>
                <w:szCs w:val="16"/>
              </w:rPr>
            </w:pPr>
            <w:r w:rsidRPr="00DF2B65">
              <w:rPr>
                <w:b/>
                <w:bCs/>
                <w:color w:val="auto"/>
                <w:sz w:val="16"/>
                <w:szCs w:val="16"/>
              </w:rPr>
              <w:t>ICRISAT</w:t>
            </w:r>
          </w:p>
        </w:tc>
        <w:tc>
          <w:tcPr>
            <w:tcW w:w="630" w:type="dxa"/>
            <w:shd w:val="clear" w:color="auto" w:fill="949494" w:themeFill="accent6" w:themeFillTint="99"/>
            <w:noWrap/>
            <w:hideMark/>
          </w:tcPr>
          <w:p w14:paraId="68217AEE" w14:textId="77777777" w:rsidR="00DF2B65" w:rsidRPr="00DF2B65" w:rsidRDefault="00DF2B65" w:rsidP="00DF2B65">
            <w:pPr>
              <w:rPr>
                <w:b/>
                <w:bCs/>
                <w:color w:val="auto"/>
                <w:sz w:val="16"/>
                <w:szCs w:val="16"/>
              </w:rPr>
            </w:pPr>
            <w:r w:rsidRPr="00DF2B65">
              <w:rPr>
                <w:b/>
                <w:bCs/>
                <w:color w:val="auto"/>
                <w:sz w:val="16"/>
                <w:szCs w:val="16"/>
              </w:rPr>
              <w:t>IITA</w:t>
            </w:r>
          </w:p>
        </w:tc>
        <w:tc>
          <w:tcPr>
            <w:tcW w:w="720" w:type="dxa"/>
            <w:shd w:val="clear" w:color="auto" w:fill="949494" w:themeFill="accent6" w:themeFillTint="99"/>
            <w:noWrap/>
            <w:hideMark/>
          </w:tcPr>
          <w:p w14:paraId="6775EC2D" w14:textId="77777777" w:rsidR="00DF2B65" w:rsidRPr="00DF2B65" w:rsidRDefault="00DF2B65" w:rsidP="00DF2B65">
            <w:pPr>
              <w:rPr>
                <w:b/>
                <w:bCs/>
                <w:color w:val="auto"/>
                <w:sz w:val="16"/>
                <w:szCs w:val="16"/>
              </w:rPr>
            </w:pPr>
            <w:r w:rsidRPr="00DF2B65">
              <w:rPr>
                <w:b/>
                <w:bCs/>
                <w:color w:val="auto"/>
                <w:sz w:val="16"/>
                <w:szCs w:val="16"/>
              </w:rPr>
              <w:t>MSU</w:t>
            </w:r>
          </w:p>
        </w:tc>
        <w:tc>
          <w:tcPr>
            <w:tcW w:w="900" w:type="dxa"/>
            <w:shd w:val="clear" w:color="auto" w:fill="949494" w:themeFill="accent6" w:themeFillTint="99"/>
            <w:noWrap/>
            <w:hideMark/>
          </w:tcPr>
          <w:p w14:paraId="31F273E2" w14:textId="77777777" w:rsidR="00DF2B65" w:rsidRPr="00DF2B65" w:rsidRDefault="00DF2B65" w:rsidP="00DF2B65">
            <w:pPr>
              <w:rPr>
                <w:b/>
                <w:bCs/>
                <w:color w:val="auto"/>
                <w:sz w:val="16"/>
                <w:szCs w:val="16"/>
              </w:rPr>
            </w:pPr>
            <w:r w:rsidRPr="00DF2B65">
              <w:rPr>
                <w:b/>
                <w:bCs/>
                <w:color w:val="auto"/>
                <w:sz w:val="16"/>
                <w:szCs w:val="16"/>
              </w:rPr>
              <w:t>TARI-Hombolo</w:t>
            </w:r>
          </w:p>
        </w:tc>
        <w:tc>
          <w:tcPr>
            <w:tcW w:w="900" w:type="dxa"/>
            <w:shd w:val="clear" w:color="auto" w:fill="949494" w:themeFill="accent6" w:themeFillTint="99"/>
            <w:noWrap/>
            <w:hideMark/>
          </w:tcPr>
          <w:p w14:paraId="3D547068" w14:textId="77777777" w:rsidR="00DF2B65" w:rsidRPr="00DF2B65" w:rsidRDefault="00DF2B65" w:rsidP="00DF2B65">
            <w:pPr>
              <w:rPr>
                <w:b/>
                <w:bCs/>
                <w:color w:val="auto"/>
                <w:sz w:val="16"/>
                <w:szCs w:val="16"/>
              </w:rPr>
            </w:pPr>
            <w:r w:rsidRPr="00DF2B65">
              <w:rPr>
                <w:b/>
                <w:bCs/>
                <w:color w:val="auto"/>
                <w:sz w:val="16"/>
                <w:szCs w:val="16"/>
              </w:rPr>
              <w:t>WorldVeg</w:t>
            </w:r>
          </w:p>
        </w:tc>
        <w:tc>
          <w:tcPr>
            <w:tcW w:w="720" w:type="dxa"/>
            <w:shd w:val="clear" w:color="auto" w:fill="949494" w:themeFill="accent6" w:themeFillTint="99"/>
            <w:noWrap/>
            <w:hideMark/>
          </w:tcPr>
          <w:p w14:paraId="6B690E4F" w14:textId="77777777" w:rsidR="00DF2B65" w:rsidRPr="00DF2B65" w:rsidRDefault="00DF2B65" w:rsidP="00DF2B65">
            <w:pPr>
              <w:rPr>
                <w:b/>
                <w:bCs/>
                <w:color w:val="auto"/>
                <w:sz w:val="16"/>
                <w:szCs w:val="16"/>
              </w:rPr>
            </w:pPr>
            <w:r w:rsidRPr="00DF2B65">
              <w:rPr>
                <w:b/>
                <w:bCs/>
                <w:color w:val="auto"/>
                <w:sz w:val="16"/>
                <w:szCs w:val="16"/>
              </w:rPr>
              <w:t>WUR</w:t>
            </w:r>
          </w:p>
        </w:tc>
        <w:tc>
          <w:tcPr>
            <w:tcW w:w="990" w:type="dxa"/>
            <w:shd w:val="clear" w:color="auto" w:fill="949494" w:themeFill="accent6" w:themeFillTint="99"/>
            <w:noWrap/>
            <w:hideMark/>
          </w:tcPr>
          <w:p w14:paraId="3856E64F" w14:textId="0206002F" w:rsidR="00DF2B65" w:rsidRPr="00DF2B65" w:rsidRDefault="00DF2B65" w:rsidP="00DF2B65">
            <w:pPr>
              <w:rPr>
                <w:b/>
                <w:bCs/>
                <w:color w:val="auto"/>
                <w:sz w:val="16"/>
                <w:szCs w:val="16"/>
              </w:rPr>
            </w:pPr>
            <w:r w:rsidRPr="00DF2B65">
              <w:rPr>
                <w:b/>
                <w:bCs/>
                <w:color w:val="auto"/>
                <w:sz w:val="16"/>
                <w:szCs w:val="16"/>
              </w:rPr>
              <w:t>Total</w:t>
            </w:r>
          </w:p>
        </w:tc>
      </w:tr>
      <w:tr w:rsidR="00DF2B65" w:rsidRPr="00DF2B65" w14:paraId="3B642C4F" w14:textId="77777777" w:rsidTr="00DF2B65">
        <w:trPr>
          <w:trHeight w:val="285"/>
        </w:trPr>
        <w:tc>
          <w:tcPr>
            <w:tcW w:w="14845" w:type="dxa"/>
            <w:gridSpan w:val="13"/>
            <w:shd w:val="clear" w:color="auto" w:fill="EFEFEF" w:themeFill="accent2" w:themeFillTint="33"/>
            <w:hideMark/>
          </w:tcPr>
          <w:p w14:paraId="1A2292BD" w14:textId="77777777" w:rsidR="00DF2B65" w:rsidRPr="00DF2B65" w:rsidRDefault="00DF2B65" w:rsidP="00DF2B65">
            <w:pPr>
              <w:rPr>
                <w:color w:val="auto"/>
                <w:sz w:val="16"/>
                <w:szCs w:val="16"/>
              </w:rPr>
            </w:pPr>
            <w:r w:rsidRPr="00DF2B65">
              <w:rPr>
                <w:color w:val="auto"/>
                <w:sz w:val="16"/>
                <w:szCs w:val="16"/>
              </w:rPr>
              <w:t xml:space="preserve">Outcome 1: Productivity, diversity, and income of crop-livestock systems in selected agro-ecologies </w:t>
            </w:r>
            <w:proofErr w:type="spellStart"/>
            <w:r w:rsidRPr="00DF2B65">
              <w:rPr>
                <w:color w:val="auto"/>
                <w:sz w:val="16"/>
                <w:szCs w:val="16"/>
              </w:rPr>
              <w:t>enahnced</w:t>
            </w:r>
            <w:proofErr w:type="spellEnd"/>
            <w:r w:rsidRPr="00DF2B65">
              <w:rPr>
                <w:color w:val="auto"/>
                <w:sz w:val="16"/>
                <w:szCs w:val="16"/>
              </w:rPr>
              <w:t xml:space="preserve"> under climate variability</w:t>
            </w:r>
          </w:p>
        </w:tc>
      </w:tr>
      <w:tr w:rsidR="00DF2B65" w:rsidRPr="00DF2B65" w14:paraId="07D7963F" w14:textId="77777777" w:rsidTr="00DF2B65">
        <w:trPr>
          <w:trHeight w:val="458"/>
        </w:trPr>
        <w:tc>
          <w:tcPr>
            <w:tcW w:w="14845" w:type="dxa"/>
            <w:gridSpan w:val="13"/>
            <w:shd w:val="clear" w:color="auto" w:fill="EFEFEF" w:themeFill="accent2" w:themeFillTint="33"/>
            <w:hideMark/>
          </w:tcPr>
          <w:p w14:paraId="0D04AFC3" w14:textId="77777777" w:rsidR="00DF2B65" w:rsidRPr="00DF2B65" w:rsidRDefault="00DF2B65" w:rsidP="00DF2B65">
            <w:pPr>
              <w:rPr>
                <w:color w:val="auto"/>
                <w:sz w:val="16"/>
                <w:szCs w:val="16"/>
              </w:rPr>
            </w:pPr>
            <w:r w:rsidRPr="00DF2B65">
              <w:rPr>
                <w:color w:val="auto"/>
                <w:sz w:val="16"/>
                <w:szCs w:val="16"/>
              </w:rPr>
              <w:t>Output 1.1:  Demand-driven, climate-smart, integrated crop-livestock research products (contextualized technologies) for improved productivity, diversified diets, and higher income piloted for specific typologies in target agro-ecologies and scaled in Outcomes 4 and 5</w:t>
            </w:r>
          </w:p>
        </w:tc>
      </w:tr>
      <w:tr w:rsidR="00DF2B65" w:rsidRPr="00DF2B65" w14:paraId="799FE303" w14:textId="77777777" w:rsidTr="00DF2B65">
        <w:trPr>
          <w:trHeight w:val="383"/>
        </w:trPr>
        <w:tc>
          <w:tcPr>
            <w:tcW w:w="14845" w:type="dxa"/>
            <w:gridSpan w:val="13"/>
            <w:shd w:val="clear" w:color="auto" w:fill="EFEFEF" w:themeFill="accent2" w:themeFillTint="33"/>
            <w:hideMark/>
          </w:tcPr>
          <w:p w14:paraId="74ABB085" w14:textId="77777777" w:rsidR="00DF2B65" w:rsidRPr="00DF2B65" w:rsidRDefault="00DF2B65" w:rsidP="00DF2B65">
            <w:pPr>
              <w:rPr>
                <w:color w:val="auto"/>
                <w:sz w:val="16"/>
                <w:szCs w:val="16"/>
              </w:rPr>
            </w:pPr>
            <w:r w:rsidRPr="00DF2B65">
              <w:rPr>
                <w:color w:val="auto"/>
                <w:sz w:val="16"/>
                <w:szCs w:val="16"/>
              </w:rPr>
              <w:t>Activity 1.1.1: Assess and iteratively improve resilient crop-crop and crop-livestock integration systems [Assess and iteratively improve crop-livestock combinations from Phase I]</w:t>
            </w:r>
          </w:p>
        </w:tc>
      </w:tr>
      <w:tr w:rsidR="00DF2B65" w:rsidRPr="00DF2B65" w14:paraId="567B287D" w14:textId="77777777" w:rsidTr="00A014A2">
        <w:trPr>
          <w:trHeight w:val="795"/>
        </w:trPr>
        <w:tc>
          <w:tcPr>
            <w:tcW w:w="4675" w:type="dxa"/>
            <w:shd w:val="clear" w:color="auto" w:fill="EFEFEF" w:themeFill="accent2" w:themeFillTint="33"/>
            <w:hideMark/>
          </w:tcPr>
          <w:p w14:paraId="05D4DE4F" w14:textId="77777777" w:rsidR="00DF2B65" w:rsidRPr="00DF2B65" w:rsidRDefault="00DF2B65" w:rsidP="00DF2B65">
            <w:pPr>
              <w:rPr>
                <w:color w:val="auto"/>
                <w:sz w:val="16"/>
                <w:szCs w:val="16"/>
              </w:rPr>
            </w:pPr>
            <w:r w:rsidRPr="00DF2B65">
              <w:rPr>
                <w:color w:val="auto"/>
                <w:sz w:val="16"/>
                <w:szCs w:val="16"/>
              </w:rPr>
              <w:t>Sub-activity 1.1.1.1 Farm level evaluation of elite drought tolerant (DT) hybrids and other validated SI soil &amp; water conservation and fertilizer technologies to determine the human condition, social and economic benefits associated with these hybrids</w:t>
            </w:r>
          </w:p>
        </w:tc>
        <w:tc>
          <w:tcPr>
            <w:tcW w:w="990" w:type="dxa"/>
            <w:shd w:val="clear" w:color="auto" w:fill="EFEFEF" w:themeFill="accent2" w:themeFillTint="33"/>
            <w:noWrap/>
            <w:hideMark/>
          </w:tcPr>
          <w:p w14:paraId="526125AF" w14:textId="77777777" w:rsidR="00DF2B65" w:rsidRPr="00DF2B65" w:rsidRDefault="00DF2B65" w:rsidP="00DF2B65">
            <w:pPr>
              <w:rPr>
                <w:color w:val="auto"/>
                <w:sz w:val="16"/>
                <w:szCs w:val="16"/>
              </w:rPr>
            </w:pPr>
            <w:r w:rsidRPr="00DF2B65">
              <w:rPr>
                <w:color w:val="auto"/>
                <w:sz w:val="16"/>
                <w:szCs w:val="16"/>
              </w:rPr>
              <w:t>CIMMYT-B</w:t>
            </w:r>
          </w:p>
        </w:tc>
        <w:tc>
          <w:tcPr>
            <w:tcW w:w="720" w:type="dxa"/>
            <w:shd w:val="clear" w:color="auto" w:fill="EFEFEF" w:themeFill="accent2" w:themeFillTint="33"/>
            <w:noWrap/>
            <w:hideMark/>
          </w:tcPr>
          <w:p w14:paraId="73EF921F"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48C5B083" w14:textId="77777777" w:rsidR="00DF2B65" w:rsidRPr="00DF2B65" w:rsidRDefault="00DF2B65" w:rsidP="00DF2B65">
            <w:pPr>
              <w:rPr>
                <w:color w:val="auto"/>
                <w:sz w:val="16"/>
                <w:szCs w:val="16"/>
              </w:rPr>
            </w:pPr>
            <w:r w:rsidRPr="00DF2B65">
              <w:rPr>
                <w:color w:val="auto"/>
                <w:sz w:val="16"/>
                <w:szCs w:val="16"/>
              </w:rPr>
              <w:t>42,814</w:t>
            </w:r>
          </w:p>
        </w:tc>
        <w:tc>
          <w:tcPr>
            <w:tcW w:w="990" w:type="dxa"/>
            <w:shd w:val="clear" w:color="auto" w:fill="EFEFEF" w:themeFill="accent2" w:themeFillTint="33"/>
            <w:noWrap/>
            <w:hideMark/>
          </w:tcPr>
          <w:p w14:paraId="6311782A"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303BD6A6"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02A66DA8"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FEFEF" w:themeFill="accent2" w:themeFillTint="33"/>
            <w:noWrap/>
            <w:hideMark/>
          </w:tcPr>
          <w:p w14:paraId="45C98738"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5F554A3C"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660DB6F0"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372FF88B"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465EC0CA"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3C16EC7C" w14:textId="77777777" w:rsidR="00DF2B65" w:rsidRPr="00DF2B65" w:rsidRDefault="00DF2B65" w:rsidP="00DF2B65">
            <w:pPr>
              <w:rPr>
                <w:color w:val="auto"/>
                <w:sz w:val="16"/>
                <w:szCs w:val="16"/>
              </w:rPr>
            </w:pPr>
            <w:r w:rsidRPr="00DF2B65">
              <w:rPr>
                <w:color w:val="auto"/>
                <w:sz w:val="16"/>
                <w:szCs w:val="16"/>
              </w:rPr>
              <w:t>42,814</w:t>
            </w:r>
          </w:p>
        </w:tc>
      </w:tr>
      <w:tr w:rsidR="00DF2B65" w:rsidRPr="00DF2B65" w14:paraId="06A142E8" w14:textId="77777777" w:rsidTr="00A014A2">
        <w:trPr>
          <w:trHeight w:val="701"/>
        </w:trPr>
        <w:tc>
          <w:tcPr>
            <w:tcW w:w="4675" w:type="dxa"/>
            <w:shd w:val="clear" w:color="auto" w:fill="EFEFEF" w:themeFill="accent2" w:themeFillTint="33"/>
            <w:hideMark/>
          </w:tcPr>
          <w:p w14:paraId="4DCD1C46" w14:textId="77777777" w:rsidR="00DF2B65" w:rsidRPr="00DF2B65" w:rsidRDefault="00DF2B65" w:rsidP="00DF2B65">
            <w:pPr>
              <w:rPr>
                <w:color w:val="auto"/>
                <w:sz w:val="16"/>
                <w:szCs w:val="16"/>
              </w:rPr>
            </w:pPr>
            <w:r w:rsidRPr="00DF2B65">
              <w:rPr>
                <w:color w:val="auto"/>
                <w:sz w:val="16"/>
                <w:szCs w:val="16"/>
              </w:rPr>
              <w:t xml:space="preserve">sub-activity 1.1.1.2 Investigations on the medium to long-term impacts of </w:t>
            </w:r>
            <w:proofErr w:type="spellStart"/>
            <w:r w:rsidRPr="00DF2B65">
              <w:rPr>
                <w:color w:val="auto"/>
                <w:sz w:val="16"/>
                <w:szCs w:val="16"/>
              </w:rPr>
              <w:t>Sitechnologies</w:t>
            </w:r>
            <w:proofErr w:type="spellEnd"/>
            <w:r w:rsidRPr="00DF2B65">
              <w:rPr>
                <w:color w:val="auto"/>
                <w:sz w:val="16"/>
                <w:szCs w:val="16"/>
              </w:rPr>
              <w:t xml:space="preserve"> (improved </w:t>
            </w:r>
            <w:proofErr w:type="spellStart"/>
            <w:r w:rsidRPr="00DF2B65">
              <w:rPr>
                <w:color w:val="auto"/>
                <w:sz w:val="16"/>
                <w:szCs w:val="16"/>
              </w:rPr>
              <w:t>soi</w:t>
            </w:r>
            <w:proofErr w:type="spellEnd"/>
            <w:r w:rsidRPr="00DF2B65">
              <w:rPr>
                <w:color w:val="auto"/>
                <w:sz w:val="16"/>
                <w:szCs w:val="16"/>
              </w:rPr>
              <w:t xml:space="preserve"> fertility management, improved germplasm, crop combinations, nutrient and water management) on </w:t>
            </w:r>
            <w:proofErr w:type="spellStart"/>
            <w:r w:rsidRPr="00DF2B65">
              <w:rPr>
                <w:color w:val="auto"/>
                <w:sz w:val="16"/>
                <w:szCs w:val="16"/>
              </w:rPr>
              <w:t>vcrop</w:t>
            </w:r>
            <w:proofErr w:type="spellEnd"/>
            <w:r w:rsidRPr="00DF2B65">
              <w:rPr>
                <w:color w:val="auto"/>
                <w:sz w:val="16"/>
                <w:szCs w:val="16"/>
              </w:rPr>
              <w:t xml:space="preserve"> productivity on multi-locational field sites and baby trials</w:t>
            </w:r>
          </w:p>
        </w:tc>
        <w:tc>
          <w:tcPr>
            <w:tcW w:w="990" w:type="dxa"/>
            <w:shd w:val="clear" w:color="auto" w:fill="EFEFEF" w:themeFill="accent2" w:themeFillTint="33"/>
            <w:noWrap/>
            <w:hideMark/>
          </w:tcPr>
          <w:p w14:paraId="50C2939A" w14:textId="77777777" w:rsidR="00DF2B65" w:rsidRPr="00DF2B65" w:rsidRDefault="00DF2B65" w:rsidP="00DF2B65">
            <w:pPr>
              <w:rPr>
                <w:color w:val="auto"/>
                <w:sz w:val="16"/>
                <w:szCs w:val="16"/>
              </w:rPr>
            </w:pPr>
            <w:r w:rsidRPr="00DF2B65">
              <w:rPr>
                <w:color w:val="auto"/>
                <w:sz w:val="16"/>
                <w:szCs w:val="16"/>
              </w:rPr>
              <w:t>MSU</w:t>
            </w:r>
          </w:p>
        </w:tc>
        <w:tc>
          <w:tcPr>
            <w:tcW w:w="720" w:type="dxa"/>
            <w:shd w:val="clear" w:color="auto" w:fill="EFEFEF" w:themeFill="accent2" w:themeFillTint="33"/>
            <w:noWrap/>
            <w:hideMark/>
          </w:tcPr>
          <w:p w14:paraId="53A5638B"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0AE8BB38"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1D630027"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7A09A378"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5ED1217C"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FEFEF" w:themeFill="accent2" w:themeFillTint="33"/>
            <w:noWrap/>
            <w:hideMark/>
          </w:tcPr>
          <w:p w14:paraId="17FE8BA9" w14:textId="77777777" w:rsidR="00DF2B65" w:rsidRPr="00DF2B65" w:rsidRDefault="00DF2B65" w:rsidP="00DF2B65">
            <w:pPr>
              <w:rPr>
                <w:color w:val="auto"/>
                <w:sz w:val="16"/>
                <w:szCs w:val="16"/>
              </w:rPr>
            </w:pPr>
            <w:r w:rsidRPr="00DF2B65">
              <w:rPr>
                <w:color w:val="auto"/>
                <w:sz w:val="16"/>
                <w:szCs w:val="16"/>
              </w:rPr>
              <w:t>2,250</w:t>
            </w:r>
          </w:p>
        </w:tc>
        <w:tc>
          <w:tcPr>
            <w:tcW w:w="720" w:type="dxa"/>
            <w:shd w:val="clear" w:color="auto" w:fill="EFEFEF" w:themeFill="accent2" w:themeFillTint="33"/>
            <w:noWrap/>
            <w:hideMark/>
          </w:tcPr>
          <w:p w14:paraId="1B407E4E" w14:textId="77777777" w:rsidR="00DF2B65" w:rsidRPr="00DF2B65" w:rsidRDefault="00DF2B65" w:rsidP="00DF2B65">
            <w:pPr>
              <w:rPr>
                <w:color w:val="auto"/>
                <w:sz w:val="16"/>
                <w:szCs w:val="16"/>
              </w:rPr>
            </w:pPr>
            <w:r w:rsidRPr="00DF2B65">
              <w:rPr>
                <w:color w:val="auto"/>
                <w:sz w:val="16"/>
                <w:szCs w:val="16"/>
              </w:rPr>
              <w:t>66,590</w:t>
            </w:r>
          </w:p>
        </w:tc>
        <w:tc>
          <w:tcPr>
            <w:tcW w:w="900" w:type="dxa"/>
            <w:shd w:val="clear" w:color="auto" w:fill="EFEFEF" w:themeFill="accent2" w:themeFillTint="33"/>
            <w:noWrap/>
            <w:hideMark/>
          </w:tcPr>
          <w:p w14:paraId="143A3AC0"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18EC8502"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44B76C7A"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4BC95A7D" w14:textId="77777777" w:rsidR="00DF2B65" w:rsidRPr="00DF2B65" w:rsidRDefault="00DF2B65" w:rsidP="00DF2B65">
            <w:pPr>
              <w:rPr>
                <w:color w:val="auto"/>
                <w:sz w:val="16"/>
                <w:szCs w:val="16"/>
              </w:rPr>
            </w:pPr>
            <w:r w:rsidRPr="00DF2B65">
              <w:rPr>
                <w:color w:val="auto"/>
                <w:sz w:val="16"/>
                <w:szCs w:val="16"/>
              </w:rPr>
              <w:t>68,840</w:t>
            </w:r>
          </w:p>
        </w:tc>
      </w:tr>
      <w:tr w:rsidR="00DF2B65" w:rsidRPr="00DF2B65" w14:paraId="4CA37796" w14:textId="77777777" w:rsidTr="00A014A2">
        <w:trPr>
          <w:trHeight w:val="533"/>
        </w:trPr>
        <w:tc>
          <w:tcPr>
            <w:tcW w:w="4675" w:type="dxa"/>
            <w:shd w:val="clear" w:color="auto" w:fill="EFEFEF" w:themeFill="accent2" w:themeFillTint="33"/>
            <w:hideMark/>
          </w:tcPr>
          <w:p w14:paraId="73907B6B" w14:textId="77777777" w:rsidR="00DF2B65" w:rsidRPr="00DF2B65" w:rsidRDefault="00DF2B65" w:rsidP="00DF2B65">
            <w:pPr>
              <w:rPr>
                <w:color w:val="auto"/>
                <w:sz w:val="16"/>
                <w:szCs w:val="16"/>
              </w:rPr>
            </w:pPr>
            <w:r w:rsidRPr="00DF2B65">
              <w:rPr>
                <w:color w:val="auto"/>
                <w:sz w:val="16"/>
                <w:szCs w:val="16"/>
              </w:rPr>
              <w:t>Sub-activity 1.1.1.3 Determining the productivity of groundnut as a function of generation x variety x density interactions in two contrasting agroecologies</w:t>
            </w:r>
          </w:p>
        </w:tc>
        <w:tc>
          <w:tcPr>
            <w:tcW w:w="990" w:type="dxa"/>
            <w:shd w:val="clear" w:color="auto" w:fill="EFEFEF" w:themeFill="accent2" w:themeFillTint="33"/>
            <w:noWrap/>
            <w:hideMark/>
          </w:tcPr>
          <w:p w14:paraId="08DBC078" w14:textId="77777777" w:rsidR="00DF2B65" w:rsidRPr="00DF2B65" w:rsidRDefault="00DF2B65" w:rsidP="00DF2B65">
            <w:pPr>
              <w:rPr>
                <w:color w:val="auto"/>
                <w:sz w:val="16"/>
                <w:szCs w:val="16"/>
              </w:rPr>
            </w:pPr>
            <w:r w:rsidRPr="00DF2B65">
              <w:rPr>
                <w:color w:val="auto"/>
                <w:sz w:val="16"/>
                <w:szCs w:val="16"/>
              </w:rPr>
              <w:t>MSU</w:t>
            </w:r>
          </w:p>
        </w:tc>
        <w:tc>
          <w:tcPr>
            <w:tcW w:w="720" w:type="dxa"/>
            <w:shd w:val="clear" w:color="auto" w:fill="EFEFEF" w:themeFill="accent2" w:themeFillTint="33"/>
            <w:noWrap/>
            <w:hideMark/>
          </w:tcPr>
          <w:p w14:paraId="71737429"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753C4E6A"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25992CB9"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0055848F"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6BCB2322"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FEFEF" w:themeFill="accent2" w:themeFillTint="33"/>
            <w:noWrap/>
            <w:hideMark/>
          </w:tcPr>
          <w:p w14:paraId="6B0FD09A"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58C298E8" w14:textId="77777777" w:rsidR="00DF2B65" w:rsidRPr="00DF2B65" w:rsidRDefault="00DF2B65" w:rsidP="00DF2B65">
            <w:pPr>
              <w:rPr>
                <w:color w:val="auto"/>
                <w:sz w:val="16"/>
                <w:szCs w:val="16"/>
              </w:rPr>
            </w:pPr>
            <w:r w:rsidRPr="00DF2B65">
              <w:rPr>
                <w:color w:val="auto"/>
                <w:sz w:val="16"/>
                <w:szCs w:val="16"/>
              </w:rPr>
              <w:t>21,190</w:t>
            </w:r>
          </w:p>
        </w:tc>
        <w:tc>
          <w:tcPr>
            <w:tcW w:w="900" w:type="dxa"/>
            <w:shd w:val="clear" w:color="auto" w:fill="EFEFEF" w:themeFill="accent2" w:themeFillTint="33"/>
            <w:noWrap/>
            <w:hideMark/>
          </w:tcPr>
          <w:p w14:paraId="3C70EAF3"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52F250FB"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35198BD2"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3015BA93" w14:textId="77777777" w:rsidR="00DF2B65" w:rsidRPr="00DF2B65" w:rsidRDefault="00DF2B65" w:rsidP="00DF2B65">
            <w:pPr>
              <w:rPr>
                <w:color w:val="auto"/>
                <w:sz w:val="16"/>
                <w:szCs w:val="16"/>
              </w:rPr>
            </w:pPr>
            <w:r w:rsidRPr="00DF2B65">
              <w:rPr>
                <w:color w:val="auto"/>
                <w:sz w:val="16"/>
                <w:szCs w:val="16"/>
              </w:rPr>
              <w:t>21,190</w:t>
            </w:r>
          </w:p>
        </w:tc>
      </w:tr>
      <w:tr w:rsidR="00DF2B65" w:rsidRPr="00DF2B65" w14:paraId="057A164C" w14:textId="77777777" w:rsidTr="00A014A2">
        <w:trPr>
          <w:trHeight w:val="788"/>
        </w:trPr>
        <w:tc>
          <w:tcPr>
            <w:tcW w:w="4675" w:type="dxa"/>
            <w:shd w:val="clear" w:color="auto" w:fill="EFEFEF" w:themeFill="accent2" w:themeFillTint="33"/>
            <w:hideMark/>
          </w:tcPr>
          <w:p w14:paraId="362F9BB2" w14:textId="77777777" w:rsidR="00DF2B65" w:rsidRPr="00DF2B65" w:rsidRDefault="00DF2B65" w:rsidP="00DF2B65">
            <w:pPr>
              <w:rPr>
                <w:color w:val="auto"/>
                <w:sz w:val="16"/>
                <w:szCs w:val="16"/>
              </w:rPr>
            </w:pPr>
            <w:r w:rsidRPr="00DF2B65">
              <w:rPr>
                <w:color w:val="auto"/>
                <w:sz w:val="16"/>
                <w:szCs w:val="16"/>
              </w:rPr>
              <w:t>Sub-activity 1.1.1.4 Exploring the productivity of goats under controlled breeding and feeding regimes among young breeding female goats in crop-livestock systems in Malawi</w:t>
            </w:r>
          </w:p>
        </w:tc>
        <w:tc>
          <w:tcPr>
            <w:tcW w:w="990" w:type="dxa"/>
            <w:shd w:val="clear" w:color="auto" w:fill="EFEFEF" w:themeFill="accent2" w:themeFillTint="33"/>
            <w:noWrap/>
            <w:hideMark/>
          </w:tcPr>
          <w:p w14:paraId="5B74CC36" w14:textId="77777777" w:rsidR="00DF2B65" w:rsidRPr="00DF2B65" w:rsidRDefault="00DF2B65" w:rsidP="00DF2B65">
            <w:pPr>
              <w:rPr>
                <w:color w:val="auto"/>
                <w:sz w:val="16"/>
                <w:szCs w:val="16"/>
              </w:rPr>
            </w:pPr>
            <w:r w:rsidRPr="00DF2B65">
              <w:rPr>
                <w:color w:val="auto"/>
                <w:sz w:val="16"/>
                <w:szCs w:val="16"/>
              </w:rPr>
              <w:t>MSU</w:t>
            </w:r>
          </w:p>
        </w:tc>
        <w:tc>
          <w:tcPr>
            <w:tcW w:w="720" w:type="dxa"/>
            <w:shd w:val="clear" w:color="auto" w:fill="EFEFEF" w:themeFill="accent2" w:themeFillTint="33"/>
            <w:noWrap/>
            <w:hideMark/>
          </w:tcPr>
          <w:p w14:paraId="2ACB1793"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4C5421B7"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529E55FA"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1F553243"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2275F109"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FEFEF" w:themeFill="accent2" w:themeFillTint="33"/>
            <w:noWrap/>
            <w:hideMark/>
          </w:tcPr>
          <w:p w14:paraId="21AC9EB1"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7650BD85" w14:textId="77777777" w:rsidR="00DF2B65" w:rsidRPr="00DF2B65" w:rsidRDefault="00DF2B65" w:rsidP="00DF2B65">
            <w:pPr>
              <w:rPr>
                <w:color w:val="auto"/>
                <w:sz w:val="16"/>
                <w:szCs w:val="16"/>
              </w:rPr>
            </w:pPr>
            <w:r w:rsidRPr="00DF2B65">
              <w:rPr>
                <w:color w:val="auto"/>
                <w:sz w:val="16"/>
                <w:szCs w:val="16"/>
              </w:rPr>
              <w:t>0</w:t>
            </w:r>
          </w:p>
        </w:tc>
        <w:tc>
          <w:tcPr>
            <w:tcW w:w="900" w:type="dxa"/>
            <w:shd w:val="clear" w:color="auto" w:fill="EFEFEF" w:themeFill="accent2" w:themeFillTint="33"/>
            <w:noWrap/>
            <w:hideMark/>
          </w:tcPr>
          <w:p w14:paraId="128393A0"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5CC321C9"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44F412DB"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6284388B" w14:textId="77777777" w:rsidR="00DF2B65" w:rsidRPr="00DF2B65" w:rsidRDefault="00DF2B65" w:rsidP="00DF2B65">
            <w:pPr>
              <w:rPr>
                <w:color w:val="auto"/>
                <w:sz w:val="16"/>
                <w:szCs w:val="16"/>
              </w:rPr>
            </w:pPr>
            <w:r w:rsidRPr="00DF2B65">
              <w:rPr>
                <w:color w:val="auto"/>
                <w:sz w:val="16"/>
                <w:szCs w:val="16"/>
              </w:rPr>
              <w:t>0</w:t>
            </w:r>
          </w:p>
        </w:tc>
      </w:tr>
      <w:tr w:rsidR="00DF2B65" w:rsidRPr="00DF2B65" w14:paraId="20CCEB77" w14:textId="77777777" w:rsidTr="00A014A2">
        <w:trPr>
          <w:trHeight w:val="525"/>
        </w:trPr>
        <w:tc>
          <w:tcPr>
            <w:tcW w:w="4675" w:type="dxa"/>
            <w:shd w:val="clear" w:color="auto" w:fill="EFEFEF" w:themeFill="accent2" w:themeFillTint="33"/>
            <w:hideMark/>
          </w:tcPr>
          <w:p w14:paraId="37B6275E" w14:textId="77777777" w:rsidR="00DF2B65" w:rsidRPr="00DF2B65" w:rsidRDefault="00DF2B65" w:rsidP="00DF2B65">
            <w:pPr>
              <w:rPr>
                <w:color w:val="auto"/>
                <w:sz w:val="16"/>
                <w:szCs w:val="16"/>
              </w:rPr>
            </w:pPr>
            <w:r w:rsidRPr="00DF2B65">
              <w:rPr>
                <w:color w:val="auto"/>
                <w:sz w:val="16"/>
                <w:szCs w:val="16"/>
              </w:rPr>
              <w:t xml:space="preserve">Sub-activity 1.1.1.5: Determining the productivity and resilience benefits of Gliricidia-based cropping systems  </w:t>
            </w:r>
          </w:p>
        </w:tc>
        <w:tc>
          <w:tcPr>
            <w:tcW w:w="990" w:type="dxa"/>
            <w:shd w:val="clear" w:color="auto" w:fill="EFEFEF" w:themeFill="accent2" w:themeFillTint="33"/>
            <w:noWrap/>
            <w:hideMark/>
          </w:tcPr>
          <w:p w14:paraId="62111F1B" w14:textId="77777777" w:rsidR="00DF2B65" w:rsidRPr="00DF2B65" w:rsidRDefault="00DF2B65" w:rsidP="00DF2B65">
            <w:pPr>
              <w:rPr>
                <w:color w:val="auto"/>
                <w:sz w:val="16"/>
                <w:szCs w:val="16"/>
              </w:rPr>
            </w:pPr>
            <w:r w:rsidRPr="00DF2B65">
              <w:rPr>
                <w:color w:val="auto"/>
                <w:sz w:val="16"/>
                <w:szCs w:val="16"/>
              </w:rPr>
              <w:t>ICRAF</w:t>
            </w:r>
          </w:p>
        </w:tc>
        <w:tc>
          <w:tcPr>
            <w:tcW w:w="720" w:type="dxa"/>
            <w:shd w:val="clear" w:color="auto" w:fill="EFEFEF" w:themeFill="accent2" w:themeFillTint="33"/>
            <w:noWrap/>
            <w:hideMark/>
          </w:tcPr>
          <w:p w14:paraId="45E34678"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3B134681"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6D84A5B1"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14D5678C" w14:textId="77777777" w:rsidR="00DF2B65" w:rsidRPr="00DF2B65" w:rsidRDefault="00DF2B65" w:rsidP="00DF2B65">
            <w:pPr>
              <w:rPr>
                <w:color w:val="auto"/>
                <w:sz w:val="16"/>
                <w:szCs w:val="16"/>
              </w:rPr>
            </w:pPr>
            <w:r w:rsidRPr="00DF2B65">
              <w:rPr>
                <w:color w:val="auto"/>
                <w:sz w:val="16"/>
                <w:szCs w:val="16"/>
              </w:rPr>
              <w:t>46,221</w:t>
            </w:r>
          </w:p>
        </w:tc>
        <w:tc>
          <w:tcPr>
            <w:tcW w:w="810" w:type="dxa"/>
            <w:shd w:val="clear" w:color="auto" w:fill="EFEFEF" w:themeFill="accent2" w:themeFillTint="33"/>
            <w:noWrap/>
            <w:hideMark/>
          </w:tcPr>
          <w:p w14:paraId="59F21D3B"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FEFEF" w:themeFill="accent2" w:themeFillTint="33"/>
            <w:noWrap/>
            <w:hideMark/>
          </w:tcPr>
          <w:p w14:paraId="38584331" w14:textId="77777777" w:rsidR="00DF2B65" w:rsidRPr="00DF2B65" w:rsidRDefault="00DF2B65" w:rsidP="00DF2B65">
            <w:pPr>
              <w:rPr>
                <w:color w:val="auto"/>
                <w:sz w:val="16"/>
                <w:szCs w:val="16"/>
              </w:rPr>
            </w:pPr>
            <w:r w:rsidRPr="00DF2B65">
              <w:rPr>
                <w:color w:val="auto"/>
                <w:sz w:val="16"/>
                <w:szCs w:val="16"/>
              </w:rPr>
              <w:t>800</w:t>
            </w:r>
          </w:p>
        </w:tc>
        <w:tc>
          <w:tcPr>
            <w:tcW w:w="720" w:type="dxa"/>
            <w:shd w:val="clear" w:color="auto" w:fill="EFEFEF" w:themeFill="accent2" w:themeFillTint="33"/>
            <w:noWrap/>
            <w:hideMark/>
          </w:tcPr>
          <w:p w14:paraId="2D1671B7"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511534D3"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35985719"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305228C2"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5AF269AD" w14:textId="77777777" w:rsidR="00DF2B65" w:rsidRPr="00DF2B65" w:rsidRDefault="00DF2B65" w:rsidP="00DF2B65">
            <w:pPr>
              <w:rPr>
                <w:color w:val="auto"/>
                <w:sz w:val="16"/>
                <w:szCs w:val="16"/>
              </w:rPr>
            </w:pPr>
            <w:r w:rsidRPr="00DF2B65">
              <w:rPr>
                <w:color w:val="auto"/>
                <w:sz w:val="16"/>
                <w:szCs w:val="16"/>
              </w:rPr>
              <w:t>47,021</w:t>
            </w:r>
          </w:p>
        </w:tc>
      </w:tr>
      <w:tr w:rsidR="00DF2B65" w:rsidRPr="00DF2B65" w14:paraId="1FBC24A7" w14:textId="77777777" w:rsidTr="00A014A2">
        <w:trPr>
          <w:trHeight w:val="795"/>
        </w:trPr>
        <w:tc>
          <w:tcPr>
            <w:tcW w:w="4675" w:type="dxa"/>
            <w:shd w:val="clear" w:color="auto" w:fill="EFEFEF" w:themeFill="accent2" w:themeFillTint="33"/>
            <w:hideMark/>
          </w:tcPr>
          <w:p w14:paraId="7071F0FF" w14:textId="77777777" w:rsidR="00DF2B65" w:rsidRPr="00DF2B65" w:rsidRDefault="00DF2B65" w:rsidP="00DF2B65">
            <w:pPr>
              <w:rPr>
                <w:color w:val="auto"/>
                <w:sz w:val="16"/>
                <w:szCs w:val="16"/>
              </w:rPr>
            </w:pPr>
            <w:r w:rsidRPr="00DF2B65">
              <w:rPr>
                <w:color w:val="auto"/>
                <w:sz w:val="16"/>
                <w:szCs w:val="16"/>
              </w:rPr>
              <w:t>Sub-activity 1.1.1.6 Assess the yield, economic and BNF (biological nitrogen fixation) benefits of innovative approaches addressing the pigeon pea and common bean productivity within maize-based cropping system and variable weather</w:t>
            </w:r>
          </w:p>
        </w:tc>
        <w:tc>
          <w:tcPr>
            <w:tcW w:w="990" w:type="dxa"/>
            <w:shd w:val="clear" w:color="auto" w:fill="EFEFEF" w:themeFill="accent2" w:themeFillTint="33"/>
            <w:noWrap/>
            <w:hideMark/>
          </w:tcPr>
          <w:p w14:paraId="5E374C63" w14:textId="77777777" w:rsidR="00DF2B65" w:rsidRPr="00DF2B65" w:rsidRDefault="00DF2B65" w:rsidP="00DF2B65">
            <w:pPr>
              <w:rPr>
                <w:color w:val="auto"/>
                <w:sz w:val="16"/>
                <w:szCs w:val="16"/>
              </w:rPr>
            </w:pPr>
            <w:r w:rsidRPr="00DF2B65">
              <w:rPr>
                <w:color w:val="auto"/>
                <w:sz w:val="16"/>
                <w:szCs w:val="16"/>
              </w:rPr>
              <w:t>CIAT</w:t>
            </w:r>
          </w:p>
        </w:tc>
        <w:tc>
          <w:tcPr>
            <w:tcW w:w="720" w:type="dxa"/>
            <w:shd w:val="clear" w:color="auto" w:fill="EFEFEF" w:themeFill="accent2" w:themeFillTint="33"/>
            <w:noWrap/>
            <w:hideMark/>
          </w:tcPr>
          <w:p w14:paraId="0A7A6595" w14:textId="77777777" w:rsidR="00DF2B65" w:rsidRPr="00DF2B65" w:rsidRDefault="00DF2B65" w:rsidP="00DF2B65">
            <w:pPr>
              <w:rPr>
                <w:color w:val="auto"/>
                <w:sz w:val="16"/>
                <w:szCs w:val="16"/>
              </w:rPr>
            </w:pPr>
            <w:r w:rsidRPr="00DF2B65">
              <w:rPr>
                <w:color w:val="auto"/>
                <w:sz w:val="16"/>
                <w:szCs w:val="16"/>
              </w:rPr>
              <w:t>82,949</w:t>
            </w:r>
          </w:p>
        </w:tc>
        <w:tc>
          <w:tcPr>
            <w:tcW w:w="990" w:type="dxa"/>
            <w:shd w:val="clear" w:color="auto" w:fill="EFEFEF" w:themeFill="accent2" w:themeFillTint="33"/>
            <w:noWrap/>
            <w:hideMark/>
          </w:tcPr>
          <w:p w14:paraId="1497C306"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1D217202"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271F6C61"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7B8D7ACF"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FEFEF" w:themeFill="accent2" w:themeFillTint="33"/>
            <w:noWrap/>
            <w:hideMark/>
          </w:tcPr>
          <w:p w14:paraId="7DAD5287" w14:textId="77777777" w:rsidR="00DF2B65" w:rsidRPr="00DF2B65" w:rsidRDefault="00DF2B65" w:rsidP="00DF2B65">
            <w:pPr>
              <w:rPr>
                <w:color w:val="auto"/>
                <w:sz w:val="16"/>
                <w:szCs w:val="16"/>
              </w:rPr>
            </w:pPr>
            <w:r w:rsidRPr="00DF2B65">
              <w:rPr>
                <w:color w:val="auto"/>
                <w:sz w:val="16"/>
                <w:szCs w:val="16"/>
              </w:rPr>
              <w:t>2,780</w:t>
            </w:r>
          </w:p>
        </w:tc>
        <w:tc>
          <w:tcPr>
            <w:tcW w:w="720" w:type="dxa"/>
            <w:shd w:val="clear" w:color="auto" w:fill="EFEFEF" w:themeFill="accent2" w:themeFillTint="33"/>
            <w:noWrap/>
            <w:hideMark/>
          </w:tcPr>
          <w:p w14:paraId="7D4404A4"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357314AB"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1AECBF29"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076E55F9"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2EE4EF46" w14:textId="77777777" w:rsidR="00DF2B65" w:rsidRPr="00DF2B65" w:rsidRDefault="00DF2B65" w:rsidP="00DF2B65">
            <w:pPr>
              <w:rPr>
                <w:color w:val="auto"/>
                <w:sz w:val="16"/>
                <w:szCs w:val="16"/>
              </w:rPr>
            </w:pPr>
            <w:r w:rsidRPr="00DF2B65">
              <w:rPr>
                <w:color w:val="auto"/>
                <w:sz w:val="16"/>
                <w:szCs w:val="16"/>
              </w:rPr>
              <w:t>85,729</w:t>
            </w:r>
          </w:p>
        </w:tc>
      </w:tr>
      <w:tr w:rsidR="00DF2B65" w:rsidRPr="00DF2B65" w14:paraId="061624DB" w14:textId="77777777" w:rsidTr="00A014A2">
        <w:trPr>
          <w:trHeight w:val="600"/>
        </w:trPr>
        <w:tc>
          <w:tcPr>
            <w:tcW w:w="4675" w:type="dxa"/>
            <w:shd w:val="clear" w:color="auto" w:fill="EFEFEF" w:themeFill="accent2" w:themeFillTint="33"/>
            <w:hideMark/>
          </w:tcPr>
          <w:p w14:paraId="0FD6D471" w14:textId="77777777" w:rsidR="00DF2B65" w:rsidRPr="00DF2B65" w:rsidRDefault="00DF2B65" w:rsidP="00DF2B65">
            <w:pPr>
              <w:rPr>
                <w:color w:val="auto"/>
                <w:sz w:val="16"/>
                <w:szCs w:val="16"/>
              </w:rPr>
            </w:pPr>
            <w:r w:rsidRPr="00DF2B65">
              <w:rPr>
                <w:color w:val="auto"/>
                <w:sz w:val="16"/>
                <w:szCs w:val="16"/>
              </w:rPr>
              <w:t xml:space="preserve">Sub-activity 1.1.1.7 Monitoring the impact of weather and climate variability on the productivity and resilience of maize-legume </w:t>
            </w:r>
            <w:proofErr w:type="spellStart"/>
            <w:r w:rsidRPr="00DF2B65">
              <w:rPr>
                <w:color w:val="auto"/>
                <w:sz w:val="16"/>
                <w:szCs w:val="16"/>
              </w:rPr>
              <w:t>croppings</w:t>
            </w:r>
            <w:proofErr w:type="spellEnd"/>
            <w:r w:rsidRPr="00DF2B65">
              <w:rPr>
                <w:color w:val="auto"/>
                <w:sz w:val="16"/>
                <w:szCs w:val="16"/>
              </w:rPr>
              <w:t xml:space="preserve"> of Kongwa and Kiteto, Tanzania</w:t>
            </w:r>
          </w:p>
        </w:tc>
        <w:tc>
          <w:tcPr>
            <w:tcW w:w="990" w:type="dxa"/>
            <w:shd w:val="clear" w:color="auto" w:fill="EFEFEF" w:themeFill="accent2" w:themeFillTint="33"/>
            <w:noWrap/>
            <w:hideMark/>
          </w:tcPr>
          <w:p w14:paraId="3FA0A840" w14:textId="77777777" w:rsidR="00DF2B65" w:rsidRPr="00DF2B65" w:rsidRDefault="00DF2B65" w:rsidP="00DF2B65">
            <w:pPr>
              <w:rPr>
                <w:color w:val="auto"/>
                <w:sz w:val="16"/>
                <w:szCs w:val="16"/>
              </w:rPr>
            </w:pPr>
            <w:r w:rsidRPr="00DF2B65">
              <w:rPr>
                <w:color w:val="auto"/>
                <w:sz w:val="16"/>
                <w:szCs w:val="16"/>
              </w:rPr>
              <w:t>SUA-soils</w:t>
            </w:r>
          </w:p>
        </w:tc>
        <w:tc>
          <w:tcPr>
            <w:tcW w:w="720" w:type="dxa"/>
            <w:shd w:val="clear" w:color="auto" w:fill="EFEFEF" w:themeFill="accent2" w:themeFillTint="33"/>
            <w:noWrap/>
            <w:hideMark/>
          </w:tcPr>
          <w:p w14:paraId="116377BE"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2FF57B5B"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778A28E6"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0A4FED67"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375346FC"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FEFEF" w:themeFill="accent2" w:themeFillTint="33"/>
            <w:noWrap/>
            <w:hideMark/>
          </w:tcPr>
          <w:p w14:paraId="10D6FEBA"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22F6DC7F"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7375AD14"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047DDA45"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6B2B423C"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7598E856" w14:textId="77777777" w:rsidR="00DF2B65" w:rsidRPr="00DF2B65" w:rsidRDefault="00DF2B65" w:rsidP="00DF2B65">
            <w:pPr>
              <w:rPr>
                <w:color w:val="auto"/>
                <w:sz w:val="16"/>
                <w:szCs w:val="16"/>
              </w:rPr>
            </w:pPr>
            <w:r w:rsidRPr="00DF2B65">
              <w:rPr>
                <w:color w:val="auto"/>
                <w:sz w:val="16"/>
                <w:szCs w:val="16"/>
              </w:rPr>
              <w:t>0</w:t>
            </w:r>
          </w:p>
        </w:tc>
      </w:tr>
      <w:tr w:rsidR="00DF2B65" w:rsidRPr="00DF2B65" w14:paraId="372C4CE0" w14:textId="77777777" w:rsidTr="00DF2B65">
        <w:trPr>
          <w:trHeight w:val="330"/>
        </w:trPr>
        <w:tc>
          <w:tcPr>
            <w:tcW w:w="14845" w:type="dxa"/>
            <w:gridSpan w:val="13"/>
            <w:shd w:val="clear" w:color="auto" w:fill="EFEFEF" w:themeFill="accent2" w:themeFillTint="33"/>
            <w:hideMark/>
          </w:tcPr>
          <w:p w14:paraId="1A90918B" w14:textId="77777777" w:rsidR="00DF2B65" w:rsidRPr="00DF2B65" w:rsidRDefault="00DF2B65" w:rsidP="00DF2B65">
            <w:pPr>
              <w:rPr>
                <w:color w:val="auto"/>
                <w:sz w:val="16"/>
                <w:szCs w:val="16"/>
              </w:rPr>
            </w:pPr>
            <w:r w:rsidRPr="00DF2B65">
              <w:rPr>
                <w:color w:val="auto"/>
                <w:sz w:val="16"/>
                <w:szCs w:val="16"/>
              </w:rPr>
              <w:t>Activity 1.1.2: Evaluate and implement pathways that are effective at improving access to seeds and clonal materials of modern varieties of legumes, cereals, vegetables, forages and livestock</w:t>
            </w:r>
          </w:p>
        </w:tc>
      </w:tr>
      <w:tr w:rsidR="00DF2B65" w:rsidRPr="00DF2B65" w14:paraId="414BE0B0" w14:textId="77777777" w:rsidTr="00A014A2">
        <w:trPr>
          <w:trHeight w:val="525"/>
        </w:trPr>
        <w:tc>
          <w:tcPr>
            <w:tcW w:w="4675" w:type="dxa"/>
            <w:shd w:val="clear" w:color="auto" w:fill="EFEFEF" w:themeFill="accent2" w:themeFillTint="33"/>
            <w:hideMark/>
          </w:tcPr>
          <w:p w14:paraId="398DFCE0" w14:textId="77777777" w:rsidR="00DF2B65" w:rsidRPr="00DF2B65" w:rsidRDefault="00DF2B65" w:rsidP="00DF2B65">
            <w:pPr>
              <w:rPr>
                <w:color w:val="auto"/>
                <w:sz w:val="16"/>
                <w:szCs w:val="16"/>
              </w:rPr>
            </w:pPr>
            <w:r w:rsidRPr="00DF2B65">
              <w:rPr>
                <w:color w:val="auto"/>
                <w:sz w:val="16"/>
                <w:szCs w:val="16"/>
              </w:rPr>
              <w:lastRenderedPageBreak/>
              <w:t>Sub-activity 1.1.2.1 Assessment of the benefits of management technologies on performance of improved vegetable varieties (season 2)</w:t>
            </w:r>
          </w:p>
        </w:tc>
        <w:tc>
          <w:tcPr>
            <w:tcW w:w="990" w:type="dxa"/>
            <w:shd w:val="clear" w:color="auto" w:fill="EFEFEF" w:themeFill="accent2" w:themeFillTint="33"/>
            <w:noWrap/>
            <w:hideMark/>
          </w:tcPr>
          <w:p w14:paraId="172AEC81" w14:textId="77777777" w:rsidR="00DF2B65" w:rsidRPr="00DF2B65" w:rsidRDefault="00DF2B65" w:rsidP="00DF2B65">
            <w:pPr>
              <w:rPr>
                <w:color w:val="auto"/>
                <w:sz w:val="16"/>
                <w:szCs w:val="16"/>
              </w:rPr>
            </w:pPr>
            <w:r w:rsidRPr="00DF2B65">
              <w:rPr>
                <w:color w:val="auto"/>
                <w:sz w:val="16"/>
                <w:szCs w:val="16"/>
              </w:rPr>
              <w:t>WorldVeg</w:t>
            </w:r>
          </w:p>
        </w:tc>
        <w:tc>
          <w:tcPr>
            <w:tcW w:w="720" w:type="dxa"/>
            <w:shd w:val="clear" w:color="auto" w:fill="EFEFEF" w:themeFill="accent2" w:themeFillTint="33"/>
            <w:noWrap/>
            <w:hideMark/>
          </w:tcPr>
          <w:p w14:paraId="64BFBD25"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2AC81BB2"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59DB3AAD"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4A66F5D5"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6AF1D74D"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FEFEF" w:themeFill="accent2" w:themeFillTint="33"/>
            <w:noWrap/>
            <w:hideMark/>
          </w:tcPr>
          <w:p w14:paraId="5ADD8687" w14:textId="77777777" w:rsidR="00DF2B65" w:rsidRPr="00DF2B65" w:rsidRDefault="00DF2B65" w:rsidP="00DF2B65">
            <w:pPr>
              <w:rPr>
                <w:color w:val="auto"/>
                <w:sz w:val="16"/>
                <w:szCs w:val="16"/>
              </w:rPr>
            </w:pPr>
            <w:r w:rsidRPr="00DF2B65">
              <w:rPr>
                <w:color w:val="auto"/>
                <w:sz w:val="16"/>
                <w:szCs w:val="16"/>
              </w:rPr>
              <w:t>2,250</w:t>
            </w:r>
          </w:p>
        </w:tc>
        <w:tc>
          <w:tcPr>
            <w:tcW w:w="720" w:type="dxa"/>
            <w:shd w:val="clear" w:color="auto" w:fill="EFEFEF" w:themeFill="accent2" w:themeFillTint="33"/>
            <w:noWrap/>
            <w:hideMark/>
          </w:tcPr>
          <w:p w14:paraId="7F7ED60F"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3FE708AB"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1D444E7B" w14:textId="77777777" w:rsidR="00DF2B65" w:rsidRPr="00DF2B65" w:rsidRDefault="00DF2B65" w:rsidP="00DF2B65">
            <w:pPr>
              <w:rPr>
                <w:color w:val="auto"/>
                <w:sz w:val="16"/>
                <w:szCs w:val="16"/>
              </w:rPr>
            </w:pPr>
            <w:r w:rsidRPr="00DF2B65">
              <w:rPr>
                <w:color w:val="auto"/>
                <w:sz w:val="16"/>
                <w:szCs w:val="16"/>
              </w:rPr>
              <w:t>42,905</w:t>
            </w:r>
          </w:p>
        </w:tc>
        <w:tc>
          <w:tcPr>
            <w:tcW w:w="720" w:type="dxa"/>
            <w:shd w:val="clear" w:color="auto" w:fill="EFEFEF" w:themeFill="accent2" w:themeFillTint="33"/>
            <w:noWrap/>
            <w:hideMark/>
          </w:tcPr>
          <w:p w14:paraId="60838DA9"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31DE8973" w14:textId="77777777" w:rsidR="00DF2B65" w:rsidRPr="00DF2B65" w:rsidRDefault="00DF2B65" w:rsidP="00DF2B65">
            <w:pPr>
              <w:rPr>
                <w:color w:val="auto"/>
                <w:sz w:val="16"/>
                <w:szCs w:val="16"/>
              </w:rPr>
            </w:pPr>
            <w:r w:rsidRPr="00DF2B65">
              <w:rPr>
                <w:color w:val="auto"/>
                <w:sz w:val="16"/>
                <w:szCs w:val="16"/>
              </w:rPr>
              <w:t>45,155</w:t>
            </w:r>
          </w:p>
        </w:tc>
      </w:tr>
      <w:tr w:rsidR="00DF2B65" w:rsidRPr="00DF2B65" w14:paraId="30F35A13" w14:textId="77777777" w:rsidTr="00DF2B65">
        <w:trPr>
          <w:trHeight w:val="338"/>
        </w:trPr>
        <w:tc>
          <w:tcPr>
            <w:tcW w:w="14845" w:type="dxa"/>
            <w:gridSpan w:val="13"/>
            <w:shd w:val="clear" w:color="auto" w:fill="EFEFEF" w:themeFill="accent2" w:themeFillTint="33"/>
            <w:hideMark/>
          </w:tcPr>
          <w:p w14:paraId="16F78699" w14:textId="77777777" w:rsidR="00DF2B65" w:rsidRPr="00DF2B65" w:rsidRDefault="00DF2B65" w:rsidP="00DF2B65">
            <w:pPr>
              <w:rPr>
                <w:color w:val="auto"/>
                <w:sz w:val="16"/>
                <w:szCs w:val="16"/>
              </w:rPr>
            </w:pPr>
            <w:r w:rsidRPr="00DF2B65">
              <w:rPr>
                <w:color w:val="auto"/>
                <w:sz w:val="16"/>
                <w:szCs w:val="16"/>
              </w:rPr>
              <w:t>Output 1.2: Demand-driven, labor-saving and gender-sensitive research products to reduce drudgery while increasing labor efficiency in the production cycle piloted for relevant typologies in target areas [and scaled in Outcomes 4 and 5]</w:t>
            </w:r>
          </w:p>
        </w:tc>
      </w:tr>
      <w:tr w:rsidR="00DF2B65" w:rsidRPr="00DF2B65" w14:paraId="7FDB8093" w14:textId="77777777" w:rsidTr="00DF2B65">
        <w:trPr>
          <w:trHeight w:val="285"/>
        </w:trPr>
        <w:tc>
          <w:tcPr>
            <w:tcW w:w="14845" w:type="dxa"/>
            <w:gridSpan w:val="13"/>
            <w:shd w:val="clear" w:color="auto" w:fill="EFEFEF" w:themeFill="accent2" w:themeFillTint="33"/>
            <w:hideMark/>
          </w:tcPr>
          <w:p w14:paraId="02D3511D" w14:textId="77777777" w:rsidR="00DF2B65" w:rsidRPr="00DF2B65" w:rsidRDefault="00DF2B65" w:rsidP="00DF2B65">
            <w:pPr>
              <w:rPr>
                <w:color w:val="auto"/>
                <w:sz w:val="16"/>
                <w:szCs w:val="16"/>
              </w:rPr>
            </w:pPr>
            <w:r w:rsidRPr="00DF2B65">
              <w:rPr>
                <w:color w:val="auto"/>
                <w:sz w:val="16"/>
                <w:szCs w:val="16"/>
              </w:rPr>
              <w:t>Activity 1.2.2: Co-adapt existing mechanization options with target communities</w:t>
            </w:r>
          </w:p>
        </w:tc>
      </w:tr>
      <w:tr w:rsidR="00DF2B65" w:rsidRPr="00DF2B65" w14:paraId="5EEFC866" w14:textId="77777777" w:rsidTr="00A014A2">
        <w:trPr>
          <w:trHeight w:val="788"/>
        </w:trPr>
        <w:tc>
          <w:tcPr>
            <w:tcW w:w="4675" w:type="dxa"/>
            <w:shd w:val="clear" w:color="auto" w:fill="EFEFEF" w:themeFill="accent2" w:themeFillTint="33"/>
            <w:hideMark/>
          </w:tcPr>
          <w:p w14:paraId="22E08CB4" w14:textId="77777777" w:rsidR="00DF2B65" w:rsidRPr="00DF2B65" w:rsidRDefault="00DF2B65" w:rsidP="00DF2B65">
            <w:pPr>
              <w:rPr>
                <w:color w:val="auto"/>
                <w:sz w:val="16"/>
                <w:szCs w:val="16"/>
              </w:rPr>
            </w:pPr>
            <w:r w:rsidRPr="00DF2B65">
              <w:rPr>
                <w:color w:val="auto"/>
                <w:sz w:val="16"/>
                <w:szCs w:val="16"/>
              </w:rPr>
              <w:t>Sub-activity 1.2.2.1 Use of tractor mounted ripper tillage implement for enhancing soil water infiltration and moisture conservation in semi-arid areas of Kiteto, Manyara Region</w:t>
            </w:r>
          </w:p>
        </w:tc>
        <w:tc>
          <w:tcPr>
            <w:tcW w:w="990" w:type="dxa"/>
            <w:shd w:val="clear" w:color="auto" w:fill="EFEFEF" w:themeFill="accent2" w:themeFillTint="33"/>
            <w:hideMark/>
          </w:tcPr>
          <w:p w14:paraId="1B82A531" w14:textId="77777777" w:rsidR="00DF2B65" w:rsidRPr="00DF2B65" w:rsidRDefault="00DF2B65" w:rsidP="00DF2B65">
            <w:pPr>
              <w:rPr>
                <w:color w:val="auto"/>
                <w:sz w:val="16"/>
                <w:szCs w:val="16"/>
              </w:rPr>
            </w:pPr>
            <w:r w:rsidRPr="00DF2B65">
              <w:rPr>
                <w:color w:val="auto"/>
                <w:sz w:val="16"/>
                <w:szCs w:val="16"/>
              </w:rPr>
              <w:t>TARI Hombolo</w:t>
            </w:r>
          </w:p>
        </w:tc>
        <w:tc>
          <w:tcPr>
            <w:tcW w:w="720" w:type="dxa"/>
            <w:shd w:val="clear" w:color="auto" w:fill="EFEFEF" w:themeFill="accent2" w:themeFillTint="33"/>
            <w:noWrap/>
            <w:hideMark/>
          </w:tcPr>
          <w:p w14:paraId="7E080D6E"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15F843DA"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704FC4A7"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3F383F4B"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6BE0E733"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FEFEF" w:themeFill="accent2" w:themeFillTint="33"/>
            <w:noWrap/>
            <w:hideMark/>
          </w:tcPr>
          <w:p w14:paraId="2E129041"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1934E9DA"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1DFC1AAD" w14:textId="77777777" w:rsidR="00DF2B65" w:rsidRPr="00DF2B65" w:rsidRDefault="00DF2B65" w:rsidP="00DF2B65">
            <w:pPr>
              <w:rPr>
                <w:color w:val="auto"/>
                <w:sz w:val="16"/>
                <w:szCs w:val="16"/>
              </w:rPr>
            </w:pPr>
            <w:r w:rsidRPr="00DF2B65">
              <w:rPr>
                <w:color w:val="auto"/>
                <w:sz w:val="16"/>
                <w:szCs w:val="16"/>
              </w:rPr>
              <w:t>15,707</w:t>
            </w:r>
          </w:p>
        </w:tc>
        <w:tc>
          <w:tcPr>
            <w:tcW w:w="900" w:type="dxa"/>
            <w:shd w:val="clear" w:color="auto" w:fill="EFEFEF" w:themeFill="accent2" w:themeFillTint="33"/>
            <w:noWrap/>
            <w:hideMark/>
          </w:tcPr>
          <w:p w14:paraId="6B982773"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472E675B"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5A3FDC35" w14:textId="77777777" w:rsidR="00DF2B65" w:rsidRPr="00DF2B65" w:rsidRDefault="00DF2B65" w:rsidP="00DF2B65">
            <w:pPr>
              <w:rPr>
                <w:color w:val="auto"/>
                <w:sz w:val="16"/>
                <w:szCs w:val="16"/>
              </w:rPr>
            </w:pPr>
            <w:r w:rsidRPr="00DF2B65">
              <w:rPr>
                <w:color w:val="auto"/>
                <w:sz w:val="16"/>
                <w:szCs w:val="16"/>
              </w:rPr>
              <w:t>15,707</w:t>
            </w:r>
          </w:p>
        </w:tc>
      </w:tr>
      <w:tr w:rsidR="00DF2B65" w:rsidRPr="00DF2B65" w14:paraId="6EA99375" w14:textId="77777777" w:rsidTr="00DF2B65">
        <w:trPr>
          <w:trHeight w:val="285"/>
        </w:trPr>
        <w:tc>
          <w:tcPr>
            <w:tcW w:w="14845" w:type="dxa"/>
            <w:gridSpan w:val="13"/>
            <w:shd w:val="clear" w:color="auto" w:fill="EFEFEF" w:themeFill="accent2" w:themeFillTint="33"/>
            <w:hideMark/>
          </w:tcPr>
          <w:p w14:paraId="2FE7E785" w14:textId="77777777" w:rsidR="00DF2B65" w:rsidRPr="00DF2B65" w:rsidRDefault="00DF2B65" w:rsidP="00DF2B65">
            <w:pPr>
              <w:rPr>
                <w:color w:val="auto"/>
                <w:sz w:val="16"/>
                <w:szCs w:val="16"/>
              </w:rPr>
            </w:pPr>
            <w:r w:rsidRPr="00DF2B65">
              <w:rPr>
                <w:color w:val="auto"/>
                <w:sz w:val="16"/>
                <w:szCs w:val="16"/>
              </w:rPr>
              <w:t>Output 1.3: Tools (including ICT-based) and approaches for disseminating recommendations in relation to above research products, integrated in capacity development [and used in Outcomes 4 and 5]</w:t>
            </w:r>
          </w:p>
        </w:tc>
      </w:tr>
      <w:tr w:rsidR="00DF2B65" w:rsidRPr="00DF2B65" w14:paraId="3ED5C79B" w14:textId="77777777" w:rsidTr="00DF2B65">
        <w:trPr>
          <w:trHeight w:val="285"/>
        </w:trPr>
        <w:tc>
          <w:tcPr>
            <w:tcW w:w="14845" w:type="dxa"/>
            <w:gridSpan w:val="13"/>
            <w:shd w:val="clear" w:color="auto" w:fill="EFEFEF" w:themeFill="accent2" w:themeFillTint="33"/>
            <w:hideMark/>
          </w:tcPr>
          <w:p w14:paraId="7A8AEDE8" w14:textId="77777777" w:rsidR="00DF2B65" w:rsidRPr="00DF2B65" w:rsidRDefault="00DF2B65" w:rsidP="00DF2B65">
            <w:pPr>
              <w:rPr>
                <w:color w:val="auto"/>
                <w:sz w:val="16"/>
                <w:szCs w:val="16"/>
              </w:rPr>
            </w:pPr>
            <w:r w:rsidRPr="00DF2B65">
              <w:rPr>
                <w:color w:val="auto"/>
                <w:sz w:val="16"/>
                <w:szCs w:val="16"/>
              </w:rPr>
              <w:t>Activity 1.3.1:  Conduct extrapolation domain analysis based on GIS, agro-ecology, and crop model-generated information to establish the potential of technologies for geographical reach</w:t>
            </w:r>
          </w:p>
        </w:tc>
      </w:tr>
      <w:tr w:rsidR="00DF2B65" w:rsidRPr="00DF2B65" w14:paraId="2D2C5199" w14:textId="77777777" w:rsidTr="00A014A2">
        <w:trPr>
          <w:trHeight w:val="525"/>
        </w:trPr>
        <w:tc>
          <w:tcPr>
            <w:tcW w:w="4675" w:type="dxa"/>
            <w:shd w:val="clear" w:color="auto" w:fill="EFEFEF" w:themeFill="accent2" w:themeFillTint="33"/>
            <w:hideMark/>
          </w:tcPr>
          <w:p w14:paraId="2A57558F" w14:textId="77777777" w:rsidR="00DF2B65" w:rsidRPr="00DF2B65" w:rsidRDefault="00DF2B65" w:rsidP="00DF2B65">
            <w:pPr>
              <w:rPr>
                <w:color w:val="auto"/>
                <w:sz w:val="16"/>
                <w:szCs w:val="16"/>
              </w:rPr>
            </w:pPr>
            <w:r w:rsidRPr="00DF2B65">
              <w:rPr>
                <w:color w:val="auto"/>
                <w:sz w:val="16"/>
                <w:szCs w:val="16"/>
              </w:rPr>
              <w:t>Sub-activity 1.3.1.1 Farmer/Extension messaging (forage production and use, crop residue processing and use and feed rations) using MWANGA</w:t>
            </w:r>
          </w:p>
        </w:tc>
        <w:tc>
          <w:tcPr>
            <w:tcW w:w="990" w:type="dxa"/>
            <w:shd w:val="clear" w:color="auto" w:fill="EFEFEF" w:themeFill="accent2" w:themeFillTint="33"/>
            <w:noWrap/>
            <w:hideMark/>
          </w:tcPr>
          <w:p w14:paraId="737A1707" w14:textId="77777777" w:rsidR="00DF2B65" w:rsidRPr="00DF2B65" w:rsidRDefault="00DF2B65" w:rsidP="00DF2B65">
            <w:pPr>
              <w:rPr>
                <w:color w:val="auto"/>
                <w:sz w:val="16"/>
                <w:szCs w:val="16"/>
              </w:rPr>
            </w:pPr>
            <w:r w:rsidRPr="00DF2B65">
              <w:rPr>
                <w:color w:val="auto"/>
                <w:sz w:val="16"/>
                <w:szCs w:val="16"/>
              </w:rPr>
              <w:t>ILRI</w:t>
            </w:r>
          </w:p>
        </w:tc>
        <w:tc>
          <w:tcPr>
            <w:tcW w:w="720" w:type="dxa"/>
            <w:shd w:val="clear" w:color="auto" w:fill="EFEFEF" w:themeFill="accent2" w:themeFillTint="33"/>
            <w:noWrap/>
            <w:hideMark/>
          </w:tcPr>
          <w:p w14:paraId="2DD25DB5"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7A61AD76"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1048775D"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4717E90D"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7B546F63"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FEFEF" w:themeFill="accent2" w:themeFillTint="33"/>
            <w:noWrap/>
            <w:hideMark/>
          </w:tcPr>
          <w:p w14:paraId="714216BB"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0F6F082F"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3199BD7B"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7206D951"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0BCBFD21"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2BBA827A" w14:textId="77777777" w:rsidR="00DF2B65" w:rsidRPr="00DF2B65" w:rsidRDefault="00DF2B65" w:rsidP="00DF2B65">
            <w:pPr>
              <w:rPr>
                <w:color w:val="auto"/>
                <w:sz w:val="16"/>
                <w:szCs w:val="16"/>
              </w:rPr>
            </w:pPr>
            <w:r w:rsidRPr="00DF2B65">
              <w:rPr>
                <w:color w:val="auto"/>
                <w:sz w:val="16"/>
                <w:szCs w:val="16"/>
              </w:rPr>
              <w:t> </w:t>
            </w:r>
          </w:p>
        </w:tc>
      </w:tr>
      <w:tr w:rsidR="00DF2B65" w:rsidRPr="00DF2B65" w14:paraId="51B5968C" w14:textId="77777777" w:rsidTr="00A014A2">
        <w:trPr>
          <w:trHeight w:val="525"/>
        </w:trPr>
        <w:tc>
          <w:tcPr>
            <w:tcW w:w="4675" w:type="dxa"/>
            <w:shd w:val="clear" w:color="auto" w:fill="EFEFEF" w:themeFill="accent2" w:themeFillTint="33"/>
            <w:hideMark/>
          </w:tcPr>
          <w:p w14:paraId="184314CE" w14:textId="77777777" w:rsidR="00DF2B65" w:rsidRPr="00DF2B65" w:rsidRDefault="00DF2B65" w:rsidP="00DF2B65">
            <w:pPr>
              <w:rPr>
                <w:color w:val="auto"/>
                <w:sz w:val="16"/>
                <w:szCs w:val="16"/>
              </w:rPr>
            </w:pPr>
            <w:r w:rsidRPr="00DF2B65">
              <w:rPr>
                <w:color w:val="auto"/>
                <w:sz w:val="16"/>
                <w:szCs w:val="16"/>
              </w:rPr>
              <w:t xml:space="preserve">Sub-activity 1.3.1.2 Produce regionally </w:t>
            </w:r>
            <w:proofErr w:type="spellStart"/>
            <w:r w:rsidRPr="00DF2B65">
              <w:rPr>
                <w:color w:val="auto"/>
                <w:sz w:val="16"/>
                <w:szCs w:val="16"/>
              </w:rPr>
              <w:t>releveant</w:t>
            </w:r>
            <w:proofErr w:type="spellEnd"/>
            <w:r w:rsidRPr="00DF2B65">
              <w:rPr>
                <w:color w:val="auto"/>
                <w:sz w:val="16"/>
                <w:szCs w:val="16"/>
              </w:rPr>
              <w:t xml:space="preserve"> extrapolation domain maps for validated conservation agriculture practices </w:t>
            </w:r>
          </w:p>
        </w:tc>
        <w:tc>
          <w:tcPr>
            <w:tcW w:w="990" w:type="dxa"/>
            <w:shd w:val="clear" w:color="auto" w:fill="EFEFEF" w:themeFill="accent2" w:themeFillTint="33"/>
            <w:noWrap/>
            <w:hideMark/>
          </w:tcPr>
          <w:p w14:paraId="6081DB7B" w14:textId="77777777" w:rsidR="00DF2B65" w:rsidRPr="00DF2B65" w:rsidRDefault="00DF2B65" w:rsidP="00DF2B65">
            <w:pPr>
              <w:rPr>
                <w:color w:val="auto"/>
                <w:sz w:val="16"/>
                <w:szCs w:val="16"/>
              </w:rPr>
            </w:pPr>
            <w:r w:rsidRPr="00DF2B65">
              <w:rPr>
                <w:color w:val="auto"/>
                <w:sz w:val="16"/>
                <w:szCs w:val="16"/>
              </w:rPr>
              <w:t>IITA</w:t>
            </w:r>
          </w:p>
        </w:tc>
        <w:tc>
          <w:tcPr>
            <w:tcW w:w="720" w:type="dxa"/>
            <w:shd w:val="clear" w:color="auto" w:fill="EFEFEF" w:themeFill="accent2" w:themeFillTint="33"/>
            <w:noWrap/>
            <w:hideMark/>
          </w:tcPr>
          <w:p w14:paraId="70CDE3CF"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25A96C25"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6FA6894D"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62EE4236"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696EF98A"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FEFEF" w:themeFill="accent2" w:themeFillTint="33"/>
            <w:noWrap/>
            <w:hideMark/>
          </w:tcPr>
          <w:p w14:paraId="616820DC" w14:textId="77777777" w:rsidR="00DF2B65" w:rsidRPr="00DF2B65" w:rsidRDefault="00DF2B65" w:rsidP="00DF2B65">
            <w:pPr>
              <w:rPr>
                <w:color w:val="auto"/>
                <w:sz w:val="16"/>
                <w:szCs w:val="16"/>
              </w:rPr>
            </w:pPr>
            <w:r w:rsidRPr="00DF2B65">
              <w:rPr>
                <w:color w:val="auto"/>
                <w:sz w:val="16"/>
                <w:szCs w:val="16"/>
              </w:rPr>
              <w:t>15,000</w:t>
            </w:r>
          </w:p>
        </w:tc>
        <w:tc>
          <w:tcPr>
            <w:tcW w:w="720" w:type="dxa"/>
            <w:shd w:val="clear" w:color="auto" w:fill="EFEFEF" w:themeFill="accent2" w:themeFillTint="33"/>
            <w:noWrap/>
            <w:hideMark/>
          </w:tcPr>
          <w:p w14:paraId="72C1902E"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06C52302"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53DCC596"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5794FEBB"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09FD33B7" w14:textId="77777777" w:rsidR="00DF2B65" w:rsidRPr="00DF2B65" w:rsidRDefault="00DF2B65" w:rsidP="00DF2B65">
            <w:pPr>
              <w:rPr>
                <w:color w:val="auto"/>
                <w:sz w:val="16"/>
                <w:szCs w:val="16"/>
              </w:rPr>
            </w:pPr>
            <w:r w:rsidRPr="00DF2B65">
              <w:rPr>
                <w:color w:val="auto"/>
                <w:sz w:val="16"/>
                <w:szCs w:val="16"/>
              </w:rPr>
              <w:t> </w:t>
            </w:r>
          </w:p>
        </w:tc>
      </w:tr>
      <w:tr w:rsidR="00DF2B65" w:rsidRPr="00DF2B65" w14:paraId="303EFF68" w14:textId="77777777" w:rsidTr="00A014A2">
        <w:trPr>
          <w:trHeight w:val="788"/>
        </w:trPr>
        <w:tc>
          <w:tcPr>
            <w:tcW w:w="4675" w:type="dxa"/>
            <w:shd w:val="clear" w:color="auto" w:fill="EFEFEF" w:themeFill="accent2" w:themeFillTint="33"/>
            <w:hideMark/>
          </w:tcPr>
          <w:p w14:paraId="3E5D5300" w14:textId="77777777" w:rsidR="00DF2B65" w:rsidRPr="00DF2B65" w:rsidRDefault="00DF2B65" w:rsidP="00DF2B65">
            <w:pPr>
              <w:rPr>
                <w:color w:val="auto"/>
                <w:sz w:val="16"/>
                <w:szCs w:val="16"/>
              </w:rPr>
            </w:pPr>
            <w:r w:rsidRPr="00DF2B65">
              <w:rPr>
                <w:color w:val="auto"/>
                <w:sz w:val="16"/>
                <w:szCs w:val="16"/>
              </w:rPr>
              <w:t xml:space="preserve">Sub-activity 1.3.1.3 Ex-ante impact assessment with Trade off </w:t>
            </w:r>
            <w:proofErr w:type="spellStart"/>
            <w:r w:rsidRPr="00DF2B65">
              <w:rPr>
                <w:color w:val="auto"/>
                <w:sz w:val="16"/>
                <w:szCs w:val="16"/>
              </w:rPr>
              <w:t>Analsys</w:t>
            </w:r>
            <w:proofErr w:type="spellEnd"/>
            <w:r w:rsidRPr="00DF2B65">
              <w:rPr>
                <w:color w:val="auto"/>
                <w:sz w:val="16"/>
                <w:szCs w:val="16"/>
              </w:rPr>
              <w:t xml:space="preserve"> Model for </w:t>
            </w:r>
            <w:proofErr w:type="spellStart"/>
            <w:r w:rsidRPr="00DF2B65">
              <w:rPr>
                <w:color w:val="auto"/>
                <w:sz w:val="16"/>
                <w:szCs w:val="16"/>
              </w:rPr>
              <w:t>Multi Dimensional</w:t>
            </w:r>
            <w:proofErr w:type="spellEnd"/>
            <w:r w:rsidRPr="00DF2B65">
              <w:rPr>
                <w:color w:val="auto"/>
                <w:sz w:val="16"/>
                <w:szCs w:val="16"/>
              </w:rPr>
              <w:t xml:space="preserve"> Impact Assessment (TOA-MD) for regional relevance of evaluated Africa RISING technologies</w:t>
            </w:r>
          </w:p>
        </w:tc>
        <w:tc>
          <w:tcPr>
            <w:tcW w:w="990" w:type="dxa"/>
            <w:shd w:val="clear" w:color="auto" w:fill="EFEFEF" w:themeFill="accent2" w:themeFillTint="33"/>
            <w:noWrap/>
            <w:hideMark/>
          </w:tcPr>
          <w:p w14:paraId="1D45EE2F" w14:textId="77777777" w:rsidR="00DF2B65" w:rsidRPr="00DF2B65" w:rsidRDefault="00DF2B65" w:rsidP="00DF2B65">
            <w:pPr>
              <w:rPr>
                <w:color w:val="auto"/>
                <w:sz w:val="16"/>
                <w:szCs w:val="16"/>
              </w:rPr>
            </w:pPr>
            <w:r w:rsidRPr="00DF2B65">
              <w:rPr>
                <w:color w:val="auto"/>
                <w:sz w:val="16"/>
                <w:szCs w:val="16"/>
              </w:rPr>
              <w:t>IITA</w:t>
            </w:r>
          </w:p>
        </w:tc>
        <w:tc>
          <w:tcPr>
            <w:tcW w:w="720" w:type="dxa"/>
            <w:shd w:val="clear" w:color="auto" w:fill="EFEFEF" w:themeFill="accent2" w:themeFillTint="33"/>
            <w:noWrap/>
            <w:hideMark/>
          </w:tcPr>
          <w:p w14:paraId="1ECF49FB"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1155F1E9"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292E3550"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6CC00458"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FEFEF" w:themeFill="accent2" w:themeFillTint="33"/>
            <w:noWrap/>
            <w:hideMark/>
          </w:tcPr>
          <w:p w14:paraId="1D738C59"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FEFEF" w:themeFill="accent2" w:themeFillTint="33"/>
            <w:noWrap/>
            <w:hideMark/>
          </w:tcPr>
          <w:p w14:paraId="74DBE6DB" w14:textId="77777777" w:rsidR="00DF2B65" w:rsidRPr="00DF2B65" w:rsidRDefault="00DF2B65" w:rsidP="00DF2B65">
            <w:pPr>
              <w:rPr>
                <w:color w:val="auto"/>
                <w:sz w:val="16"/>
                <w:szCs w:val="16"/>
              </w:rPr>
            </w:pPr>
            <w:r w:rsidRPr="00DF2B65">
              <w:rPr>
                <w:color w:val="auto"/>
                <w:sz w:val="16"/>
                <w:szCs w:val="16"/>
              </w:rPr>
              <w:t>24,000</w:t>
            </w:r>
          </w:p>
        </w:tc>
        <w:tc>
          <w:tcPr>
            <w:tcW w:w="720" w:type="dxa"/>
            <w:shd w:val="clear" w:color="auto" w:fill="EFEFEF" w:themeFill="accent2" w:themeFillTint="33"/>
            <w:noWrap/>
            <w:hideMark/>
          </w:tcPr>
          <w:p w14:paraId="33344610"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777099DE"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FEFEF" w:themeFill="accent2" w:themeFillTint="33"/>
            <w:noWrap/>
            <w:hideMark/>
          </w:tcPr>
          <w:p w14:paraId="35CBD37C"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FEFEF" w:themeFill="accent2" w:themeFillTint="33"/>
            <w:noWrap/>
            <w:hideMark/>
          </w:tcPr>
          <w:p w14:paraId="677CFD02"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FEFEF" w:themeFill="accent2" w:themeFillTint="33"/>
            <w:noWrap/>
            <w:hideMark/>
          </w:tcPr>
          <w:p w14:paraId="41032213" w14:textId="77777777" w:rsidR="00DF2B65" w:rsidRPr="00DF2B65" w:rsidRDefault="00DF2B65" w:rsidP="00DF2B65">
            <w:pPr>
              <w:rPr>
                <w:color w:val="auto"/>
                <w:sz w:val="16"/>
                <w:szCs w:val="16"/>
              </w:rPr>
            </w:pPr>
            <w:r w:rsidRPr="00DF2B65">
              <w:rPr>
                <w:color w:val="auto"/>
                <w:sz w:val="16"/>
                <w:szCs w:val="16"/>
              </w:rPr>
              <w:t>24,000</w:t>
            </w:r>
          </w:p>
        </w:tc>
      </w:tr>
      <w:tr w:rsidR="00DF2B65" w:rsidRPr="00DF2B65" w14:paraId="407B293C" w14:textId="77777777" w:rsidTr="00A014A2">
        <w:trPr>
          <w:trHeight w:val="285"/>
        </w:trPr>
        <w:tc>
          <w:tcPr>
            <w:tcW w:w="4675" w:type="dxa"/>
            <w:shd w:val="clear" w:color="auto" w:fill="DFDFDF" w:themeFill="accent5" w:themeFillTint="33"/>
            <w:hideMark/>
          </w:tcPr>
          <w:p w14:paraId="7BD8FDB6" w14:textId="77777777" w:rsidR="00DF2B65" w:rsidRPr="00DF2B65" w:rsidRDefault="00DF2B65" w:rsidP="00DF2B65">
            <w:pPr>
              <w:rPr>
                <w:b/>
                <w:bCs/>
                <w:color w:val="auto"/>
                <w:sz w:val="16"/>
                <w:szCs w:val="16"/>
              </w:rPr>
            </w:pPr>
            <w:r w:rsidRPr="00DF2B65">
              <w:rPr>
                <w:b/>
                <w:bCs/>
                <w:color w:val="auto"/>
                <w:sz w:val="16"/>
                <w:szCs w:val="16"/>
              </w:rPr>
              <w:t>TOTAL Outcome 1</w:t>
            </w:r>
          </w:p>
        </w:tc>
        <w:tc>
          <w:tcPr>
            <w:tcW w:w="990" w:type="dxa"/>
            <w:shd w:val="clear" w:color="auto" w:fill="DFDFDF" w:themeFill="accent5" w:themeFillTint="33"/>
            <w:noWrap/>
            <w:hideMark/>
          </w:tcPr>
          <w:p w14:paraId="4E8A3384" w14:textId="77777777" w:rsidR="00DF2B65" w:rsidRPr="00DF2B65" w:rsidRDefault="00DF2B65" w:rsidP="00DF2B65">
            <w:pPr>
              <w:rPr>
                <w:b/>
                <w:bCs/>
                <w:color w:val="auto"/>
                <w:sz w:val="16"/>
                <w:szCs w:val="16"/>
              </w:rPr>
            </w:pPr>
            <w:r w:rsidRPr="00DF2B65">
              <w:rPr>
                <w:b/>
                <w:bCs/>
                <w:color w:val="auto"/>
                <w:sz w:val="16"/>
                <w:szCs w:val="16"/>
              </w:rPr>
              <w:t> </w:t>
            </w:r>
          </w:p>
        </w:tc>
        <w:tc>
          <w:tcPr>
            <w:tcW w:w="720" w:type="dxa"/>
            <w:shd w:val="clear" w:color="auto" w:fill="DFDFDF" w:themeFill="accent5" w:themeFillTint="33"/>
            <w:noWrap/>
            <w:hideMark/>
          </w:tcPr>
          <w:p w14:paraId="26E7274C" w14:textId="77777777" w:rsidR="00DF2B65" w:rsidRPr="00DF2B65" w:rsidRDefault="00DF2B65" w:rsidP="00DF2B65">
            <w:pPr>
              <w:rPr>
                <w:b/>
                <w:bCs/>
                <w:color w:val="auto"/>
                <w:sz w:val="16"/>
                <w:szCs w:val="16"/>
              </w:rPr>
            </w:pPr>
            <w:r w:rsidRPr="00DF2B65">
              <w:rPr>
                <w:b/>
                <w:bCs/>
                <w:color w:val="auto"/>
                <w:sz w:val="16"/>
                <w:szCs w:val="16"/>
              </w:rPr>
              <w:t>82,949</w:t>
            </w:r>
          </w:p>
        </w:tc>
        <w:tc>
          <w:tcPr>
            <w:tcW w:w="990" w:type="dxa"/>
            <w:shd w:val="clear" w:color="auto" w:fill="DFDFDF" w:themeFill="accent5" w:themeFillTint="33"/>
            <w:noWrap/>
            <w:hideMark/>
          </w:tcPr>
          <w:p w14:paraId="0CDB4802" w14:textId="77777777" w:rsidR="00DF2B65" w:rsidRPr="00DF2B65" w:rsidRDefault="00DF2B65" w:rsidP="00DF2B65">
            <w:pPr>
              <w:rPr>
                <w:b/>
                <w:bCs/>
                <w:color w:val="auto"/>
                <w:sz w:val="16"/>
                <w:szCs w:val="16"/>
              </w:rPr>
            </w:pPr>
            <w:r w:rsidRPr="00DF2B65">
              <w:rPr>
                <w:b/>
                <w:bCs/>
                <w:color w:val="auto"/>
                <w:sz w:val="16"/>
                <w:szCs w:val="16"/>
              </w:rPr>
              <w:t>42,814</w:t>
            </w:r>
          </w:p>
        </w:tc>
        <w:tc>
          <w:tcPr>
            <w:tcW w:w="990" w:type="dxa"/>
            <w:shd w:val="clear" w:color="auto" w:fill="DFDFDF" w:themeFill="accent5" w:themeFillTint="33"/>
            <w:noWrap/>
            <w:hideMark/>
          </w:tcPr>
          <w:p w14:paraId="53662D72" w14:textId="77777777" w:rsidR="00DF2B65" w:rsidRPr="00DF2B65" w:rsidRDefault="00DF2B65" w:rsidP="00DF2B65">
            <w:pPr>
              <w:rPr>
                <w:b/>
                <w:bCs/>
                <w:color w:val="auto"/>
                <w:sz w:val="16"/>
                <w:szCs w:val="16"/>
              </w:rPr>
            </w:pPr>
            <w:r w:rsidRPr="00DF2B65">
              <w:rPr>
                <w:b/>
                <w:bCs/>
                <w:color w:val="auto"/>
                <w:sz w:val="16"/>
                <w:szCs w:val="16"/>
              </w:rPr>
              <w:t>0</w:t>
            </w:r>
          </w:p>
        </w:tc>
        <w:tc>
          <w:tcPr>
            <w:tcW w:w="810" w:type="dxa"/>
            <w:shd w:val="clear" w:color="auto" w:fill="DFDFDF" w:themeFill="accent5" w:themeFillTint="33"/>
            <w:noWrap/>
            <w:hideMark/>
          </w:tcPr>
          <w:p w14:paraId="11EA5B83" w14:textId="77777777" w:rsidR="00DF2B65" w:rsidRPr="00DF2B65" w:rsidRDefault="00DF2B65" w:rsidP="00DF2B65">
            <w:pPr>
              <w:rPr>
                <w:b/>
                <w:bCs/>
                <w:color w:val="auto"/>
                <w:sz w:val="16"/>
                <w:szCs w:val="16"/>
              </w:rPr>
            </w:pPr>
            <w:r w:rsidRPr="00DF2B65">
              <w:rPr>
                <w:b/>
                <w:bCs/>
                <w:color w:val="auto"/>
                <w:sz w:val="16"/>
                <w:szCs w:val="16"/>
              </w:rPr>
              <w:t>46,221</w:t>
            </w:r>
          </w:p>
        </w:tc>
        <w:tc>
          <w:tcPr>
            <w:tcW w:w="810" w:type="dxa"/>
            <w:shd w:val="clear" w:color="auto" w:fill="DFDFDF" w:themeFill="accent5" w:themeFillTint="33"/>
            <w:noWrap/>
            <w:hideMark/>
          </w:tcPr>
          <w:p w14:paraId="66C5760C" w14:textId="77777777" w:rsidR="00DF2B65" w:rsidRPr="00DF2B65" w:rsidRDefault="00DF2B65" w:rsidP="00DF2B65">
            <w:pPr>
              <w:rPr>
                <w:b/>
                <w:bCs/>
                <w:color w:val="auto"/>
                <w:sz w:val="16"/>
                <w:szCs w:val="16"/>
              </w:rPr>
            </w:pPr>
            <w:r w:rsidRPr="00DF2B65">
              <w:rPr>
                <w:b/>
                <w:bCs/>
                <w:color w:val="auto"/>
                <w:sz w:val="16"/>
                <w:szCs w:val="16"/>
              </w:rPr>
              <w:t>0</w:t>
            </w:r>
          </w:p>
        </w:tc>
        <w:tc>
          <w:tcPr>
            <w:tcW w:w="630" w:type="dxa"/>
            <w:shd w:val="clear" w:color="auto" w:fill="DFDFDF" w:themeFill="accent5" w:themeFillTint="33"/>
            <w:noWrap/>
            <w:hideMark/>
          </w:tcPr>
          <w:p w14:paraId="404E92CF" w14:textId="77777777" w:rsidR="00DF2B65" w:rsidRPr="00DF2B65" w:rsidRDefault="00DF2B65" w:rsidP="00DF2B65">
            <w:pPr>
              <w:rPr>
                <w:b/>
                <w:bCs/>
                <w:color w:val="auto"/>
                <w:sz w:val="16"/>
                <w:szCs w:val="16"/>
              </w:rPr>
            </w:pPr>
            <w:r w:rsidRPr="00DF2B65">
              <w:rPr>
                <w:b/>
                <w:bCs/>
                <w:color w:val="auto"/>
                <w:sz w:val="16"/>
                <w:szCs w:val="16"/>
              </w:rPr>
              <w:t>47,080</w:t>
            </w:r>
          </w:p>
        </w:tc>
        <w:tc>
          <w:tcPr>
            <w:tcW w:w="720" w:type="dxa"/>
            <w:shd w:val="clear" w:color="auto" w:fill="DFDFDF" w:themeFill="accent5" w:themeFillTint="33"/>
            <w:noWrap/>
            <w:hideMark/>
          </w:tcPr>
          <w:p w14:paraId="2162F0FC" w14:textId="77777777" w:rsidR="00DF2B65" w:rsidRPr="00DF2B65" w:rsidRDefault="00DF2B65" w:rsidP="00DF2B65">
            <w:pPr>
              <w:rPr>
                <w:b/>
                <w:bCs/>
                <w:color w:val="auto"/>
                <w:sz w:val="16"/>
                <w:szCs w:val="16"/>
              </w:rPr>
            </w:pPr>
            <w:r w:rsidRPr="00DF2B65">
              <w:rPr>
                <w:b/>
                <w:bCs/>
                <w:color w:val="auto"/>
                <w:sz w:val="16"/>
                <w:szCs w:val="16"/>
              </w:rPr>
              <w:t>87,780</w:t>
            </w:r>
          </w:p>
        </w:tc>
        <w:tc>
          <w:tcPr>
            <w:tcW w:w="900" w:type="dxa"/>
            <w:shd w:val="clear" w:color="auto" w:fill="DFDFDF" w:themeFill="accent5" w:themeFillTint="33"/>
            <w:noWrap/>
            <w:hideMark/>
          </w:tcPr>
          <w:p w14:paraId="6BC3A898" w14:textId="77777777" w:rsidR="00DF2B65" w:rsidRPr="00DF2B65" w:rsidRDefault="00DF2B65" w:rsidP="00DF2B65">
            <w:pPr>
              <w:rPr>
                <w:b/>
                <w:bCs/>
                <w:color w:val="auto"/>
                <w:sz w:val="16"/>
                <w:szCs w:val="16"/>
              </w:rPr>
            </w:pPr>
            <w:r w:rsidRPr="00DF2B65">
              <w:rPr>
                <w:b/>
                <w:bCs/>
                <w:color w:val="auto"/>
                <w:sz w:val="16"/>
                <w:szCs w:val="16"/>
              </w:rPr>
              <w:t>15,707</w:t>
            </w:r>
          </w:p>
        </w:tc>
        <w:tc>
          <w:tcPr>
            <w:tcW w:w="900" w:type="dxa"/>
            <w:shd w:val="clear" w:color="auto" w:fill="DFDFDF" w:themeFill="accent5" w:themeFillTint="33"/>
            <w:noWrap/>
            <w:hideMark/>
          </w:tcPr>
          <w:p w14:paraId="4C27C023" w14:textId="77777777" w:rsidR="00DF2B65" w:rsidRPr="00DF2B65" w:rsidRDefault="00DF2B65" w:rsidP="00DF2B65">
            <w:pPr>
              <w:rPr>
                <w:b/>
                <w:bCs/>
                <w:color w:val="auto"/>
                <w:sz w:val="16"/>
                <w:szCs w:val="16"/>
              </w:rPr>
            </w:pPr>
            <w:r w:rsidRPr="00DF2B65">
              <w:rPr>
                <w:b/>
                <w:bCs/>
                <w:color w:val="auto"/>
                <w:sz w:val="16"/>
                <w:szCs w:val="16"/>
              </w:rPr>
              <w:t>42,905</w:t>
            </w:r>
          </w:p>
        </w:tc>
        <w:tc>
          <w:tcPr>
            <w:tcW w:w="720" w:type="dxa"/>
            <w:shd w:val="clear" w:color="auto" w:fill="DFDFDF" w:themeFill="accent5" w:themeFillTint="33"/>
            <w:noWrap/>
            <w:hideMark/>
          </w:tcPr>
          <w:p w14:paraId="2C02CE5D" w14:textId="77777777" w:rsidR="00DF2B65" w:rsidRPr="00DF2B65" w:rsidRDefault="00DF2B65" w:rsidP="00DF2B65">
            <w:pPr>
              <w:rPr>
                <w:b/>
                <w:bCs/>
                <w:color w:val="auto"/>
                <w:sz w:val="16"/>
                <w:szCs w:val="16"/>
              </w:rPr>
            </w:pPr>
            <w:r w:rsidRPr="00DF2B65">
              <w:rPr>
                <w:b/>
                <w:bCs/>
                <w:color w:val="auto"/>
                <w:sz w:val="16"/>
                <w:szCs w:val="16"/>
              </w:rPr>
              <w:t>0</w:t>
            </w:r>
          </w:p>
        </w:tc>
        <w:tc>
          <w:tcPr>
            <w:tcW w:w="990" w:type="dxa"/>
            <w:shd w:val="clear" w:color="auto" w:fill="DFDFDF" w:themeFill="accent5" w:themeFillTint="33"/>
            <w:noWrap/>
            <w:hideMark/>
          </w:tcPr>
          <w:p w14:paraId="02B3A2DA" w14:textId="77777777" w:rsidR="00DF2B65" w:rsidRPr="00DF2B65" w:rsidRDefault="00DF2B65" w:rsidP="00DF2B65">
            <w:pPr>
              <w:rPr>
                <w:b/>
                <w:bCs/>
                <w:color w:val="auto"/>
                <w:sz w:val="16"/>
                <w:szCs w:val="16"/>
              </w:rPr>
            </w:pPr>
            <w:r w:rsidRPr="00DF2B65">
              <w:rPr>
                <w:b/>
                <w:bCs/>
                <w:color w:val="auto"/>
                <w:sz w:val="16"/>
                <w:szCs w:val="16"/>
              </w:rPr>
              <w:t>350,456</w:t>
            </w:r>
          </w:p>
        </w:tc>
      </w:tr>
      <w:tr w:rsidR="00DF2B65" w:rsidRPr="00DF2B65" w14:paraId="5715E972" w14:textId="77777777" w:rsidTr="00DF2B65">
        <w:trPr>
          <w:trHeight w:val="285"/>
        </w:trPr>
        <w:tc>
          <w:tcPr>
            <w:tcW w:w="14845" w:type="dxa"/>
            <w:gridSpan w:val="13"/>
            <w:shd w:val="clear" w:color="auto" w:fill="EAEAEA" w:themeFill="accent3" w:themeFillTint="33"/>
            <w:noWrap/>
            <w:hideMark/>
          </w:tcPr>
          <w:p w14:paraId="4FE9CACD" w14:textId="77777777" w:rsidR="00DF2B65" w:rsidRPr="00DF2B65" w:rsidRDefault="00DF2B65" w:rsidP="00DF2B65">
            <w:pPr>
              <w:rPr>
                <w:color w:val="auto"/>
                <w:sz w:val="16"/>
                <w:szCs w:val="16"/>
              </w:rPr>
            </w:pPr>
            <w:r w:rsidRPr="00DF2B65">
              <w:rPr>
                <w:color w:val="auto"/>
                <w:sz w:val="16"/>
                <w:szCs w:val="16"/>
              </w:rPr>
              <w:t>Outcome 2: Natural resource integrity and resilience to climate change enhanced for the target communities and agro-ecologies</w:t>
            </w:r>
          </w:p>
        </w:tc>
      </w:tr>
      <w:tr w:rsidR="00DF2B65" w:rsidRPr="00DF2B65" w14:paraId="4D3E758A" w14:textId="77777777" w:rsidTr="00DF2B65">
        <w:trPr>
          <w:trHeight w:val="300"/>
        </w:trPr>
        <w:tc>
          <w:tcPr>
            <w:tcW w:w="14845" w:type="dxa"/>
            <w:gridSpan w:val="13"/>
            <w:shd w:val="clear" w:color="auto" w:fill="EAEAEA" w:themeFill="accent3" w:themeFillTint="33"/>
            <w:noWrap/>
            <w:hideMark/>
          </w:tcPr>
          <w:p w14:paraId="7EA9A57C" w14:textId="77777777" w:rsidR="00DF2B65" w:rsidRPr="00DF2B65" w:rsidRDefault="00DF2B65" w:rsidP="00DF2B65">
            <w:pPr>
              <w:rPr>
                <w:color w:val="auto"/>
                <w:sz w:val="16"/>
                <w:szCs w:val="16"/>
              </w:rPr>
            </w:pPr>
            <w:r w:rsidRPr="00DF2B65">
              <w:rPr>
                <w:color w:val="auto"/>
                <w:sz w:val="16"/>
                <w:szCs w:val="16"/>
              </w:rPr>
              <w:t>Output 2.1: Demand-driven research products for enhancing soil, land and water resources management to reduce household/community vulnerability and land degradation piloted in priority agro-ecologies [and scaled in Outcome 5]</w:t>
            </w:r>
          </w:p>
        </w:tc>
      </w:tr>
      <w:tr w:rsidR="00DF2B65" w:rsidRPr="00DF2B65" w14:paraId="7F72F781" w14:textId="77777777" w:rsidTr="00DF2B65">
        <w:trPr>
          <w:trHeight w:val="360"/>
        </w:trPr>
        <w:tc>
          <w:tcPr>
            <w:tcW w:w="14845" w:type="dxa"/>
            <w:gridSpan w:val="13"/>
            <w:shd w:val="clear" w:color="auto" w:fill="EAEAEA" w:themeFill="accent3" w:themeFillTint="33"/>
            <w:hideMark/>
          </w:tcPr>
          <w:p w14:paraId="703013C2" w14:textId="77777777" w:rsidR="00DF2B65" w:rsidRPr="00DF2B65" w:rsidRDefault="00DF2B65" w:rsidP="00DF2B65">
            <w:pPr>
              <w:rPr>
                <w:color w:val="auto"/>
                <w:sz w:val="16"/>
                <w:szCs w:val="16"/>
              </w:rPr>
            </w:pPr>
            <w:r w:rsidRPr="00DF2B65">
              <w:rPr>
                <w:color w:val="auto"/>
                <w:sz w:val="16"/>
                <w:szCs w:val="16"/>
              </w:rPr>
              <w:t>Activity 2.1.1: Characterize current practices in ESA through identifying formal and informal arrangements for access to and use of water and land resources</w:t>
            </w:r>
          </w:p>
        </w:tc>
      </w:tr>
      <w:tr w:rsidR="00DF2B65" w:rsidRPr="00DF2B65" w14:paraId="7F5DC9B3" w14:textId="77777777" w:rsidTr="00A014A2">
        <w:trPr>
          <w:trHeight w:val="525"/>
        </w:trPr>
        <w:tc>
          <w:tcPr>
            <w:tcW w:w="4675" w:type="dxa"/>
            <w:shd w:val="clear" w:color="auto" w:fill="EAEAEA" w:themeFill="accent3" w:themeFillTint="33"/>
            <w:hideMark/>
          </w:tcPr>
          <w:p w14:paraId="788DFDC8" w14:textId="77777777" w:rsidR="00DF2B65" w:rsidRPr="00DF2B65" w:rsidRDefault="00DF2B65" w:rsidP="00DF2B65">
            <w:pPr>
              <w:rPr>
                <w:color w:val="auto"/>
                <w:sz w:val="16"/>
                <w:szCs w:val="16"/>
              </w:rPr>
            </w:pPr>
            <w:r w:rsidRPr="00DF2B65">
              <w:rPr>
                <w:color w:val="auto"/>
                <w:sz w:val="16"/>
                <w:szCs w:val="16"/>
              </w:rPr>
              <w:t>Sub-activity 2.1.1.1 Assessing the buffer and adaptive capacity to harness the resilience of different farm types</w:t>
            </w:r>
          </w:p>
        </w:tc>
        <w:tc>
          <w:tcPr>
            <w:tcW w:w="990" w:type="dxa"/>
            <w:shd w:val="clear" w:color="auto" w:fill="EAEAEA" w:themeFill="accent3" w:themeFillTint="33"/>
            <w:noWrap/>
            <w:hideMark/>
          </w:tcPr>
          <w:p w14:paraId="7A4DCD7A" w14:textId="77777777" w:rsidR="00DF2B65" w:rsidRPr="00DF2B65" w:rsidRDefault="00DF2B65" w:rsidP="00DF2B65">
            <w:pPr>
              <w:rPr>
                <w:color w:val="auto"/>
                <w:sz w:val="16"/>
                <w:szCs w:val="16"/>
              </w:rPr>
            </w:pPr>
            <w:r w:rsidRPr="00DF2B65">
              <w:rPr>
                <w:color w:val="auto"/>
                <w:sz w:val="16"/>
                <w:szCs w:val="16"/>
              </w:rPr>
              <w:t>WUR</w:t>
            </w:r>
          </w:p>
        </w:tc>
        <w:tc>
          <w:tcPr>
            <w:tcW w:w="720" w:type="dxa"/>
            <w:shd w:val="clear" w:color="auto" w:fill="EAEAEA" w:themeFill="accent3" w:themeFillTint="33"/>
            <w:noWrap/>
            <w:hideMark/>
          </w:tcPr>
          <w:p w14:paraId="15D0A9D9"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0110AC4C"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77AE9781"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AEAEA" w:themeFill="accent3" w:themeFillTint="33"/>
            <w:noWrap/>
            <w:hideMark/>
          </w:tcPr>
          <w:p w14:paraId="7FF71D08"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AEAEA" w:themeFill="accent3" w:themeFillTint="33"/>
            <w:noWrap/>
            <w:hideMark/>
          </w:tcPr>
          <w:p w14:paraId="4621BA4F"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AEAEA" w:themeFill="accent3" w:themeFillTint="33"/>
            <w:noWrap/>
            <w:hideMark/>
          </w:tcPr>
          <w:p w14:paraId="16F55306"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AEAEA" w:themeFill="accent3" w:themeFillTint="33"/>
            <w:noWrap/>
            <w:hideMark/>
          </w:tcPr>
          <w:p w14:paraId="5C7EDD5A"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AEAEA" w:themeFill="accent3" w:themeFillTint="33"/>
            <w:noWrap/>
            <w:hideMark/>
          </w:tcPr>
          <w:p w14:paraId="09FEAD2D"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AEAEA" w:themeFill="accent3" w:themeFillTint="33"/>
            <w:noWrap/>
            <w:hideMark/>
          </w:tcPr>
          <w:p w14:paraId="0A4644E8"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AEAEA" w:themeFill="accent3" w:themeFillTint="33"/>
            <w:noWrap/>
            <w:hideMark/>
          </w:tcPr>
          <w:p w14:paraId="44CE3C8A" w14:textId="77777777" w:rsidR="00DF2B65" w:rsidRPr="00DF2B65" w:rsidRDefault="00DF2B65" w:rsidP="00DF2B65">
            <w:pPr>
              <w:rPr>
                <w:color w:val="auto"/>
                <w:sz w:val="16"/>
                <w:szCs w:val="16"/>
              </w:rPr>
            </w:pPr>
            <w:r w:rsidRPr="00DF2B65">
              <w:rPr>
                <w:color w:val="auto"/>
                <w:sz w:val="16"/>
                <w:szCs w:val="16"/>
              </w:rPr>
              <w:t>4,800</w:t>
            </w:r>
          </w:p>
        </w:tc>
        <w:tc>
          <w:tcPr>
            <w:tcW w:w="990" w:type="dxa"/>
            <w:shd w:val="clear" w:color="auto" w:fill="EAEAEA" w:themeFill="accent3" w:themeFillTint="33"/>
            <w:noWrap/>
            <w:hideMark/>
          </w:tcPr>
          <w:p w14:paraId="36F5662E" w14:textId="77777777" w:rsidR="00DF2B65" w:rsidRPr="00DF2B65" w:rsidRDefault="00DF2B65" w:rsidP="00DF2B65">
            <w:pPr>
              <w:rPr>
                <w:color w:val="auto"/>
                <w:sz w:val="16"/>
                <w:szCs w:val="16"/>
              </w:rPr>
            </w:pPr>
            <w:r w:rsidRPr="00DF2B65">
              <w:rPr>
                <w:color w:val="auto"/>
                <w:sz w:val="16"/>
                <w:szCs w:val="16"/>
              </w:rPr>
              <w:t>4,800</w:t>
            </w:r>
          </w:p>
        </w:tc>
      </w:tr>
      <w:tr w:rsidR="00DF2B65" w:rsidRPr="00DF2B65" w14:paraId="163D88BD" w14:textId="77777777" w:rsidTr="00DF2B65">
        <w:trPr>
          <w:trHeight w:val="338"/>
        </w:trPr>
        <w:tc>
          <w:tcPr>
            <w:tcW w:w="14845" w:type="dxa"/>
            <w:gridSpan w:val="13"/>
            <w:shd w:val="clear" w:color="auto" w:fill="EAEAEA" w:themeFill="accent3" w:themeFillTint="33"/>
            <w:hideMark/>
          </w:tcPr>
          <w:p w14:paraId="4C0FD3CF" w14:textId="77777777" w:rsidR="00DF2B65" w:rsidRPr="00DF2B65" w:rsidRDefault="00DF2B65" w:rsidP="00DF2B65">
            <w:pPr>
              <w:rPr>
                <w:color w:val="auto"/>
                <w:sz w:val="16"/>
                <w:szCs w:val="16"/>
              </w:rPr>
            </w:pPr>
            <w:r w:rsidRPr="00DF2B65">
              <w:rPr>
                <w:color w:val="auto"/>
                <w:sz w:val="16"/>
                <w:szCs w:val="16"/>
              </w:rPr>
              <w:t>Output 2.2: Innovative options for land and water management in selected farming systems demonstrated at strategically located learning sites [and scaled in Outcome 5]</w:t>
            </w:r>
          </w:p>
        </w:tc>
      </w:tr>
      <w:tr w:rsidR="00DF2B65" w:rsidRPr="00DF2B65" w14:paraId="6D7510C9" w14:textId="77777777" w:rsidTr="00DF2B65">
        <w:trPr>
          <w:trHeight w:val="345"/>
        </w:trPr>
        <w:tc>
          <w:tcPr>
            <w:tcW w:w="14845" w:type="dxa"/>
            <w:gridSpan w:val="13"/>
            <w:shd w:val="clear" w:color="auto" w:fill="EAEAEA" w:themeFill="accent3" w:themeFillTint="33"/>
            <w:hideMark/>
          </w:tcPr>
          <w:p w14:paraId="51B37AA6" w14:textId="77777777" w:rsidR="00DF2B65" w:rsidRPr="00DF2B65" w:rsidRDefault="00DF2B65" w:rsidP="00DF2B65">
            <w:pPr>
              <w:rPr>
                <w:color w:val="auto"/>
                <w:sz w:val="16"/>
                <w:szCs w:val="16"/>
              </w:rPr>
            </w:pPr>
            <w:r w:rsidRPr="00DF2B65">
              <w:rPr>
                <w:color w:val="auto"/>
                <w:sz w:val="16"/>
                <w:szCs w:val="16"/>
              </w:rPr>
              <w:t>Activity 2.2.1 Set up demonstration and learning sites in target ESA communities</w:t>
            </w:r>
          </w:p>
        </w:tc>
      </w:tr>
      <w:tr w:rsidR="00DF2B65" w:rsidRPr="00DF2B65" w14:paraId="462E6369" w14:textId="77777777" w:rsidTr="00A014A2">
        <w:trPr>
          <w:trHeight w:val="533"/>
        </w:trPr>
        <w:tc>
          <w:tcPr>
            <w:tcW w:w="4675" w:type="dxa"/>
            <w:shd w:val="clear" w:color="auto" w:fill="EAEAEA" w:themeFill="accent3" w:themeFillTint="33"/>
            <w:hideMark/>
          </w:tcPr>
          <w:p w14:paraId="3F11F118" w14:textId="77777777" w:rsidR="00DF2B65" w:rsidRPr="00DF2B65" w:rsidRDefault="00DF2B65" w:rsidP="00DF2B65">
            <w:pPr>
              <w:rPr>
                <w:color w:val="auto"/>
                <w:sz w:val="16"/>
                <w:szCs w:val="16"/>
              </w:rPr>
            </w:pPr>
            <w:r w:rsidRPr="00DF2B65">
              <w:rPr>
                <w:color w:val="auto"/>
                <w:sz w:val="16"/>
                <w:szCs w:val="16"/>
              </w:rPr>
              <w:t>Sub-activity 2.2.1.1 Component long-term trials on maize/ legume intercropping strategies with pigeon peas, lablab, and cowpea</w:t>
            </w:r>
          </w:p>
        </w:tc>
        <w:tc>
          <w:tcPr>
            <w:tcW w:w="990" w:type="dxa"/>
            <w:shd w:val="clear" w:color="auto" w:fill="EAEAEA" w:themeFill="accent3" w:themeFillTint="33"/>
            <w:noWrap/>
            <w:hideMark/>
          </w:tcPr>
          <w:p w14:paraId="2E5B0C26" w14:textId="77777777" w:rsidR="00DF2B65" w:rsidRPr="00DF2B65" w:rsidRDefault="00DF2B65" w:rsidP="00DF2B65">
            <w:pPr>
              <w:rPr>
                <w:color w:val="auto"/>
                <w:sz w:val="16"/>
                <w:szCs w:val="16"/>
              </w:rPr>
            </w:pPr>
            <w:r w:rsidRPr="00DF2B65">
              <w:rPr>
                <w:color w:val="auto"/>
                <w:sz w:val="16"/>
                <w:szCs w:val="16"/>
              </w:rPr>
              <w:t>CIMMYT-T</w:t>
            </w:r>
          </w:p>
        </w:tc>
        <w:tc>
          <w:tcPr>
            <w:tcW w:w="720" w:type="dxa"/>
            <w:shd w:val="clear" w:color="auto" w:fill="EAEAEA" w:themeFill="accent3" w:themeFillTint="33"/>
            <w:noWrap/>
            <w:hideMark/>
          </w:tcPr>
          <w:p w14:paraId="75EDCCE4"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3EDA44C8"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568D9388" w14:textId="77777777" w:rsidR="00DF2B65" w:rsidRPr="00DF2B65" w:rsidRDefault="00DF2B65" w:rsidP="00DF2B65">
            <w:pPr>
              <w:rPr>
                <w:color w:val="auto"/>
                <w:sz w:val="16"/>
                <w:szCs w:val="16"/>
              </w:rPr>
            </w:pPr>
            <w:r w:rsidRPr="00DF2B65">
              <w:rPr>
                <w:color w:val="auto"/>
                <w:sz w:val="16"/>
                <w:szCs w:val="16"/>
              </w:rPr>
              <w:t>40,899</w:t>
            </w:r>
          </w:p>
        </w:tc>
        <w:tc>
          <w:tcPr>
            <w:tcW w:w="810" w:type="dxa"/>
            <w:shd w:val="clear" w:color="auto" w:fill="EAEAEA" w:themeFill="accent3" w:themeFillTint="33"/>
            <w:noWrap/>
            <w:hideMark/>
          </w:tcPr>
          <w:p w14:paraId="1061B14F"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AEAEA" w:themeFill="accent3" w:themeFillTint="33"/>
            <w:noWrap/>
            <w:hideMark/>
          </w:tcPr>
          <w:p w14:paraId="0EDBE291"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AEAEA" w:themeFill="accent3" w:themeFillTint="33"/>
            <w:noWrap/>
            <w:hideMark/>
          </w:tcPr>
          <w:p w14:paraId="248F975D"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AEAEA" w:themeFill="accent3" w:themeFillTint="33"/>
            <w:noWrap/>
            <w:hideMark/>
          </w:tcPr>
          <w:p w14:paraId="33AE9796"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AEAEA" w:themeFill="accent3" w:themeFillTint="33"/>
            <w:noWrap/>
            <w:hideMark/>
          </w:tcPr>
          <w:p w14:paraId="4BFA364D"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AEAEA" w:themeFill="accent3" w:themeFillTint="33"/>
            <w:noWrap/>
            <w:hideMark/>
          </w:tcPr>
          <w:p w14:paraId="5901F586"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AEAEA" w:themeFill="accent3" w:themeFillTint="33"/>
            <w:noWrap/>
            <w:hideMark/>
          </w:tcPr>
          <w:p w14:paraId="3B34EF72"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78D2B31D" w14:textId="77777777" w:rsidR="00DF2B65" w:rsidRPr="00DF2B65" w:rsidRDefault="00DF2B65" w:rsidP="00DF2B65">
            <w:pPr>
              <w:rPr>
                <w:color w:val="auto"/>
                <w:sz w:val="16"/>
                <w:szCs w:val="16"/>
              </w:rPr>
            </w:pPr>
            <w:r w:rsidRPr="00DF2B65">
              <w:rPr>
                <w:color w:val="auto"/>
                <w:sz w:val="16"/>
                <w:szCs w:val="16"/>
              </w:rPr>
              <w:t>40,899</w:t>
            </w:r>
          </w:p>
        </w:tc>
      </w:tr>
      <w:tr w:rsidR="00DF2B65" w:rsidRPr="00DF2B65" w14:paraId="09122147" w14:textId="77777777" w:rsidTr="00A014A2">
        <w:trPr>
          <w:trHeight w:val="533"/>
        </w:trPr>
        <w:tc>
          <w:tcPr>
            <w:tcW w:w="4675" w:type="dxa"/>
            <w:shd w:val="clear" w:color="auto" w:fill="EAEAEA" w:themeFill="accent3" w:themeFillTint="33"/>
            <w:hideMark/>
          </w:tcPr>
          <w:p w14:paraId="7CA880FE" w14:textId="77777777" w:rsidR="00DF2B65" w:rsidRPr="00DF2B65" w:rsidRDefault="00DF2B65" w:rsidP="00DF2B65">
            <w:pPr>
              <w:rPr>
                <w:color w:val="auto"/>
                <w:sz w:val="16"/>
                <w:szCs w:val="16"/>
              </w:rPr>
            </w:pPr>
            <w:r w:rsidRPr="00DF2B65">
              <w:rPr>
                <w:color w:val="auto"/>
                <w:sz w:val="16"/>
                <w:szCs w:val="16"/>
              </w:rPr>
              <w:lastRenderedPageBreak/>
              <w:t xml:space="preserve">Sub-activity 2.2.1.2 Investigations on nutrient and water management for climate resilience along a climate gradient in southern Malawi </w:t>
            </w:r>
          </w:p>
        </w:tc>
        <w:tc>
          <w:tcPr>
            <w:tcW w:w="990" w:type="dxa"/>
            <w:shd w:val="clear" w:color="auto" w:fill="EAEAEA" w:themeFill="accent3" w:themeFillTint="33"/>
            <w:noWrap/>
            <w:hideMark/>
          </w:tcPr>
          <w:p w14:paraId="676985E9" w14:textId="77777777" w:rsidR="00DF2B65" w:rsidRPr="00DF2B65" w:rsidRDefault="00DF2B65" w:rsidP="00DF2B65">
            <w:pPr>
              <w:rPr>
                <w:color w:val="auto"/>
                <w:sz w:val="16"/>
                <w:szCs w:val="16"/>
              </w:rPr>
            </w:pPr>
            <w:r w:rsidRPr="00DF2B65">
              <w:rPr>
                <w:color w:val="auto"/>
                <w:sz w:val="16"/>
                <w:szCs w:val="16"/>
              </w:rPr>
              <w:t>MSU</w:t>
            </w:r>
          </w:p>
        </w:tc>
        <w:tc>
          <w:tcPr>
            <w:tcW w:w="720" w:type="dxa"/>
            <w:shd w:val="clear" w:color="auto" w:fill="EAEAEA" w:themeFill="accent3" w:themeFillTint="33"/>
            <w:noWrap/>
            <w:hideMark/>
          </w:tcPr>
          <w:p w14:paraId="56431C60"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67A47BD2"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2C2F052D"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AEAEA" w:themeFill="accent3" w:themeFillTint="33"/>
            <w:noWrap/>
            <w:hideMark/>
          </w:tcPr>
          <w:p w14:paraId="22E659AE"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AEAEA" w:themeFill="accent3" w:themeFillTint="33"/>
            <w:noWrap/>
            <w:hideMark/>
          </w:tcPr>
          <w:p w14:paraId="7A0B22E0"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AEAEA" w:themeFill="accent3" w:themeFillTint="33"/>
            <w:noWrap/>
            <w:hideMark/>
          </w:tcPr>
          <w:p w14:paraId="1845F432" w14:textId="77777777" w:rsidR="00DF2B65" w:rsidRPr="00DF2B65" w:rsidRDefault="00DF2B65" w:rsidP="00DF2B65">
            <w:pPr>
              <w:rPr>
                <w:color w:val="auto"/>
                <w:sz w:val="16"/>
                <w:szCs w:val="16"/>
              </w:rPr>
            </w:pPr>
            <w:r w:rsidRPr="00DF2B65">
              <w:rPr>
                <w:color w:val="auto"/>
                <w:sz w:val="16"/>
                <w:szCs w:val="16"/>
              </w:rPr>
              <w:t>2,250</w:t>
            </w:r>
          </w:p>
        </w:tc>
        <w:tc>
          <w:tcPr>
            <w:tcW w:w="720" w:type="dxa"/>
            <w:shd w:val="clear" w:color="auto" w:fill="EAEAEA" w:themeFill="accent3" w:themeFillTint="33"/>
            <w:noWrap/>
            <w:hideMark/>
          </w:tcPr>
          <w:p w14:paraId="4EB5EFB7" w14:textId="77777777" w:rsidR="00DF2B65" w:rsidRPr="00DF2B65" w:rsidRDefault="00DF2B65" w:rsidP="00DF2B65">
            <w:pPr>
              <w:rPr>
                <w:color w:val="auto"/>
                <w:sz w:val="16"/>
                <w:szCs w:val="16"/>
              </w:rPr>
            </w:pPr>
            <w:r w:rsidRPr="00DF2B65">
              <w:rPr>
                <w:color w:val="auto"/>
                <w:sz w:val="16"/>
                <w:szCs w:val="16"/>
              </w:rPr>
              <w:t>50,590</w:t>
            </w:r>
          </w:p>
        </w:tc>
        <w:tc>
          <w:tcPr>
            <w:tcW w:w="900" w:type="dxa"/>
            <w:shd w:val="clear" w:color="auto" w:fill="EAEAEA" w:themeFill="accent3" w:themeFillTint="33"/>
            <w:noWrap/>
            <w:hideMark/>
          </w:tcPr>
          <w:p w14:paraId="34BA193F"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AEAEA" w:themeFill="accent3" w:themeFillTint="33"/>
            <w:noWrap/>
            <w:hideMark/>
          </w:tcPr>
          <w:p w14:paraId="62675097"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AEAEA" w:themeFill="accent3" w:themeFillTint="33"/>
            <w:noWrap/>
            <w:hideMark/>
          </w:tcPr>
          <w:p w14:paraId="308B8E5E"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74E179FF" w14:textId="77777777" w:rsidR="00DF2B65" w:rsidRPr="00DF2B65" w:rsidRDefault="00DF2B65" w:rsidP="00DF2B65">
            <w:pPr>
              <w:rPr>
                <w:color w:val="auto"/>
                <w:sz w:val="16"/>
                <w:szCs w:val="16"/>
              </w:rPr>
            </w:pPr>
            <w:r w:rsidRPr="00DF2B65">
              <w:rPr>
                <w:color w:val="auto"/>
                <w:sz w:val="16"/>
                <w:szCs w:val="16"/>
              </w:rPr>
              <w:t>52,840</w:t>
            </w:r>
          </w:p>
        </w:tc>
      </w:tr>
      <w:tr w:rsidR="00DF2B65" w:rsidRPr="00DF2B65" w14:paraId="0DE8A8DE" w14:textId="77777777" w:rsidTr="00A014A2">
        <w:trPr>
          <w:trHeight w:val="1058"/>
        </w:trPr>
        <w:tc>
          <w:tcPr>
            <w:tcW w:w="4675" w:type="dxa"/>
            <w:shd w:val="clear" w:color="auto" w:fill="EAEAEA" w:themeFill="accent3" w:themeFillTint="33"/>
            <w:hideMark/>
          </w:tcPr>
          <w:p w14:paraId="17935B2A" w14:textId="77777777" w:rsidR="00DF2B65" w:rsidRPr="00DF2B65" w:rsidRDefault="00DF2B65" w:rsidP="00DF2B65">
            <w:pPr>
              <w:rPr>
                <w:color w:val="auto"/>
                <w:sz w:val="16"/>
                <w:szCs w:val="16"/>
              </w:rPr>
            </w:pPr>
            <w:r w:rsidRPr="00DF2B65">
              <w:rPr>
                <w:color w:val="auto"/>
                <w:sz w:val="16"/>
                <w:szCs w:val="16"/>
              </w:rPr>
              <w:t>Sub-activity 2.2.1.3 Test climate-smart farming practices (tied ridges, weather-informed varieties, cover crops integration [cowpea, lablab, medium duration pigeon pea]) for increasing productivity of maize-legume system under variable weather conditions</w:t>
            </w:r>
          </w:p>
        </w:tc>
        <w:tc>
          <w:tcPr>
            <w:tcW w:w="990" w:type="dxa"/>
            <w:shd w:val="clear" w:color="auto" w:fill="EAEAEA" w:themeFill="accent3" w:themeFillTint="33"/>
            <w:noWrap/>
            <w:hideMark/>
          </w:tcPr>
          <w:p w14:paraId="0B1D20D8" w14:textId="77777777" w:rsidR="00DF2B65" w:rsidRPr="00DF2B65" w:rsidRDefault="00DF2B65" w:rsidP="00DF2B65">
            <w:pPr>
              <w:rPr>
                <w:color w:val="auto"/>
                <w:sz w:val="16"/>
                <w:szCs w:val="16"/>
              </w:rPr>
            </w:pPr>
            <w:r w:rsidRPr="00DF2B65">
              <w:rPr>
                <w:color w:val="auto"/>
                <w:sz w:val="16"/>
                <w:szCs w:val="16"/>
              </w:rPr>
              <w:t>CIAT</w:t>
            </w:r>
          </w:p>
        </w:tc>
        <w:tc>
          <w:tcPr>
            <w:tcW w:w="720" w:type="dxa"/>
            <w:shd w:val="clear" w:color="auto" w:fill="EAEAEA" w:themeFill="accent3" w:themeFillTint="33"/>
            <w:noWrap/>
            <w:hideMark/>
          </w:tcPr>
          <w:p w14:paraId="7781B5FD" w14:textId="77777777" w:rsidR="00DF2B65" w:rsidRPr="00DF2B65" w:rsidRDefault="00DF2B65" w:rsidP="00DF2B65">
            <w:pPr>
              <w:rPr>
                <w:color w:val="auto"/>
                <w:sz w:val="16"/>
                <w:szCs w:val="16"/>
              </w:rPr>
            </w:pPr>
            <w:r w:rsidRPr="00DF2B65">
              <w:rPr>
                <w:color w:val="auto"/>
                <w:sz w:val="16"/>
                <w:szCs w:val="16"/>
              </w:rPr>
              <w:t>46,084</w:t>
            </w:r>
          </w:p>
        </w:tc>
        <w:tc>
          <w:tcPr>
            <w:tcW w:w="990" w:type="dxa"/>
            <w:shd w:val="clear" w:color="auto" w:fill="EAEAEA" w:themeFill="accent3" w:themeFillTint="33"/>
            <w:noWrap/>
            <w:hideMark/>
          </w:tcPr>
          <w:p w14:paraId="462F9B9A"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2B7143FB"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AEAEA" w:themeFill="accent3" w:themeFillTint="33"/>
            <w:noWrap/>
            <w:hideMark/>
          </w:tcPr>
          <w:p w14:paraId="3349B047"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AEAEA" w:themeFill="accent3" w:themeFillTint="33"/>
            <w:noWrap/>
            <w:hideMark/>
          </w:tcPr>
          <w:p w14:paraId="2CFC6132"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AEAEA" w:themeFill="accent3" w:themeFillTint="33"/>
            <w:noWrap/>
            <w:hideMark/>
          </w:tcPr>
          <w:p w14:paraId="692986FD" w14:textId="77777777" w:rsidR="00DF2B65" w:rsidRPr="00DF2B65" w:rsidRDefault="00DF2B65" w:rsidP="00DF2B65">
            <w:pPr>
              <w:rPr>
                <w:color w:val="auto"/>
                <w:sz w:val="16"/>
                <w:szCs w:val="16"/>
              </w:rPr>
            </w:pPr>
            <w:r w:rsidRPr="00DF2B65">
              <w:rPr>
                <w:color w:val="auto"/>
                <w:sz w:val="16"/>
                <w:szCs w:val="16"/>
              </w:rPr>
              <w:t>2,780</w:t>
            </w:r>
          </w:p>
        </w:tc>
        <w:tc>
          <w:tcPr>
            <w:tcW w:w="720" w:type="dxa"/>
            <w:shd w:val="clear" w:color="auto" w:fill="EAEAEA" w:themeFill="accent3" w:themeFillTint="33"/>
            <w:noWrap/>
            <w:hideMark/>
          </w:tcPr>
          <w:p w14:paraId="792C9137"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AEAEA" w:themeFill="accent3" w:themeFillTint="33"/>
            <w:noWrap/>
            <w:hideMark/>
          </w:tcPr>
          <w:p w14:paraId="3DCBEE1B"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AEAEA" w:themeFill="accent3" w:themeFillTint="33"/>
            <w:noWrap/>
            <w:hideMark/>
          </w:tcPr>
          <w:p w14:paraId="537A56DA"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AEAEA" w:themeFill="accent3" w:themeFillTint="33"/>
            <w:noWrap/>
            <w:hideMark/>
          </w:tcPr>
          <w:p w14:paraId="1762C942"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43CF9735" w14:textId="77777777" w:rsidR="00DF2B65" w:rsidRPr="00DF2B65" w:rsidRDefault="00DF2B65" w:rsidP="00DF2B65">
            <w:pPr>
              <w:rPr>
                <w:color w:val="auto"/>
                <w:sz w:val="16"/>
                <w:szCs w:val="16"/>
              </w:rPr>
            </w:pPr>
            <w:r w:rsidRPr="00DF2B65">
              <w:rPr>
                <w:color w:val="auto"/>
                <w:sz w:val="16"/>
                <w:szCs w:val="16"/>
              </w:rPr>
              <w:t>48,864</w:t>
            </w:r>
          </w:p>
        </w:tc>
      </w:tr>
      <w:tr w:rsidR="00DF2B65" w:rsidRPr="00DF2B65" w14:paraId="7765CADD" w14:textId="77777777" w:rsidTr="00A014A2">
        <w:trPr>
          <w:trHeight w:val="525"/>
        </w:trPr>
        <w:tc>
          <w:tcPr>
            <w:tcW w:w="4675" w:type="dxa"/>
            <w:shd w:val="clear" w:color="auto" w:fill="EAEAEA" w:themeFill="accent3" w:themeFillTint="33"/>
            <w:hideMark/>
          </w:tcPr>
          <w:p w14:paraId="31A3139B" w14:textId="77777777" w:rsidR="00DF2B65" w:rsidRPr="00DF2B65" w:rsidRDefault="00DF2B65" w:rsidP="00DF2B65">
            <w:pPr>
              <w:rPr>
                <w:color w:val="auto"/>
                <w:sz w:val="16"/>
                <w:szCs w:val="16"/>
              </w:rPr>
            </w:pPr>
            <w:r w:rsidRPr="00DF2B65">
              <w:rPr>
                <w:color w:val="auto"/>
                <w:sz w:val="16"/>
                <w:szCs w:val="16"/>
              </w:rPr>
              <w:t>Sub-activity 2.2.1.4 Land rehabilitation through the integration of fodder trees and grass forage species in dryland farming</w:t>
            </w:r>
          </w:p>
        </w:tc>
        <w:tc>
          <w:tcPr>
            <w:tcW w:w="990" w:type="dxa"/>
            <w:shd w:val="clear" w:color="auto" w:fill="EAEAEA" w:themeFill="accent3" w:themeFillTint="33"/>
            <w:noWrap/>
            <w:hideMark/>
          </w:tcPr>
          <w:p w14:paraId="5833FBAC" w14:textId="77777777" w:rsidR="00DF2B65" w:rsidRPr="00DF2B65" w:rsidRDefault="00DF2B65" w:rsidP="00DF2B65">
            <w:pPr>
              <w:rPr>
                <w:color w:val="auto"/>
                <w:sz w:val="16"/>
                <w:szCs w:val="16"/>
              </w:rPr>
            </w:pPr>
            <w:r w:rsidRPr="00DF2B65">
              <w:rPr>
                <w:color w:val="auto"/>
                <w:sz w:val="16"/>
                <w:szCs w:val="16"/>
              </w:rPr>
              <w:t>ICRAF</w:t>
            </w:r>
          </w:p>
        </w:tc>
        <w:tc>
          <w:tcPr>
            <w:tcW w:w="720" w:type="dxa"/>
            <w:shd w:val="clear" w:color="auto" w:fill="EAEAEA" w:themeFill="accent3" w:themeFillTint="33"/>
            <w:noWrap/>
            <w:hideMark/>
          </w:tcPr>
          <w:p w14:paraId="5D4AD192"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1A56B0F2"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0ACF04C4"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AEAEA" w:themeFill="accent3" w:themeFillTint="33"/>
            <w:noWrap/>
            <w:hideMark/>
          </w:tcPr>
          <w:p w14:paraId="42F6864E" w14:textId="77777777" w:rsidR="00DF2B65" w:rsidRPr="00DF2B65" w:rsidRDefault="00DF2B65" w:rsidP="00DF2B65">
            <w:pPr>
              <w:rPr>
                <w:color w:val="auto"/>
                <w:sz w:val="16"/>
                <w:szCs w:val="16"/>
              </w:rPr>
            </w:pPr>
            <w:r w:rsidRPr="00DF2B65">
              <w:rPr>
                <w:color w:val="auto"/>
                <w:sz w:val="16"/>
                <w:szCs w:val="16"/>
              </w:rPr>
              <w:t>33,814</w:t>
            </w:r>
          </w:p>
        </w:tc>
        <w:tc>
          <w:tcPr>
            <w:tcW w:w="810" w:type="dxa"/>
            <w:shd w:val="clear" w:color="auto" w:fill="EAEAEA" w:themeFill="accent3" w:themeFillTint="33"/>
            <w:noWrap/>
            <w:hideMark/>
          </w:tcPr>
          <w:p w14:paraId="068B3389"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AEAEA" w:themeFill="accent3" w:themeFillTint="33"/>
            <w:noWrap/>
            <w:hideMark/>
          </w:tcPr>
          <w:p w14:paraId="2544B00A" w14:textId="77777777" w:rsidR="00DF2B65" w:rsidRPr="00DF2B65" w:rsidRDefault="00DF2B65" w:rsidP="00DF2B65">
            <w:pPr>
              <w:rPr>
                <w:color w:val="auto"/>
                <w:sz w:val="16"/>
                <w:szCs w:val="16"/>
              </w:rPr>
            </w:pPr>
            <w:r w:rsidRPr="00DF2B65">
              <w:rPr>
                <w:color w:val="auto"/>
                <w:sz w:val="16"/>
                <w:szCs w:val="16"/>
              </w:rPr>
              <w:t>800</w:t>
            </w:r>
          </w:p>
        </w:tc>
        <w:tc>
          <w:tcPr>
            <w:tcW w:w="720" w:type="dxa"/>
            <w:shd w:val="clear" w:color="auto" w:fill="EAEAEA" w:themeFill="accent3" w:themeFillTint="33"/>
            <w:noWrap/>
            <w:hideMark/>
          </w:tcPr>
          <w:p w14:paraId="57223BFC"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AEAEA" w:themeFill="accent3" w:themeFillTint="33"/>
            <w:noWrap/>
            <w:hideMark/>
          </w:tcPr>
          <w:p w14:paraId="57640FE8"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AEAEA" w:themeFill="accent3" w:themeFillTint="33"/>
            <w:noWrap/>
            <w:hideMark/>
          </w:tcPr>
          <w:p w14:paraId="34C31D8F"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AEAEA" w:themeFill="accent3" w:themeFillTint="33"/>
            <w:noWrap/>
            <w:hideMark/>
          </w:tcPr>
          <w:p w14:paraId="3C51CE77"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296A8B11" w14:textId="77777777" w:rsidR="00DF2B65" w:rsidRPr="00DF2B65" w:rsidRDefault="00DF2B65" w:rsidP="00DF2B65">
            <w:pPr>
              <w:rPr>
                <w:color w:val="auto"/>
                <w:sz w:val="16"/>
                <w:szCs w:val="16"/>
              </w:rPr>
            </w:pPr>
            <w:r w:rsidRPr="00DF2B65">
              <w:rPr>
                <w:color w:val="auto"/>
                <w:sz w:val="16"/>
                <w:szCs w:val="16"/>
              </w:rPr>
              <w:t>34,614</w:t>
            </w:r>
          </w:p>
        </w:tc>
      </w:tr>
      <w:tr w:rsidR="00DF2B65" w:rsidRPr="00DF2B65" w14:paraId="67D819EE" w14:textId="77777777" w:rsidTr="00A014A2">
        <w:trPr>
          <w:trHeight w:val="525"/>
        </w:trPr>
        <w:tc>
          <w:tcPr>
            <w:tcW w:w="4675" w:type="dxa"/>
            <w:shd w:val="clear" w:color="auto" w:fill="EAEAEA" w:themeFill="accent3" w:themeFillTint="33"/>
            <w:noWrap/>
            <w:hideMark/>
          </w:tcPr>
          <w:p w14:paraId="17246943" w14:textId="77777777" w:rsidR="00DF2B65" w:rsidRPr="00DF2B65" w:rsidRDefault="00DF2B65" w:rsidP="00DF2B65">
            <w:pPr>
              <w:rPr>
                <w:color w:val="auto"/>
                <w:sz w:val="16"/>
                <w:szCs w:val="16"/>
              </w:rPr>
            </w:pPr>
            <w:r w:rsidRPr="00DF2B65">
              <w:rPr>
                <w:color w:val="auto"/>
                <w:sz w:val="16"/>
                <w:szCs w:val="16"/>
              </w:rPr>
              <w:t>Sub-activity 2.2.1.5 SUA-3 Evaluation of land rehabilitation benefits of shelterbelts and contours (Soil and plant sampling from ICRAF and TARI Hombolo sites)</w:t>
            </w:r>
          </w:p>
        </w:tc>
        <w:tc>
          <w:tcPr>
            <w:tcW w:w="990" w:type="dxa"/>
            <w:shd w:val="clear" w:color="auto" w:fill="EAEAEA" w:themeFill="accent3" w:themeFillTint="33"/>
            <w:noWrap/>
            <w:hideMark/>
          </w:tcPr>
          <w:p w14:paraId="6AE6F53F" w14:textId="77777777" w:rsidR="00DF2B65" w:rsidRPr="00DF2B65" w:rsidRDefault="00DF2B65" w:rsidP="00DF2B65">
            <w:pPr>
              <w:rPr>
                <w:color w:val="auto"/>
                <w:sz w:val="16"/>
                <w:szCs w:val="16"/>
              </w:rPr>
            </w:pPr>
            <w:r w:rsidRPr="00DF2B65">
              <w:rPr>
                <w:color w:val="auto"/>
                <w:sz w:val="16"/>
                <w:szCs w:val="16"/>
              </w:rPr>
              <w:t>SUA-soils</w:t>
            </w:r>
          </w:p>
        </w:tc>
        <w:tc>
          <w:tcPr>
            <w:tcW w:w="720" w:type="dxa"/>
            <w:shd w:val="clear" w:color="auto" w:fill="EAEAEA" w:themeFill="accent3" w:themeFillTint="33"/>
            <w:noWrap/>
            <w:hideMark/>
          </w:tcPr>
          <w:p w14:paraId="395B5DC9"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0129B114"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377B0390"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AEAEA" w:themeFill="accent3" w:themeFillTint="33"/>
            <w:noWrap/>
            <w:hideMark/>
          </w:tcPr>
          <w:p w14:paraId="0544871B"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AEAEA" w:themeFill="accent3" w:themeFillTint="33"/>
            <w:noWrap/>
            <w:hideMark/>
          </w:tcPr>
          <w:p w14:paraId="30FFC2F1"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AEAEA" w:themeFill="accent3" w:themeFillTint="33"/>
            <w:noWrap/>
            <w:hideMark/>
          </w:tcPr>
          <w:p w14:paraId="5EE670DD"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AEAEA" w:themeFill="accent3" w:themeFillTint="33"/>
            <w:noWrap/>
            <w:hideMark/>
          </w:tcPr>
          <w:p w14:paraId="4984BBE8"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AEAEA" w:themeFill="accent3" w:themeFillTint="33"/>
            <w:noWrap/>
            <w:hideMark/>
          </w:tcPr>
          <w:p w14:paraId="04298329"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AEAEA" w:themeFill="accent3" w:themeFillTint="33"/>
            <w:noWrap/>
            <w:hideMark/>
          </w:tcPr>
          <w:p w14:paraId="47996122"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AEAEA" w:themeFill="accent3" w:themeFillTint="33"/>
            <w:noWrap/>
            <w:hideMark/>
          </w:tcPr>
          <w:p w14:paraId="623039C1"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6F248A3C" w14:textId="77777777" w:rsidR="00DF2B65" w:rsidRPr="00DF2B65" w:rsidRDefault="00DF2B65" w:rsidP="00DF2B65">
            <w:pPr>
              <w:rPr>
                <w:color w:val="auto"/>
                <w:sz w:val="16"/>
                <w:szCs w:val="16"/>
              </w:rPr>
            </w:pPr>
            <w:r w:rsidRPr="00DF2B65">
              <w:rPr>
                <w:color w:val="auto"/>
                <w:sz w:val="16"/>
                <w:szCs w:val="16"/>
              </w:rPr>
              <w:t>0</w:t>
            </w:r>
          </w:p>
        </w:tc>
      </w:tr>
      <w:tr w:rsidR="00DF2B65" w:rsidRPr="00DF2B65" w14:paraId="7630B100" w14:textId="77777777" w:rsidTr="00A014A2">
        <w:trPr>
          <w:trHeight w:val="533"/>
        </w:trPr>
        <w:tc>
          <w:tcPr>
            <w:tcW w:w="4675" w:type="dxa"/>
            <w:shd w:val="clear" w:color="auto" w:fill="EAEAEA" w:themeFill="accent3" w:themeFillTint="33"/>
            <w:hideMark/>
          </w:tcPr>
          <w:p w14:paraId="68679C4C" w14:textId="77777777" w:rsidR="00DF2B65" w:rsidRPr="00DF2B65" w:rsidRDefault="00DF2B65" w:rsidP="00DF2B65">
            <w:pPr>
              <w:rPr>
                <w:color w:val="auto"/>
                <w:sz w:val="16"/>
                <w:szCs w:val="16"/>
              </w:rPr>
            </w:pPr>
            <w:r w:rsidRPr="00DF2B65">
              <w:rPr>
                <w:color w:val="auto"/>
                <w:sz w:val="16"/>
                <w:szCs w:val="16"/>
              </w:rPr>
              <w:t>Sub-activity 2.2.1.6 Validation of residual tied ridging as a labor-saving technology in semi-arid Areas of Central Tanzania</w:t>
            </w:r>
          </w:p>
        </w:tc>
        <w:tc>
          <w:tcPr>
            <w:tcW w:w="990" w:type="dxa"/>
            <w:shd w:val="clear" w:color="auto" w:fill="EAEAEA" w:themeFill="accent3" w:themeFillTint="33"/>
            <w:hideMark/>
          </w:tcPr>
          <w:p w14:paraId="69E3EB78" w14:textId="77777777" w:rsidR="00DF2B65" w:rsidRPr="00DF2B65" w:rsidRDefault="00DF2B65" w:rsidP="00DF2B65">
            <w:pPr>
              <w:rPr>
                <w:color w:val="auto"/>
                <w:sz w:val="16"/>
                <w:szCs w:val="16"/>
              </w:rPr>
            </w:pPr>
            <w:r w:rsidRPr="00DF2B65">
              <w:rPr>
                <w:color w:val="auto"/>
                <w:sz w:val="16"/>
                <w:szCs w:val="16"/>
              </w:rPr>
              <w:t>TARI-Hombolo</w:t>
            </w:r>
          </w:p>
        </w:tc>
        <w:tc>
          <w:tcPr>
            <w:tcW w:w="720" w:type="dxa"/>
            <w:shd w:val="clear" w:color="auto" w:fill="EAEAEA" w:themeFill="accent3" w:themeFillTint="33"/>
            <w:noWrap/>
            <w:hideMark/>
          </w:tcPr>
          <w:p w14:paraId="67CD4EF5"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4A5AEA37"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1CD81853"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AEAEA" w:themeFill="accent3" w:themeFillTint="33"/>
            <w:noWrap/>
            <w:hideMark/>
          </w:tcPr>
          <w:p w14:paraId="2929E18D"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EAEAEA" w:themeFill="accent3" w:themeFillTint="33"/>
            <w:noWrap/>
            <w:hideMark/>
          </w:tcPr>
          <w:p w14:paraId="46BE96F1"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EAEAEA" w:themeFill="accent3" w:themeFillTint="33"/>
            <w:noWrap/>
            <w:hideMark/>
          </w:tcPr>
          <w:p w14:paraId="18B188A6" w14:textId="77777777" w:rsidR="00DF2B65" w:rsidRPr="00DF2B65" w:rsidRDefault="00DF2B65" w:rsidP="00DF2B65">
            <w:pPr>
              <w:rPr>
                <w:color w:val="auto"/>
                <w:sz w:val="16"/>
                <w:szCs w:val="16"/>
              </w:rPr>
            </w:pPr>
            <w:r w:rsidRPr="00DF2B65">
              <w:rPr>
                <w:color w:val="auto"/>
                <w:sz w:val="16"/>
                <w:szCs w:val="16"/>
              </w:rPr>
              <w:t>2,250</w:t>
            </w:r>
          </w:p>
        </w:tc>
        <w:tc>
          <w:tcPr>
            <w:tcW w:w="720" w:type="dxa"/>
            <w:shd w:val="clear" w:color="auto" w:fill="EAEAEA" w:themeFill="accent3" w:themeFillTint="33"/>
            <w:noWrap/>
            <w:hideMark/>
          </w:tcPr>
          <w:p w14:paraId="6DD40DC3"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EAEAEA" w:themeFill="accent3" w:themeFillTint="33"/>
            <w:noWrap/>
            <w:hideMark/>
          </w:tcPr>
          <w:p w14:paraId="7B20DA49" w14:textId="77777777" w:rsidR="00DF2B65" w:rsidRPr="00DF2B65" w:rsidRDefault="00DF2B65" w:rsidP="00DF2B65">
            <w:pPr>
              <w:rPr>
                <w:color w:val="auto"/>
                <w:sz w:val="16"/>
                <w:szCs w:val="16"/>
              </w:rPr>
            </w:pPr>
            <w:r w:rsidRPr="00DF2B65">
              <w:rPr>
                <w:color w:val="auto"/>
                <w:sz w:val="16"/>
                <w:szCs w:val="16"/>
              </w:rPr>
              <w:t>23,016</w:t>
            </w:r>
          </w:p>
        </w:tc>
        <w:tc>
          <w:tcPr>
            <w:tcW w:w="900" w:type="dxa"/>
            <w:shd w:val="clear" w:color="auto" w:fill="EAEAEA" w:themeFill="accent3" w:themeFillTint="33"/>
            <w:noWrap/>
            <w:hideMark/>
          </w:tcPr>
          <w:p w14:paraId="36632AD1"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EAEAEA" w:themeFill="accent3" w:themeFillTint="33"/>
            <w:noWrap/>
            <w:hideMark/>
          </w:tcPr>
          <w:p w14:paraId="156E56FD"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EAEAEA" w:themeFill="accent3" w:themeFillTint="33"/>
            <w:noWrap/>
            <w:hideMark/>
          </w:tcPr>
          <w:p w14:paraId="450BF131" w14:textId="77777777" w:rsidR="00DF2B65" w:rsidRPr="00DF2B65" w:rsidRDefault="00DF2B65" w:rsidP="00DF2B65">
            <w:pPr>
              <w:rPr>
                <w:color w:val="auto"/>
                <w:sz w:val="16"/>
                <w:szCs w:val="16"/>
              </w:rPr>
            </w:pPr>
            <w:r w:rsidRPr="00DF2B65">
              <w:rPr>
                <w:color w:val="auto"/>
                <w:sz w:val="16"/>
                <w:szCs w:val="16"/>
              </w:rPr>
              <w:t>25,266</w:t>
            </w:r>
          </w:p>
        </w:tc>
      </w:tr>
      <w:tr w:rsidR="00DF2B65" w:rsidRPr="00DF2B65" w14:paraId="59C83654" w14:textId="77777777" w:rsidTr="00A014A2">
        <w:trPr>
          <w:trHeight w:val="285"/>
        </w:trPr>
        <w:tc>
          <w:tcPr>
            <w:tcW w:w="4675" w:type="dxa"/>
            <w:shd w:val="clear" w:color="auto" w:fill="DFDFDF" w:themeFill="accent5" w:themeFillTint="33"/>
            <w:hideMark/>
          </w:tcPr>
          <w:p w14:paraId="450342CA" w14:textId="77777777" w:rsidR="00DF2B65" w:rsidRPr="00DF2B65" w:rsidRDefault="00DF2B65" w:rsidP="00DF2B65">
            <w:pPr>
              <w:rPr>
                <w:b/>
                <w:bCs/>
                <w:color w:val="auto"/>
                <w:sz w:val="16"/>
                <w:szCs w:val="16"/>
              </w:rPr>
            </w:pPr>
            <w:r w:rsidRPr="00DF2B65">
              <w:rPr>
                <w:b/>
                <w:bCs/>
                <w:color w:val="auto"/>
                <w:sz w:val="16"/>
                <w:szCs w:val="16"/>
              </w:rPr>
              <w:t>TOTAL Outcome 2</w:t>
            </w:r>
          </w:p>
        </w:tc>
        <w:tc>
          <w:tcPr>
            <w:tcW w:w="990" w:type="dxa"/>
            <w:shd w:val="clear" w:color="auto" w:fill="DFDFDF" w:themeFill="accent5" w:themeFillTint="33"/>
            <w:hideMark/>
          </w:tcPr>
          <w:p w14:paraId="2926078A" w14:textId="77777777" w:rsidR="00DF2B65" w:rsidRPr="00DF2B65" w:rsidRDefault="00DF2B65" w:rsidP="00DF2B65">
            <w:pPr>
              <w:rPr>
                <w:b/>
                <w:bCs/>
                <w:color w:val="auto"/>
                <w:sz w:val="16"/>
                <w:szCs w:val="16"/>
              </w:rPr>
            </w:pPr>
          </w:p>
        </w:tc>
        <w:tc>
          <w:tcPr>
            <w:tcW w:w="720" w:type="dxa"/>
            <w:shd w:val="clear" w:color="auto" w:fill="DFDFDF" w:themeFill="accent5" w:themeFillTint="33"/>
            <w:noWrap/>
            <w:hideMark/>
          </w:tcPr>
          <w:p w14:paraId="32FC0FE7" w14:textId="77777777" w:rsidR="00DF2B65" w:rsidRPr="00DF2B65" w:rsidRDefault="00DF2B65" w:rsidP="00DF2B65">
            <w:pPr>
              <w:rPr>
                <w:b/>
                <w:bCs/>
                <w:color w:val="auto"/>
                <w:sz w:val="16"/>
                <w:szCs w:val="16"/>
              </w:rPr>
            </w:pPr>
            <w:r w:rsidRPr="00DF2B65">
              <w:rPr>
                <w:b/>
                <w:bCs/>
                <w:color w:val="auto"/>
                <w:sz w:val="16"/>
                <w:szCs w:val="16"/>
              </w:rPr>
              <w:t>46,084</w:t>
            </w:r>
          </w:p>
        </w:tc>
        <w:tc>
          <w:tcPr>
            <w:tcW w:w="990" w:type="dxa"/>
            <w:shd w:val="clear" w:color="auto" w:fill="DFDFDF" w:themeFill="accent5" w:themeFillTint="33"/>
            <w:noWrap/>
            <w:hideMark/>
          </w:tcPr>
          <w:p w14:paraId="0AFAD16F" w14:textId="77777777" w:rsidR="00DF2B65" w:rsidRPr="00DF2B65" w:rsidRDefault="00DF2B65" w:rsidP="00DF2B65">
            <w:pPr>
              <w:rPr>
                <w:b/>
                <w:bCs/>
                <w:color w:val="auto"/>
                <w:sz w:val="16"/>
                <w:szCs w:val="16"/>
              </w:rPr>
            </w:pPr>
            <w:r w:rsidRPr="00DF2B65">
              <w:rPr>
                <w:b/>
                <w:bCs/>
                <w:color w:val="auto"/>
                <w:sz w:val="16"/>
                <w:szCs w:val="16"/>
              </w:rPr>
              <w:t>0</w:t>
            </w:r>
          </w:p>
        </w:tc>
        <w:tc>
          <w:tcPr>
            <w:tcW w:w="990" w:type="dxa"/>
            <w:shd w:val="clear" w:color="auto" w:fill="DFDFDF" w:themeFill="accent5" w:themeFillTint="33"/>
            <w:noWrap/>
            <w:hideMark/>
          </w:tcPr>
          <w:p w14:paraId="534151DC" w14:textId="77777777" w:rsidR="00DF2B65" w:rsidRPr="00DF2B65" w:rsidRDefault="00DF2B65" w:rsidP="00DF2B65">
            <w:pPr>
              <w:rPr>
                <w:b/>
                <w:bCs/>
                <w:color w:val="auto"/>
                <w:sz w:val="16"/>
                <w:szCs w:val="16"/>
              </w:rPr>
            </w:pPr>
            <w:r w:rsidRPr="00DF2B65">
              <w:rPr>
                <w:b/>
                <w:bCs/>
                <w:color w:val="auto"/>
                <w:sz w:val="16"/>
                <w:szCs w:val="16"/>
              </w:rPr>
              <w:t>40,899</w:t>
            </w:r>
          </w:p>
        </w:tc>
        <w:tc>
          <w:tcPr>
            <w:tcW w:w="810" w:type="dxa"/>
            <w:shd w:val="clear" w:color="auto" w:fill="DFDFDF" w:themeFill="accent5" w:themeFillTint="33"/>
            <w:noWrap/>
            <w:hideMark/>
          </w:tcPr>
          <w:p w14:paraId="0BEE4A27" w14:textId="77777777" w:rsidR="00DF2B65" w:rsidRPr="00DF2B65" w:rsidRDefault="00DF2B65" w:rsidP="00DF2B65">
            <w:pPr>
              <w:rPr>
                <w:b/>
                <w:bCs/>
                <w:color w:val="auto"/>
                <w:sz w:val="16"/>
                <w:szCs w:val="16"/>
              </w:rPr>
            </w:pPr>
            <w:r w:rsidRPr="00DF2B65">
              <w:rPr>
                <w:b/>
                <w:bCs/>
                <w:color w:val="auto"/>
                <w:sz w:val="16"/>
                <w:szCs w:val="16"/>
              </w:rPr>
              <w:t>33,814</w:t>
            </w:r>
          </w:p>
        </w:tc>
        <w:tc>
          <w:tcPr>
            <w:tcW w:w="810" w:type="dxa"/>
            <w:shd w:val="clear" w:color="auto" w:fill="DFDFDF" w:themeFill="accent5" w:themeFillTint="33"/>
            <w:noWrap/>
            <w:hideMark/>
          </w:tcPr>
          <w:p w14:paraId="4F9F7CDB" w14:textId="77777777" w:rsidR="00DF2B65" w:rsidRPr="00DF2B65" w:rsidRDefault="00DF2B65" w:rsidP="00DF2B65">
            <w:pPr>
              <w:rPr>
                <w:b/>
                <w:bCs/>
                <w:color w:val="auto"/>
                <w:sz w:val="16"/>
                <w:szCs w:val="16"/>
              </w:rPr>
            </w:pPr>
            <w:r w:rsidRPr="00DF2B65">
              <w:rPr>
                <w:b/>
                <w:bCs/>
                <w:color w:val="auto"/>
                <w:sz w:val="16"/>
                <w:szCs w:val="16"/>
              </w:rPr>
              <w:t>0</w:t>
            </w:r>
          </w:p>
        </w:tc>
        <w:tc>
          <w:tcPr>
            <w:tcW w:w="630" w:type="dxa"/>
            <w:shd w:val="clear" w:color="auto" w:fill="DFDFDF" w:themeFill="accent5" w:themeFillTint="33"/>
            <w:noWrap/>
            <w:hideMark/>
          </w:tcPr>
          <w:p w14:paraId="3485AA5C" w14:textId="77777777" w:rsidR="00DF2B65" w:rsidRPr="00DF2B65" w:rsidRDefault="00DF2B65" w:rsidP="00DF2B65">
            <w:pPr>
              <w:rPr>
                <w:b/>
                <w:bCs/>
                <w:color w:val="auto"/>
                <w:sz w:val="16"/>
                <w:szCs w:val="16"/>
              </w:rPr>
            </w:pPr>
            <w:r w:rsidRPr="00DF2B65">
              <w:rPr>
                <w:b/>
                <w:bCs/>
                <w:color w:val="auto"/>
                <w:sz w:val="16"/>
                <w:szCs w:val="16"/>
              </w:rPr>
              <w:t>8,080</w:t>
            </w:r>
          </w:p>
        </w:tc>
        <w:tc>
          <w:tcPr>
            <w:tcW w:w="720" w:type="dxa"/>
            <w:shd w:val="clear" w:color="auto" w:fill="DFDFDF" w:themeFill="accent5" w:themeFillTint="33"/>
            <w:noWrap/>
            <w:hideMark/>
          </w:tcPr>
          <w:p w14:paraId="06E56C3C" w14:textId="77777777" w:rsidR="00DF2B65" w:rsidRPr="00DF2B65" w:rsidRDefault="00DF2B65" w:rsidP="00DF2B65">
            <w:pPr>
              <w:rPr>
                <w:b/>
                <w:bCs/>
                <w:color w:val="auto"/>
                <w:sz w:val="16"/>
                <w:szCs w:val="16"/>
              </w:rPr>
            </w:pPr>
            <w:r w:rsidRPr="00DF2B65">
              <w:rPr>
                <w:b/>
                <w:bCs/>
                <w:color w:val="auto"/>
                <w:sz w:val="16"/>
                <w:szCs w:val="16"/>
              </w:rPr>
              <w:t>50,590</w:t>
            </w:r>
          </w:p>
        </w:tc>
        <w:tc>
          <w:tcPr>
            <w:tcW w:w="900" w:type="dxa"/>
            <w:shd w:val="clear" w:color="auto" w:fill="DFDFDF" w:themeFill="accent5" w:themeFillTint="33"/>
            <w:noWrap/>
            <w:hideMark/>
          </w:tcPr>
          <w:p w14:paraId="2A75E0FC" w14:textId="77777777" w:rsidR="00DF2B65" w:rsidRPr="00DF2B65" w:rsidRDefault="00DF2B65" w:rsidP="00DF2B65">
            <w:pPr>
              <w:rPr>
                <w:b/>
                <w:bCs/>
                <w:color w:val="auto"/>
                <w:sz w:val="16"/>
                <w:szCs w:val="16"/>
              </w:rPr>
            </w:pPr>
            <w:r w:rsidRPr="00DF2B65">
              <w:rPr>
                <w:b/>
                <w:bCs/>
                <w:color w:val="auto"/>
                <w:sz w:val="16"/>
                <w:szCs w:val="16"/>
              </w:rPr>
              <w:t>23,016</w:t>
            </w:r>
          </w:p>
        </w:tc>
        <w:tc>
          <w:tcPr>
            <w:tcW w:w="900" w:type="dxa"/>
            <w:shd w:val="clear" w:color="auto" w:fill="DFDFDF" w:themeFill="accent5" w:themeFillTint="33"/>
            <w:noWrap/>
            <w:hideMark/>
          </w:tcPr>
          <w:p w14:paraId="0744FD51" w14:textId="77777777" w:rsidR="00DF2B65" w:rsidRPr="00DF2B65" w:rsidRDefault="00DF2B65" w:rsidP="00DF2B65">
            <w:pPr>
              <w:rPr>
                <w:b/>
                <w:bCs/>
                <w:color w:val="auto"/>
                <w:sz w:val="16"/>
                <w:szCs w:val="16"/>
              </w:rPr>
            </w:pPr>
            <w:r w:rsidRPr="00DF2B65">
              <w:rPr>
                <w:b/>
                <w:bCs/>
                <w:color w:val="auto"/>
                <w:sz w:val="16"/>
                <w:szCs w:val="16"/>
              </w:rPr>
              <w:t>0</w:t>
            </w:r>
          </w:p>
        </w:tc>
        <w:tc>
          <w:tcPr>
            <w:tcW w:w="720" w:type="dxa"/>
            <w:shd w:val="clear" w:color="auto" w:fill="DFDFDF" w:themeFill="accent5" w:themeFillTint="33"/>
            <w:noWrap/>
            <w:hideMark/>
          </w:tcPr>
          <w:p w14:paraId="7CB6B0C3" w14:textId="77777777" w:rsidR="00DF2B65" w:rsidRPr="00DF2B65" w:rsidRDefault="00DF2B65" w:rsidP="00DF2B65">
            <w:pPr>
              <w:rPr>
                <w:b/>
                <w:bCs/>
                <w:color w:val="auto"/>
                <w:sz w:val="16"/>
                <w:szCs w:val="16"/>
              </w:rPr>
            </w:pPr>
            <w:r w:rsidRPr="00DF2B65">
              <w:rPr>
                <w:b/>
                <w:bCs/>
                <w:color w:val="auto"/>
                <w:sz w:val="16"/>
                <w:szCs w:val="16"/>
              </w:rPr>
              <w:t>4,800</w:t>
            </w:r>
          </w:p>
        </w:tc>
        <w:tc>
          <w:tcPr>
            <w:tcW w:w="990" w:type="dxa"/>
            <w:shd w:val="clear" w:color="auto" w:fill="DFDFDF" w:themeFill="accent5" w:themeFillTint="33"/>
            <w:noWrap/>
            <w:hideMark/>
          </w:tcPr>
          <w:p w14:paraId="07A82CB8" w14:textId="77777777" w:rsidR="00DF2B65" w:rsidRPr="00DF2B65" w:rsidRDefault="00DF2B65" w:rsidP="00DF2B65">
            <w:pPr>
              <w:rPr>
                <w:b/>
                <w:bCs/>
                <w:color w:val="auto"/>
                <w:sz w:val="16"/>
                <w:szCs w:val="16"/>
              </w:rPr>
            </w:pPr>
            <w:r w:rsidRPr="00DF2B65">
              <w:rPr>
                <w:b/>
                <w:bCs/>
                <w:color w:val="auto"/>
                <w:sz w:val="16"/>
                <w:szCs w:val="16"/>
              </w:rPr>
              <w:t>207,283</w:t>
            </w:r>
          </w:p>
        </w:tc>
      </w:tr>
      <w:tr w:rsidR="00DF2B65" w:rsidRPr="00DF2B65" w14:paraId="5632FAC0" w14:textId="77777777" w:rsidTr="00DF2B65">
        <w:trPr>
          <w:trHeight w:val="345"/>
        </w:trPr>
        <w:tc>
          <w:tcPr>
            <w:tcW w:w="14845" w:type="dxa"/>
            <w:gridSpan w:val="13"/>
            <w:shd w:val="clear" w:color="auto" w:fill="F8F8F8" w:themeFill="background2"/>
            <w:hideMark/>
          </w:tcPr>
          <w:p w14:paraId="70D92A26" w14:textId="77777777" w:rsidR="00DF2B65" w:rsidRPr="00DF2B65" w:rsidRDefault="00DF2B65" w:rsidP="00DF2B65">
            <w:pPr>
              <w:rPr>
                <w:color w:val="auto"/>
                <w:sz w:val="16"/>
                <w:szCs w:val="16"/>
              </w:rPr>
            </w:pPr>
            <w:r w:rsidRPr="00DF2B65">
              <w:rPr>
                <w:color w:val="auto"/>
                <w:sz w:val="16"/>
                <w:szCs w:val="16"/>
              </w:rPr>
              <w:t>Outcome 3: Food and feed safety, nutritional quality, and income security of target smallholder families improved equitably (within households)</w:t>
            </w:r>
          </w:p>
        </w:tc>
      </w:tr>
      <w:tr w:rsidR="00DF2B65" w:rsidRPr="00DF2B65" w14:paraId="7E3DB679" w14:textId="77777777" w:rsidTr="00DF2B65">
        <w:trPr>
          <w:trHeight w:val="360"/>
        </w:trPr>
        <w:tc>
          <w:tcPr>
            <w:tcW w:w="14845" w:type="dxa"/>
            <w:gridSpan w:val="13"/>
            <w:shd w:val="clear" w:color="auto" w:fill="F8F8F8" w:themeFill="background2"/>
            <w:hideMark/>
          </w:tcPr>
          <w:p w14:paraId="7CCA76D5" w14:textId="77777777" w:rsidR="00DF2B65" w:rsidRPr="00DF2B65" w:rsidRDefault="00DF2B65" w:rsidP="00DF2B65">
            <w:pPr>
              <w:rPr>
                <w:color w:val="auto"/>
                <w:sz w:val="16"/>
                <w:szCs w:val="16"/>
              </w:rPr>
            </w:pPr>
            <w:r w:rsidRPr="00DF2B65">
              <w:rPr>
                <w:color w:val="auto"/>
                <w:sz w:val="16"/>
                <w:szCs w:val="16"/>
              </w:rPr>
              <w:t>Output 3.1: Demand-driven research products to reduce post-harvest losses and improve food quality and safety piloted in target areas [and scaled in outcome 5)</w:t>
            </w:r>
          </w:p>
        </w:tc>
      </w:tr>
      <w:tr w:rsidR="00DF2B65" w:rsidRPr="00DF2B65" w14:paraId="093259D2" w14:textId="77777777" w:rsidTr="00DF2B65">
        <w:trPr>
          <w:trHeight w:val="263"/>
        </w:trPr>
        <w:tc>
          <w:tcPr>
            <w:tcW w:w="14845" w:type="dxa"/>
            <w:gridSpan w:val="13"/>
            <w:shd w:val="clear" w:color="auto" w:fill="F8F8F8" w:themeFill="background2"/>
            <w:hideMark/>
          </w:tcPr>
          <w:p w14:paraId="208E2BC8" w14:textId="77777777" w:rsidR="00DF2B65" w:rsidRPr="00DF2B65" w:rsidRDefault="00DF2B65" w:rsidP="00DF2B65">
            <w:pPr>
              <w:rPr>
                <w:color w:val="auto"/>
                <w:sz w:val="16"/>
                <w:szCs w:val="16"/>
              </w:rPr>
            </w:pPr>
            <w:r w:rsidRPr="00DF2B65">
              <w:rPr>
                <w:color w:val="auto"/>
                <w:sz w:val="16"/>
                <w:szCs w:val="16"/>
              </w:rPr>
              <w:t>Activity 3.1.1 Conduct packaging and delivery of post-harvest technologies through community and development partnerships with iterative review, refining and follow-up</w:t>
            </w:r>
          </w:p>
        </w:tc>
      </w:tr>
      <w:tr w:rsidR="00DF2B65" w:rsidRPr="00DF2B65" w14:paraId="0D110E80" w14:textId="77777777" w:rsidTr="00A014A2">
        <w:trPr>
          <w:trHeight w:val="788"/>
        </w:trPr>
        <w:tc>
          <w:tcPr>
            <w:tcW w:w="4675" w:type="dxa"/>
            <w:shd w:val="clear" w:color="auto" w:fill="F8F8F8" w:themeFill="background2"/>
            <w:hideMark/>
          </w:tcPr>
          <w:p w14:paraId="6BAC8FAC" w14:textId="77777777" w:rsidR="00DF2B65" w:rsidRPr="00DF2B65" w:rsidRDefault="00DF2B65" w:rsidP="00DF2B65">
            <w:pPr>
              <w:rPr>
                <w:color w:val="auto"/>
                <w:sz w:val="16"/>
                <w:szCs w:val="16"/>
              </w:rPr>
            </w:pPr>
            <w:r w:rsidRPr="00DF2B65">
              <w:rPr>
                <w:color w:val="auto"/>
                <w:sz w:val="16"/>
                <w:szCs w:val="16"/>
              </w:rPr>
              <w:t>Sub-activity 3.1.1.1 Assess the impact of nutritional messaging on farmers' nutritional knowledge, attitude and practices and household nutrition status, in partnership with IDP</w:t>
            </w:r>
          </w:p>
        </w:tc>
        <w:tc>
          <w:tcPr>
            <w:tcW w:w="990" w:type="dxa"/>
            <w:shd w:val="clear" w:color="auto" w:fill="F8F8F8" w:themeFill="background2"/>
            <w:noWrap/>
            <w:hideMark/>
          </w:tcPr>
          <w:p w14:paraId="5610B723" w14:textId="77777777" w:rsidR="00DF2B65" w:rsidRPr="00DF2B65" w:rsidRDefault="00DF2B65" w:rsidP="00DF2B65">
            <w:pPr>
              <w:rPr>
                <w:color w:val="auto"/>
                <w:sz w:val="16"/>
                <w:szCs w:val="16"/>
              </w:rPr>
            </w:pPr>
            <w:r w:rsidRPr="00DF2B65">
              <w:rPr>
                <w:color w:val="auto"/>
                <w:sz w:val="16"/>
                <w:szCs w:val="16"/>
              </w:rPr>
              <w:t>WorldVeg</w:t>
            </w:r>
          </w:p>
        </w:tc>
        <w:tc>
          <w:tcPr>
            <w:tcW w:w="720" w:type="dxa"/>
            <w:shd w:val="clear" w:color="auto" w:fill="F8F8F8" w:themeFill="background2"/>
            <w:noWrap/>
            <w:hideMark/>
          </w:tcPr>
          <w:p w14:paraId="5A4EAB14"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170617A7"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5FC61F08"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F8F8F8" w:themeFill="background2"/>
            <w:noWrap/>
            <w:hideMark/>
          </w:tcPr>
          <w:p w14:paraId="4EA16D0B"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F8F8F8" w:themeFill="background2"/>
            <w:noWrap/>
            <w:hideMark/>
          </w:tcPr>
          <w:p w14:paraId="21E1117F"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F8F8F8" w:themeFill="background2"/>
            <w:noWrap/>
            <w:hideMark/>
          </w:tcPr>
          <w:p w14:paraId="5268E816"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F8F8F8" w:themeFill="background2"/>
            <w:noWrap/>
            <w:hideMark/>
          </w:tcPr>
          <w:p w14:paraId="1D9C819D"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F8F8F8" w:themeFill="background2"/>
            <w:noWrap/>
            <w:hideMark/>
          </w:tcPr>
          <w:p w14:paraId="182533E9"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F8F8F8" w:themeFill="background2"/>
            <w:noWrap/>
            <w:hideMark/>
          </w:tcPr>
          <w:p w14:paraId="66453D3F" w14:textId="77777777" w:rsidR="00DF2B65" w:rsidRPr="00DF2B65" w:rsidRDefault="00DF2B65" w:rsidP="00DF2B65">
            <w:pPr>
              <w:rPr>
                <w:color w:val="auto"/>
                <w:sz w:val="16"/>
                <w:szCs w:val="16"/>
              </w:rPr>
            </w:pPr>
            <w:r w:rsidRPr="00DF2B65">
              <w:rPr>
                <w:color w:val="auto"/>
                <w:sz w:val="16"/>
                <w:szCs w:val="16"/>
              </w:rPr>
              <w:t>28,905</w:t>
            </w:r>
          </w:p>
        </w:tc>
        <w:tc>
          <w:tcPr>
            <w:tcW w:w="720" w:type="dxa"/>
            <w:shd w:val="clear" w:color="auto" w:fill="F8F8F8" w:themeFill="background2"/>
            <w:noWrap/>
            <w:hideMark/>
          </w:tcPr>
          <w:p w14:paraId="094B7E4B"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3038C602" w14:textId="77777777" w:rsidR="00DF2B65" w:rsidRPr="00DF2B65" w:rsidRDefault="00DF2B65" w:rsidP="00DF2B65">
            <w:pPr>
              <w:rPr>
                <w:color w:val="auto"/>
                <w:sz w:val="16"/>
                <w:szCs w:val="16"/>
              </w:rPr>
            </w:pPr>
            <w:r w:rsidRPr="00DF2B65">
              <w:rPr>
                <w:color w:val="auto"/>
                <w:sz w:val="16"/>
                <w:szCs w:val="16"/>
              </w:rPr>
              <w:t>28,905</w:t>
            </w:r>
          </w:p>
        </w:tc>
      </w:tr>
      <w:tr w:rsidR="00DF2B65" w:rsidRPr="00DF2B65" w14:paraId="43E186D3" w14:textId="77777777" w:rsidTr="00A014A2">
        <w:trPr>
          <w:trHeight w:val="525"/>
        </w:trPr>
        <w:tc>
          <w:tcPr>
            <w:tcW w:w="4675" w:type="dxa"/>
            <w:shd w:val="clear" w:color="auto" w:fill="F8F8F8" w:themeFill="background2"/>
            <w:hideMark/>
          </w:tcPr>
          <w:p w14:paraId="6265FAD2" w14:textId="77777777" w:rsidR="00DF2B65" w:rsidRPr="00DF2B65" w:rsidRDefault="00DF2B65" w:rsidP="00DF2B65">
            <w:pPr>
              <w:rPr>
                <w:color w:val="auto"/>
                <w:sz w:val="16"/>
                <w:szCs w:val="16"/>
              </w:rPr>
            </w:pPr>
            <w:r w:rsidRPr="00DF2B65">
              <w:rPr>
                <w:color w:val="auto"/>
                <w:sz w:val="16"/>
                <w:szCs w:val="16"/>
              </w:rPr>
              <w:t xml:space="preserve">Sub-activity 3.1.1.2 Evaluate influence of farmer storage structures and </w:t>
            </w:r>
            <w:proofErr w:type="spellStart"/>
            <w:r w:rsidRPr="00DF2B65">
              <w:rPr>
                <w:color w:val="auto"/>
                <w:sz w:val="16"/>
                <w:szCs w:val="16"/>
              </w:rPr>
              <w:t>environemnt</w:t>
            </w:r>
            <w:proofErr w:type="spellEnd"/>
            <w:r w:rsidRPr="00DF2B65">
              <w:rPr>
                <w:color w:val="auto"/>
                <w:sz w:val="16"/>
                <w:szCs w:val="16"/>
              </w:rPr>
              <w:t xml:space="preserve"> on physical and economic losses abatement by hermetic storage devices</w:t>
            </w:r>
          </w:p>
        </w:tc>
        <w:tc>
          <w:tcPr>
            <w:tcW w:w="990" w:type="dxa"/>
            <w:shd w:val="clear" w:color="auto" w:fill="F8F8F8" w:themeFill="background2"/>
            <w:noWrap/>
            <w:hideMark/>
          </w:tcPr>
          <w:p w14:paraId="7D543E93" w14:textId="77777777" w:rsidR="00DF2B65" w:rsidRPr="00DF2B65" w:rsidRDefault="00DF2B65" w:rsidP="00DF2B65">
            <w:pPr>
              <w:rPr>
                <w:color w:val="auto"/>
                <w:sz w:val="16"/>
                <w:szCs w:val="16"/>
              </w:rPr>
            </w:pPr>
            <w:r w:rsidRPr="00DF2B65">
              <w:rPr>
                <w:color w:val="auto"/>
                <w:sz w:val="16"/>
                <w:szCs w:val="16"/>
              </w:rPr>
              <w:t>IITA</w:t>
            </w:r>
          </w:p>
        </w:tc>
        <w:tc>
          <w:tcPr>
            <w:tcW w:w="720" w:type="dxa"/>
            <w:shd w:val="clear" w:color="auto" w:fill="F8F8F8" w:themeFill="background2"/>
            <w:noWrap/>
            <w:hideMark/>
          </w:tcPr>
          <w:p w14:paraId="23F18A03"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04484B44"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647C2FB1"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F8F8F8" w:themeFill="background2"/>
            <w:noWrap/>
            <w:hideMark/>
          </w:tcPr>
          <w:p w14:paraId="0B3E77CA"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F8F8F8" w:themeFill="background2"/>
            <w:noWrap/>
            <w:hideMark/>
          </w:tcPr>
          <w:p w14:paraId="768635BB"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F8F8F8" w:themeFill="background2"/>
            <w:noWrap/>
            <w:hideMark/>
          </w:tcPr>
          <w:p w14:paraId="15C82D5D" w14:textId="77777777" w:rsidR="00DF2B65" w:rsidRPr="00DF2B65" w:rsidRDefault="00DF2B65" w:rsidP="00DF2B65">
            <w:pPr>
              <w:rPr>
                <w:color w:val="auto"/>
                <w:sz w:val="16"/>
                <w:szCs w:val="16"/>
              </w:rPr>
            </w:pPr>
            <w:r w:rsidRPr="00DF2B65">
              <w:rPr>
                <w:color w:val="auto"/>
                <w:sz w:val="16"/>
                <w:szCs w:val="16"/>
              </w:rPr>
              <w:t>91,000</w:t>
            </w:r>
          </w:p>
        </w:tc>
        <w:tc>
          <w:tcPr>
            <w:tcW w:w="720" w:type="dxa"/>
            <w:shd w:val="clear" w:color="auto" w:fill="F8F8F8" w:themeFill="background2"/>
            <w:noWrap/>
            <w:hideMark/>
          </w:tcPr>
          <w:p w14:paraId="3B8107F3"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F8F8F8" w:themeFill="background2"/>
            <w:noWrap/>
            <w:hideMark/>
          </w:tcPr>
          <w:p w14:paraId="601AD3D6"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F8F8F8" w:themeFill="background2"/>
            <w:noWrap/>
            <w:hideMark/>
          </w:tcPr>
          <w:p w14:paraId="003D9B6D"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F8F8F8" w:themeFill="background2"/>
            <w:noWrap/>
            <w:hideMark/>
          </w:tcPr>
          <w:p w14:paraId="5680608A"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160473F7" w14:textId="77777777" w:rsidR="00DF2B65" w:rsidRPr="00DF2B65" w:rsidRDefault="00DF2B65" w:rsidP="00DF2B65">
            <w:pPr>
              <w:rPr>
                <w:color w:val="auto"/>
                <w:sz w:val="16"/>
                <w:szCs w:val="16"/>
              </w:rPr>
            </w:pPr>
            <w:r w:rsidRPr="00DF2B65">
              <w:rPr>
                <w:color w:val="auto"/>
                <w:sz w:val="16"/>
                <w:szCs w:val="16"/>
              </w:rPr>
              <w:t>91,000</w:t>
            </w:r>
          </w:p>
        </w:tc>
      </w:tr>
      <w:tr w:rsidR="00DF2B65" w:rsidRPr="00DF2B65" w14:paraId="583A56EA" w14:textId="77777777" w:rsidTr="00DF2B65">
        <w:trPr>
          <w:trHeight w:val="285"/>
        </w:trPr>
        <w:tc>
          <w:tcPr>
            <w:tcW w:w="14845" w:type="dxa"/>
            <w:gridSpan w:val="13"/>
            <w:shd w:val="clear" w:color="auto" w:fill="F8F8F8" w:themeFill="background2"/>
            <w:hideMark/>
          </w:tcPr>
          <w:p w14:paraId="3DFE1A0E" w14:textId="77777777" w:rsidR="00DF2B65" w:rsidRPr="00DF2B65" w:rsidRDefault="00DF2B65" w:rsidP="00DF2B65">
            <w:pPr>
              <w:rPr>
                <w:color w:val="auto"/>
                <w:sz w:val="16"/>
                <w:szCs w:val="16"/>
              </w:rPr>
            </w:pPr>
            <w:r w:rsidRPr="00DF2B65">
              <w:rPr>
                <w:color w:val="auto"/>
                <w:sz w:val="16"/>
                <w:szCs w:val="16"/>
              </w:rPr>
              <w:t>Output 3.2: Nutritional quality improved through increased accessibility and use of nutrient-dense crops and livestock products</w:t>
            </w:r>
          </w:p>
        </w:tc>
      </w:tr>
      <w:tr w:rsidR="00DF2B65" w:rsidRPr="00DF2B65" w14:paraId="18946A68" w14:textId="77777777" w:rsidTr="00DF2B65">
        <w:trPr>
          <w:trHeight w:val="285"/>
        </w:trPr>
        <w:tc>
          <w:tcPr>
            <w:tcW w:w="14845" w:type="dxa"/>
            <w:gridSpan w:val="13"/>
            <w:shd w:val="clear" w:color="auto" w:fill="F8F8F8" w:themeFill="background2"/>
            <w:hideMark/>
          </w:tcPr>
          <w:p w14:paraId="512521F4" w14:textId="77777777" w:rsidR="00DF2B65" w:rsidRPr="00DF2B65" w:rsidRDefault="00DF2B65" w:rsidP="00DF2B65">
            <w:pPr>
              <w:rPr>
                <w:color w:val="auto"/>
                <w:sz w:val="16"/>
                <w:szCs w:val="16"/>
              </w:rPr>
            </w:pPr>
            <w:r w:rsidRPr="00DF2B65">
              <w:rPr>
                <w:color w:val="auto"/>
                <w:sz w:val="16"/>
                <w:szCs w:val="16"/>
              </w:rPr>
              <w:t>Activity 3.2.1: Promote and deploy nutrient-rich crop varieties and livestock feed resources in target communities</w:t>
            </w:r>
          </w:p>
        </w:tc>
      </w:tr>
      <w:tr w:rsidR="00DF2B65" w:rsidRPr="00DF2B65" w14:paraId="62A7C8DC" w14:textId="77777777" w:rsidTr="00A014A2">
        <w:trPr>
          <w:trHeight w:val="533"/>
        </w:trPr>
        <w:tc>
          <w:tcPr>
            <w:tcW w:w="4675" w:type="dxa"/>
            <w:shd w:val="clear" w:color="auto" w:fill="F8F8F8" w:themeFill="background2"/>
            <w:hideMark/>
          </w:tcPr>
          <w:p w14:paraId="10C2C651" w14:textId="77777777" w:rsidR="00DF2B65" w:rsidRPr="00DF2B65" w:rsidRDefault="00DF2B65" w:rsidP="00DF2B65">
            <w:pPr>
              <w:rPr>
                <w:color w:val="auto"/>
                <w:sz w:val="16"/>
                <w:szCs w:val="16"/>
              </w:rPr>
            </w:pPr>
            <w:r w:rsidRPr="00DF2B65">
              <w:rPr>
                <w:color w:val="auto"/>
                <w:sz w:val="16"/>
                <w:szCs w:val="16"/>
              </w:rPr>
              <w:t>Sub-activity 3.2.1.1. Elucidate pathways to sustainable adoption of nutrient diets and aflatoxin mitigation practices in rural communities of Central Tanzania</w:t>
            </w:r>
          </w:p>
        </w:tc>
        <w:tc>
          <w:tcPr>
            <w:tcW w:w="990" w:type="dxa"/>
            <w:shd w:val="clear" w:color="auto" w:fill="F8F8F8" w:themeFill="background2"/>
            <w:noWrap/>
            <w:hideMark/>
          </w:tcPr>
          <w:p w14:paraId="1B3EBD30" w14:textId="77777777" w:rsidR="00DF2B65" w:rsidRPr="00DF2B65" w:rsidRDefault="00DF2B65" w:rsidP="00DF2B65">
            <w:pPr>
              <w:rPr>
                <w:color w:val="auto"/>
                <w:sz w:val="16"/>
                <w:szCs w:val="16"/>
              </w:rPr>
            </w:pPr>
            <w:r w:rsidRPr="00DF2B65">
              <w:rPr>
                <w:color w:val="auto"/>
                <w:sz w:val="16"/>
                <w:szCs w:val="16"/>
              </w:rPr>
              <w:t>ICRISAT</w:t>
            </w:r>
          </w:p>
        </w:tc>
        <w:tc>
          <w:tcPr>
            <w:tcW w:w="720" w:type="dxa"/>
            <w:shd w:val="clear" w:color="auto" w:fill="F8F8F8" w:themeFill="background2"/>
            <w:noWrap/>
            <w:hideMark/>
          </w:tcPr>
          <w:p w14:paraId="50EC90E9"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1E801682"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32EC473A"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F8F8F8" w:themeFill="background2"/>
            <w:noWrap/>
            <w:hideMark/>
          </w:tcPr>
          <w:p w14:paraId="2D755948"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F8F8F8" w:themeFill="background2"/>
            <w:noWrap/>
            <w:hideMark/>
          </w:tcPr>
          <w:p w14:paraId="09EEF780" w14:textId="77777777" w:rsidR="00DF2B65" w:rsidRPr="00DF2B65" w:rsidRDefault="00DF2B65" w:rsidP="00DF2B65">
            <w:pPr>
              <w:rPr>
                <w:color w:val="auto"/>
                <w:sz w:val="16"/>
                <w:szCs w:val="16"/>
              </w:rPr>
            </w:pPr>
            <w:r w:rsidRPr="00DF2B65">
              <w:rPr>
                <w:color w:val="auto"/>
                <w:sz w:val="16"/>
                <w:szCs w:val="16"/>
              </w:rPr>
              <w:t>12,800</w:t>
            </w:r>
          </w:p>
        </w:tc>
        <w:tc>
          <w:tcPr>
            <w:tcW w:w="630" w:type="dxa"/>
            <w:shd w:val="clear" w:color="auto" w:fill="F8F8F8" w:themeFill="background2"/>
            <w:noWrap/>
            <w:hideMark/>
          </w:tcPr>
          <w:p w14:paraId="2F99A2E5"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F8F8F8" w:themeFill="background2"/>
            <w:noWrap/>
            <w:hideMark/>
          </w:tcPr>
          <w:p w14:paraId="340B0A47"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F8F8F8" w:themeFill="background2"/>
            <w:noWrap/>
            <w:hideMark/>
          </w:tcPr>
          <w:p w14:paraId="26960C87"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F8F8F8" w:themeFill="background2"/>
            <w:noWrap/>
            <w:hideMark/>
          </w:tcPr>
          <w:p w14:paraId="656B5C80"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F8F8F8" w:themeFill="background2"/>
            <w:noWrap/>
            <w:hideMark/>
          </w:tcPr>
          <w:p w14:paraId="62C882F3"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4154860F" w14:textId="77777777" w:rsidR="00DF2B65" w:rsidRPr="00DF2B65" w:rsidRDefault="00DF2B65" w:rsidP="00DF2B65">
            <w:pPr>
              <w:rPr>
                <w:color w:val="auto"/>
                <w:sz w:val="16"/>
                <w:szCs w:val="16"/>
              </w:rPr>
            </w:pPr>
            <w:r w:rsidRPr="00DF2B65">
              <w:rPr>
                <w:color w:val="auto"/>
                <w:sz w:val="16"/>
                <w:szCs w:val="16"/>
              </w:rPr>
              <w:t>12,800</w:t>
            </w:r>
          </w:p>
        </w:tc>
      </w:tr>
      <w:tr w:rsidR="00DF2B65" w:rsidRPr="00DF2B65" w14:paraId="5A40E2C5" w14:textId="77777777" w:rsidTr="00A014A2">
        <w:trPr>
          <w:trHeight w:val="533"/>
        </w:trPr>
        <w:tc>
          <w:tcPr>
            <w:tcW w:w="4675" w:type="dxa"/>
            <w:shd w:val="clear" w:color="auto" w:fill="F8F8F8" w:themeFill="background2"/>
            <w:hideMark/>
          </w:tcPr>
          <w:p w14:paraId="59D190D6" w14:textId="77777777" w:rsidR="00DF2B65" w:rsidRPr="00DF2B65" w:rsidRDefault="00DF2B65" w:rsidP="00DF2B65">
            <w:pPr>
              <w:rPr>
                <w:color w:val="auto"/>
                <w:sz w:val="16"/>
                <w:szCs w:val="16"/>
              </w:rPr>
            </w:pPr>
            <w:r w:rsidRPr="00DF2B65">
              <w:rPr>
                <w:color w:val="auto"/>
                <w:sz w:val="16"/>
                <w:szCs w:val="16"/>
              </w:rPr>
              <w:t>Sub-activity 3.2.1.2 Promote farmer production of nutrient dense (Zn, Fe) SER83 and NUA45 bean varieties produced by CIAT during 2018</w:t>
            </w:r>
          </w:p>
        </w:tc>
        <w:tc>
          <w:tcPr>
            <w:tcW w:w="990" w:type="dxa"/>
            <w:shd w:val="clear" w:color="auto" w:fill="F8F8F8" w:themeFill="background2"/>
            <w:noWrap/>
            <w:hideMark/>
          </w:tcPr>
          <w:p w14:paraId="57AE57AE" w14:textId="77777777" w:rsidR="00DF2B65" w:rsidRPr="00DF2B65" w:rsidRDefault="00DF2B65" w:rsidP="00DF2B65">
            <w:pPr>
              <w:rPr>
                <w:color w:val="auto"/>
                <w:sz w:val="16"/>
                <w:szCs w:val="16"/>
              </w:rPr>
            </w:pPr>
            <w:r w:rsidRPr="00DF2B65">
              <w:rPr>
                <w:color w:val="auto"/>
                <w:sz w:val="16"/>
                <w:szCs w:val="16"/>
              </w:rPr>
              <w:t>MSU</w:t>
            </w:r>
          </w:p>
        </w:tc>
        <w:tc>
          <w:tcPr>
            <w:tcW w:w="720" w:type="dxa"/>
            <w:shd w:val="clear" w:color="auto" w:fill="F8F8F8" w:themeFill="background2"/>
            <w:noWrap/>
            <w:hideMark/>
          </w:tcPr>
          <w:p w14:paraId="5666844D"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35EE72DD"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17B9498D"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F8F8F8" w:themeFill="background2"/>
            <w:noWrap/>
            <w:hideMark/>
          </w:tcPr>
          <w:p w14:paraId="3A4761B7"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F8F8F8" w:themeFill="background2"/>
            <w:noWrap/>
            <w:hideMark/>
          </w:tcPr>
          <w:p w14:paraId="5F7C8BDC"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F8F8F8" w:themeFill="background2"/>
            <w:noWrap/>
            <w:hideMark/>
          </w:tcPr>
          <w:p w14:paraId="480E63B8"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F8F8F8" w:themeFill="background2"/>
            <w:noWrap/>
            <w:hideMark/>
          </w:tcPr>
          <w:p w14:paraId="6B1459CA" w14:textId="77777777" w:rsidR="00DF2B65" w:rsidRPr="00DF2B65" w:rsidRDefault="00DF2B65" w:rsidP="00DF2B65">
            <w:pPr>
              <w:rPr>
                <w:color w:val="auto"/>
                <w:sz w:val="16"/>
                <w:szCs w:val="16"/>
              </w:rPr>
            </w:pPr>
            <w:r w:rsidRPr="00DF2B65">
              <w:rPr>
                <w:color w:val="auto"/>
                <w:sz w:val="16"/>
                <w:szCs w:val="16"/>
              </w:rPr>
              <w:t>57,090</w:t>
            </w:r>
          </w:p>
        </w:tc>
        <w:tc>
          <w:tcPr>
            <w:tcW w:w="900" w:type="dxa"/>
            <w:shd w:val="clear" w:color="auto" w:fill="F8F8F8" w:themeFill="background2"/>
            <w:noWrap/>
            <w:hideMark/>
          </w:tcPr>
          <w:p w14:paraId="06C59352"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F8F8F8" w:themeFill="background2"/>
            <w:noWrap/>
            <w:hideMark/>
          </w:tcPr>
          <w:p w14:paraId="64B16ADB"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F8F8F8" w:themeFill="background2"/>
            <w:noWrap/>
            <w:hideMark/>
          </w:tcPr>
          <w:p w14:paraId="055D4B00"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6712E0A4" w14:textId="77777777" w:rsidR="00DF2B65" w:rsidRPr="00DF2B65" w:rsidRDefault="00DF2B65" w:rsidP="00DF2B65">
            <w:pPr>
              <w:rPr>
                <w:color w:val="auto"/>
                <w:sz w:val="16"/>
                <w:szCs w:val="16"/>
              </w:rPr>
            </w:pPr>
            <w:r w:rsidRPr="00DF2B65">
              <w:rPr>
                <w:color w:val="auto"/>
                <w:sz w:val="16"/>
                <w:szCs w:val="16"/>
              </w:rPr>
              <w:t>57,090</w:t>
            </w:r>
          </w:p>
        </w:tc>
      </w:tr>
      <w:tr w:rsidR="00DF2B65" w:rsidRPr="00DF2B65" w14:paraId="2FEE0D06" w14:textId="77777777" w:rsidTr="00A014A2">
        <w:trPr>
          <w:trHeight w:val="525"/>
        </w:trPr>
        <w:tc>
          <w:tcPr>
            <w:tcW w:w="4675" w:type="dxa"/>
            <w:shd w:val="clear" w:color="auto" w:fill="F8F8F8" w:themeFill="background2"/>
            <w:hideMark/>
          </w:tcPr>
          <w:p w14:paraId="06488EB0" w14:textId="77777777" w:rsidR="00DF2B65" w:rsidRPr="00DF2B65" w:rsidRDefault="00DF2B65" w:rsidP="00DF2B65">
            <w:pPr>
              <w:rPr>
                <w:color w:val="auto"/>
                <w:sz w:val="16"/>
                <w:szCs w:val="16"/>
              </w:rPr>
            </w:pPr>
            <w:r w:rsidRPr="00DF2B65">
              <w:rPr>
                <w:color w:val="auto"/>
                <w:sz w:val="16"/>
                <w:szCs w:val="16"/>
              </w:rPr>
              <w:lastRenderedPageBreak/>
              <w:t>Sub-activity 3.2.2.3 Determining the quality and safety of locally produced legume grain-derived complementary foods and adoption in Dedza District</w:t>
            </w:r>
          </w:p>
        </w:tc>
        <w:tc>
          <w:tcPr>
            <w:tcW w:w="990" w:type="dxa"/>
            <w:shd w:val="clear" w:color="auto" w:fill="F8F8F8" w:themeFill="background2"/>
            <w:noWrap/>
            <w:hideMark/>
          </w:tcPr>
          <w:p w14:paraId="2896B7BA" w14:textId="77777777" w:rsidR="00DF2B65" w:rsidRPr="00DF2B65" w:rsidRDefault="00DF2B65" w:rsidP="00DF2B65">
            <w:pPr>
              <w:rPr>
                <w:color w:val="auto"/>
                <w:sz w:val="16"/>
                <w:szCs w:val="16"/>
              </w:rPr>
            </w:pPr>
            <w:r w:rsidRPr="00DF2B65">
              <w:rPr>
                <w:color w:val="auto"/>
                <w:sz w:val="16"/>
                <w:szCs w:val="16"/>
              </w:rPr>
              <w:t>MSU</w:t>
            </w:r>
          </w:p>
        </w:tc>
        <w:tc>
          <w:tcPr>
            <w:tcW w:w="720" w:type="dxa"/>
            <w:shd w:val="clear" w:color="auto" w:fill="F8F8F8" w:themeFill="background2"/>
            <w:noWrap/>
            <w:hideMark/>
          </w:tcPr>
          <w:p w14:paraId="3913207B"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2DD1D438"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65C73166"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F8F8F8" w:themeFill="background2"/>
            <w:noWrap/>
            <w:hideMark/>
          </w:tcPr>
          <w:p w14:paraId="25BEF3B8"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F8F8F8" w:themeFill="background2"/>
            <w:noWrap/>
            <w:hideMark/>
          </w:tcPr>
          <w:p w14:paraId="29988F45"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F8F8F8" w:themeFill="background2"/>
            <w:noWrap/>
            <w:hideMark/>
          </w:tcPr>
          <w:p w14:paraId="5CBD1119"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F8F8F8" w:themeFill="background2"/>
            <w:noWrap/>
            <w:hideMark/>
          </w:tcPr>
          <w:p w14:paraId="5C45CD6A" w14:textId="77777777" w:rsidR="00DF2B65" w:rsidRPr="00DF2B65" w:rsidRDefault="00DF2B65" w:rsidP="00DF2B65">
            <w:pPr>
              <w:rPr>
                <w:color w:val="auto"/>
                <w:sz w:val="16"/>
                <w:szCs w:val="16"/>
              </w:rPr>
            </w:pPr>
            <w:r w:rsidRPr="00DF2B65">
              <w:rPr>
                <w:color w:val="auto"/>
                <w:sz w:val="16"/>
                <w:szCs w:val="16"/>
              </w:rPr>
              <w:t>0</w:t>
            </w:r>
          </w:p>
        </w:tc>
        <w:tc>
          <w:tcPr>
            <w:tcW w:w="900" w:type="dxa"/>
            <w:shd w:val="clear" w:color="auto" w:fill="F8F8F8" w:themeFill="background2"/>
            <w:noWrap/>
            <w:hideMark/>
          </w:tcPr>
          <w:p w14:paraId="7CE63378"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F8F8F8" w:themeFill="background2"/>
            <w:noWrap/>
            <w:hideMark/>
          </w:tcPr>
          <w:p w14:paraId="26518C3D"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F8F8F8" w:themeFill="background2"/>
            <w:noWrap/>
            <w:hideMark/>
          </w:tcPr>
          <w:p w14:paraId="217DCD90"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7243D923" w14:textId="77777777" w:rsidR="00DF2B65" w:rsidRPr="00DF2B65" w:rsidRDefault="00DF2B65" w:rsidP="00DF2B65">
            <w:pPr>
              <w:rPr>
                <w:color w:val="auto"/>
                <w:sz w:val="16"/>
                <w:szCs w:val="16"/>
              </w:rPr>
            </w:pPr>
            <w:r w:rsidRPr="00DF2B65">
              <w:rPr>
                <w:color w:val="auto"/>
                <w:sz w:val="16"/>
                <w:szCs w:val="16"/>
              </w:rPr>
              <w:t>0</w:t>
            </w:r>
          </w:p>
        </w:tc>
      </w:tr>
      <w:tr w:rsidR="00DF2B65" w:rsidRPr="00DF2B65" w14:paraId="6B0A1B13" w14:textId="77777777" w:rsidTr="00A014A2">
        <w:trPr>
          <w:trHeight w:val="795"/>
        </w:trPr>
        <w:tc>
          <w:tcPr>
            <w:tcW w:w="4675" w:type="dxa"/>
            <w:shd w:val="clear" w:color="auto" w:fill="F8F8F8" w:themeFill="background2"/>
            <w:hideMark/>
          </w:tcPr>
          <w:p w14:paraId="5A767C04" w14:textId="77777777" w:rsidR="00DF2B65" w:rsidRPr="00DF2B65" w:rsidRDefault="00DF2B65" w:rsidP="00DF2B65">
            <w:pPr>
              <w:rPr>
                <w:color w:val="auto"/>
                <w:sz w:val="16"/>
                <w:szCs w:val="16"/>
              </w:rPr>
            </w:pPr>
            <w:r w:rsidRPr="00DF2B65">
              <w:rPr>
                <w:color w:val="auto"/>
                <w:sz w:val="16"/>
                <w:szCs w:val="16"/>
              </w:rPr>
              <w:t>Sub-activity 3.2.1.4 Assess the contribution of the farming systems interventions in narrowing the food and nutrient gaps in Kongwa and Kiteto and the probability of smallholder farmers to meet them</w:t>
            </w:r>
          </w:p>
        </w:tc>
        <w:tc>
          <w:tcPr>
            <w:tcW w:w="990" w:type="dxa"/>
            <w:shd w:val="clear" w:color="auto" w:fill="F8F8F8" w:themeFill="background2"/>
            <w:noWrap/>
            <w:hideMark/>
          </w:tcPr>
          <w:p w14:paraId="0E808152" w14:textId="77777777" w:rsidR="00DF2B65" w:rsidRPr="00DF2B65" w:rsidRDefault="00DF2B65" w:rsidP="00DF2B65">
            <w:pPr>
              <w:rPr>
                <w:color w:val="auto"/>
                <w:sz w:val="16"/>
                <w:szCs w:val="16"/>
              </w:rPr>
            </w:pPr>
            <w:r w:rsidRPr="00DF2B65">
              <w:rPr>
                <w:color w:val="auto"/>
                <w:sz w:val="16"/>
                <w:szCs w:val="16"/>
              </w:rPr>
              <w:t>ICRISAT</w:t>
            </w:r>
          </w:p>
        </w:tc>
        <w:tc>
          <w:tcPr>
            <w:tcW w:w="720" w:type="dxa"/>
            <w:shd w:val="clear" w:color="auto" w:fill="F8F8F8" w:themeFill="background2"/>
            <w:noWrap/>
            <w:hideMark/>
          </w:tcPr>
          <w:p w14:paraId="72EDCE6C"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281508CF"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49FFC58A"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F8F8F8" w:themeFill="background2"/>
            <w:noWrap/>
            <w:hideMark/>
          </w:tcPr>
          <w:p w14:paraId="744A1EE3"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F8F8F8" w:themeFill="background2"/>
            <w:noWrap/>
            <w:hideMark/>
          </w:tcPr>
          <w:p w14:paraId="5A8FEFE9" w14:textId="77777777" w:rsidR="00DF2B65" w:rsidRPr="00DF2B65" w:rsidRDefault="00DF2B65" w:rsidP="00DF2B65">
            <w:pPr>
              <w:rPr>
                <w:color w:val="auto"/>
                <w:sz w:val="16"/>
                <w:szCs w:val="16"/>
              </w:rPr>
            </w:pPr>
            <w:r w:rsidRPr="00DF2B65">
              <w:rPr>
                <w:color w:val="auto"/>
                <w:sz w:val="16"/>
                <w:szCs w:val="16"/>
              </w:rPr>
              <w:t>29,700</w:t>
            </w:r>
          </w:p>
        </w:tc>
        <w:tc>
          <w:tcPr>
            <w:tcW w:w="630" w:type="dxa"/>
            <w:shd w:val="clear" w:color="auto" w:fill="F8F8F8" w:themeFill="background2"/>
            <w:noWrap/>
            <w:hideMark/>
          </w:tcPr>
          <w:p w14:paraId="5EF3AAD0" w14:textId="77777777" w:rsidR="00DF2B65" w:rsidRPr="00DF2B65" w:rsidRDefault="00DF2B65" w:rsidP="00DF2B65">
            <w:pPr>
              <w:rPr>
                <w:color w:val="auto"/>
                <w:sz w:val="16"/>
                <w:szCs w:val="16"/>
              </w:rPr>
            </w:pPr>
            <w:r w:rsidRPr="00DF2B65">
              <w:rPr>
                <w:color w:val="auto"/>
                <w:sz w:val="16"/>
                <w:szCs w:val="16"/>
              </w:rPr>
              <w:t>4,000</w:t>
            </w:r>
          </w:p>
        </w:tc>
        <w:tc>
          <w:tcPr>
            <w:tcW w:w="720" w:type="dxa"/>
            <w:shd w:val="clear" w:color="auto" w:fill="F8F8F8" w:themeFill="background2"/>
            <w:noWrap/>
            <w:hideMark/>
          </w:tcPr>
          <w:p w14:paraId="44ECE05A"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F8F8F8" w:themeFill="background2"/>
            <w:noWrap/>
            <w:hideMark/>
          </w:tcPr>
          <w:p w14:paraId="4E67C106"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F8F8F8" w:themeFill="background2"/>
            <w:noWrap/>
            <w:hideMark/>
          </w:tcPr>
          <w:p w14:paraId="7D64E555"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F8F8F8" w:themeFill="background2"/>
            <w:noWrap/>
            <w:hideMark/>
          </w:tcPr>
          <w:p w14:paraId="22BEEC23"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F8F8F8" w:themeFill="background2"/>
            <w:noWrap/>
            <w:hideMark/>
          </w:tcPr>
          <w:p w14:paraId="1175B0BE" w14:textId="77777777" w:rsidR="00DF2B65" w:rsidRPr="00DF2B65" w:rsidRDefault="00DF2B65" w:rsidP="00DF2B65">
            <w:pPr>
              <w:rPr>
                <w:color w:val="auto"/>
                <w:sz w:val="16"/>
                <w:szCs w:val="16"/>
              </w:rPr>
            </w:pPr>
            <w:r w:rsidRPr="00DF2B65">
              <w:rPr>
                <w:color w:val="auto"/>
                <w:sz w:val="16"/>
                <w:szCs w:val="16"/>
              </w:rPr>
              <w:t>33,700</w:t>
            </w:r>
          </w:p>
        </w:tc>
      </w:tr>
      <w:tr w:rsidR="00DF2B65" w:rsidRPr="00DF2B65" w14:paraId="6C159186" w14:textId="77777777" w:rsidTr="00DF2B65">
        <w:trPr>
          <w:trHeight w:val="285"/>
        </w:trPr>
        <w:tc>
          <w:tcPr>
            <w:tcW w:w="14845" w:type="dxa"/>
            <w:gridSpan w:val="13"/>
            <w:shd w:val="clear" w:color="auto" w:fill="F8F8F8" w:themeFill="background2"/>
            <w:hideMark/>
          </w:tcPr>
          <w:p w14:paraId="7DBD8EA0" w14:textId="77777777" w:rsidR="00DF2B65" w:rsidRPr="00DF2B65" w:rsidRDefault="00DF2B65" w:rsidP="00DF2B65">
            <w:pPr>
              <w:rPr>
                <w:color w:val="auto"/>
                <w:sz w:val="16"/>
                <w:szCs w:val="16"/>
              </w:rPr>
            </w:pPr>
            <w:r w:rsidRPr="00DF2B65">
              <w:rPr>
                <w:color w:val="auto"/>
                <w:sz w:val="16"/>
                <w:szCs w:val="16"/>
              </w:rPr>
              <w:t>Output 3.3: Capacity of farming communities and partners to consume nutrient-dense crops and livestock products enhanced</w:t>
            </w:r>
          </w:p>
        </w:tc>
      </w:tr>
      <w:tr w:rsidR="00DF2B65" w:rsidRPr="00DF2B65" w14:paraId="4D24B63E" w14:textId="77777777" w:rsidTr="00A014A2">
        <w:trPr>
          <w:trHeight w:val="285"/>
        </w:trPr>
        <w:tc>
          <w:tcPr>
            <w:tcW w:w="4675" w:type="dxa"/>
            <w:shd w:val="clear" w:color="auto" w:fill="DFDFDF" w:themeFill="accent5" w:themeFillTint="33"/>
            <w:hideMark/>
          </w:tcPr>
          <w:p w14:paraId="127CB632" w14:textId="77777777" w:rsidR="00DF2B65" w:rsidRPr="00DF2B65" w:rsidRDefault="00DF2B65" w:rsidP="00DF2B65">
            <w:pPr>
              <w:rPr>
                <w:b/>
                <w:bCs/>
                <w:color w:val="auto"/>
                <w:sz w:val="16"/>
                <w:szCs w:val="16"/>
              </w:rPr>
            </w:pPr>
            <w:r w:rsidRPr="00DF2B65">
              <w:rPr>
                <w:b/>
                <w:bCs/>
                <w:color w:val="auto"/>
                <w:sz w:val="16"/>
                <w:szCs w:val="16"/>
              </w:rPr>
              <w:t>TOTAL Outcome 3</w:t>
            </w:r>
          </w:p>
        </w:tc>
        <w:tc>
          <w:tcPr>
            <w:tcW w:w="990" w:type="dxa"/>
            <w:shd w:val="clear" w:color="auto" w:fill="DFDFDF" w:themeFill="accent5" w:themeFillTint="33"/>
            <w:hideMark/>
          </w:tcPr>
          <w:p w14:paraId="55666106" w14:textId="77777777" w:rsidR="00DF2B65" w:rsidRPr="00DF2B65" w:rsidRDefault="00DF2B65" w:rsidP="00DF2B65">
            <w:pPr>
              <w:rPr>
                <w:b/>
                <w:bCs/>
                <w:color w:val="auto"/>
                <w:sz w:val="16"/>
                <w:szCs w:val="16"/>
              </w:rPr>
            </w:pPr>
          </w:p>
        </w:tc>
        <w:tc>
          <w:tcPr>
            <w:tcW w:w="720" w:type="dxa"/>
            <w:shd w:val="clear" w:color="auto" w:fill="DFDFDF" w:themeFill="accent5" w:themeFillTint="33"/>
            <w:hideMark/>
          </w:tcPr>
          <w:p w14:paraId="53A4FA3F" w14:textId="77777777" w:rsidR="00DF2B65" w:rsidRPr="00DF2B65" w:rsidRDefault="00DF2B65" w:rsidP="00DF2B65">
            <w:pPr>
              <w:rPr>
                <w:b/>
                <w:bCs/>
                <w:color w:val="auto"/>
                <w:sz w:val="16"/>
                <w:szCs w:val="16"/>
              </w:rPr>
            </w:pPr>
            <w:r w:rsidRPr="00DF2B65">
              <w:rPr>
                <w:b/>
                <w:bCs/>
                <w:color w:val="auto"/>
                <w:sz w:val="16"/>
                <w:szCs w:val="16"/>
              </w:rPr>
              <w:t>0</w:t>
            </w:r>
          </w:p>
        </w:tc>
        <w:tc>
          <w:tcPr>
            <w:tcW w:w="990" w:type="dxa"/>
            <w:shd w:val="clear" w:color="auto" w:fill="DFDFDF" w:themeFill="accent5" w:themeFillTint="33"/>
            <w:hideMark/>
          </w:tcPr>
          <w:p w14:paraId="7B211F45" w14:textId="77777777" w:rsidR="00DF2B65" w:rsidRPr="00DF2B65" w:rsidRDefault="00DF2B65" w:rsidP="00DF2B65">
            <w:pPr>
              <w:rPr>
                <w:b/>
                <w:bCs/>
                <w:color w:val="auto"/>
                <w:sz w:val="16"/>
                <w:szCs w:val="16"/>
              </w:rPr>
            </w:pPr>
            <w:r w:rsidRPr="00DF2B65">
              <w:rPr>
                <w:b/>
                <w:bCs/>
                <w:color w:val="auto"/>
                <w:sz w:val="16"/>
                <w:szCs w:val="16"/>
              </w:rPr>
              <w:t>0</w:t>
            </w:r>
          </w:p>
        </w:tc>
        <w:tc>
          <w:tcPr>
            <w:tcW w:w="990" w:type="dxa"/>
            <w:shd w:val="clear" w:color="auto" w:fill="DFDFDF" w:themeFill="accent5" w:themeFillTint="33"/>
            <w:hideMark/>
          </w:tcPr>
          <w:p w14:paraId="40B998D8" w14:textId="77777777" w:rsidR="00DF2B65" w:rsidRPr="00DF2B65" w:rsidRDefault="00DF2B65" w:rsidP="00DF2B65">
            <w:pPr>
              <w:rPr>
                <w:b/>
                <w:bCs/>
                <w:color w:val="auto"/>
                <w:sz w:val="16"/>
                <w:szCs w:val="16"/>
              </w:rPr>
            </w:pPr>
            <w:r w:rsidRPr="00DF2B65">
              <w:rPr>
                <w:b/>
                <w:bCs/>
                <w:color w:val="auto"/>
                <w:sz w:val="16"/>
                <w:szCs w:val="16"/>
              </w:rPr>
              <w:t>0</w:t>
            </w:r>
          </w:p>
        </w:tc>
        <w:tc>
          <w:tcPr>
            <w:tcW w:w="810" w:type="dxa"/>
            <w:shd w:val="clear" w:color="auto" w:fill="DFDFDF" w:themeFill="accent5" w:themeFillTint="33"/>
            <w:hideMark/>
          </w:tcPr>
          <w:p w14:paraId="2B297D32" w14:textId="77777777" w:rsidR="00DF2B65" w:rsidRPr="00DF2B65" w:rsidRDefault="00DF2B65" w:rsidP="00DF2B65">
            <w:pPr>
              <w:rPr>
                <w:b/>
                <w:bCs/>
                <w:color w:val="auto"/>
                <w:sz w:val="16"/>
                <w:szCs w:val="16"/>
              </w:rPr>
            </w:pPr>
            <w:r w:rsidRPr="00DF2B65">
              <w:rPr>
                <w:b/>
                <w:bCs/>
                <w:color w:val="auto"/>
                <w:sz w:val="16"/>
                <w:szCs w:val="16"/>
              </w:rPr>
              <w:t>0</w:t>
            </w:r>
          </w:p>
        </w:tc>
        <w:tc>
          <w:tcPr>
            <w:tcW w:w="810" w:type="dxa"/>
            <w:shd w:val="clear" w:color="auto" w:fill="DFDFDF" w:themeFill="accent5" w:themeFillTint="33"/>
            <w:hideMark/>
          </w:tcPr>
          <w:p w14:paraId="71B4C220" w14:textId="77777777" w:rsidR="00DF2B65" w:rsidRPr="00DF2B65" w:rsidRDefault="00DF2B65" w:rsidP="00DF2B65">
            <w:pPr>
              <w:rPr>
                <w:b/>
                <w:bCs/>
                <w:color w:val="auto"/>
                <w:sz w:val="16"/>
                <w:szCs w:val="16"/>
              </w:rPr>
            </w:pPr>
            <w:r w:rsidRPr="00DF2B65">
              <w:rPr>
                <w:b/>
                <w:bCs/>
                <w:color w:val="auto"/>
                <w:sz w:val="16"/>
                <w:szCs w:val="16"/>
              </w:rPr>
              <w:t>42,500</w:t>
            </w:r>
          </w:p>
        </w:tc>
        <w:tc>
          <w:tcPr>
            <w:tcW w:w="630" w:type="dxa"/>
            <w:shd w:val="clear" w:color="auto" w:fill="DFDFDF" w:themeFill="accent5" w:themeFillTint="33"/>
            <w:hideMark/>
          </w:tcPr>
          <w:p w14:paraId="3E883318" w14:textId="77777777" w:rsidR="00DF2B65" w:rsidRPr="00DF2B65" w:rsidRDefault="00DF2B65" w:rsidP="00DF2B65">
            <w:pPr>
              <w:rPr>
                <w:b/>
                <w:bCs/>
                <w:color w:val="auto"/>
                <w:sz w:val="16"/>
                <w:szCs w:val="16"/>
              </w:rPr>
            </w:pPr>
            <w:r w:rsidRPr="00DF2B65">
              <w:rPr>
                <w:b/>
                <w:bCs/>
                <w:color w:val="auto"/>
                <w:sz w:val="16"/>
                <w:szCs w:val="16"/>
              </w:rPr>
              <w:t>95,000</w:t>
            </w:r>
          </w:p>
        </w:tc>
        <w:tc>
          <w:tcPr>
            <w:tcW w:w="720" w:type="dxa"/>
            <w:shd w:val="clear" w:color="auto" w:fill="DFDFDF" w:themeFill="accent5" w:themeFillTint="33"/>
            <w:hideMark/>
          </w:tcPr>
          <w:p w14:paraId="0A1D0819" w14:textId="77777777" w:rsidR="00DF2B65" w:rsidRPr="00DF2B65" w:rsidRDefault="00DF2B65" w:rsidP="00DF2B65">
            <w:pPr>
              <w:rPr>
                <w:b/>
                <w:bCs/>
                <w:color w:val="auto"/>
                <w:sz w:val="16"/>
                <w:szCs w:val="16"/>
              </w:rPr>
            </w:pPr>
            <w:r w:rsidRPr="00DF2B65">
              <w:rPr>
                <w:b/>
                <w:bCs/>
                <w:color w:val="auto"/>
                <w:sz w:val="16"/>
                <w:szCs w:val="16"/>
              </w:rPr>
              <w:t>57,090</w:t>
            </w:r>
          </w:p>
        </w:tc>
        <w:tc>
          <w:tcPr>
            <w:tcW w:w="900" w:type="dxa"/>
            <w:shd w:val="clear" w:color="auto" w:fill="DFDFDF" w:themeFill="accent5" w:themeFillTint="33"/>
            <w:hideMark/>
          </w:tcPr>
          <w:p w14:paraId="16CC5B89" w14:textId="77777777" w:rsidR="00DF2B65" w:rsidRPr="00DF2B65" w:rsidRDefault="00DF2B65" w:rsidP="00DF2B65">
            <w:pPr>
              <w:rPr>
                <w:b/>
                <w:bCs/>
                <w:color w:val="auto"/>
                <w:sz w:val="16"/>
                <w:szCs w:val="16"/>
              </w:rPr>
            </w:pPr>
            <w:r w:rsidRPr="00DF2B65">
              <w:rPr>
                <w:b/>
                <w:bCs/>
                <w:color w:val="auto"/>
                <w:sz w:val="16"/>
                <w:szCs w:val="16"/>
              </w:rPr>
              <w:t>0</w:t>
            </w:r>
          </w:p>
        </w:tc>
        <w:tc>
          <w:tcPr>
            <w:tcW w:w="900" w:type="dxa"/>
            <w:shd w:val="clear" w:color="auto" w:fill="DFDFDF" w:themeFill="accent5" w:themeFillTint="33"/>
            <w:hideMark/>
          </w:tcPr>
          <w:p w14:paraId="38E04FF1" w14:textId="77777777" w:rsidR="00DF2B65" w:rsidRPr="00DF2B65" w:rsidRDefault="00DF2B65" w:rsidP="00DF2B65">
            <w:pPr>
              <w:rPr>
                <w:b/>
                <w:bCs/>
                <w:color w:val="auto"/>
                <w:sz w:val="16"/>
                <w:szCs w:val="16"/>
              </w:rPr>
            </w:pPr>
            <w:r w:rsidRPr="00DF2B65">
              <w:rPr>
                <w:b/>
                <w:bCs/>
                <w:color w:val="auto"/>
                <w:sz w:val="16"/>
                <w:szCs w:val="16"/>
              </w:rPr>
              <w:t>28,905</w:t>
            </w:r>
          </w:p>
        </w:tc>
        <w:tc>
          <w:tcPr>
            <w:tcW w:w="720" w:type="dxa"/>
            <w:shd w:val="clear" w:color="auto" w:fill="DFDFDF" w:themeFill="accent5" w:themeFillTint="33"/>
            <w:hideMark/>
          </w:tcPr>
          <w:p w14:paraId="10679ABC" w14:textId="77777777" w:rsidR="00DF2B65" w:rsidRPr="00DF2B65" w:rsidRDefault="00DF2B65" w:rsidP="00DF2B65">
            <w:pPr>
              <w:rPr>
                <w:b/>
                <w:bCs/>
                <w:color w:val="auto"/>
                <w:sz w:val="16"/>
                <w:szCs w:val="16"/>
              </w:rPr>
            </w:pPr>
            <w:r w:rsidRPr="00DF2B65">
              <w:rPr>
                <w:b/>
                <w:bCs/>
                <w:color w:val="auto"/>
                <w:sz w:val="16"/>
                <w:szCs w:val="16"/>
              </w:rPr>
              <w:t>0</w:t>
            </w:r>
          </w:p>
        </w:tc>
        <w:tc>
          <w:tcPr>
            <w:tcW w:w="990" w:type="dxa"/>
            <w:shd w:val="clear" w:color="auto" w:fill="DFDFDF" w:themeFill="accent5" w:themeFillTint="33"/>
            <w:hideMark/>
          </w:tcPr>
          <w:p w14:paraId="71A7CB07" w14:textId="77777777" w:rsidR="00DF2B65" w:rsidRPr="00DF2B65" w:rsidRDefault="00DF2B65" w:rsidP="00DF2B65">
            <w:pPr>
              <w:rPr>
                <w:b/>
                <w:bCs/>
                <w:color w:val="auto"/>
                <w:sz w:val="16"/>
                <w:szCs w:val="16"/>
              </w:rPr>
            </w:pPr>
            <w:r w:rsidRPr="00DF2B65">
              <w:rPr>
                <w:b/>
                <w:bCs/>
                <w:color w:val="auto"/>
                <w:sz w:val="16"/>
                <w:szCs w:val="16"/>
              </w:rPr>
              <w:t>223,495</w:t>
            </w:r>
          </w:p>
        </w:tc>
      </w:tr>
      <w:tr w:rsidR="00DF2B65" w:rsidRPr="00DF2B65" w14:paraId="2FB4D238" w14:textId="77777777" w:rsidTr="00DF2B65">
        <w:trPr>
          <w:trHeight w:val="330"/>
        </w:trPr>
        <w:tc>
          <w:tcPr>
            <w:tcW w:w="14845" w:type="dxa"/>
            <w:gridSpan w:val="13"/>
            <w:hideMark/>
          </w:tcPr>
          <w:p w14:paraId="1470352E" w14:textId="77777777" w:rsidR="00DF2B65" w:rsidRPr="00DF2B65" w:rsidRDefault="00DF2B65" w:rsidP="00DF2B65">
            <w:pPr>
              <w:rPr>
                <w:color w:val="auto"/>
                <w:sz w:val="16"/>
                <w:szCs w:val="16"/>
              </w:rPr>
            </w:pPr>
            <w:r w:rsidRPr="00DF2B65">
              <w:rPr>
                <w:color w:val="auto"/>
                <w:sz w:val="16"/>
                <w:szCs w:val="16"/>
              </w:rPr>
              <w:t>Outcome 4: Functionality of input and output markets and other institutions to deliver demand-driven sustainable intensification research products improved</w:t>
            </w:r>
          </w:p>
        </w:tc>
      </w:tr>
      <w:tr w:rsidR="00DF2B65" w:rsidRPr="00DF2B65" w14:paraId="3A670BBB" w14:textId="77777777" w:rsidTr="00DF2B65">
        <w:trPr>
          <w:trHeight w:val="285"/>
        </w:trPr>
        <w:tc>
          <w:tcPr>
            <w:tcW w:w="14845" w:type="dxa"/>
            <w:gridSpan w:val="13"/>
            <w:hideMark/>
          </w:tcPr>
          <w:p w14:paraId="46F18423" w14:textId="77777777" w:rsidR="00DF2B65" w:rsidRPr="00DF2B65" w:rsidRDefault="00DF2B65" w:rsidP="00DF2B65">
            <w:pPr>
              <w:rPr>
                <w:color w:val="auto"/>
                <w:sz w:val="16"/>
                <w:szCs w:val="16"/>
              </w:rPr>
            </w:pPr>
            <w:r w:rsidRPr="00DF2B65">
              <w:rPr>
                <w:color w:val="auto"/>
                <w:sz w:val="16"/>
                <w:szCs w:val="16"/>
              </w:rPr>
              <w:t>Output 4.1: Access to profitable markets for smallholder farming communities and priority value chains facilitated</w:t>
            </w:r>
          </w:p>
        </w:tc>
      </w:tr>
      <w:tr w:rsidR="00DF2B65" w:rsidRPr="00DF2B65" w14:paraId="2BEDB192" w14:textId="77777777" w:rsidTr="00DF2B65">
        <w:trPr>
          <w:trHeight w:val="285"/>
        </w:trPr>
        <w:tc>
          <w:tcPr>
            <w:tcW w:w="14845" w:type="dxa"/>
            <w:gridSpan w:val="13"/>
            <w:shd w:val="clear" w:color="auto" w:fill="DBDBDB" w:themeFill="accent6" w:themeFillTint="33"/>
            <w:hideMark/>
          </w:tcPr>
          <w:p w14:paraId="1E39D6AF" w14:textId="77777777" w:rsidR="00DF2B65" w:rsidRPr="00DF2B65" w:rsidRDefault="00DF2B65" w:rsidP="00DF2B65">
            <w:pPr>
              <w:rPr>
                <w:color w:val="auto"/>
                <w:sz w:val="16"/>
                <w:szCs w:val="16"/>
              </w:rPr>
            </w:pPr>
            <w:r w:rsidRPr="00DF2B65">
              <w:rPr>
                <w:color w:val="auto"/>
                <w:sz w:val="16"/>
                <w:szCs w:val="16"/>
              </w:rPr>
              <w:t>Outcome 5: Partnerships for the scaling of sustainable intensification research products and innovations operationalized</w:t>
            </w:r>
          </w:p>
        </w:tc>
      </w:tr>
      <w:tr w:rsidR="00DF2B65" w:rsidRPr="00DF2B65" w14:paraId="24596F92" w14:textId="77777777" w:rsidTr="00DF2B65">
        <w:trPr>
          <w:trHeight w:val="285"/>
        </w:trPr>
        <w:tc>
          <w:tcPr>
            <w:tcW w:w="14845" w:type="dxa"/>
            <w:gridSpan w:val="13"/>
            <w:shd w:val="clear" w:color="auto" w:fill="DBDBDB" w:themeFill="accent6" w:themeFillTint="33"/>
            <w:hideMark/>
          </w:tcPr>
          <w:p w14:paraId="58C1F824" w14:textId="77777777" w:rsidR="00DF2B65" w:rsidRPr="00DF2B65" w:rsidRDefault="00DF2B65" w:rsidP="00DF2B65">
            <w:pPr>
              <w:rPr>
                <w:color w:val="auto"/>
                <w:sz w:val="16"/>
                <w:szCs w:val="16"/>
              </w:rPr>
            </w:pPr>
            <w:r w:rsidRPr="00DF2B65">
              <w:rPr>
                <w:color w:val="auto"/>
                <w:sz w:val="16"/>
                <w:szCs w:val="16"/>
              </w:rPr>
              <w:t>Output 5.1: Opportunities for the use and adoption of sustainable intensification technologies identified for relevant farm typologies</w:t>
            </w:r>
          </w:p>
        </w:tc>
      </w:tr>
      <w:tr w:rsidR="00DF2B65" w:rsidRPr="00DF2B65" w14:paraId="7DF86069" w14:textId="77777777" w:rsidTr="00DF2B65">
        <w:trPr>
          <w:trHeight w:val="285"/>
        </w:trPr>
        <w:tc>
          <w:tcPr>
            <w:tcW w:w="14845" w:type="dxa"/>
            <w:gridSpan w:val="13"/>
            <w:shd w:val="clear" w:color="auto" w:fill="DBDBDB" w:themeFill="accent6" w:themeFillTint="33"/>
            <w:hideMark/>
          </w:tcPr>
          <w:p w14:paraId="1619FC7F" w14:textId="77777777" w:rsidR="00DF2B65" w:rsidRPr="00DF2B65" w:rsidRDefault="00DF2B65" w:rsidP="00DF2B65">
            <w:pPr>
              <w:rPr>
                <w:color w:val="auto"/>
                <w:sz w:val="16"/>
                <w:szCs w:val="16"/>
              </w:rPr>
            </w:pPr>
            <w:r w:rsidRPr="00DF2B65">
              <w:rPr>
                <w:color w:val="auto"/>
                <w:sz w:val="16"/>
                <w:szCs w:val="16"/>
              </w:rPr>
              <w:t>Activity 5.1.1: Farmer participatory experimentation with crop and soil management and integrated crop-livestock technologies in on-farm situations</w:t>
            </w:r>
          </w:p>
        </w:tc>
      </w:tr>
      <w:tr w:rsidR="00DF2B65" w:rsidRPr="00DF2B65" w14:paraId="7F4AE800" w14:textId="77777777" w:rsidTr="00A014A2">
        <w:trPr>
          <w:trHeight w:val="788"/>
        </w:trPr>
        <w:tc>
          <w:tcPr>
            <w:tcW w:w="4675" w:type="dxa"/>
            <w:shd w:val="clear" w:color="auto" w:fill="DBDBDB" w:themeFill="accent6" w:themeFillTint="33"/>
            <w:hideMark/>
          </w:tcPr>
          <w:p w14:paraId="3C9798E7" w14:textId="77777777" w:rsidR="00DF2B65" w:rsidRPr="00DF2B65" w:rsidRDefault="00DF2B65" w:rsidP="00DF2B65">
            <w:pPr>
              <w:rPr>
                <w:color w:val="auto"/>
                <w:sz w:val="16"/>
                <w:szCs w:val="16"/>
              </w:rPr>
            </w:pPr>
            <w:r w:rsidRPr="00DF2B65">
              <w:rPr>
                <w:color w:val="auto"/>
                <w:sz w:val="16"/>
                <w:szCs w:val="16"/>
              </w:rPr>
              <w:t>Sub-activity 5.1.1.1 Continued experimentation in 6 target communities of Eastern Zambia and 9 communities in Central and Southern Malawi with already established clustered CA trials</w:t>
            </w:r>
          </w:p>
        </w:tc>
        <w:tc>
          <w:tcPr>
            <w:tcW w:w="990" w:type="dxa"/>
            <w:shd w:val="clear" w:color="auto" w:fill="DBDBDB" w:themeFill="accent6" w:themeFillTint="33"/>
            <w:hideMark/>
          </w:tcPr>
          <w:p w14:paraId="1ED19A08" w14:textId="77777777" w:rsidR="00DF2B65" w:rsidRPr="00DF2B65" w:rsidRDefault="00DF2B65" w:rsidP="00DF2B65">
            <w:pPr>
              <w:rPr>
                <w:color w:val="auto"/>
                <w:sz w:val="16"/>
                <w:szCs w:val="16"/>
              </w:rPr>
            </w:pPr>
            <w:r w:rsidRPr="00DF2B65">
              <w:rPr>
                <w:color w:val="auto"/>
                <w:sz w:val="16"/>
                <w:szCs w:val="16"/>
              </w:rPr>
              <w:t xml:space="preserve">CIMMYT </w:t>
            </w:r>
            <w:proofErr w:type="spellStart"/>
            <w:r w:rsidRPr="00DF2B65">
              <w:rPr>
                <w:color w:val="auto"/>
                <w:sz w:val="16"/>
                <w:szCs w:val="16"/>
              </w:rPr>
              <w:t>Thierf</w:t>
            </w:r>
            <w:proofErr w:type="spellEnd"/>
            <w:r w:rsidRPr="00DF2B65">
              <w:rPr>
                <w:color w:val="auto"/>
                <w:sz w:val="16"/>
                <w:szCs w:val="16"/>
              </w:rPr>
              <w:t>.</w:t>
            </w:r>
          </w:p>
        </w:tc>
        <w:tc>
          <w:tcPr>
            <w:tcW w:w="720" w:type="dxa"/>
            <w:shd w:val="clear" w:color="auto" w:fill="DBDBDB" w:themeFill="accent6" w:themeFillTint="33"/>
            <w:noWrap/>
            <w:hideMark/>
          </w:tcPr>
          <w:p w14:paraId="6A0EDCA7"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5733D1E7"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7A085F95" w14:textId="77777777" w:rsidR="00DF2B65" w:rsidRPr="00DF2B65" w:rsidRDefault="00DF2B65" w:rsidP="00DF2B65">
            <w:pPr>
              <w:rPr>
                <w:color w:val="auto"/>
                <w:sz w:val="16"/>
                <w:szCs w:val="16"/>
              </w:rPr>
            </w:pPr>
            <w:r w:rsidRPr="00DF2B65">
              <w:rPr>
                <w:color w:val="auto"/>
                <w:sz w:val="16"/>
                <w:szCs w:val="16"/>
              </w:rPr>
              <w:t>104,674</w:t>
            </w:r>
          </w:p>
        </w:tc>
        <w:tc>
          <w:tcPr>
            <w:tcW w:w="810" w:type="dxa"/>
            <w:shd w:val="clear" w:color="auto" w:fill="DBDBDB" w:themeFill="accent6" w:themeFillTint="33"/>
            <w:noWrap/>
            <w:hideMark/>
          </w:tcPr>
          <w:p w14:paraId="2E47E113"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169258D1"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07660546"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6FE4FC82"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3EB7FC44"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33558C0E"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73EAB645"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0E5F7652" w14:textId="77777777" w:rsidR="00DF2B65" w:rsidRPr="00DF2B65" w:rsidRDefault="00DF2B65" w:rsidP="00DF2B65">
            <w:pPr>
              <w:rPr>
                <w:color w:val="auto"/>
                <w:sz w:val="16"/>
                <w:szCs w:val="16"/>
              </w:rPr>
            </w:pPr>
            <w:r w:rsidRPr="00DF2B65">
              <w:rPr>
                <w:color w:val="auto"/>
                <w:sz w:val="16"/>
                <w:szCs w:val="16"/>
              </w:rPr>
              <w:t>104,674</w:t>
            </w:r>
          </w:p>
        </w:tc>
      </w:tr>
      <w:tr w:rsidR="00DF2B65" w:rsidRPr="00DF2B65" w14:paraId="65166F15" w14:textId="77777777" w:rsidTr="00A014A2">
        <w:trPr>
          <w:trHeight w:val="795"/>
        </w:trPr>
        <w:tc>
          <w:tcPr>
            <w:tcW w:w="4675" w:type="dxa"/>
            <w:shd w:val="clear" w:color="auto" w:fill="DBDBDB" w:themeFill="accent6" w:themeFillTint="33"/>
            <w:hideMark/>
          </w:tcPr>
          <w:p w14:paraId="77B33B63" w14:textId="77777777" w:rsidR="00DF2B65" w:rsidRPr="00DF2B65" w:rsidRDefault="00DF2B65" w:rsidP="00DF2B65">
            <w:pPr>
              <w:rPr>
                <w:color w:val="auto"/>
                <w:sz w:val="16"/>
                <w:szCs w:val="16"/>
              </w:rPr>
            </w:pPr>
            <w:r w:rsidRPr="00DF2B65">
              <w:rPr>
                <w:color w:val="auto"/>
                <w:sz w:val="16"/>
                <w:szCs w:val="16"/>
              </w:rPr>
              <w:t>Sub-activity 5.1.1.2 Explore the productivity domains of selected legumes and cereals to elucidate their best fitting cropping system at community/landscape level and their dissemination</w:t>
            </w:r>
          </w:p>
        </w:tc>
        <w:tc>
          <w:tcPr>
            <w:tcW w:w="990" w:type="dxa"/>
            <w:shd w:val="clear" w:color="auto" w:fill="DBDBDB" w:themeFill="accent6" w:themeFillTint="33"/>
            <w:noWrap/>
            <w:hideMark/>
          </w:tcPr>
          <w:p w14:paraId="31FA3AAE" w14:textId="77777777" w:rsidR="00DF2B65" w:rsidRPr="00DF2B65" w:rsidRDefault="00DF2B65" w:rsidP="00DF2B65">
            <w:pPr>
              <w:rPr>
                <w:color w:val="auto"/>
                <w:sz w:val="16"/>
                <w:szCs w:val="16"/>
              </w:rPr>
            </w:pPr>
            <w:r w:rsidRPr="00DF2B65">
              <w:rPr>
                <w:color w:val="auto"/>
                <w:sz w:val="16"/>
                <w:szCs w:val="16"/>
              </w:rPr>
              <w:t>ICRISAT</w:t>
            </w:r>
          </w:p>
        </w:tc>
        <w:tc>
          <w:tcPr>
            <w:tcW w:w="720" w:type="dxa"/>
            <w:shd w:val="clear" w:color="auto" w:fill="DBDBDB" w:themeFill="accent6" w:themeFillTint="33"/>
            <w:noWrap/>
            <w:hideMark/>
          </w:tcPr>
          <w:p w14:paraId="67A9E679"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7BFB91CF"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7D15BAF1"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45B19C6C"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49CAB23A" w14:textId="77777777" w:rsidR="00DF2B65" w:rsidRPr="00DF2B65" w:rsidRDefault="00DF2B65" w:rsidP="00DF2B65">
            <w:pPr>
              <w:rPr>
                <w:color w:val="auto"/>
                <w:sz w:val="16"/>
                <w:szCs w:val="16"/>
              </w:rPr>
            </w:pPr>
            <w:r w:rsidRPr="00DF2B65">
              <w:rPr>
                <w:color w:val="auto"/>
                <w:sz w:val="16"/>
                <w:szCs w:val="16"/>
              </w:rPr>
              <w:t>48,200</w:t>
            </w:r>
          </w:p>
        </w:tc>
        <w:tc>
          <w:tcPr>
            <w:tcW w:w="630" w:type="dxa"/>
            <w:shd w:val="clear" w:color="auto" w:fill="DBDBDB" w:themeFill="accent6" w:themeFillTint="33"/>
            <w:noWrap/>
            <w:hideMark/>
          </w:tcPr>
          <w:p w14:paraId="0024307E" w14:textId="77777777" w:rsidR="00DF2B65" w:rsidRPr="00DF2B65" w:rsidRDefault="00DF2B65" w:rsidP="00DF2B65">
            <w:pPr>
              <w:rPr>
                <w:color w:val="auto"/>
                <w:sz w:val="16"/>
                <w:szCs w:val="16"/>
              </w:rPr>
            </w:pPr>
            <w:r w:rsidRPr="00DF2B65">
              <w:rPr>
                <w:color w:val="auto"/>
                <w:sz w:val="16"/>
                <w:szCs w:val="16"/>
              </w:rPr>
              <w:t>4,000</w:t>
            </w:r>
          </w:p>
        </w:tc>
        <w:tc>
          <w:tcPr>
            <w:tcW w:w="720" w:type="dxa"/>
            <w:shd w:val="clear" w:color="auto" w:fill="DBDBDB" w:themeFill="accent6" w:themeFillTint="33"/>
            <w:noWrap/>
            <w:hideMark/>
          </w:tcPr>
          <w:p w14:paraId="076507F3"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49EEB544"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65ACDE90"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33E3284F"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2C8E2B0D" w14:textId="77777777" w:rsidR="00DF2B65" w:rsidRPr="00DF2B65" w:rsidRDefault="00DF2B65" w:rsidP="00DF2B65">
            <w:pPr>
              <w:rPr>
                <w:color w:val="auto"/>
                <w:sz w:val="16"/>
                <w:szCs w:val="16"/>
              </w:rPr>
            </w:pPr>
            <w:r w:rsidRPr="00DF2B65">
              <w:rPr>
                <w:color w:val="auto"/>
                <w:sz w:val="16"/>
                <w:szCs w:val="16"/>
              </w:rPr>
              <w:t>52,200</w:t>
            </w:r>
          </w:p>
        </w:tc>
      </w:tr>
      <w:tr w:rsidR="00DF2B65" w:rsidRPr="00DF2B65" w14:paraId="0F29A103" w14:textId="77777777" w:rsidTr="00A014A2">
        <w:trPr>
          <w:trHeight w:val="533"/>
        </w:trPr>
        <w:tc>
          <w:tcPr>
            <w:tcW w:w="4675" w:type="dxa"/>
            <w:shd w:val="clear" w:color="auto" w:fill="DBDBDB" w:themeFill="accent6" w:themeFillTint="33"/>
            <w:hideMark/>
          </w:tcPr>
          <w:p w14:paraId="28B05EE8" w14:textId="77777777" w:rsidR="00DF2B65" w:rsidRPr="00DF2B65" w:rsidRDefault="00DF2B65" w:rsidP="00DF2B65">
            <w:pPr>
              <w:rPr>
                <w:color w:val="auto"/>
                <w:sz w:val="16"/>
                <w:szCs w:val="16"/>
              </w:rPr>
            </w:pPr>
            <w:r w:rsidRPr="00DF2B65">
              <w:rPr>
                <w:color w:val="auto"/>
                <w:sz w:val="16"/>
                <w:szCs w:val="16"/>
              </w:rPr>
              <w:t xml:space="preserve">Sub-activity 5.1.1.3 Engage </w:t>
            </w:r>
            <w:proofErr w:type="spellStart"/>
            <w:r w:rsidRPr="00DF2B65">
              <w:rPr>
                <w:color w:val="auto"/>
                <w:sz w:val="16"/>
                <w:szCs w:val="16"/>
              </w:rPr>
              <w:t>develpoment</w:t>
            </w:r>
            <w:proofErr w:type="spellEnd"/>
            <w:r w:rsidRPr="00DF2B65">
              <w:rPr>
                <w:color w:val="auto"/>
                <w:sz w:val="16"/>
                <w:szCs w:val="16"/>
              </w:rPr>
              <w:t xml:space="preserve"> partners to identify technologies of interest for partnership dissemination</w:t>
            </w:r>
          </w:p>
        </w:tc>
        <w:tc>
          <w:tcPr>
            <w:tcW w:w="990" w:type="dxa"/>
            <w:shd w:val="clear" w:color="auto" w:fill="DBDBDB" w:themeFill="accent6" w:themeFillTint="33"/>
            <w:noWrap/>
            <w:hideMark/>
          </w:tcPr>
          <w:p w14:paraId="1135C1CD" w14:textId="77777777" w:rsidR="00DF2B65" w:rsidRPr="00DF2B65" w:rsidRDefault="00DF2B65" w:rsidP="00DF2B65">
            <w:pPr>
              <w:rPr>
                <w:color w:val="auto"/>
                <w:sz w:val="16"/>
                <w:szCs w:val="16"/>
              </w:rPr>
            </w:pPr>
            <w:r w:rsidRPr="00DF2B65">
              <w:rPr>
                <w:color w:val="auto"/>
                <w:sz w:val="16"/>
                <w:szCs w:val="16"/>
              </w:rPr>
              <w:t>ILRI</w:t>
            </w:r>
          </w:p>
        </w:tc>
        <w:tc>
          <w:tcPr>
            <w:tcW w:w="720" w:type="dxa"/>
            <w:shd w:val="clear" w:color="auto" w:fill="DBDBDB" w:themeFill="accent6" w:themeFillTint="33"/>
            <w:noWrap/>
            <w:hideMark/>
          </w:tcPr>
          <w:p w14:paraId="56588EF1"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1E70999B"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60C191EB"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7D07D090"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2FD92F9B"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3A041A8F"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4A7BC434"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0922DA15"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19150D48"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57AB38BB"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5EAC32E7" w14:textId="77777777" w:rsidR="00DF2B65" w:rsidRPr="00DF2B65" w:rsidRDefault="00DF2B65" w:rsidP="00DF2B65">
            <w:pPr>
              <w:rPr>
                <w:color w:val="auto"/>
                <w:sz w:val="16"/>
                <w:szCs w:val="16"/>
              </w:rPr>
            </w:pPr>
            <w:r w:rsidRPr="00DF2B65">
              <w:rPr>
                <w:color w:val="auto"/>
                <w:sz w:val="16"/>
                <w:szCs w:val="16"/>
              </w:rPr>
              <w:t>0</w:t>
            </w:r>
          </w:p>
        </w:tc>
      </w:tr>
      <w:tr w:rsidR="00DF2B65" w:rsidRPr="00DF2B65" w14:paraId="4A940C99" w14:textId="77777777" w:rsidTr="00A014A2">
        <w:trPr>
          <w:trHeight w:val="525"/>
        </w:trPr>
        <w:tc>
          <w:tcPr>
            <w:tcW w:w="4675" w:type="dxa"/>
            <w:shd w:val="clear" w:color="auto" w:fill="DBDBDB" w:themeFill="accent6" w:themeFillTint="33"/>
            <w:hideMark/>
          </w:tcPr>
          <w:p w14:paraId="4B12A271" w14:textId="77777777" w:rsidR="00DF2B65" w:rsidRPr="00DF2B65" w:rsidRDefault="00DF2B65" w:rsidP="00DF2B65">
            <w:pPr>
              <w:rPr>
                <w:color w:val="auto"/>
                <w:sz w:val="16"/>
                <w:szCs w:val="16"/>
              </w:rPr>
            </w:pPr>
            <w:r w:rsidRPr="00DF2B65">
              <w:rPr>
                <w:color w:val="auto"/>
                <w:sz w:val="16"/>
                <w:szCs w:val="16"/>
              </w:rPr>
              <w:t xml:space="preserve">Sub-activity 5.1.1.4 Case-studies: Application of SI </w:t>
            </w:r>
            <w:proofErr w:type="spellStart"/>
            <w:r w:rsidRPr="00DF2B65">
              <w:rPr>
                <w:color w:val="auto"/>
                <w:sz w:val="16"/>
                <w:szCs w:val="16"/>
              </w:rPr>
              <w:t>technologie</w:t>
            </w:r>
            <w:proofErr w:type="spellEnd"/>
            <w:r w:rsidRPr="00DF2B65">
              <w:rPr>
                <w:color w:val="auto"/>
                <w:sz w:val="16"/>
                <w:szCs w:val="16"/>
              </w:rPr>
              <w:t xml:space="preserve"> use among farmers interacting with Africa RISING at different intensities </w:t>
            </w:r>
          </w:p>
        </w:tc>
        <w:tc>
          <w:tcPr>
            <w:tcW w:w="990" w:type="dxa"/>
            <w:shd w:val="clear" w:color="auto" w:fill="DBDBDB" w:themeFill="accent6" w:themeFillTint="33"/>
            <w:hideMark/>
          </w:tcPr>
          <w:p w14:paraId="24EEA54A" w14:textId="77777777" w:rsidR="00DF2B65" w:rsidRPr="00DF2B65" w:rsidRDefault="00DF2B65" w:rsidP="00DF2B65">
            <w:pPr>
              <w:rPr>
                <w:color w:val="auto"/>
                <w:sz w:val="16"/>
                <w:szCs w:val="16"/>
              </w:rPr>
            </w:pPr>
            <w:r w:rsidRPr="00DF2B65">
              <w:rPr>
                <w:color w:val="auto"/>
                <w:sz w:val="16"/>
                <w:szCs w:val="16"/>
              </w:rPr>
              <w:t xml:space="preserve">MSU/CIMMYT </w:t>
            </w:r>
            <w:proofErr w:type="spellStart"/>
            <w:r w:rsidRPr="00DF2B65">
              <w:rPr>
                <w:color w:val="auto"/>
                <w:sz w:val="16"/>
                <w:szCs w:val="16"/>
              </w:rPr>
              <w:t>Thierf</w:t>
            </w:r>
            <w:proofErr w:type="spellEnd"/>
          </w:p>
        </w:tc>
        <w:tc>
          <w:tcPr>
            <w:tcW w:w="720" w:type="dxa"/>
            <w:shd w:val="clear" w:color="auto" w:fill="DBDBDB" w:themeFill="accent6" w:themeFillTint="33"/>
            <w:noWrap/>
            <w:hideMark/>
          </w:tcPr>
          <w:p w14:paraId="7247D25C"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485E0264"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598E909E" w14:textId="77777777" w:rsidR="00DF2B65" w:rsidRPr="00DF2B65" w:rsidRDefault="00DF2B65" w:rsidP="00DF2B65">
            <w:pPr>
              <w:rPr>
                <w:color w:val="auto"/>
                <w:sz w:val="16"/>
                <w:szCs w:val="16"/>
              </w:rPr>
            </w:pPr>
            <w:r w:rsidRPr="00DF2B65">
              <w:rPr>
                <w:color w:val="auto"/>
                <w:sz w:val="16"/>
                <w:szCs w:val="16"/>
              </w:rPr>
              <w:t>36,099</w:t>
            </w:r>
          </w:p>
        </w:tc>
        <w:tc>
          <w:tcPr>
            <w:tcW w:w="810" w:type="dxa"/>
            <w:shd w:val="clear" w:color="auto" w:fill="DBDBDB" w:themeFill="accent6" w:themeFillTint="33"/>
            <w:noWrap/>
            <w:hideMark/>
          </w:tcPr>
          <w:p w14:paraId="4D4ED284"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63EEF8FA"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61D285A8"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645E5B04" w14:textId="77777777" w:rsidR="00DF2B65" w:rsidRPr="00DF2B65" w:rsidRDefault="00DF2B65" w:rsidP="00DF2B65">
            <w:pPr>
              <w:rPr>
                <w:color w:val="auto"/>
                <w:sz w:val="16"/>
                <w:szCs w:val="16"/>
              </w:rPr>
            </w:pPr>
            <w:r w:rsidRPr="00DF2B65">
              <w:rPr>
                <w:color w:val="auto"/>
                <w:sz w:val="16"/>
                <w:szCs w:val="16"/>
              </w:rPr>
              <w:t>25,590</w:t>
            </w:r>
          </w:p>
        </w:tc>
        <w:tc>
          <w:tcPr>
            <w:tcW w:w="900" w:type="dxa"/>
            <w:shd w:val="clear" w:color="auto" w:fill="DBDBDB" w:themeFill="accent6" w:themeFillTint="33"/>
            <w:noWrap/>
            <w:hideMark/>
          </w:tcPr>
          <w:p w14:paraId="12D69241"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4CB58D5F"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6BFD5378"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70781A40" w14:textId="77777777" w:rsidR="00DF2B65" w:rsidRPr="00DF2B65" w:rsidRDefault="00DF2B65" w:rsidP="00DF2B65">
            <w:pPr>
              <w:rPr>
                <w:color w:val="auto"/>
                <w:sz w:val="16"/>
                <w:szCs w:val="16"/>
              </w:rPr>
            </w:pPr>
            <w:r w:rsidRPr="00DF2B65">
              <w:rPr>
                <w:color w:val="auto"/>
                <w:sz w:val="16"/>
                <w:szCs w:val="16"/>
              </w:rPr>
              <w:t>61,689</w:t>
            </w:r>
          </w:p>
        </w:tc>
      </w:tr>
      <w:tr w:rsidR="00DF2B65" w:rsidRPr="00DF2B65" w14:paraId="1826DC3C" w14:textId="77777777" w:rsidTr="00DF2B65">
        <w:trPr>
          <w:trHeight w:val="473"/>
        </w:trPr>
        <w:tc>
          <w:tcPr>
            <w:tcW w:w="14845" w:type="dxa"/>
            <w:gridSpan w:val="13"/>
            <w:shd w:val="clear" w:color="auto" w:fill="DBDBDB" w:themeFill="accent6" w:themeFillTint="33"/>
            <w:hideMark/>
          </w:tcPr>
          <w:p w14:paraId="2CB43375" w14:textId="77777777" w:rsidR="00DF2B65" w:rsidRPr="00DF2B65" w:rsidRDefault="00DF2B65" w:rsidP="00DF2B65">
            <w:pPr>
              <w:rPr>
                <w:color w:val="auto"/>
                <w:sz w:val="16"/>
                <w:szCs w:val="16"/>
              </w:rPr>
            </w:pPr>
            <w:r w:rsidRPr="00DF2B65">
              <w:rPr>
                <w:color w:val="auto"/>
                <w:sz w:val="16"/>
                <w:szCs w:val="16"/>
              </w:rPr>
              <w:t xml:space="preserve">Activity 5.1.2 Use farm trial data to apply crop simulation models (APSIM) and assess performance over space and time, including assessment of climate-smart technologies to establish the </w:t>
            </w:r>
            <w:proofErr w:type="spellStart"/>
            <w:r w:rsidRPr="00DF2B65">
              <w:rPr>
                <w:color w:val="auto"/>
                <w:sz w:val="16"/>
                <w:szCs w:val="16"/>
              </w:rPr>
              <w:t>poiotential</w:t>
            </w:r>
            <w:proofErr w:type="spellEnd"/>
            <w:r w:rsidRPr="00DF2B65">
              <w:rPr>
                <w:color w:val="auto"/>
                <w:sz w:val="16"/>
                <w:szCs w:val="16"/>
              </w:rPr>
              <w:t xml:space="preserve"> for adaptation and mitigation</w:t>
            </w:r>
          </w:p>
        </w:tc>
      </w:tr>
      <w:tr w:rsidR="00DF2B65" w:rsidRPr="00DF2B65" w14:paraId="49E86D35" w14:textId="77777777" w:rsidTr="00A014A2">
        <w:trPr>
          <w:trHeight w:val="1058"/>
        </w:trPr>
        <w:tc>
          <w:tcPr>
            <w:tcW w:w="4675" w:type="dxa"/>
            <w:shd w:val="clear" w:color="auto" w:fill="DBDBDB" w:themeFill="accent6" w:themeFillTint="33"/>
            <w:hideMark/>
          </w:tcPr>
          <w:p w14:paraId="25DB9D46" w14:textId="77777777" w:rsidR="00DF2B65" w:rsidRPr="00DF2B65" w:rsidRDefault="00DF2B65" w:rsidP="00DF2B65">
            <w:pPr>
              <w:rPr>
                <w:color w:val="auto"/>
                <w:sz w:val="16"/>
                <w:szCs w:val="16"/>
              </w:rPr>
            </w:pPr>
            <w:r w:rsidRPr="00DF2B65">
              <w:rPr>
                <w:color w:val="auto"/>
                <w:sz w:val="16"/>
                <w:szCs w:val="16"/>
              </w:rPr>
              <w:t>Sub-activity 5.1.2.1 Apply APSIM crop simulation model to assess changes in resource use efficiencies, productivity and profitability of the different cropping systems in Kongwa, Kiteto and Iringa in Tanzania</w:t>
            </w:r>
          </w:p>
        </w:tc>
        <w:tc>
          <w:tcPr>
            <w:tcW w:w="990" w:type="dxa"/>
            <w:shd w:val="clear" w:color="auto" w:fill="DBDBDB" w:themeFill="accent6" w:themeFillTint="33"/>
            <w:noWrap/>
            <w:hideMark/>
          </w:tcPr>
          <w:p w14:paraId="752D5819" w14:textId="77777777" w:rsidR="00DF2B65" w:rsidRPr="00DF2B65" w:rsidRDefault="00DF2B65" w:rsidP="00DF2B65">
            <w:pPr>
              <w:rPr>
                <w:color w:val="auto"/>
                <w:sz w:val="16"/>
                <w:szCs w:val="16"/>
              </w:rPr>
            </w:pPr>
            <w:r w:rsidRPr="00DF2B65">
              <w:rPr>
                <w:color w:val="auto"/>
                <w:sz w:val="16"/>
                <w:szCs w:val="16"/>
              </w:rPr>
              <w:t>ICRISAT</w:t>
            </w:r>
          </w:p>
        </w:tc>
        <w:tc>
          <w:tcPr>
            <w:tcW w:w="720" w:type="dxa"/>
            <w:shd w:val="clear" w:color="auto" w:fill="DBDBDB" w:themeFill="accent6" w:themeFillTint="33"/>
            <w:noWrap/>
            <w:hideMark/>
          </w:tcPr>
          <w:p w14:paraId="6799B6D5"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0F07FE0C"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40A9BEB8"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4B0660B3"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4EB89449" w14:textId="77777777" w:rsidR="00DF2B65" w:rsidRPr="00DF2B65" w:rsidRDefault="00DF2B65" w:rsidP="00DF2B65">
            <w:pPr>
              <w:rPr>
                <w:color w:val="auto"/>
                <w:sz w:val="16"/>
                <w:szCs w:val="16"/>
              </w:rPr>
            </w:pPr>
            <w:r w:rsidRPr="00DF2B65">
              <w:rPr>
                <w:color w:val="auto"/>
                <w:sz w:val="16"/>
                <w:szCs w:val="16"/>
              </w:rPr>
              <w:t>19,900</w:t>
            </w:r>
          </w:p>
        </w:tc>
        <w:tc>
          <w:tcPr>
            <w:tcW w:w="630" w:type="dxa"/>
            <w:shd w:val="clear" w:color="auto" w:fill="DBDBDB" w:themeFill="accent6" w:themeFillTint="33"/>
            <w:noWrap/>
            <w:hideMark/>
          </w:tcPr>
          <w:p w14:paraId="1A1D8585"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7998005A"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57527002"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109FEB8C"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621C2622"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6CEFE31B" w14:textId="77777777" w:rsidR="00DF2B65" w:rsidRPr="00DF2B65" w:rsidRDefault="00DF2B65" w:rsidP="00DF2B65">
            <w:pPr>
              <w:rPr>
                <w:color w:val="auto"/>
                <w:sz w:val="16"/>
                <w:szCs w:val="16"/>
              </w:rPr>
            </w:pPr>
            <w:r w:rsidRPr="00DF2B65">
              <w:rPr>
                <w:color w:val="auto"/>
                <w:sz w:val="16"/>
                <w:szCs w:val="16"/>
              </w:rPr>
              <w:t>19,900</w:t>
            </w:r>
          </w:p>
        </w:tc>
      </w:tr>
      <w:tr w:rsidR="00DF2B65" w:rsidRPr="00DF2B65" w14:paraId="0A467F0A" w14:textId="77777777" w:rsidTr="00A014A2">
        <w:trPr>
          <w:trHeight w:val="788"/>
        </w:trPr>
        <w:tc>
          <w:tcPr>
            <w:tcW w:w="4675" w:type="dxa"/>
            <w:shd w:val="clear" w:color="auto" w:fill="DBDBDB" w:themeFill="accent6" w:themeFillTint="33"/>
            <w:hideMark/>
          </w:tcPr>
          <w:p w14:paraId="74B26165" w14:textId="77777777" w:rsidR="00DF2B65" w:rsidRPr="00DF2B65" w:rsidRDefault="00DF2B65" w:rsidP="00DF2B65">
            <w:pPr>
              <w:rPr>
                <w:color w:val="auto"/>
                <w:sz w:val="16"/>
                <w:szCs w:val="16"/>
              </w:rPr>
            </w:pPr>
            <w:r w:rsidRPr="00DF2B65">
              <w:rPr>
                <w:color w:val="auto"/>
                <w:sz w:val="16"/>
                <w:szCs w:val="16"/>
              </w:rPr>
              <w:lastRenderedPageBreak/>
              <w:t>Sub-activity 5.1.2.2 Evaluate the potential contributions of integrated soil-fertility management around the five SIAF domains with emphasis on Africa RISING interventions in Tanzania</w:t>
            </w:r>
          </w:p>
        </w:tc>
        <w:tc>
          <w:tcPr>
            <w:tcW w:w="990" w:type="dxa"/>
            <w:shd w:val="clear" w:color="auto" w:fill="DBDBDB" w:themeFill="accent6" w:themeFillTint="33"/>
            <w:noWrap/>
            <w:hideMark/>
          </w:tcPr>
          <w:p w14:paraId="7A4F430B" w14:textId="77777777" w:rsidR="00DF2B65" w:rsidRPr="00DF2B65" w:rsidRDefault="00DF2B65" w:rsidP="00DF2B65">
            <w:pPr>
              <w:rPr>
                <w:color w:val="auto"/>
                <w:sz w:val="16"/>
                <w:szCs w:val="16"/>
              </w:rPr>
            </w:pPr>
            <w:r w:rsidRPr="00DF2B65">
              <w:rPr>
                <w:color w:val="auto"/>
                <w:sz w:val="16"/>
                <w:szCs w:val="16"/>
              </w:rPr>
              <w:t>CIAT</w:t>
            </w:r>
          </w:p>
        </w:tc>
        <w:tc>
          <w:tcPr>
            <w:tcW w:w="720" w:type="dxa"/>
            <w:shd w:val="clear" w:color="auto" w:fill="DBDBDB" w:themeFill="accent6" w:themeFillTint="33"/>
            <w:noWrap/>
            <w:hideMark/>
          </w:tcPr>
          <w:p w14:paraId="4DCBF7CE" w14:textId="77777777" w:rsidR="00DF2B65" w:rsidRPr="00DF2B65" w:rsidRDefault="00DF2B65" w:rsidP="00DF2B65">
            <w:pPr>
              <w:rPr>
                <w:color w:val="auto"/>
                <w:sz w:val="16"/>
                <w:szCs w:val="16"/>
              </w:rPr>
            </w:pPr>
            <w:r w:rsidRPr="00DF2B65">
              <w:rPr>
                <w:color w:val="auto"/>
                <w:sz w:val="16"/>
                <w:szCs w:val="16"/>
              </w:rPr>
              <w:t>40,610</w:t>
            </w:r>
          </w:p>
        </w:tc>
        <w:tc>
          <w:tcPr>
            <w:tcW w:w="990" w:type="dxa"/>
            <w:shd w:val="clear" w:color="auto" w:fill="DBDBDB" w:themeFill="accent6" w:themeFillTint="33"/>
            <w:noWrap/>
            <w:hideMark/>
          </w:tcPr>
          <w:p w14:paraId="24EE6896"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692F18A8"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4ED1E0E3"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64AD47F8"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66AED753" w14:textId="77777777" w:rsidR="00DF2B65" w:rsidRPr="00DF2B65" w:rsidRDefault="00DF2B65" w:rsidP="00DF2B65">
            <w:pPr>
              <w:rPr>
                <w:color w:val="auto"/>
                <w:sz w:val="16"/>
                <w:szCs w:val="16"/>
              </w:rPr>
            </w:pPr>
            <w:r w:rsidRPr="00DF2B65">
              <w:rPr>
                <w:color w:val="auto"/>
                <w:sz w:val="16"/>
                <w:szCs w:val="16"/>
              </w:rPr>
              <w:t>2,250</w:t>
            </w:r>
          </w:p>
        </w:tc>
        <w:tc>
          <w:tcPr>
            <w:tcW w:w="720" w:type="dxa"/>
            <w:shd w:val="clear" w:color="auto" w:fill="DBDBDB" w:themeFill="accent6" w:themeFillTint="33"/>
            <w:noWrap/>
            <w:hideMark/>
          </w:tcPr>
          <w:p w14:paraId="5C876A03"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51FACD48"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1DA214FB"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6E0BA225"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4F5851CA" w14:textId="77777777" w:rsidR="00DF2B65" w:rsidRPr="00DF2B65" w:rsidRDefault="00DF2B65" w:rsidP="00DF2B65">
            <w:pPr>
              <w:rPr>
                <w:color w:val="auto"/>
                <w:sz w:val="16"/>
                <w:szCs w:val="16"/>
              </w:rPr>
            </w:pPr>
            <w:r w:rsidRPr="00DF2B65">
              <w:rPr>
                <w:color w:val="auto"/>
                <w:sz w:val="16"/>
                <w:szCs w:val="16"/>
              </w:rPr>
              <w:t>42,860</w:t>
            </w:r>
          </w:p>
        </w:tc>
      </w:tr>
      <w:tr w:rsidR="00DF2B65" w:rsidRPr="00DF2B65" w14:paraId="67DCEDDE" w14:textId="77777777" w:rsidTr="00DF2B65">
        <w:trPr>
          <w:trHeight w:val="255"/>
        </w:trPr>
        <w:tc>
          <w:tcPr>
            <w:tcW w:w="14845" w:type="dxa"/>
            <w:gridSpan w:val="13"/>
            <w:shd w:val="clear" w:color="auto" w:fill="DBDBDB" w:themeFill="accent6" w:themeFillTint="33"/>
            <w:hideMark/>
          </w:tcPr>
          <w:p w14:paraId="4D844F24" w14:textId="77777777" w:rsidR="00DF2B65" w:rsidRPr="00DF2B65" w:rsidRDefault="00DF2B65" w:rsidP="00DF2B65">
            <w:pPr>
              <w:rPr>
                <w:color w:val="auto"/>
                <w:sz w:val="16"/>
                <w:szCs w:val="16"/>
              </w:rPr>
            </w:pPr>
            <w:r w:rsidRPr="00DF2B65">
              <w:rPr>
                <w:color w:val="auto"/>
                <w:sz w:val="16"/>
                <w:szCs w:val="16"/>
              </w:rPr>
              <w:t>Activity 5.1.3: Establish adaptive field experiments with mineral and animal-derived organic manure</w:t>
            </w:r>
          </w:p>
        </w:tc>
      </w:tr>
      <w:tr w:rsidR="00DF2B65" w:rsidRPr="00DF2B65" w14:paraId="645BE2B0" w14:textId="77777777" w:rsidTr="00A014A2">
        <w:trPr>
          <w:trHeight w:val="525"/>
        </w:trPr>
        <w:tc>
          <w:tcPr>
            <w:tcW w:w="4675" w:type="dxa"/>
            <w:shd w:val="clear" w:color="auto" w:fill="DBDBDB" w:themeFill="accent6" w:themeFillTint="33"/>
            <w:hideMark/>
          </w:tcPr>
          <w:p w14:paraId="219E5D07" w14:textId="77777777" w:rsidR="00DF2B65" w:rsidRPr="00DF2B65" w:rsidRDefault="00DF2B65" w:rsidP="00DF2B65">
            <w:pPr>
              <w:rPr>
                <w:color w:val="auto"/>
                <w:sz w:val="16"/>
                <w:szCs w:val="16"/>
              </w:rPr>
            </w:pPr>
            <w:r w:rsidRPr="00DF2B65">
              <w:rPr>
                <w:color w:val="auto"/>
                <w:sz w:val="16"/>
                <w:szCs w:val="16"/>
              </w:rPr>
              <w:t>Sub-activity 5.1.3.1 Rainfall-responsive nitrogen fertilization strategies: in search of increased nitrogen use efficiency by smallholder farmers under rainfed conditions</w:t>
            </w:r>
          </w:p>
        </w:tc>
        <w:tc>
          <w:tcPr>
            <w:tcW w:w="990" w:type="dxa"/>
            <w:shd w:val="clear" w:color="auto" w:fill="DBDBDB" w:themeFill="accent6" w:themeFillTint="33"/>
            <w:noWrap/>
            <w:hideMark/>
          </w:tcPr>
          <w:p w14:paraId="5363A74A" w14:textId="77777777" w:rsidR="00DF2B65" w:rsidRPr="00DF2B65" w:rsidRDefault="00DF2B65" w:rsidP="00DF2B65">
            <w:pPr>
              <w:rPr>
                <w:color w:val="auto"/>
                <w:sz w:val="16"/>
                <w:szCs w:val="16"/>
              </w:rPr>
            </w:pPr>
            <w:r w:rsidRPr="00DF2B65">
              <w:rPr>
                <w:color w:val="auto"/>
                <w:sz w:val="16"/>
                <w:szCs w:val="16"/>
              </w:rPr>
              <w:t>MSU</w:t>
            </w:r>
          </w:p>
        </w:tc>
        <w:tc>
          <w:tcPr>
            <w:tcW w:w="720" w:type="dxa"/>
            <w:shd w:val="clear" w:color="auto" w:fill="DBDBDB" w:themeFill="accent6" w:themeFillTint="33"/>
            <w:noWrap/>
            <w:hideMark/>
          </w:tcPr>
          <w:p w14:paraId="3115A23E"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25FDEEA1"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19B8629E"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51AC0FDA"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50E910D6"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1837B823"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2C9FDAC0" w14:textId="77777777" w:rsidR="00DF2B65" w:rsidRPr="00DF2B65" w:rsidRDefault="00DF2B65" w:rsidP="00DF2B65">
            <w:pPr>
              <w:rPr>
                <w:color w:val="auto"/>
                <w:sz w:val="16"/>
                <w:szCs w:val="16"/>
              </w:rPr>
            </w:pPr>
            <w:r w:rsidRPr="00DF2B65">
              <w:rPr>
                <w:color w:val="auto"/>
                <w:sz w:val="16"/>
                <w:szCs w:val="16"/>
              </w:rPr>
              <w:t>26,590</w:t>
            </w:r>
          </w:p>
        </w:tc>
        <w:tc>
          <w:tcPr>
            <w:tcW w:w="900" w:type="dxa"/>
            <w:shd w:val="clear" w:color="auto" w:fill="DBDBDB" w:themeFill="accent6" w:themeFillTint="33"/>
            <w:noWrap/>
            <w:hideMark/>
          </w:tcPr>
          <w:p w14:paraId="0B97CEE5"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59E8E42F"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5686B35E"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089C0441" w14:textId="77777777" w:rsidR="00DF2B65" w:rsidRPr="00DF2B65" w:rsidRDefault="00DF2B65" w:rsidP="00DF2B65">
            <w:pPr>
              <w:rPr>
                <w:color w:val="auto"/>
                <w:sz w:val="16"/>
                <w:szCs w:val="16"/>
              </w:rPr>
            </w:pPr>
            <w:r w:rsidRPr="00DF2B65">
              <w:rPr>
                <w:color w:val="auto"/>
                <w:sz w:val="16"/>
                <w:szCs w:val="16"/>
              </w:rPr>
              <w:t>26,590</w:t>
            </w:r>
          </w:p>
        </w:tc>
      </w:tr>
      <w:tr w:rsidR="00DF2B65" w:rsidRPr="00DF2B65" w14:paraId="23188D18" w14:textId="77777777" w:rsidTr="00A014A2">
        <w:trPr>
          <w:trHeight w:val="788"/>
        </w:trPr>
        <w:tc>
          <w:tcPr>
            <w:tcW w:w="4675" w:type="dxa"/>
            <w:shd w:val="clear" w:color="auto" w:fill="DBDBDB" w:themeFill="accent6" w:themeFillTint="33"/>
            <w:hideMark/>
          </w:tcPr>
          <w:p w14:paraId="3414792B" w14:textId="77777777" w:rsidR="00DF2B65" w:rsidRPr="00DF2B65" w:rsidRDefault="00DF2B65" w:rsidP="00DF2B65">
            <w:pPr>
              <w:rPr>
                <w:color w:val="auto"/>
                <w:sz w:val="16"/>
                <w:szCs w:val="16"/>
              </w:rPr>
            </w:pPr>
            <w:r w:rsidRPr="00DF2B65">
              <w:rPr>
                <w:color w:val="auto"/>
                <w:sz w:val="16"/>
                <w:szCs w:val="16"/>
              </w:rPr>
              <w:t>Sub-activity 5.1.3.2 Assessing the effect of residue quantity and quality and water conservation on maize productivity and nitrogen dynamics on smallholder farms in Malawi</w:t>
            </w:r>
          </w:p>
        </w:tc>
        <w:tc>
          <w:tcPr>
            <w:tcW w:w="990" w:type="dxa"/>
            <w:shd w:val="clear" w:color="auto" w:fill="DBDBDB" w:themeFill="accent6" w:themeFillTint="33"/>
            <w:noWrap/>
            <w:hideMark/>
          </w:tcPr>
          <w:p w14:paraId="10792A6F" w14:textId="77777777" w:rsidR="00DF2B65" w:rsidRPr="00DF2B65" w:rsidRDefault="00DF2B65" w:rsidP="00DF2B65">
            <w:pPr>
              <w:rPr>
                <w:color w:val="auto"/>
                <w:sz w:val="16"/>
                <w:szCs w:val="16"/>
              </w:rPr>
            </w:pPr>
            <w:r w:rsidRPr="00DF2B65">
              <w:rPr>
                <w:color w:val="auto"/>
                <w:sz w:val="16"/>
                <w:szCs w:val="16"/>
              </w:rPr>
              <w:t>MSU</w:t>
            </w:r>
          </w:p>
        </w:tc>
        <w:tc>
          <w:tcPr>
            <w:tcW w:w="720" w:type="dxa"/>
            <w:shd w:val="clear" w:color="auto" w:fill="DBDBDB" w:themeFill="accent6" w:themeFillTint="33"/>
            <w:noWrap/>
            <w:hideMark/>
          </w:tcPr>
          <w:p w14:paraId="135DA690"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0ACBABAC"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4285924B"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194A128D"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49B673C1"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7783865B"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0BC649B2" w14:textId="77777777" w:rsidR="00DF2B65" w:rsidRPr="00DF2B65" w:rsidRDefault="00DF2B65" w:rsidP="00DF2B65">
            <w:pPr>
              <w:rPr>
                <w:color w:val="auto"/>
                <w:sz w:val="16"/>
                <w:szCs w:val="16"/>
              </w:rPr>
            </w:pPr>
            <w:r w:rsidRPr="00DF2B65">
              <w:rPr>
                <w:color w:val="auto"/>
                <w:sz w:val="16"/>
                <w:szCs w:val="16"/>
              </w:rPr>
              <w:t>66,090</w:t>
            </w:r>
          </w:p>
        </w:tc>
        <w:tc>
          <w:tcPr>
            <w:tcW w:w="900" w:type="dxa"/>
            <w:shd w:val="clear" w:color="auto" w:fill="DBDBDB" w:themeFill="accent6" w:themeFillTint="33"/>
            <w:noWrap/>
            <w:hideMark/>
          </w:tcPr>
          <w:p w14:paraId="5105F639"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6CC3CA43"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2E335936"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02F2439D" w14:textId="77777777" w:rsidR="00DF2B65" w:rsidRPr="00DF2B65" w:rsidRDefault="00DF2B65" w:rsidP="00DF2B65">
            <w:pPr>
              <w:rPr>
                <w:color w:val="auto"/>
                <w:sz w:val="16"/>
                <w:szCs w:val="16"/>
              </w:rPr>
            </w:pPr>
            <w:r w:rsidRPr="00DF2B65">
              <w:rPr>
                <w:color w:val="auto"/>
                <w:sz w:val="16"/>
                <w:szCs w:val="16"/>
              </w:rPr>
              <w:t>66,090</w:t>
            </w:r>
          </w:p>
        </w:tc>
      </w:tr>
      <w:tr w:rsidR="00DF2B65" w:rsidRPr="00DF2B65" w14:paraId="6029F502" w14:textId="77777777" w:rsidTr="00A014A2">
        <w:trPr>
          <w:trHeight w:val="788"/>
        </w:trPr>
        <w:tc>
          <w:tcPr>
            <w:tcW w:w="4675" w:type="dxa"/>
            <w:shd w:val="clear" w:color="auto" w:fill="DBDBDB" w:themeFill="accent6" w:themeFillTint="33"/>
            <w:hideMark/>
          </w:tcPr>
          <w:p w14:paraId="7FE987E4" w14:textId="77777777" w:rsidR="00DF2B65" w:rsidRPr="00DF2B65" w:rsidRDefault="00DF2B65" w:rsidP="00DF2B65">
            <w:pPr>
              <w:rPr>
                <w:color w:val="auto"/>
                <w:sz w:val="16"/>
                <w:szCs w:val="16"/>
              </w:rPr>
            </w:pPr>
            <w:r w:rsidRPr="00DF2B65">
              <w:rPr>
                <w:color w:val="auto"/>
                <w:sz w:val="16"/>
                <w:szCs w:val="16"/>
              </w:rPr>
              <w:t>Sub-activity 5.1.3.3 Assessing integrative effect of in situ rainwater harvesting and fertilizer microdosing on crop yield, water and nutrient use efficiency in Kongwa district</w:t>
            </w:r>
          </w:p>
        </w:tc>
        <w:tc>
          <w:tcPr>
            <w:tcW w:w="990" w:type="dxa"/>
            <w:shd w:val="clear" w:color="auto" w:fill="DBDBDB" w:themeFill="accent6" w:themeFillTint="33"/>
            <w:noWrap/>
            <w:hideMark/>
          </w:tcPr>
          <w:p w14:paraId="3D0F332F" w14:textId="77777777" w:rsidR="00DF2B65" w:rsidRPr="00DF2B65" w:rsidRDefault="00DF2B65" w:rsidP="00DF2B65">
            <w:pPr>
              <w:rPr>
                <w:color w:val="auto"/>
                <w:sz w:val="16"/>
                <w:szCs w:val="16"/>
              </w:rPr>
            </w:pPr>
            <w:r w:rsidRPr="00DF2B65">
              <w:rPr>
                <w:color w:val="auto"/>
                <w:sz w:val="16"/>
                <w:szCs w:val="16"/>
              </w:rPr>
              <w:t>SUA-soils</w:t>
            </w:r>
          </w:p>
        </w:tc>
        <w:tc>
          <w:tcPr>
            <w:tcW w:w="720" w:type="dxa"/>
            <w:shd w:val="clear" w:color="auto" w:fill="DBDBDB" w:themeFill="accent6" w:themeFillTint="33"/>
            <w:noWrap/>
            <w:hideMark/>
          </w:tcPr>
          <w:p w14:paraId="0B2B6792"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1B31092F"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433A0BF1"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24E8FB69"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1901C356"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73AF8C10" w14:textId="77777777" w:rsidR="00DF2B65" w:rsidRPr="00DF2B65" w:rsidRDefault="00DF2B65" w:rsidP="00DF2B65">
            <w:pPr>
              <w:rPr>
                <w:color w:val="auto"/>
                <w:sz w:val="16"/>
                <w:szCs w:val="16"/>
              </w:rPr>
            </w:pPr>
            <w:r w:rsidRPr="00DF2B65">
              <w:rPr>
                <w:color w:val="auto"/>
                <w:sz w:val="16"/>
                <w:szCs w:val="16"/>
              </w:rPr>
              <w:t>2,250</w:t>
            </w:r>
          </w:p>
        </w:tc>
        <w:tc>
          <w:tcPr>
            <w:tcW w:w="720" w:type="dxa"/>
            <w:shd w:val="clear" w:color="auto" w:fill="DBDBDB" w:themeFill="accent6" w:themeFillTint="33"/>
            <w:noWrap/>
            <w:hideMark/>
          </w:tcPr>
          <w:p w14:paraId="309D2924"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18401024"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6CB7E22F"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656D0C40"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237BD1BD" w14:textId="77777777" w:rsidR="00DF2B65" w:rsidRPr="00DF2B65" w:rsidRDefault="00DF2B65" w:rsidP="00DF2B65">
            <w:pPr>
              <w:rPr>
                <w:color w:val="auto"/>
                <w:sz w:val="16"/>
                <w:szCs w:val="16"/>
              </w:rPr>
            </w:pPr>
            <w:r w:rsidRPr="00DF2B65">
              <w:rPr>
                <w:color w:val="auto"/>
                <w:sz w:val="16"/>
                <w:szCs w:val="16"/>
              </w:rPr>
              <w:t>2,250</w:t>
            </w:r>
          </w:p>
        </w:tc>
      </w:tr>
      <w:tr w:rsidR="00DF2B65" w:rsidRPr="00DF2B65" w14:paraId="2A42A19F" w14:textId="77777777" w:rsidTr="00DF2B65">
        <w:trPr>
          <w:trHeight w:val="285"/>
        </w:trPr>
        <w:tc>
          <w:tcPr>
            <w:tcW w:w="14845" w:type="dxa"/>
            <w:gridSpan w:val="13"/>
            <w:shd w:val="clear" w:color="auto" w:fill="DBDBDB" w:themeFill="accent6" w:themeFillTint="33"/>
            <w:hideMark/>
          </w:tcPr>
          <w:p w14:paraId="44A93427" w14:textId="77777777" w:rsidR="00DF2B65" w:rsidRPr="00DF2B65" w:rsidRDefault="00DF2B65" w:rsidP="00DF2B65">
            <w:pPr>
              <w:rPr>
                <w:color w:val="auto"/>
                <w:sz w:val="16"/>
                <w:szCs w:val="16"/>
              </w:rPr>
            </w:pPr>
            <w:r w:rsidRPr="00DF2B65">
              <w:rPr>
                <w:color w:val="auto"/>
                <w:sz w:val="16"/>
                <w:szCs w:val="16"/>
              </w:rPr>
              <w:t>Activity 5.1.4: Demonstrate the use and impact of crop residues, forages, and other organic resources as animal feed and nutrient resources</w:t>
            </w:r>
          </w:p>
        </w:tc>
      </w:tr>
      <w:tr w:rsidR="00DF2B65" w:rsidRPr="00DF2B65" w14:paraId="4853841B" w14:textId="77777777" w:rsidTr="00A014A2">
        <w:trPr>
          <w:trHeight w:val="788"/>
        </w:trPr>
        <w:tc>
          <w:tcPr>
            <w:tcW w:w="4675" w:type="dxa"/>
            <w:shd w:val="clear" w:color="auto" w:fill="DBDBDB" w:themeFill="accent6" w:themeFillTint="33"/>
            <w:hideMark/>
          </w:tcPr>
          <w:p w14:paraId="593F285A" w14:textId="77777777" w:rsidR="00DF2B65" w:rsidRPr="00DF2B65" w:rsidRDefault="00DF2B65" w:rsidP="00DF2B65">
            <w:pPr>
              <w:rPr>
                <w:color w:val="auto"/>
                <w:sz w:val="16"/>
                <w:szCs w:val="16"/>
              </w:rPr>
            </w:pPr>
            <w:r w:rsidRPr="00DF2B65">
              <w:rPr>
                <w:color w:val="auto"/>
                <w:sz w:val="16"/>
                <w:szCs w:val="16"/>
              </w:rPr>
              <w:t>Sub-activity 5.1.4.1 Test the effect of feeding Napier grass and maize stover supplemented with bean haulms at different levels of milk yield under smallholder farmer conditions</w:t>
            </w:r>
          </w:p>
        </w:tc>
        <w:tc>
          <w:tcPr>
            <w:tcW w:w="990" w:type="dxa"/>
            <w:shd w:val="clear" w:color="auto" w:fill="DBDBDB" w:themeFill="accent6" w:themeFillTint="33"/>
            <w:noWrap/>
            <w:hideMark/>
          </w:tcPr>
          <w:p w14:paraId="66FBEB7F" w14:textId="77777777" w:rsidR="00DF2B65" w:rsidRPr="00DF2B65" w:rsidRDefault="00DF2B65" w:rsidP="00DF2B65">
            <w:pPr>
              <w:rPr>
                <w:color w:val="auto"/>
                <w:sz w:val="16"/>
                <w:szCs w:val="16"/>
              </w:rPr>
            </w:pPr>
            <w:r w:rsidRPr="00DF2B65">
              <w:rPr>
                <w:color w:val="auto"/>
                <w:sz w:val="16"/>
                <w:szCs w:val="16"/>
              </w:rPr>
              <w:t>ILRI</w:t>
            </w:r>
          </w:p>
        </w:tc>
        <w:tc>
          <w:tcPr>
            <w:tcW w:w="720" w:type="dxa"/>
            <w:shd w:val="clear" w:color="auto" w:fill="DBDBDB" w:themeFill="accent6" w:themeFillTint="33"/>
            <w:noWrap/>
            <w:hideMark/>
          </w:tcPr>
          <w:p w14:paraId="69864911"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5FADFA86"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3070CF5B"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72CFA661"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232ECCA7"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556DEE6B"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75607135"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0FE40581"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39B3D418"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42DC7955"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1F2778D7" w14:textId="77777777" w:rsidR="00DF2B65" w:rsidRPr="00DF2B65" w:rsidRDefault="00DF2B65" w:rsidP="00DF2B65">
            <w:pPr>
              <w:rPr>
                <w:color w:val="auto"/>
                <w:sz w:val="16"/>
                <w:szCs w:val="16"/>
              </w:rPr>
            </w:pPr>
            <w:r w:rsidRPr="00DF2B65">
              <w:rPr>
                <w:color w:val="auto"/>
                <w:sz w:val="16"/>
                <w:szCs w:val="16"/>
              </w:rPr>
              <w:t> </w:t>
            </w:r>
          </w:p>
        </w:tc>
      </w:tr>
      <w:tr w:rsidR="00DF2B65" w:rsidRPr="00DF2B65" w14:paraId="22091EB0" w14:textId="77777777" w:rsidTr="00A014A2">
        <w:trPr>
          <w:trHeight w:val="533"/>
        </w:trPr>
        <w:tc>
          <w:tcPr>
            <w:tcW w:w="4675" w:type="dxa"/>
            <w:shd w:val="clear" w:color="auto" w:fill="DBDBDB" w:themeFill="accent6" w:themeFillTint="33"/>
            <w:hideMark/>
          </w:tcPr>
          <w:p w14:paraId="46FFDBE5" w14:textId="77777777" w:rsidR="00DF2B65" w:rsidRPr="00DF2B65" w:rsidRDefault="00DF2B65" w:rsidP="00DF2B65">
            <w:pPr>
              <w:rPr>
                <w:color w:val="auto"/>
                <w:sz w:val="16"/>
                <w:szCs w:val="16"/>
              </w:rPr>
            </w:pPr>
            <w:r w:rsidRPr="00DF2B65">
              <w:rPr>
                <w:color w:val="auto"/>
                <w:sz w:val="16"/>
                <w:szCs w:val="16"/>
              </w:rPr>
              <w:t xml:space="preserve">Sub-activity 5.1.4.2 Demonstrate the effect of home-made feed rations based on Gliricidia </w:t>
            </w:r>
            <w:proofErr w:type="spellStart"/>
            <w:r w:rsidRPr="00DF2B65">
              <w:rPr>
                <w:color w:val="auto"/>
                <w:sz w:val="16"/>
                <w:szCs w:val="16"/>
              </w:rPr>
              <w:t>sepium</w:t>
            </w:r>
            <w:proofErr w:type="spellEnd"/>
            <w:r w:rsidRPr="00DF2B65">
              <w:rPr>
                <w:color w:val="auto"/>
                <w:sz w:val="16"/>
                <w:szCs w:val="16"/>
              </w:rPr>
              <w:t xml:space="preserve"> and vegetable waste on productivity of selected strains of chickens</w:t>
            </w:r>
          </w:p>
        </w:tc>
        <w:tc>
          <w:tcPr>
            <w:tcW w:w="990" w:type="dxa"/>
            <w:shd w:val="clear" w:color="auto" w:fill="DBDBDB" w:themeFill="accent6" w:themeFillTint="33"/>
            <w:noWrap/>
            <w:hideMark/>
          </w:tcPr>
          <w:p w14:paraId="60A3C318" w14:textId="77777777" w:rsidR="00DF2B65" w:rsidRPr="00DF2B65" w:rsidRDefault="00DF2B65" w:rsidP="00DF2B65">
            <w:pPr>
              <w:rPr>
                <w:color w:val="auto"/>
                <w:sz w:val="16"/>
                <w:szCs w:val="16"/>
              </w:rPr>
            </w:pPr>
            <w:r w:rsidRPr="00DF2B65">
              <w:rPr>
                <w:color w:val="auto"/>
                <w:sz w:val="16"/>
                <w:szCs w:val="16"/>
              </w:rPr>
              <w:t>ILRI</w:t>
            </w:r>
          </w:p>
        </w:tc>
        <w:tc>
          <w:tcPr>
            <w:tcW w:w="720" w:type="dxa"/>
            <w:shd w:val="clear" w:color="auto" w:fill="DBDBDB" w:themeFill="accent6" w:themeFillTint="33"/>
            <w:noWrap/>
            <w:hideMark/>
          </w:tcPr>
          <w:p w14:paraId="058066EF"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29F991ED"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6660064A"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0CDE32E2"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4352AE17"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55ED85B7"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142FA3C3"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02AA20FF"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53C0901B"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1D6541DE"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509C94E6" w14:textId="77777777" w:rsidR="00DF2B65" w:rsidRPr="00DF2B65" w:rsidRDefault="00DF2B65" w:rsidP="00DF2B65">
            <w:pPr>
              <w:rPr>
                <w:color w:val="auto"/>
                <w:sz w:val="16"/>
                <w:szCs w:val="16"/>
              </w:rPr>
            </w:pPr>
            <w:r w:rsidRPr="00DF2B65">
              <w:rPr>
                <w:color w:val="auto"/>
                <w:sz w:val="16"/>
                <w:szCs w:val="16"/>
              </w:rPr>
              <w:t>0</w:t>
            </w:r>
          </w:p>
        </w:tc>
      </w:tr>
      <w:tr w:rsidR="00DF2B65" w:rsidRPr="00DF2B65" w14:paraId="1D38349F" w14:textId="77777777" w:rsidTr="00DF2B65">
        <w:trPr>
          <w:trHeight w:val="263"/>
        </w:trPr>
        <w:tc>
          <w:tcPr>
            <w:tcW w:w="14845" w:type="dxa"/>
            <w:gridSpan w:val="13"/>
            <w:shd w:val="clear" w:color="auto" w:fill="DBDBDB" w:themeFill="accent6" w:themeFillTint="33"/>
            <w:hideMark/>
          </w:tcPr>
          <w:p w14:paraId="52EB0553" w14:textId="77777777" w:rsidR="00DF2B65" w:rsidRPr="00DF2B65" w:rsidRDefault="00DF2B65" w:rsidP="00DF2B65">
            <w:pPr>
              <w:rPr>
                <w:color w:val="auto"/>
                <w:sz w:val="16"/>
                <w:szCs w:val="16"/>
              </w:rPr>
            </w:pPr>
            <w:r w:rsidRPr="00DF2B65">
              <w:rPr>
                <w:color w:val="auto"/>
                <w:sz w:val="16"/>
                <w:szCs w:val="16"/>
              </w:rPr>
              <w:t>Activity 5.1.6: Disseminate best-fit integrated crop-livestock technologies to reach and have effect on small-scale farmers in a landscape context</w:t>
            </w:r>
          </w:p>
        </w:tc>
      </w:tr>
      <w:tr w:rsidR="00DF2B65" w:rsidRPr="00DF2B65" w14:paraId="74CDF07A" w14:textId="77777777" w:rsidTr="00A014A2">
        <w:trPr>
          <w:trHeight w:val="788"/>
        </w:trPr>
        <w:tc>
          <w:tcPr>
            <w:tcW w:w="4675" w:type="dxa"/>
            <w:shd w:val="clear" w:color="auto" w:fill="DBDBDB" w:themeFill="accent6" w:themeFillTint="33"/>
            <w:hideMark/>
          </w:tcPr>
          <w:p w14:paraId="104767B8" w14:textId="77777777" w:rsidR="00DF2B65" w:rsidRPr="00DF2B65" w:rsidRDefault="00DF2B65" w:rsidP="00DF2B65">
            <w:pPr>
              <w:rPr>
                <w:color w:val="auto"/>
                <w:sz w:val="16"/>
                <w:szCs w:val="16"/>
              </w:rPr>
            </w:pPr>
            <w:r w:rsidRPr="00DF2B65">
              <w:rPr>
                <w:color w:val="auto"/>
                <w:sz w:val="16"/>
                <w:szCs w:val="16"/>
              </w:rPr>
              <w:t>Sub-activity 5.1.6.1 Small-scale piloting of FarmMATCH – a framework for typology-based targeting and scaling of agricultural innovations</w:t>
            </w:r>
          </w:p>
        </w:tc>
        <w:tc>
          <w:tcPr>
            <w:tcW w:w="990" w:type="dxa"/>
            <w:shd w:val="clear" w:color="auto" w:fill="DBDBDB" w:themeFill="accent6" w:themeFillTint="33"/>
            <w:noWrap/>
            <w:hideMark/>
          </w:tcPr>
          <w:p w14:paraId="1E62BAEA" w14:textId="77777777" w:rsidR="00DF2B65" w:rsidRPr="00DF2B65" w:rsidRDefault="00DF2B65" w:rsidP="00DF2B65">
            <w:pPr>
              <w:rPr>
                <w:color w:val="auto"/>
                <w:sz w:val="16"/>
                <w:szCs w:val="16"/>
              </w:rPr>
            </w:pPr>
            <w:r w:rsidRPr="00DF2B65">
              <w:rPr>
                <w:color w:val="auto"/>
                <w:sz w:val="16"/>
                <w:szCs w:val="16"/>
              </w:rPr>
              <w:t>WUR</w:t>
            </w:r>
          </w:p>
        </w:tc>
        <w:tc>
          <w:tcPr>
            <w:tcW w:w="720" w:type="dxa"/>
            <w:shd w:val="clear" w:color="auto" w:fill="DBDBDB" w:themeFill="accent6" w:themeFillTint="33"/>
            <w:noWrap/>
            <w:hideMark/>
          </w:tcPr>
          <w:p w14:paraId="4CA957E8"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179E4244"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2D60DC28"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77EABFDF"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03CFC9F2"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55830D2C" w14:textId="77777777" w:rsidR="00DF2B65" w:rsidRPr="00DF2B65" w:rsidRDefault="00DF2B65" w:rsidP="00DF2B65">
            <w:pPr>
              <w:rPr>
                <w:color w:val="auto"/>
                <w:sz w:val="16"/>
                <w:szCs w:val="16"/>
              </w:rPr>
            </w:pPr>
            <w:r w:rsidRPr="00DF2B65">
              <w:rPr>
                <w:color w:val="auto"/>
                <w:sz w:val="16"/>
                <w:szCs w:val="16"/>
              </w:rPr>
              <w:t>2,000</w:t>
            </w:r>
          </w:p>
        </w:tc>
        <w:tc>
          <w:tcPr>
            <w:tcW w:w="720" w:type="dxa"/>
            <w:shd w:val="clear" w:color="auto" w:fill="DBDBDB" w:themeFill="accent6" w:themeFillTint="33"/>
            <w:noWrap/>
            <w:hideMark/>
          </w:tcPr>
          <w:p w14:paraId="1F9D3D09"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6E3B32E5"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701C76F8"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0F0D0AFF" w14:textId="77777777" w:rsidR="00DF2B65" w:rsidRPr="00DF2B65" w:rsidRDefault="00DF2B65" w:rsidP="00DF2B65">
            <w:pPr>
              <w:rPr>
                <w:color w:val="auto"/>
                <w:sz w:val="16"/>
                <w:szCs w:val="16"/>
              </w:rPr>
            </w:pPr>
            <w:r w:rsidRPr="00DF2B65">
              <w:rPr>
                <w:color w:val="auto"/>
                <w:sz w:val="16"/>
                <w:szCs w:val="16"/>
              </w:rPr>
              <w:t>17,000</w:t>
            </w:r>
          </w:p>
        </w:tc>
        <w:tc>
          <w:tcPr>
            <w:tcW w:w="990" w:type="dxa"/>
            <w:shd w:val="clear" w:color="auto" w:fill="DBDBDB" w:themeFill="accent6" w:themeFillTint="33"/>
            <w:noWrap/>
            <w:hideMark/>
          </w:tcPr>
          <w:p w14:paraId="026B98B4" w14:textId="77777777" w:rsidR="00DF2B65" w:rsidRPr="00DF2B65" w:rsidRDefault="00DF2B65" w:rsidP="00DF2B65">
            <w:pPr>
              <w:rPr>
                <w:color w:val="auto"/>
                <w:sz w:val="16"/>
                <w:szCs w:val="16"/>
              </w:rPr>
            </w:pPr>
            <w:r w:rsidRPr="00DF2B65">
              <w:rPr>
                <w:color w:val="auto"/>
                <w:sz w:val="16"/>
                <w:szCs w:val="16"/>
              </w:rPr>
              <w:t>19,000</w:t>
            </w:r>
          </w:p>
        </w:tc>
      </w:tr>
      <w:tr w:rsidR="00DF2B65" w:rsidRPr="00DF2B65" w14:paraId="69B9593B" w14:textId="77777777" w:rsidTr="00DF2B65">
        <w:trPr>
          <w:trHeight w:val="278"/>
        </w:trPr>
        <w:tc>
          <w:tcPr>
            <w:tcW w:w="14845" w:type="dxa"/>
            <w:gridSpan w:val="13"/>
            <w:shd w:val="clear" w:color="auto" w:fill="DBDBDB" w:themeFill="accent6" w:themeFillTint="33"/>
            <w:hideMark/>
          </w:tcPr>
          <w:p w14:paraId="1B8F7648" w14:textId="77777777" w:rsidR="00DF2B65" w:rsidRPr="00DF2B65" w:rsidRDefault="00DF2B65" w:rsidP="00DF2B65">
            <w:pPr>
              <w:rPr>
                <w:color w:val="auto"/>
                <w:sz w:val="16"/>
                <w:szCs w:val="16"/>
              </w:rPr>
            </w:pPr>
            <w:r w:rsidRPr="00DF2B65">
              <w:rPr>
                <w:color w:val="auto"/>
                <w:sz w:val="16"/>
                <w:szCs w:val="16"/>
              </w:rPr>
              <w:t>Activity 5.1.7: Conduct cost-benefit and gender analysis coupled with other socio-economic analyses to identify and quantify adoption constraints and opportunities for different farmer contexts</w:t>
            </w:r>
          </w:p>
        </w:tc>
      </w:tr>
      <w:tr w:rsidR="00DF2B65" w:rsidRPr="00DF2B65" w14:paraId="2DC99268" w14:textId="77777777" w:rsidTr="00A014A2">
        <w:trPr>
          <w:trHeight w:val="788"/>
        </w:trPr>
        <w:tc>
          <w:tcPr>
            <w:tcW w:w="4675" w:type="dxa"/>
            <w:shd w:val="clear" w:color="auto" w:fill="DBDBDB" w:themeFill="accent6" w:themeFillTint="33"/>
            <w:hideMark/>
          </w:tcPr>
          <w:p w14:paraId="06A12BAA" w14:textId="77777777" w:rsidR="00DF2B65" w:rsidRPr="00DF2B65" w:rsidRDefault="00DF2B65" w:rsidP="00DF2B65">
            <w:pPr>
              <w:rPr>
                <w:color w:val="auto"/>
                <w:sz w:val="16"/>
                <w:szCs w:val="16"/>
              </w:rPr>
            </w:pPr>
            <w:r w:rsidRPr="00DF2B65">
              <w:rPr>
                <w:color w:val="auto"/>
                <w:sz w:val="16"/>
                <w:szCs w:val="16"/>
              </w:rPr>
              <w:t>Sub-activity 5.1.7.1 Socio-economic studies on cost-benefits of CA systems, labor, nutrition and gender in target communities of Malaw8i and Zambia conducted</w:t>
            </w:r>
          </w:p>
        </w:tc>
        <w:tc>
          <w:tcPr>
            <w:tcW w:w="990" w:type="dxa"/>
            <w:shd w:val="clear" w:color="auto" w:fill="DBDBDB" w:themeFill="accent6" w:themeFillTint="33"/>
            <w:hideMark/>
          </w:tcPr>
          <w:p w14:paraId="7014DC91" w14:textId="77777777" w:rsidR="00DF2B65" w:rsidRPr="00DF2B65" w:rsidRDefault="00DF2B65" w:rsidP="00DF2B65">
            <w:pPr>
              <w:rPr>
                <w:color w:val="auto"/>
                <w:sz w:val="16"/>
                <w:szCs w:val="16"/>
              </w:rPr>
            </w:pPr>
            <w:r w:rsidRPr="00DF2B65">
              <w:rPr>
                <w:color w:val="auto"/>
                <w:sz w:val="16"/>
                <w:szCs w:val="16"/>
              </w:rPr>
              <w:t>CIMMYT T</w:t>
            </w:r>
          </w:p>
        </w:tc>
        <w:tc>
          <w:tcPr>
            <w:tcW w:w="720" w:type="dxa"/>
            <w:shd w:val="clear" w:color="auto" w:fill="DBDBDB" w:themeFill="accent6" w:themeFillTint="33"/>
            <w:noWrap/>
            <w:hideMark/>
          </w:tcPr>
          <w:p w14:paraId="6B5E8F46"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25AB6026"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3A94650D" w14:textId="77777777" w:rsidR="00DF2B65" w:rsidRPr="00DF2B65" w:rsidRDefault="00DF2B65" w:rsidP="00DF2B65">
            <w:pPr>
              <w:rPr>
                <w:color w:val="auto"/>
                <w:sz w:val="16"/>
                <w:szCs w:val="16"/>
              </w:rPr>
            </w:pPr>
            <w:r w:rsidRPr="00DF2B65">
              <w:rPr>
                <w:color w:val="auto"/>
                <w:sz w:val="16"/>
                <w:szCs w:val="16"/>
              </w:rPr>
              <w:t>47,349</w:t>
            </w:r>
          </w:p>
        </w:tc>
        <w:tc>
          <w:tcPr>
            <w:tcW w:w="810" w:type="dxa"/>
            <w:shd w:val="clear" w:color="auto" w:fill="DBDBDB" w:themeFill="accent6" w:themeFillTint="33"/>
            <w:noWrap/>
            <w:hideMark/>
          </w:tcPr>
          <w:p w14:paraId="69F575FE"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08BC7C0D"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41EFABFB"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22A58AEF"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43CFC8FE"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155E8DC5"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67717BB5"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07A3B0FD" w14:textId="77777777" w:rsidR="00DF2B65" w:rsidRPr="00DF2B65" w:rsidRDefault="00DF2B65" w:rsidP="00DF2B65">
            <w:pPr>
              <w:rPr>
                <w:color w:val="auto"/>
                <w:sz w:val="16"/>
                <w:szCs w:val="16"/>
              </w:rPr>
            </w:pPr>
            <w:r w:rsidRPr="00DF2B65">
              <w:rPr>
                <w:color w:val="auto"/>
                <w:sz w:val="16"/>
                <w:szCs w:val="16"/>
              </w:rPr>
              <w:t>47,349</w:t>
            </w:r>
          </w:p>
        </w:tc>
      </w:tr>
      <w:tr w:rsidR="00DF2B65" w:rsidRPr="00DF2B65" w14:paraId="13E2B1A8" w14:textId="77777777" w:rsidTr="00A014A2">
        <w:trPr>
          <w:trHeight w:val="285"/>
        </w:trPr>
        <w:tc>
          <w:tcPr>
            <w:tcW w:w="4675" w:type="dxa"/>
            <w:shd w:val="clear" w:color="auto" w:fill="DBDBDB" w:themeFill="accent6" w:themeFillTint="33"/>
            <w:noWrap/>
            <w:hideMark/>
          </w:tcPr>
          <w:p w14:paraId="290277F9" w14:textId="77777777" w:rsidR="00DF2B65" w:rsidRPr="00DF2B65" w:rsidRDefault="00DF2B65" w:rsidP="00DF2B65">
            <w:pPr>
              <w:rPr>
                <w:color w:val="auto"/>
                <w:sz w:val="16"/>
                <w:szCs w:val="16"/>
              </w:rPr>
            </w:pPr>
            <w:r w:rsidRPr="00DF2B65">
              <w:rPr>
                <w:color w:val="auto"/>
                <w:sz w:val="16"/>
                <w:szCs w:val="16"/>
              </w:rPr>
              <w:t>Sub-activity 5.1.7.2 Gender analysis of soil and water conservation technologies</w:t>
            </w:r>
          </w:p>
        </w:tc>
        <w:tc>
          <w:tcPr>
            <w:tcW w:w="990" w:type="dxa"/>
            <w:shd w:val="clear" w:color="auto" w:fill="DBDBDB" w:themeFill="accent6" w:themeFillTint="33"/>
            <w:noWrap/>
            <w:hideMark/>
          </w:tcPr>
          <w:p w14:paraId="5EC15D47" w14:textId="77777777" w:rsidR="00DF2B65" w:rsidRPr="00DF2B65" w:rsidRDefault="00DF2B65" w:rsidP="00DF2B65">
            <w:pPr>
              <w:rPr>
                <w:color w:val="auto"/>
                <w:sz w:val="16"/>
                <w:szCs w:val="16"/>
              </w:rPr>
            </w:pPr>
            <w:r w:rsidRPr="00DF2B65">
              <w:rPr>
                <w:color w:val="auto"/>
                <w:sz w:val="16"/>
                <w:szCs w:val="16"/>
              </w:rPr>
              <w:t>IITA</w:t>
            </w:r>
          </w:p>
        </w:tc>
        <w:tc>
          <w:tcPr>
            <w:tcW w:w="720" w:type="dxa"/>
            <w:shd w:val="clear" w:color="auto" w:fill="DBDBDB" w:themeFill="accent6" w:themeFillTint="33"/>
            <w:noWrap/>
            <w:hideMark/>
          </w:tcPr>
          <w:p w14:paraId="3B24541F"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7BBBEF3E"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73D61063"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763F9156"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7FB77551"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3C1CA5FA" w14:textId="77777777" w:rsidR="00DF2B65" w:rsidRPr="00DF2B65" w:rsidRDefault="00DF2B65" w:rsidP="00DF2B65">
            <w:pPr>
              <w:rPr>
                <w:color w:val="auto"/>
                <w:sz w:val="16"/>
                <w:szCs w:val="16"/>
              </w:rPr>
            </w:pPr>
            <w:r w:rsidRPr="00DF2B65">
              <w:rPr>
                <w:color w:val="auto"/>
                <w:sz w:val="16"/>
                <w:szCs w:val="16"/>
              </w:rPr>
              <w:t>2,250</w:t>
            </w:r>
          </w:p>
        </w:tc>
        <w:tc>
          <w:tcPr>
            <w:tcW w:w="720" w:type="dxa"/>
            <w:shd w:val="clear" w:color="auto" w:fill="DBDBDB" w:themeFill="accent6" w:themeFillTint="33"/>
            <w:noWrap/>
            <w:hideMark/>
          </w:tcPr>
          <w:p w14:paraId="321843E9"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67F1FE2F"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49B14849"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312EF1FC"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710625BD" w14:textId="77777777" w:rsidR="00DF2B65" w:rsidRPr="00DF2B65" w:rsidRDefault="00DF2B65" w:rsidP="00DF2B65">
            <w:pPr>
              <w:rPr>
                <w:color w:val="auto"/>
                <w:sz w:val="16"/>
                <w:szCs w:val="16"/>
              </w:rPr>
            </w:pPr>
            <w:r w:rsidRPr="00DF2B65">
              <w:rPr>
                <w:color w:val="auto"/>
                <w:sz w:val="16"/>
                <w:szCs w:val="16"/>
              </w:rPr>
              <w:t>2,250</w:t>
            </w:r>
          </w:p>
        </w:tc>
      </w:tr>
      <w:tr w:rsidR="00DF2B65" w:rsidRPr="00DF2B65" w14:paraId="590AF2F1" w14:textId="77777777" w:rsidTr="00A014A2">
        <w:trPr>
          <w:trHeight w:val="525"/>
        </w:trPr>
        <w:tc>
          <w:tcPr>
            <w:tcW w:w="4675" w:type="dxa"/>
            <w:shd w:val="clear" w:color="auto" w:fill="DBDBDB" w:themeFill="accent6" w:themeFillTint="33"/>
            <w:hideMark/>
          </w:tcPr>
          <w:p w14:paraId="7AC64661" w14:textId="77777777" w:rsidR="00DF2B65" w:rsidRPr="00DF2B65" w:rsidRDefault="00DF2B65" w:rsidP="00DF2B65">
            <w:pPr>
              <w:rPr>
                <w:color w:val="auto"/>
                <w:sz w:val="16"/>
                <w:szCs w:val="16"/>
              </w:rPr>
            </w:pPr>
            <w:r w:rsidRPr="00DF2B65">
              <w:rPr>
                <w:color w:val="auto"/>
                <w:sz w:val="16"/>
                <w:szCs w:val="16"/>
              </w:rPr>
              <w:t>Sub-activity 5.1.7.3 Innovative farmer survey applying SI principles in CA long-term trials in Malawi and Zambia</w:t>
            </w:r>
          </w:p>
        </w:tc>
        <w:tc>
          <w:tcPr>
            <w:tcW w:w="990" w:type="dxa"/>
            <w:shd w:val="clear" w:color="auto" w:fill="DBDBDB" w:themeFill="accent6" w:themeFillTint="33"/>
            <w:hideMark/>
          </w:tcPr>
          <w:p w14:paraId="2386FAF7" w14:textId="77777777" w:rsidR="00DF2B65" w:rsidRPr="00DF2B65" w:rsidRDefault="00DF2B65" w:rsidP="00DF2B65">
            <w:pPr>
              <w:rPr>
                <w:color w:val="auto"/>
                <w:sz w:val="16"/>
                <w:szCs w:val="16"/>
              </w:rPr>
            </w:pPr>
            <w:r w:rsidRPr="00DF2B65">
              <w:rPr>
                <w:color w:val="auto"/>
                <w:sz w:val="16"/>
                <w:szCs w:val="16"/>
              </w:rPr>
              <w:t>CIMMYT T</w:t>
            </w:r>
          </w:p>
        </w:tc>
        <w:tc>
          <w:tcPr>
            <w:tcW w:w="720" w:type="dxa"/>
            <w:shd w:val="clear" w:color="auto" w:fill="DBDBDB" w:themeFill="accent6" w:themeFillTint="33"/>
            <w:noWrap/>
            <w:hideMark/>
          </w:tcPr>
          <w:p w14:paraId="0C5695CC"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70BD7232"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2ED2E61F" w14:textId="77777777" w:rsidR="00DF2B65" w:rsidRPr="00DF2B65" w:rsidRDefault="00DF2B65" w:rsidP="00DF2B65">
            <w:pPr>
              <w:rPr>
                <w:color w:val="auto"/>
                <w:sz w:val="16"/>
                <w:szCs w:val="16"/>
              </w:rPr>
            </w:pPr>
            <w:r w:rsidRPr="00DF2B65">
              <w:rPr>
                <w:color w:val="auto"/>
                <w:sz w:val="16"/>
                <w:szCs w:val="16"/>
              </w:rPr>
              <w:t>34,849</w:t>
            </w:r>
          </w:p>
        </w:tc>
        <w:tc>
          <w:tcPr>
            <w:tcW w:w="810" w:type="dxa"/>
            <w:shd w:val="clear" w:color="auto" w:fill="DBDBDB" w:themeFill="accent6" w:themeFillTint="33"/>
            <w:noWrap/>
            <w:hideMark/>
          </w:tcPr>
          <w:p w14:paraId="6BD2F3C6"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16DEDBD5"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7EA4393E"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7D34E892"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71CB1C5A"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180B9784"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0FC06F4F"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647AE0B2" w14:textId="77777777" w:rsidR="00DF2B65" w:rsidRPr="00DF2B65" w:rsidRDefault="00DF2B65" w:rsidP="00DF2B65">
            <w:pPr>
              <w:rPr>
                <w:color w:val="auto"/>
                <w:sz w:val="16"/>
                <w:szCs w:val="16"/>
              </w:rPr>
            </w:pPr>
            <w:r w:rsidRPr="00DF2B65">
              <w:rPr>
                <w:color w:val="auto"/>
                <w:sz w:val="16"/>
                <w:szCs w:val="16"/>
              </w:rPr>
              <w:t>34,849</w:t>
            </w:r>
          </w:p>
        </w:tc>
      </w:tr>
      <w:tr w:rsidR="00DF2B65" w:rsidRPr="00DF2B65" w14:paraId="4C786F02" w14:textId="77777777" w:rsidTr="00DF2B65">
        <w:trPr>
          <w:trHeight w:val="285"/>
        </w:trPr>
        <w:tc>
          <w:tcPr>
            <w:tcW w:w="14845" w:type="dxa"/>
            <w:gridSpan w:val="13"/>
            <w:shd w:val="clear" w:color="auto" w:fill="DBDBDB" w:themeFill="accent6" w:themeFillTint="33"/>
            <w:hideMark/>
          </w:tcPr>
          <w:p w14:paraId="1416DF12" w14:textId="77777777" w:rsidR="00DF2B65" w:rsidRPr="00DF2B65" w:rsidRDefault="00DF2B65" w:rsidP="00DF2B65">
            <w:pPr>
              <w:rPr>
                <w:color w:val="auto"/>
                <w:sz w:val="16"/>
                <w:szCs w:val="16"/>
              </w:rPr>
            </w:pPr>
            <w:r w:rsidRPr="00DF2B65">
              <w:rPr>
                <w:color w:val="auto"/>
                <w:sz w:val="16"/>
                <w:szCs w:val="16"/>
              </w:rPr>
              <w:lastRenderedPageBreak/>
              <w:t>Output 5.2: Strategic partnerships with public and private, initiatives for the diffusion, and adoption of research products established</w:t>
            </w:r>
          </w:p>
        </w:tc>
      </w:tr>
      <w:tr w:rsidR="00DF2B65" w:rsidRPr="00DF2B65" w14:paraId="29E40C45" w14:textId="77777777" w:rsidTr="00DF2B65">
        <w:trPr>
          <w:trHeight w:val="285"/>
        </w:trPr>
        <w:tc>
          <w:tcPr>
            <w:tcW w:w="14845" w:type="dxa"/>
            <w:gridSpan w:val="13"/>
            <w:shd w:val="clear" w:color="auto" w:fill="DBDBDB" w:themeFill="accent6" w:themeFillTint="33"/>
            <w:hideMark/>
          </w:tcPr>
          <w:p w14:paraId="434785C7" w14:textId="77777777" w:rsidR="00DF2B65" w:rsidRPr="00DF2B65" w:rsidRDefault="00DF2B65" w:rsidP="00DF2B65">
            <w:pPr>
              <w:rPr>
                <w:color w:val="auto"/>
                <w:sz w:val="16"/>
                <w:szCs w:val="16"/>
              </w:rPr>
            </w:pPr>
            <w:r w:rsidRPr="00DF2B65">
              <w:rPr>
                <w:color w:val="auto"/>
                <w:sz w:val="16"/>
                <w:szCs w:val="16"/>
              </w:rPr>
              <w:t>Activity 5.2.1: Map and assess relevant stakeholders to establish dialogue for the exploration of mutual synergies for scaling delivery of validated technologies</w:t>
            </w:r>
          </w:p>
        </w:tc>
      </w:tr>
      <w:tr w:rsidR="00DF2B65" w:rsidRPr="00DF2B65" w14:paraId="5E191C52" w14:textId="77777777" w:rsidTr="00A014A2">
        <w:trPr>
          <w:trHeight w:val="788"/>
        </w:trPr>
        <w:tc>
          <w:tcPr>
            <w:tcW w:w="4675" w:type="dxa"/>
            <w:shd w:val="clear" w:color="auto" w:fill="DBDBDB" w:themeFill="accent6" w:themeFillTint="33"/>
            <w:hideMark/>
          </w:tcPr>
          <w:p w14:paraId="2CB778E7" w14:textId="77777777" w:rsidR="00DF2B65" w:rsidRPr="00DF2B65" w:rsidRDefault="00DF2B65" w:rsidP="00DF2B65">
            <w:pPr>
              <w:rPr>
                <w:color w:val="auto"/>
                <w:sz w:val="16"/>
                <w:szCs w:val="16"/>
              </w:rPr>
            </w:pPr>
            <w:r w:rsidRPr="00DF2B65">
              <w:rPr>
                <w:color w:val="auto"/>
                <w:sz w:val="16"/>
                <w:szCs w:val="16"/>
              </w:rPr>
              <w:t xml:space="preserve">Sub-activity 5.2.1.1 Engage able and willing partners to develop a strategy and implementation framework for scaling up intensification technologies in semi-arid ecologies of central Tanzania </w:t>
            </w:r>
          </w:p>
        </w:tc>
        <w:tc>
          <w:tcPr>
            <w:tcW w:w="990" w:type="dxa"/>
            <w:shd w:val="clear" w:color="auto" w:fill="DBDBDB" w:themeFill="accent6" w:themeFillTint="33"/>
            <w:noWrap/>
            <w:hideMark/>
          </w:tcPr>
          <w:p w14:paraId="15A5F47C" w14:textId="77777777" w:rsidR="00DF2B65" w:rsidRPr="00DF2B65" w:rsidRDefault="00DF2B65" w:rsidP="00DF2B65">
            <w:pPr>
              <w:rPr>
                <w:color w:val="auto"/>
                <w:sz w:val="16"/>
                <w:szCs w:val="16"/>
              </w:rPr>
            </w:pPr>
            <w:r w:rsidRPr="00DF2B65">
              <w:rPr>
                <w:color w:val="auto"/>
                <w:sz w:val="16"/>
                <w:szCs w:val="16"/>
              </w:rPr>
              <w:t>ICRISAT</w:t>
            </w:r>
          </w:p>
        </w:tc>
        <w:tc>
          <w:tcPr>
            <w:tcW w:w="720" w:type="dxa"/>
            <w:shd w:val="clear" w:color="auto" w:fill="DBDBDB" w:themeFill="accent6" w:themeFillTint="33"/>
            <w:noWrap/>
            <w:hideMark/>
          </w:tcPr>
          <w:p w14:paraId="1AA1063A"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2E7895FF"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631F1095"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39CBFFC4"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621FE1A9" w14:textId="77777777" w:rsidR="00DF2B65" w:rsidRPr="00DF2B65" w:rsidRDefault="00DF2B65" w:rsidP="00DF2B65">
            <w:pPr>
              <w:rPr>
                <w:color w:val="auto"/>
                <w:sz w:val="16"/>
                <w:szCs w:val="16"/>
              </w:rPr>
            </w:pPr>
            <w:r w:rsidRPr="00DF2B65">
              <w:rPr>
                <w:color w:val="auto"/>
                <w:sz w:val="16"/>
                <w:szCs w:val="16"/>
              </w:rPr>
              <w:t>16,500</w:t>
            </w:r>
          </w:p>
        </w:tc>
        <w:tc>
          <w:tcPr>
            <w:tcW w:w="630" w:type="dxa"/>
            <w:shd w:val="clear" w:color="auto" w:fill="DBDBDB" w:themeFill="accent6" w:themeFillTint="33"/>
            <w:noWrap/>
            <w:hideMark/>
          </w:tcPr>
          <w:p w14:paraId="7C20F9F7"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18227650"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7D219F05"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0DDE795B"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2AE25953"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488980A5" w14:textId="77777777" w:rsidR="00DF2B65" w:rsidRPr="00DF2B65" w:rsidRDefault="00DF2B65" w:rsidP="00DF2B65">
            <w:pPr>
              <w:rPr>
                <w:color w:val="auto"/>
                <w:sz w:val="16"/>
                <w:szCs w:val="16"/>
              </w:rPr>
            </w:pPr>
            <w:r w:rsidRPr="00DF2B65">
              <w:rPr>
                <w:color w:val="auto"/>
                <w:sz w:val="16"/>
                <w:szCs w:val="16"/>
              </w:rPr>
              <w:t>16,500</w:t>
            </w:r>
          </w:p>
        </w:tc>
      </w:tr>
      <w:tr w:rsidR="00DF2B65" w:rsidRPr="00DF2B65" w14:paraId="00B2E472" w14:textId="77777777" w:rsidTr="00DF2B65">
        <w:trPr>
          <w:trHeight w:val="330"/>
        </w:trPr>
        <w:tc>
          <w:tcPr>
            <w:tcW w:w="14845" w:type="dxa"/>
            <w:gridSpan w:val="13"/>
            <w:shd w:val="clear" w:color="auto" w:fill="DBDBDB" w:themeFill="accent6" w:themeFillTint="33"/>
            <w:hideMark/>
          </w:tcPr>
          <w:p w14:paraId="04606297" w14:textId="77777777" w:rsidR="00DF2B65" w:rsidRPr="00DF2B65" w:rsidRDefault="00DF2B65" w:rsidP="00DF2B65">
            <w:pPr>
              <w:rPr>
                <w:color w:val="auto"/>
                <w:sz w:val="16"/>
                <w:szCs w:val="16"/>
              </w:rPr>
            </w:pPr>
            <w:r w:rsidRPr="00DF2B65">
              <w:rPr>
                <w:color w:val="auto"/>
                <w:sz w:val="16"/>
                <w:szCs w:val="16"/>
              </w:rPr>
              <w:t>Activity 5.2.2: Leverage/link and integrate (engagement and outreach) with existent initiatives including Government extension systems to support and encourage the delivery pathways</w:t>
            </w:r>
          </w:p>
        </w:tc>
      </w:tr>
      <w:tr w:rsidR="00DF2B65" w:rsidRPr="00DF2B65" w14:paraId="06985123" w14:textId="77777777" w:rsidTr="00A014A2">
        <w:trPr>
          <w:trHeight w:val="495"/>
        </w:trPr>
        <w:tc>
          <w:tcPr>
            <w:tcW w:w="4675" w:type="dxa"/>
            <w:shd w:val="clear" w:color="auto" w:fill="DBDBDB" w:themeFill="accent6" w:themeFillTint="33"/>
            <w:hideMark/>
          </w:tcPr>
          <w:p w14:paraId="69F2959F" w14:textId="77777777" w:rsidR="00DF2B65" w:rsidRPr="00DF2B65" w:rsidRDefault="00DF2B65" w:rsidP="00DF2B65">
            <w:pPr>
              <w:rPr>
                <w:color w:val="auto"/>
                <w:sz w:val="16"/>
                <w:szCs w:val="16"/>
              </w:rPr>
            </w:pPr>
            <w:r w:rsidRPr="00DF2B65">
              <w:rPr>
                <w:color w:val="auto"/>
                <w:sz w:val="16"/>
                <w:szCs w:val="16"/>
              </w:rPr>
              <w:t>Sub-activity 5.2.2.1 Support the Ministry of Agriculture and NGO extension in scaling CA systems in Eastern Zambia and Malawi</w:t>
            </w:r>
          </w:p>
        </w:tc>
        <w:tc>
          <w:tcPr>
            <w:tcW w:w="990" w:type="dxa"/>
            <w:shd w:val="clear" w:color="auto" w:fill="DBDBDB" w:themeFill="accent6" w:themeFillTint="33"/>
            <w:hideMark/>
          </w:tcPr>
          <w:p w14:paraId="1A62D50C" w14:textId="77777777" w:rsidR="00DF2B65" w:rsidRPr="00DF2B65" w:rsidRDefault="00DF2B65" w:rsidP="00DF2B65">
            <w:pPr>
              <w:rPr>
                <w:color w:val="auto"/>
                <w:sz w:val="16"/>
                <w:szCs w:val="16"/>
              </w:rPr>
            </w:pPr>
            <w:r w:rsidRPr="00DF2B65">
              <w:rPr>
                <w:color w:val="auto"/>
                <w:sz w:val="16"/>
                <w:szCs w:val="16"/>
              </w:rPr>
              <w:t>CIMMYT T</w:t>
            </w:r>
          </w:p>
        </w:tc>
        <w:tc>
          <w:tcPr>
            <w:tcW w:w="720" w:type="dxa"/>
            <w:shd w:val="clear" w:color="auto" w:fill="DBDBDB" w:themeFill="accent6" w:themeFillTint="33"/>
            <w:noWrap/>
            <w:hideMark/>
          </w:tcPr>
          <w:p w14:paraId="5C93FBF5"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3435D499"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1029CF52" w14:textId="77777777" w:rsidR="00DF2B65" w:rsidRPr="00DF2B65" w:rsidRDefault="00DF2B65" w:rsidP="00DF2B65">
            <w:pPr>
              <w:rPr>
                <w:color w:val="auto"/>
                <w:sz w:val="16"/>
                <w:szCs w:val="16"/>
              </w:rPr>
            </w:pPr>
            <w:r w:rsidRPr="00DF2B65">
              <w:rPr>
                <w:color w:val="auto"/>
                <w:sz w:val="16"/>
                <w:szCs w:val="16"/>
              </w:rPr>
              <w:t>14,474</w:t>
            </w:r>
          </w:p>
        </w:tc>
        <w:tc>
          <w:tcPr>
            <w:tcW w:w="810" w:type="dxa"/>
            <w:shd w:val="clear" w:color="auto" w:fill="DBDBDB" w:themeFill="accent6" w:themeFillTint="33"/>
            <w:noWrap/>
            <w:hideMark/>
          </w:tcPr>
          <w:p w14:paraId="2F03392F"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29B582FD"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336EDF41"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3F77950F"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699E2F1F"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7482ADD2"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54535144"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1B6180D6" w14:textId="77777777" w:rsidR="00DF2B65" w:rsidRPr="00DF2B65" w:rsidRDefault="00DF2B65" w:rsidP="00DF2B65">
            <w:pPr>
              <w:rPr>
                <w:color w:val="auto"/>
                <w:sz w:val="16"/>
                <w:szCs w:val="16"/>
              </w:rPr>
            </w:pPr>
            <w:r w:rsidRPr="00DF2B65">
              <w:rPr>
                <w:color w:val="auto"/>
                <w:sz w:val="16"/>
                <w:szCs w:val="16"/>
              </w:rPr>
              <w:t>14,474</w:t>
            </w:r>
          </w:p>
        </w:tc>
      </w:tr>
      <w:tr w:rsidR="00DF2B65" w:rsidRPr="00DF2B65" w14:paraId="26B49CC2" w14:textId="77777777" w:rsidTr="00A014A2">
        <w:trPr>
          <w:trHeight w:val="525"/>
        </w:trPr>
        <w:tc>
          <w:tcPr>
            <w:tcW w:w="4675" w:type="dxa"/>
            <w:shd w:val="clear" w:color="auto" w:fill="DBDBDB" w:themeFill="accent6" w:themeFillTint="33"/>
            <w:hideMark/>
          </w:tcPr>
          <w:p w14:paraId="1C6D5275" w14:textId="77777777" w:rsidR="00DF2B65" w:rsidRPr="00DF2B65" w:rsidRDefault="00DF2B65" w:rsidP="00DF2B65">
            <w:pPr>
              <w:rPr>
                <w:color w:val="auto"/>
                <w:sz w:val="16"/>
                <w:szCs w:val="16"/>
              </w:rPr>
            </w:pPr>
            <w:r w:rsidRPr="00DF2B65">
              <w:rPr>
                <w:color w:val="auto"/>
                <w:sz w:val="16"/>
                <w:szCs w:val="16"/>
              </w:rPr>
              <w:t xml:space="preserve">Sub-activity 5.2.2.2 Engage with seed companies to accelerate release &amp; scaling of new DT hybrids </w:t>
            </w:r>
          </w:p>
        </w:tc>
        <w:tc>
          <w:tcPr>
            <w:tcW w:w="990" w:type="dxa"/>
            <w:shd w:val="clear" w:color="auto" w:fill="DBDBDB" w:themeFill="accent6" w:themeFillTint="33"/>
            <w:noWrap/>
            <w:hideMark/>
          </w:tcPr>
          <w:p w14:paraId="29010276" w14:textId="77777777" w:rsidR="00DF2B65" w:rsidRPr="00DF2B65" w:rsidRDefault="00DF2B65" w:rsidP="00DF2B65">
            <w:pPr>
              <w:rPr>
                <w:color w:val="auto"/>
                <w:sz w:val="16"/>
                <w:szCs w:val="16"/>
              </w:rPr>
            </w:pPr>
            <w:r w:rsidRPr="00DF2B65">
              <w:rPr>
                <w:color w:val="auto"/>
                <w:sz w:val="16"/>
                <w:szCs w:val="16"/>
              </w:rPr>
              <w:t>CIMMYT-B</w:t>
            </w:r>
          </w:p>
        </w:tc>
        <w:tc>
          <w:tcPr>
            <w:tcW w:w="720" w:type="dxa"/>
            <w:shd w:val="clear" w:color="auto" w:fill="DBDBDB" w:themeFill="accent6" w:themeFillTint="33"/>
            <w:noWrap/>
            <w:hideMark/>
          </w:tcPr>
          <w:p w14:paraId="26C825F0"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67641D16" w14:textId="77777777" w:rsidR="00DF2B65" w:rsidRPr="00DF2B65" w:rsidRDefault="00DF2B65" w:rsidP="00DF2B65">
            <w:pPr>
              <w:rPr>
                <w:color w:val="auto"/>
                <w:sz w:val="16"/>
                <w:szCs w:val="16"/>
              </w:rPr>
            </w:pPr>
            <w:r w:rsidRPr="00DF2B65">
              <w:rPr>
                <w:color w:val="auto"/>
                <w:sz w:val="16"/>
                <w:szCs w:val="16"/>
              </w:rPr>
              <w:t>13,418</w:t>
            </w:r>
          </w:p>
        </w:tc>
        <w:tc>
          <w:tcPr>
            <w:tcW w:w="990" w:type="dxa"/>
            <w:shd w:val="clear" w:color="auto" w:fill="DBDBDB" w:themeFill="accent6" w:themeFillTint="33"/>
            <w:noWrap/>
            <w:hideMark/>
          </w:tcPr>
          <w:p w14:paraId="06BCB7FA"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10EAA347"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148689C7"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08604680"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707D609B"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14F01EC9"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5AD9BDE4"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6E56A87F"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0D8AF3B8" w14:textId="77777777" w:rsidR="00DF2B65" w:rsidRPr="00DF2B65" w:rsidRDefault="00DF2B65" w:rsidP="00DF2B65">
            <w:pPr>
              <w:rPr>
                <w:color w:val="auto"/>
                <w:sz w:val="16"/>
                <w:szCs w:val="16"/>
              </w:rPr>
            </w:pPr>
            <w:r w:rsidRPr="00DF2B65">
              <w:rPr>
                <w:color w:val="auto"/>
                <w:sz w:val="16"/>
                <w:szCs w:val="16"/>
              </w:rPr>
              <w:t>13,418</w:t>
            </w:r>
          </w:p>
        </w:tc>
      </w:tr>
      <w:tr w:rsidR="00DF2B65" w:rsidRPr="00DF2B65" w14:paraId="1C56E439" w14:textId="77777777" w:rsidTr="00A014A2">
        <w:trPr>
          <w:trHeight w:val="795"/>
        </w:trPr>
        <w:tc>
          <w:tcPr>
            <w:tcW w:w="4675" w:type="dxa"/>
            <w:shd w:val="clear" w:color="auto" w:fill="DBDBDB" w:themeFill="accent6" w:themeFillTint="33"/>
            <w:hideMark/>
          </w:tcPr>
          <w:p w14:paraId="79EE79D1" w14:textId="77777777" w:rsidR="00DF2B65" w:rsidRPr="00DF2B65" w:rsidRDefault="00DF2B65" w:rsidP="00DF2B65">
            <w:pPr>
              <w:rPr>
                <w:color w:val="auto"/>
                <w:sz w:val="16"/>
                <w:szCs w:val="16"/>
              </w:rPr>
            </w:pPr>
            <w:r w:rsidRPr="00DF2B65">
              <w:rPr>
                <w:color w:val="auto"/>
                <w:sz w:val="16"/>
                <w:szCs w:val="16"/>
              </w:rPr>
              <w:t>Sub-activity 5.2.2.3 Partnership with Iles de Paix (IDP) for increasing the adoption of improved vegetable varieties and good agricultural practices for scaling delivery of validated technologies</w:t>
            </w:r>
          </w:p>
        </w:tc>
        <w:tc>
          <w:tcPr>
            <w:tcW w:w="990" w:type="dxa"/>
            <w:shd w:val="clear" w:color="auto" w:fill="DBDBDB" w:themeFill="accent6" w:themeFillTint="33"/>
            <w:hideMark/>
          </w:tcPr>
          <w:p w14:paraId="4CC441BC" w14:textId="77777777" w:rsidR="00DF2B65" w:rsidRPr="00DF2B65" w:rsidRDefault="00DF2B65" w:rsidP="00DF2B65">
            <w:pPr>
              <w:rPr>
                <w:color w:val="auto"/>
                <w:sz w:val="16"/>
                <w:szCs w:val="16"/>
              </w:rPr>
            </w:pPr>
            <w:r w:rsidRPr="00DF2B65">
              <w:rPr>
                <w:color w:val="auto"/>
                <w:sz w:val="16"/>
                <w:szCs w:val="16"/>
              </w:rPr>
              <w:t>WorldVeg</w:t>
            </w:r>
          </w:p>
        </w:tc>
        <w:tc>
          <w:tcPr>
            <w:tcW w:w="720" w:type="dxa"/>
            <w:shd w:val="clear" w:color="auto" w:fill="DBDBDB" w:themeFill="accent6" w:themeFillTint="33"/>
            <w:noWrap/>
            <w:hideMark/>
          </w:tcPr>
          <w:p w14:paraId="201A980C"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3747DA87"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5A974289" w14:textId="77777777" w:rsidR="00DF2B65" w:rsidRPr="00DF2B65" w:rsidRDefault="00DF2B65" w:rsidP="00DF2B65">
            <w:pPr>
              <w:rPr>
                <w:color w:val="auto"/>
                <w:sz w:val="16"/>
                <w:szCs w:val="16"/>
              </w:rPr>
            </w:pPr>
            <w:r w:rsidRPr="00DF2B65">
              <w:rPr>
                <w:color w:val="auto"/>
                <w:sz w:val="16"/>
                <w:szCs w:val="16"/>
              </w:rPr>
              <w:t> </w:t>
            </w:r>
          </w:p>
          <w:p w14:paraId="77E06545" w14:textId="77777777" w:rsidR="00DF2B65" w:rsidRPr="00DF2B65" w:rsidRDefault="00DF2B65" w:rsidP="00DF2B65">
            <w:pPr>
              <w:rPr>
                <w:color w:val="auto"/>
                <w:sz w:val="16"/>
                <w:szCs w:val="16"/>
              </w:rPr>
            </w:pPr>
          </w:p>
          <w:p w14:paraId="769A10A8" w14:textId="77777777" w:rsidR="00DF2B65" w:rsidRPr="00DF2B65" w:rsidRDefault="00DF2B65" w:rsidP="00DF2B65">
            <w:pPr>
              <w:rPr>
                <w:color w:val="auto"/>
                <w:sz w:val="16"/>
                <w:szCs w:val="16"/>
              </w:rPr>
            </w:pPr>
          </w:p>
        </w:tc>
        <w:tc>
          <w:tcPr>
            <w:tcW w:w="810" w:type="dxa"/>
            <w:shd w:val="clear" w:color="auto" w:fill="DBDBDB" w:themeFill="accent6" w:themeFillTint="33"/>
            <w:noWrap/>
            <w:hideMark/>
          </w:tcPr>
          <w:p w14:paraId="0F7E0255"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702C2FBF"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6A30AD6B"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6879C599"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229E75B8"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3416E657"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6D8F70EB"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32EBD4FE" w14:textId="77777777" w:rsidR="00DF2B65" w:rsidRPr="00DF2B65" w:rsidRDefault="00DF2B65" w:rsidP="00DF2B65">
            <w:pPr>
              <w:rPr>
                <w:color w:val="auto"/>
                <w:sz w:val="16"/>
                <w:szCs w:val="16"/>
              </w:rPr>
            </w:pPr>
            <w:r w:rsidRPr="00DF2B65">
              <w:rPr>
                <w:color w:val="auto"/>
                <w:sz w:val="16"/>
                <w:szCs w:val="16"/>
              </w:rPr>
              <w:t>0</w:t>
            </w:r>
          </w:p>
        </w:tc>
      </w:tr>
      <w:tr w:rsidR="00DF2B65" w:rsidRPr="00DF2B65" w14:paraId="64088A1A" w14:textId="77777777" w:rsidTr="00A014A2">
        <w:trPr>
          <w:trHeight w:val="525"/>
        </w:trPr>
        <w:tc>
          <w:tcPr>
            <w:tcW w:w="4675" w:type="dxa"/>
            <w:shd w:val="clear" w:color="auto" w:fill="DBDBDB" w:themeFill="accent6" w:themeFillTint="33"/>
            <w:hideMark/>
          </w:tcPr>
          <w:p w14:paraId="4C7E3147" w14:textId="77777777" w:rsidR="00DF2B65" w:rsidRPr="00DF2B65" w:rsidRDefault="00DF2B65" w:rsidP="00DF2B65">
            <w:pPr>
              <w:rPr>
                <w:color w:val="auto"/>
                <w:sz w:val="16"/>
                <w:szCs w:val="16"/>
              </w:rPr>
            </w:pPr>
            <w:r w:rsidRPr="00DF2B65">
              <w:rPr>
                <w:color w:val="auto"/>
                <w:sz w:val="16"/>
                <w:szCs w:val="16"/>
              </w:rPr>
              <w:t>Sub-activity 5.2.2.4 Partnership with the LEAD foundation to take to scale soil and water management technologies in erosion-prone areas</w:t>
            </w:r>
          </w:p>
        </w:tc>
        <w:tc>
          <w:tcPr>
            <w:tcW w:w="990" w:type="dxa"/>
            <w:shd w:val="clear" w:color="auto" w:fill="DBDBDB" w:themeFill="accent6" w:themeFillTint="33"/>
            <w:hideMark/>
          </w:tcPr>
          <w:p w14:paraId="20355114" w14:textId="77777777" w:rsidR="00DF2B65" w:rsidRPr="00DF2B65" w:rsidRDefault="00DF2B65" w:rsidP="00DF2B65">
            <w:pPr>
              <w:rPr>
                <w:color w:val="auto"/>
                <w:sz w:val="16"/>
                <w:szCs w:val="16"/>
              </w:rPr>
            </w:pPr>
            <w:r w:rsidRPr="00DF2B65">
              <w:rPr>
                <w:color w:val="auto"/>
                <w:sz w:val="16"/>
                <w:szCs w:val="16"/>
              </w:rPr>
              <w:t>TARI-Hombolo</w:t>
            </w:r>
          </w:p>
        </w:tc>
        <w:tc>
          <w:tcPr>
            <w:tcW w:w="720" w:type="dxa"/>
            <w:shd w:val="clear" w:color="auto" w:fill="DBDBDB" w:themeFill="accent6" w:themeFillTint="33"/>
            <w:noWrap/>
            <w:hideMark/>
          </w:tcPr>
          <w:p w14:paraId="38742F67"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5C4B52AA"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50AF3234"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6C25C4B0"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noWrap/>
            <w:hideMark/>
          </w:tcPr>
          <w:p w14:paraId="7FF77EEE"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noWrap/>
            <w:hideMark/>
          </w:tcPr>
          <w:p w14:paraId="54CD7F59"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6A9B6228"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noWrap/>
            <w:hideMark/>
          </w:tcPr>
          <w:p w14:paraId="661176CA" w14:textId="77777777" w:rsidR="00DF2B65" w:rsidRPr="00DF2B65" w:rsidRDefault="00DF2B65" w:rsidP="00DF2B65">
            <w:pPr>
              <w:rPr>
                <w:color w:val="auto"/>
                <w:sz w:val="16"/>
                <w:szCs w:val="16"/>
              </w:rPr>
            </w:pPr>
            <w:r w:rsidRPr="00DF2B65">
              <w:rPr>
                <w:color w:val="auto"/>
                <w:sz w:val="16"/>
                <w:szCs w:val="16"/>
              </w:rPr>
              <w:t>20,276</w:t>
            </w:r>
          </w:p>
        </w:tc>
        <w:tc>
          <w:tcPr>
            <w:tcW w:w="900" w:type="dxa"/>
            <w:shd w:val="clear" w:color="auto" w:fill="DBDBDB" w:themeFill="accent6" w:themeFillTint="33"/>
            <w:noWrap/>
            <w:hideMark/>
          </w:tcPr>
          <w:p w14:paraId="4707108E"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noWrap/>
            <w:hideMark/>
          </w:tcPr>
          <w:p w14:paraId="7512E403"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noWrap/>
            <w:hideMark/>
          </w:tcPr>
          <w:p w14:paraId="70C22B6B" w14:textId="77777777" w:rsidR="00DF2B65" w:rsidRPr="00DF2B65" w:rsidRDefault="00DF2B65" w:rsidP="00DF2B65">
            <w:pPr>
              <w:rPr>
                <w:color w:val="auto"/>
                <w:sz w:val="16"/>
                <w:szCs w:val="16"/>
              </w:rPr>
            </w:pPr>
            <w:r w:rsidRPr="00DF2B65">
              <w:rPr>
                <w:color w:val="auto"/>
                <w:sz w:val="16"/>
                <w:szCs w:val="16"/>
              </w:rPr>
              <w:t>20,276</w:t>
            </w:r>
          </w:p>
        </w:tc>
      </w:tr>
      <w:tr w:rsidR="00DF2B65" w:rsidRPr="00DF2B65" w14:paraId="3BE0F666" w14:textId="77777777" w:rsidTr="00DF2B65">
        <w:trPr>
          <w:trHeight w:val="285"/>
        </w:trPr>
        <w:tc>
          <w:tcPr>
            <w:tcW w:w="14845" w:type="dxa"/>
            <w:gridSpan w:val="13"/>
            <w:shd w:val="clear" w:color="auto" w:fill="DBDBDB" w:themeFill="accent6" w:themeFillTint="33"/>
            <w:hideMark/>
          </w:tcPr>
          <w:p w14:paraId="36A6E661" w14:textId="77777777" w:rsidR="00DF2B65" w:rsidRPr="00DF2B65" w:rsidRDefault="00DF2B65" w:rsidP="00DF2B65">
            <w:pPr>
              <w:rPr>
                <w:color w:val="auto"/>
                <w:sz w:val="16"/>
                <w:szCs w:val="16"/>
              </w:rPr>
            </w:pPr>
            <w:r w:rsidRPr="00DF2B65">
              <w:rPr>
                <w:color w:val="auto"/>
                <w:sz w:val="16"/>
                <w:szCs w:val="16"/>
              </w:rPr>
              <w:t>Output 5.3: Gender-sensitive decision support tools for farmers to assess technology-associated risk and opportunities used by partners</w:t>
            </w:r>
          </w:p>
        </w:tc>
      </w:tr>
      <w:tr w:rsidR="00DF2B65" w:rsidRPr="00DF2B65" w14:paraId="42E0F7D0" w14:textId="77777777" w:rsidTr="00DF2B65">
        <w:trPr>
          <w:trHeight w:val="285"/>
        </w:trPr>
        <w:tc>
          <w:tcPr>
            <w:tcW w:w="14845" w:type="dxa"/>
            <w:gridSpan w:val="13"/>
            <w:shd w:val="clear" w:color="auto" w:fill="DBDBDB" w:themeFill="accent6" w:themeFillTint="33"/>
            <w:hideMark/>
          </w:tcPr>
          <w:p w14:paraId="405974C1" w14:textId="77777777" w:rsidR="00DF2B65" w:rsidRPr="00DF2B65" w:rsidRDefault="00DF2B65" w:rsidP="00DF2B65">
            <w:pPr>
              <w:rPr>
                <w:color w:val="auto"/>
                <w:sz w:val="16"/>
                <w:szCs w:val="16"/>
              </w:rPr>
            </w:pPr>
            <w:r w:rsidRPr="00DF2B65">
              <w:rPr>
                <w:color w:val="auto"/>
                <w:sz w:val="16"/>
                <w:szCs w:val="16"/>
              </w:rPr>
              <w:t>Activity 5.3.1: Identify and communicate gender-sensitive decision support technologies in the context of different farm typologies</w:t>
            </w:r>
          </w:p>
        </w:tc>
      </w:tr>
      <w:tr w:rsidR="00DF2B65" w:rsidRPr="00DF2B65" w14:paraId="6E875DF1" w14:textId="77777777" w:rsidTr="00A014A2">
        <w:trPr>
          <w:trHeight w:val="788"/>
        </w:trPr>
        <w:tc>
          <w:tcPr>
            <w:tcW w:w="4675" w:type="dxa"/>
            <w:shd w:val="clear" w:color="auto" w:fill="DBDBDB" w:themeFill="accent6" w:themeFillTint="33"/>
            <w:hideMark/>
          </w:tcPr>
          <w:p w14:paraId="4B8FCF63" w14:textId="77777777" w:rsidR="00DF2B65" w:rsidRPr="00DF2B65" w:rsidRDefault="00DF2B65" w:rsidP="00DF2B65">
            <w:pPr>
              <w:rPr>
                <w:color w:val="auto"/>
                <w:sz w:val="16"/>
                <w:szCs w:val="16"/>
              </w:rPr>
            </w:pPr>
            <w:r w:rsidRPr="00DF2B65">
              <w:rPr>
                <w:color w:val="auto"/>
                <w:sz w:val="16"/>
                <w:szCs w:val="16"/>
              </w:rPr>
              <w:t>Sub-activity 5.3.1.1 Role of gender from farm-to-fork and the market of grain legumes and dryland cereals in Kiteto and Kongwa (data already collected and partly presented; more in-depth analysis needed)</w:t>
            </w:r>
          </w:p>
        </w:tc>
        <w:tc>
          <w:tcPr>
            <w:tcW w:w="990" w:type="dxa"/>
            <w:shd w:val="clear" w:color="auto" w:fill="DBDBDB" w:themeFill="accent6" w:themeFillTint="33"/>
            <w:noWrap/>
            <w:hideMark/>
          </w:tcPr>
          <w:p w14:paraId="6713E739" w14:textId="77777777" w:rsidR="00DF2B65" w:rsidRPr="00DF2B65" w:rsidRDefault="00DF2B65" w:rsidP="00DF2B65">
            <w:pPr>
              <w:rPr>
                <w:color w:val="auto"/>
                <w:sz w:val="16"/>
                <w:szCs w:val="16"/>
              </w:rPr>
            </w:pPr>
            <w:r w:rsidRPr="00DF2B65">
              <w:rPr>
                <w:color w:val="auto"/>
                <w:sz w:val="16"/>
                <w:szCs w:val="16"/>
              </w:rPr>
              <w:t>ICRISAT</w:t>
            </w:r>
          </w:p>
        </w:tc>
        <w:tc>
          <w:tcPr>
            <w:tcW w:w="720" w:type="dxa"/>
            <w:shd w:val="clear" w:color="auto" w:fill="DBDBDB" w:themeFill="accent6" w:themeFillTint="33"/>
            <w:hideMark/>
          </w:tcPr>
          <w:p w14:paraId="019A62E2"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hideMark/>
          </w:tcPr>
          <w:p w14:paraId="1AD01E2B"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hideMark/>
          </w:tcPr>
          <w:p w14:paraId="3D221597"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hideMark/>
          </w:tcPr>
          <w:p w14:paraId="5FA30926" w14:textId="77777777" w:rsidR="00DF2B65" w:rsidRPr="00DF2B65" w:rsidRDefault="00DF2B65" w:rsidP="00DF2B65">
            <w:pPr>
              <w:rPr>
                <w:color w:val="auto"/>
                <w:sz w:val="16"/>
                <w:szCs w:val="16"/>
              </w:rPr>
            </w:pPr>
            <w:r w:rsidRPr="00DF2B65">
              <w:rPr>
                <w:color w:val="auto"/>
                <w:sz w:val="16"/>
                <w:szCs w:val="16"/>
              </w:rPr>
              <w:t> </w:t>
            </w:r>
          </w:p>
        </w:tc>
        <w:tc>
          <w:tcPr>
            <w:tcW w:w="810" w:type="dxa"/>
            <w:shd w:val="clear" w:color="auto" w:fill="DBDBDB" w:themeFill="accent6" w:themeFillTint="33"/>
            <w:hideMark/>
          </w:tcPr>
          <w:p w14:paraId="0CA2DD4F" w14:textId="77777777" w:rsidR="00DF2B65" w:rsidRPr="00DF2B65" w:rsidRDefault="00DF2B65" w:rsidP="00DF2B65">
            <w:pPr>
              <w:rPr>
                <w:color w:val="auto"/>
                <w:sz w:val="16"/>
                <w:szCs w:val="16"/>
              </w:rPr>
            </w:pPr>
            <w:r w:rsidRPr="00DF2B65">
              <w:rPr>
                <w:color w:val="auto"/>
                <w:sz w:val="16"/>
                <w:szCs w:val="16"/>
              </w:rPr>
              <w:t> </w:t>
            </w:r>
          </w:p>
        </w:tc>
        <w:tc>
          <w:tcPr>
            <w:tcW w:w="630" w:type="dxa"/>
            <w:shd w:val="clear" w:color="auto" w:fill="DBDBDB" w:themeFill="accent6" w:themeFillTint="33"/>
            <w:hideMark/>
          </w:tcPr>
          <w:p w14:paraId="5F10E5C1"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hideMark/>
          </w:tcPr>
          <w:p w14:paraId="264B16F3"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hideMark/>
          </w:tcPr>
          <w:p w14:paraId="29BC2918" w14:textId="77777777" w:rsidR="00DF2B65" w:rsidRPr="00DF2B65" w:rsidRDefault="00DF2B65" w:rsidP="00DF2B65">
            <w:pPr>
              <w:rPr>
                <w:color w:val="auto"/>
                <w:sz w:val="16"/>
                <w:szCs w:val="16"/>
              </w:rPr>
            </w:pPr>
            <w:r w:rsidRPr="00DF2B65">
              <w:rPr>
                <w:color w:val="auto"/>
                <w:sz w:val="16"/>
                <w:szCs w:val="16"/>
              </w:rPr>
              <w:t> </w:t>
            </w:r>
          </w:p>
        </w:tc>
        <w:tc>
          <w:tcPr>
            <w:tcW w:w="900" w:type="dxa"/>
            <w:shd w:val="clear" w:color="auto" w:fill="DBDBDB" w:themeFill="accent6" w:themeFillTint="33"/>
            <w:hideMark/>
          </w:tcPr>
          <w:p w14:paraId="328135C4" w14:textId="77777777" w:rsidR="00DF2B65" w:rsidRPr="00DF2B65" w:rsidRDefault="00DF2B65" w:rsidP="00DF2B65">
            <w:pPr>
              <w:rPr>
                <w:color w:val="auto"/>
                <w:sz w:val="16"/>
                <w:szCs w:val="16"/>
              </w:rPr>
            </w:pPr>
            <w:r w:rsidRPr="00DF2B65">
              <w:rPr>
                <w:color w:val="auto"/>
                <w:sz w:val="16"/>
                <w:szCs w:val="16"/>
              </w:rPr>
              <w:t> </w:t>
            </w:r>
          </w:p>
        </w:tc>
        <w:tc>
          <w:tcPr>
            <w:tcW w:w="720" w:type="dxa"/>
            <w:shd w:val="clear" w:color="auto" w:fill="DBDBDB" w:themeFill="accent6" w:themeFillTint="33"/>
            <w:hideMark/>
          </w:tcPr>
          <w:p w14:paraId="21F874F3" w14:textId="77777777" w:rsidR="00DF2B65" w:rsidRPr="00DF2B65" w:rsidRDefault="00DF2B65" w:rsidP="00DF2B65">
            <w:pPr>
              <w:rPr>
                <w:color w:val="auto"/>
                <w:sz w:val="16"/>
                <w:szCs w:val="16"/>
              </w:rPr>
            </w:pPr>
            <w:r w:rsidRPr="00DF2B65">
              <w:rPr>
                <w:color w:val="auto"/>
                <w:sz w:val="16"/>
                <w:szCs w:val="16"/>
              </w:rPr>
              <w:t> </w:t>
            </w:r>
          </w:p>
        </w:tc>
        <w:tc>
          <w:tcPr>
            <w:tcW w:w="990" w:type="dxa"/>
            <w:shd w:val="clear" w:color="auto" w:fill="DBDBDB" w:themeFill="accent6" w:themeFillTint="33"/>
            <w:hideMark/>
          </w:tcPr>
          <w:p w14:paraId="53AB5276" w14:textId="77777777" w:rsidR="00DF2B65" w:rsidRPr="00DF2B65" w:rsidRDefault="00DF2B65" w:rsidP="00DF2B65">
            <w:pPr>
              <w:rPr>
                <w:color w:val="auto"/>
                <w:sz w:val="16"/>
                <w:szCs w:val="16"/>
              </w:rPr>
            </w:pPr>
            <w:r w:rsidRPr="00DF2B65">
              <w:rPr>
                <w:color w:val="auto"/>
                <w:sz w:val="16"/>
                <w:szCs w:val="16"/>
              </w:rPr>
              <w:t> </w:t>
            </w:r>
          </w:p>
        </w:tc>
      </w:tr>
      <w:tr w:rsidR="00DF2B65" w:rsidRPr="00DF2B65" w14:paraId="5B349E06" w14:textId="77777777" w:rsidTr="00A014A2">
        <w:trPr>
          <w:trHeight w:val="285"/>
        </w:trPr>
        <w:tc>
          <w:tcPr>
            <w:tcW w:w="4675" w:type="dxa"/>
            <w:shd w:val="clear" w:color="auto" w:fill="DFDFDF" w:themeFill="accent5" w:themeFillTint="33"/>
            <w:hideMark/>
          </w:tcPr>
          <w:p w14:paraId="5A2BE807" w14:textId="77777777" w:rsidR="00DF2B65" w:rsidRPr="00DF2B65" w:rsidRDefault="00DF2B65" w:rsidP="00DF2B65">
            <w:pPr>
              <w:rPr>
                <w:b/>
                <w:bCs/>
                <w:color w:val="auto"/>
                <w:sz w:val="16"/>
                <w:szCs w:val="16"/>
              </w:rPr>
            </w:pPr>
            <w:r w:rsidRPr="00DF2B65">
              <w:rPr>
                <w:b/>
                <w:bCs/>
                <w:color w:val="auto"/>
                <w:sz w:val="16"/>
                <w:szCs w:val="16"/>
              </w:rPr>
              <w:t>TOTAL Outcome 5</w:t>
            </w:r>
          </w:p>
        </w:tc>
        <w:tc>
          <w:tcPr>
            <w:tcW w:w="990" w:type="dxa"/>
            <w:shd w:val="clear" w:color="auto" w:fill="DFDFDF" w:themeFill="accent5" w:themeFillTint="33"/>
            <w:noWrap/>
            <w:hideMark/>
          </w:tcPr>
          <w:p w14:paraId="61712996" w14:textId="77777777" w:rsidR="00DF2B65" w:rsidRPr="00DF2B65" w:rsidRDefault="00DF2B65" w:rsidP="00DF2B65">
            <w:pPr>
              <w:rPr>
                <w:b/>
                <w:bCs/>
                <w:color w:val="auto"/>
                <w:sz w:val="16"/>
                <w:szCs w:val="16"/>
              </w:rPr>
            </w:pPr>
          </w:p>
        </w:tc>
        <w:tc>
          <w:tcPr>
            <w:tcW w:w="720" w:type="dxa"/>
            <w:shd w:val="clear" w:color="auto" w:fill="DFDFDF" w:themeFill="accent5" w:themeFillTint="33"/>
            <w:noWrap/>
            <w:hideMark/>
          </w:tcPr>
          <w:p w14:paraId="4D553F8D" w14:textId="77777777" w:rsidR="00DF2B65" w:rsidRPr="00DF2B65" w:rsidRDefault="00DF2B65" w:rsidP="00DF2B65">
            <w:pPr>
              <w:rPr>
                <w:b/>
                <w:bCs/>
                <w:color w:val="auto"/>
                <w:sz w:val="16"/>
                <w:szCs w:val="16"/>
              </w:rPr>
            </w:pPr>
            <w:r w:rsidRPr="00DF2B65">
              <w:rPr>
                <w:b/>
                <w:bCs/>
                <w:color w:val="auto"/>
                <w:sz w:val="16"/>
                <w:szCs w:val="16"/>
              </w:rPr>
              <w:t>40,610</w:t>
            </w:r>
          </w:p>
        </w:tc>
        <w:tc>
          <w:tcPr>
            <w:tcW w:w="990" w:type="dxa"/>
            <w:shd w:val="clear" w:color="auto" w:fill="DFDFDF" w:themeFill="accent5" w:themeFillTint="33"/>
            <w:noWrap/>
            <w:hideMark/>
          </w:tcPr>
          <w:p w14:paraId="5A73D8D1" w14:textId="77777777" w:rsidR="00DF2B65" w:rsidRPr="00DF2B65" w:rsidRDefault="00DF2B65" w:rsidP="00DF2B65">
            <w:pPr>
              <w:rPr>
                <w:b/>
                <w:bCs/>
                <w:color w:val="auto"/>
                <w:sz w:val="16"/>
                <w:szCs w:val="16"/>
              </w:rPr>
            </w:pPr>
            <w:r w:rsidRPr="00DF2B65">
              <w:rPr>
                <w:b/>
                <w:bCs/>
                <w:color w:val="auto"/>
                <w:sz w:val="16"/>
                <w:szCs w:val="16"/>
              </w:rPr>
              <w:t>13,418</w:t>
            </w:r>
          </w:p>
        </w:tc>
        <w:tc>
          <w:tcPr>
            <w:tcW w:w="990" w:type="dxa"/>
            <w:shd w:val="clear" w:color="auto" w:fill="DFDFDF" w:themeFill="accent5" w:themeFillTint="33"/>
            <w:noWrap/>
            <w:hideMark/>
          </w:tcPr>
          <w:p w14:paraId="2951A68A" w14:textId="77777777" w:rsidR="00DF2B65" w:rsidRPr="00DF2B65" w:rsidRDefault="00DF2B65" w:rsidP="00DF2B65">
            <w:pPr>
              <w:rPr>
                <w:b/>
                <w:bCs/>
                <w:color w:val="auto"/>
                <w:sz w:val="16"/>
                <w:szCs w:val="16"/>
              </w:rPr>
            </w:pPr>
            <w:r w:rsidRPr="00DF2B65">
              <w:rPr>
                <w:b/>
                <w:bCs/>
                <w:color w:val="auto"/>
                <w:sz w:val="16"/>
                <w:szCs w:val="16"/>
              </w:rPr>
              <w:t>237,443</w:t>
            </w:r>
          </w:p>
        </w:tc>
        <w:tc>
          <w:tcPr>
            <w:tcW w:w="810" w:type="dxa"/>
            <w:shd w:val="clear" w:color="auto" w:fill="DFDFDF" w:themeFill="accent5" w:themeFillTint="33"/>
            <w:noWrap/>
            <w:hideMark/>
          </w:tcPr>
          <w:p w14:paraId="3C6EC317" w14:textId="77777777" w:rsidR="00DF2B65" w:rsidRPr="00DF2B65" w:rsidRDefault="00DF2B65" w:rsidP="00DF2B65">
            <w:pPr>
              <w:rPr>
                <w:b/>
                <w:bCs/>
                <w:color w:val="auto"/>
                <w:sz w:val="16"/>
                <w:szCs w:val="16"/>
              </w:rPr>
            </w:pPr>
            <w:r w:rsidRPr="00DF2B65">
              <w:rPr>
                <w:b/>
                <w:bCs/>
                <w:color w:val="auto"/>
                <w:sz w:val="16"/>
                <w:szCs w:val="16"/>
              </w:rPr>
              <w:t>0</w:t>
            </w:r>
          </w:p>
        </w:tc>
        <w:tc>
          <w:tcPr>
            <w:tcW w:w="810" w:type="dxa"/>
            <w:shd w:val="clear" w:color="auto" w:fill="DFDFDF" w:themeFill="accent5" w:themeFillTint="33"/>
            <w:noWrap/>
            <w:hideMark/>
          </w:tcPr>
          <w:p w14:paraId="003F23B9" w14:textId="77777777" w:rsidR="00DF2B65" w:rsidRPr="00DF2B65" w:rsidRDefault="00DF2B65" w:rsidP="00DF2B65">
            <w:pPr>
              <w:rPr>
                <w:b/>
                <w:bCs/>
                <w:color w:val="auto"/>
                <w:sz w:val="16"/>
                <w:szCs w:val="16"/>
              </w:rPr>
            </w:pPr>
            <w:r w:rsidRPr="00DF2B65">
              <w:rPr>
                <w:b/>
                <w:bCs/>
                <w:color w:val="auto"/>
                <w:sz w:val="16"/>
                <w:szCs w:val="16"/>
              </w:rPr>
              <w:t>84,600</w:t>
            </w:r>
          </w:p>
        </w:tc>
        <w:tc>
          <w:tcPr>
            <w:tcW w:w="630" w:type="dxa"/>
            <w:shd w:val="clear" w:color="auto" w:fill="DFDFDF" w:themeFill="accent5" w:themeFillTint="33"/>
            <w:noWrap/>
            <w:hideMark/>
          </w:tcPr>
          <w:p w14:paraId="114A25EF" w14:textId="77777777" w:rsidR="00DF2B65" w:rsidRPr="00DF2B65" w:rsidRDefault="00DF2B65" w:rsidP="00DF2B65">
            <w:pPr>
              <w:rPr>
                <w:b/>
                <w:bCs/>
                <w:color w:val="auto"/>
                <w:sz w:val="16"/>
                <w:szCs w:val="16"/>
              </w:rPr>
            </w:pPr>
            <w:r w:rsidRPr="00DF2B65">
              <w:rPr>
                <w:b/>
                <w:bCs/>
                <w:color w:val="auto"/>
                <w:sz w:val="16"/>
                <w:szCs w:val="16"/>
              </w:rPr>
              <w:t>12,750</w:t>
            </w:r>
          </w:p>
        </w:tc>
        <w:tc>
          <w:tcPr>
            <w:tcW w:w="720" w:type="dxa"/>
            <w:shd w:val="clear" w:color="auto" w:fill="DFDFDF" w:themeFill="accent5" w:themeFillTint="33"/>
            <w:noWrap/>
            <w:hideMark/>
          </w:tcPr>
          <w:p w14:paraId="649DFE5E" w14:textId="77777777" w:rsidR="00DF2B65" w:rsidRPr="00DF2B65" w:rsidRDefault="00DF2B65" w:rsidP="00DF2B65">
            <w:pPr>
              <w:rPr>
                <w:b/>
                <w:bCs/>
                <w:color w:val="auto"/>
                <w:sz w:val="16"/>
                <w:szCs w:val="16"/>
              </w:rPr>
            </w:pPr>
            <w:r w:rsidRPr="00DF2B65">
              <w:rPr>
                <w:b/>
                <w:bCs/>
                <w:color w:val="auto"/>
                <w:sz w:val="16"/>
                <w:szCs w:val="16"/>
              </w:rPr>
              <w:t>118,270</w:t>
            </w:r>
          </w:p>
        </w:tc>
        <w:tc>
          <w:tcPr>
            <w:tcW w:w="900" w:type="dxa"/>
            <w:shd w:val="clear" w:color="auto" w:fill="DFDFDF" w:themeFill="accent5" w:themeFillTint="33"/>
            <w:noWrap/>
            <w:hideMark/>
          </w:tcPr>
          <w:p w14:paraId="1C343B5E" w14:textId="77777777" w:rsidR="00DF2B65" w:rsidRPr="00DF2B65" w:rsidRDefault="00DF2B65" w:rsidP="00DF2B65">
            <w:pPr>
              <w:rPr>
                <w:b/>
                <w:bCs/>
                <w:color w:val="auto"/>
                <w:sz w:val="16"/>
                <w:szCs w:val="16"/>
              </w:rPr>
            </w:pPr>
            <w:r w:rsidRPr="00DF2B65">
              <w:rPr>
                <w:b/>
                <w:bCs/>
                <w:color w:val="auto"/>
                <w:sz w:val="16"/>
                <w:szCs w:val="16"/>
              </w:rPr>
              <w:t>20,276</w:t>
            </w:r>
          </w:p>
        </w:tc>
        <w:tc>
          <w:tcPr>
            <w:tcW w:w="900" w:type="dxa"/>
            <w:shd w:val="clear" w:color="auto" w:fill="DFDFDF" w:themeFill="accent5" w:themeFillTint="33"/>
            <w:noWrap/>
            <w:hideMark/>
          </w:tcPr>
          <w:p w14:paraId="1AD63B53" w14:textId="77777777" w:rsidR="00DF2B65" w:rsidRPr="00DF2B65" w:rsidRDefault="00DF2B65" w:rsidP="00DF2B65">
            <w:pPr>
              <w:rPr>
                <w:b/>
                <w:bCs/>
                <w:color w:val="auto"/>
                <w:sz w:val="16"/>
                <w:szCs w:val="16"/>
              </w:rPr>
            </w:pPr>
            <w:r w:rsidRPr="00DF2B65">
              <w:rPr>
                <w:b/>
                <w:bCs/>
                <w:color w:val="auto"/>
                <w:sz w:val="16"/>
                <w:szCs w:val="16"/>
              </w:rPr>
              <w:t>0</w:t>
            </w:r>
          </w:p>
        </w:tc>
        <w:tc>
          <w:tcPr>
            <w:tcW w:w="720" w:type="dxa"/>
            <w:shd w:val="clear" w:color="auto" w:fill="DFDFDF" w:themeFill="accent5" w:themeFillTint="33"/>
            <w:noWrap/>
            <w:hideMark/>
          </w:tcPr>
          <w:p w14:paraId="27AE9F25" w14:textId="77777777" w:rsidR="00DF2B65" w:rsidRPr="00DF2B65" w:rsidRDefault="00DF2B65" w:rsidP="00DF2B65">
            <w:pPr>
              <w:rPr>
                <w:b/>
                <w:bCs/>
                <w:color w:val="auto"/>
                <w:sz w:val="16"/>
                <w:szCs w:val="16"/>
              </w:rPr>
            </w:pPr>
            <w:r w:rsidRPr="00DF2B65">
              <w:rPr>
                <w:b/>
                <w:bCs/>
                <w:color w:val="auto"/>
                <w:sz w:val="16"/>
                <w:szCs w:val="16"/>
              </w:rPr>
              <w:t>17,000</w:t>
            </w:r>
          </w:p>
        </w:tc>
        <w:tc>
          <w:tcPr>
            <w:tcW w:w="990" w:type="dxa"/>
            <w:shd w:val="clear" w:color="auto" w:fill="DFDFDF" w:themeFill="accent5" w:themeFillTint="33"/>
            <w:noWrap/>
            <w:hideMark/>
          </w:tcPr>
          <w:p w14:paraId="711C068F" w14:textId="77777777" w:rsidR="00DF2B65" w:rsidRPr="00DF2B65" w:rsidRDefault="00DF2B65" w:rsidP="00DF2B65">
            <w:pPr>
              <w:rPr>
                <w:b/>
                <w:bCs/>
                <w:color w:val="auto"/>
                <w:sz w:val="16"/>
                <w:szCs w:val="16"/>
              </w:rPr>
            </w:pPr>
            <w:r w:rsidRPr="00DF2B65">
              <w:rPr>
                <w:b/>
                <w:bCs/>
                <w:color w:val="auto"/>
                <w:sz w:val="16"/>
                <w:szCs w:val="16"/>
              </w:rPr>
              <w:t>544,367</w:t>
            </w:r>
          </w:p>
        </w:tc>
      </w:tr>
      <w:tr w:rsidR="00DF2B65" w:rsidRPr="00DF2B65" w14:paraId="08F710F4" w14:textId="77777777" w:rsidTr="00DF2B65">
        <w:trPr>
          <w:trHeight w:val="285"/>
        </w:trPr>
        <w:tc>
          <w:tcPr>
            <w:tcW w:w="5665" w:type="dxa"/>
            <w:gridSpan w:val="2"/>
            <w:noWrap/>
            <w:hideMark/>
          </w:tcPr>
          <w:p w14:paraId="0C9F329C" w14:textId="77777777" w:rsidR="00DF2B65" w:rsidRPr="00DF2B65" w:rsidRDefault="00DF2B65" w:rsidP="00DF2B65">
            <w:pPr>
              <w:rPr>
                <w:color w:val="auto"/>
                <w:sz w:val="16"/>
                <w:szCs w:val="16"/>
              </w:rPr>
            </w:pPr>
            <w:r w:rsidRPr="00DF2B65">
              <w:rPr>
                <w:color w:val="auto"/>
                <w:sz w:val="16"/>
                <w:szCs w:val="16"/>
              </w:rPr>
              <w:t>Indirect costs</w:t>
            </w:r>
          </w:p>
        </w:tc>
        <w:tc>
          <w:tcPr>
            <w:tcW w:w="720" w:type="dxa"/>
            <w:noWrap/>
            <w:hideMark/>
          </w:tcPr>
          <w:p w14:paraId="526549C3" w14:textId="77777777" w:rsidR="00DF2B65" w:rsidRPr="00DF2B65" w:rsidRDefault="00DF2B65" w:rsidP="00DF2B65">
            <w:pPr>
              <w:rPr>
                <w:color w:val="auto"/>
                <w:sz w:val="16"/>
                <w:szCs w:val="16"/>
              </w:rPr>
            </w:pPr>
            <w:r w:rsidRPr="00DF2B65">
              <w:rPr>
                <w:color w:val="auto"/>
                <w:sz w:val="16"/>
                <w:szCs w:val="16"/>
              </w:rPr>
              <w:t>20,357</w:t>
            </w:r>
          </w:p>
        </w:tc>
        <w:tc>
          <w:tcPr>
            <w:tcW w:w="990" w:type="dxa"/>
            <w:noWrap/>
            <w:hideMark/>
          </w:tcPr>
          <w:p w14:paraId="12CB956F" w14:textId="77777777" w:rsidR="00DF2B65" w:rsidRPr="00DF2B65" w:rsidRDefault="00DF2B65" w:rsidP="00DF2B65">
            <w:pPr>
              <w:rPr>
                <w:color w:val="auto"/>
                <w:sz w:val="16"/>
                <w:szCs w:val="16"/>
              </w:rPr>
            </w:pPr>
            <w:r w:rsidRPr="00DF2B65">
              <w:rPr>
                <w:color w:val="auto"/>
                <w:sz w:val="16"/>
                <w:szCs w:val="16"/>
              </w:rPr>
              <w:t>8,435</w:t>
            </w:r>
          </w:p>
        </w:tc>
        <w:tc>
          <w:tcPr>
            <w:tcW w:w="990" w:type="dxa"/>
            <w:noWrap/>
            <w:hideMark/>
          </w:tcPr>
          <w:p w14:paraId="273083C4" w14:textId="77777777" w:rsidR="00DF2B65" w:rsidRPr="00DF2B65" w:rsidRDefault="00DF2B65" w:rsidP="00DF2B65">
            <w:pPr>
              <w:rPr>
                <w:color w:val="auto"/>
                <w:sz w:val="16"/>
                <w:szCs w:val="16"/>
              </w:rPr>
            </w:pPr>
            <w:r w:rsidRPr="00DF2B65">
              <w:rPr>
                <w:color w:val="auto"/>
                <w:sz w:val="16"/>
                <w:szCs w:val="16"/>
              </w:rPr>
              <w:t>41,751</w:t>
            </w:r>
          </w:p>
        </w:tc>
        <w:tc>
          <w:tcPr>
            <w:tcW w:w="810" w:type="dxa"/>
            <w:noWrap/>
            <w:hideMark/>
          </w:tcPr>
          <w:p w14:paraId="0B3BB1C6" w14:textId="77777777" w:rsidR="00DF2B65" w:rsidRPr="00DF2B65" w:rsidRDefault="00DF2B65" w:rsidP="00DF2B65">
            <w:pPr>
              <w:rPr>
                <w:color w:val="auto"/>
                <w:sz w:val="16"/>
                <w:szCs w:val="16"/>
              </w:rPr>
            </w:pPr>
            <w:r w:rsidRPr="00DF2B65">
              <w:rPr>
                <w:color w:val="auto"/>
                <w:sz w:val="16"/>
                <w:szCs w:val="16"/>
              </w:rPr>
              <w:t>14,406</w:t>
            </w:r>
          </w:p>
        </w:tc>
        <w:tc>
          <w:tcPr>
            <w:tcW w:w="810" w:type="dxa"/>
            <w:noWrap/>
            <w:hideMark/>
          </w:tcPr>
          <w:p w14:paraId="0C1FBBEB" w14:textId="77777777" w:rsidR="00DF2B65" w:rsidRPr="00DF2B65" w:rsidRDefault="00DF2B65" w:rsidP="00DF2B65">
            <w:pPr>
              <w:rPr>
                <w:color w:val="auto"/>
                <w:sz w:val="16"/>
                <w:szCs w:val="16"/>
              </w:rPr>
            </w:pPr>
            <w:r w:rsidRPr="00DF2B65">
              <w:rPr>
                <w:color w:val="auto"/>
                <w:sz w:val="16"/>
                <w:szCs w:val="16"/>
              </w:rPr>
              <w:t> </w:t>
            </w:r>
          </w:p>
        </w:tc>
        <w:tc>
          <w:tcPr>
            <w:tcW w:w="630" w:type="dxa"/>
            <w:noWrap/>
            <w:hideMark/>
          </w:tcPr>
          <w:p w14:paraId="3878E8AF" w14:textId="77777777" w:rsidR="00DF2B65" w:rsidRPr="00DF2B65" w:rsidRDefault="00DF2B65" w:rsidP="00DF2B65">
            <w:pPr>
              <w:rPr>
                <w:color w:val="auto"/>
                <w:sz w:val="16"/>
                <w:szCs w:val="16"/>
              </w:rPr>
            </w:pPr>
            <w:r w:rsidRPr="00DF2B65">
              <w:rPr>
                <w:color w:val="auto"/>
                <w:sz w:val="16"/>
                <w:szCs w:val="16"/>
              </w:rPr>
              <w:t> </w:t>
            </w:r>
          </w:p>
        </w:tc>
        <w:tc>
          <w:tcPr>
            <w:tcW w:w="720" w:type="dxa"/>
            <w:noWrap/>
            <w:hideMark/>
          </w:tcPr>
          <w:p w14:paraId="118351E7" w14:textId="77777777" w:rsidR="00DF2B65" w:rsidRPr="00DF2B65" w:rsidRDefault="00DF2B65" w:rsidP="00DF2B65">
            <w:pPr>
              <w:rPr>
                <w:color w:val="auto"/>
                <w:sz w:val="16"/>
                <w:szCs w:val="16"/>
              </w:rPr>
            </w:pPr>
            <w:r w:rsidRPr="00DF2B65">
              <w:rPr>
                <w:color w:val="auto"/>
                <w:sz w:val="16"/>
                <w:szCs w:val="16"/>
              </w:rPr>
              <w:t>66,274</w:t>
            </w:r>
          </w:p>
        </w:tc>
        <w:tc>
          <w:tcPr>
            <w:tcW w:w="900" w:type="dxa"/>
            <w:noWrap/>
            <w:hideMark/>
          </w:tcPr>
          <w:p w14:paraId="75E9B39A" w14:textId="77777777" w:rsidR="00DF2B65" w:rsidRPr="00DF2B65" w:rsidRDefault="00DF2B65" w:rsidP="00DF2B65">
            <w:pPr>
              <w:rPr>
                <w:color w:val="auto"/>
                <w:sz w:val="16"/>
                <w:szCs w:val="16"/>
              </w:rPr>
            </w:pPr>
            <w:r w:rsidRPr="00DF2B65">
              <w:rPr>
                <w:color w:val="auto"/>
                <w:sz w:val="16"/>
                <w:szCs w:val="16"/>
              </w:rPr>
              <w:t>5,000</w:t>
            </w:r>
          </w:p>
        </w:tc>
        <w:tc>
          <w:tcPr>
            <w:tcW w:w="900" w:type="dxa"/>
            <w:noWrap/>
            <w:hideMark/>
          </w:tcPr>
          <w:p w14:paraId="219C0CFD" w14:textId="77777777" w:rsidR="00DF2B65" w:rsidRPr="00DF2B65" w:rsidRDefault="00DF2B65" w:rsidP="00DF2B65">
            <w:pPr>
              <w:rPr>
                <w:color w:val="auto"/>
                <w:sz w:val="16"/>
                <w:szCs w:val="16"/>
              </w:rPr>
            </w:pPr>
            <w:r w:rsidRPr="00DF2B65">
              <w:rPr>
                <w:color w:val="auto"/>
                <w:sz w:val="16"/>
                <w:szCs w:val="16"/>
              </w:rPr>
              <w:t>15,870</w:t>
            </w:r>
          </w:p>
        </w:tc>
        <w:tc>
          <w:tcPr>
            <w:tcW w:w="720" w:type="dxa"/>
            <w:noWrap/>
            <w:hideMark/>
          </w:tcPr>
          <w:p w14:paraId="7AAB0B11" w14:textId="77777777" w:rsidR="00DF2B65" w:rsidRPr="00DF2B65" w:rsidRDefault="00DF2B65" w:rsidP="00DF2B65">
            <w:pPr>
              <w:rPr>
                <w:color w:val="auto"/>
                <w:sz w:val="16"/>
                <w:szCs w:val="16"/>
              </w:rPr>
            </w:pPr>
            <w:r w:rsidRPr="00DF2B65">
              <w:rPr>
                <w:color w:val="auto"/>
                <w:sz w:val="16"/>
                <w:szCs w:val="16"/>
              </w:rPr>
              <w:t>2,775</w:t>
            </w:r>
          </w:p>
        </w:tc>
        <w:tc>
          <w:tcPr>
            <w:tcW w:w="990" w:type="dxa"/>
            <w:noWrap/>
            <w:hideMark/>
          </w:tcPr>
          <w:p w14:paraId="0ED47E1E" w14:textId="77777777" w:rsidR="00DF2B65" w:rsidRPr="00DF2B65" w:rsidRDefault="00DF2B65" w:rsidP="00DF2B65">
            <w:pPr>
              <w:rPr>
                <w:color w:val="auto"/>
                <w:sz w:val="16"/>
                <w:szCs w:val="16"/>
              </w:rPr>
            </w:pPr>
            <w:r w:rsidRPr="00DF2B65">
              <w:rPr>
                <w:color w:val="auto"/>
                <w:sz w:val="16"/>
                <w:szCs w:val="16"/>
              </w:rPr>
              <w:t>174,868</w:t>
            </w:r>
          </w:p>
        </w:tc>
      </w:tr>
      <w:tr w:rsidR="00DF2B65" w:rsidRPr="00DF2B65" w14:paraId="790B4413" w14:textId="77777777" w:rsidTr="00DF2B65">
        <w:trPr>
          <w:trHeight w:val="315"/>
        </w:trPr>
        <w:tc>
          <w:tcPr>
            <w:tcW w:w="5665" w:type="dxa"/>
            <w:gridSpan w:val="2"/>
            <w:shd w:val="clear" w:color="auto" w:fill="949494" w:themeFill="accent6" w:themeFillTint="99"/>
            <w:noWrap/>
            <w:hideMark/>
          </w:tcPr>
          <w:p w14:paraId="09522222" w14:textId="77777777" w:rsidR="00DF2B65" w:rsidRPr="00DF2B65" w:rsidRDefault="00DF2B65" w:rsidP="00DF2B65">
            <w:pPr>
              <w:rPr>
                <w:b/>
                <w:bCs/>
                <w:color w:val="auto"/>
                <w:sz w:val="16"/>
                <w:szCs w:val="16"/>
              </w:rPr>
            </w:pPr>
            <w:r w:rsidRPr="00DF2B65">
              <w:rPr>
                <w:b/>
                <w:bCs/>
                <w:color w:val="auto"/>
                <w:sz w:val="16"/>
                <w:szCs w:val="16"/>
              </w:rPr>
              <w:t>TOTAL</w:t>
            </w:r>
          </w:p>
        </w:tc>
        <w:tc>
          <w:tcPr>
            <w:tcW w:w="720" w:type="dxa"/>
            <w:shd w:val="clear" w:color="auto" w:fill="949494" w:themeFill="accent6" w:themeFillTint="99"/>
            <w:noWrap/>
            <w:hideMark/>
          </w:tcPr>
          <w:p w14:paraId="2EF41C63" w14:textId="77777777" w:rsidR="00DF2B65" w:rsidRPr="00DF2B65" w:rsidRDefault="00DF2B65" w:rsidP="00DF2B65">
            <w:pPr>
              <w:rPr>
                <w:b/>
                <w:bCs/>
                <w:color w:val="auto"/>
                <w:sz w:val="16"/>
                <w:szCs w:val="16"/>
              </w:rPr>
            </w:pPr>
            <w:r w:rsidRPr="00DF2B65">
              <w:rPr>
                <w:b/>
                <w:bCs/>
                <w:color w:val="auto"/>
                <w:sz w:val="16"/>
                <w:szCs w:val="16"/>
              </w:rPr>
              <w:t>190,000</w:t>
            </w:r>
          </w:p>
        </w:tc>
        <w:tc>
          <w:tcPr>
            <w:tcW w:w="990" w:type="dxa"/>
            <w:shd w:val="clear" w:color="auto" w:fill="949494" w:themeFill="accent6" w:themeFillTint="99"/>
            <w:noWrap/>
            <w:hideMark/>
          </w:tcPr>
          <w:p w14:paraId="65F1D7FB" w14:textId="77777777" w:rsidR="00DF2B65" w:rsidRPr="00DF2B65" w:rsidRDefault="00DF2B65" w:rsidP="00DF2B65">
            <w:pPr>
              <w:rPr>
                <w:b/>
                <w:bCs/>
                <w:color w:val="auto"/>
                <w:sz w:val="16"/>
                <w:szCs w:val="16"/>
              </w:rPr>
            </w:pPr>
            <w:r w:rsidRPr="00DF2B65">
              <w:rPr>
                <w:b/>
                <w:bCs/>
                <w:color w:val="auto"/>
                <w:sz w:val="16"/>
                <w:szCs w:val="16"/>
              </w:rPr>
              <w:t>64,667</w:t>
            </w:r>
          </w:p>
        </w:tc>
        <w:tc>
          <w:tcPr>
            <w:tcW w:w="990" w:type="dxa"/>
            <w:shd w:val="clear" w:color="auto" w:fill="949494" w:themeFill="accent6" w:themeFillTint="99"/>
            <w:noWrap/>
            <w:hideMark/>
          </w:tcPr>
          <w:p w14:paraId="09F7A61B" w14:textId="77777777" w:rsidR="00DF2B65" w:rsidRPr="00DF2B65" w:rsidRDefault="00DF2B65" w:rsidP="00DF2B65">
            <w:pPr>
              <w:rPr>
                <w:b/>
                <w:bCs/>
                <w:color w:val="auto"/>
                <w:sz w:val="16"/>
                <w:szCs w:val="16"/>
              </w:rPr>
            </w:pPr>
            <w:r w:rsidRPr="00DF2B65">
              <w:rPr>
                <w:b/>
                <w:bCs/>
                <w:color w:val="auto"/>
                <w:sz w:val="16"/>
                <w:szCs w:val="16"/>
              </w:rPr>
              <w:t>320,093</w:t>
            </w:r>
          </w:p>
        </w:tc>
        <w:tc>
          <w:tcPr>
            <w:tcW w:w="810" w:type="dxa"/>
            <w:shd w:val="clear" w:color="auto" w:fill="949494" w:themeFill="accent6" w:themeFillTint="99"/>
            <w:noWrap/>
            <w:hideMark/>
          </w:tcPr>
          <w:p w14:paraId="7CAC1F30" w14:textId="77777777" w:rsidR="00DF2B65" w:rsidRPr="00DF2B65" w:rsidRDefault="00DF2B65" w:rsidP="00DF2B65">
            <w:pPr>
              <w:rPr>
                <w:b/>
                <w:bCs/>
                <w:color w:val="auto"/>
                <w:sz w:val="16"/>
                <w:szCs w:val="16"/>
              </w:rPr>
            </w:pPr>
            <w:r w:rsidRPr="00DF2B65">
              <w:rPr>
                <w:b/>
                <w:bCs/>
                <w:color w:val="auto"/>
                <w:sz w:val="16"/>
                <w:szCs w:val="16"/>
              </w:rPr>
              <w:t>94,441</w:t>
            </w:r>
          </w:p>
        </w:tc>
        <w:tc>
          <w:tcPr>
            <w:tcW w:w="810" w:type="dxa"/>
            <w:shd w:val="clear" w:color="auto" w:fill="949494" w:themeFill="accent6" w:themeFillTint="99"/>
            <w:noWrap/>
            <w:hideMark/>
          </w:tcPr>
          <w:p w14:paraId="72357C48" w14:textId="77777777" w:rsidR="00DF2B65" w:rsidRPr="00DF2B65" w:rsidRDefault="00DF2B65" w:rsidP="00DF2B65">
            <w:pPr>
              <w:rPr>
                <w:b/>
                <w:bCs/>
                <w:color w:val="auto"/>
                <w:sz w:val="16"/>
                <w:szCs w:val="16"/>
              </w:rPr>
            </w:pPr>
            <w:r w:rsidRPr="00DF2B65">
              <w:rPr>
                <w:b/>
                <w:bCs/>
                <w:color w:val="auto"/>
                <w:sz w:val="16"/>
                <w:szCs w:val="16"/>
              </w:rPr>
              <w:t>127,100</w:t>
            </w:r>
          </w:p>
        </w:tc>
        <w:tc>
          <w:tcPr>
            <w:tcW w:w="630" w:type="dxa"/>
            <w:shd w:val="clear" w:color="auto" w:fill="949494" w:themeFill="accent6" w:themeFillTint="99"/>
            <w:noWrap/>
            <w:hideMark/>
          </w:tcPr>
          <w:p w14:paraId="08EDBC23" w14:textId="77777777" w:rsidR="00DF2B65" w:rsidRPr="00DF2B65" w:rsidRDefault="00DF2B65" w:rsidP="00DF2B65">
            <w:pPr>
              <w:rPr>
                <w:b/>
                <w:bCs/>
                <w:color w:val="auto"/>
                <w:sz w:val="16"/>
                <w:szCs w:val="16"/>
              </w:rPr>
            </w:pPr>
            <w:r w:rsidRPr="00DF2B65">
              <w:rPr>
                <w:b/>
                <w:bCs/>
                <w:color w:val="auto"/>
                <w:sz w:val="16"/>
                <w:szCs w:val="16"/>
              </w:rPr>
              <w:t>162,910</w:t>
            </w:r>
          </w:p>
        </w:tc>
        <w:tc>
          <w:tcPr>
            <w:tcW w:w="720" w:type="dxa"/>
            <w:shd w:val="clear" w:color="auto" w:fill="949494" w:themeFill="accent6" w:themeFillTint="99"/>
            <w:noWrap/>
            <w:hideMark/>
          </w:tcPr>
          <w:p w14:paraId="2357466F" w14:textId="77777777" w:rsidR="00DF2B65" w:rsidRPr="00DF2B65" w:rsidRDefault="00DF2B65" w:rsidP="00DF2B65">
            <w:pPr>
              <w:rPr>
                <w:b/>
                <w:bCs/>
                <w:color w:val="auto"/>
                <w:sz w:val="16"/>
                <w:szCs w:val="16"/>
              </w:rPr>
            </w:pPr>
            <w:r w:rsidRPr="00DF2B65">
              <w:rPr>
                <w:b/>
                <w:bCs/>
                <w:color w:val="auto"/>
                <w:sz w:val="16"/>
                <w:szCs w:val="16"/>
              </w:rPr>
              <w:t>380,003</w:t>
            </w:r>
          </w:p>
        </w:tc>
        <w:tc>
          <w:tcPr>
            <w:tcW w:w="900" w:type="dxa"/>
            <w:shd w:val="clear" w:color="auto" w:fill="949494" w:themeFill="accent6" w:themeFillTint="99"/>
            <w:noWrap/>
            <w:hideMark/>
          </w:tcPr>
          <w:p w14:paraId="6635E13F" w14:textId="77777777" w:rsidR="00DF2B65" w:rsidRPr="00DF2B65" w:rsidRDefault="00DF2B65" w:rsidP="00DF2B65">
            <w:pPr>
              <w:rPr>
                <w:b/>
                <w:bCs/>
                <w:color w:val="auto"/>
                <w:sz w:val="16"/>
                <w:szCs w:val="16"/>
              </w:rPr>
            </w:pPr>
            <w:r w:rsidRPr="00DF2B65">
              <w:rPr>
                <w:b/>
                <w:bCs/>
                <w:color w:val="auto"/>
                <w:sz w:val="16"/>
                <w:szCs w:val="16"/>
              </w:rPr>
              <w:t>63,999</w:t>
            </w:r>
          </w:p>
        </w:tc>
        <w:tc>
          <w:tcPr>
            <w:tcW w:w="900" w:type="dxa"/>
            <w:shd w:val="clear" w:color="auto" w:fill="949494" w:themeFill="accent6" w:themeFillTint="99"/>
            <w:noWrap/>
            <w:hideMark/>
          </w:tcPr>
          <w:p w14:paraId="3C0F0E52" w14:textId="77777777" w:rsidR="00DF2B65" w:rsidRPr="00DF2B65" w:rsidRDefault="00DF2B65" w:rsidP="00DF2B65">
            <w:pPr>
              <w:rPr>
                <w:b/>
                <w:bCs/>
                <w:color w:val="auto"/>
                <w:sz w:val="16"/>
                <w:szCs w:val="16"/>
              </w:rPr>
            </w:pPr>
            <w:r w:rsidRPr="00DF2B65">
              <w:rPr>
                <w:b/>
                <w:bCs/>
                <w:color w:val="auto"/>
                <w:sz w:val="16"/>
                <w:szCs w:val="16"/>
              </w:rPr>
              <w:t>87,680</w:t>
            </w:r>
          </w:p>
        </w:tc>
        <w:tc>
          <w:tcPr>
            <w:tcW w:w="720" w:type="dxa"/>
            <w:shd w:val="clear" w:color="auto" w:fill="949494" w:themeFill="accent6" w:themeFillTint="99"/>
            <w:noWrap/>
            <w:hideMark/>
          </w:tcPr>
          <w:p w14:paraId="28A530DD" w14:textId="77777777" w:rsidR="00DF2B65" w:rsidRPr="00DF2B65" w:rsidRDefault="00DF2B65" w:rsidP="00DF2B65">
            <w:pPr>
              <w:rPr>
                <w:b/>
                <w:bCs/>
                <w:color w:val="auto"/>
                <w:sz w:val="16"/>
                <w:szCs w:val="16"/>
              </w:rPr>
            </w:pPr>
            <w:r w:rsidRPr="00DF2B65">
              <w:rPr>
                <w:b/>
                <w:bCs/>
                <w:color w:val="auto"/>
                <w:sz w:val="16"/>
                <w:szCs w:val="16"/>
              </w:rPr>
              <w:t>24,575</w:t>
            </w:r>
          </w:p>
        </w:tc>
        <w:tc>
          <w:tcPr>
            <w:tcW w:w="990" w:type="dxa"/>
            <w:shd w:val="clear" w:color="auto" w:fill="949494" w:themeFill="accent6" w:themeFillTint="99"/>
            <w:noWrap/>
            <w:hideMark/>
          </w:tcPr>
          <w:p w14:paraId="6450564A" w14:textId="77777777" w:rsidR="00DF2B65" w:rsidRPr="00DF2B65" w:rsidRDefault="00DF2B65" w:rsidP="00DF2B65">
            <w:pPr>
              <w:rPr>
                <w:b/>
                <w:bCs/>
                <w:color w:val="auto"/>
                <w:sz w:val="16"/>
                <w:szCs w:val="16"/>
              </w:rPr>
            </w:pPr>
            <w:r w:rsidRPr="00DF2B65">
              <w:rPr>
                <w:b/>
                <w:bCs/>
                <w:color w:val="auto"/>
                <w:sz w:val="16"/>
                <w:szCs w:val="16"/>
              </w:rPr>
              <w:t>1,500,468</w:t>
            </w:r>
          </w:p>
        </w:tc>
      </w:tr>
    </w:tbl>
    <w:p w14:paraId="6B167F3C" w14:textId="591C001B" w:rsidR="00DF2B65" w:rsidRDefault="00DF2B65" w:rsidP="007B127E">
      <w:pPr>
        <w:rPr>
          <w:color w:val="auto"/>
        </w:rPr>
      </w:pPr>
    </w:p>
    <w:p w14:paraId="13CA2D15" w14:textId="77777777" w:rsidR="00CD79FE" w:rsidRDefault="00CD79FE" w:rsidP="005A6B40"/>
    <w:p w14:paraId="0D70C537" w14:textId="3A4A75A5" w:rsidR="004B4133" w:rsidRDefault="004B4133" w:rsidP="005A6B40"/>
    <w:p w14:paraId="075DEDDA" w14:textId="77777777" w:rsidR="00493452" w:rsidRDefault="00493452" w:rsidP="005A6B40">
      <w:pPr>
        <w:sectPr w:rsidR="00493452" w:rsidSect="00DF2B65">
          <w:pgSz w:w="16839" w:h="11907" w:orient="landscape" w:code="9"/>
          <w:pgMar w:top="1800" w:right="1440" w:bottom="1800" w:left="1440" w:header="720" w:footer="432" w:gutter="0"/>
          <w:cols w:space="720"/>
          <w:docGrid w:linePitch="360"/>
        </w:sectPr>
      </w:pPr>
    </w:p>
    <w:p w14:paraId="567E09C1" w14:textId="77777777" w:rsidR="003F4B6C" w:rsidRPr="00076E2C" w:rsidRDefault="00292213" w:rsidP="001F79A9">
      <w:pPr>
        <w:pStyle w:val="Heading1"/>
      </w:pPr>
      <w:bookmarkStart w:id="38" w:name="_Toc53124442"/>
      <w:r w:rsidRPr="00076E2C">
        <w:lastRenderedPageBreak/>
        <w:t>Feed the Future and Custom Indicators</w:t>
      </w:r>
      <w:bookmarkEnd w:id="38"/>
    </w:p>
    <w:tbl>
      <w:tblPr>
        <w:tblW w:w="9085" w:type="dxa"/>
        <w:tblLook w:val="04A0" w:firstRow="1" w:lastRow="0" w:firstColumn="1" w:lastColumn="0" w:noHBand="0" w:noVBand="1"/>
      </w:tblPr>
      <w:tblGrid>
        <w:gridCol w:w="1158"/>
        <w:gridCol w:w="6847"/>
        <w:gridCol w:w="1080"/>
      </w:tblGrid>
      <w:tr w:rsidR="00292213" w:rsidRPr="00076E2C" w14:paraId="452BB1F0" w14:textId="77777777" w:rsidTr="007D7567">
        <w:trPr>
          <w:trHeight w:val="816"/>
        </w:trPr>
        <w:tc>
          <w:tcPr>
            <w:tcW w:w="1158" w:type="dxa"/>
            <w:tcBorders>
              <w:top w:val="single" w:sz="4" w:space="0" w:color="auto"/>
              <w:left w:val="single" w:sz="4" w:space="0" w:color="auto"/>
              <w:right w:val="single" w:sz="4" w:space="0" w:color="auto"/>
            </w:tcBorders>
            <w:shd w:val="clear" w:color="000000" w:fill="FFFFFF"/>
            <w:vAlign w:val="center"/>
            <w:hideMark/>
          </w:tcPr>
          <w:p w14:paraId="3C491D3C" w14:textId="77777777" w:rsidR="00292213" w:rsidRPr="00076E2C" w:rsidRDefault="00292213" w:rsidP="007D7567">
            <w:pPr>
              <w:rPr>
                <w:b/>
                <w:bCs/>
                <w:color w:val="auto"/>
              </w:rPr>
            </w:pPr>
            <w:r w:rsidRPr="00076E2C">
              <w:rPr>
                <w:b/>
                <w:bCs/>
                <w:color w:val="auto"/>
              </w:rPr>
              <w:t>Indicator code</w:t>
            </w:r>
          </w:p>
        </w:tc>
        <w:tc>
          <w:tcPr>
            <w:tcW w:w="6847" w:type="dxa"/>
            <w:tcBorders>
              <w:top w:val="single" w:sz="4" w:space="0" w:color="auto"/>
              <w:left w:val="nil"/>
              <w:right w:val="single" w:sz="4" w:space="0" w:color="auto"/>
            </w:tcBorders>
            <w:shd w:val="clear" w:color="auto" w:fill="auto"/>
            <w:vAlign w:val="center"/>
            <w:hideMark/>
          </w:tcPr>
          <w:p w14:paraId="5BF364C1" w14:textId="77777777" w:rsidR="00292213" w:rsidRPr="00076E2C" w:rsidRDefault="00292213" w:rsidP="007D7567">
            <w:pPr>
              <w:rPr>
                <w:b/>
                <w:bCs/>
                <w:color w:val="auto"/>
              </w:rPr>
            </w:pPr>
            <w:r w:rsidRPr="00076E2C">
              <w:rPr>
                <w:b/>
                <w:bCs/>
                <w:color w:val="auto"/>
              </w:rPr>
              <w:t>Feed the Future or Custom</w:t>
            </w:r>
          </w:p>
        </w:tc>
        <w:tc>
          <w:tcPr>
            <w:tcW w:w="1080" w:type="dxa"/>
            <w:tcBorders>
              <w:top w:val="single" w:sz="4" w:space="0" w:color="auto"/>
              <w:left w:val="nil"/>
              <w:right w:val="single" w:sz="4" w:space="0" w:color="auto"/>
            </w:tcBorders>
            <w:shd w:val="clear" w:color="auto" w:fill="auto"/>
            <w:vAlign w:val="center"/>
            <w:hideMark/>
          </w:tcPr>
          <w:p w14:paraId="236D37C7" w14:textId="77777777" w:rsidR="00292213" w:rsidRPr="00076E2C" w:rsidRDefault="00292213" w:rsidP="007D7567">
            <w:pPr>
              <w:rPr>
                <w:b/>
                <w:bCs/>
                <w:color w:val="auto"/>
              </w:rPr>
            </w:pPr>
            <w:r w:rsidRPr="00076E2C">
              <w:rPr>
                <w:b/>
                <w:bCs/>
                <w:color w:val="auto"/>
              </w:rPr>
              <w:t>FY 2017</w:t>
            </w:r>
          </w:p>
          <w:p w14:paraId="300183D8" w14:textId="77777777" w:rsidR="00292213" w:rsidRPr="00076E2C" w:rsidRDefault="00292213" w:rsidP="007D7567">
            <w:pPr>
              <w:rPr>
                <w:b/>
                <w:bCs/>
                <w:color w:val="auto"/>
              </w:rPr>
            </w:pPr>
            <w:r w:rsidRPr="00076E2C">
              <w:rPr>
                <w:b/>
                <w:bCs/>
                <w:color w:val="auto"/>
              </w:rPr>
              <w:t>Target</w:t>
            </w:r>
          </w:p>
        </w:tc>
      </w:tr>
      <w:tr w:rsidR="00292213" w:rsidRPr="00076E2C" w14:paraId="6F4030A8" w14:textId="77777777" w:rsidTr="007D7567">
        <w:trPr>
          <w:trHeight w:val="20"/>
        </w:trPr>
        <w:tc>
          <w:tcPr>
            <w:tcW w:w="8005" w:type="dxa"/>
            <w:gridSpan w:val="2"/>
            <w:tcBorders>
              <w:top w:val="single" w:sz="4" w:space="0" w:color="auto"/>
              <w:left w:val="single" w:sz="4" w:space="0" w:color="auto"/>
              <w:bottom w:val="single" w:sz="4" w:space="0" w:color="auto"/>
              <w:right w:val="single" w:sz="4" w:space="0" w:color="auto"/>
            </w:tcBorders>
            <w:shd w:val="clear" w:color="000000" w:fill="FF0000"/>
            <w:vAlign w:val="center"/>
            <w:hideMark/>
          </w:tcPr>
          <w:p w14:paraId="38560E11" w14:textId="77777777" w:rsidR="00292213" w:rsidRPr="00076E2C" w:rsidRDefault="00292213" w:rsidP="007D7567">
            <w:pPr>
              <w:rPr>
                <w:b/>
                <w:bCs/>
                <w:color w:val="auto"/>
              </w:rPr>
            </w:pPr>
            <w:r w:rsidRPr="00076E2C">
              <w:rPr>
                <w:b/>
                <w:bCs/>
                <w:color w:val="auto"/>
              </w:rPr>
              <w:t> </w:t>
            </w:r>
          </w:p>
        </w:tc>
        <w:tc>
          <w:tcPr>
            <w:tcW w:w="1080" w:type="dxa"/>
            <w:tcBorders>
              <w:top w:val="nil"/>
              <w:left w:val="nil"/>
              <w:bottom w:val="nil"/>
              <w:right w:val="single" w:sz="4" w:space="0" w:color="auto"/>
            </w:tcBorders>
            <w:shd w:val="clear" w:color="000000" w:fill="FF0000"/>
            <w:vAlign w:val="center"/>
            <w:hideMark/>
          </w:tcPr>
          <w:p w14:paraId="58667FC3" w14:textId="77777777" w:rsidR="00292213" w:rsidRPr="00076E2C" w:rsidRDefault="00292213" w:rsidP="007D7567">
            <w:pPr>
              <w:rPr>
                <w:color w:val="auto"/>
              </w:rPr>
            </w:pPr>
            <w:r w:rsidRPr="00076E2C">
              <w:rPr>
                <w:color w:val="auto"/>
              </w:rPr>
              <w:t> </w:t>
            </w:r>
          </w:p>
        </w:tc>
      </w:tr>
      <w:tr w:rsidR="00292213" w:rsidRPr="00076E2C" w14:paraId="58472FEB" w14:textId="77777777" w:rsidTr="007D7567">
        <w:trPr>
          <w:trHeight w:val="20"/>
        </w:trPr>
        <w:tc>
          <w:tcPr>
            <w:tcW w:w="1158" w:type="dxa"/>
            <w:tcBorders>
              <w:top w:val="nil"/>
              <w:left w:val="single" w:sz="4" w:space="0" w:color="auto"/>
              <w:bottom w:val="single" w:sz="4" w:space="0" w:color="auto"/>
              <w:right w:val="nil"/>
            </w:tcBorders>
            <w:shd w:val="clear" w:color="000000" w:fill="F4B084"/>
            <w:vAlign w:val="center"/>
            <w:hideMark/>
          </w:tcPr>
          <w:p w14:paraId="0C978E8D" w14:textId="77777777" w:rsidR="00292213" w:rsidRPr="00076E2C" w:rsidRDefault="00292213" w:rsidP="007D7567">
            <w:pPr>
              <w:rPr>
                <w:b/>
                <w:bCs/>
                <w:color w:val="auto"/>
              </w:rPr>
            </w:pPr>
            <w:r w:rsidRPr="00076E2C">
              <w:rPr>
                <w:b/>
                <w:bCs/>
                <w:color w:val="auto"/>
              </w:rPr>
              <w:t>4.5.2(42): (4.5.2-28)</w:t>
            </w:r>
          </w:p>
        </w:tc>
        <w:tc>
          <w:tcPr>
            <w:tcW w:w="6847" w:type="dxa"/>
            <w:tcBorders>
              <w:top w:val="nil"/>
              <w:left w:val="single" w:sz="4" w:space="0" w:color="auto"/>
              <w:bottom w:val="single" w:sz="4" w:space="0" w:color="auto"/>
              <w:right w:val="nil"/>
            </w:tcBorders>
            <w:shd w:val="clear" w:color="000000" w:fill="F4B084"/>
            <w:vAlign w:val="center"/>
            <w:hideMark/>
          </w:tcPr>
          <w:p w14:paraId="2D4471E5" w14:textId="77777777" w:rsidR="00292213" w:rsidRPr="00076E2C" w:rsidRDefault="00292213" w:rsidP="007D7567">
            <w:pPr>
              <w:rPr>
                <w:color w:val="auto"/>
              </w:rPr>
            </w:pPr>
            <w:r w:rsidRPr="00076E2C">
              <w:rPr>
                <w:color w:val="auto"/>
              </w:rPr>
              <w:t xml:space="preserve"> Number of for-profit private enterprises, producers’ organizations, water users’ associations, women’s groups, trade and business associations and community-based organizations (CBOs) that applied improved organization-level technologies or management practices with USG assistance </w:t>
            </w:r>
          </w:p>
        </w:tc>
        <w:tc>
          <w:tcPr>
            <w:tcW w:w="1080" w:type="dxa"/>
            <w:tcBorders>
              <w:top w:val="single" w:sz="4" w:space="0" w:color="auto"/>
              <w:left w:val="single" w:sz="4" w:space="0" w:color="auto"/>
              <w:bottom w:val="single" w:sz="4" w:space="0" w:color="auto"/>
              <w:right w:val="single" w:sz="4" w:space="0" w:color="auto"/>
            </w:tcBorders>
            <w:shd w:val="clear" w:color="000000" w:fill="F4B084"/>
            <w:vAlign w:val="center"/>
            <w:hideMark/>
          </w:tcPr>
          <w:p w14:paraId="35D21A49" w14:textId="77777777" w:rsidR="00292213" w:rsidRPr="00076E2C" w:rsidRDefault="00292213" w:rsidP="007D7567">
            <w:pPr>
              <w:rPr>
                <w:b/>
                <w:bCs/>
                <w:color w:val="auto"/>
              </w:rPr>
            </w:pPr>
          </w:p>
        </w:tc>
      </w:tr>
      <w:tr w:rsidR="00292213" w:rsidRPr="00076E2C" w14:paraId="68F9F28D" w14:textId="77777777" w:rsidTr="007D7567">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3E063C90"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104E3343" w14:textId="77777777" w:rsidR="00292213" w:rsidRPr="00076E2C" w:rsidRDefault="00292213" w:rsidP="007D7567">
            <w:pPr>
              <w:rPr>
                <w:color w:val="auto"/>
              </w:rPr>
            </w:pPr>
            <w:r w:rsidRPr="00076E2C">
              <w:rPr>
                <w:color w:val="auto"/>
              </w:rPr>
              <w:t>Type of organization</w:t>
            </w:r>
          </w:p>
        </w:tc>
        <w:tc>
          <w:tcPr>
            <w:tcW w:w="1080" w:type="dxa"/>
            <w:tcBorders>
              <w:top w:val="nil"/>
              <w:left w:val="nil"/>
              <w:bottom w:val="single" w:sz="4" w:space="0" w:color="auto"/>
              <w:right w:val="single" w:sz="4" w:space="0" w:color="auto"/>
            </w:tcBorders>
            <w:shd w:val="clear" w:color="000000" w:fill="FFFFFF"/>
            <w:vAlign w:val="center"/>
            <w:hideMark/>
          </w:tcPr>
          <w:p w14:paraId="231147BD" w14:textId="77777777" w:rsidR="00292213" w:rsidRPr="00076E2C" w:rsidRDefault="00292213" w:rsidP="007D7567">
            <w:pPr>
              <w:rPr>
                <w:color w:val="auto"/>
              </w:rPr>
            </w:pPr>
          </w:p>
        </w:tc>
      </w:tr>
      <w:tr w:rsidR="00292213" w:rsidRPr="00076E2C" w14:paraId="618457D8" w14:textId="77777777" w:rsidTr="007D7567">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57DB03B5"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82A1398" w14:textId="77777777" w:rsidR="00292213" w:rsidRPr="00076E2C" w:rsidRDefault="00292213" w:rsidP="007D7567">
            <w:pPr>
              <w:rPr>
                <w:color w:val="auto"/>
              </w:rPr>
            </w:pPr>
            <w:r w:rsidRPr="00076E2C">
              <w:rPr>
                <w:color w:val="auto"/>
              </w:rPr>
              <w:t>Private enterprises (for profit)</w:t>
            </w:r>
          </w:p>
        </w:tc>
        <w:tc>
          <w:tcPr>
            <w:tcW w:w="1080" w:type="dxa"/>
            <w:tcBorders>
              <w:top w:val="nil"/>
              <w:left w:val="nil"/>
              <w:bottom w:val="single" w:sz="4" w:space="0" w:color="auto"/>
              <w:right w:val="single" w:sz="4" w:space="0" w:color="auto"/>
            </w:tcBorders>
            <w:shd w:val="clear" w:color="000000" w:fill="FFFFFF"/>
            <w:vAlign w:val="center"/>
            <w:hideMark/>
          </w:tcPr>
          <w:p w14:paraId="513E63B8" w14:textId="77777777" w:rsidR="00292213" w:rsidRPr="00076E2C" w:rsidRDefault="00292213" w:rsidP="007D7567">
            <w:pPr>
              <w:rPr>
                <w:color w:val="auto"/>
              </w:rPr>
            </w:pPr>
          </w:p>
        </w:tc>
      </w:tr>
      <w:tr w:rsidR="00292213" w:rsidRPr="00076E2C" w14:paraId="1FA02D45" w14:textId="77777777" w:rsidTr="007D7567">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2D2AD6AE"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5F7AA98D" w14:textId="77777777" w:rsidR="00292213" w:rsidRPr="00076E2C" w:rsidRDefault="00292213" w:rsidP="007D7567">
            <w:pPr>
              <w:rPr>
                <w:color w:val="auto"/>
              </w:rPr>
            </w:pPr>
            <w:r w:rsidRPr="00076E2C">
              <w:rPr>
                <w:color w:val="auto"/>
              </w:rPr>
              <w:t>Producers organizations</w:t>
            </w:r>
          </w:p>
        </w:tc>
        <w:tc>
          <w:tcPr>
            <w:tcW w:w="1080" w:type="dxa"/>
            <w:tcBorders>
              <w:top w:val="nil"/>
              <w:left w:val="nil"/>
              <w:bottom w:val="single" w:sz="4" w:space="0" w:color="auto"/>
              <w:right w:val="single" w:sz="4" w:space="0" w:color="auto"/>
            </w:tcBorders>
            <w:shd w:val="clear" w:color="000000" w:fill="FFFFFF"/>
            <w:vAlign w:val="center"/>
            <w:hideMark/>
          </w:tcPr>
          <w:p w14:paraId="7FC765FA" w14:textId="77777777" w:rsidR="00292213" w:rsidRPr="00076E2C" w:rsidRDefault="00292213" w:rsidP="007D7567">
            <w:pPr>
              <w:rPr>
                <w:color w:val="auto"/>
              </w:rPr>
            </w:pPr>
          </w:p>
        </w:tc>
      </w:tr>
      <w:tr w:rsidR="00292213" w:rsidRPr="00076E2C" w14:paraId="493699A1" w14:textId="77777777" w:rsidTr="007D7567">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5EF576DF"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9DE3BCE" w14:textId="77777777" w:rsidR="00292213" w:rsidRPr="00076E2C" w:rsidRDefault="00292213" w:rsidP="007D7567">
            <w:pPr>
              <w:rPr>
                <w:color w:val="auto"/>
              </w:rPr>
            </w:pPr>
            <w:r w:rsidRPr="00076E2C">
              <w:rPr>
                <w:color w:val="auto"/>
              </w:rPr>
              <w:t>Water users’ associations</w:t>
            </w:r>
          </w:p>
        </w:tc>
        <w:tc>
          <w:tcPr>
            <w:tcW w:w="1080" w:type="dxa"/>
            <w:tcBorders>
              <w:top w:val="nil"/>
              <w:left w:val="nil"/>
              <w:bottom w:val="single" w:sz="4" w:space="0" w:color="auto"/>
              <w:right w:val="single" w:sz="4" w:space="0" w:color="auto"/>
            </w:tcBorders>
            <w:shd w:val="clear" w:color="000000" w:fill="FFFFFF"/>
            <w:vAlign w:val="center"/>
            <w:hideMark/>
          </w:tcPr>
          <w:p w14:paraId="2DA90BCE" w14:textId="77777777" w:rsidR="00292213" w:rsidRPr="00076E2C" w:rsidRDefault="00292213" w:rsidP="007D7567">
            <w:pPr>
              <w:rPr>
                <w:color w:val="auto"/>
              </w:rPr>
            </w:pPr>
          </w:p>
        </w:tc>
      </w:tr>
      <w:tr w:rsidR="00292213" w:rsidRPr="00076E2C" w14:paraId="0C1582F9" w14:textId="77777777" w:rsidTr="007D7567">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4EB08D61"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662C9E8C" w14:textId="77777777" w:rsidR="00292213" w:rsidRPr="00076E2C" w:rsidRDefault="00292213" w:rsidP="007D7567">
            <w:pPr>
              <w:rPr>
                <w:color w:val="auto"/>
              </w:rPr>
            </w:pPr>
            <w:r w:rsidRPr="00076E2C">
              <w:rPr>
                <w:color w:val="auto"/>
              </w:rPr>
              <w:t>Women's groups</w:t>
            </w:r>
          </w:p>
        </w:tc>
        <w:tc>
          <w:tcPr>
            <w:tcW w:w="1080" w:type="dxa"/>
            <w:tcBorders>
              <w:top w:val="nil"/>
              <w:left w:val="nil"/>
              <w:bottom w:val="single" w:sz="4" w:space="0" w:color="auto"/>
              <w:right w:val="single" w:sz="4" w:space="0" w:color="auto"/>
            </w:tcBorders>
            <w:shd w:val="clear" w:color="000000" w:fill="FFFFFF"/>
            <w:vAlign w:val="center"/>
            <w:hideMark/>
          </w:tcPr>
          <w:p w14:paraId="58CB58AB" w14:textId="77777777" w:rsidR="00292213" w:rsidRPr="00076E2C" w:rsidRDefault="00292213" w:rsidP="007D7567">
            <w:pPr>
              <w:rPr>
                <w:color w:val="auto"/>
              </w:rPr>
            </w:pPr>
          </w:p>
        </w:tc>
      </w:tr>
      <w:tr w:rsidR="00292213" w:rsidRPr="00076E2C" w14:paraId="490F4B4C" w14:textId="77777777" w:rsidTr="007D7567">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304E3EAF"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44C78A34" w14:textId="77777777" w:rsidR="00292213" w:rsidRPr="00076E2C" w:rsidRDefault="00292213" w:rsidP="007D7567">
            <w:pPr>
              <w:rPr>
                <w:color w:val="auto"/>
              </w:rPr>
            </w:pPr>
            <w:r w:rsidRPr="00076E2C">
              <w:rPr>
                <w:color w:val="auto"/>
              </w:rPr>
              <w:t>Trade and business associations</w:t>
            </w:r>
          </w:p>
        </w:tc>
        <w:tc>
          <w:tcPr>
            <w:tcW w:w="1080" w:type="dxa"/>
            <w:tcBorders>
              <w:top w:val="nil"/>
              <w:left w:val="nil"/>
              <w:bottom w:val="single" w:sz="4" w:space="0" w:color="auto"/>
              <w:right w:val="single" w:sz="4" w:space="0" w:color="auto"/>
            </w:tcBorders>
            <w:shd w:val="clear" w:color="000000" w:fill="FFFFFF"/>
            <w:vAlign w:val="center"/>
            <w:hideMark/>
          </w:tcPr>
          <w:p w14:paraId="360DC36F" w14:textId="77777777" w:rsidR="00292213" w:rsidRPr="00076E2C" w:rsidRDefault="00292213" w:rsidP="007D7567">
            <w:pPr>
              <w:rPr>
                <w:color w:val="auto"/>
              </w:rPr>
            </w:pPr>
          </w:p>
        </w:tc>
      </w:tr>
      <w:tr w:rsidR="00292213" w:rsidRPr="00076E2C" w14:paraId="2294C43F" w14:textId="77777777" w:rsidTr="007D7567">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6AC87182"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26B76C55" w14:textId="77777777" w:rsidR="00292213" w:rsidRPr="00076E2C" w:rsidRDefault="00292213" w:rsidP="007D7567">
            <w:pPr>
              <w:rPr>
                <w:color w:val="auto"/>
              </w:rPr>
            </w:pPr>
            <w:r w:rsidRPr="00076E2C">
              <w:rPr>
                <w:color w:val="auto"/>
              </w:rPr>
              <w:t>Community-based organizations (CBOs)</w:t>
            </w:r>
          </w:p>
        </w:tc>
        <w:tc>
          <w:tcPr>
            <w:tcW w:w="1080" w:type="dxa"/>
            <w:tcBorders>
              <w:top w:val="nil"/>
              <w:left w:val="nil"/>
              <w:bottom w:val="single" w:sz="4" w:space="0" w:color="auto"/>
              <w:right w:val="single" w:sz="4" w:space="0" w:color="auto"/>
            </w:tcBorders>
            <w:shd w:val="clear" w:color="000000" w:fill="FFFFFF"/>
            <w:vAlign w:val="center"/>
            <w:hideMark/>
          </w:tcPr>
          <w:p w14:paraId="65C3C621" w14:textId="77777777" w:rsidR="00292213" w:rsidRPr="00076E2C" w:rsidRDefault="00292213" w:rsidP="007D7567">
            <w:pPr>
              <w:rPr>
                <w:color w:val="auto"/>
              </w:rPr>
            </w:pPr>
          </w:p>
        </w:tc>
      </w:tr>
      <w:tr w:rsidR="00292213" w:rsidRPr="00076E2C" w14:paraId="50594124" w14:textId="77777777" w:rsidTr="007D7567">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403959B6"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73337720" w14:textId="77777777" w:rsidR="00292213" w:rsidRPr="00076E2C" w:rsidRDefault="00292213" w:rsidP="007D7567">
            <w:pPr>
              <w:rPr>
                <w:color w:val="auto"/>
              </w:rPr>
            </w:pPr>
            <w:r w:rsidRPr="00076E2C">
              <w:rPr>
                <w:color w:val="auto"/>
              </w:rPr>
              <w:t>Disaggregates Not Available</w:t>
            </w:r>
          </w:p>
        </w:tc>
        <w:tc>
          <w:tcPr>
            <w:tcW w:w="1080" w:type="dxa"/>
            <w:tcBorders>
              <w:top w:val="nil"/>
              <w:left w:val="nil"/>
              <w:bottom w:val="single" w:sz="4" w:space="0" w:color="auto"/>
              <w:right w:val="single" w:sz="4" w:space="0" w:color="auto"/>
            </w:tcBorders>
            <w:shd w:val="clear" w:color="000000" w:fill="FFFFFF"/>
            <w:vAlign w:val="center"/>
            <w:hideMark/>
          </w:tcPr>
          <w:p w14:paraId="186E08EE" w14:textId="77777777" w:rsidR="00292213" w:rsidRPr="00076E2C" w:rsidRDefault="00292213" w:rsidP="007D7567">
            <w:pPr>
              <w:rPr>
                <w:color w:val="auto"/>
              </w:rPr>
            </w:pPr>
          </w:p>
        </w:tc>
      </w:tr>
      <w:tr w:rsidR="00292213" w:rsidRPr="00076E2C" w14:paraId="32242005" w14:textId="77777777" w:rsidTr="007D7567">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0B24E224"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21042D50" w14:textId="77777777" w:rsidR="00292213" w:rsidRPr="00076E2C" w:rsidRDefault="00292213" w:rsidP="007D7567">
            <w:pPr>
              <w:rPr>
                <w:color w:val="auto"/>
              </w:rPr>
            </w:pPr>
            <w:r w:rsidRPr="00076E2C">
              <w:rPr>
                <w:color w:val="auto"/>
              </w:rPr>
              <w:t>New/Continuing</w:t>
            </w:r>
          </w:p>
        </w:tc>
        <w:tc>
          <w:tcPr>
            <w:tcW w:w="1080" w:type="dxa"/>
            <w:tcBorders>
              <w:top w:val="nil"/>
              <w:left w:val="nil"/>
              <w:bottom w:val="single" w:sz="4" w:space="0" w:color="auto"/>
              <w:right w:val="single" w:sz="4" w:space="0" w:color="auto"/>
            </w:tcBorders>
            <w:shd w:val="clear" w:color="000000" w:fill="FFFFFF"/>
            <w:vAlign w:val="center"/>
            <w:hideMark/>
          </w:tcPr>
          <w:p w14:paraId="384B0C50" w14:textId="77777777" w:rsidR="00292213" w:rsidRPr="00076E2C" w:rsidRDefault="00292213" w:rsidP="007D7567">
            <w:pPr>
              <w:rPr>
                <w:b/>
                <w:bCs/>
                <w:color w:val="auto"/>
              </w:rPr>
            </w:pPr>
          </w:p>
        </w:tc>
      </w:tr>
      <w:tr w:rsidR="00292213" w:rsidRPr="00076E2C" w14:paraId="1268CD4E" w14:textId="77777777" w:rsidTr="007D7567">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2EED3A2E"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5DDDD2CC" w14:textId="77777777" w:rsidR="00292213" w:rsidRPr="00076E2C" w:rsidRDefault="00292213" w:rsidP="007D7567">
            <w:pPr>
              <w:rPr>
                <w:color w:val="auto"/>
              </w:rPr>
            </w:pPr>
            <w:r w:rsidRPr="00076E2C">
              <w:rPr>
                <w:color w:val="auto"/>
              </w:rPr>
              <w:t>New</w:t>
            </w:r>
          </w:p>
        </w:tc>
        <w:tc>
          <w:tcPr>
            <w:tcW w:w="1080" w:type="dxa"/>
            <w:tcBorders>
              <w:top w:val="nil"/>
              <w:left w:val="nil"/>
              <w:bottom w:val="single" w:sz="4" w:space="0" w:color="auto"/>
              <w:right w:val="single" w:sz="4" w:space="0" w:color="auto"/>
            </w:tcBorders>
            <w:shd w:val="clear" w:color="000000" w:fill="FFFFFF"/>
            <w:vAlign w:val="center"/>
            <w:hideMark/>
          </w:tcPr>
          <w:p w14:paraId="21ECBF04" w14:textId="77777777" w:rsidR="00292213" w:rsidRPr="00076E2C" w:rsidRDefault="00292213" w:rsidP="007D7567">
            <w:pPr>
              <w:rPr>
                <w:color w:val="auto"/>
              </w:rPr>
            </w:pPr>
          </w:p>
        </w:tc>
      </w:tr>
      <w:tr w:rsidR="00292213" w:rsidRPr="00076E2C" w14:paraId="319E7AA6" w14:textId="77777777" w:rsidTr="007D7567">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5998DC70"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584D89E1" w14:textId="77777777" w:rsidR="00292213" w:rsidRPr="00076E2C" w:rsidRDefault="00292213" w:rsidP="007D7567">
            <w:pPr>
              <w:rPr>
                <w:color w:val="auto"/>
              </w:rPr>
            </w:pPr>
            <w:r w:rsidRPr="00076E2C">
              <w:rPr>
                <w:color w:val="auto"/>
              </w:rPr>
              <w:t>Continuing</w:t>
            </w:r>
          </w:p>
        </w:tc>
        <w:tc>
          <w:tcPr>
            <w:tcW w:w="1080" w:type="dxa"/>
            <w:tcBorders>
              <w:top w:val="nil"/>
              <w:left w:val="nil"/>
              <w:bottom w:val="single" w:sz="4" w:space="0" w:color="auto"/>
              <w:right w:val="single" w:sz="4" w:space="0" w:color="auto"/>
            </w:tcBorders>
            <w:shd w:val="clear" w:color="000000" w:fill="FFFFFF"/>
            <w:vAlign w:val="center"/>
            <w:hideMark/>
          </w:tcPr>
          <w:p w14:paraId="31AF6ABC" w14:textId="77777777" w:rsidR="00292213" w:rsidRPr="00076E2C" w:rsidRDefault="00292213" w:rsidP="007D7567">
            <w:pPr>
              <w:rPr>
                <w:color w:val="auto"/>
              </w:rPr>
            </w:pPr>
          </w:p>
        </w:tc>
      </w:tr>
      <w:tr w:rsidR="00292213" w:rsidRPr="00076E2C" w14:paraId="205019DB" w14:textId="77777777" w:rsidTr="007D7567">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27D40FAB"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D69D30A" w14:textId="77777777" w:rsidR="00292213" w:rsidRPr="00076E2C" w:rsidRDefault="00292213" w:rsidP="007D7567">
            <w:pPr>
              <w:rPr>
                <w:color w:val="auto"/>
              </w:rPr>
            </w:pPr>
            <w:r w:rsidRPr="00076E2C">
              <w:rPr>
                <w:color w:val="auto"/>
              </w:rPr>
              <w:t>Disaggregates Not Available</w:t>
            </w:r>
          </w:p>
        </w:tc>
        <w:tc>
          <w:tcPr>
            <w:tcW w:w="1080" w:type="dxa"/>
            <w:tcBorders>
              <w:top w:val="nil"/>
              <w:left w:val="nil"/>
              <w:bottom w:val="single" w:sz="4" w:space="0" w:color="auto"/>
              <w:right w:val="single" w:sz="4" w:space="0" w:color="auto"/>
            </w:tcBorders>
            <w:shd w:val="clear" w:color="000000" w:fill="FFFFFF"/>
            <w:vAlign w:val="center"/>
            <w:hideMark/>
          </w:tcPr>
          <w:p w14:paraId="2FD1D7C9" w14:textId="77777777" w:rsidR="00292213" w:rsidRPr="00076E2C" w:rsidRDefault="00292213" w:rsidP="007D7567">
            <w:pPr>
              <w:rPr>
                <w:color w:val="auto"/>
              </w:rPr>
            </w:pPr>
          </w:p>
        </w:tc>
      </w:tr>
      <w:tr w:rsidR="00292213" w:rsidRPr="00076E2C" w14:paraId="557556D3" w14:textId="77777777" w:rsidTr="007D7567">
        <w:trPr>
          <w:trHeight w:val="20"/>
        </w:trPr>
        <w:tc>
          <w:tcPr>
            <w:tcW w:w="1158" w:type="dxa"/>
            <w:tcBorders>
              <w:top w:val="nil"/>
              <w:left w:val="single" w:sz="4" w:space="0" w:color="auto"/>
              <w:bottom w:val="single" w:sz="4" w:space="0" w:color="auto"/>
              <w:right w:val="nil"/>
            </w:tcBorders>
            <w:shd w:val="clear" w:color="000000" w:fill="F8CBAD"/>
            <w:vAlign w:val="center"/>
            <w:hideMark/>
          </w:tcPr>
          <w:p w14:paraId="3BFCA640" w14:textId="77777777" w:rsidR="00292213" w:rsidRPr="00076E2C" w:rsidRDefault="00292213" w:rsidP="007D7567">
            <w:pPr>
              <w:rPr>
                <w:b/>
                <w:bCs/>
                <w:color w:val="auto"/>
              </w:rPr>
            </w:pPr>
            <w:r w:rsidRPr="00076E2C">
              <w:rPr>
                <w:b/>
                <w:bCs/>
                <w:color w:val="auto"/>
              </w:rPr>
              <w:t>4.5.2(2)</w:t>
            </w:r>
          </w:p>
        </w:tc>
        <w:tc>
          <w:tcPr>
            <w:tcW w:w="6847" w:type="dxa"/>
            <w:tcBorders>
              <w:top w:val="nil"/>
              <w:left w:val="single" w:sz="4" w:space="0" w:color="auto"/>
              <w:bottom w:val="single" w:sz="4" w:space="0" w:color="auto"/>
              <w:right w:val="nil"/>
            </w:tcBorders>
            <w:shd w:val="clear" w:color="000000" w:fill="F8CBAD"/>
            <w:vAlign w:val="center"/>
            <w:hideMark/>
          </w:tcPr>
          <w:p w14:paraId="6682A7DC" w14:textId="77777777" w:rsidR="00292213" w:rsidRPr="00076E2C" w:rsidRDefault="00292213" w:rsidP="007D7567">
            <w:pPr>
              <w:rPr>
                <w:color w:val="auto"/>
              </w:rPr>
            </w:pPr>
            <w:r w:rsidRPr="00076E2C">
              <w:rPr>
                <w:color w:val="auto"/>
              </w:rPr>
              <w:t xml:space="preserve">Number of ha of land under improved technologies or management practices with USG assistance </w:t>
            </w:r>
          </w:p>
        </w:tc>
        <w:tc>
          <w:tcPr>
            <w:tcW w:w="1080" w:type="dxa"/>
            <w:tcBorders>
              <w:top w:val="nil"/>
              <w:left w:val="single" w:sz="4" w:space="0" w:color="auto"/>
              <w:bottom w:val="single" w:sz="4" w:space="0" w:color="auto"/>
              <w:right w:val="nil"/>
            </w:tcBorders>
            <w:shd w:val="clear" w:color="000000" w:fill="F8CBAD"/>
            <w:vAlign w:val="center"/>
            <w:hideMark/>
          </w:tcPr>
          <w:p w14:paraId="3D6E8F1E" w14:textId="77777777" w:rsidR="00292213" w:rsidRPr="00076E2C" w:rsidRDefault="00292213" w:rsidP="007D7567">
            <w:pPr>
              <w:rPr>
                <w:b/>
                <w:bCs/>
                <w:color w:val="auto"/>
              </w:rPr>
            </w:pPr>
          </w:p>
        </w:tc>
      </w:tr>
      <w:tr w:rsidR="00292213" w:rsidRPr="00076E2C" w14:paraId="79ACB19B" w14:textId="77777777" w:rsidTr="007D7567">
        <w:trPr>
          <w:trHeight w:val="20"/>
        </w:trPr>
        <w:tc>
          <w:tcPr>
            <w:tcW w:w="1158" w:type="dxa"/>
            <w:tcBorders>
              <w:top w:val="nil"/>
              <w:left w:val="single" w:sz="4" w:space="0" w:color="auto"/>
              <w:bottom w:val="nil"/>
              <w:right w:val="nil"/>
            </w:tcBorders>
            <w:shd w:val="clear" w:color="000000" w:fill="FFFFFF"/>
            <w:vAlign w:val="center"/>
            <w:hideMark/>
          </w:tcPr>
          <w:p w14:paraId="1190D032"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7B8FC515" w14:textId="77777777" w:rsidR="00292213" w:rsidRPr="00076E2C" w:rsidRDefault="00292213" w:rsidP="007D7567">
            <w:pPr>
              <w:rPr>
                <w:color w:val="auto"/>
              </w:rPr>
            </w:pPr>
            <w:r w:rsidRPr="00076E2C">
              <w:rPr>
                <w:color w:val="auto"/>
              </w:rPr>
              <w:t>Technology type</w:t>
            </w:r>
          </w:p>
        </w:tc>
        <w:tc>
          <w:tcPr>
            <w:tcW w:w="1080" w:type="dxa"/>
            <w:tcBorders>
              <w:top w:val="nil"/>
              <w:left w:val="nil"/>
              <w:bottom w:val="single" w:sz="4" w:space="0" w:color="auto"/>
              <w:right w:val="single" w:sz="4" w:space="0" w:color="auto"/>
            </w:tcBorders>
            <w:shd w:val="clear" w:color="000000" w:fill="FFFFFF"/>
            <w:vAlign w:val="center"/>
            <w:hideMark/>
          </w:tcPr>
          <w:p w14:paraId="5588BC4D" w14:textId="77777777" w:rsidR="00292213" w:rsidRPr="00076E2C" w:rsidRDefault="00292213" w:rsidP="007D7567">
            <w:pPr>
              <w:rPr>
                <w:color w:val="auto"/>
              </w:rPr>
            </w:pPr>
          </w:p>
        </w:tc>
      </w:tr>
      <w:tr w:rsidR="00292213" w:rsidRPr="00076E2C" w14:paraId="4EB06C18" w14:textId="77777777" w:rsidTr="007D7567">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71268D21"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6F0114B6" w14:textId="77777777" w:rsidR="00292213" w:rsidRPr="00076E2C" w:rsidRDefault="00292213" w:rsidP="007D7567">
            <w:pPr>
              <w:rPr>
                <w:color w:val="auto"/>
              </w:rPr>
            </w:pPr>
            <w:r w:rsidRPr="00076E2C">
              <w:rPr>
                <w:color w:val="auto"/>
              </w:rPr>
              <w:t xml:space="preserve">crop genetics (maize, </w:t>
            </w:r>
            <w:proofErr w:type="spellStart"/>
            <w:r w:rsidRPr="00076E2C">
              <w:rPr>
                <w:color w:val="auto"/>
              </w:rPr>
              <w:t>p'pea</w:t>
            </w:r>
            <w:proofErr w:type="spellEnd"/>
            <w:r w:rsidRPr="00076E2C">
              <w:rPr>
                <w:color w:val="auto"/>
              </w:rPr>
              <w:t>, sorghum, bambara, g/nut, livestock forages)</w:t>
            </w:r>
          </w:p>
        </w:tc>
        <w:tc>
          <w:tcPr>
            <w:tcW w:w="1080" w:type="dxa"/>
            <w:tcBorders>
              <w:top w:val="nil"/>
              <w:left w:val="nil"/>
              <w:bottom w:val="single" w:sz="4" w:space="0" w:color="auto"/>
              <w:right w:val="single" w:sz="4" w:space="0" w:color="auto"/>
            </w:tcBorders>
            <w:shd w:val="clear" w:color="000000" w:fill="FFFFFF"/>
            <w:vAlign w:val="center"/>
            <w:hideMark/>
          </w:tcPr>
          <w:p w14:paraId="17846F59" w14:textId="77777777" w:rsidR="00292213" w:rsidRPr="00076E2C" w:rsidRDefault="00292213" w:rsidP="007D7567">
            <w:pPr>
              <w:rPr>
                <w:color w:val="auto"/>
              </w:rPr>
            </w:pPr>
          </w:p>
        </w:tc>
      </w:tr>
      <w:tr w:rsidR="00292213" w:rsidRPr="00076E2C" w14:paraId="0532FBF9" w14:textId="77777777" w:rsidTr="007D7567">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612FA87D"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7C5FA018" w14:textId="77777777" w:rsidR="00292213" w:rsidRPr="00076E2C" w:rsidRDefault="00292213" w:rsidP="007D7567">
            <w:pPr>
              <w:rPr>
                <w:color w:val="auto"/>
              </w:rPr>
            </w:pPr>
            <w:r w:rsidRPr="00076E2C">
              <w:rPr>
                <w:color w:val="auto"/>
              </w:rPr>
              <w:t>pest management</w:t>
            </w:r>
          </w:p>
        </w:tc>
        <w:tc>
          <w:tcPr>
            <w:tcW w:w="1080" w:type="dxa"/>
            <w:tcBorders>
              <w:top w:val="nil"/>
              <w:left w:val="nil"/>
              <w:bottom w:val="single" w:sz="4" w:space="0" w:color="auto"/>
              <w:right w:val="single" w:sz="4" w:space="0" w:color="auto"/>
            </w:tcBorders>
            <w:shd w:val="clear" w:color="000000" w:fill="FFFFFF"/>
            <w:vAlign w:val="center"/>
            <w:hideMark/>
          </w:tcPr>
          <w:p w14:paraId="7B8DAD01" w14:textId="77777777" w:rsidR="00292213" w:rsidRPr="00076E2C" w:rsidRDefault="00292213" w:rsidP="007D7567">
            <w:pPr>
              <w:rPr>
                <w:color w:val="auto"/>
              </w:rPr>
            </w:pPr>
          </w:p>
        </w:tc>
      </w:tr>
      <w:tr w:rsidR="00292213" w:rsidRPr="00076E2C" w14:paraId="7B8E3990" w14:textId="77777777" w:rsidTr="007D7567">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0FF935A2"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668B47D7" w14:textId="77777777" w:rsidR="00292213" w:rsidRPr="00076E2C" w:rsidRDefault="00292213" w:rsidP="007D7567">
            <w:pPr>
              <w:rPr>
                <w:color w:val="auto"/>
              </w:rPr>
            </w:pPr>
            <w:r w:rsidRPr="00076E2C">
              <w:rPr>
                <w:color w:val="auto"/>
              </w:rPr>
              <w:t>disease management (MLN)</w:t>
            </w:r>
          </w:p>
        </w:tc>
        <w:tc>
          <w:tcPr>
            <w:tcW w:w="1080" w:type="dxa"/>
            <w:tcBorders>
              <w:top w:val="nil"/>
              <w:left w:val="nil"/>
              <w:bottom w:val="single" w:sz="4" w:space="0" w:color="auto"/>
              <w:right w:val="single" w:sz="4" w:space="0" w:color="auto"/>
            </w:tcBorders>
            <w:shd w:val="clear" w:color="000000" w:fill="FFFFFF"/>
            <w:vAlign w:val="center"/>
            <w:hideMark/>
          </w:tcPr>
          <w:p w14:paraId="084FE198" w14:textId="77777777" w:rsidR="00292213" w:rsidRPr="00076E2C" w:rsidRDefault="00292213" w:rsidP="007D7567">
            <w:pPr>
              <w:rPr>
                <w:color w:val="auto"/>
              </w:rPr>
            </w:pPr>
          </w:p>
        </w:tc>
      </w:tr>
      <w:tr w:rsidR="00292213" w:rsidRPr="00076E2C" w14:paraId="4B13D722" w14:textId="77777777" w:rsidTr="007D7567">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1A43561B"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244B08FA" w14:textId="77777777" w:rsidR="00292213" w:rsidRPr="00076E2C" w:rsidRDefault="00292213" w:rsidP="007D7567">
            <w:pPr>
              <w:rPr>
                <w:color w:val="auto"/>
              </w:rPr>
            </w:pPr>
            <w:r w:rsidRPr="00076E2C">
              <w:rPr>
                <w:color w:val="auto"/>
              </w:rPr>
              <w:t>soil-related</w:t>
            </w:r>
          </w:p>
        </w:tc>
        <w:tc>
          <w:tcPr>
            <w:tcW w:w="1080" w:type="dxa"/>
            <w:tcBorders>
              <w:top w:val="nil"/>
              <w:left w:val="nil"/>
              <w:bottom w:val="single" w:sz="4" w:space="0" w:color="auto"/>
              <w:right w:val="single" w:sz="4" w:space="0" w:color="auto"/>
            </w:tcBorders>
            <w:shd w:val="clear" w:color="000000" w:fill="FFFFFF"/>
            <w:vAlign w:val="center"/>
            <w:hideMark/>
          </w:tcPr>
          <w:p w14:paraId="6DA41704" w14:textId="77777777" w:rsidR="00292213" w:rsidRPr="00076E2C" w:rsidRDefault="00292213" w:rsidP="007D7567">
            <w:pPr>
              <w:rPr>
                <w:color w:val="auto"/>
              </w:rPr>
            </w:pPr>
          </w:p>
        </w:tc>
      </w:tr>
      <w:tr w:rsidR="00292213" w:rsidRPr="00076E2C" w14:paraId="6BCF7CAC"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533115BB"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1D1B93BB" w14:textId="77777777" w:rsidR="00292213" w:rsidRPr="00076E2C" w:rsidRDefault="00292213" w:rsidP="007D7567">
            <w:pPr>
              <w:rPr>
                <w:color w:val="auto"/>
              </w:rPr>
            </w:pPr>
            <w:r w:rsidRPr="00076E2C">
              <w:rPr>
                <w:color w:val="auto"/>
              </w:rPr>
              <w:t>irrigation</w:t>
            </w:r>
          </w:p>
        </w:tc>
        <w:tc>
          <w:tcPr>
            <w:tcW w:w="1080" w:type="dxa"/>
            <w:tcBorders>
              <w:top w:val="nil"/>
              <w:left w:val="nil"/>
              <w:bottom w:val="single" w:sz="4" w:space="0" w:color="auto"/>
              <w:right w:val="single" w:sz="4" w:space="0" w:color="auto"/>
            </w:tcBorders>
            <w:shd w:val="clear" w:color="000000" w:fill="FFFFFF"/>
            <w:vAlign w:val="center"/>
          </w:tcPr>
          <w:p w14:paraId="45FF3CE2" w14:textId="77777777" w:rsidR="00292213" w:rsidRPr="00076E2C" w:rsidRDefault="00292213" w:rsidP="007D7567">
            <w:pPr>
              <w:rPr>
                <w:color w:val="auto"/>
              </w:rPr>
            </w:pPr>
          </w:p>
        </w:tc>
      </w:tr>
      <w:tr w:rsidR="00292213" w:rsidRPr="00076E2C" w14:paraId="1CC9CC8D"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11EEB2C5"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D4CF2C8" w14:textId="77777777" w:rsidR="00292213" w:rsidRPr="00076E2C" w:rsidRDefault="00292213" w:rsidP="007D7567">
            <w:pPr>
              <w:rPr>
                <w:color w:val="auto"/>
              </w:rPr>
            </w:pPr>
            <w:r w:rsidRPr="00076E2C">
              <w:rPr>
                <w:color w:val="auto"/>
              </w:rPr>
              <w:t>water management</w:t>
            </w:r>
          </w:p>
        </w:tc>
        <w:tc>
          <w:tcPr>
            <w:tcW w:w="1080" w:type="dxa"/>
            <w:tcBorders>
              <w:top w:val="nil"/>
              <w:left w:val="nil"/>
              <w:bottom w:val="single" w:sz="4" w:space="0" w:color="auto"/>
              <w:right w:val="single" w:sz="4" w:space="0" w:color="auto"/>
            </w:tcBorders>
            <w:shd w:val="clear" w:color="000000" w:fill="FFFFFF"/>
            <w:vAlign w:val="center"/>
          </w:tcPr>
          <w:p w14:paraId="5C0A9382" w14:textId="77777777" w:rsidR="00292213" w:rsidRPr="00076E2C" w:rsidRDefault="00292213" w:rsidP="007D7567">
            <w:pPr>
              <w:rPr>
                <w:color w:val="auto"/>
              </w:rPr>
            </w:pPr>
          </w:p>
        </w:tc>
      </w:tr>
      <w:tr w:rsidR="00292213" w:rsidRPr="00076E2C" w14:paraId="208AC4C2"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04B90D66"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4A43C32B" w14:textId="77777777" w:rsidR="00292213" w:rsidRPr="00076E2C" w:rsidRDefault="00292213" w:rsidP="007D7567">
            <w:pPr>
              <w:rPr>
                <w:color w:val="auto"/>
              </w:rPr>
            </w:pPr>
            <w:r w:rsidRPr="00076E2C">
              <w:rPr>
                <w:color w:val="auto"/>
              </w:rPr>
              <w:t>climate mitigation or adaptation</w:t>
            </w:r>
          </w:p>
        </w:tc>
        <w:tc>
          <w:tcPr>
            <w:tcW w:w="1080" w:type="dxa"/>
            <w:tcBorders>
              <w:top w:val="nil"/>
              <w:left w:val="nil"/>
              <w:bottom w:val="single" w:sz="4" w:space="0" w:color="auto"/>
              <w:right w:val="single" w:sz="4" w:space="0" w:color="auto"/>
            </w:tcBorders>
            <w:shd w:val="clear" w:color="000000" w:fill="FFFFFF"/>
            <w:vAlign w:val="center"/>
          </w:tcPr>
          <w:p w14:paraId="24A31C8B" w14:textId="77777777" w:rsidR="00292213" w:rsidRPr="00076E2C" w:rsidRDefault="00292213" w:rsidP="007D7567">
            <w:pPr>
              <w:rPr>
                <w:color w:val="auto"/>
              </w:rPr>
            </w:pPr>
          </w:p>
        </w:tc>
      </w:tr>
      <w:tr w:rsidR="00292213" w:rsidRPr="00076E2C" w14:paraId="2056DEA4"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06AB0C2A"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6AFE57E2" w14:textId="77777777" w:rsidR="00292213" w:rsidRPr="00076E2C" w:rsidRDefault="00292213" w:rsidP="007D7567">
            <w:pPr>
              <w:rPr>
                <w:color w:val="auto"/>
              </w:rPr>
            </w:pPr>
            <w:r w:rsidRPr="00076E2C">
              <w:rPr>
                <w:color w:val="auto"/>
              </w:rPr>
              <w:t>other</w:t>
            </w:r>
          </w:p>
        </w:tc>
        <w:tc>
          <w:tcPr>
            <w:tcW w:w="1080" w:type="dxa"/>
            <w:tcBorders>
              <w:top w:val="nil"/>
              <w:left w:val="nil"/>
              <w:bottom w:val="single" w:sz="4" w:space="0" w:color="auto"/>
              <w:right w:val="single" w:sz="4" w:space="0" w:color="auto"/>
            </w:tcBorders>
            <w:shd w:val="clear" w:color="000000" w:fill="FFFFFF"/>
            <w:vAlign w:val="center"/>
          </w:tcPr>
          <w:p w14:paraId="3A7E74E2" w14:textId="77777777" w:rsidR="00292213" w:rsidRPr="00076E2C" w:rsidRDefault="00292213" w:rsidP="007D7567">
            <w:pPr>
              <w:rPr>
                <w:color w:val="auto"/>
              </w:rPr>
            </w:pPr>
          </w:p>
        </w:tc>
      </w:tr>
      <w:tr w:rsidR="00292213" w:rsidRPr="00076E2C" w14:paraId="76FA1EBC"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3FA7F991"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2A1E0E29" w14:textId="77777777" w:rsidR="00292213" w:rsidRPr="00076E2C" w:rsidRDefault="00292213" w:rsidP="007D7567">
            <w:pPr>
              <w:rPr>
                <w:color w:val="auto"/>
              </w:rPr>
            </w:pPr>
            <w:r w:rsidRPr="00076E2C">
              <w:rPr>
                <w:color w:val="auto"/>
              </w:rPr>
              <w:t>total w/one or more improved technology</w:t>
            </w:r>
          </w:p>
        </w:tc>
        <w:tc>
          <w:tcPr>
            <w:tcW w:w="1080" w:type="dxa"/>
            <w:tcBorders>
              <w:top w:val="nil"/>
              <w:left w:val="nil"/>
              <w:bottom w:val="single" w:sz="4" w:space="0" w:color="auto"/>
              <w:right w:val="single" w:sz="4" w:space="0" w:color="auto"/>
            </w:tcBorders>
            <w:shd w:val="clear" w:color="000000" w:fill="FFFFFF"/>
            <w:vAlign w:val="center"/>
          </w:tcPr>
          <w:p w14:paraId="5E12169B" w14:textId="77777777" w:rsidR="00292213" w:rsidRPr="00076E2C" w:rsidRDefault="00292213" w:rsidP="007D7567">
            <w:pPr>
              <w:rPr>
                <w:color w:val="auto"/>
              </w:rPr>
            </w:pPr>
          </w:p>
        </w:tc>
      </w:tr>
      <w:tr w:rsidR="00292213" w:rsidRPr="00076E2C" w14:paraId="7DA7735C"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7479F7BF"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622587F" w14:textId="77777777" w:rsidR="00292213" w:rsidRPr="00076E2C" w:rsidRDefault="00292213" w:rsidP="007D7567">
            <w:pPr>
              <w:rPr>
                <w:color w:val="auto"/>
              </w:rPr>
            </w:pPr>
            <w:r w:rsidRPr="00076E2C">
              <w:rPr>
                <w:color w:val="auto"/>
              </w:rPr>
              <w:t>Disaggregates Not Available</w:t>
            </w:r>
          </w:p>
        </w:tc>
        <w:tc>
          <w:tcPr>
            <w:tcW w:w="1080" w:type="dxa"/>
            <w:tcBorders>
              <w:top w:val="nil"/>
              <w:left w:val="nil"/>
              <w:bottom w:val="single" w:sz="4" w:space="0" w:color="auto"/>
              <w:right w:val="single" w:sz="4" w:space="0" w:color="auto"/>
            </w:tcBorders>
            <w:shd w:val="clear" w:color="000000" w:fill="FFFFFF"/>
            <w:vAlign w:val="center"/>
          </w:tcPr>
          <w:p w14:paraId="6EA9A839" w14:textId="77777777" w:rsidR="00292213" w:rsidRPr="00076E2C" w:rsidRDefault="00292213" w:rsidP="007D7567">
            <w:pPr>
              <w:rPr>
                <w:color w:val="auto"/>
              </w:rPr>
            </w:pPr>
          </w:p>
        </w:tc>
      </w:tr>
      <w:tr w:rsidR="00292213" w:rsidRPr="00076E2C" w14:paraId="5A3BD9DE"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1C019CEA"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4ED86AB" w14:textId="77777777" w:rsidR="00292213" w:rsidRPr="00076E2C" w:rsidRDefault="00292213" w:rsidP="007D7567">
            <w:pPr>
              <w:rPr>
                <w:color w:val="auto"/>
              </w:rPr>
            </w:pPr>
            <w:r w:rsidRPr="00076E2C">
              <w:rPr>
                <w:color w:val="auto"/>
              </w:rPr>
              <w:t>New/Continuing</w:t>
            </w:r>
          </w:p>
        </w:tc>
        <w:tc>
          <w:tcPr>
            <w:tcW w:w="1080" w:type="dxa"/>
            <w:tcBorders>
              <w:top w:val="nil"/>
              <w:left w:val="nil"/>
              <w:bottom w:val="single" w:sz="4" w:space="0" w:color="auto"/>
              <w:right w:val="single" w:sz="4" w:space="0" w:color="auto"/>
            </w:tcBorders>
            <w:shd w:val="clear" w:color="000000" w:fill="FFFFFF"/>
            <w:vAlign w:val="center"/>
          </w:tcPr>
          <w:p w14:paraId="2753F071" w14:textId="77777777" w:rsidR="00292213" w:rsidRPr="00076E2C" w:rsidRDefault="00292213" w:rsidP="007D7567">
            <w:pPr>
              <w:rPr>
                <w:b/>
                <w:bCs/>
                <w:color w:val="auto"/>
              </w:rPr>
            </w:pPr>
          </w:p>
        </w:tc>
      </w:tr>
      <w:tr w:rsidR="00292213" w:rsidRPr="00076E2C" w14:paraId="22D1F214"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45220A0A"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45E80D28" w14:textId="77777777" w:rsidR="00292213" w:rsidRPr="00076E2C" w:rsidRDefault="00292213" w:rsidP="007D7567">
            <w:pPr>
              <w:rPr>
                <w:color w:val="auto"/>
              </w:rPr>
            </w:pPr>
            <w:r w:rsidRPr="00076E2C">
              <w:rPr>
                <w:color w:val="auto"/>
              </w:rPr>
              <w:t>New</w:t>
            </w:r>
          </w:p>
        </w:tc>
        <w:tc>
          <w:tcPr>
            <w:tcW w:w="1080" w:type="dxa"/>
            <w:tcBorders>
              <w:top w:val="nil"/>
              <w:left w:val="nil"/>
              <w:bottom w:val="single" w:sz="4" w:space="0" w:color="auto"/>
              <w:right w:val="single" w:sz="4" w:space="0" w:color="auto"/>
            </w:tcBorders>
            <w:shd w:val="clear" w:color="000000" w:fill="FFFFFF"/>
            <w:vAlign w:val="center"/>
          </w:tcPr>
          <w:p w14:paraId="724D841B" w14:textId="77777777" w:rsidR="00292213" w:rsidRPr="00076E2C" w:rsidRDefault="00292213" w:rsidP="007D7567">
            <w:pPr>
              <w:rPr>
                <w:color w:val="auto"/>
              </w:rPr>
            </w:pPr>
          </w:p>
        </w:tc>
      </w:tr>
      <w:tr w:rsidR="00292213" w:rsidRPr="00076E2C" w14:paraId="08175BB8"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6B409CE4"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28CFB670" w14:textId="77777777" w:rsidR="00292213" w:rsidRPr="00076E2C" w:rsidRDefault="00292213" w:rsidP="007D7567">
            <w:pPr>
              <w:rPr>
                <w:color w:val="auto"/>
              </w:rPr>
            </w:pPr>
            <w:r w:rsidRPr="00076E2C">
              <w:rPr>
                <w:color w:val="auto"/>
              </w:rPr>
              <w:t>Continuing</w:t>
            </w:r>
          </w:p>
        </w:tc>
        <w:tc>
          <w:tcPr>
            <w:tcW w:w="1080" w:type="dxa"/>
            <w:tcBorders>
              <w:top w:val="nil"/>
              <w:left w:val="nil"/>
              <w:bottom w:val="single" w:sz="4" w:space="0" w:color="auto"/>
              <w:right w:val="single" w:sz="4" w:space="0" w:color="auto"/>
            </w:tcBorders>
            <w:shd w:val="clear" w:color="000000" w:fill="FFFFFF"/>
            <w:vAlign w:val="center"/>
          </w:tcPr>
          <w:p w14:paraId="4396B7D6" w14:textId="77777777" w:rsidR="00292213" w:rsidRPr="00076E2C" w:rsidRDefault="00292213" w:rsidP="007D7567">
            <w:pPr>
              <w:rPr>
                <w:color w:val="auto"/>
              </w:rPr>
            </w:pPr>
          </w:p>
        </w:tc>
      </w:tr>
      <w:tr w:rsidR="00292213" w:rsidRPr="00076E2C" w14:paraId="79BB1BD6"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0326668F"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73391EB7" w14:textId="77777777" w:rsidR="00292213" w:rsidRPr="00076E2C" w:rsidRDefault="00292213" w:rsidP="007D7567">
            <w:pPr>
              <w:rPr>
                <w:color w:val="auto"/>
              </w:rPr>
            </w:pPr>
            <w:r w:rsidRPr="00076E2C">
              <w:rPr>
                <w:color w:val="auto"/>
              </w:rPr>
              <w:t>Disaggregates Not Available</w:t>
            </w:r>
          </w:p>
        </w:tc>
        <w:tc>
          <w:tcPr>
            <w:tcW w:w="1080" w:type="dxa"/>
            <w:tcBorders>
              <w:top w:val="nil"/>
              <w:left w:val="nil"/>
              <w:bottom w:val="single" w:sz="4" w:space="0" w:color="auto"/>
              <w:right w:val="single" w:sz="4" w:space="0" w:color="auto"/>
            </w:tcBorders>
            <w:shd w:val="clear" w:color="000000" w:fill="FFFFFF"/>
            <w:vAlign w:val="center"/>
          </w:tcPr>
          <w:p w14:paraId="715C371C" w14:textId="77777777" w:rsidR="00292213" w:rsidRPr="00076E2C" w:rsidRDefault="00292213" w:rsidP="007D7567">
            <w:pPr>
              <w:rPr>
                <w:color w:val="auto"/>
              </w:rPr>
            </w:pPr>
          </w:p>
        </w:tc>
      </w:tr>
      <w:tr w:rsidR="00292213" w:rsidRPr="00076E2C" w14:paraId="0FF3D7D3"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1A27EBE3"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89122C8" w14:textId="77777777" w:rsidR="00292213" w:rsidRPr="00076E2C" w:rsidRDefault="00292213" w:rsidP="007D7567">
            <w:pPr>
              <w:rPr>
                <w:color w:val="auto"/>
              </w:rPr>
            </w:pPr>
            <w:r w:rsidRPr="00076E2C">
              <w:rPr>
                <w:color w:val="auto"/>
              </w:rPr>
              <w:t>Sex</w:t>
            </w:r>
          </w:p>
        </w:tc>
        <w:tc>
          <w:tcPr>
            <w:tcW w:w="1080" w:type="dxa"/>
            <w:tcBorders>
              <w:top w:val="nil"/>
              <w:left w:val="nil"/>
              <w:bottom w:val="single" w:sz="4" w:space="0" w:color="auto"/>
              <w:right w:val="single" w:sz="4" w:space="0" w:color="auto"/>
            </w:tcBorders>
            <w:shd w:val="clear" w:color="000000" w:fill="FFFFFF"/>
            <w:vAlign w:val="center"/>
          </w:tcPr>
          <w:p w14:paraId="42F018CA" w14:textId="77777777" w:rsidR="00292213" w:rsidRPr="00076E2C" w:rsidRDefault="00292213" w:rsidP="007D7567">
            <w:pPr>
              <w:rPr>
                <w:b/>
                <w:bCs/>
                <w:color w:val="auto"/>
              </w:rPr>
            </w:pPr>
          </w:p>
        </w:tc>
      </w:tr>
      <w:tr w:rsidR="00292213" w:rsidRPr="00076E2C" w14:paraId="52A5AE2F"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18AB7659"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4E7ECC2" w14:textId="77777777" w:rsidR="00292213" w:rsidRPr="00076E2C" w:rsidRDefault="00292213" w:rsidP="007D7567">
            <w:pPr>
              <w:rPr>
                <w:color w:val="auto"/>
              </w:rPr>
            </w:pPr>
            <w:r w:rsidRPr="00076E2C">
              <w:rPr>
                <w:color w:val="auto"/>
              </w:rPr>
              <w:t>Male</w:t>
            </w:r>
          </w:p>
        </w:tc>
        <w:tc>
          <w:tcPr>
            <w:tcW w:w="1080" w:type="dxa"/>
            <w:tcBorders>
              <w:top w:val="nil"/>
              <w:left w:val="nil"/>
              <w:bottom w:val="single" w:sz="4" w:space="0" w:color="auto"/>
              <w:right w:val="single" w:sz="4" w:space="0" w:color="auto"/>
            </w:tcBorders>
            <w:shd w:val="clear" w:color="000000" w:fill="FFFFFF"/>
            <w:vAlign w:val="center"/>
          </w:tcPr>
          <w:p w14:paraId="50727956" w14:textId="77777777" w:rsidR="00292213" w:rsidRPr="00076E2C" w:rsidRDefault="00292213" w:rsidP="007D7567">
            <w:pPr>
              <w:rPr>
                <w:color w:val="auto"/>
              </w:rPr>
            </w:pPr>
          </w:p>
        </w:tc>
      </w:tr>
      <w:tr w:rsidR="00292213" w:rsidRPr="00076E2C" w14:paraId="30B565A8"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39182807"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6EC45E0C" w14:textId="77777777" w:rsidR="00292213" w:rsidRPr="00076E2C" w:rsidRDefault="00292213" w:rsidP="007D7567">
            <w:pPr>
              <w:rPr>
                <w:color w:val="auto"/>
              </w:rPr>
            </w:pPr>
            <w:r w:rsidRPr="00076E2C">
              <w:rPr>
                <w:color w:val="auto"/>
              </w:rPr>
              <w:t>Female</w:t>
            </w:r>
          </w:p>
        </w:tc>
        <w:tc>
          <w:tcPr>
            <w:tcW w:w="1080" w:type="dxa"/>
            <w:tcBorders>
              <w:top w:val="nil"/>
              <w:left w:val="nil"/>
              <w:bottom w:val="single" w:sz="4" w:space="0" w:color="auto"/>
              <w:right w:val="single" w:sz="4" w:space="0" w:color="auto"/>
            </w:tcBorders>
            <w:shd w:val="clear" w:color="000000" w:fill="FFFFFF"/>
            <w:vAlign w:val="center"/>
          </w:tcPr>
          <w:p w14:paraId="7E58D377" w14:textId="77777777" w:rsidR="00292213" w:rsidRPr="00076E2C" w:rsidRDefault="00292213" w:rsidP="007D7567">
            <w:pPr>
              <w:rPr>
                <w:color w:val="auto"/>
              </w:rPr>
            </w:pPr>
          </w:p>
        </w:tc>
      </w:tr>
      <w:tr w:rsidR="00292213" w:rsidRPr="00076E2C" w14:paraId="3B3C1E59"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3A09A763"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1F675423" w14:textId="77777777" w:rsidR="00292213" w:rsidRPr="00076E2C" w:rsidRDefault="00292213" w:rsidP="007D7567">
            <w:pPr>
              <w:rPr>
                <w:color w:val="auto"/>
              </w:rPr>
            </w:pPr>
            <w:r w:rsidRPr="00076E2C">
              <w:rPr>
                <w:color w:val="auto"/>
              </w:rPr>
              <w:t>Joint</w:t>
            </w:r>
          </w:p>
        </w:tc>
        <w:tc>
          <w:tcPr>
            <w:tcW w:w="1080" w:type="dxa"/>
            <w:tcBorders>
              <w:top w:val="nil"/>
              <w:left w:val="nil"/>
              <w:bottom w:val="single" w:sz="4" w:space="0" w:color="auto"/>
              <w:right w:val="single" w:sz="4" w:space="0" w:color="auto"/>
            </w:tcBorders>
            <w:shd w:val="clear" w:color="000000" w:fill="FFFFFF"/>
            <w:vAlign w:val="center"/>
          </w:tcPr>
          <w:p w14:paraId="5A138E04" w14:textId="77777777" w:rsidR="00292213" w:rsidRPr="00076E2C" w:rsidRDefault="00292213" w:rsidP="007D7567">
            <w:pPr>
              <w:rPr>
                <w:color w:val="auto"/>
              </w:rPr>
            </w:pPr>
          </w:p>
        </w:tc>
      </w:tr>
      <w:tr w:rsidR="00292213" w:rsidRPr="00076E2C" w14:paraId="4181789E"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0C650F95"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1C13730A" w14:textId="77777777" w:rsidR="00292213" w:rsidRPr="00076E2C" w:rsidRDefault="00292213" w:rsidP="007D7567">
            <w:pPr>
              <w:rPr>
                <w:color w:val="auto"/>
              </w:rPr>
            </w:pPr>
            <w:r w:rsidRPr="00076E2C">
              <w:rPr>
                <w:color w:val="auto"/>
              </w:rPr>
              <w:t>Association-applied</w:t>
            </w:r>
          </w:p>
        </w:tc>
        <w:tc>
          <w:tcPr>
            <w:tcW w:w="1080" w:type="dxa"/>
            <w:tcBorders>
              <w:top w:val="nil"/>
              <w:left w:val="nil"/>
              <w:bottom w:val="single" w:sz="4" w:space="0" w:color="auto"/>
              <w:right w:val="single" w:sz="4" w:space="0" w:color="auto"/>
            </w:tcBorders>
            <w:shd w:val="clear" w:color="000000" w:fill="FFFFFF"/>
            <w:vAlign w:val="center"/>
          </w:tcPr>
          <w:p w14:paraId="31310B0B" w14:textId="77777777" w:rsidR="00292213" w:rsidRPr="00076E2C" w:rsidRDefault="00292213" w:rsidP="007D7567">
            <w:pPr>
              <w:rPr>
                <w:color w:val="auto"/>
              </w:rPr>
            </w:pPr>
          </w:p>
        </w:tc>
      </w:tr>
      <w:tr w:rsidR="00292213" w:rsidRPr="00076E2C" w14:paraId="64AF21DB"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1EFD1427"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6DFACBF8" w14:textId="77777777" w:rsidR="00292213" w:rsidRPr="00076E2C" w:rsidRDefault="00292213" w:rsidP="007D7567">
            <w:pPr>
              <w:rPr>
                <w:color w:val="auto"/>
              </w:rPr>
            </w:pPr>
            <w:r w:rsidRPr="00076E2C">
              <w:rPr>
                <w:color w:val="auto"/>
              </w:rPr>
              <w:t>Disaggregates Not Available</w:t>
            </w:r>
          </w:p>
        </w:tc>
        <w:tc>
          <w:tcPr>
            <w:tcW w:w="1080" w:type="dxa"/>
            <w:tcBorders>
              <w:top w:val="nil"/>
              <w:left w:val="nil"/>
              <w:bottom w:val="single" w:sz="4" w:space="0" w:color="auto"/>
              <w:right w:val="single" w:sz="4" w:space="0" w:color="auto"/>
            </w:tcBorders>
            <w:shd w:val="clear" w:color="000000" w:fill="FFFFFF"/>
            <w:vAlign w:val="center"/>
          </w:tcPr>
          <w:p w14:paraId="496FE4F3" w14:textId="77777777" w:rsidR="00292213" w:rsidRPr="00076E2C" w:rsidRDefault="00292213" w:rsidP="007D7567">
            <w:pPr>
              <w:rPr>
                <w:color w:val="auto"/>
              </w:rPr>
            </w:pPr>
          </w:p>
        </w:tc>
      </w:tr>
      <w:tr w:rsidR="00292213" w:rsidRPr="00076E2C" w14:paraId="06686F2A" w14:textId="77777777" w:rsidTr="00644100">
        <w:trPr>
          <w:trHeight w:val="20"/>
        </w:trPr>
        <w:tc>
          <w:tcPr>
            <w:tcW w:w="1158" w:type="dxa"/>
            <w:tcBorders>
              <w:top w:val="single" w:sz="4" w:space="0" w:color="auto"/>
              <w:left w:val="single" w:sz="4" w:space="0" w:color="auto"/>
              <w:bottom w:val="nil"/>
              <w:right w:val="nil"/>
            </w:tcBorders>
            <w:shd w:val="clear" w:color="000000" w:fill="F4B084"/>
            <w:vAlign w:val="center"/>
            <w:hideMark/>
          </w:tcPr>
          <w:p w14:paraId="2DB2B7C2" w14:textId="77777777" w:rsidR="00292213" w:rsidRPr="00076E2C" w:rsidRDefault="00292213" w:rsidP="007D7567">
            <w:pPr>
              <w:rPr>
                <w:b/>
                <w:bCs/>
                <w:color w:val="auto"/>
              </w:rPr>
            </w:pPr>
            <w:r w:rsidRPr="00076E2C">
              <w:rPr>
                <w:b/>
                <w:bCs/>
                <w:color w:val="auto"/>
              </w:rPr>
              <w:t>EG.3.2-1: (4.5.2-7)</w:t>
            </w:r>
          </w:p>
        </w:tc>
        <w:tc>
          <w:tcPr>
            <w:tcW w:w="6847" w:type="dxa"/>
            <w:tcBorders>
              <w:top w:val="nil"/>
              <w:left w:val="single" w:sz="4" w:space="0" w:color="auto"/>
              <w:bottom w:val="single" w:sz="4" w:space="0" w:color="auto"/>
              <w:right w:val="nil"/>
            </w:tcBorders>
            <w:shd w:val="clear" w:color="000000" w:fill="F4B084"/>
            <w:vAlign w:val="center"/>
            <w:hideMark/>
          </w:tcPr>
          <w:p w14:paraId="3C406837" w14:textId="77777777" w:rsidR="00292213" w:rsidRPr="00076E2C" w:rsidRDefault="00292213" w:rsidP="007D7567">
            <w:pPr>
              <w:rPr>
                <w:color w:val="auto"/>
              </w:rPr>
            </w:pPr>
            <w:r w:rsidRPr="00076E2C">
              <w:rPr>
                <w:color w:val="auto"/>
              </w:rPr>
              <w:t xml:space="preserve">Number of individuals who have received USG-supported short-term agricultural sector productivity or food security training </w:t>
            </w:r>
          </w:p>
        </w:tc>
        <w:tc>
          <w:tcPr>
            <w:tcW w:w="1080" w:type="dxa"/>
            <w:tcBorders>
              <w:top w:val="nil"/>
              <w:left w:val="single" w:sz="4" w:space="0" w:color="auto"/>
              <w:bottom w:val="single" w:sz="4" w:space="0" w:color="auto"/>
              <w:right w:val="nil"/>
            </w:tcBorders>
            <w:shd w:val="clear" w:color="000000" w:fill="F4B084"/>
            <w:vAlign w:val="center"/>
          </w:tcPr>
          <w:p w14:paraId="0DEADE8D" w14:textId="77777777" w:rsidR="00292213" w:rsidRPr="00076E2C" w:rsidRDefault="00292213" w:rsidP="007D7567">
            <w:pPr>
              <w:rPr>
                <w:b/>
                <w:bCs/>
                <w:color w:val="auto"/>
              </w:rPr>
            </w:pPr>
          </w:p>
        </w:tc>
      </w:tr>
      <w:tr w:rsidR="00292213" w:rsidRPr="00076E2C" w14:paraId="601FD0E1" w14:textId="77777777" w:rsidTr="00644100">
        <w:trPr>
          <w:trHeight w:val="20"/>
        </w:trPr>
        <w:tc>
          <w:tcPr>
            <w:tcW w:w="115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7D4A9D" w14:textId="77777777" w:rsidR="00292213" w:rsidRPr="00076E2C" w:rsidRDefault="00292213" w:rsidP="007D7567">
            <w:pPr>
              <w:rPr>
                <w:b/>
                <w:bCs/>
                <w:color w:val="auto"/>
              </w:rPr>
            </w:pPr>
            <w:r w:rsidRPr="00076E2C">
              <w:rPr>
                <w:b/>
                <w:bCs/>
                <w:color w:val="auto"/>
              </w:rPr>
              <w:t> </w:t>
            </w:r>
          </w:p>
        </w:tc>
        <w:tc>
          <w:tcPr>
            <w:tcW w:w="6847" w:type="dxa"/>
            <w:tcBorders>
              <w:top w:val="nil"/>
              <w:left w:val="nil"/>
              <w:bottom w:val="single" w:sz="4" w:space="0" w:color="auto"/>
              <w:right w:val="single" w:sz="4" w:space="0" w:color="auto"/>
            </w:tcBorders>
            <w:shd w:val="clear" w:color="auto" w:fill="auto"/>
            <w:vAlign w:val="center"/>
            <w:hideMark/>
          </w:tcPr>
          <w:p w14:paraId="34A45741" w14:textId="77777777" w:rsidR="00292213" w:rsidRPr="00076E2C" w:rsidRDefault="00292213" w:rsidP="007D7567">
            <w:pPr>
              <w:rPr>
                <w:color w:val="auto"/>
              </w:rPr>
            </w:pPr>
            <w:r w:rsidRPr="00076E2C">
              <w:rPr>
                <w:color w:val="auto"/>
              </w:rPr>
              <w:t>Type of individual</w:t>
            </w:r>
          </w:p>
        </w:tc>
        <w:tc>
          <w:tcPr>
            <w:tcW w:w="1080" w:type="dxa"/>
            <w:tcBorders>
              <w:top w:val="nil"/>
              <w:left w:val="nil"/>
              <w:bottom w:val="single" w:sz="4" w:space="0" w:color="auto"/>
              <w:right w:val="single" w:sz="4" w:space="0" w:color="auto"/>
            </w:tcBorders>
            <w:shd w:val="clear" w:color="000000" w:fill="FFFFFF"/>
            <w:vAlign w:val="center"/>
          </w:tcPr>
          <w:p w14:paraId="1FB439F3" w14:textId="77777777" w:rsidR="00292213" w:rsidRPr="00076E2C" w:rsidRDefault="00292213" w:rsidP="007D7567">
            <w:pPr>
              <w:rPr>
                <w:color w:val="auto"/>
              </w:rPr>
            </w:pPr>
          </w:p>
        </w:tc>
      </w:tr>
      <w:tr w:rsidR="00292213" w:rsidRPr="00076E2C" w14:paraId="1305FD0B" w14:textId="77777777" w:rsidTr="00644100">
        <w:trPr>
          <w:trHeight w:val="20"/>
        </w:trPr>
        <w:tc>
          <w:tcPr>
            <w:tcW w:w="1158" w:type="dxa"/>
            <w:tcBorders>
              <w:top w:val="nil"/>
              <w:left w:val="single" w:sz="4" w:space="0" w:color="auto"/>
              <w:bottom w:val="single" w:sz="4" w:space="0" w:color="auto"/>
              <w:right w:val="single" w:sz="4" w:space="0" w:color="auto"/>
            </w:tcBorders>
            <w:shd w:val="clear" w:color="000000" w:fill="FFFFFF"/>
            <w:vAlign w:val="center"/>
            <w:hideMark/>
          </w:tcPr>
          <w:p w14:paraId="3F9D2B05" w14:textId="77777777" w:rsidR="00292213" w:rsidRPr="00076E2C" w:rsidRDefault="00292213" w:rsidP="007D7567">
            <w:pPr>
              <w:rPr>
                <w:b/>
                <w:bCs/>
                <w:color w:val="auto"/>
              </w:rPr>
            </w:pPr>
            <w:r w:rsidRPr="00076E2C">
              <w:rPr>
                <w:b/>
                <w:bCs/>
                <w:color w:val="auto"/>
              </w:rPr>
              <w:lastRenderedPageBreak/>
              <w:t> </w:t>
            </w:r>
          </w:p>
        </w:tc>
        <w:tc>
          <w:tcPr>
            <w:tcW w:w="6847" w:type="dxa"/>
            <w:tcBorders>
              <w:top w:val="nil"/>
              <w:left w:val="nil"/>
              <w:bottom w:val="single" w:sz="4" w:space="0" w:color="auto"/>
              <w:right w:val="single" w:sz="4" w:space="0" w:color="auto"/>
            </w:tcBorders>
            <w:shd w:val="clear" w:color="auto" w:fill="auto"/>
            <w:vAlign w:val="center"/>
            <w:hideMark/>
          </w:tcPr>
          <w:p w14:paraId="0B882C25" w14:textId="77777777" w:rsidR="00292213" w:rsidRPr="00076E2C" w:rsidRDefault="00292213" w:rsidP="007D7567">
            <w:pPr>
              <w:rPr>
                <w:color w:val="auto"/>
              </w:rPr>
            </w:pPr>
            <w:r w:rsidRPr="00076E2C">
              <w:rPr>
                <w:color w:val="auto"/>
              </w:rPr>
              <w:t>Producers</w:t>
            </w:r>
          </w:p>
        </w:tc>
        <w:tc>
          <w:tcPr>
            <w:tcW w:w="1080" w:type="dxa"/>
            <w:tcBorders>
              <w:top w:val="nil"/>
              <w:left w:val="nil"/>
              <w:bottom w:val="single" w:sz="4" w:space="0" w:color="auto"/>
              <w:right w:val="single" w:sz="4" w:space="0" w:color="auto"/>
            </w:tcBorders>
            <w:shd w:val="clear" w:color="000000" w:fill="FFFFFF"/>
            <w:vAlign w:val="center"/>
          </w:tcPr>
          <w:p w14:paraId="02124C4E" w14:textId="77777777" w:rsidR="00292213" w:rsidRPr="00076E2C" w:rsidRDefault="00292213" w:rsidP="007D7567">
            <w:pPr>
              <w:rPr>
                <w:color w:val="auto"/>
              </w:rPr>
            </w:pPr>
          </w:p>
        </w:tc>
      </w:tr>
      <w:tr w:rsidR="00292213" w:rsidRPr="00076E2C" w14:paraId="3D58B34B" w14:textId="77777777" w:rsidTr="00644100">
        <w:trPr>
          <w:trHeight w:val="20"/>
        </w:trPr>
        <w:tc>
          <w:tcPr>
            <w:tcW w:w="1158" w:type="dxa"/>
            <w:tcBorders>
              <w:top w:val="nil"/>
              <w:left w:val="single" w:sz="4" w:space="0" w:color="auto"/>
              <w:bottom w:val="single" w:sz="4" w:space="0" w:color="auto"/>
              <w:right w:val="single" w:sz="4" w:space="0" w:color="auto"/>
            </w:tcBorders>
            <w:shd w:val="clear" w:color="000000" w:fill="FFFFFF"/>
            <w:vAlign w:val="center"/>
            <w:hideMark/>
          </w:tcPr>
          <w:p w14:paraId="67C94505" w14:textId="77777777" w:rsidR="00292213" w:rsidRPr="00076E2C" w:rsidRDefault="00292213" w:rsidP="007D7567">
            <w:pPr>
              <w:rPr>
                <w:b/>
                <w:bCs/>
                <w:color w:val="auto"/>
              </w:rPr>
            </w:pPr>
            <w:r w:rsidRPr="00076E2C">
              <w:rPr>
                <w:b/>
                <w:bCs/>
                <w:color w:val="auto"/>
              </w:rPr>
              <w:t> </w:t>
            </w:r>
          </w:p>
        </w:tc>
        <w:tc>
          <w:tcPr>
            <w:tcW w:w="6847" w:type="dxa"/>
            <w:tcBorders>
              <w:top w:val="nil"/>
              <w:left w:val="nil"/>
              <w:bottom w:val="single" w:sz="4" w:space="0" w:color="auto"/>
              <w:right w:val="single" w:sz="4" w:space="0" w:color="auto"/>
            </w:tcBorders>
            <w:shd w:val="clear" w:color="auto" w:fill="auto"/>
            <w:vAlign w:val="center"/>
            <w:hideMark/>
          </w:tcPr>
          <w:p w14:paraId="2F69C03C" w14:textId="77777777" w:rsidR="00292213" w:rsidRPr="00076E2C" w:rsidRDefault="00292213" w:rsidP="007D7567">
            <w:pPr>
              <w:rPr>
                <w:color w:val="auto"/>
              </w:rPr>
            </w:pPr>
            <w:r w:rsidRPr="00076E2C">
              <w:rPr>
                <w:color w:val="auto"/>
              </w:rPr>
              <w:t>People in government</w:t>
            </w:r>
          </w:p>
        </w:tc>
        <w:tc>
          <w:tcPr>
            <w:tcW w:w="1080" w:type="dxa"/>
            <w:tcBorders>
              <w:top w:val="nil"/>
              <w:left w:val="nil"/>
              <w:bottom w:val="single" w:sz="4" w:space="0" w:color="auto"/>
              <w:right w:val="single" w:sz="4" w:space="0" w:color="auto"/>
            </w:tcBorders>
            <w:shd w:val="clear" w:color="000000" w:fill="FFFFFF"/>
            <w:vAlign w:val="center"/>
          </w:tcPr>
          <w:p w14:paraId="07009B76" w14:textId="77777777" w:rsidR="00292213" w:rsidRPr="00076E2C" w:rsidRDefault="00292213" w:rsidP="007D7567">
            <w:pPr>
              <w:rPr>
                <w:color w:val="auto"/>
              </w:rPr>
            </w:pPr>
          </w:p>
        </w:tc>
      </w:tr>
      <w:tr w:rsidR="00292213" w:rsidRPr="00076E2C" w14:paraId="286D5F23" w14:textId="77777777" w:rsidTr="00644100">
        <w:trPr>
          <w:trHeight w:val="20"/>
        </w:trPr>
        <w:tc>
          <w:tcPr>
            <w:tcW w:w="1158" w:type="dxa"/>
            <w:tcBorders>
              <w:top w:val="nil"/>
              <w:left w:val="single" w:sz="4" w:space="0" w:color="auto"/>
              <w:bottom w:val="single" w:sz="4" w:space="0" w:color="auto"/>
              <w:right w:val="single" w:sz="4" w:space="0" w:color="auto"/>
            </w:tcBorders>
            <w:shd w:val="clear" w:color="000000" w:fill="FFFFFF"/>
            <w:vAlign w:val="center"/>
            <w:hideMark/>
          </w:tcPr>
          <w:p w14:paraId="0EE30B48" w14:textId="77777777" w:rsidR="00292213" w:rsidRPr="00076E2C" w:rsidRDefault="00292213" w:rsidP="007D7567">
            <w:pPr>
              <w:rPr>
                <w:b/>
                <w:bCs/>
                <w:color w:val="auto"/>
              </w:rPr>
            </w:pPr>
            <w:r w:rsidRPr="00076E2C">
              <w:rPr>
                <w:b/>
                <w:bCs/>
                <w:color w:val="auto"/>
              </w:rPr>
              <w:t> </w:t>
            </w:r>
          </w:p>
        </w:tc>
        <w:tc>
          <w:tcPr>
            <w:tcW w:w="6847" w:type="dxa"/>
            <w:tcBorders>
              <w:top w:val="nil"/>
              <w:left w:val="nil"/>
              <w:bottom w:val="single" w:sz="4" w:space="0" w:color="auto"/>
              <w:right w:val="single" w:sz="4" w:space="0" w:color="auto"/>
            </w:tcBorders>
            <w:shd w:val="clear" w:color="auto" w:fill="auto"/>
            <w:vAlign w:val="center"/>
            <w:hideMark/>
          </w:tcPr>
          <w:p w14:paraId="37348420" w14:textId="77777777" w:rsidR="00292213" w:rsidRPr="00076E2C" w:rsidRDefault="00292213" w:rsidP="007D7567">
            <w:pPr>
              <w:rPr>
                <w:color w:val="auto"/>
              </w:rPr>
            </w:pPr>
            <w:r w:rsidRPr="00076E2C">
              <w:rPr>
                <w:color w:val="auto"/>
              </w:rPr>
              <w:t>People in private sector firms</w:t>
            </w:r>
          </w:p>
        </w:tc>
        <w:tc>
          <w:tcPr>
            <w:tcW w:w="1080" w:type="dxa"/>
            <w:tcBorders>
              <w:top w:val="nil"/>
              <w:left w:val="nil"/>
              <w:bottom w:val="single" w:sz="4" w:space="0" w:color="auto"/>
              <w:right w:val="single" w:sz="4" w:space="0" w:color="auto"/>
            </w:tcBorders>
            <w:shd w:val="clear" w:color="000000" w:fill="FFFFFF"/>
            <w:vAlign w:val="center"/>
          </w:tcPr>
          <w:p w14:paraId="74BD9797" w14:textId="77777777" w:rsidR="00292213" w:rsidRPr="00076E2C" w:rsidRDefault="00292213" w:rsidP="007D7567">
            <w:pPr>
              <w:rPr>
                <w:color w:val="auto"/>
              </w:rPr>
            </w:pPr>
          </w:p>
        </w:tc>
      </w:tr>
      <w:tr w:rsidR="00292213" w:rsidRPr="00076E2C" w14:paraId="24C833CB" w14:textId="77777777" w:rsidTr="00644100">
        <w:trPr>
          <w:trHeight w:val="20"/>
        </w:trPr>
        <w:tc>
          <w:tcPr>
            <w:tcW w:w="1158" w:type="dxa"/>
            <w:tcBorders>
              <w:top w:val="nil"/>
              <w:left w:val="single" w:sz="4" w:space="0" w:color="auto"/>
              <w:bottom w:val="single" w:sz="4" w:space="0" w:color="auto"/>
              <w:right w:val="single" w:sz="4" w:space="0" w:color="auto"/>
            </w:tcBorders>
            <w:shd w:val="clear" w:color="000000" w:fill="FFFFFF"/>
            <w:vAlign w:val="center"/>
            <w:hideMark/>
          </w:tcPr>
          <w:p w14:paraId="06E78F1F" w14:textId="77777777" w:rsidR="00292213" w:rsidRPr="00076E2C" w:rsidRDefault="00292213" w:rsidP="007D7567">
            <w:pPr>
              <w:rPr>
                <w:b/>
                <w:bCs/>
                <w:color w:val="auto"/>
              </w:rPr>
            </w:pPr>
            <w:r w:rsidRPr="00076E2C">
              <w:rPr>
                <w:b/>
                <w:bCs/>
                <w:color w:val="auto"/>
              </w:rPr>
              <w:t> </w:t>
            </w:r>
          </w:p>
        </w:tc>
        <w:tc>
          <w:tcPr>
            <w:tcW w:w="6847" w:type="dxa"/>
            <w:tcBorders>
              <w:top w:val="nil"/>
              <w:left w:val="nil"/>
              <w:bottom w:val="single" w:sz="4" w:space="0" w:color="auto"/>
              <w:right w:val="single" w:sz="4" w:space="0" w:color="auto"/>
            </w:tcBorders>
            <w:shd w:val="clear" w:color="auto" w:fill="auto"/>
            <w:vAlign w:val="center"/>
            <w:hideMark/>
          </w:tcPr>
          <w:p w14:paraId="7C6A3DB9" w14:textId="77777777" w:rsidR="00292213" w:rsidRPr="00076E2C" w:rsidRDefault="00292213" w:rsidP="007D7567">
            <w:pPr>
              <w:rPr>
                <w:color w:val="auto"/>
              </w:rPr>
            </w:pPr>
            <w:r w:rsidRPr="00076E2C">
              <w:rPr>
                <w:color w:val="auto"/>
              </w:rPr>
              <w:t>People in civil society</w:t>
            </w:r>
          </w:p>
        </w:tc>
        <w:tc>
          <w:tcPr>
            <w:tcW w:w="1080" w:type="dxa"/>
            <w:tcBorders>
              <w:top w:val="nil"/>
              <w:left w:val="nil"/>
              <w:bottom w:val="single" w:sz="4" w:space="0" w:color="auto"/>
              <w:right w:val="single" w:sz="4" w:space="0" w:color="auto"/>
            </w:tcBorders>
            <w:shd w:val="clear" w:color="000000" w:fill="FFFFFF"/>
            <w:vAlign w:val="center"/>
          </w:tcPr>
          <w:p w14:paraId="12CEDB85" w14:textId="77777777" w:rsidR="00292213" w:rsidRPr="00076E2C" w:rsidRDefault="00292213" w:rsidP="007D7567">
            <w:pPr>
              <w:rPr>
                <w:color w:val="auto"/>
              </w:rPr>
            </w:pPr>
          </w:p>
        </w:tc>
      </w:tr>
      <w:tr w:rsidR="00292213" w:rsidRPr="00076E2C" w14:paraId="43677830" w14:textId="77777777" w:rsidTr="00644100">
        <w:trPr>
          <w:trHeight w:val="20"/>
        </w:trPr>
        <w:tc>
          <w:tcPr>
            <w:tcW w:w="1158" w:type="dxa"/>
            <w:tcBorders>
              <w:top w:val="nil"/>
              <w:left w:val="single" w:sz="4" w:space="0" w:color="auto"/>
              <w:bottom w:val="single" w:sz="4" w:space="0" w:color="auto"/>
              <w:right w:val="single" w:sz="4" w:space="0" w:color="auto"/>
            </w:tcBorders>
            <w:shd w:val="clear" w:color="000000" w:fill="FFFFFF"/>
            <w:vAlign w:val="center"/>
            <w:hideMark/>
          </w:tcPr>
          <w:p w14:paraId="2F77A83F" w14:textId="77777777" w:rsidR="00292213" w:rsidRPr="00076E2C" w:rsidRDefault="00292213" w:rsidP="007D7567">
            <w:pPr>
              <w:rPr>
                <w:b/>
                <w:bCs/>
                <w:color w:val="auto"/>
              </w:rPr>
            </w:pPr>
            <w:r w:rsidRPr="00076E2C">
              <w:rPr>
                <w:b/>
                <w:bCs/>
                <w:color w:val="auto"/>
              </w:rPr>
              <w:t> </w:t>
            </w:r>
          </w:p>
        </w:tc>
        <w:tc>
          <w:tcPr>
            <w:tcW w:w="6847" w:type="dxa"/>
            <w:tcBorders>
              <w:top w:val="nil"/>
              <w:left w:val="nil"/>
              <w:bottom w:val="single" w:sz="4" w:space="0" w:color="auto"/>
              <w:right w:val="single" w:sz="4" w:space="0" w:color="auto"/>
            </w:tcBorders>
            <w:shd w:val="clear" w:color="auto" w:fill="auto"/>
            <w:vAlign w:val="center"/>
            <w:hideMark/>
          </w:tcPr>
          <w:p w14:paraId="1C7E46E4" w14:textId="77777777" w:rsidR="00292213" w:rsidRPr="00076E2C" w:rsidRDefault="00292213" w:rsidP="007D7567">
            <w:pPr>
              <w:rPr>
                <w:color w:val="auto"/>
              </w:rPr>
            </w:pPr>
            <w:r w:rsidRPr="00076E2C">
              <w:rPr>
                <w:color w:val="auto"/>
              </w:rPr>
              <w:t>Disaggregates Not Available</w:t>
            </w:r>
          </w:p>
        </w:tc>
        <w:tc>
          <w:tcPr>
            <w:tcW w:w="1080" w:type="dxa"/>
            <w:tcBorders>
              <w:top w:val="nil"/>
              <w:left w:val="nil"/>
              <w:bottom w:val="single" w:sz="4" w:space="0" w:color="auto"/>
              <w:right w:val="single" w:sz="4" w:space="0" w:color="auto"/>
            </w:tcBorders>
            <w:shd w:val="clear" w:color="000000" w:fill="FFFFFF"/>
            <w:vAlign w:val="center"/>
          </w:tcPr>
          <w:p w14:paraId="33724FAD" w14:textId="77777777" w:rsidR="00292213" w:rsidRPr="00076E2C" w:rsidRDefault="00292213" w:rsidP="007D7567">
            <w:pPr>
              <w:rPr>
                <w:color w:val="auto"/>
              </w:rPr>
            </w:pPr>
          </w:p>
        </w:tc>
      </w:tr>
      <w:tr w:rsidR="00292213" w:rsidRPr="00076E2C" w14:paraId="533683E0" w14:textId="77777777" w:rsidTr="00644100">
        <w:trPr>
          <w:trHeight w:val="20"/>
        </w:trPr>
        <w:tc>
          <w:tcPr>
            <w:tcW w:w="1158" w:type="dxa"/>
            <w:tcBorders>
              <w:top w:val="nil"/>
              <w:left w:val="single" w:sz="4" w:space="0" w:color="auto"/>
              <w:bottom w:val="single" w:sz="4" w:space="0" w:color="auto"/>
              <w:right w:val="single" w:sz="4" w:space="0" w:color="auto"/>
            </w:tcBorders>
            <w:shd w:val="clear" w:color="000000" w:fill="FFFFFF"/>
            <w:vAlign w:val="center"/>
            <w:hideMark/>
          </w:tcPr>
          <w:p w14:paraId="737AA931" w14:textId="77777777" w:rsidR="00292213" w:rsidRPr="00076E2C" w:rsidRDefault="00292213" w:rsidP="007D7567">
            <w:pPr>
              <w:rPr>
                <w:b/>
                <w:bCs/>
                <w:color w:val="auto"/>
              </w:rPr>
            </w:pPr>
            <w:r w:rsidRPr="00076E2C">
              <w:rPr>
                <w:b/>
                <w:bCs/>
                <w:color w:val="auto"/>
              </w:rPr>
              <w:t> </w:t>
            </w:r>
          </w:p>
        </w:tc>
        <w:tc>
          <w:tcPr>
            <w:tcW w:w="6847" w:type="dxa"/>
            <w:tcBorders>
              <w:top w:val="nil"/>
              <w:left w:val="nil"/>
              <w:bottom w:val="single" w:sz="4" w:space="0" w:color="auto"/>
              <w:right w:val="single" w:sz="4" w:space="0" w:color="auto"/>
            </w:tcBorders>
            <w:shd w:val="clear" w:color="auto" w:fill="auto"/>
            <w:vAlign w:val="center"/>
            <w:hideMark/>
          </w:tcPr>
          <w:p w14:paraId="43B9C240" w14:textId="77777777" w:rsidR="00292213" w:rsidRPr="00076E2C" w:rsidRDefault="00292213" w:rsidP="007D7567">
            <w:pPr>
              <w:rPr>
                <w:color w:val="auto"/>
              </w:rPr>
            </w:pPr>
            <w:r w:rsidRPr="00076E2C">
              <w:rPr>
                <w:color w:val="auto"/>
              </w:rPr>
              <w:t>Sex</w:t>
            </w:r>
          </w:p>
        </w:tc>
        <w:tc>
          <w:tcPr>
            <w:tcW w:w="1080" w:type="dxa"/>
            <w:tcBorders>
              <w:top w:val="nil"/>
              <w:left w:val="nil"/>
              <w:bottom w:val="single" w:sz="4" w:space="0" w:color="auto"/>
              <w:right w:val="single" w:sz="4" w:space="0" w:color="auto"/>
            </w:tcBorders>
            <w:shd w:val="clear" w:color="000000" w:fill="FFFFFF"/>
            <w:vAlign w:val="center"/>
          </w:tcPr>
          <w:p w14:paraId="485DD80F" w14:textId="77777777" w:rsidR="00292213" w:rsidRPr="00076E2C" w:rsidRDefault="00292213" w:rsidP="007D7567">
            <w:pPr>
              <w:rPr>
                <w:b/>
                <w:bCs/>
                <w:color w:val="auto"/>
              </w:rPr>
            </w:pPr>
          </w:p>
        </w:tc>
      </w:tr>
      <w:tr w:rsidR="00292213" w:rsidRPr="00076E2C" w14:paraId="2024DACE" w14:textId="77777777" w:rsidTr="00644100">
        <w:trPr>
          <w:trHeight w:val="20"/>
        </w:trPr>
        <w:tc>
          <w:tcPr>
            <w:tcW w:w="1158" w:type="dxa"/>
            <w:tcBorders>
              <w:top w:val="nil"/>
              <w:left w:val="single" w:sz="4" w:space="0" w:color="auto"/>
              <w:bottom w:val="single" w:sz="4" w:space="0" w:color="auto"/>
              <w:right w:val="single" w:sz="4" w:space="0" w:color="auto"/>
            </w:tcBorders>
            <w:shd w:val="clear" w:color="000000" w:fill="FFFFFF"/>
            <w:vAlign w:val="center"/>
            <w:hideMark/>
          </w:tcPr>
          <w:p w14:paraId="6D6E0CB4" w14:textId="77777777" w:rsidR="00292213" w:rsidRPr="00076E2C" w:rsidRDefault="00292213" w:rsidP="007D7567">
            <w:pPr>
              <w:rPr>
                <w:b/>
                <w:bCs/>
                <w:color w:val="auto"/>
              </w:rPr>
            </w:pPr>
            <w:r w:rsidRPr="00076E2C">
              <w:rPr>
                <w:b/>
                <w:bCs/>
                <w:color w:val="auto"/>
              </w:rPr>
              <w:t> </w:t>
            </w:r>
          </w:p>
        </w:tc>
        <w:tc>
          <w:tcPr>
            <w:tcW w:w="6847" w:type="dxa"/>
            <w:tcBorders>
              <w:top w:val="nil"/>
              <w:left w:val="nil"/>
              <w:bottom w:val="single" w:sz="4" w:space="0" w:color="auto"/>
              <w:right w:val="single" w:sz="4" w:space="0" w:color="auto"/>
            </w:tcBorders>
            <w:shd w:val="clear" w:color="auto" w:fill="auto"/>
            <w:vAlign w:val="center"/>
            <w:hideMark/>
          </w:tcPr>
          <w:p w14:paraId="31EA378C" w14:textId="77777777" w:rsidR="00292213" w:rsidRPr="00076E2C" w:rsidRDefault="00292213" w:rsidP="007D7567">
            <w:pPr>
              <w:rPr>
                <w:color w:val="auto"/>
              </w:rPr>
            </w:pPr>
            <w:r w:rsidRPr="00076E2C">
              <w:rPr>
                <w:color w:val="auto"/>
              </w:rPr>
              <w:t>Male</w:t>
            </w:r>
          </w:p>
        </w:tc>
        <w:tc>
          <w:tcPr>
            <w:tcW w:w="1080" w:type="dxa"/>
            <w:tcBorders>
              <w:top w:val="nil"/>
              <w:left w:val="nil"/>
              <w:bottom w:val="single" w:sz="4" w:space="0" w:color="auto"/>
              <w:right w:val="single" w:sz="4" w:space="0" w:color="auto"/>
            </w:tcBorders>
            <w:shd w:val="clear" w:color="000000" w:fill="FFFFFF"/>
            <w:vAlign w:val="center"/>
          </w:tcPr>
          <w:p w14:paraId="0161CDE7" w14:textId="77777777" w:rsidR="00292213" w:rsidRPr="00076E2C" w:rsidRDefault="00292213" w:rsidP="007D7567">
            <w:pPr>
              <w:rPr>
                <w:color w:val="auto"/>
              </w:rPr>
            </w:pPr>
          </w:p>
        </w:tc>
      </w:tr>
      <w:tr w:rsidR="00292213" w:rsidRPr="00076E2C" w14:paraId="6DBB7A3E" w14:textId="77777777" w:rsidTr="00644100">
        <w:trPr>
          <w:trHeight w:val="20"/>
        </w:trPr>
        <w:tc>
          <w:tcPr>
            <w:tcW w:w="1158" w:type="dxa"/>
            <w:tcBorders>
              <w:top w:val="nil"/>
              <w:left w:val="single" w:sz="4" w:space="0" w:color="auto"/>
              <w:bottom w:val="single" w:sz="4" w:space="0" w:color="auto"/>
              <w:right w:val="single" w:sz="4" w:space="0" w:color="auto"/>
            </w:tcBorders>
            <w:shd w:val="clear" w:color="000000" w:fill="FFFFFF"/>
            <w:vAlign w:val="center"/>
            <w:hideMark/>
          </w:tcPr>
          <w:p w14:paraId="40EADA0B" w14:textId="77777777" w:rsidR="00292213" w:rsidRPr="00076E2C" w:rsidRDefault="00292213" w:rsidP="007D7567">
            <w:pPr>
              <w:rPr>
                <w:b/>
                <w:bCs/>
                <w:color w:val="auto"/>
              </w:rPr>
            </w:pPr>
            <w:r w:rsidRPr="00076E2C">
              <w:rPr>
                <w:b/>
                <w:bCs/>
                <w:color w:val="auto"/>
              </w:rPr>
              <w:t> </w:t>
            </w:r>
          </w:p>
        </w:tc>
        <w:tc>
          <w:tcPr>
            <w:tcW w:w="6847" w:type="dxa"/>
            <w:tcBorders>
              <w:top w:val="nil"/>
              <w:left w:val="nil"/>
              <w:bottom w:val="single" w:sz="4" w:space="0" w:color="auto"/>
              <w:right w:val="single" w:sz="4" w:space="0" w:color="auto"/>
            </w:tcBorders>
            <w:shd w:val="clear" w:color="auto" w:fill="auto"/>
            <w:vAlign w:val="center"/>
            <w:hideMark/>
          </w:tcPr>
          <w:p w14:paraId="0CBBA8BC" w14:textId="77777777" w:rsidR="00292213" w:rsidRPr="00076E2C" w:rsidRDefault="00292213" w:rsidP="007D7567">
            <w:pPr>
              <w:rPr>
                <w:color w:val="auto"/>
              </w:rPr>
            </w:pPr>
            <w:r w:rsidRPr="00076E2C">
              <w:rPr>
                <w:color w:val="auto"/>
              </w:rPr>
              <w:t>Female</w:t>
            </w:r>
          </w:p>
        </w:tc>
        <w:tc>
          <w:tcPr>
            <w:tcW w:w="1080" w:type="dxa"/>
            <w:tcBorders>
              <w:top w:val="nil"/>
              <w:left w:val="nil"/>
              <w:bottom w:val="single" w:sz="4" w:space="0" w:color="auto"/>
              <w:right w:val="single" w:sz="4" w:space="0" w:color="auto"/>
            </w:tcBorders>
            <w:shd w:val="clear" w:color="000000" w:fill="FFFFFF"/>
            <w:vAlign w:val="center"/>
          </w:tcPr>
          <w:p w14:paraId="1644F018" w14:textId="77777777" w:rsidR="00292213" w:rsidRPr="00076E2C" w:rsidRDefault="00292213" w:rsidP="007D7567">
            <w:pPr>
              <w:rPr>
                <w:color w:val="auto"/>
              </w:rPr>
            </w:pPr>
          </w:p>
        </w:tc>
      </w:tr>
      <w:tr w:rsidR="00292213" w:rsidRPr="00076E2C" w14:paraId="4846F1ED" w14:textId="77777777" w:rsidTr="00644100">
        <w:trPr>
          <w:trHeight w:val="20"/>
        </w:trPr>
        <w:tc>
          <w:tcPr>
            <w:tcW w:w="1158" w:type="dxa"/>
            <w:tcBorders>
              <w:top w:val="nil"/>
              <w:left w:val="single" w:sz="4" w:space="0" w:color="auto"/>
              <w:bottom w:val="single" w:sz="4" w:space="0" w:color="auto"/>
              <w:right w:val="single" w:sz="4" w:space="0" w:color="auto"/>
            </w:tcBorders>
            <w:shd w:val="clear" w:color="000000" w:fill="FFFFFF"/>
            <w:vAlign w:val="center"/>
            <w:hideMark/>
          </w:tcPr>
          <w:p w14:paraId="4C4D9F33" w14:textId="77777777" w:rsidR="00292213" w:rsidRPr="00076E2C" w:rsidRDefault="00292213" w:rsidP="007D7567">
            <w:pPr>
              <w:rPr>
                <w:b/>
                <w:bCs/>
                <w:color w:val="auto"/>
              </w:rPr>
            </w:pPr>
            <w:r w:rsidRPr="00076E2C">
              <w:rPr>
                <w:b/>
                <w:bCs/>
                <w:color w:val="auto"/>
              </w:rPr>
              <w:t> </w:t>
            </w:r>
          </w:p>
        </w:tc>
        <w:tc>
          <w:tcPr>
            <w:tcW w:w="6847" w:type="dxa"/>
            <w:tcBorders>
              <w:top w:val="nil"/>
              <w:left w:val="nil"/>
              <w:bottom w:val="single" w:sz="4" w:space="0" w:color="auto"/>
              <w:right w:val="single" w:sz="4" w:space="0" w:color="auto"/>
            </w:tcBorders>
            <w:shd w:val="clear" w:color="auto" w:fill="auto"/>
            <w:vAlign w:val="center"/>
            <w:hideMark/>
          </w:tcPr>
          <w:p w14:paraId="58E138F9" w14:textId="77777777" w:rsidR="00292213" w:rsidRPr="00076E2C" w:rsidRDefault="00292213" w:rsidP="007D7567">
            <w:pPr>
              <w:rPr>
                <w:color w:val="auto"/>
              </w:rPr>
            </w:pPr>
            <w:r w:rsidRPr="00076E2C">
              <w:rPr>
                <w:color w:val="auto"/>
              </w:rPr>
              <w:t>Disaggregates Not Available</w:t>
            </w:r>
          </w:p>
        </w:tc>
        <w:tc>
          <w:tcPr>
            <w:tcW w:w="1080" w:type="dxa"/>
            <w:tcBorders>
              <w:top w:val="nil"/>
              <w:left w:val="nil"/>
              <w:bottom w:val="single" w:sz="4" w:space="0" w:color="auto"/>
              <w:right w:val="single" w:sz="4" w:space="0" w:color="auto"/>
            </w:tcBorders>
            <w:shd w:val="clear" w:color="000000" w:fill="FFFFFF"/>
            <w:vAlign w:val="center"/>
          </w:tcPr>
          <w:p w14:paraId="5353934E" w14:textId="77777777" w:rsidR="00292213" w:rsidRPr="00076E2C" w:rsidRDefault="00292213" w:rsidP="007D7567">
            <w:pPr>
              <w:rPr>
                <w:color w:val="auto"/>
              </w:rPr>
            </w:pPr>
          </w:p>
        </w:tc>
      </w:tr>
      <w:tr w:rsidR="00292213" w:rsidRPr="00076E2C" w14:paraId="63B0B920" w14:textId="77777777" w:rsidTr="00644100">
        <w:trPr>
          <w:trHeight w:val="20"/>
        </w:trPr>
        <w:tc>
          <w:tcPr>
            <w:tcW w:w="1158" w:type="dxa"/>
            <w:tcBorders>
              <w:top w:val="nil"/>
              <w:left w:val="single" w:sz="4" w:space="0" w:color="auto"/>
              <w:bottom w:val="single" w:sz="4" w:space="0" w:color="auto"/>
              <w:right w:val="nil"/>
            </w:tcBorders>
            <w:shd w:val="clear" w:color="000000" w:fill="F4B084"/>
            <w:vAlign w:val="center"/>
            <w:hideMark/>
          </w:tcPr>
          <w:p w14:paraId="64BBDBB9" w14:textId="77777777" w:rsidR="00292213" w:rsidRPr="00076E2C" w:rsidRDefault="00292213" w:rsidP="007D7567">
            <w:pPr>
              <w:rPr>
                <w:b/>
                <w:bCs/>
                <w:color w:val="auto"/>
              </w:rPr>
            </w:pPr>
            <w:r w:rsidRPr="00076E2C">
              <w:rPr>
                <w:b/>
                <w:bCs/>
                <w:color w:val="auto"/>
              </w:rPr>
              <w:t xml:space="preserve">4.5.2(11): </w:t>
            </w:r>
          </w:p>
        </w:tc>
        <w:tc>
          <w:tcPr>
            <w:tcW w:w="6847" w:type="dxa"/>
            <w:tcBorders>
              <w:top w:val="nil"/>
              <w:left w:val="single" w:sz="4" w:space="0" w:color="auto"/>
              <w:bottom w:val="single" w:sz="4" w:space="0" w:color="auto"/>
              <w:right w:val="nil"/>
            </w:tcBorders>
            <w:shd w:val="clear" w:color="000000" w:fill="F4B084"/>
            <w:vAlign w:val="center"/>
            <w:hideMark/>
          </w:tcPr>
          <w:p w14:paraId="15E9451E" w14:textId="77777777" w:rsidR="00292213" w:rsidRPr="00076E2C" w:rsidRDefault="00292213" w:rsidP="007D7567">
            <w:pPr>
              <w:rPr>
                <w:color w:val="auto"/>
              </w:rPr>
            </w:pPr>
            <w:r w:rsidRPr="00076E2C">
              <w:rPr>
                <w:color w:val="auto"/>
              </w:rPr>
              <w:t xml:space="preserve">Number of food security private enterprises (for profit), </w:t>
            </w:r>
            <w:proofErr w:type="gramStart"/>
            <w:r w:rsidRPr="00076E2C">
              <w:rPr>
                <w:color w:val="auto"/>
              </w:rPr>
              <w:t>producers</w:t>
            </w:r>
            <w:proofErr w:type="gramEnd"/>
            <w:r w:rsidRPr="00076E2C">
              <w:rPr>
                <w:color w:val="auto"/>
              </w:rPr>
              <w:t xml:space="preserve"> organizations, water users associations, women's groups, trade and business associations, and community-based organizations (CBOs) receiving USG assistance (RIA) (WOG)</w:t>
            </w:r>
          </w:p>
        </w:tc>
        <w:tc>
          <w:tcPr>
            <w:tcW w:w="1080" w:type="dxa"/>
            <w:tcBorders>
              <w:top w:val="nil"/>
              <w:left w:val="single" w:sz="4" w:space="0" w:color="auto"/>
              <w:bottom w:val="single" w:sz="4" w:space="0" w:color="auto"/>
              <w:right w:val="nil"/>
            </w:tcBorders>
            <w:shd w:val="clear" w:color="000000" w:fill="F4B084"/>
            <w:vAlign w:val="center"/>
          </w:tcPr>
          <w:p w14:paraId="310D3B82" w14:textId="77777777" w:rsidR="00292213" w:rsidRPr="00076E2C" w:rsidRDefault="00292213" w:rsidP="007D7567">
            <w:pPr>
              <w:rPr>
                <w:b/>
                <w:bCs/>
                <w:color w:val="auto"/>
              </w:rPr>
            </w:pPr>
          </w:p>
        </w:tc>
      </w:tr>
      <w:tr w:rsidR="00292213" w:rsidRPr="00076E2C" w14:paraId="7D6C63B3" w14:textId="77777777" w:rsidTr="00644100">
        <w:trPr>
          <w:trHeight w:val="20"/>
        </w:trPr>
        <w:tc>
          <w:tcPr>
            <w:tcW w:w="1158" w:type="dxa"/>
            <w:tcBorders>
              <w:top w:val="nil"/>
              <w:left w:val="single" w:sz="4" w:space="0" w:color="auto"/>
              <w:bottom w:val="nil"/>
              <w:right w:val="nil"/>
            </w:tcBorders>
            <w:shd w:val="clear" w:color="000000" w:fill="FFFFFF"/>
            <w:vAlign w:val="center"/>
            <w:hideMark/>
          </w:tcPr>
          <w:p w14:paraId="0DBAE4BC"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55E5A72F" w14:textId="77777777" w:rsidR="00292213" w:rsidRPr="00076E2C" w:rsidRDefault="00292213" w:rsidP="007D7567">
            <w:pPr>
              <w:rPr>
                <w:color w:val="auto"/>
              </w:rPr>
            </w:pPr>
            <w:r w:rsidRPr="00076E2C">
              <w:rPr>
                <w:color w:val="auto"/>
              </w:rPr>
              <w:t>Type of organization</w:t>
            </w:r>
          </w:p>
        </w:tc>
        <w:tc>
          <w:tcPr>
            <w:tcW w:w="1080" w:type="dxa"/>
            <w:tcBorders>
              <w:top w:val="nil"/>
              <w:left w:val="nil"/>
              <w:bottom w:val="single" w:sz="4" w:space="0" w:color="auto"/>
              <w:right w:val="single" w:sz="4" w:space="0" w:color="auto"/>
            </w:tcBorders>
            <w:shd w:val="clear" w:color="000000" w:fill="FFFFFF"/>
            <w:vAlign w:val="center"/>
          </w:tcPr>
          <w:p w14:paraId="664B9A54" w14:textId="77777777" w:rsidR="00292213" w:rsidRPr="00076E2C" w:rsidRDefault="00292213" w:rsidP="007D7567">
            <w:pPr>
              <w:rPr>
                <w:color w:val="auto"/>
              </w:rPr>
            </w:pPr>
          </w:p>
        </w:tc>
      </w:tr>
      <w:tr w:rsidR="00292213" w:rsidRPr="00076E2C" w14:paraId="19925CA3"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4239CC67"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3E63675B" w14:textId="77777777" w:rsidR="00292213" w:rsidRPr="00076E2C" w:rsidRDefault="00292213" w:rsidP="007D7567">
            <w:pPr>
              <w:rPr>
                <w:color w:val="auto"/>
              </w:rPr>
            </w:pPr>
            <w:r w:rsidRPr="00076E2C">
              <w:rPr>
                <w:color w:val="auto"/>
              </w:rPr>
              <w:t>Private enterprises (for profit)</w:t>
            </w:r>
          </w:p>
        </w:tc>
        <w:tc>
          <w:tcPr>
            <w:tcW w:w="1080" w:type="dxa"/>
            <w:tcBorders>
              <w:top w:val="nil"/>
              <w:left w:val="nil"/>
              <w:bottom w:val="single" w:sz="4" w:space="0" w:color="auto"/>
              <w:right w:val="single" w:sz="4" w:space="0" w:color="auto"/>
            </w:tcBorders>
            <w:shd w:val="clear" w:color="000000" w:fill="FFFFFF"/>
            <w:vAlign w:val="center"/>
          </w:tcPr>
          <w:p w14:paraId="0680E308" w14:textId="77777777" w:rsidR="00292213" w:rsidRPr="00076E2C" w:rsidRDefault="00292213" w:rsidP="007D7567">
            <w:pPr>
              <w:rPr>
                <w:color w:val="auto"/>
              </w:rPr>
            </w:pPr>
          </w:p>
        </w:tc>
      </w:tr>
      <w:tr w:rsidR="00292213" w:rsidRPr="00076E2C" w14:paraId="2F5C9004"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1EF88B92"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400F15EA" w14:textId="77777777" w:rsidR="00292213" w:rsidRPr="00076E2C" w:rsidRDefault="00292213" w:rsidP="007D7567">
            <w:pPr>
              <w:rPr>
                <w:color w:val="auto"/>
              </w:rPr>
            </w:pPr>
            <w:r w:rsidRPr="00076E2C">
              <w:rPr>
                <w:color w:val="auto"/>
              </w:rPr>
              <w:t>Producers organizations</w:t>
            </w:r>
          </w:p>
        </w:tc>
        <w:tc>
          <w:tcPr>
            <w:tcW w:w="1080" w:type="dxa"/>
            <w:tcBorders>
              <w:top w:val="nil"/>
              <w:left w:val="nil"/>
              <w:bottom w:val="single" w:sz="4" w:space="0" w:color="auto"/>
              <w:right w:val="single" w:sz="4" w:space="0" w:color="auto"/>
            </w:tcBorders>
            <w:shd w:val="clear" w:color="000000" w:fill="FFFFFF"/>
            <w:vAlign w:val="center"/>
          </w:tcPr>
          <w:p w14:paraId="1DC87C7D" w14:textId="77777777" w:rsidR="00292213" w:rsidRPr="00076E2C" w:rsidRDefault="00292213" w:rsidP="007D7567">
            <w:pPr>
              <w:rPr>
                <w:color w:val="auto"/>
              </w:rPr>
            </w:pPr>
          </w:p>
        </w:tc>
      </w:tr>
      <w:tr w:rsidR="00292213" w:rsidRPr="00076E2C" w14:paraId="63533514"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0D0DC3AC"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64184545" w14:textId="77777777" w:rsidR="00292213" w:rsidRPr="00076E2C" w:rsidRDefault="00292213" w:rsidP="007D7567">
            <w:pPr>
              <w:rPr>
                <w:color w:val="auto"/>
              </w:rPr>
            </w:pPr>
            <w:r w:rsidRPr="00076E2C">
              <w:rPr>
                <w:color w:val="auto"/>
              </w:rPr>
              <w:t xml:space="preserve">Water </w:t>
            </w:r>
            <w:proofErr w:type="gramStart"/>
            <w:r w:rsidRPr="00076E2C">
              <w:rPr>
                <w:color w:val="auto"/>
              </w:rPr>
              <w:t>users</w:t>
            </w:r>
            <w:proofErr w:type="gramEnd"/>
            <w:r w:rsidRPr="00076E2C">
              <w:rPr>
                <w:color w:val="auto"/>
              </w:rPr>
              <w:t xml:space="preserve"> associations</w:t>
            </w:r>
          </w:p>
        </w:tc>
        <w:tc>
          <w:tcPr>
            <w:tcW w:w="1080" w:type="dxa"/>
            <w:tcBorders>
              <w:top w:val="nil"/>
              <w:left w:val="nil"/>
              <w:bottom w:val="single" w:sz="4" w:space="0" w:color="auto"/>
              <w:right w:val="single" w:sz="4" w:space="0" w:color="auto"/>
            </w:tcBorders>
            <w:shd w:val="clear" w:color="000000" w:fill="FFFFFF"/>
            <w:vAlign w:val="center"/>
          </w:tcPr>
          <w:p w14:paraId="12265338" w14:textId="77777777" w:rsidR="00292213" w:rsidRPr="00076E2C" w:rsidRDefault="00292213" w:rsidP="007D7567">
            <w:pPr>
              <w:rPr>
                <w:color w:val="auto"/>
              </w:rPr>
            </w:pPr>
          </w:p>
        </w:tc>
      </w:tr>
      <w:tr w:rsidR="00292213" w:rsidRPr="00076E2C" w14:paraId="4B23B82C"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0A2820C7"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407E23F9" w14:textId="77777777" w:rsidR="00292213" w:rsidRPr="00076E2C" w:rsidRDefault="00292213" w:rsidP="007D7567">
            <w:pPr>
              <w:rPr>
                <w:color w:val="auto"/>
              </w:rPr>
            </w:pPr>
            <w:r w:rsidRPr="00076E2C">
              <w:rPr>
                <w:color w:val="auto"/>
              </w:rPr>
              <w:t>Women's groups</w:t>
            </w:r>
          </w:p>
        </w:tc>
        <w:tc>
          <w:tcPr>
            <w:tcW w:w="1080" w:type="dxa"/>
            <w:tcBorders>
              <w:top w:val="nil"/>
              <w:left w:val="nil"/>
              <w:bottom w:val="single" w:sz="4" w:space="0" w:color="auto"/>
              <w:right w:val="single" w:sz="4" w:space="0" w:color="auto"/>
            </w:tcBorders>
            <w:shd w:val="clear" w:color="000000" w:fill="FFFFFF"/>
            <w:vAlign w:val="center"/>
          </w:tcPr>
          <w:p w14:paraId="4236CB58" w14:textId="77777777" w:rsidR="00292213" w:rsidRPr="00076E2C" w:rsidRDefault="00292213" w:rsidP="007D7567">
            <w:pPr>
              <w:rPr>
                <w:color w:val="auto"/>
              </w:rPr>
            </w:pPr>
          </w:p>
        </w:tc>
      </w:tr>
      <w:tr w:rsidR="00292213" w:rsidRPr="00076E2C" w14:paraId="083BC4EE"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345D5B95"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7C8F36AC" w14:textId="77777777" w:rsidR="00292213" w:rsidRPr="00076E2C" w:rsidRDefault="00292213" w:rsidP="007D7567">
            <w:pPr>
              <w:rPr>
                <w:color w:val="auto"/>
              </w:rPr>
            </w:pPr>
            <w:r w:rsidRPr="00076E2C">
              <w:rPr>
                <w:color w:val="auto"/>
              </w:rPr>
              <w:t>Trade and business associations</w:t>
            </w:r>
          </w:p>
        </w:tc>
        <w:tc>
          <w:tcPr>
            <w:tcW w:w="1080" w:type="dxa"/>
            <w:tcBorders>
              <w:top w:val="nil"/>
              <w:left w:val="nil"/>
              <w:bottom w:val="single" w:sz="4" w:space="0" w:color="auto"/>
              <w:right w:val="single" w:sz="4" w:space="0" w:color="auto"/>
            </w:tcBorders>
            <w:shd w:val="clear" w:color="000000" w:fill="FFFFFF"/>
            <w:vAlign w:val="center"/>
          </w:tcPr>
          <w:p w14:paraId="1D3152A2" w14:textId="77777777" w:rsidR="00292213" w:rsidRPr="00076E2C" w:rsidRDefault="00292213" w:rsidP="007D7567">
            <w:pPr>
              <w:rPr>
                <w:color w:val="auto"/>
              </w:rPr>
            </w:pPr>
          </w:p>
        </w:tc>
      </w:tr>
      <w:tr w:rsidR="00292213" w:rsidRPr="00076E2C" w14:paraId="2EA6FE2D"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77FE9B26"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7D9305F3" w14:textId="77777777" w:rsidR="00292213" w:rsidRPr="00076E2C" w:rsidRDefault="00292213" w:rsidP="007D7567">
            <w:pPr>
              <w:rPr>
                <w:color w:val="auto"/>
              </w:rPr>
            </w:pPr>
            <w:r w:rsidRPr="00076E2C">
              <w:rPr>
                <w:color w:val="auto"/>
              </w:rPr>
              <w:t>Community-based organizations (CBOs)</w:t>
            </w:r>
          </w:p>
        </w:tc>
        <w:tc>
          <w:tcPr>
            <w:tcW w:w="1080" w:type="dxa"/>
            <w:tcBorders>
              <w:top w:val="nil"/>
              <w:left w:val="nil"/>
              <w:bottom w:val="single" w:sz="4" w:space="0" w:color="auto"/>
              <w:right w:val="single" w:sz="4" w:space="0" w:color="auto"/>
            </w:tcBorders>
            <w:shd w:val="clear" w:color="000000" w:fill="FFFFFF"/>
            <w:vAlign w:val="center"/>
          </w:tcPr>
          <w:p w14:paraId="0C5832F1" w14:textId="77777777" w:rsidR="00292213" w:rsidRPr="00076E2C" w:rsidRDefault="00292213" w:rsidP="007D7567">
            <w:pPr>
              <w:rPr>
                <w:color w:val="auto"/>
              </w:rPr>
            </w:pPr>
          </w:p>
        </w:tc>
      </w:tr>
      <w:tr w:rsidR="00292213" w:rsidRPr="00076E2C" w14:paraId="086A65EA"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5771C7C8"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430A2FC7" w14:textId="77777777" w:rsidR="00292213" w:rsidRPr="00076E2C" w:rsidRDefault="00292213" w:rsidP="007D7567">
            <w:pPr>
              <w:rPr>
                <w:color w:val="auto"/>
              </w:rPr>
            </w:pPr>
            <w:r w:rsidRPr="00076E2C">
              <w:rPr>
                <w:color w:val="auto"/>
              </w:rPr>
              <w:t>Disaggregates Not Available</w:t>
            </w:r>
          </w:p>
        </w:tc>
        <w:tc>
          <w:tcPr>
            <w:tcW w:w="1080" w:type="dxa"/>
            <w:tcBorders>
              <w:top w:val="nil"/>
              <w:left w:val="nil"/>
              <w:bottom w:val="single" w:sz="4" w:space="0" w:color="auto"/>
              <w:right w:val="single" w:sz="4" w:space="0" w:color="auto"/>
            </w:tcBorders>
            <w:shd w:val="clear" w:color="000000" w:fill="FFFFFF"/>
            <w:vAlign w:val="center"/>
          </w:tcPr>
          <w:p w14:paraId="78D7C340" w14:textId="77777777" w:rsidR="00292213" w:rsidRPr="00076E2C" w:rsidRDefault="00292213" w:rsidP="007D7567">
            <w:pPr>
              <w:rPr>
                <w:color w:val="auto"/>
              </w:rPr>
            </w:pPr>
          </w:p>
        </w:tc>
      </w:tr>
      <w:tr w:rsidR="00292213" w:rsidRPr="00076E2C" w14:paraId="49D58F8A"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74D478A1"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1624A24A" w14:textId="77777777" w:rsidR="00292213" w:rsidRPr="00076E2C" w:rsidRDefault="00292213" w:rsidP="007D7567">
            <w:pPr>
              <w:rPr>
                <w:color w:val="auto"/>
              </w:rPr>
            </w:pPr>
            <w:r w:rsidRPr="00076E2C">
              <w:rPr>
                <w:color w:val="auto"/>
              </w:rPr>
              <w:t>New/Continuing</w:t>
            </w:r>
          </w:p>
        </w:tc>
        <w:tc>
          <w:tcPr>
            <w:tcW w:w="1080" w:type="dxa"/>
            <w:tcBorders>
              <w:top w:val="nil"/>
              <w:left w:val="nil"/>
              <w:bottom w:val="single" w:sz="4" w:space="0" w:color="auto"/>
              <w:right w:val="single" w:sz="4" w:space="0" w:color="auto"/>
            </w:tcBorders>
            <w:shd w:val="clear" w:color="000000" w:fill="FFFFFF"/>
            <w:vAlign w:val="center"/>
          </w:tcPr>
          <w:p w14:paraId="1672B6A5" w14:textId="77777777" w:rsidR="00292213" w:rsidRPr="00076E2C" w:rsidRDefault="00292213" w:rsidP="007D7567">
            <w:pPr>
              <w:rPr>
                <w:b/>
                <w:bCs/>
                <w:color w:val="auto"/>
              </w:rPr>
            </w:pPr>
          </w:p>
        </w:tc>
      </w:tr>
      <w:tr w:rsidR="00292213" w:rsidRPr="00076E2C" w14:paraId="6A317359"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20F0726F"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4362C2DF" w14:textId="77777777" w:rsidR="00292213" w:rsidRPr="00076E2C" w:rsidRDefault="00292213" w:rsidP="007D7567">
            <w:pPr>
              <w:rPr>
                <w:color w:val="auto"/>
              </w:rPr>
            </w:pPr>
            <w:r w:rsidRPr="00076E2C">
              <w:rPr>
                <w:color w:val="auto"/>
              </w:rPr>
              <w:t>New</w:t>
            </w:r>
          </w:p>
        </w:tc>
        <w:tc>
          <w:tcPr>
            <w:tcW w:w="1080" w:type="dxa"/>
            <w:tcBorders>
              <w:top w:val="nil"/>
              <w:left w:val="nil"/>
              <w:bottom w:val="single" w:sz="4" w:space="0" w:color="auto"/>
              <w:right w:val="single" w:sz="4" w:space="0" w:color="auto"/>
            </w:tcBorders>
            <w:shd w:val="clear" w:color="000000" w:fill="FFFFFF"/>
            <w:vAlign w:val="center"/>
          </w:tcPr>
          <w:p w14:paraId="3EDAC7D8" w14:textId="77777777" w:rsidR="00292213" w:rsidRPr="00076E2C" w:rsidRDefault="00292213" w:rsidP="007D7567">
            <w:pPr>
              <w:rPr>
                <w:color w:val="auto"/>
              </w:rPr>
            </w:pPr>
          </w:p>
        </w:tc>
      </w:tr>
      <w:tr w:rsidR="00292213" w:rsidRPr="00076E2C" w14:paraId="34221999"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0622FAEC"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700DE32" w14:textId="77777777" w:rsidR="00292213" w:rsidRPr="00076E2C" w:rsidRDefault="00292213" w:rsidP="007D7567">
            <w:pPr>
              <w:rPr>
                <w:color w:val="auto"/>
              </w:rPr>
            </w:pPr>
            <w:r w:rsidRPr="00076E2C">
              <w:rPr>
                <w:color w:val="auto"/>
              </w:rPr>
              <w:t>Continuing</w:t>
            </w:r>
          </w:p>
        </w:tc>
        <w:tc>
          <w:tcPr>
            <w:tcW w:w="1080" w:type="dxa"/>
            <w:tcBorders>
              <w:top w:val="nil"/>
              <w:left w:val="nil"/>
              <w:bottom w:val="single" w:sz="4" w:space="0" w:color="auto"/>
              <w:right w:val="single" w:sz="4" w:space="0" w:color="auto"/>
            </w:tcBorders>
            <w:shd w:val="clear" w:color="000000" w:fill="FFFFFF"/>
            <w:vAlign w:val="center"/>
          </w:tcPr>
          <w:p w14:paraId="4758C8F4" w14:textId="77777777" w:rsidR="00292213" w:rsidRPr="00076E2C" w:rsidRDefault="00292213" w:rsidP="007D7567">
            <w:pPr>
              <w:rPr>
                <w:color w:val="auto"/>
              </w:rPr>
            </w:pPr>
          </w:p>
        </w:tc>
      </w:tr>
      <w:tr w:rsidR="00292213" w:rsidRPr="00076E2C" w14:paraId="7024CE2B"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1B3CDE12"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9202A11" w14:textId="77777777" w:rsidR="00292213" w:rsidRPr="00076E2C" w:rsidRDefault="00292213" w:rsidP="007D7567">
            <w:pPr>
              <w:rPr>
                <w:color w:val="auto"/>
              </w:rPr>
            </w:pPr>
            <w:r w:rsidRPr="00076E2C">
              <w:rPr>
                <w:color w:val="auto"/>
              </w:rPr>
              <w:t>Disaggregates Not Available</w:t>
            </w:r>
          </w:p>
        </w:tc>
        <w:tc>
          <w:tcPr>
            <w:tcW w:w="1080" w:type="dxa"/>
            <w:tcBorders>
              <w:top w:val="nil"/>
              <w:left w:val="nil"/>
              <w:bottom w:val="single" w:sz="4" w:space="0" w:color="auto"/>
              <w:right w:val="single" w:sz="4" w:space="0" w:color="auto"/>
            </w:tcBorders>
            <w:shd w:val="clear" w:color="000000" w:fill="FFFFFF"/>
            <w:vAlign w:val="center"/>
          </w:tcPr>
          <w:p w14:paraId="31FA7344" w14:textId="77777777" w:rsidR="00292213" w:rsidRPr="00076E2C" w:rsidRDefault="00292213" w:rsidP="007D7567">
            <w:pPr>
              <w:rPr>
                <w:color w:val="auto"/>
              </w:rPr>
            </w:pPr>
          </w:p>
        </w:tc>
      </w:tr>
      <w:tr w:rsidR="00292213" w:rsidRPr="00076E2C" w14:paraId="4192DC77" w14:textId="77777777" w:rsidTr="00644100">
        <w:trPr>
          <w:trHeight w:val="20"/>
        </w:trPr>
        <w:tc>
          <w:tcPr>
            <w:tcW w:w="1158" w:type="dxa"/>
            <w:tcBorders>
              <w:top w:val="single" w:sz="4" w:space="0" w:color="auto"/>
              <w:left w:val="single" w:sz="4" w:space="0" w:color="auto"/>
              <w:bottom w:val="nil"/>
              <w:right w:val="nil"/>
            </w:tcBorders>
            <w:shd w:val="clear" w:color="000000" w:fill="F4B084"/>
            <w:vAlign w:val="center"/>
            <w:hideMark/>
          </w:tcPr>
          <w:p w14:paraId="4F0638FD" w14:textId="77777777" w:rsidR="00292213" w:rsidRPr="00076E2C" w:rsidRDefault="00292213" w:rsidP="007D7567">
            <w:pPr>
              <w:rPr>
                <w:b/>
                <w:bCs/>
                <w:color w:val="auto"/>
              </w:rPr>
            </w:pPr>
            <w:r w:rsidRPr="00076E2C">
              <w:rPr>
                <w:b/>
                <w:bCs/>
                <w:color w:val="auto"/>
              </w:rPr>
              <w:t>EG.3.2-17: (4.5.2-5)</w:t>
            </w:r>
          </w:p>
        </w:tc>
        <w:tc>
          <w:tcPr>
            <w:tcW w:w="6847" w:type="dxa"/>
            <w:tcBorders>
              <w:top w:val="nil"/>
              <w:left w:val="single" w:sz="4" w:space="0" w:color="auto"/>
              <w:bottom w:val="nil"/>
              <w:right w:val="nil"/>
            </w:tcBorders>
            <w:shd w:val="clear" w:color="000000" w:fill="F4B084"/>
            <w:vAlign w:val="center"/>
            <w:hideMark/>
          </w:tcPr>
          <w:p w14:paraId="3CC51502" w14:textId="77777777" w:rsidR="00292213" w:rsidRPr="00076E2C" w:rsidRDefault="00292213" w:rsidP="007D7567">
            <w:pPr>
              <w:rPr>
                <w:color w:val="auto"/>
              </w:rPr>
            </w:pPr>
            <w:r w:rsidRPr="00076E2C">
              <w:rPr>
                <w:color w:val="auto"/>
              </w:rPr>
              <w:t>Number of farmers and others who have applied improved technologies or management practices with USG assistance</w:t>
            </w:r>
          </w:p>
        </w:tc>
        <w:tc>
          <w:tcPr>
            <w:tcW w:w="1080" w:type="dxa"/>
            <w:tcBorders>
              <w:top w:val="nil"/>
              <w:left w:val="single" w:sz="4" w:space="0" w:color="auto"/>
              <w:bottom w:val="nil"/>
              <w:right w:val="nil"/>
            </w:tcBorders>
            <w:shd w:val="clear" w:color="000000" w:fill="F4B084"/>
            <w:vAlign w:val="center"/>
          </w:tcPr>
          <w:p w14:paraId="6FC3B20F" w14:textId="77777777" w:rsidR="00292213" w:rsidRPr="00076E2C" w:rsidRDefault="00292213" w:rsidP="007D7567">
            <w:pPr>
              <w:rPr>
                <w:b/>
                <w:bCs/>
                <w:color w:val="auto"/>
              </w:rPr>
            </w:pPr>
          </w:p>
        </w:tc>
      </w:tr>
      <w:tr w:rsidR="00292213" w:rsidRPr="00076E2C" w14:paraId="6A5F804C"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3A20942D" w14:textId="77777777" w:rsidR="00292213" w:rsidRPr="00076E2C" w:rsidRDefault="00292213" w:rsidP="007D7567">
            <w:pPr>
              <w:rPr>
                <w:b/>
                <w:bCs/>
                <w:color w:val="auto"/>
              </w:rPr>
            </w:pPr>
            <w:r w:rsidRPr="00076E2C">
              <w:rPr>
                <w:b/>
                <w:bCs/>
                <w:color w:val="auto"/>
              </w:rPr>
              <w:t> </w:t>
            </w:r>
          </w:p>
        </w:tc>
        <w:tc>
          <w:tcPr>
            <w:tcW w:w="6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15F1D" w14:textId="77777777" w:rsidR="00292213" w:rsidRPr="00076E2C" w:rsidRDefault="00292213" w:rsidP="007D7567">
            <w:pPr>
              <w:rPr>
                <w:color w:val="auto"/>
              </w:rPr>
            </w:pPr>
            <w:r w:rsidRPr="00076E2C">
              <w:rPr>
                <w:color w:val="auto"/>
              </w:rPr>
              <w:t>New/Continuing</w:t>
            </w:r>
          </w:p>
        </w:tc>
        <w:tc>
          <w:tcPr>
            <w:tcW w:w="1080" w:type="dxa"/>
            <w:tcBorders>
              <w:top w:val="single" w:sz="4" w:space="0" w:color="auto"/>
              <w:left w:val="nil"/>
              <w:bottom w:val="single" w:sz="4" w:space="0" w:color="auto"/>
              <w:right w:val="single" w:sz="4" w:space="0" w:color="auto"/>
            </w:tcBorders>
            <w:shd w:val="clear" w:color="000000" w:fill="FFFFFF"/>
            <w:vAlign w:val="center"/>
          </w:tcPr>
          <w:p w14:paraId="770A8A10" w14:textId="77777777" w:rsidR="00292213" w:rsidRPr="00076E2C" w:rsidRDefault="00292213" w:rsidP="007D7567">
            <w:pPr>
              <w:rPr>
                <w:color w:val="auto"/>
              </w:rPr>
            </w:pPr>
          </w:p>
        </w:tc>
      </w:tr>
      <w:tr w:rsidR="00292213" w:rsidRPr="00076E2C" w14:paraId="1FDB0EB3"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6CC9C071"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12E8B147" w14:textId="77777777" w:rsidR="00292213" w:rsidRPr="00076E2C" w:rsidRDefault="00292213" w:rsidP="007D7567">
            <w:pPr>
              <w:rPr>
                <w:color w:val="auto"/>
              </w:rPr>
            </w:pPr>
            <w:r w:rsidRPr="00076E2C">
              <w:rPr>
                <w:color w:val="auto"/>
              </w:rPr>
              <w:t>New</w:t>
            </w:r>
          </w:p>
        </w:tc>
        <w:tc>
          <w:tcPr>
            <w:tcW w:w="1080" w:type="dxa"/>
            <w:tcBorders>
              <w:top w:val="nil"/>
              <w:left w:val="nil"/>
              <w:bottom w:val="single" w:sz="4" w:space="0" w:color="auto"/>
              <w:right w:val="single" w:sz="4" w:space="0" w:color="auto"/>
            </w:tcBorders>
            <w:shd w:val="clear" w:color="000000" w:fill="FFFFFF"/>
            <w:vAlign w:val="center"/>
          </w:tcPr>
          <w:p w14:paraId="03E5BEF2" w14:textId="77777777" w:rsidR="00292213" w:rsidRPr="00076E2C" w:rsidRDefault="00292213" w:rsidP="007D7567">
            <w:pPr>
              <w:rPr>
                <w:color w:val="auto"/>
              </w:rPr>
            </w:pPr>
          </w:p>
        </w:tc>
      </w:tr>
      <w:tr w:rsidR="00292213" w:rsidRPr="00076E2C" w14:paraId="77B2BF93"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31CFB920"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8FDE123" w14:textId="77777777" w:rsidR="00292213" w:rsidRPr="00076E2C" w:rsidRDefault="00292213" w:rsidP="007D7567">
            <w:pPr>
              <w:rPr>
                <w:color w:val="auto"/>
              </w:rPr>
            </w:pPr>
            <w:r w:rsidRPr="00076E2C">
              <w:rPr>
                <w:color w:val="auto"/>
              </w:rPr>
              <w:t>Continuing</w:t>
            </w:r>
          </w:p>
        </w:tc>
        <w:tc>
          <w:tcPr>
            <w:tcW w:w="1080" w:type="dxa"/>
            <w:tcBorders>
              <w:top w:val="nil"/>
              <w:left w:val="nil"/>
              <w:bottom w:val="single" w:sz="4" w:space="0" w:color="auto"/>
              <w:right w:val="single" w:sz="4" w:space="0" w:color="auto"/>
            </w:tcBorders>
            <w:shd w:val="clear" w:color="000000" w:fill="FFFFFF"/>
            <w:vAlign w:val="center"/>
          </w:tcPr>
          <w:p w14:paraId="0EB2AD65" w14:textId="77777777" w:rsidR="00292213" w:rsidRPr="00076E2C" w:rsidRDefault="00292213" w:rsidP="007D7567">
            <w:pPr>
              <w:rPr>
                <w:color w:val="auto"/>
              </w:rPr>
            </w:pPr>
          </w:p>
        </w:tc>
      </w:tr>
      <w:tr w:rsidR="00292213" w:rsidRPr="00076E2C" w14:paraId="5A6E4581"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1F6C59F9"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1AC46AC5" w14:textId="77777777" w:rsidR="00292213" w:rsidRPr="00076E2C" w:rsidRDefault="00292213" w:rsidP="007D7567">
            <w:pPr>
              <w:rPr>
                <w:color w:val="auto"/>
              </w:rPr>
            </w:pPr>
            <w:r w:rsidRPr="00076E2C">
              <w:rPr>
                <w:color w:val="auto"/>
              </w:rPr>
              <w:t>Disaggregates Not Available</w:t>
            </w:r>
          </w:p>
        </w:tc>
        <w:tc>
          <w:tcPr>
            <w:tcW w:w="1080" w:type="dxa"/>
            <w:tcBorders>
              <w:top w:val="nil"/>
              <w:left w:val="nil"/>
              <w:bottom w:val="single" w:sz="4" w:space="0" w:color="auto"/>
              <w:right w:val="single" w:sz="4" w:space="0" w:color="auto"/>
            </w:tcBorders>
            <w:shd w:val="clear" w:color="000000" w:fill="FFFFFF"/>
            <w:vAlign w:val="center"/>
          </w:tcPr>
          <w:p w14:paraId="7C40BBB7" w14:textId="77777777" w:rsidR="00292213" w:rsidRPr="00076E2C" w:rsidRDefault="00292213" w:rsidP="007D7567">
            <w:pPr>
              <w:rPr>
                <w:color w:val="auto"/>
              </w:rPr>
            </w:pPr>
          </w:p>
        </w:tc>
      </w:tr>
      <w:tr w:rsidR="00292213" w:rsidRPr="00076E2C" w14:paraId="6A03DC8C"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536D409A"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21542C83" w14:textId="77777777" w:rsidR="00292213" w:rsidRPr="00076E2C" w:rsidRDefault="00292213" w:rsidP="007D7567">
            <w:pPr>
              <w:rPr>
                <w:color w:val="auto"/>
              </w:rPr>
            </w:pPr>
            <w:r w:rsidRPr="00076E2C">
              <w:rPr>
                <w:color w:val="auto"/>
              </w:rPr>
              <w:t>Sex</w:t>
            </w:r>
          </w:p>
        </w:tc>
        <w:tc>
          <w:tcPr>
            <w:tcW w:w="1080" w:type="dxa"/>
            <w:tcBorders>
              <w:top w:val="nil"/>
              <w:left w:val="nil"/>
              <w:bottom w:val="single" w:sz="4" w:space="0" w:color="auto"/>
              <w:right w:val="single" w:sz="4" w:space="0" w:color="auto"/>
            </w:tcBorders>
            <w:shd w:val="clear" w:color="000000" w:fill="FFFFFF"/>
            <w:vAlign w:val="center"/>
          </w:tcPr>
          <w:p w14:paraId="353C6BE4" w14:textId="77777777" w:rsidR="00292213" w:rsidRPr="00076E2C" w:rsidRDefault="00292213" w:rsidP="007D7567">
            <w:pPr>
              <w:rPr>
                <w:b/>
                <w:bCs/>
                <w:color w:val="auto"/>
              </w:rPr>
            </w:pPr>
          </w:p>
        </w:tc>
      </w:tr>
      <w:tr w:rsidR="00292213" w:rsidRPr="00076E2C" w14:paraId="1B4B0E40"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3130D515"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396B4186" w14:textId="77777777" w:rsidR="00292213" w:rsidRPr="00076E2C" w:rsidRDefault="00292213" w:rsidP="007D7567">
            <w:pPr>
              <w:rPr>
                <w:color w:val="auto"/>
              </w:rPr>
            </w:pPr>
            <w:r w:rsidRPr="00076E2C">
              <w:rPr>
                <w:color w:val="auto"/>
              </w:rPr>
              <w:t>Male</w:t>
            </w:r>
          </w:p>
        </w:tc>
        <w:tc>
          <w:tcPr>
            <w:tcW w:w="1080" w:type="dxa"/>
            <w:tcBorders>
              <w:top w:val="nil"/>
              <w:left w:val="nil"/>
              <w:bottom w:val="single" w:sz="4" w:space="0" w:color="auto"/>
              <w:right w:val="single" w:sz="4" w:space="0" w:color="auto"/>
            </w:tcBorders>
            <w:shd w:val="clear" w:color="000000" w:fill="FFFFFF"/>
            <w:vAlign w:val="center"/>
          </w:tcPr>
          <w:p w14:paraId="62BD82AD" w14:textId="77777777" w:rsidR="00292213" w:rsidRPr="00076E2C" w:rsidRDefault="00292213" w:rsidP="007D7567">
            <w:pPr>
              <w:rPr>
                <w:color w:val="auto"/>
              </w:rPr>
            </w:pPr>
          </w:p>
        </w:tc>
      </w:tr>
      <w:tr w:rsidR="00292213" w:rsidRPr="00076E2C" w14:paraId="338EF42D"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296E7A34"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E52E546" w14:textId="77777777" w:rsidR="00292213" w:rsidRPr="00076E2C" w:rsidRDefault="00292213" w:rsidP="007D7567">
            <w:pPr>
              <w:rPr>
                <w:color w:val="auto"/>
              </w:rPr>
            </w:pPr>
            <w:r w:rsidRPr="00076E2C">
              <w:rPr>
                <w:color w:val="auto"/>
              </w:rPr>
              <w:t>Female</w:t>
            </w:r>
          </w:p>
        </w:tc>
        <w:tc>
          <w:tcPr>
            <w:tcW w:w="1080" w:type="dxa"/>
            <w:tcBorders>
              <w:top w:val="nil"/>
              <w:left w:val="nil"/>
              <w:bottom w:val="single" w:sz="4" w:space="0" w:color="auto"/>
              <w:right w:val="single" w:sz="4" w:space="0" w:color="auto"/>
            </w:tcBorders>
            <w:shd w:val="clear" w:color="000000" w:fill="FFFFFF"/>
            <w:vAlign w:val="center"/>
          </w:tcPr>
          <w:p w14:paraId="1D3273BE" w14:textId="77777777" w:rsidR="00292213" w:rsidRPr="00076E2C" w:rsidRDefault="00292213" w:rsidP="007D7567">
            <w:pPr>
              <w:rPr>
                <w:color w:val="auto"/>
              </w:rPr>
            </w:pPr>
          </w:p>
        </w:tc>
      </w:tr>
      <w:tr w:rsidR="00292213" w:rsidRPr="00076E2C" w14:paraId="27A92C85"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0E3A2603"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67D0F563" w14:textId="77777777" w:rsidR="00292213" w:rsidRPr="00076E2C" w:rsidRDefault="00292213" w:rsidP="007D7567">
            <w:pPr>
              <w:rPr>
                <w:color w:val="auto"/>
              </w:rPr>
            </w:pPr>
            <w:r w:rsidRPr="00076E2C">
              <w:rPr>
                <w:color w:val="auto"/>
              </w:rPr>
              <w:t>Disaggregates Not Available</w:t>
            </w:r>
          </w:p>
        </w:tc>
        <w:tc>
          <w:tcPr>
            <w:tcW w:w="1080" w:type="dxa"/>
            <w:tcBorders>
              <w:top w:val="nil"/>
              <w:left w:val="nil"/>
              <w:bottom w:val="single" w:sz="4" w:space="0" w:color="auto"/>
              <w:right w:val="single" w:sz="4" w:space="0" w:color="auto"/>
            </w:tcBorders>
            <w:shd w:val="clear" w:color="000000" w:fill="FFFFFF"/>
            <w:vAlign w:val="center"/>
          </w:tcPr>
          <w:p w14:paraId="5662CEED" w14:textId="77777777" w:rsidR="00292213" w:rsidRPr="00076E2C" w:rsidRDefault="00292213" w:rsidP="007D7567">
            <w:pPr>
              <w:rPr>
                <w:color w:val="auto"/>
              </w:rPr>
            </w:pPr>
          </w:p>
        </w:tc>
      </w:tr>
      <w:tr w:rsidR="00292213" w:rsidRPr="00076E2C" w14:paraId="7B29FC1A" w14:textId="77777777" w:rsidTr="00644100">
        <w:trPr>
          <w:trHeight w:val="20"/>
        </w:trPr>
        <w:tc>
          <w:tcPr>
            <w:tcW w:w="1158" w:type="dxa"/>
            <w:tcBorders>
              <w:top w:val="single" w:sz="4" w:space="0" w:color="auto"/>
              <w:left w:val="single" w:sz="4" w:space="0" w:color="auto"/>
              <w:bottom w:val="single" w:sz="4" w:space="0" w:color="auto"/>
              <w:right w:val="nil"/>
            </w:tcBorders>
            <w:shd w:val="clear" w:color="000000" w:fill="F4B084"/>
            <w:vAlign w:val="center"/>
            <w:hideMark/>
          </w:tcPr>
          <w:p w14:paraId="201DBCAA" w14:textId="77777777" w:rsidR="00292213" w:rsidRPr="00076E2C" w:rsidRDefault="00292213" w:rsidP="007D7567">
            <w:pPr>
              <w:rPr>
                <w:b/>
                <w:bCs/>
                <w:color w:val="auto"/>
              </w:rPr>
            </w:pPr>
            <w:r w:rsidRPr="00076E2C">
              <w:rPr>
                <w:b/>
                <w:bCs/>
                <w:color w:val="auto"/>
              </w:rPr>
              <w:t>4.5.2(12):</w:t>
            </w:r>
          </w:p>
        </w:tc>
        <w:tc>
          <w:tcPr>
            <w:tcW w:w="6847" w:type="dxa"/>
            <w:tcBorders>
              <w:top w:val="nil"/>
              <w:left w:val="single" w:sz="4" w:space="0" w:color="auto"/>
              <w:bottom w:val="single" w:sz="4" w:space="0" w:color="auto"/>
              <w:right w:val="nil"/>
            </w:tcBorders>
            <w:shd w:val="clear" w:color="000000" w:fill="F4B084"/>
            <w:vAlign w:val="center"/>
            <w:hideMark/>
          </w:tcPr>
          <w:p w14:paraId="2FDB9123" w14:textId="77777777" w:rsidR="00292213" w:rsidRPr="00076E2C" w:rsidRDefault="00292213" w:rsidP="007D7567">
            <w:pPr>
              <w:rPr>
                <w:color w:val="auto"/>
              </w:rPr>
            </w:pPr>
            <w:r w:rsidRPr="00076E2C">
              <w:rPr>
                <w:color w:val="auto"/>
              </w:rPr>
              <w:t>Number of public-private partnerships formed as a result of FTF assistance</w:t>
            </w:r>
          </w:p>
        </w:tc>
        <w:tc>
          <w:tcPr>
            <w:tcW w:w="1080" w:type="dxa"/>
            <w:tcBorders>
              <w:top w:val="nil"/>
              <w:left w:val="single" w:sz="4" w:space="0" w:color="auto"/>
              <w:bottom w:val="single" w:sz="4" w:space="0" w:color="auto"/>
              <w:right w:val="nil"/>
            </w:tcBorders>
            <w:shd w:val="clear" w:color="000000" w:fill="F4B084"/>
            <w:vAlign w:val="center"/>
          </w:tcPr>
          <w:p w14:paraId="155BBB37" w14:textId="77777777" w:rsidR="00292213" w:rsidRPr="00076E2C" w:rsidRDefault="00292213" w:rsidP="007D7567">
            <w:pPr>
              <w:rPr>
                <w:color w:val="auto"/>
              </w:rPr>
            </w:pPr>
          </w:p>
        </w:tc>
      </w:tr>
      <w:tr w:rsidR="00292213" w:rsidRPr="00076E2C" w14:paraId="44107A44" w14:textId="77777777" w:rsidTr="00644100">
        <w:trPr>
          <w:trHeight w:val="20"/>
        </w:trPr>
        <w:tc>
          <w:tcPr>
            <w:tcW w:w="1158" w:type="dxa"/>
            <w:tcBorders>
              <w:top w:val="nil"/>
              <w:left w:val="single" w:sz="4" w:space="0" w:color="auto"/>
              <w:bottom w:val="nil"/>
              <w:right w:val="nil"/>
            </w:tcBorders>
            <w:shd w:val="clear" w:color="000000" w:fill="FFFFFF"/>
            <w:vAlign w:val="center"/>
            <w:hideMark/>
          </w:tcPr>
          <w:p w14:paraId="14B96A75"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2835CB78" w14:textId="77777777" w:rsidR="00292213" w:rsidRPr="00076E2C" w:rsidRDefault="00292213" w:rsidP="007D7567">
            <w:pPr>
              <w:rPr>
                <w:color w:val="auto"/>
              </w:rPr>
            </w:pPr>
            <w:r w:rsidRPr="00076E2C">
              <w:rPr>
                <w:color w:val="auto"/>
              </w:rPr>
              <w:t>Agricultural production (NAFAKA)</w:t>
            </w:r>
          </w:p>
        </w:tc>
        <w:tc>
          <w:tcPr>
            <w:tcW w:w="1080" w:type="dxa"/>
            <w:tcBorders>
              <w:top w:val="nil"/>
              <w:left w:val="nil"/>
              <w:bottom w:val="single" w:sz="4" w:space="0" w:color="auto"/>
              <w:right w:val="single" w:sz="4" w:space="0" w:color="auto"/>
            </w:tcBorders>
            <w:shd w:val="clear" w:color="000000" w:fill="FFFFFF"/>
            <w:vAlign w:val="center"/>
          </w:tcPr>
          <w:p w14:paraId="32CB8094" w14:textId="77777777" w:rsidR="00292213" w:rsidRPr="00076E2C" w:rsidRDefault="00292213" w:rsidP="007D7567">
            <w:pPr>
              <w:rPr>
                <w:color w:val="auto"/>
              </w:rPr>
            </w:pPr>
          </w:p>
        </w:tc>
      </w:tr>
      <w:tr w:rsidR="00292213" w:rsidRPr="00076E2C" w14:paraId="056CA191"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472F6E00"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19BD40A" w14:textId="77777777" w:rsidR="00292213" w:rsidRPr="00076E2C" w:rsidRDefault="00292213" w:rsidP="007D7567">
            <w:pPr>
              <w:rPr>
                <w:color w:val="auto"/>
              </w:rPr>
            </w:pPr>
            <w:r w:rsidRPr="00076E2C">
              <w:rPr>
                <w:color w:val="auto"/>
              </w:rPr>
              <w:t xml:space="preserve">Agricultural </w:t>
            </w:r>
            <w:proofErr w:type="spellStart"/>
            <w:r w:rsidRPr="00076E2C">
              <w:rPr>
                <w:color w:val="auto"/>
              </w:rPr>
              <w:t>post harvest</w:t>
            </w:r>
            <w:proofErr w:type="spellEnd"/>
            <w:r w:rsidRPr="00076E2C">
              <w:rPr>
                <w:color w:val="auto"/>
              </w:rPr>
              <w:t xml:space="preserve"> transformation</w:t>
            </w:r>
          </w:p>
        </w:tc>
        <w:tc>
          <w:tcPr>
            <w:tcW w:w="1080" w:type="dxa"/>
            <w:tcBorders>
              <w:top w:val="nil"/>
              <w:left w:val="nil"/>
              <w:bottom w:val="single" w:sz="4" w:space="0" w:color="auto"/>
              <w:right w:val="single" w:sz="4" w:space="0" w:color="auto"/>
            </w:tcBorders>
            <w:shd w:val="clear" w:color="000000" w:fill="FFFFFF"/>
            <w:vAlign w:val="center"/>
          </w:tcPr>
          <w:p w14:paraId="52223589" w14:textId="77777777" w:rsidR="00292213" w:rsidRPr="00076E2C" w:rsidRDefault="00292213" w:rsidP="007D7567">
            <w:pPr>
              <w:rPr>
                <w:color w:val="auto"/>
              </w:rPr>
            </w:pPr>
          </w:p>
        </w:tc>
      </w:tr>
      <w:tr w:rsidR="00292213" w:rsidRPr="00076E2C" w14:paraId="20C1FBEB"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337ED99F"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246F671B" w14:textId="77777777" w:rsidR="00292213" w:rsidRPr="00076E2C" w:rsidRDefault="00292213" w:rsidP="007D7567">
            <w:pPr>
              <w:rPr>
                <w:color w:val="auto"/>
              </w:rPr>
            </w:pPr>
            <w:r w:rsidRPr="00076E2C">
              <w:rPr>
                <w:color w:val="auto"/>
              </w:rPr>
              <w:t>Nutrition (</w:t>
            </w:r>
            <w:proofErr w:type="spellStart"/>
            <w:r w:rsidRPr="00076E2C">
              <w:rPr>
                <w:color w:val="auto"/>
              </w:rPr>
              <w:t>Tuboreshe</w:t>
            </w:r>
            <w:proofErr w:type="spellEnd"/>
            <w:r w:rsidRPr="00076E2C">
              <w:rPr>
                <w:color w:val="auto"/>
              </w:rPr>
              <w:t xml:space="preserve"> </w:t>
            </w:r>
            <w:proofErr w:type="spellStart"/>
            <w:r w:rsidRPr="00076E2C">
              <w:rPr>
                <w:color w:val="auto"/>
              </w:rPr>
              <w:t>Chakula</w:t>
            </w:r>
            <w:proofErr w:type="spellEnd"/>
            <w:r w:rsidRPr="00076E2C">
              <w:rPr>
                <w:color w:val="auto"/>
              </w:rPr>
              <w:t>?)</w:t>
            </w:r>
          </w:p>
        </w:tc>
        <w:tc>
          <w:tcPr>
            <w:tcW w:w="1080" w:type="dxa"/>
            <w:tcBorders>
              <w:top w:val="nil"/>
              <w:left w:val="nil"/>
              <w:bottom w:val="single" w:sz="4" w:space="0" w:color="auto"/>
              <w:right w:val="single" w:sz="4" w:space="0" w:color="auto"/>
            </w:tcBorders>
            <w:shd w:val="clear" w:color="000000" w:fill="FFFFFF"/>
            <w:vAlign w:val="center"/>
          </w:tcPr>
          <w:p w14:paraId="60D32F14" w14:textId="77777777" w:rsidR="00292213" w:rsidRPr="00076E2C" w:rsidRDefault="00292213" w:rsidP="007D7567">
            <w:pPr>
              <w:rPr>
                <w:color w:val="auto"/>
              </w:rPr>
            </w:pPr>
          </w:p>
        </w:tc>
      </w:tr>
      <w:tr w:rsidR="00292213" w:rsidRPr="00076E2C" w14:paraId="74167099"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4CEA1E31"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4C952401" w14:textId="77777777" w:rsidR="00292213" w:rsidRPr="00076E2C" w:rsidRDefault="00292213" w:rsidP="007D7567">
            <w:pPr>
              <w:rPr>
                <w:color w:val="auto"/>
              </w:rPr>
            </w:pPr>
            <w:r w:rsidRPr="00076E2C">
              <w:rPr>
                <w:color w:val="auto"/>
              </w:rPr>
              <w:t>Multi-focus</w:t>
            </w:r>
          </w:p>
        </w:tc>
        <w:tc>
          <w:tcPr>
            <w:tcW w:w="1080" w:type="dxa"/>
            <w:tcBorders>
              <w:top w:val="nil"/>
              <w:left w:val="nil"/>
              <w:bottom w:val="single" w:sz="4" w:space="0" w:color="auto"/>
              <w:right w:val="single" w:sz="4" w:space="0" w:color="auto"/>
            </w:tcBorders>
            <w:shd w:val="clear" w:color="000000" w:fill="FFFFFF"/>
            <w:vAlign w:val="center"/>
          </w:tcPr>
          <w:p w14:paraId="10930AEA" w14:textId="77777777" w:rsidR="00292213" w:rsidRPr="00076E2C" w:rsidRDefault="00292213" w:rsidP="007D7567">
            <w:pPr>
              <w:rPr>
                <w:color w:val="auto"/>
              </w:rPr>
            </w:pPr>
          </w:p>
        </w:tc>
      </w:tr>
      <w:tr w:rsidR="00292213" w:rsidRPr="00076E2C" w14:paraId="0471DAA4"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1BEA8343"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EBA678D" w14:textId="77777777" w:rsidR="00292213" w:rsidRPr="00076E2C" w:rsidRDefault="00292213" w:rsidP="007D7567">
            <w:pPr>
              <w:rPr>
                <w:color w:val="auto"/>
              </w:rPr>
            </w:pPr>
            <w:r w:rsidRPr="00076E2C">
              <w:rPr>
                <w:color w:val="auto"/>
              </w:rPr>
              <w:t>Other</w:t>
            </w:r>
          </w:p>
        </w:tc>
        <w:tc>
          <w:tcPr>
            <w:tcW w:w="1080" w:type="dxa"/>
            <w:tcBorders>
              <w:top w:val="nil"/>
              <w:left w:val="nil"/>
              <w:bottom w:val="single" w:sz="4" w:space="0" w:color="auto"/>
              <w:right w:val="single" w:sz="4" w:space="0" w:color="auto"/>
            </w:tcBorders>
            <w:shd w:val="clear" w:color="000000" w:fill="FFFFFF"/>
            <w:vAlign w:val="center"/>
          </w:tcPr>
          <w:p w14:paraId="20234745" w14:textId="77777777" w:rsidR="00292213" w:rsidRPr="00076E2C" w:rsidRDefault="00292213" w:rsidP="007D7567">
            <w:pPr>
              <w:rPr>
                <w:color w:val="auto"/>
              </w:rPr>
            </w:pPr>
          </w:p>
        </w:tc>
      </w:tr>
      <w:tr w:rsidR="00292213" w:rsidRPr="00076E2C" w14:paraId="4FC7C745"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1EDD7E60"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3245F694" w14:textId="77777777" w:rsidR="00292213" w:rsidRPr="00076E2C" w:rsidRDefault="00292213" w:rsidP="007D7567">
            <w:pPr>
              <w:rPr>
                <w:color w:val="auto"/>
              </w:rPr>
            </w:pPr>
            <w:r w:rsidRPr="00076E2C">
              <w:rPr>
                <w:color w:val="auto"/>
              </w:rPr>
              <w:t>Disaggregates Not Available</w:t>
            </w:r>
          </w:p>
        </w:tc>
        <w:tc>
          <w:tcPr>
            <w:tcW w:w="1080" w:type="dxa"/>
            <w:tcBorders>
              <w:top w:val="nil"/>
              <w:left w:val="nil"/>
              <w:bottom w:val="single" w:sz="4" w:space="0" w:color="auto"/>
              <w:right w:val="single" w:sz="4" w:space="0" w:color="auto"/>
            </w:tcBorders>
            <w:shd w:val="clear" w:color="000000" w:fill="FFFFFF"/>
            <w:vAlign w:val="center"/>
          </w:tcPr>
          <w:p w14:paraId="41114D1A" w14:textId="77777777" w:rsidR="00292213" w:rsidRPr="00076E2C" w:rsidRDefault="00292213" w:rsidP="007D7567">
            <w:pPr>
              <w:rPr>
                <w:color w:val="auto"/>
              </w:rPr>
            </w:pPr>
          </w:p>
        </w:tc>
      </w:tr>
      <w:tr w:rsidR="00292213" w:rsidRPr="00076E2C" w14:paraId="50CF6318" w14:textId="77777777" w:rsidTr="00644100">
        <w:trPr>
          <w:trHeight w:val="20"/>
        </w:trPr>
        <w:tc>
          <w:tcPr>
            <w:tcW w:w="1158" w:type="dxa"/>
            <w:tcBorders>
              <w:top w:val="single" w:sz="4" w:space="0" w:color="auto"/>
              <w:left w:val="single" w:sz="4" w:space="0" w:color="auto"/>
              <w:bottom w:val="nil"/>
              <w:right w:val="nil"/>
            </w:tcBorders>
            <w:shd w:val="clear" w:color="000000" w:fill="F4B084"/>
            <w:vAlign w:val="center"/>
            <w:hideMark/>
          </w:tcPr>
          <w:p w14:paraId="3E348054" w14:textId="77777777" w:rsidR="00292213" w:rsidRPr="00076E2C" w:rsidRDefault="00292213" w:rsidP="007D7567">
            <w:pPr>
              <w:rPr>
                <w:b/>
                <w:bCs/>
                <w:color w:val="auto"/>
              </w:rPr>
            </w:pPr>
            <w:r w:rsidRPr="00076E2C">
              <w:rPr>
                <w:b/>
                <w:bCs/>
                <w:color w:val="auto"/>
              </w:rPr>
              <w:t>EG.3.2-x27: (4.5.2-27)</w:t>
            </w:r>
          </w:p>
        </w:tc>
        <w:tc>
          <w:tcPr>
            <w:tcW w:w="6847" w:type="dxa"/>
            <w:tcBorders>
              <w:top w:val="nil"/>
              <w:left w:val="single" w:sz="4" w:space="0" w:color="auto"/>
              <w:bottom w:val="nil"/>
              <w:right w:val="nil"/>
            </w:tcBorders>
            <w:shd w:val="clear" w:color="000000" w:fill="F4B084"/>
            <w:vAlign w:val="center"/>
            <w:hideMark/>
          </w:tcPr>
          <w:p w14:paraId="7F2BDD52" w14:textId="77777777" w:rsidR="00292213" w:rsidRPr="00076E2C" w:rsidRDefault="00292213" w:rsidP="007D7567">
            <w:pPr>
              <w:rPr>
                <w:color w:val="auto"/>
              </w:rPr>
            </w:pPr>
            <w:r w:rsidRPr="00076E2C">
              <w:rPr>
                <w:color w:val="auto"/>
              </w:rPr>
              <w:t>Number of members of producer organizations and community-based organizations receiving USG assistance (S)</w:t>
            </w:r>
          </w:p>
        </w:tc>
        <w:tc>
          <w:tcPr>
            <w:tcW w:w="1080" w:type="dxa"/>
            <w:tcBorders>
              <w:top w:val="nil"/>
              <w:left w:val="single" w:sz="4" w:space="0" w:color="auto"/>
              <w:bottom w:val="nil"/>
              <w:right w:val="nil"/>
            </w:tcBorders>
            <w:shd w:val="clear" w:color="000000" w:fill="F4B084"/>
            <w:vAlign w:val="center"/>
          </w:tcPr>
          <w:p w14:paraId="50D68594" w14:textId="77777777" w:rsidR="00292213" w:rsidRPr="00076E2C" w:rsidRDefault="00292213" w:rsidP="007D7567">
            <w:pPr>
              <w:rPr>
                <w:b/>
                <w:bCs/>
                <w:color w:val="auto"/>
              </w:rPr>
            </w:pPr>
          </w:p>
        </w:tc>
      </w:tr>
      <w:tr w:rsidR="00292213" w:rsidRPr="00076E2C" w14:paraId="0F17C9E7"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3F1971E0" w14:textId="77777777" w:rsidR="00292213" w:rsidRPr="00076E2C" w:rsidRDefault="00292213" w:rsidP="007D7567">
            <w:pPr>
              <w:rPr>
                <w:b/>
                <w:bCs/>
                <w:color w:val="auto"/>
              </w:rPr>
            </w:pPr>
            <w:r w:rsidRPr="00076E2C">
              <w:rPr>
                <w:b/>
                <w:bCs/>
                <w:color w:val="auto"/>
              </w:rPr>
              <w:t> </w:t>
            </w:r>
          </w:p>
        </w:tc>
        <w:tc>
          <w:tcPr>
            <w:tcW w:w="6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327644" w14:textId="77777777" w:rsidR="00292213" w:rsidRPr="00076E2C" w:rsidRDefault="00292213" w:rsidP="007D7567">
            <w:pPr>
              <w:rPr>
                <w:color w:val="auto"/>
              </w:rPr>
            </w:pPr>
            <w:r w:rsidRPr="00076E2C">
              <w:rPr>
                <w:color w:val="auto"/>
              </w:rPr>
              <w:t>Type of organization</w:t>
            </w:r>
          </w:p>
        </w:tc>
        <w:tc>
          <w:tcPr>
            <w:tcW w:w="1080" w:type="dxa"/>
            <w:tcBorders>
              <w:top w:val="single" w:sz="4" w:space="0" w:color="auto"/>
              <w:left w:val="nil"/>
              <w:bottom w:val="single" w:sz="4" w:space="0" w:color="auto"/>
              <w:right w:val="single" w:sz="4" w:space="0" w:color="auto"/>
            </w:tcBorders>
            <w:shd w:val="clear" w:color="000000" w:fill="FFFFFF"/>
            <w:vAlign w:val="center"/>
          </w:tcPr>
          <w:p w14:paraId="00EFEB05" w14:textId="77777777" w:rsidR="00292213" w:rsidRPr="00076E2C" w:rsidRDefault="00292213" w:rsidP="007D7567">
            <w:pPr>
              <w:rPr>
                <w:color w:val="auto"/>
              </w:rPr>
            </w:pPr>
          </w:p>
        </w:tc>
      </w:tr>
      <w:tr w:rsidR="00292213" w:rsidRPr="00076E2C" w14:paraId="381D6FC8"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1EA96768"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63F0C082" w14:textId="77777777" w:rsidR="00292213" w:rsidRPr="00076E2C" w:rsidRDefault="00292213" w:rsidP="007D7567">
            <w:pPr>
              <w:rPr>
                <w:color w:val="auto"/>
              </w:rPr>
            </w:pPr>
            <w:r w:rsidRPr="00076E2C">
              <w:rPr>
                <w:color w:val="auto"/>
              </w:rPr>
              <w:t>Producers’ organization</w:t>
            </w:r>
          </w:p>
        </w:tc>
        <w:tc>
          <w:tcPr>
            <w:tcW w:w="1080" w:type="dxa"/>
            <w:tcBorders>
              <w:top w:val="nil"/>
              <w:left w:val="nil"/>
              <w:bottom w:val="single" w:sz="4" w:space="0" w:color="auto"/>
              <w:right w:val="single" w:sz="4" w:space="0" w:color="auto"/>
            </w:tcBorders>
            <w:shd w:val="clear" w:color="000000" w:fill="FFFFFF"/>
            <w:vAlign w:val="center"/>
          </w:tcPr>
          <w:p w14:paraId="26161481" w14:textId="77777777" w:rsidR="00292213" w:rsidRPr="00076E2C" w:rsidRDefault="00292213" w:rsidP="007D7567">
            <w:pPr>
              <w:rPr>
                <w:color w:val="auto"/>
              </w:rPr>
            </w:pPr>
          </w:p>
        </w:tc>
      </w:tr>
      <w:tr w:rsidR="00292213" w:rsidRPr="00076E2C" w14:paraId="57849055"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5C561A1B"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6E345E77" w14:textId="77777777" w:rsidR="00292213" w:rsidRPr="00076E2C" w:rsidRDefault="00292213" w:rsidP="007D7567">
            <w:pPr>
              <w:rPr>
                <w:color w:val="auto"/>
              </w:rPr>
            </w:pPr>
            <w:r w:rsidRPr="00076E2C">
              <w:rPr>
                <w:color w:val="auto"/>
              </w:rPr>
              <w:t>Non-producer-organization CBO</w:t>
            </w:r>
          </w:p>
        </w:tc>
        <w:tc>
          <w:tcPr>
            <w:tcW w:w="1080" w:type="dxa"/>
            <w:tcBorders>
              <w:top w:val="nil"/>
              <w:left w:val="nil"/>
              <w:bottom w:val="single" w:sz="4" w:space="0" w:color="auto"/>
              <w:right w:val="single" w:sz="4" w:space="0" w:color="auto"/>
            </w:tcBorders>
            <w:shd w:val="clear" w:color="000000" w:fill="FFFFFF"/>
            <w:vAlign w:val="center"/>
          </w:tcPr>
          <w:p w14:paraId="6A18E135" w14:textId="77777777" w:rsidR="00292213" w:rsidRPr="00076E2C" w:rsidRDefault="00292213" w:rsidP="007D7567">
            <w:pPr>
              <w:rPr>
                <w:color w:val="auto"/>
              </w:rPr>
            </w:pPr>
          </w:p>
        </w:tc>
      </w:tr>
      <w:tr w:rsidR="00292213" w:rsidRPr="00076E2C" w14:paraId="0E659CE2"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13A2042B"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49869FB1" w14:textId="77777777" w:rsidR="00292213" w:rsidRPr="00076E2C" w:rsidRDefault="00292213" w:rsidP="007D7567">
            <w:pPr>
              <w:rPr>
                <w:color w:val="auto"/>
              </w:rPr>
            </w:pPr>
            <w:r w:rsidRPr="00076E2C">
              <w:rPr>
                <w:color w:val="auto"/>
              </w:rPr>
              <w:t>Disaggregates Not Available</w:t>
            </w:r>
          </w:p>
        </w:tc>
        <w:tc>
          <w:tcPr>
            <w:tcW w:w="1080" w:type="dxa"/>
            <w:tcBorders>
              <w:top w:val="nil"/>
              <w:left w:val="nil"/>
              <w:bottom w:val="single" w:sz="4" w:space="0" w:color="auto"/>
              <w:right w:val="single" w:sz="4" w:space="0" w:color="auto"/>
            </w:tcBorders>
            <w:shd w:val="clear" w:color="000000" w:fill="FFFFFF"/>
            <w:vAlign w:val="center"/>
          </w:tcPr>
          <w:p w14:paraId="4CA91A5F" w14:textId="77777777" w:rsidR="00292213" w:rsidRPr="00076E2C" w:rsidRDefault="00292213" w:rsidP="007D7567">
            <w:pPr>
              <w:rPr>
                <w:color w:val="auto"/>
              </w:rPr>
            </w:pPr>
          </w:p>
        </w:tc>
      </w:tr>
      <w:tr w:rsidR="00292213" w:rsidRPr="00076E2C" w14:paraId="7B7E3926"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6B4052EE" w14:textId="77777777" w:rsidR="00292213" w:rsidRPr="00076E2C" w:rsidRDefault="00292213" w:rsidP="007D7567">
            <w:pPr>
              <w:rPr>
                <w:b/>
                <w:bCs/>
                <w:color w:val="auto"/>
              </w:rPr>
            </w:pPr>
            <w:r w:rsidRPr="00076E2C">
              <w:rPr>
                <w:b/>
                <w:bCs/>
                <w:color w:val="auto"/>
              </w:rPr>
              <w:lastRenderedPageBreak/>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1DBA6395" w14:textId="77777777" w:rsidR="00292213" w:rsidRPr="00076E2C" w:rsidRDefault="00292213" w:rsidP="007D7567">
            <w:pPr>
              <w:rPr>
                <w:color w:val="auto"/>
              </w:rPr>
            </w:pPr>
            <w:r w:rsidRPr="00076E2C">
              <w:rPr>
                <w:color w:val="auto"/>
              </w:rPr>
              <w:t>Sex</w:t>
            </w:r>
          </w:p>
        </w:tc>
        <w:tc>
          <w:tcPr>
            <w:tcW w:w="1080" w:type="dxa"/>
            <w:tcBorders>
              <w:top w:val="nil"/>
              <w:left w:val="nil"/>
              <w:bottom w:val="single" w:sz="4" w:space="0" w:color="auto"/>
              <w:right w:val="single" w:sz="4" w:space="0" w:color="auto"/>
            </w:tcBorders>
            <w:shd w:val="clear" w:color="000000" w:fill="FFFFFF"/>
            <w:vAlign w:val="center"/>
          </w:tcPr>
          <w:p w14:paraId="128B0CFE" w14:textId="77777777" w:rsidR="00292213" w:rsidRPr="00076E2C" w:rsidRDefault="00292213" w:rsidP="007D7567">
            <w:pPr>
              <w:rPr>
                <w:b/>
                <w:bCs/>
                <w:color w:val="auto"/>
              </w:rPr>
            </w:pPr>
          </w:p>
        </w:tc>
      </w:tr>
      <w:tr w:rsidR="00292213" w:rsidRPr="00076E2C" w14:paraId="3E56166E"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34634E95"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60CA73A2" w14:textId="77777777" w:rsidR="00292213" w:rsidRPr="00076E2C" w:rsidRDefault="00292213" w:rsidP="007D7567">
            <w:pPr>
              <w:rPr>
                <w:color w:val="auto"/>
              </w:rPr>
            </w:pPr>
            <w:r w:rsidRPr="00076E2C">
              <w:rPr>
                <w:color w:val="auto"/>
              </w:rPr>
              <w:t>Male</w:t>
            </w:r>
          </w:p>
        </w:tc>
        <w:tc>
          <w:tcPr>
            <w:tcW w:w="1080" w:type="dxa"/>
            <w:tcBorders>
              <w:top w:val="nil"/>
              <w:left w:val="nil"/>
              <w:bottom w:val="single" w:sz="4" w:space="0" w:color="auto"/>
              <w:right w:val="single" w:sz="4" w:space="0" w:color="auto"/>
            </w:tcBorders>
            <w:shd w:val="clear" w:color="000000" w:fill="FFFFFF"/>
            <w:vAlign w:val="center"/>
          </w:tcPr>
          <w:p w14:paraId="51C2EEF5" w14:textId="77777777" w:rsidR="00292213" w:rsidRPr="00076E2C" w:rsidRDefault="00292213" w:rsidP="007D7567">
            <w:pPr>
              <w:rPr>
                <w:color w:val="auto"/>
              </w:rPr>
            </w:pPr>
          </w:p>
        </w:tc>
      </w:tr>
      <w:tr w:rsidR="00292213" w:rsidRPr="00076E2C" w14:paraId="0AFFC9CC"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07A7433F"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36CB6DBA" w14:textId="77777777" w:rsidR="00292213" w:rsidRPr="00076E2C" w:rsidRDefault="00292213" w:rsidP="007D7567">
            <w:pPr>
              <w:rPr>
                <w:color w:val="auto"/>
              </w:rPr>
            </w:pPr>
            <w:r w:rsidRPr="00076E2C">
              <w:rPr>
                <w:color w:val="auto"/>
              </w:rPr>
              <w:t>Female</w:t>
            </w:r>
          </w:p>
        </w:tc>
        <w:tc>
          <w:tcPr>
            <w:tcW w:w="1080" w:type="dxa"/>
            <w:tcBorders>
              <w:top w:val="nil"/>
              <w:left w:val="nil"/>
              <w:bottom w:val="single" w:sz="4" w:space="0" w:color="auto"/>
              <w:right w:val="single" w:sz="4" w:space="0" w:color="auto"/>
            </w:tcBorders>
            <w:shd w:val="clear" w:color="000000" w:fill="FFFFFF"/>
            <w:vAlign w:val="center"/>
          </w:tcPr>
          <w:p w14:paraId="353D47FF" w14:textId="77777777" w:rsidR="00292213" w:rsidRPr="00076E2C" w:rsidRDefault="00292213" w:rsidP="007D7567">
            <w:pPr>
              <w:rPr>
                <w:color w:val="auto"/>
              </w:rPr>
            </w:pPr>
          </w:p>
        </w:tc>
      </w:tr>
      <w:tr w:rsidR="00292213" w:rsidRPr="00076E2C" w14:paraId="0C7E0838"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11ED4784"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56DD5377" w14:textId="77777777" w:rsidR="00292213" w:rsidRPr="00076E2C" w:rsidRDefault="00292213" w:rsidP="007D7567">
            <w:pPr>
              <w:rPr>
                <w:color w:val="auto"/>
              </w:rPr>
            </w:pPr>
            <w:r w:rsidRPr="00076E2C">
              <w:rPr>
                <w:color w:val="auto"/>
              </w:rPr>
              <w:t>Disaggregates Not Available</w:t>
            </w:r>
          </w:p>
        </w:tc>
        <w:tc>
          <w:tcPr>
            <w:tcW w:w="1080" w:type="dxa"/>
            <w:tcBorders>
              <w:top w:val="nil"/>
              <w:left w:val="nil"/>
              <w:bottom w:val="single" w:sz="4" w:space="0" w:color="auto"/>
              <w:right w:val="single" w:sz="4" w:space="0" w:color="auto"/>
            </w:tcBorders>
            <w:shd w:val="clear" w:color="000000" w:fill="FFFFFF"/>
            <w:vAlign w:val="center"/>
          </w:tcPr>
          <w:p w14:paraId="03D7E522" w14:textId="77777777" w:rsidR="00292213" w:rsidRPr="00076E2C" w:rsidRDefault="00292213" w:rsidP="007D7567">
            <w:pPr>
              <w:rPr>
                <w:color w:val="auto"/>
              </w:rPr>
            </w:pPr>
          </w:p>
        </w:tc>
      </w:tr>
      <w:tr w:rsidR="00292213" w:rsidRPr="00076E2C" w14:paraId="57E8E3DD" w14:textId="77777777" w:rsidTr="00644100">
        <w:trPr>
          <w:trHeight w:val="20"/>
        </w:trPr>
        <w:tc>
          <w:tcPr>
            <w:tcW w:w="1158" w:type="dxa"/>
            <w:tcBorders>
              <w:top w:val="single" w:sz="4" w:space="0" w:color="auto"/>
              <w:left w:val="single" w:sz="4" w:space="0" w:color="auto"/>
              <w:bottom w:val="single" w:sz="4" w:space="0" w:color="auto"/>
              <w:right w:val="nil"/>
            </w:tcBorders>
            <w:shd w:val="clear" w:color="000000" w:fill="F4B084"/>
            <w:vAlign w:val="center"/>
            <w:hideMark/>
          </w:tcPr>
          <w:p w14:paraId="5A0E0F07" w14:textId="77777777" w:rsidR="00292213" w:rsidRPr="00076E2C" w:rsidRDefault="00292213" w:rsidP="007D7567">
            <w:pPr>
              <w:rPr>
                <w:b/>
                <w:bCs/>
                <w:color w:val="auto"/>
              </w:rPr>
            </w:pPr>
            <w:r w:rsidRPr="00076E2C">
              <w:rPr>
                <w:b/>
                <w:bCs/>
                <w:color w:val="auto"/>
              </w:rPr>
              <w:t>(4.5.2(42): (4.5.2-28).</w:t>
            </w:r>
          </w:p>
        </w:tc>
        <w:tc>
          <w:tcPr>
            <w:tcW w:w="6847" w:type="dxa"/>
            <w:tcBorders>
              <w:top w:val="nil"/>
              <w:left w:val="single" w:sz="4" w:space="0" w:color="auto"/>
              <w:bottom w:val="single" w:sz="4" w:space="0" w:color="auto"/>
              <w:right w:val="nil"/>
            </w:tcBorders>
            <w:shd w:val="clear" w:color="000000" w:fill="F4B084"/>
            <w:vAlign w:val="center"/>
            <w:hideMark/>
          </w:tcPr>
          <w:p w14:paraId="686372B5" w14:textId="77777777" w:rsidR="00292213" w:rsidRPr="00076E2C" w:rsidRDefault="00292213" w:rsidP="007D7567">
            <w:pPr>
              <w:rPr>
                <w:color w:val="auto"/>
              </w:rPr>
            </w:pPr>
            <w:r w:rsidRPr="00076E2C">
              <w:rPr>
                <w:color w:val="auto"/>
              </w:rPr>
              <w:t xml:space="preserve">Number of private enterprises (for profit), </w:t>
            </w:r>
            <w:proofErr w:type="gramStart"/>
            <w:r w:rsidRPr="00076E2C">
              <w:rPr>
                <w:color w:val="auto"/>
              </w:rPr>
              <w:t>producers</w:t>
            </w:r>
            <w:proofErr w:type="gramEnd"/>
            <w:r w:rsidRPr="00076E2C">
              <w:rPr>
                <w:color w:val="auto"/>
              </w:rPr>
              <w:t xml:space="preserve"> organizations, water users associations, women's groups, trade and business associations, and CBOs that applied improved technologies or management practices as a result of USG assistance </w:t>
            </w:r>
          </w:p>
        </w:tc>
        <w:tc>
          <w:tcPr>
            <w:tcW w:w="1080" w:type="dxa"/>
            <w:tcBorders>
              <w:top w:val="nil"/>
              <w:left w:val="single" w:sz="4" w:space="0" w:color="auto"/>
              <w:bottom w:val="single" w:sz="4" w:space="0" w:color="auto"/>
              <w:right w:val="nil"/>
            </w:tcBorders>
            <w:shd w:val="clear" w:color="000000" w:fill="F4B084"/>
            <w:vAlign w:val="center"/>
          </w:tcPr>
          <w:p w14:paraId="4A346A90" w14:textId="77777777" w:rsidR="00292213" w:rsidRPr="00076E2C" w:rsidRDefault="00292213" w:rsidP="007D7567">
            <w:pPr>
              <w:rPr>
                <w:color w:val="auto"/>
              </w:rPr>
            </w:pPr>
          </w:p>
        </w:tc>
      </w:tr>
      <w:tr w:rsidR="00292213" w:rsidRPr="00076E2C" w14:paraId="1F761706" w14:textId="77777777" w:rsidTr="00644100">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1C7A6F0D"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2003106E" w14:textId="77777777" w:rsidR="00292213" w:rsidRPr="00076E2C" w:rsidRDefault="00292213" w:rsidP="007D7567">
            <w:pPr>
              <w:rPr>
                <w:color w:val="auto"/>
              </w:rPr>
            </w:pPr>
            <w:r w:rsidRPr="00076E2C">
              <w:rPr>
                <w:color w:val="auto"/>
              </w:rPr>
              <w:t>Type of organization</w:t>
            </w:r>
          </w:p>
        </w:tc>
        <w:tc>
          <w:tcPr>
            <w:tcW w:w="1080" w:type="dxa"/>
            <w:tcBorders>
              <w:top w:val="nil"/>
              <w:left w:val="nil"/>
              <w:bottom w:val="single" w:sz="4" w:space="0" w:color="auto"/>
              <w:right w:val="single" w:sz="4" w:space="0" w:color="auto"/>
            </w:tcBorders>
            <w:shd w:val="clear" w:color="000000" w:fill="FFFFFF"/>
            <w:vAlign w:val="center"/>
          </w:tcPr>
          <w:p w14:paraId="309A031C" w14:textId="77777777" w:rsidR="00292213" w:rsidRPr="00076E2C" w:rsidRDefault="00292213" w:rsidP="007D7567">
            <w:pPr>
              <w:rPr>
                <w:color w:val="auto"/>
              </w:rPr>
            </w:pPr>
          </w:p>
        </w:tc>
      </w:tr>
      <w:tr w:rsidR="00292213" w:rsidRPr="00076E2C" w14:paraId="5D367E1B" w14:textId="77777777" w:rsidTr="00644100">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105E1075"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3AA12BA" w14:textId="77777777" w:rsidR="00292213" w:rsidRPr="00076E2C" w:rsidRDefault="00292213" w:rsidP="007D7567">
            <w:pPr>
              <w:rPr>
                <w:color w:val="auto"/>
              </w:rPr>
            </w:pPr>
            <w:r w:rsidRPr="00076E2C">
              <w:rPr>
                <w:color w:val="auto"/>
              </w:rPr>
              <w:t>Private enterprises (for profit)</w:t>
            </w:r>
          </w:p>
        </w:tc>
        <w:tc>
          <w:tcPr>
            <w:tcW w:w="1080" w:type="dxa"/>
            <w:tcBorders>
              <w:top w:val="nil"/>
              <w:left w:val="nil"/>
              <w:bottom w:val="single" w:sz="4" w:space="0" w:color="auto"/>
              <w:right w:val="single" w:sz="4" w:space="0" w:color="auto"/>
            </w:tcBorders>
            <w:shd w:val="clear" w:color="000000" w:fill="FFFFFF"/>
            <w:vAlign w:val="center"/>
          </w:tcPr>
          <w:p w14:paraId="2E9D2238" w14:textId="77777777" w:rsidR="00292213" w:rsidRPr="00076E2C" w:rsidRDefault="00292213" w:rsidP="007D7567">
            <w:pPr>
              <w:rPr>
                <w:color w:val="auto"/>
              </w:rPr>
            </w:pPr>
          </w:p>
        </w:tc>
      </w:tr>
      <w:tr w:rsidR="00292213" w:rsidRPr="00076E2C" w14:paraId="33DCB1A9" w14:textId="77777777" w:rsidTr="00644100">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0E90C1C1"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6265CAD3" w14:textId="77777777" w:rsidR="00292213" w:rsidRPr="00076E2C" w:rsidRDefault="00292213" w:rsidP="007D7567">
            <w:pPr>
              <w:rPr>
                <w:color w:val="auto"/>
              </w:rPr>
            </w:pPr>
            <w:r w:rsidRPr="00076E2C">
              <w:rPr>
                <w:color w:val="auto"/>
              </w:rPr>
              <w:t>Producers organizations</w:t>
            </w:r>
          </w:p>
        </w:tc>
        <w:tc>
          <w:tcPr>
            <w:tcW w:w="1080" w:type="dxa"/>
            <w:tcBorders>
              <w:top w:val="nil"/>
              <w:left w:val="nil"/>
              <w:bottom w:val="single" w:sz="4" w:space="0" w:color="auto"/>
              <w:right w:val="single" w:sz="4" w:space="0" w:color="auto"/>
            </w:tcBorders>
            <w:shd w:val="clear" w:color="000000" w:fill="FFFFFF"/>
            <w:vAlign w:val="center"/>
          </w:tcPr>
          <w:p w14:paraId="7622E5F4" w14:textId="77777777" w:rsidR="00292213" w:rsidRPr="00076E2C" w:rsidRDefault="00292213" w:rsidP="007D7567">
            <w:pPr>
              <w:rPr>
                <w:color w:val="auto"/>
              </w:rPr>
            </w:pPr>
          </w:p>
        </w:tc>
      </w:tr>
      <w:tr w:rsidR="00292213" w:rsidRPr="00076E2C" w14:paraId="1C23108B" w14:textId="77777777" w:rsidTr="00644100">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34986927"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5606BEF4" w14:textId="77777777" w:rsidR="00292213" w:rsidRPr="00076E2C" w:rsidRDefault="00292213" w:rsidP="007D7567">
            <w:pPr>
              <w:rPr>
                <w:color w:val="auto"/>
              </w:rPr>
            </w:pPr>
            <w:r w:rsidRPr="00076E2C">
              <w:rPr>
                <w:color w:val="auto"/>
              </w:rPr>
              <w:t xml:space="preserve">Water </w:t>
            </w:r>
            <w:proofErr w:type="gramStart"/>
            <w:r w:rsidRPr="00076E2C">
              <w:rPr>
                <w:color w:val="auto"/>
              </w:rPr>
              <w:t>users</w:t>
            </w:r>
            <w:proofErr w:type="gramEnd"/>
            <w:r w:rsidRPr="00076E2C">
              <w:rPr>
                <w:color w:val="auto"/>
              </w:rPr>
              <w:t xml:space="preserve"> associations</w:t>
            </w:r>
          </w:p>
        </w:tc>
        <w:tc>
          <w:tcPr>
            <w:tcW w:w="1080" w:type="dxa"/>
            <w:tcBorders>
              <w:top w:val="nil"/>
              <w:left w:val="nil"/>
              <w:bottom w:val="single" w:sz="4" w:space="0" w:color="auto"/>
              <w:right w:val="single" w:sz="4" w:space="0" w:color="auto"/>
            </w:tcBorders>
            <w:shd w:val="clear" w:color="000000" w:fill="FFFFFF"/>
            <w:vAlign w:val="center"/>
          </w:tcPr>
          <w:p w14:paraId="5BD882E9" w14:textId="77777777" w:rsidR="00292213" w:rsidRPr="00076E2C" w:rsidRDefault="00292213" w:rsidP="007D7567">
            <w:pPr>
              <w:rPr>
                <w:color w:val="auto"/>
              </w:rPr>
            </w:pPr>
          </w:p>
        </w:tc>
      </w:tr>
      <w:tr w:rsidR="00292213" w:rsidRPr="00076E2C" w14:paraId="1834B5DD" w14:textId="77777777" w:rsidTr="00644100">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083E6D8E"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5DFD97E2" w14:textId="77777777" w:rsidR="00292213" w:rsidRPr="00076E2C" w:rsidRDefault="00292213" w:rsidP="007D7567">
            <w:pPr>
              <w:rPr>
                <w:color w:val="auto"/>
              </w:rPr>
            </w:pPr>
            <w:r w:rsidRPr="00076E2C">
              <w:rPr>
                <w:color w:val="auto"/>
              </w:rPr>
              <w:t>Women's groups</w:t>
            </w:r>
          </w:p>
        </w:tc>
        <w:tc>
          <w:tcPr>
            <w:tcW w:w="1080" w:type="dxa"/>
            <w:tcBorders>
              <w:top w:val="nil"/>
              <w:left w:val="nil"/>
              <w:bottom w:val="single" w:sz="4" w:space="0" w:color="auto"/>
              <w:right w:val="single" w:sz="4" w:space="0" w:color="auto"/>
            </w:tcBorders>
            <w:shd w:val="clear" w:color="000000" w:fill="FFFFFF"/>
            <w:vAlign w:val="center"/>
          </w:tcPr>
          <w:p w14:paraId="64B894E3" w14:textId="77777777" w:rsidR="00292213" w:rsidRPr="00076E2C" w:rsidRDefault="00292213" w:rsidP="007D7567">
            <w:pPr>
              <w:rPr>
                <w:color w:val="auto"/>
              </w:rPr>
            </w:pPr>
          </w:p>
        </w:tc>
      </w:tr>
      <w:tr w:rsidR="00292213" w:rsidRPr="00076E2C" w14:paraId="1355C5B0" w14:textId="77777777" w:rsidTr="00644100">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39319A41"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3EF78794" w14:textId="77777777" w:rsidR="00292213" w:rsidRPr="00076E2C" w:rsidRDefault="00292213" w:rsidP="007D7567">
            <w:pPr>
              <w:rPr>
                <w:color w:val="auto"/>
              </w:rPr>
            </w:pPr>
            <w:r w:rsidRPr="00076E2C">
              <w:rPr>
                <w:color w:val="auto"/>
              </w:rPr>
              <w:t>Trade and business associations</w:t>
            </w:r>
          </w:p>
        </w:tc>
        <w:tc>
          <w:tcPr>
            <w:tcW w:w="1080" w:type="dxa"/>
            <w:tcBorders>
              <w:top w:val="nil"/>
              <w:left w:val="nil"/>
              <w:bottom w:val="single" w:sz="4" w:space="0" w:color="auto"/>
              <w:right w:val="single" w:sz="4" w:space="0" w:color="auto"/>
            </w:tcBorders>
            <w:shd w:val="clear" w:color="000000" w:fill="FFFFFF"/>
            <w:vAlign w:val="center"/>
          </w:tcPr>
          <w:p w14:paraId="39191C0C" w14:textId="77777777" w:rsidR="00292213" w:rsidRPr="00076E2C" w:rsidRDefault="00292213" w:rsidP="007D7567">
            <w:pPr>
              <w:rPr>
                <w:color w:val="auto"/>
              </w:rPr>
            </w:pPr>
          </w:p>
        </w:tc>
      </w:tr>
      <w:tr w:rsidR="00292213" w:rsidRPr="00076E2C" w14:paraId="45EAF0B6" w14:textId="77777777" w:rsidTr="00644100">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5C8DB5CC"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43842A2D" w14:textId="77777777" w:rsidR="00292213" w:rsidRPr="00076E2C" w:rsidRDefault="00292213" w:rsidP="007D7567">
            <w:pPr>
              <w:rPr>
                <w:color w:val="auto"/>
              </w:rPr>
            </w:pPr>
            <w:r w:rsidRPr="00076E2C">
              <w:rPr>
                <w:color w:val="auto"/>
              </w:rPr>
              <w:t>Community-based organizations (CBOs)</w:t>
            </w:r>
          </w:p>
        </w:tc>
        <w:tc>
          <w:tcPr>
            <w:tcW w:w="1080" w:type="dxa"/>
            <w:tcBorders>
              <w:top w:val="nil"/>
              <w:left w:val="nil"/>
              <w:bottom w:val="single" w:sz="4" w:space="0" w:color="auto"/>
              <w:right w:val="single" w:sz="4" w:space="0" w:color="auto"/>
            </w:tcBorders>
            <w:shd w:val="clear" w:color="000000" w:fill="FFFFFF"/>
            <w:vAlign w:val="center"/>
          </w:tcPr>
          <w:p w14:paraId="4052DCBC" w14:textId="77777777" w:rsidR="00292213" w:rsidRPr="00076E2C" w:rsidRDefault="00292213" w:rsidP="007D7567">
            <w:pPr>
              <w:rPr>
                <w:color w:val="auto"/>
              </w:rPr>
            </w:pPr>
          </w:p>
        </w:tc>
      </w:tr>
      <w:tr w:rsidR="00292213" w:rsidRPr="00076E2C" w14:paraId="5C801642" w14:textId="77777777" w:rsidTr="00644100">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61215CD8"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57F3A56E" w14:textId="77777777" w:rsidR="00292213" w:rsidRPr="00076E2C" w:rsidRDefault="00292213" w:rsidP="007D7567">
            <w:pPr>
              <w:rPr>
                <w:color w:val="auto"/>
              </w:rPr>
            </w:pPr>
            <w:r w:rsidRPr="00076E2C">
              <w:rPr>
                <w:color w:val="auto"/>
              </w:rPr>
              <w:t>Disaggregates Not Available</w:t>
            </w:r>
          </w:p>
        </w:tc>
        <w:tc>
          <w:tcPr>
            <w:tcW w:w="1080" w:type="dxa"/>
            <w:tcBorders>
              <w:top w:val="nil"/>
              <w:left w:val="nil"/>
              <w:bottom w:val="single" w:sz="4" w:space="0" w:color="auto"/>
              <w:right w:val="single" w:sz="4" w:space="0" w:color="auto"/>
            </w:tcBorders>
            <w:shd w:val="clear" w:color="000000" w:fill="FFFFFF"/>
            <w:vAlign w:val="center"/>
          </w:tcPr>
          <w:p w14:paraId="391E5A6F" w14:textId="77777777" w:rsidR="00292213" w:rsidRPr="00076E2C" w:rsidRDefault="00292213" w:rsidP="007D7567">
            <w:pPr>
              <w:rPr>
                <w:color w:val="auto"/>
              </w:rPr>
            </w:pPr>
          </w:p>
        </w:tc>
      </w:tr>
      <w:tr w:rsidR="00292213" w:rsidRPr="00076E2C" w14:paraId="3F60865A" w14:textId="77777777" w:rsidTr="00644100">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38E2DC2F"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7225DABA" w14:textId="77777777" w:rsidR="00292213" w:rsidRPr="00076E2C" w:rsidRDefault="00292213" w:rsidP="007D7567">
            <w:pPr>
              <w:rPr>
                <w:color w:val="auto"/>
              </w:rPr>
            </w:pPr>
            <w:r w:rsidRPr="00076E2C">
              <w:rPr>
                <w:color w:val="auto"/>
              </w:rPr>
              <w:t>New/Continuing</w:t>
            </w:r>
          </w:p>
        </w:tc>
        <w:tc>
          <w:tcPr>
            <w:tcW w:w="1080" w:type="dxa"/>
            <w:tcBorders>
              <w:top w:val="nil"/>
              <w:left w:val="nil"/>
              <w:bottom w:val="single" w:sz="4" w:space="0" w:color="auto"/>
              <w:right w:val="single" w:sz="4" w:space="0" w:color="auto"/>
            </w:tcBorders>
            <w:shd w:val="clear" w:color="000000" w:fill="FFFFFF"/>
            <w:vAlign w:val="center"/>
          </w:tcPr>
          <w:p w14:paraId="314501BD" w14:textId="77777777" w:rsidR="00292213" w:rsidRPr="00076E2C" w:rsidRDefault="00292213" w:rsidP="007D7567">
            <w:pPr>
              <w:rPr>
                <w:b/>
                <w:bCs/>
                <w:color w:val="auto"/>
              </w:rPr>
            </w:pPr>
          </w:p>
        </w:tc>
      </w:tr>
      <w:tr w:rsidR="00292213" w:rsidRPr="00076E2C" w14:paraId="0F169A93" w14:textId="77777777" w:rsidTr="00644100">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750F0A9A"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5D16A2F7" w14:textId="77777777" w:rsidR="00292213" w:rsidRPr="00076E2C" w:rsidRDefault="00292213" w:rsidP="007D7567">
            <w:pPr>
              <w:rPr>
                <w:color w:val="auto"/>
              </w:rPr>
            </w:pPr>
            <w:r w:rsidRPr="00076E2C">
              <w:rPr>
                <w:color w:val="auto"/>
              </w:rPr>
              <w:t>New</w:t>
            </w:r>
          </w:p>
        </w:tc>
        <w:tc>
          <w:tcPr>
            <w:tcW w:w="1080" w:type="dxa"/>
            <w:tcBorders>
              <w:top w:val="nil"/>
              <w:left w:val="nil"/>
              <w:bottom w:val="single" w:sz="4" w:space="0" w:color="auto"/>
              <w:right w:val="single" w:sz="4" w:space="0" w:color="auto"/>
            </w:tcBorders>
            <w:shd w:val="clear" w:color="000000" w:fill="FFFFFF"/>
            <w:vAlign w:val="center"/>
          </w:tcPr>
          <w:p w14:paraId="4876C2A9" w14:textId="77777777" w:rsidR="00292213" w:rsidRPr="00076E2C" w:rsidRDefault="00292213" w:rsidP="007D7567">
            <w:pPr>
              <w:rPr>
                <w:color w:val="auto"/>
              </w:rPr>
            </w:pPr>
          </w:p>
        </w:tc>
      </w:tr>
      <w:tr w:rsidR="00292213" w:rsidRPr="00076E2C" w14:paraId="546DCD52" w14:textId="77777777" w:rsidTr="00644100">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7134B052"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D5D3F77" w14:textId="77777777" w:rsidR="00292213" w:rsidRPr="00076E2C" w:rsidRDefault="00292213" w:rsidP="007D7567">
            <w:pPr>
              <w:rPr>
                <w:color w:val="auto"/>
              </w:rPr>
            </w:pPr>
            <w:r w:rsidRPr="00076E2C">
              <w:rPr>
                <w:color w:val="auto"/>
              </w:rPr>
              <w:t>Continuing</w:t>
            </w:r>
          </w:p>
        </w:tc>
        <w:tc>
          <w:tcPr>
            <w:tcW w:w="1080" w:type="dxa"/>
            <w:tcBorders>
              <w:top w:val="nil"/>
              <w:left w:val="nil"/>
              <w:bottom w:val="single" w:sz="4" w:space="0" w:color="auto"/>
              <w:right w:val="single" w:sz="4" w:space="0" w:color="auto"/>
            </w:tcBorders>
            <w:shd w:val="clear" w:color="000000" w:fill="FFFFFF"/>
            <w:vAlign w:val="center"/>
          </w:tcPr>
          <w:p w14:paraId="4D586D81" w14:textId="77777777" w:rsidR="00292213" w:rsidRPr="00076E2C" w:rsidRDefault="00292213" w:rsidP="007D7567">
            <w:pPr>
              <w:rPr>
                <w:color w:val="auto"/>
              </w:rPr>
            </w:pPr>
          </w:p>
        </w:tc>
      </w:tr>
      <w:tr w:rsidR="00292213" w:rsidRPr="00076E2C" w14:paraId="5AECDD66" w14:textId="77777777" w:rsidTr="00644100">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136AAC5E"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7E634300" w14:textId="77777777" w:rsidR="00292213" w:rsidRPr="00076E2C" w:rsidRDefault="00292213" w:rsidP="007D7567">
            <w:pPr>
              <w:rPr>
                <w:color w:val="auto"/>
              </w:rPr>
            </w:pPr>
            <w:r w:rsidRPr="00076E2C">
              <w:rPr>
                <w:color w:val="auto"/>
              </w:rPr>
              <w:t>Disaggregates Not Available</w:t>
            </w:r>
          </w:p>
        </w:tc>
        <w:tc>
          <w:tcPr>
            <w:tcW w:w="1080" w:type="dxa"/>
            <w:tcBorders>
              <w:top w:val="nil"/>
              <w:left w:val="nil"/>
              <w:bottom w:val="single" w:sz="4" w:space="0" w:color="auto"/>
              <w:right w:val="single" w:sz="4" w:space="0" w:color="auto"/>
            </w:tcBorders>
            <w:shd w:val="clear" w:color="000000" w:fill="FFFFFF"/>
            <w:vAlign w:val="center"/>
          </w:tcPr>
          <w:p w14:paraId="410E4153" w14:textId="77777777" w:rsidR="00292213" w:rsidRPr="00076E2C" w:rsidRDefault="00292213" w:rsidP="007D7567">
            <w:pPr>
              <w:rPr>
                <w:color w:val="auto"/>
              </w:rPr>
            </w:pPr>
          </w:p>
        </w:tc>
      </w:tr>
      <w:tr w:rsidR="00292213" w:rsidRPr="00076E2C" w14:paraId="0B0166D6" w14:textId="77777777" w:rsidTr="00644100">
        <w:trPr>
          <w:trHeight w:val="20"/>
        </w:trPr>
        <w:tc>
          <w:tcPr>
            <w:tcW w:w="1158" w:type="dxa"/>
            <w:tcBorders>
              <w:top w:val="nil"/>
              <w:left w:val="single" w:sz="4" w:space="0" w:color="auto"/>
              <w:bottom w:val="nil"/>
              <w:right w:val="nil"/>
            </w:tcBorders>
            <w:shd w:val="clear" w:color="000000" w:fill="F4B084"/>
            <w:vAlign w:val="center"/>
            <w:hideMark/>
          </w:tcPr>
          <w:p w14:paraId="4BF68080" w14:textId="77777777" w:rsidR="00292213" w:rsidRPr="00076E2C" w:rsidRDefault="00292213" w:rsidP="007D7567">
            <w:pPr>
              <w:rPr>
                <w:b/>
                <w:bCs/>
                <w:color w:val="auto"/>
              </w:rPr>
            </w:pPr>
            <w:r w:rsidRPr="00076E2C">
              <w:rPr>
                <w:b/>
                <w:bCs/>
                <w:color w:val="auto"/>
              </w:rPr>
              <w:t>4.5.2(39):</w:t>
            </w:r>
          </w:p>
        </w:tc>
        <w:tc>
          <w:tcPr>
            <w:tcW w:w="6847" w:type="dxa"/>
            <w:tcBorders>
              <w:top w:val="nil"/>
              <w:left w:val="single" w:sz="4" w:space="0" w:color="auto"/>
              <w:bottom w:val="nil"/>
              <w:right w:val="nil"/>
            </w:tcBorders>
            <w:shd w:val="clear" w:color="000000" w:fill="F4B084"/>
            <w:vAlign w:val="center"/>
            <w:hideMark/>
          </w:tcPr>
          <w:p w14:paraId="4AAC7E4C" w14:textId="77777777" w:rsidR="00292213" w:rsidRPr="00076E2C" w:rsidRDefault="00292213" w:rsidP="007D7567">
            <w:pPr>
              <w:rPr>
                <w:color w:val="auto"/>
              </w:rPr>
            </w:pPr>
            <w:r w:rsidRPr="00076E2C">
              <w:rPr>
                <w:color w:val="auto"/>
              </w:rPr>
              <w:t xml:space="preserve">Number of technologies or management practices in one of the following phases of development: (Phase I/II/III) (S) </w:t>
            </w:r>
          </w:p>
        </w:tc>
        <w:tc>
          <w:tcPr>
            <w:tcW w:w="1080" w:type="dxa"/>
            <w:tcBorders>
              <w:top w:val="nil"/>
              <w:left w:val="single" w:sz="4" w:space="0" w:color="auto"/>
              <w:bottom w:val="nil"/>
              <w:right w:val="nil"/>
            </w:tcBorders>
            <w:shd w:val="clear" w:color="000000" w:fill="F4B084"/>
            <w:vAlign w:val="center"/>
          </w:tcPr>
          <w:p w14:paraId="5676149B" w14:textId="77777777" w:rsidR="00292213" w:rsidRPr="00076E2C" w:rsidRDefault="00292213" w:rsidP="007D7567">
            <w:pPr>
              <w:rPr>
                <w:color w:val="auto"/>
              </w:rPr>
            </w:pPr>
          </w:p>
        </w:tc>
      </w:tr>
      <w:tr w:rsidR="00292213" w:rsidRPr="00076E2C" w14:paraId="61C9740B" w14:textId="77777777" w:rsidTr="00644100">
        <w:trPr>
          <w:trHeight w:val="20"/>
        </w:trPr>
        <w:tc>
          <w:tcPr>
            <w:tcW w:w="1158" w:type="dxa"/>
            <w:tcBorders>
              <w:top w:val="single" w:sz="4" w:space="0" w:color="auto"/>
              <w:left w:val="single" w:sz="4" w:space="0" w:color="auto"/>
              <w:bottom w:val="single" w:sz="4" w:space="0" w:color="auto"/>
              <w:right w:val="nil"/>
            </w:tcBorders>
            <w:shd w:val="clear" w:color="000000" w:fill="FFFFFF"/>
            <w:vAlign w:val="center"/>
            <w:hideMark/>
          </w:tcPr>
          <w:p w14:paraId="4FD2E221" w14:textId="77777777" w:rsidR="00292213" w:rsidRPr="00076E2C" w:rsidRDefault="00292213" w:rsidP="007D7567">
            <w:pPr>
              <w:rPr>
                <w:b/>
                <w:bCs/>
                <w:color w:val="auto"/>
              </w:rPr>
            </w:pPr>
            <w:r w:rsidRPr="00076E2C">
              <w:rPr>
                <w:b/>
                <w:bCs/>
                <w:color w:val="auto"/>
              </w:rPr>
              <w:t> </w:t>
            </w:r>
          </w:p>
        </w:tc>
        <w:tc>
          <w:tcPr>
            <w:tcW w:w="6847" w:type="dxa"/>
            <w:tcBorders>
              <w:top w:val="single" w:sz="4" w:space="0" w:color="auto"/>
              <w:left w:val="single" w:sz="4" w:space="0" w:color="auto"/>
              <w:bottom w:val="single" w:sz="4" w:space="0" w:color="auto"/>
              <w:right w:val="nil"/>
            </w:tcBorders>
            <w:shd w:val="clear" w:color="auto" w:fill="auto"/>
            <w:vAlign w:val="center"/>
            <w:hideMark/>
          </w:tcPr>
          <w:p w14:paraId="6839E347" w14:textId="77777777" w:rsidR="00292213" w:rsidRPr="00076E2C" w:rsidRDefault="00292213" w:rsidP="007D7567">
            <w:pPr>
              <w:rPr>
                <w:color w:val="auto"/>
              </w:rPr>
            </w:pPr>
            <w:r w:rsidRPr="00076E2C">
              <w:rPr>
                <w:color w:val="auto"/>
              </w:rPr>
              <w:t xml:space="preserve">Phase 1 Number of new technologies or management practices under research </w:t>
            </w:r>
            <w:proofErr w:type="gramStart"/>
            <w:r w:rsidRPr="00076E2C">
              <w:rPr>
                <w:color w:val="auto"/>
              </w:rPr>
              <w:t>as  a</w:t>
            </w:r>
            <w:proofErr w:type="gramEnd"/>
            <w:r w:rsidRPr="00076E2C">
              <w:rPr>
                <w:color w:val="auto"/>
              </w:rPr>
              <w:t xml:space="preserve"> result of USG assistance</w:t>
            </w:r>
          </w:p>
        </w:tc>
        <w:tc>
          <w:tcPr>
            <w:tcW w:w="1080" w:type="dxa"/>
            <w:tcBorders>
              <w:top w:val="single" w:sz="4" w:space="0" w:color="auto"/>
              <w:left w:val="single" w:sz="4" w:space="0" w:color="auto"/>
              <w:bottom w:val="single" w:sz="4" w:space="0" w:color="auto"/>
              <w:right w:val="single" w:sz="4" w:space="0" w:color="auto"/>
            </w:tcBorders>
            <w:shd w:val="clear" w:color="000000" w:fill="FFFFFF"/>
            <w:vAlign w:val="center"/>
          </w:tcPr>
          <w:p w14:paraId="0FD10C16" w14:textId="77777777" w:rsidR="00292213" w:rsidRPr="00076E2C" w:rsidRDefault="00292213" w:rsidP="007D7567">
            <w:pPr>
              <w:rPr>
                <w:color w:val="auto"/>
              </w:rPr>
            </w:pPr>
          </w:p>
        </w:tc>
      </w:tr>
      <w:tr w:rsidR="00292213" w:rsidRPr="00076E2C" w14:paraId="629934B2" w14:textId="77777777" w:rsidTr="00644100">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0875B1DA"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nil"/>
            </w:tcBorders>
            <w:shd w:val="clear" w:color="auto" w:fill="auto"/>
            <w:vAlign w:val="center"/>
            <w:hideMark/>
          </w:tcPr>
          <w:p w14:paraId="2634A23B" w14:textId="77777777" w:rsidR="00292213" w:rsidRPr="00076E2C" w:rsidRDefault="00292213" w:rsidP="007D7567">
            <w:pPr>
              <w:rPr>
                <w:color w:val="auto"/>
              </w:rPr>
            </w:pPr>
            <w:r w:rsidRPr="00076E2C">
              <w:rPr>
                <w:color w:val="auto"/>
              </w:rPr>
              <w:t>Phase 2 Number of new technologies or management practices under field testing as a result of USG assistance</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4C408773" w14:textId="77777777" w:rsidR="00292213" w:rsidRPr="00076E2C" w:rsidRDefault="00292213" w:rsidP="007D7567">
            <w:pPr>
              <w:rPr>
                <w:color w:val="auto"/>
              </w:rPr>
            </w:pPr>
          </w:p>
        </w:tc>
      </w:tr>
      <w:tr w:rsidR="00292213" w:rsidRPr="00076E2C" w14:paraId="5E98F894" w14:textId="77777777" w:rsidTr="00644100">
        <w:trPr>
          <w:trHeight w:val="20"/>
        </w:trPr>
        <w:tc>
          <w:tcPr>
            <w:tcW w:w="1158" w:type="dxa"/>
            <w:tcBorders>
              <w:top w:val="nil"/>
              <w:left w:val="single" w:sz="4" w:space="0" w:color="auto"/>
              <w:bottom w:val="single" w:sz="4" w:space="0" w:color="auto"/>
              <w:right w:val="nil"/>
            </w:tcBorders>
            <w:shd w:val="clear" w:color="000000" w:fill="FFFFFF"/>
            <w:vAlign w:val="center"/>
            <w:hideMark/>
          </w:tcPr>
          <w:p w14:paraId="2A877C6A"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nil"/>
            </w:tcBorders>
            <w:shd w:val="clear" w:color="auto" w:fill="auto"/>
            <w:vAlign w:val="center"/>
            <w:hideMark/>
          </w:tcPr>
          <w:p w14:paraId="2ABCA9A1" w14:textId="77777777" w:rsidR="00292213" w:rsidRPr="00076E2C" w:rsidRDefault="00292213" w:rsidP="007D7567">
            <w:pPr>
              <w:rPr>
                <w:color w:val="auto"/>
              </w:rPr>
            </w:pPr>
            <w:r w:rsidRPr="00076E2C">
              <w:rPr>
                <w:color w:val="auto"/>
              </w:rPr>
              <w:t>Phase 3 Number of new technologies or management practices made available for transfer as a result of USG assistance</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22C44508" w14:textId="77777777" w:rsidR="00292213" w:rsidRPr="00076E2C" w:rsidRDefault="00292213" w:rsidP="007D7567">
            <w:pPr>
              <w:rPr>
                <w:color w:val="auto"/>
              </w:rPr>
            </w:pPr>
          </w:p>
        </w:tc>
      </w:tr>
      <w:tr w:rsidR="00292213" w:rsidRPr="00076E2C" w14:paraId="1E0C299D" w14:textId="77777777" w:rsidTr="00644100">
        <w:trPr>
          <w:trHeight w:val="20"/>
        </w:trPr>
        <w:tc>
          <w:tcPr>
            <w:tcW w:w="1158" w:type="dxa"/>
            <w:tcBorders>
              <w:top w:val="nil"/>
              <w:left w:val="single" w:sz="4" w:space="0" w:color="auto"/>
              <w:bottom w:val="nil"/>
              <w:right w:val="nil"/>
            </w:tcBorders>
            <w:shd w:val="clear" w:color="000000" w:fill="FFFFFF"/>
            <w:vAlign w:val="center"/>
            <w:hideMark/>
          </w:tcPr>
          <w:p w14:paraId="2D853A35"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single" w:sz="4" w:space="0" w:color="auto"/>
              <w:right w:val="nil"/>
            </w:tcBorders>
            <w:shd w:val="clear" w:color="auto" w:fill="auto"/>
            <w:vAlign w:val="center"/>
            <w:hideMark/>
          </w:tcPr>
          <w:p w14:paraId="6B16C111" w14:textId="77777777" w:rsidR="00292213" w:rsidRPr="00076E2C" w:rsidRDefault="00292213" w:rsidP="007D7567">
            <w:pPr>
              <w:rPr>
                <w:color w:val="auto"/>
              </w:rPr>
            </w:pPr>
            <w:r w:rsidRPr="00076E2C">
              <w:rPr>
                <w:color w:val="auto"/>
              </w:rPr>
              <w:t>Number of children under 2 (0-23 months) reached with community-level nutrition interventions through USG-supported programs</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62F9A3C2" w14:textId="77777777" w:rsidR="00292213" w:rsidRPr="00076E2C" w:rsidRDefault="00292213" w:rsidP="007D7567">
            <w:pPr>
              <w:rPr>
                <w:color w:val="auto"/>
              </w:rPr>
            </w:pPr>
          </w:p>
        </w:tc>
      </w:tr>
      <w:tr w:rsidR="00292213" w:rsidRPr="00076E2C" w14:paraId="61D965D2" w14:textId="77777777" w:rsidTr="00644100">
        <w:trPr>
          <w:trHeight w:val="20"/>
        </w:trPr>
        <w:tc>
          <w:tcPr>
            <w:tcW w:w="1158" w:type="dxa"/>
            <w:tcBorders>
              <w:top w:val="nil"/>
              <w:left w:val="single" w:sz="4" w:space="0" w:color="auto"/>
              <w:bottom w:val="nil"/>
              <w:right w:val="nil"/>
            </w:tcBorders>
            <w:shd w:val="clear" w:color="000000" w:fill="FFFFFF"/>
            <w:vAlign w:val="center"/>
            <w:hideMark/>
          </w:tcPr>
          <w:p w14:paraId="53A5213C" w14:textId="77777777" w:rsidR="00292213" w:rsidRPr="00076E2C" w:rsidRDefault="00292213" w:rsidP="007D7567">
            <w:pPr>
              <w:rPr>
                <w:b/>
                <w:bCs/>
                <w:color w:val="auto"/>
              </w:rPr>
            </w:pPr>
            <w:r w:rsidRPr="00076E2C">
              <w:rPr>
                <w:b/>
                <w:bCs/>
                <w:color w:val="auto"/>
              </w:rPr>
              <w:t> </w:t>
            </w:r>
          </w:p>
        </w:tc>
        <w:tc>
          <w:tcPr>
            <w:tcW w:w="6847" w:type="dxa"/>
            <w:tcBorders>
              <w:top w:val="nil"/>
              <w:left w:val="single" w:sz="4" w:space="0" w:color="auto"/>
              <w:bottom w:val="nil"/>
              <w:right w:val="nil"/>
            </w:tcBorders>
            <w:shd w:val="clear" w:color="auto" w:fill="auto"/>
            <w:vAlign w:val="center"/>
            <w:hideMark/>
          </w:tcPr>
          <w:p w14:paraId="00F8D34B" w14:textId="77777777" w:rsidR="00292213" w:rsidRPr="00076E2C" w:rsidRDefault="00292213" w:rsidP="007D7567">
            <w:pPr>
              <w:rPr>
                <w:color w:val="auto"/>
              </w:rPr>
            </w:pPr>
            <w:r w:rsidRPr="00076E2C">
              <w:rPr>
                <w:color w:val="auto"/>
              </w:rPr>
              <w:t>Male</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64CE8536" w14:textId="77777777" w:rsidR="00292213" w:rsidRPr="00076E2C" w:rsidRDefault="00292213" w:rsidP="007D7567">
            <w:pPr>
              <w:rPr>
                <w:color w:val="auto"/>
              </w:rPr>
            </w:pPr>
          </w:p>
        </w:tc>
      </w:tr>
      <w:tr w:rsidR="00292213" w:rsidRPr="00076E2C" w14:paraId="1EBF6826" w14:textId="77777777" w:rsidTr="00644100">
        <w:trPr>
          <w:trHeight w:val="20"/>
        </w:trPr>
        <w:tc>
          <w:tcPr>
            <w:tcW w:w="1158" w:type="dxa"/>
            <w:tcBorders>
              <w:top w:val="nil"/>
              <w:left w:val="single" w:sz="4" w:space="0" w:color="auto"/>
              <w:bottom w:val="nil"/>
              <w:right w:val="nil"/>
            </w:tcBorders>
            <w:shd w:val="clear" w:color="000000" w:fill="FFFFFF"/>
            <w:vAlign w:val="center"/>
            <w:hideMark/>
          </w:tcPr>
          <w:p w14:paraId="6C242298" w14:textId="77777777" w:rsidR="00292213" w:rsidRPr="00076E2C" w:rsidRDefault="00292213" w:rsidP="007D7567">
            <w:pPr>
              <w:rPr>
                <w:b/>
                <w:bCs/>
                <w:color w:val="auto"/>
              </w:rPr>
            </w:pPr>
            <w:r w:rsidRPr="00076E2C">
              <w:rPr>
                <w:b/>
                <w:bCs/>
                <w:color w:val="auto"/>
              </w:rPr>
              <w:t> </w:t>
            </w:r>
          </w:p>
        </w:tc>
        <w:tc>
          <w:tcPr>
            <w:tcW w:w="6847" w:type="dxa"/>
            <w:tcBorders>
              <w:top w:val="single" w:sz="4" w:space="0" w:color="auto"/>
              <w:left w:val="single" w:sz="4" w:space="0" w:color="auto"/>
              <w:bottom w:val="nil"/>
              <w:right w:val="nil"/>
            </w:tcBorders>
            <w:shd w:val="clear" w:color="auto" w:fill="auto"/>
            <w:vAlign w:val="center"/>
            <w:hideMark/>
          </w:tcPr>
          <w:p w14:paraId="41502458" w14:textId="77777777" w:rsidR="00292213" w:rsidRPr="00076E2C" w:rsidRDefault="00292213" w:rsidP="007D7567">
            <w:pPr>
              <w:rPr>
                <w:color w:val="auto"/>
              </w:rPr>
            </w:pPr>
            <w:r w:rsidRPr="00076E2C">
              <w:rPr>
                <w:color w:val="auto"/>
              </w:rPr>
              <w:t>Female</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3A8F1903" w14:textId="77777777" w:rsidR="00292213" w:rsidRPr="00076E2C" w:rsidRDefault="00292213" w:rsidP="007D7567">
            <w:pPr>
              <w:rPr>
                <w:color w:val="auto"/>
              </w:rPr>
            </w:pPr>
          </w:p>
        </w:tc>
      </w:tr>
      <w:tr w:rsidR="00292213" w:rsidRPr="00076E2C" w14:paraId="65DFD7A1"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300B4E66" w14:textId="77777777" w:rsidR="00292213" w:rsidRPr="00076E2C" w:rsidRDefault="00292213" w:rsidP="007D7567">
            <w:pPr>
              <w:rPr>
                <w:b/>
                <w:bCs/>
                <w:color w:val="auto"/>
              </w:rPr>
            </w:pPr>
            <w:r w:rsidRPr="00076E2C">
              <w:rPr>
                <w:b/>
                <w:bCs/>
                <w:color w:val="auto"/>
              </w:rPr>
              <w:t> </w:t>
            </w:r>
          </w:p>
        </w:tc>
        <w:tc>
          <w:tcPr>
            <w:tcW w:w="6847" w:type="dxa"/>
            <w:tcBorders>
              <w:top w:val="single" w:sz="4" w:space="0" w:color="auto"/>
              <w:left w:val="single" w:sz="4" w:space="0" w:color="auto"/>
              <w:bottom w:val="nil"/>
              <w:right w:val="nil"/>
            </w:tcBorders>
            <w:shd w:val="clear" w:color="auto" w:fill="auto"/>
            <w:vAlign w:val="center"/>
            <w:hideMark/>
          </w:tcPr>
          <w:p w14:paraId="3CCB7BAB" w14:textId="77777777" w:rsidR="00292213" w:rsidRPr="00076E2C" w:rsidRDefault="00292213" w:rsidP="007D7567">
            <w:pPr>
              <w:rPr>
                <w:color w:val="auto"/>
              </w:rPr>
            </w:pPr>
            <w:r w:rsidRPr="00076E2C">
              <w:rPr>
                <w:color w:val="auto"/>
              </w:rPr>
              <w:t>Number of individuals receiving nutrition-related professional training through USG-supported programs</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65541614" w14:textId="77777777" w:rsidR="00292213" w:rsidRPr="00076E2C" w:rsidRDefault="00292213" w:rsidP="007D7567">
            <w:pPr>
              <w:rPr>
                <w:color w:val="auto"/>
              </w:rPr>
            </w:pPr>
          </w:p>
        </w:tc>
      </w:tr>
      <w:tr w:rsidR="00292213" w:rsidRPr="00076E2C" w14:paraId="02E4AC54" w14:textId="77777777" w:rsidTr="00644100">
        <w:trPr>
          <w:trHeight w:val="20"/>
        </w:trPr>
        <w:tc>
          <w:tcPr>
            <w:tcW w:w="1158" w:type="dxa"/>
            <w:tcBorders>
              <w:top w:val="nil"/>
              <w:left w:val="single" w:sz="4" w:space="0" w:color="auto"/>
              <w:bottom w:val="nil"/>
              <w:right w:val="nil"/>
            </w:tcBorders>
            <w:shd w:val="clear" w:color="000000" w:fill="FFFFFF"/>
            <w:vAlign w:val="center"/>
            <w:hideMark/>
          </w:tcPr>
          <w:p w14:paraId="57601793" w14:textId="77777777" w:rsidR="00292213" w:rsidRPr="00076E2C" w:rsidRDefault="00292213" w:rsidP="007D7567">
            <w:pPr>
              <w:rPr>
                <w:b/>
                <w:bCs/>
                <w:color w:val="auto"/>
              </w:rPr>
            </w:pPr>
            <w:r w:rsidRPr="00076E2C">
              <w:rPr>
                <w:b/>
                <w:bCs/>
                <w:color w:val="auto"/>
              </w:rPr>
              <w:t> </w:t>
            </w:r>
          </w:p>
        </w:tc>
        <w:tc>
          <w:tcPr>
            <w:tcW w:w="6847" w:type="dxa"/>
            <w:tcBorders>
              <w:top w:val="single" w:sz="4" w:space="0" w:color="auto"/>
              <w:left w:val="single" w:sz="4" w:space="0" w:color="auto"/>
              <w:bottom w:val="nil"/>
              <w:right w:val="nil"/>
            </w:tcBorders>
            <w:shd w:val="clear" w:color="auto" w:fill="auto"/>
            <w:vAlign w:val="center"/>
            <w:hideMark/>
          </w:tcPr>
          <w:p w14:paraId="1C75454F" w14:textId="77777777" w:rsidR="00292213" w:rsidRPr="00076E2C" w:rsidRDefault="00292213" w:rsidP="007D7567">
            <w:pPr>
              <w:rPr>
                <w:color w:val="auto"/>
              </w:rPr>
            </w:pPr>
            <w:r w:rsidRPr="00076E2C">
              <w:rPr>
                <w:color w:val="auto"/>
              </w:rPr>
              <w:t>Male</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59F0B88C" w14:textId="77777777" w:rsidR="00292213" w:rsidRPr="00076E2C" w:rsidRDefault="00292213" w:rsidP="007D7567">
            <w:pPr>
              <w:rPr>
                <w:color w:val="auto"/>
              </w:rPr>
            </w:pPr>
          </w:p>
        </w:tc>
      </w:tr>
      <w:tr w:rsidR="00292213" w:rsidRPr="00076E2C" w14:paraId="18AF954A" w14:textId="77777777" w:rsidTr="00644100">
        <w:trPr>
          <w:trHeight w:val="20"/>
        </w:trPr>
        <w:tc>
          <w:tcPr>
            <w:tcW w:w="1158" w:type="dxa"/>
            <w:tcBorders>
              <w:top w:val="nil"/>
              <w:left w:val="single" w:sz="4" w:space="0" w:color="auto"/>
              <w:bottom w:val="nil"/>
              <w:right w:val="nil"/>
            </w:tcBorders>
            <w:shd w:val="clear" w:color="000000" w:fill="FFFFFF"/>
            <w:vAlign w:val="center"/>
            <w:hideMark/>
          </w:tcPr>
          <w:p w14:paraId="19B3C159" w14:textId="77777777" w:rsidR="00292213" w:rsidRPr="00076E2C" w:rsidRDefault="00292213" w:rsidP="007D7567">
            <w:pPr>
              <w:rPr>
                <w:b/>
                <w:bCs/>
                <w:color w:val="auto"/>
              </w:rPr>
            </w:pPr>
            <w:r w:rsidRPr="00076E2C">
              <w:rPr>
                <w:b/>
                <w:bCs/>
                <w:color w:val="auto"/>
              </w:rPr>
              <w:t> </w:t>
            </w:r>
          </w:p>
        </w:tc>
        <w:tc>
          <w:tcPr>
            <w:tcW w:w="6847" w:type="dxa"/>
            <w:tcBorders>
              <w:top w:val="single" w:sz="4" w:space="0" w:color="auto"/>
              <w:left w:val="single" w:sz="4" w:space="0" w:color="auto"/>
              <w:bottom w:val="nil"/>
              <w:right w:val="nil"/>
            </w:tcBorders>
            <w:shd w:val="clear" w:color="auto" w:fill="auto"/>
            <w:vAlign w:val="center"/>
            <w:hideMark/>
          </w:tcPr>
          <w:p w14:paraId="200D3AF8" w14:textId="77777777" w:rsidR="00292213" w:rsidRPr="00076E2C" w:rsidRDefault="00292213" w:rsidP="007D7567">
            <w:pPr>
              <w:rPr>
                <w:color w:val="auto"/>
              </w:rPr>
            </w:pPr>
            <w:r w:rsidRPr="00076E2C">
              <w:rPr>
                <w:color w:val="auto"/>
              </w:rPr>
              <w:t>Female</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369BF916" w14:textId="77777777" w:rsidR="00292213" w:rsidRPr="00076E2C" w:rsidRDefault="00292213" w:rsidP="007D7567">
            <w:pPr>
              <w:rPr>
                <w:color w:val="auto"/>
              </w:rPr>
            </w:pPr>
          </w:p>
        </w:tc>
      </w:tr>
      <w:tr w:rsidR="00292213" w:rsidRPr="00076E2C" w14:paraId="419F2849" w14:textId="77777777" w:rsidTr="00644100">
        <w:trPr>
          <w:trHeight w:val="20"/>
        </w:trPr>
        <w:tc>
          <w:tcPr>
            <w:tcW w:w="1158" w:type="dxa"/>
            <w:tcBorders>
              <w:top w:val="single" w:sz="4" w:space="0" w:color="auto"/>
              <w:left w:val="single" w:sz="4" w:space="0" w:color="auto"/>
              <w:bottom w:val="single" w:sz="4" w:space="0" w:color="auto"/>
              <w:right w:val="nil"/>
            </w:tcBorders>
            <w:shd w:val="clear" w:color="000000" w:fill="FF0000"/>
            <w:vAlign w:val="center"/>
            <w:hideMark/>
          </w:tcPr>
          <w:p w14:paraId="22FEF89F" w14:textId="77777777" w:rsidR="00292213" w:rsidRPr="00076E2C" w:rsidRDefault="00292213" w:rsidP="007D7567">
            <w:pPr>
              <w:rPr>
                <w:b/>
                <w:bCs/>
                <w:color w:val="auto"/>
              </w:rPr>
            </w:pPr>
            <w:r w:rsidRPr="00076E2C">
              <w:rPr>
                <w:b/>
                <w:bCs/>
                <w:color w:val="auto"/>
              </w:rPr>
              <w:t> </w:t>
            </w:r>
          </w:p>
        </w:tc>
        <w:tc>
          <w:tcPr>
            <w:tcW w:w="6847" w:type="dxa"/>
            <w:tcBorders>
              <w:top w:val="single" w:sz="4" w:space="0" w:color="auto"/>
              <w:left w:val="single" w:sz="4" w:space="0" w:color="auto"/>
              <w:bottom w:val="single" w:sz="4" w:space="0" w:color="auto"/>
              <w:right w:val="nil"/>
            </w:tcBorders>
            <w:shd w:val="clear" w:color="000000" w:fill="FF0000"/>
            <w:vAlign w:val="center"/>
            <w:hideMark/>
          </w:tcPr>
          <w:p w14:paraId="2A94C334" w14:textId="77777777" w:rsidR="00292213" w:rsidRPr="00076E2C" w:rsidRDefault="00292213" w:rsidP="007D7567">
            <w:pPr>
              <w:rPr>
                <w:b/>
                <w:bCs/>
                <w:color w:val="auto"/>
              </w:rPr>
            </w:pPr>
            <w:r w:rsidRPr="00076E2C">
              <w:rPr>
                <w:b/>
                <w:bCs/>
                <w:color w:val="auto"/>
              </w:rPr>
              <w:t> </w:t>
            </w:r>
          </w:p>
        </w:tc>
        <w:tc>
          <w:tcPr>
            <w:tcW w:w="1080" w:type="dxa"/>
            <w:tcBorders>
              <w:top w:val="nil"/>
              <w:left w:val="single" w:sz="4" w:space="0" w:color="auto"/>
              <w:bottom w:val="single" w:sz="4" w:space="0" w:color="auto"/>
              <w:right w:val="nil"/>
            </w:tcBorders>
            <w:shd w:val="clear" w:color="000000" w:fill="FF0000"/>
            <w:vAlign w:val="center"/>
          </w:tcPr>
          <w:p w14:paraId="28117AC2" w14:textId="77777777" w:rsidR="00292213" w:rsidRPr="00076E2C" w:rsidRDefault="00292213" w:rsidP="007D7567">
            <w:pPr>
              <w:rPr>
                <w:b/>
                <w:bCs/>
                <w:color w:val="auto"/>
              </w:rPr>
            </w:pPr>
          </w:p>
        </w:tc>
      </w:tr>
      <w:tr w:rsidR="00292213" w:rsidRPr="00076E2C" w14:paraId="33516F58" w14:textId="77777777" w:rsidTr="00644100">
        <w:trPr>
          <w:trHeight w:val="20"/>
        </w:trPr>
        <w:tc>
          <w:tcPr>
            <w:tcW w:w="1158" w:type="dxa"/>
            <w:tcBorders>
              <w:top w:val="nil"/>
              <w:left w:val="single" w:sz="4" w:space="0" w:color="auto"/>
              <w:bottom w:val="nil"/>
              <w:right w:val="nil"/>
            </w:tcBorders>
            <w:shd w:val="clear" w:color="000000" w:fill="FFFFFF"/>
            <w:vAlign w:val="center"/>
            <w:hideMark/>
          </w:tcPr>
          <w:p w14:paraId="11D9611F" w14:textId="77777777" w:rsidR="00292213" w:rsidRPr="00076E2C" w:rsidRDefault="00292213" w:rsidP="007D7567">
            <w:pPr>
              <w:rPr>
                <w:b/>
                <w:bCs/>
                <w:color w:val="auto"/>
              </w:rPr>
            </w:pPr>
            <w:r w:rsidRPr="00076E2C">
              <w:rPr>
                <w:b/>
                <w:bCs/>
                <w:color w:val="auto"/>
              </w:rPr>
              <w:t>1</w:t>
            </w:r>
          </w:p>
        </w:tc>
        <w:tc>
          <w:tcPr>
            <w:tcW w:w="6847" w:type="dxa"/>
            <w:tcBorders>
              <w:top w:val="nil"/>
              <w:left w:val="single" w:sz="4" w:space="0" w:color="auto"/>
              <w:bottom w:val="nil"/>
              <w:right w:val="nil"/>
            </w:tcBorders>
            <w:shd w:val="clear" w:color="auto" w:fill="auto"/>
            <w:vAlign w:val="center"/>
            <w:hideMark/>
          </w:tcPr>
          <w:p w14:paraId="5B6FAB9D" w14:textId="77777777" w:rsidR="00292213" w:rsidRPr="00076E2C" w:rsidRDefault="00292213" w:rsidP="007D7567">
            <w:pPr>
              <w:rPr>
                <w:color w:val="auto"/>
              </w:rPr>
            </w:pPr>
            <w:r w:rsidRPr="00076E2C">
              <w:rPr>
                <w:color w:val="auto"/>
              </w:rPr>
              <w:t>Number of community-based, regional and national networks and partners established to exchange knowledge and information.</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66179F91" w14:textId="77777777" w:rsidR="00292213" w:rsidRPr="00076E2C" w:rsidRDefault="00292213" w:rsidP="007D7567">
            <w:pPr>
              <w:rPr>
                <w:color w:val="auto"/>
              </w:rPr>
            </w:pPr>
          </w:p>
        </w:tc>
      </w:tr>
      <w:tr w:rsidR="00292213" w:rsidRPr="00076E2C" w14:paraId="0E3E64CF"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56294B80" w14:textId="77777777" w:rsidR="00292213" w:rsidRPr="00076E2C" w:rsidRDefault="00292213" w:rsidP="007D7567">
            <w:pPr>
              <w:rPr>
                <w:b/>
                <w:bCs/>
                <w:color w:val="auto"/>
              </w:rPr>
            </w:pPr>
            <w:r w:rsidRPr="00076E2C">
              <w:rPr>
                <w:b/>
                <w:bCs/>
                <w:color w:val="auto"/>
              </w:rPr>
              <w:t>2</w:t>
            </w:r>
          </w:p>
        </w:tc>
        <w:tc>
          <w:tcPr>
            <w:tcW w:w="6847" w:type="dxa"/>
            <w:tcBorders>
              <w:top w:val="single" w:sz="4" w:space="0" w:color="auto"/>
              <w:left w:val="single" w:sz="4" w:space="0" w:color="auto"/>
              <w:bottom w:val="nil"/>
              <w:right w:val="nil"/>
            </w:tcBorders>
            <w:shd w:val="clear" w:color="auto" w:fill="auto"/>
            <w:vAlign w:val="center"/>
            <w:hideMark/>
          </w:tcPr>
          <w:p w14:paraId="094240C0" w14:textId="77777777" w:rsidR="00292213" w:rsidRPr="00076E2C" w:rsidRDefault="00292213" w:rsidP="007D7567">
            <w:pPr>
              <w:rPr>
                <w:color w:val="auto"/>
              </w:rPr>
            </w:pPr>
            <w:r w:rsidRPr="00076E2C">
              <w:rPr>
                <w:color w:val="auto"/>
              </w:rPr>
              <w:t>Number of on-farm demonstrations established</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4DBAB1A8" w14:textId="77777777" w:rsidR="00292213" w:rsidRPr="00076E2C" w:rsidRDefault="00292213" w:rsidP="007D7567">
            <w:pPr>
              <w:rPr>
                <w:color w:val="auto"/>
              </w:rPr>
            </w:pPr>
          </w:p>
        </w:tc>
      </w:tr>
      <w:tr w:rsidR="00292213" w:rsidRPr="00076E2C" w14:paraId="0253A227"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0AAE0676" w14:textId="77777777" w:rsidR="00292213" w:rsidRPr="00076E2C" w:rsidRDefault="00292213" w:rsidP="007D7567">
            <w:pPr>
              <w:rPr>
                <w:b/>
                <w:bCs/>
                <w:color w:val="auto"/>
              </w:rPr>
            </w:pPr>
            <w:r w:rsidRPr="00076E2C">
              <w:rPr>
                <w:b/>
                <w:bCs/>
                <w:color w:val="auto"/>
              </w:rPr>
              <w:t>3</w:t>
            </w:r>
          </w:p>
        </w:tc>
        <w:tc>
          <w:tcPr>
            <w:tcW w:w="6847" w:type="dxa"/>
            <w:tcBorders>
              <w:top w:val="single" w:sz="4" w:space="0" w:color="auto"/>
              <w:left w:val="single" w:sz="4" w:space="0" w:color="auto"/>
              <w:bottom w:val="nil"/>
              <w:right w:val="nil"/>
            </w:tcBorders>
            <w:shd w:val="clear" w:color="auto" w:fill="auto"/>
            <w:vAlign w:val="center"/>
            <w:hideMark/>
          </w:tcPr>
          <w:p w14:paraId="513A8541" w14:textId="77777777" w:rsidR="00292213" w:rsidRPr="00076E2C" w:rsidRDefault="00292213" w:rsidP="007D7567">
            <w:pPr>
              <w:rPr>
                <w:color w:val="auto"/>
              </w:rPr>
            </w:pPr>
            <w:r w:rsidRPr="00076E2C">
              <w:rPr>
                <w:color w:val="auto"/>
              </w:rPr>
              <w:t>Number of field days organized</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4D16E4C8" w14:textId="77777777" w:rsidR="00292213" w:rsidRPr="00076E2C" w:rsidRDefault="00292213" w:rsidP="007D7567">
            <w:pPr>
              <w:rPr>
                <w:color w:val="auto"/>
              </w:rPr>
            </w:pPr>
          </w:p>
        </w:tc>
      </w:tr>
      <w:tr w:rsidR="00292213" w:rsidRPr="00076E2C" w14:paraId="28FE0247"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5D806F4F" w14:textId="77777777" w:rsidR="00292213" w:rsidRPr="00076E2C" w:rsidRDefault="00292213" w:rsidP="007D7567">
            <w:pPr>
              <w:rPr>
                <w:b/>
                <w:bCs/>
                <w:color w:val="auto"/>
              </w:rPr>
            </w:pPr>
            <w:r w:rsidRPr="00076E2C">
              <w:rPr>
                <w:b/>
                <w:bCs/>
                <w:color w:val="auto"/>
              </w:rPr>
              <w:t>4</w:t>
            </w:r>
          </w:p>
        </w:tc>
        <w:tc>
          <w:tcPr>
            <w:tcW w:w="6847" w:type="dxa"/>
            <w:tcBorders>
              <w:top w:val="single" w:sz="4" w:space="0" w:color="auto"/>
              <w:left w:val="single" w:sz="4" w:space="0" w:color="auto"/>
              <w:bottom w:val="nil"/>
              <w:right w:val="nil"/>
            </w:tcBorders>
            <w:shd w:val="clear" w:color="auto" w:fill="auto"/>
            <w:vAlign w:val="center"/>
            <w:hideMark/>
          </w:tcPr>
          <w:p w14:paraId="233B0BEF" w14:textId="77777777" w:rsidR="00292213" w:rsidRPr="00076E2C" w:rsidRDefault="00292213" w:rsidP="007D7567">
            <w:pPr>
              <w:rPr>
                <w:color w:val="auto"/>
              </w:rPr>
            </w:pPr>
            <w:r w:rsidRPr="00076E2C">
              <w:rPr>
                <w:color w:val="auto"/>
              </w:rPr>
              <w:t>Number of youth and women participating in project activities</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2B459F53" w14:textId="77777777" w:rsidR="00292213" w:rsidRPr="00076E2C" w:rsidRDefault="00292213" w:rsidP="007D7567">
            <w:pPr>
              <w:rPr>
                <w:color w:val="auto"/>
              </w:rPr>
            </w:pPr>
          </w:p>
        </w:tc>
      </w:tr>
      <w:tr w:rsidR="00292213" w:rsidRPr="00076E2C" w14:paraId="09DECE4D"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33AA3071" w14:textId="77777777" w:rsidR="00292213" w:rsidRPr="00076E2C" w:rsidRDefault="00292213" w:rsidP="007D7567">
            <w:pPr>
              <w:rPr>
                <w:b/>
                <w:bCs/>
                <w:color w:val="auto"/>
              </w:rPr>
            </w:pPr>
            <w:r w:rsidRPr="00076E2C">
              <w:rPr>
                <w:b/>
                <w:bCs/>
                <w:color w:val="auto"/>
              </w:rPr>
              <w:t>5</w:t>
            </w:r>
          </w:p>
        </w:tc>
        <w:tc>
          <w:tcPr>
            <w:tcW w:w="6847" w:type="dxa"/>
            <w:tcBorders>
              <w:top w:val="single" w:sz="4" w:space="0" w:color="auto"/>
              <w:left w:val="single" w:sz="4" w:space="0" w:color="auto"/>
              <w:bottom w:val="nil"/>
              <w:right w:val="nil"/>
            </w:tcBorders>
            <w:shd w:val="clear" w:color="auto" w:fill="auto"/>
            <w:vAlign w:val="center"/>
            <w:hideMark/>
          </w:tcPr>
          <w:p w14:paraId="23111FF1" w14:textId="77777777" w:rsidR="00292213" w:rsidRPr="00076E2C" w:rsidRDefault="00292213" w:rsidP="007D7567">
            <w:pPr>
              <w:rPr>
                <w:color w:val="auto"/>
              </w:rPr>
            </w:pPr>
            <w:r w:rsidRPr="00076E2C">
              <w:rPr>
                <w:color w:val="auto"/>
              </w:rPr>
              <w:t xml:space="preserve">Youth </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63031F90" w14:textId="77777777" w:rsidR="00292213" w:rsidRPr="00076E2C" w:rsidRDefault="00292213" w:rsidP="007D7567">
            <w:pPr>
              <w:rPr>
                <w:color w:val="auto"/>
              </w:rPr>
            </w:pPr>
          </w:p>
        </w:tc>
      </w:tr>
      <w:tr w:rsidR="00292213" w:rsidRPr="00076E2C" w14:paraId="3B30E327"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439D2488" w14:textId="77777777" w:rsidR="00292213" w:rsidRPr="00076E2C" w:rsidRDefault="00292213" w:rsidP="007D7567">
            <w:pPr>
              <w:rPr>
                <w:b/>
                <w:bCs/>
                <w:color w:val="auto"/>
              </w:rPr>
            </w:pPr>
            <w:r w:rsidRPr="00076E2C">
              <w:rPr>
                <w:b/>
                <w:bCs/>
                <w:color w:val="auto"/>
              </w:rPr>
              <w:t>6</w:t>
            </w:r>
          </w:p>
        </w:tc>
        <w:tc>
          <w:tcPr>
            <w:tcW w:w="6847" w:type="dxa"/>
            <w:tcBorders>
              <w:top w:val="single" w:sz="4" w:space="0" w:color="auto"/>
              <w:left w:val="single" w:sz="4" w:space="0" w:color="auto"/>
              <w:bottom w:val="nil"/>
              <w:right w:val="nil"/>
            </w:tcBorders>
            <w:shd w:val="clear" w:color="auto" w:fill="auto"/>
            <w:vAlign w:val="center"/>
            <w:hideMark/>
          </w:tcPr>
          <w:p w14:paraId="7E8F56F6" w14:textId="77777777" w:rsidR="00292213" w:rsidRPr="00076E2C" w:rsidRDefault="00292213" w:rsidP="007D7567">
            <w:pPr>
              <w:rPr>
                <w:color w:val="auto"/>
              </w:rPr>
            </w:pPr>
            <w:r w:rsidRPr="00076E2C">
              <w:rPr>
                <w:color w:val="auto"/>
              </w:rPr>
              <w:t>Women</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5C08083D" w14:textId="77777777" w:rsidR="00292213" w:rsidRPr="00076E2C" w:rsidRDefault="00292213" w:rsidP="007D7567">
            <w:pPr>
              <w:rPr>
                <w:color w:val="auto"/>
              </w:rPr>
            </w:pPr>
          </w:p>
        </w:tc>
      </w:tr>
      <w:tr w:rsidR="00292213" w:rsidRPr="00076E2C" w14:paraId="63EA1CAD"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5D872496" w14:textId="77777777" w:rsidR="00292213" w:rsidRPr="00076E2C" w:rsidRDefault="00292213" w:rsidP="007D7567">
            <w:pPr>
              <w:rPr>
                <w:b/>
                <w:bCs/>
                <w:color w:val="auto"/>
              </w:rPr>
            </w:pPr>
            <w:r w:rsidRPr="00076E2C">
              <w:rPr>
                <w:b/>
                <w:bCs/>
                <w:color w:val="auto"/>
              </w:rPr>
              <w:t>7</w:t>
            </w:r>
          </w:p>
        </w:tc>
        <w:tc>
          <w:tcPr>
            <w:tcW w:w="6847" w:type="dxa"/>
            <w:tcBorders>
              <w:top w:val="single" w:sz="4" w:space="0" w:color="auto"/>
              <w:left w:val="single" w:sz="4" w:space="0" w:color="auto"/>
              <w:bottom w:val="nil"/>
              <w:right w:val="nil"/>
            </w:tcBorders>
            <w:shd w:val="clear" w:color="auto" w:fill="auto"/>
            <w:vAlign w:val="center"/>
            <w:hideMark/>
          </w:tcPr>
          <w:p w14:paraId="24936B08" w14:textId="77777777" w:rsidR="00292213" w:rsidRPr="00076E2C" w:rsidRDefault="00292213" w:rsidP="007D7567">
            <w:pPr>
              <w:rPr>
                <w:color w:val="auto"/>
              </w:rPr>
            </w:pPr>
            <w:r w:rsidRPr="00076E2C">
              <w:rPr>
                <w:color w:val="auto"/>
              </w:rPr>
              <w:t>Number of households using climate information or implementing risk-reducing actions to improve resilience to climate change</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467DD1E5" w14:textId="77777777" w:rsidR="00292213" w:rsidRPr="00076E2C" w:rsidRDefault="00292213" w:rsidP="007D7567">
            <w:pPr>
              <w:rPr>
                <w:color w:val="auto"/>
              </w:rPr>
            </w:pPr>
          </w:p>
        </w:tc>
      </w:tr>
      <w:tr w:rsidR="00292213" w:rsidRPr="00076E2C" w14:paraId="42114E1B"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275AF490" w14:textId="77777777" w:rsidR="00292213" w:rsidRPr="00076E2C" w:rsidRDefault="00292213" w:rsidP="007D7567">
            <w:pPr>
              <w:rPr>
                <w:b/>
                <w:bCs/>
                <w:color w:val="auto"/>
              </w:rPr>
            </w:pPr>
            <w:r w:rsidRPr="00076E2C">
              <w:rPr>
                <w:b/>
                <w:bCs/>
                <w:color w:val="auto"/>
              </w:rPr>
              <w:t>8</w:t>
            </w:r>
          </w:p>
        </w:tc>
        <w:tc>
          <w:tcPr>
            <w:tcW w:w="6847" w:type="dxa"/>
            <w:tcBorders>
              <w:top w:val="single" w:sz="4" w:space="0" w:color="auto"/>
              <w:left w:val="single" w:sz="4" w:space="0" w:color="auto"/>
              <w:bottom w:val="nil"/>
              <w:right w:val="nil"/>
            </w:tcBorders>
            <w:shd w:val="clear" w:color="auto" w:fill="auto"/>
            <w:vAlign w:val="center"/>
            <w:hideMark/>
          </w:tcPr>
          <w:p w14:paraId="6764F860" w14:textId="77777777" w:rsidR="00292213" w:rsidRPr="00076E2C" w:rsidRDefault="00292213" w:rsidP="007D7567">
            <w:pPr>
              <w:rPr>
                <w:color w:val="auto"/>
              </w:rPr>
            </w:pPr>
            <w:r w:rsidRPr="00076E2C">
              <w:rPr>
                <w:color w:val="auto"/>
              </w:rPr>
              <w:t>Number of guidelines and training materials developed by AR researchers? Maybe disaggregate by topic of training</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27996054" w14:textId="77777777" w:rsidR="00292213" w:rsidRPr="00076E2C" w:rsidRDefault="00292213" w:rsidP="007D7567">
            <w:pPr>
              <w:rPr>
                <w:color w:val="auto"/>
              </w:rPr>
            </w:pPr>
          </w:p>
        </w:tc>
      </w:tr>
      <w:tr w:rsidR="00292213" w:rsidRPr="00076E2C" w14:paraId="01D248ED"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2CEE489D" w14:textId="77777777" w:rsidR="00292213" w:rsidRPr="00076E2C" w:rsidRDefault="00292213" w:rsidP="007D7567">
            <w:pPr>
              <w:rPr>
                <w:b/>
                <w:bCs/>
                <w:color w:val="auto"/>
              </w:rPr>
            </w:pPr>
            <w:r w:rsidRPr="00076E2C">
              <w:rPr>
                <w:b/>
                <w:bCs/>
                <w:color w:val="auto"/>
              </w:rPr>
              <w:t>9</w:t>
            </w:r>
          </w:p>
        </w:tc>
        <w:tc>
          <w:tcPr>
            <w:tcW w:w="6847" w:type="dxa"/>
            <w:tcBorders>
              <w:top w:val="single" w:sz="4" w:space="0" w:color="auto"/>
              <w:left w:val="single" w:sz="4" w:space="0" w:color="auto"/>
              <w:bottom w:val="nil"/>
              <w:right w:val="nil"/>
            </w:tcBorders>
            <w:shd w:val="clear" w:color="auto" w:fill="auto"/>
            <w:vAlign w:val="center"/>
            <w:hideMark/>
          </w:tcPr>
          <w:p w14:paraId="4C646A9A" w14:textId="77777777" w:rsidR="00292213" w:rsidRPr="00076E2C" w:rsidRDefault="00292213" w:rsidP="007D7567">
            <w:pPr>
              <w:rPr>
                <w:color w:val="auto"/>
              </w:rPr>
            </w:pPr>
            <w:r w:rsidRPr="00076E2C">
              <w:rPr>
                <w:color w:val="auto"/>
              </w:rPr>
              <w:t>Number of graduate (MSc and PhD) students trained as part of AR</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435A7F4B" w14:textId="77777777" w:rsidR="00292213" w:rsidRPr="00076E2C" w:rsidRDefault="00292213" w:rsidP="007D7567">
            <w:pPr>
              <w:rPr>
                <w:color w:val="auto"/>
              </w:rPr>
            </w:pPr>
          </w:p>
        </w:tc>
      </w:tr>
      <w:tr w:rsidR="00292213" w:rsidRPr="00076E2C" w14:paraId="33EDA005"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7B44560E" w14:textId="77777777" w:rsidR="00292213" w:rsidRPr="00076E2C" w:rsidRDefault="00292213" w:rsidP="007D7567">
            <w:pPr>
              <w:rPr>
                <w:b/>
                <w:bCs/>
                <w:color w:val="auto"/>
              </w:rPr>
            </w:pPr>
            <w:r w:rsidRPr="00076E2C">
              <w:rPr>
                <w:b/>
                <w:bCs/>
                <w:color w:val="auto"/>
              </w:rPr>
              <w:t>10</w:t>
            </w:r>
          </w:p>
        </w:tc>
        <w:tc>
          <w:tcPr>
            <w:tcW w:w="6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A64C81" w14:textId="77777777" w:rsidR="00292213" w:rsidRPr="00076E2C" w:rsidRDefault="00292213" w:rsidP="007D7567">
            <w:pPr>
              <w:rPr>
                <w:color w:val="auto"/>
              </w:rPr>
            </w:pPr>
            <w:r w:rsidRPr="00076E2C">
              <w:rPr>
                <w:color w:val="auto"/>
              </w:rPr>
              <w:t>PhD</w:t>
            </w:r>
          </w:p>
        </w:tc>
        <w:tc>
          <w:tcPr>
            <w:tcW w:w="1080" w:type="dxa"/>
            <w:tcBorders>
              <w:top w:val="nil"/>
              <w:left w:val="nil"/>
              <w:bottom w:val="single" w:sz="4" w:space="0" w:color="auto"/>
              <w:right w:val="single" w:sz="4" w:space="0" w:color="auto"/>
            </w:tcBorders>
            <w:shd w:val="clear" w:color="000000" w:fill="FFFFFF"/>
            <w:vAlign w:val="center"/>
          </w:tcPr>
          <w:p w14:paraId="11D1AD2F" w14:textId="77777777" w:rsidR="00292213" w:rsidRPr="00076E2C" w:rsidRDefault="00292213" w:rsidP="007D7567">
            <w:pPr>
              <w:rPr>
                <w:color w:val="auto"/>
              </w:rPr>
            </w:pPr>
          </w:p>
        </w:tc>
      </w:tr>
      <w:tr w:rsidR="00292213" w:rsidRPr="00076E2C" w14:paraId="7A65D481"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3E209F48" w14:textId="77777777" w:rsidR="00292213" w:rsidRPr="00076E2C" w:rsidRDefault="00292213" w:rsidP="007D7567">
            <w:pPr>
              <w:rPr>
                <w:b/>
                <w:bCs/>
                <w:color w:val="auto"/>
              </w:rPr>
            </w:pPr>
            <w:r w:rsidRPr="00076E2C">
              <w:rPr>
                <w:b/>
                <w:bCs/>
                <w:color w:val="auto"/>
              </w:rPr>
              <w:lastRenderedPageBreak/>
              <w:t>11</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48B613B" w14:textId="77777777" w:rsidR="00292213" w:rsidRPr="00076E2C" w:rsidRDefault="00292213" w:rsidP="007D7567">
            <w:pPr>
              <w:rPr>
                <w:color w:val="auto"/>
              </w:rPr>
            </w:pPr>
            <w:r w:rsidRPr="00076E2C">
              <w:rPr>
                <w:color w:val="auto"/>
              </w:rPr>
              <w:t>New</w:t>
            </w:r>
          </w:p>
        </w:tc>
        <w:tc>
          <w:tcPr>
            <w:tcW w:w="1080" w:type="dxa"/>
            <w:tcBorders>
              <w:top w:val="nil"/>
              <w:left w:val="nil"/>
              <w:bottom w:val="single" w:sz="4" w:space="0" w:color="auto"/>
              <w:right w:val="single" w:sz="4" w:space="0" w:color="auto"/>
            </w:tcBorders>
            <w:shd w:val="clear" w:color="000000" w:fill="FFFFFF"/>
            <w:vAlign w:val="center"/>
          </w:tcPr>
          <w:p w14:paraId="721DC044" w14:textId="77777777" w:rsidR="00292213" w:rsidRPr="00076E2C" w:rsidRDefault="00292213" w:rsidP="007D7567">
            <w:pPr>
              <w:rPr>
                <w:color w:val="auto"/>
              </w:rPr>
            </w:pPr>
          </w:p>
        </w:tc>
      </w:tr>
      <w:tr w:rsidR="00292213" w:rsidRPr="00076E2C" w14:paraId="00A2E526"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2F9656F8" w14:textId="77777777" w:rsidR="00292213" w:rsidRPr="00076E2C" w:rsidRDefault="00292213" w:rsidP="007D7567">
            <w:pPr>
              <w:rPr>
                <w:b/>
                <w:bCs/>
                <w:color w:val="auto"/>
              </w:rPr>
            </w:pPr>
            <w:r w:rsidRPr="00076E2C">
              <w:rPr>
                <w:b/>
                <w:bCs/>
                <w:color w:val="auto"/>
              </w:rPr>
              <w:t>12</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3593368B" w14:textId="77777777" w:rsidR="00292213" w:rsidRPr="00076E2C" w:rsidRDefault="00292213" w:rsidP="007D7567">
            <w:pPr>
              <w:rPr>
                <w:color w:val="auto"/>
              </w:rPr>
            </w:pPr>
            <w:r w:rsidRPr="00076E2C">
              <w:rPr>
                <w:color w:val="auto"/>
              </w:rPr>
              <w:t>Continuing</w:t>
            </w:r>
          </w:p>
        </w:tc>
        <w:tc>
          <w:tcPr>
            <w:tcW w:w="1080" w:type="dxa"/>
            <w:tcBorders>
              <w:top w:val="nil"/>
              <w:left w:val="nil"/>
              <w:bottom w:val="single" w:sz="4" w:space="0" w:color="auto"/>
              <w:right w:val="single" w:sz="4" w:space="0" w:color="auto"/>
            </w:tcBorders>
            <w:shd w:val="clear" w:color="000000" w:fill="FFFFFF"/>
            <w:vAlign w:val="center"/>
          </w:tcPr>
          <w:p w14:paraId="6BA05327" w14:textId="77777777" w:rsidR="00292213" w:rsidRPr="00076E2C" w:rsidRDefault="00292213" w:rsidP="007D7567">
            <w:pPr>
              <w:rPr>
                <w:color w:val="auto"/>
              </w:rPr>
            </w:pPr>
          </w:p>
        </w:tc>
      </w:tr>
      <w:tr w:rsidR="00292213" w:rsidRPr="00076E2C" w14:paraId="32A4EF7E"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043D9E87" w14:textId="77777777" w:rsidR="00292213" w:rsidRPr="00076E2C" w:rsidRDefault="00292213" w:rsidP="007D7567">
            <w:pPr>
              <w:rPr>
                <w:b/>
                <w:bCs/>
                <w:color w:val="auto"/>
              </w:rPr>
            </w:pPr>
            <w:r w:rsidRPr="00076E2C">
              <w:rPr>
                <w:b/>
                <w:bCs/>
                <w:color w:val="auto"/>
              </w:rPr>
              <w:t>13</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4AF74B9A" w14:textId="77777777" w:rsidR="00292213" w:rsidRPr="00076E2C" w:rsidRDefault="00292213" w:rsidP="007D7567">
            <w:pPr>
              <w:rPr>
                <w:color w:val="auto"/>
              </w:rPr>
            </w:pPr>
            <w:r w:rsidRPr="00076E2C">
              <w:rPr>
                <w:color w:val="auto"/>
              </w:rPr>
              <w:t>MSc</w:t>
            </w:r>
          </w:p>
        </w:tc>
        <w:tc>
          <w:tcPr>
            <w:tcW w:w="1080" w:type="dxa"/>
            <w:tcBorders>
              <w:top w:val="nil"/>
              <w:left w:val="nil"/>
              <w:bottom w:val="single" w:sz="4" w:space="0" w:color="auto"/>
              <w:right w:val="single" w:sz="4" w:space="0" w:color="auto"/>
            </w:tcBorders>
            <w:shd w:val="clear" w:color="000000" w:fill="FFFFFF"/>
            <w:vAlign w:val="center"/>
          </w:tcPr>
          <w:p w14:paraId="0C1C3EE1" w14:textId="77777777" w:rsidR="00292213" w:rsidRPr="00076E2C" w:rsidRDefault="00292213" w:rsidP="007D7567">
            <w:pPr>
              <w:rPr>
                <w:color w:val="auto"/>
              </w:rPr>
            </w:pPr>
          </w:p>
        </w:tc>
      </w:tr>
      <w:tr w:rsidR="00292213" w:rsidRPr="00076E2C" w14:paraId="27FCC3DC"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7C847FA0" w14:textId="77777777" w:rsidR="00292213" w:rsidRPr="00076E2C" w:rsidRDefault="00292213" w:rsidP="007D7567">
            <w:pPr>
              <w:rPr>
                <w:b/>
                <w:bCs/>
                <w:color w:val="auto"/>
              </w:rPr>
            </w:pPr>
            <w:r w:rsidRPr="00076E2C">
              <w:rPr>
                <w:b/>
                <w:bCs/>
                <w:color w:val="auto"/>
              </w:rPr>
              <w:t>14</w:t>
            </w:r>
          </w:p>
        </w:tc>
        <w:tc>
          <w:tcPr>
            <w:tcW w:w="6847" w:type="dxa"/>
            <w:tcBorders>
              <w:top w:val="nil"/>
              <w:left w:val="single" w:sz="4" w:space="0" w:color="auto"/>
              <w:bottom w:val="single" w:sz="4" w:space="0" w:color="auto"/>
              <w:right w:val="single" w:sz="4" w:space="0" w:color="auto"/>
            </w:tcBorders>
            <w:shd w:val="clear" w:color="auto" w:fill="auto"/>
            <w:vAlign w:val="center"/>
            <w:hideMark/>
          </w:tcPr>
          <w:p w14:paraId="02210894" w14:textId="77777777" w:rsidR="00292213" w:rsidRPr="00076E2C" w:rsidRDefault="00292213" w:rsidP="007D7567">
            <w:pPr>
              <w:rPr>
                <w:color w:val="auto"/>
              </w:rPr>
            </w:pPr>
            <w:r w:rsidRPr="00076E2C">
              <w:rPr>
                <w:color w:val="auto"/>
              </w:rPr>
              <w:t>New</w:t>
            </w:r>
          </w:p>
        </w:tc>
        <w:tc>
          <w:tcPr>
            <w:tcW w:w="1080" w:type="dxa"/>
            <w:tcBorders>
              <w:top w:val="nil"/>
              <w:left w:val="nil"/>
              <w:bottom w:val="single" w:sz="4" w:space="0" w:color="auto"/>
              <w:right w:val="single" w:sz="4" w:space="0" w:color="auto"/>
            </w:tcBorders>
            <w:shd w:val="clear" w:color="000000" w:fill="FFFFFF"/>
            <w:vAlign w:val="center"/>
          </w:tcPr>
          <w:p w14:paraId="4852B529" w14:textId="77777777" w:rsidR="00292213" w:rsidRPr="00076E2C" w:rsidRDefault="00292213" w:rsidP="007D7567">
            <w:pPr>
              <w:rPr>
                <w:color w:val="auto"/>
              </w:rPr>
            </w:pPr>
          </w:p>
        </w:tc>
      </w:tr>
      <w:tr w:rsidR="00292213" w:rsidRPr="00076E2C" w14:paraId="4D63EEBA"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26F290DC" w14:textId="77777777" w:rsidR="00292213" w:rsidRPr="00076E2C" w:rsidRDefault="00292213" w:rsidP="007D7567">
            <w:pPr>
              <w:rPr>
                <w:b/>
                <w:bCs/>
                <w:color w:val="auto"/>
              </w:rPr>
            </w:pPr>
            <w:r w:rsidRPr="00076E2C">
              <w:rPr>
                <w:b/>
                <w:bCs/>
                <w:color w:val="auto"/>
              </w:rPr>
              <w:t>15</w:t>
            </w:r>
          </w:p>
        </w:tc>
        <w:tc>
          <w:tcPr>
            <w:tcW w:w="6847" w:type="dxa"/>
            <w:tcBorders>
              <w:top w:val="nil"/>
              <w:left w:val="single" w:sz="4" w:space="0" w:color="auto"/>
              <w:bottom w:val="nil"/>
              <w:right w:val="single" w:sz="4" w:space="0" w:color="auto"/>
            </w:tcBorders>
            <w:shd w:val="clear" w:color="auto" w:fill="auto"/>
            <w:vAlign w:val="center"/>
            <w:hideMark/>
          </w:tcPr>
          <w:p w14:paraId="42AC1BC4" w14:textId="77777777" w:rsidR="00292213" w:rsidRPr="00076E2C" w:rsidRDefault="00292213" w:rsidP="007D7567">
            <w:pPr>
              <w:rPr>
                <w:color w:val="auto"/>
              </w:rPr>
            </w:pPr>
            <w:r w:rsidRPr="00076E2C">
              <w:rPr>
                <w:color w:val="auto"/>
              </w:rPr>
              <w:t>Continuing</w:t>
            </w:r>
          </w:p>
        </w:tc>
        <w:tc>
          <w:tcPr>
            <w:tcW w:w="1080" w:type="dxa"/>
            <w:tcBorders>
              <w:top w:val="nil"/>
              <w:left w:val="nil"/>
              <w:bottom w:val="single" w:sz="4" w:space="0" w:color="auto"/>
              <w:right w:val="single" w:sz="4" w:space="0" w:color="auto"/>
            </w:tcBorders>
            <w:shd w:val="clear" w:color="000000" w:fill="FFFFFF"/>
            <w:vAlign w:val="center"/>
          </w:tcPr>
          <w:p w14:paraId="5FB211DB" w14:textId="77777777" w:rsidR="00292213" w:rsidRPr="00076E2C" w:rsidRDefault="00292213" w:rsidP="007D7567">
            <w:pPr>
              <w:rPr>
                <w:color w:val="auto"/>
              </w:rPr>
            </w:pPr>
          </w:p>
        </w:tc>
      </w:tr>
      <w:tr w:rsidR="00292213" w:rsidRPr="00076E2C" w14:paraId="01E3B7F0"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0DCA2C31" w14:textId="77777777" w:rsidR="00292213" w:rsidRPr="00076E2C" w:rsidRDefault="00292213" w:rsidP="007D7567">
            <w:pPr>
              <w:rPr>
                <w:b/>
                <w:bCs/>
                <w:color w:val="auto"/>
              </w:rPr>
            </w:pPr>
            <w:r w:rsidRPr="00076E2C">
              <w:rPr>
                <w:b/>
                <w:bCs/>
                <w:color w:val="auto"/>
              </w:rPr>
              <w:t>16</w:t>
            </w:r>
          </w:p>
        </w:tc>
        <w:tc>
          <w:tcPr>
            <w:tcW w:w="6847" w:type="dxa"/>
            <w:tcBorders>
              <w:top w:val="single" w:sz="4" w:space="0" w:color="auto"/>
              <w:left w:val="single" w:sz="4" w:space="0" w:color="auto"/>
              <w:bottom w:val="nil"/>
              <w:right w:val="nil"/>
            </w:tcBorders>
            <w:shd w:val="clear" w:color="auto" w:fill="auto"/>
            <w:vAlign w:val="center"/>
            <w:hideMark/>
          </w:tcPr>
          <w:p w14:paraId="200E0661" w14:textId="77777777" w:rsidR="00292213" w:rsidRPr="00076E2C" w:rsidRDefault="00292213" w:rsidP="007D7567">
            <w:pPr>
              <w:rPr>
                <w:color w:val="auto"/>
              </w:rPr>
            </w:pPr>
            <w:r w:rsidRPr="00076E2C">
              <w:rPr>
                <w:color w:val="auto"/>
              </w:rPr>
              <w:t>Number of AR project reports produced</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55178204" w14:textId="77777777" w:rsidR="00292213" w:rsidRPr="00076E2C" w:rsidRDefault="00292213" w:rsidP="007D7567">
            <w:pPr>
              <w:rPr>
                <w:color w:val="auto"/>
              </w:rPr>
            </w:pPr>
          </w:p>
        </w:tc>
      </w:tr>
      <w:tr w:rsidR="00292213" w:rsidRPr="00076E2C" w14:paraId="4D77E49F"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1814158E" w14:textId="77777777" w:rsidR="00292213" w:rsidRPr="00076E2C" w:rsidRDefault="00292213" w:rsidP="007D7567">
            <w:pPr>
              <w:rPr>
                <w:b/>
                <w:bCs/>
                <w:color w:val="auto"/>
              </w:rPr>
            </w:pPr>
            <w:r w:rsidRPr="00076E2C">
              <w:rPr>
                <w:b/>
                <w:bCs/>
                <w:color w:val="auto"/>
              </w:rPr>
              <w:t>17</w:t>
            </w:r>
          </w:p>
        </w:tc>
        <w:tc>
          <w:tcPr>
            <w:tcW w:w="6847" w:type="dxa"/>
            <w:tcBorders>
              <w:top w:val="single" w:sz="4" w:space="0" w:color="auto"/>
              <w:left w:val="single" w:sz="4" w:space="0" w:color="auto"/>
              <w:bottom w:val="nil"/>
              <w:right w:val="nil"/>
            </w:tcBorders>
            <w:shd w:val="clear" w:color="auto" w:fill="auto"/>
            <w:vAlign w:val="center"/>
            <w:hideMark/>
          </w:tcPr>
          <w:p w14:paraId="558BB83C" w14:textId="77777777" w:rsidR="00292213" w:rsidRPr="00076E2C" w:rsidRDefault="00292213" w:rsidP="007D7567">
            <w:pPr>
              <w:rPr>
                <w:color w:val="auto"/>
              </w:rPr>
            </w:pPr>
            <w:r w:rsidRPr="00076E2C">
              <w:rPr>
                <w:color w:val="auto"/>
              </w:rPr>
              <w:t>Number of AR-based journal papers published</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6C27C9DC" w14:textId="77777777" w:rsidR="00292213" w:rsidRPr="00076E2C" w:rsidRDefault="00292213" w:rsidP="007D7567">
            <w:pPr>
              <w:rPr>
                <w:color w:val="auto"/>
              </w:rPr>
            </w:pPr>
          </w:p>
        </w:tc>
      </w:tr>
      <w:tr w:rsidR="00292213" w:rsidRPr="00076E2C" w14:paraId="62AEBC29"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0B8A9097" w14:textId="77777777" w:rsidR="00292213" w:rsidRPr="00076E2C" w:rsidRDefault="00292213" w:rsidP="007D7567">
            <w:pPr>
              <w:rPr>
                <w:b/>
                <w:bCs/>
                <w:color w:val="auto"/>
              </w:rPr>
            </w:pPr>
            <w:r w:rsidRPr="00076E2C">
              <w:rPr>
                <w:b/>
                <w:bCs/>
                <w:color w:val="auto"/>
              </w:rPr>
              <w:t>18</w:t>
            </w:r>
          </w:p>
        </w:tc>
        <w:tc>
          <w:tcPr>
            <w:tcW w:w="6847" w:type="dxa"/>
            <w:tcBorders>
              <w:top w:val="single" w:sz="4" w:space="0" w:color="auto"/>
              <w:left w:val="single" w:sz="4" w:space="0" w:color="auto"/>
              <w:bottom w:val="nil"/>
              <w:right w:val="nil"/>
            </w:tcBorders>
            <w:shd w:val="clear" w:color="auto" w:fill="auto"/>
            <w:vAlign w:val="center"/>
            <w:hideMark/>
          </w:tcPr>
          <w:p w14:paraId="5DD9A8C0" w14:textId="77777777" w:rsidR="00292213" w:rsidRPr="00076E2C" w:rsidRDefault="00292213" w:rsidP="007D7567">
            <w:pPr>
              <w:rPr>
                <w:color w:val="auto"/>
              </w:rPr>
            </w:pPr>
            <w:r w:rsidRPr="00076E2C">
              <w:rPr>
                <w:color w:val="auto"/>
              </w:rPr>
              <w:t>Number of posters, policy briefs, leaflets and films produced by AR researchers</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022BBAED" w14:textId="77777777" w:rsidR="00292213" w:rsidRPr="00076E2C" w:rsidRDefault="00292213" w:rsidP="007D7567">
            <w:pPr>
              <w:rPr>
                <w:color w:val="auto"/>
              </w:rPr>
            </w:pPr>
          </w:p>
        </w:tc>
      </w:tr>
      <w:tr w:rsidR="00292213" w:rsidRPr="00076E2C" w14:paraId="63FB6A17"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64755539" w14:textId="77777777" w:rsidR="00292213" w:rsidRPr="00076E2C" w:rsidRDefault="00292213" w:rsidP="007D7567">
            <w:pPr>
              <w:rPr>
                <w:b/>
                <w:bCs/>
                <w:color w:val="auto"/>
              </w:rPr>
            </w:pPr>
            <w:r w:rsidRPr="00076E2C">
              <w:rPr>
                <w:b/>
                <w:bCs/>
                <w:color w:val="auto"/>
              </w:rPr>
              <w:t>19</w:t>
            </w:r>
          </w:p>
        </w:tc>
        <w:tc>
          <w:tcPr>
            <w:tcW w:w="6847" w:type="dxa"/>
            <w:tcBorders>
              <w:top w:val="single" w:sz="4" w:space="0" w:color="auto"/>
              <w:left w:val="single" w:sz="4" w:space="0" w:color="auto"/>
              <w:bottom w:val="nil"/>
              <w:right w:val="nil"/>
            </w:tcBorders>
            <w:shd w:val="clear" w:color="auto" w:fill="auto"/>
            <w:vAlign w:val="center"/>
            <w:hideMark/>
          </w:tcPr>
          <w:p w14:paraId="045364DF" w14:textId="77777777" w:rsidR="00292213" w:rsidRPr="00076E2C" w:rsidRDefault="00292213" w:rsidP="007D7567">
            <w:pPr>
              <w:rPr>
                <w:color w:val="auto"/>
              </w:rPr>
            </w:pPr>
            <w:r w:rsidRPr="00076E2C">
              <w:rPr>
                <w:color w:val="auto"/>
              </w:rPr>
              <w:t>Number of radio and TV discussions organized by AR researchers</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0E51677A" w14:textId="77777777" w:rsidR="00292213" w:rsidRPr="00076E2C" w:rsidRDefault="00292213" w:rsidP="007D7567">
            <w:pPr>
              <w:rPr>
                <w:color w:val="auto"/>
              </w:rPr>
            </w:pPr>
          </w:p>
        </w:tc>
      </w:tr>
      <w:tr w:rsidR="00292213" w:rsidRPr="00076E2C" w14:paraId="6A14537A"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3F21EC17" w14:textId="77777777" w:rsidR="00292213" w:rsidRPr="00076E2C" w:rsidRDefault="00292213" w:rsidP="007D7567">
            <w:pPr>
              <w:rPr>
                <w:b/>
                <w:bCs/>
                <w:color w:val="auto"/>
              </w:rPr>
            </w:pPr>
            <w:r w:rsidRPr="00076E2C">
              <w:rPr>
                <w:b/>
                <w:bCs/>
                <w:color w:val="auto"/>
              </w:rPr>
              <w:t>20</w:t>
            </w:r>
          </w:p>
        </w:tc>
        <w:tc>
          <w:tcPr>
            <w:tcW w:w="6847" w:type="dxa"/>
            <w:tcBorders>
              <w:top w:val="single" w:sz="4" w:space="0" w:color="auto"/>
              <w:left w:val="single" w:sz="4" w:space="0" w:color="auto"/>
              <w:bottom w:val="nil"/>
              <w:right w:val="nil"/>
            </w:tcBorders>
            <w:shd w:val="clear" w:color="auto" w:fill="auto"/>
            <w:vAlign w:val="center"/>
            <w:hideMark/>
          </w:tcPr>
          <w:p w14:paraId="136B123D" w14:textId="77777777" w:rsidR="00292213" w:rsidRPr="00076E2C" w:rsidRDefault="00292213" w:rsidP="007D7567">
            <w:pPr>
              <w:rPr>
                <w:color w:val="auto"/>
              </w:rPr>
            </w:pPr>
            <w:r w:rsidRPr="00076E2C">
              <w:rPr>
                <w:color w:val="auto"/>
              </w:rPr>
              <w:t>Number of households benefiting from nutrition intervention due to AR</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0DA76682" w14:textId="77777777" w:rsidR="00292213" w:rsidRPr="00076E2C" w:rsidRDefault="00292213" w:rsidP="007D7567">
            <w:pPr>
              <w:rPr>
                <w:color w:val="auto"/>
              </w:rPr>
            </w:pPr>
          </w:p>
        </w:tc>
      </w:tr>
      <w:tr w:rsidR="00292213" w:rsidRPr="00076E2C" w14:paraId="0EC609D4"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28D36FC0" w14:textId="77777777" w:rsidR="00292213" w:rsidRPr="00076E2C" w:rsidRDefault="00292213" w:rsidP="007D7567">
            <w:pPr>
              <w:rPr>
                <w:b/>
                <w:bCs/>
                <w:color w:val="auto"/>
              </w:rPr>
            </w:pPr>
            <w:r w:rsidRPr="00076E2C">
              <w:rPr>
                <w:b/>
                <w:bCs/>
                <w:color w:val="auto"/>
              </w:rPr>
              <w:t>21</w:t>
            </w:r>
          </w:p>
        </w:tc>
        <w:tc>
          <w:tcPr>
            <w:tcW w:w="6847" w:type="dxa"/>
            <w:tcBorders>
              <w:top w:val="single" w:sz="4" w:space="0" w:color="auto"/>
              <w:left w:val="single" w:sz="4" w:space="0" w:color="auto"/>
              <w:bottom w:val="nil"/>
              <w:right w:val="nil"/>
            </w:tcBorders>
            <w:shd w:val="clear" w:color="auto" w:fill="auto"/>
            <w:vAlign w:val="center"/>
            <w:hideMark/>
          </w:tcPr>
          <w:p w14:paraId="5272D8F6" w14:textId="77777777" w:rsidR="00292213" w:rsidRPr="00076E2C" w:rsidRDefault="00292213" w:rsidP="007D7567">
            <w:pPr>
              <w:rPr>
                <w:color w:val="auto"/>
              </w:rPr>
            </w:pPr>
            <w:r w:rsidRPr="00076E2C">
              <w:rPr>
                <w:color w:val="auto"/>
              </w:rPr>
              <w:t>Percent change in dietary diversity score of farm household in the project intervention communities.</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1AFA48C2" w14:textId="77777777" w:rsidR="00292213" w:rsidRPr="00076E2C" w:rsidRDefault="00292213" w:rsidP="007D7567">
            <w:pPr>
              <w:rPr>
                <w:color w:val="auto"/>
              </w:rPr>
            </w:pPr>
          </w:p>
        </w:tc>
      </w:tr>
      <w:tr w:rsidR="00292213" w:rsidRPr="00076E2C" w14:paraId="0CE1B42C"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5E73CB34" w14:textId="77777777" w:rsidR="00292213" w:rsidRPr="00076E2C" w:rsidRDefault="00292213" w:rsidP="007D7567">
            <w:pPr>
              <w:rPr>
                <w:b/>
                <w:bCs/>
                <w:color w:val="auto"/>
              </w:rPr>
            </w:pPr>
            <w:r w:rsidRPr="00076E2C">
              <w:rPr>
                <w:b/>
                <w:bCs/>
                <w:color w:val="auto"/>
              </w:rPr>
              <w:t>22</w:t>
            </w:r>
          </w:p>
        </w:tc>
        <w:tc>
          <w:tcPr>
            <w:tcW w:w="6847" w:type="dxa"/>
            <w:tcBorders>
              <w:top w:val="single" w:sz="4" w:space="0" w:color="auto"/>
              <w:left w:val="single" w:sz="4" w:space="0" w:color="auto"/>
              <w:bottom w:val="nil"/>
              <w:right w:val="nil"/>
            </w:tcBorders>
            <w:shd w:val="clear" w:color="auto" w:fill="auto"/>
            <w:vAlign w:val="center"/>
            <w:hideMark/>
          </w:tcPr>
          <w:p w14:paraId="1B4764C8" w14:textId="77777777" w:rsidR="00292213" w:rsidRPr="00076E2C" w:rsidRDefault="00292213" w:rsidP="007D7567">
            <w:pPr>
              <w:rPr>
                <w:color w:val="auto"/>
              </w:rPr>
            </w:pPr>
            <w:r w:rsidRPr="00076E2C">
              <w:rPr>
                <w:color w:val="auto"/>
              </w:rPr>
              <w:t>Number of households, especially women with access to home or community garden due to AR</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1CF20CCC" w14:textId="77777777" w:rsidR="00292213" w:rsidRPr="00076E2C" w:rsidRDefault="00292213" w:rsidP="007D7567">
            <w:pPr>
              <w:rPr>
                <w:color w:val="auto"/>
              </w:rPr>
            </w:pPr>
          </w:p>
        </w:tc>
      </w:tr>
      <w:tr w:rsidR="00292213" w:rsidRPr="00076E2C" w14:paraId="661D37AB"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49C9A917" w14:textId="77777777" w:rsidR="00292213" w:rsidRPr="00076E2C" w:rsidRDefault="00292213" w:rsidP="007D7567">
            <w:pPr>
              <w:rPr>
                <w:b/>
                <w:bCs/>
                <w:color w:val="auto"/>
              </w:rPr>
            </w:pPr>
            <w:r w:rsidRPr="00076E2C">
              <w:rPr>
                <w:b/>
                <w:bCs/>
                <w:color w:val="auto"/>
              </w:rPr>
              <w:t>23</w:t>
            </w:r>
          </w:p>
        </w:tc>
        <w:tc>
          <w:tcPr>
            <w:tcW w:w="6847" w:type="dxa"/>
            <w:tcBorders>
              <w:top w:val="single" w:sz="4" w:space="0" w:color="auto"/>
              <w:left w:val="single" w:sz="4" w:space="0" w:color="auto"/>
              <w:bottom w:val="nil"/>
              <w:right w:val="nil"/>
            </w:tcBorders>
            <w:shd w:val="clear" w:color="auto" w:fill="auto"/>
            <w:vAlign w:val="center"/>
            <w:hideMark/>
          </w:tcPr>
          <w:p w14:paraId="5868BE88" w14:textId="77777777" w:rsidR="00292213" w:rsidRPr="00076E2C" w:rsidRDefault="00292213" w:rsidP="007D7567">
            <w:pPr>
              <w:rPr>
                <w:color w:val="auto"/>
              </w:rPr>
            </w:pPr>
            <w:r w:rsidRPr="00076E2C">
              <w:rPr>
                <w:color w:val="auto"/>
              </w:rPr>
              <w:t>Number of women and youth participating in production and marketing decisions as a result of AR</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456245D1" w14:textId="77777777" w:rsidR="00292213" w:rsidRPr="00076E2C" w:rsidRDefault="00292213" w:rsidP="007D7567">
            <w:pPr>
              <w:rPr>
                <w:color w:val="auto"/>
              </w:rPr>
            </w:pPr>
          </w:p>
        </w:tc>
      </w:tr>
      <w:tr w:rsidR="00292213" w:rsidRPr="00076E2C" w14:paraId="596C919F"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09ED85AC" w14:textId="77777777" w:rsidR="00292213" w:rsidRPr="00076E2C" w:rsidRDefault="00292213" w:rsidP="007D7567">
            <w:pPr>
              <w:rPr>
                <w:b/>
                <w:bCs/>
                <w:color w:val="auto"/>
              </w:rPr>
            </w:pPr>
            <w:r w:rsidRPr="00076E2C">
              <w:rPr>
                <w:b/>
                <w:bCs/>
                <w:color w:val="auto"/>
              </w:rPr>
              <w:t>24</w:t>
            </w:r>
          </w:p>
        </w:tc>
        <w:tc>
          <w:tcPr>
            <w:tcW w:w="6847" w:type="dxa"/>
            <w:tcBorders>
              <w:top w:val="single" w:sz="4" w:space="0" w:color="auto"/>
              <w:left w:val="single" w:sz="4" w:space="0" w:color="auto"/>
              <w:bottom w:val="nil"/>
              <w:right w:val="nil"/>
            </w:tcBorders>
            <w:shd w:val="clear" w:color="auto" w:fill="auto"/>
            <w:vAlign w:val="center"/>
            <w:hideMark/>
          </w:tcPr>
          <w:p w14:paraId="782DD632" w14:textId="77777777" w:rsidR="00292213" w:rsidRPr="00076E2C" w:rsidRDefault="00292213" w:rsidP="007D7567">
            <w:pPr>
              <w:rPr>
                <w:color w:val="auto"/>
              </w:rPr>
            </w:pPr>
            <w:r w:rsidRPr="00076E2C">
              <w:rPr>
                <w:color w:val="auto"/>
              </w:rPr>
              <w:t>Youth</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117F3DA5" w14:textId="77777777" w:rsidR="00292213" w:rsidRPr="00076E2C" w:rsidRDefault="00292213" w:rsidP="007D7567">
            <w:pPr>
              <w:rPr>
                <w:color w:val="auto"/>
              </w:rPr>
            </w:pPr>
          </w:p>
        </w:tc>
      </w:tr>
      <w:tr w:rsidR="00292213" w:rsidRPr="00076E2C" w14:paraId="352A5170"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351B60D2" w14:textId="77777777" w:rsidR="00292213" w:rsidRPr="00076E2C" w:rsidRDefault="00292213" w:rsidP="007D7567">
            <w:pPr>
              <w:rPr>
                <w:b/>
                <w:bCs/>
                <w:color w:val="auto"/>
              </w:rPr>
            </w:pPr>
            <w:r w:rsidRPr="00076E2C">
              <w:rPr>
                <w:b/>
                <w:bCs/>
                <w:color w:val="auto"/>
              </w:rPr>
              <w:t>25</w:t>
            </w:r>
          </w:p>
        </w:tc>
        <w:tc>
          <w:tcPr>
            <w:tcW w:w="6847" w:type="dxa"/>
            <w:tcBorders>
              <w:top w:val="single" w:sz="4" w:space="0" w:color="auto"/>
              <w:left w:val="single" w:sz="4" w:space="0" w:color="auto"/>
              <w:bottom w:val="nil"/>
              <w:right w:val="nil"/>
            </w:tcBorders>
            <w:shd w:val="clear" w:color="auto" w:fill="auto"/>
            <w:vAlign w:val="center"/>
            <w:hideMark/>
          </w:tcPr>
          <w:p w14:paraId="765E2CE1" w14:textId="77777777" w:rsidR="00292213" w:rsidRPr="00076E2C" w:rsidRDefault="00292213" w:rsidP="007D7567">
            <w:pPr>
              <w:rPr>
                <w:color w:val="auto"/>
              </w:rPr>
            </w:pPr>
            <w:r w:rsidRPr="00076E2C">
              <w:rPr>
                <w:color w:val="auto"/>
              </w:rPr>
              <w:t>Women</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15ECB6B7" w14:textId="77777777" w:rsidR="00292213" w:rsidRPr="00076E2C" w:rsidRDefault="00292213" w:rsidP="007D7567">
            <w:pPr>
              <w:rPr>
                <w:color w:val="auto"/>
              </w:rPr>
            </w:pPr>
          </w:p>
        </w:tc>
      </w:tr>
      <w:tr w:rsidR="00292213" w:rsidRPr="00076E2C" w14:paraId="733932A7"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3383100D" w14:textId="77777777" w:rsidR="00292213" w:rsidRPr="00076E2C" w:rsidRDefault="00292213" w:rsidP="007D7567">
            <w:pPr>
              <w:rPr>
                <w:b/>
                <w:bCs/>
                <w:color w:val="auto"/>
              </w:rPr>
            </w:pPr>
            <w:r w:rsidRPr="00076E2C">
              <w:rPr>
                <w:b/>
                <w:bCs/>
                <w:color w:val="auto"/>
              </w:rPr>
              <w:t>26</w:t>
            </w:r>
          </w:p>
        </w:tc>
        <w:tc>
          <w:tcPr>
            <w:tcW w:w="6847" w:type="dxa"/>
            <w:tcBorders>
              <w:top w:val="single" w:sz="4" w:space="0" w:color="auto"/>
              <w:left w:val="single" w:sz="4" w:space="0" w:color="auto"/>
              <w:bottom w:val="nil"/>
              <w:right w:val="nil"/>
            </w:tcBorders>
            <w:shd w:val="clear" w:color="auto" w:fill="auto"/>
            <w:vAlign w:val="center"/>
            <w:hideMark/>
          </w:tcPr>
          <w:p w14:paraId="460B9ECF" w14:textId="5CCCD107" w:rsidR="00292213" w:rsidRPr="00076E2C" w:rsidRDefault="00292213" w:rsidP="007D7567">
            <w:pPr>
              <w:rPr>
                <w:color w:val="auto"/>
              </w:rPr>
            </w:pPr>
            <w:r w:rsidRPr="00076E2C">
              <w:rPr>
                <w:color w:val="auto"/>
              </w:rPr>
              <w:t xml:space="preserve">Percent aflatoxin reduction at harvest through use of </w:t>
            </w:r>
            <w:r w:rsidR="00611C91" w:rsidRPr="00076E2C">
              <w:rPr>
                <w:color w:val="auto"/>
              </w:rPr>
              <w:t>Aflasafe</w:t>
            </w:r>
            <w:r w:rsidRPr="00076E2C">
              <w:rPr>
                <w:color w:val="auto"/>
              </w:rPr>
              <w:t xml:space="preserve"> in the field</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46D84E1B" w14:textId="77777777" w:rsidR="00292213" w:rsidRPr="00076E2C" w:rsidRDefault="00292213" w:rsidP="007D7567">
            <w:pPr>
              <w:rPr>
                <w:color w:val="auto"/>
              </w:rPr>
            </w:pPr>
          </w:p>
        </w:tc>
      </w:tr>
      <w:tr w:rsidR="00292213" w:rsidRPr="00076E2C" w14:paraId="51F88A98"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7459307E" w14:textId="77777777" w:rsidR="00292213" w:rsidRPr="00076E2C" w:rsidRDefault="00292213" w:rsidP="007D7567">
            <w:pPr>
              <w:rPr>
                <w:b/>
                <w:bCs/>
                <w:color w:val="auto"/>
              </w:rPr>
            </w:pPr>
            <w:r w:rsidRPr="00076E2C">
              <w:rPr>
                <w:b/>
                <w:bCs/>
                <w:color w:val="auto"/>
              </w:rPr>
              <w:t>27</w:t>
            </w:r>
          </w:p>
        </w:tc>
        <w:tc>
          <w:tcPr>
            <w:tcW w:w="6847" w:type="dxa"/>
            <w:tcBorders>
              <w:top w:val="single" w:sz="4" w:space="0" w:color="auto"/>
              <w:left w:val="single" w:sz="4" w:space="0" w:color="auto"/>
              <w:bottom w:val="nil"/>
              <w:right w:val="nil"/>
            </w:tcBorders>
            <w:shd w:val="clear" w:color="auto" w:fill="auto"/>
            <w:vAlign w:val="center"/>
            <w:hideMark/>
          </w:tcPr>
          <w:p w14:paraId="1CA64D7C" w14:textId="77777777" w:rsidR="00292213" w:rsidRPr="00076E2C" w:rsidRDefault="00292213" w:rsidP="007D7567">
            <w:pPr>
              <w:rPr>
                <w:color w:val="auto"/>
              </w:rPr>
            </w:pPr>
            <w:r w:rsidRPr="00076E2C">
              <w:rPr>
                <w:color w:val="auto"/>
              </w:rPr>
              <w:t xml:space="preserve">Number of published guidelines on market opportunities and market niches </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32F73D54" w14:textId="77777777" w:rsidR="00292213" w:rsidRPr="00076E2C" w:rsidRDefault="00292213" w:rsidP="007D7567">
            <w:pPr>
              <w:rPr>
                <w:color w:val="auto"/>
              </w:rPr>
            </w:pPr>
          </w:p>
        </w:tc>
      </w:tr>
      <w:tr w:rsidR="00292213" w:rsidRPr="00076E2C" w14:paraId="5917634C"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46E9C335" w14:textId="77777777" w:rsidR="00292213" w:rsidRPr="00076E2C" w:rsidRDefault="00292213" w:rsidP="007D7567">
            <w:pPr>
              <w:rPr>
                <w:b/>
                <w:bCs/>
                <w:color w:val="auto"/>
              </w:rPr>
            </w:pPr>
            <w:r w:rsidRPr="00076E2C">
              <w:rPr>
                <w:b/>
                <w:bCs/>
                <w:color w:val="auto"/>
              </w:rPr>
              <w:t>28</w:t>
            </w:r>
          </w:p>
        </w:tc>
        <w:tc>
          <w:tcPr>
            <w:tcW w:w="6847" w:type="dxa"/>
            <w:tcBorders>
              <w:top w:val="single" w:sz="4" w:space="0" w:color="auto"/>
              <w:left w:val="single" w:sz="4" w:space="0" w:color="auto"/>
              <w:bottom w:val="nil"/>
              <w:right w:val="nil"/>
            </w:tcBorders>
            <w:shd w:val="clear" w:color="auto" w:fill="auto"/>
            <w:vAlign w:val="center"/>
            <w:hideMark/>
          </w:tcPr>
          <w:p w14:paraId="10F2A7DE" w14:textId="77777777" w:rsidR="00292213" w:rsidRPr="00076E2C" w:rsidRDefault="00292213" w:rsidP="007D7567">
            <w:pPr>
              <w:rPr>
                <w:color w:val="auto"/>
              </w:rPr>
            </w:pPr>
            <w:r w:rsidRPr="00076E2C">
              <w:rPr>
                <w:color w:val="auto"/>
              </w:rPr>
              <w:t>Number of community-based producers' organizations established and/or strengthened for production, processing and marketing.</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481E9A6F" w14:textId="77777777" w:rsidR="00292213" w:rsidRPr="00076E2C" w:rsidRDefault="00292213" w:rsidP="007D7567">
            <w:pPr>
              <w:rPr>
                <w:color w:val="auto"/>
              </w:rPr>
            </w:pPr>
          </w:p>
        </w:tc>
      </w:tr>
      <w:tr w:rsidR="00292213" w:rsidRPr="00076E2C" w14:paraId="52EE287B"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714945AE" w14:textId="77777777" w:rsidR="00292213" w:rsidRPr="00076E2C" w:rsidRDefault="00292213" w:rsidP="007D7567">
            <w:pPr>
              <w:rPr>
                <w:b/>
                <w:bCs/>
                <w:color w:val="auto"/>
              </w:rPr>
            </w:pPr>
            <w:r w:rsidRPr="00076E2C">
              <w:rPr>
                <w:b/>
                <w:bCs/>
                <w:color w:val="auto"/>
              </w:rPr>
              <w:t>29</w:t>
            </w:r>
          </w:p>
        </w:tc>
        <w:tc>
          <w:tcPr>
            <w:tcW w:w="6847" w:type="dxa"/>
            <w:tcBorders>
              <w:top w:val="single" w:sz="4" w:space="0" w:color="auto"/>
              <w:left w:val="single" w:sz="4" w:space="0" w:color="auto"/>
              <w:bottom w:val="nil"/>
              <w:right w:val="nil"/>
            </w:tcBorders>
            <w:shd w:val="clear" w:color="auto" w:fill="auto"/>
            <w:vAlign w:val="center"/>
            <w:hideMark/>
          </w:tcPr>
          <w:p w14:paraId="230313B5" w14:textId="77777777" w:rsidR="00292213" w:rsidRPr="00076E2C" w:rsidRDefault="00292213" w:rsidP="007D7567">
            <w:pPr>
              <w:rPr>
                <w:color w:val="auto"/>
              </w:rPr>
            </w:pPr>
            <w:r w:rsidRPr="00076E2C">
              <w:rPr>
                <w:color w:val="auto"/>
              </w:rPr>
              <w:t>Number of households clustered to viable value chains by type of market orientation</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4817C505" w14:textId="77777777" w:rsidR="00292213" w:rsidRPr="00076E2C" w:rsidRDefault="00292213" w:rsidP="007D7567">
            <w:pPr>
              <w:rPr>
                <w:color w:val="auto"/>
              </w:rPr>
            </w:pPr>
          </w:p>
        </w:tc>
      </w:tr>
      <w:tr w:rsidR="00292213" w:rsidRPr="00076E2C" w14:paraId="50B65427" w14:textId="77777777" w:rsidTr="00644100">
        <w:trPr>
          <w:trHeight w:val="20"/>
        </w:trPr>
        <w:tc>
          <w:tcPr>
            <w:tcW w:w="1158" w:type="dxa"/>
            <w:tcBorders>
              <w:top w:val="single" w:sz="4" w:space="0" w:color="auto"/>
              <w:left w:val="single" w:sz="4" w:space="0" w:color="auto"/>
              <w:bottom w:val="nil"/>
              <w:right w:val="nil"/>
            </w:tcBorders>
            <w:shd w:val="clear" w:color="000000" w:fill="FFFFFF"/>
            <w:vAlign w:val="center"/>
            <w:hideMark/>
          </w:tcPr>
          <w:p w14:paraId="1593E475" w14:textId="77777777" w:rsidR="00292213" w:rsidRPr="00076E2C" w:rsidRDefault="00292213" w:rsidP="007D7567">
            <w:pPr>
              <w:rPr>
                <w:b/>
                <w:bCs/>
                <w:color w:val="auto"/>
              </w:rPr>
            </w:pPr>
            <w:r w:rsidRPr="00076E2C">
              <w:rPr>
                <w:b/>
                <w:bCs/>
                <w:color w:val="auto"/>
              </w:rPr>
              <w:t>30</w:t>
            </w:r>
          </w:p>
        </w:tc>
        <w:tc>
          <w:tcPr>
            <w:tcW w:w="6847" w:type="dxa"/>
            <w:tcBorders>
              <w:top w:val="single" w:sz="4" w:space="0" w:color="auto"/>
              <w:left w:val="single" w:sz="4" w:space="0" w:color="auto"/>
              <w:bottom w:val="nil"/>
              <w:right w:val="nil"/>
            </w:tcBorders>
            <w:shd w:val="clear" w:color="auto" w:fill="auto"/>
            <w:vAlign w:val="center"/>
            <w:hideMark/>
          </w:tcPr>
          <w:p w14:paraId="65B013F3" w14:textId="77777777" w:rsidR="00292213" w:rsidRPr="00076E2C" w:rsidRDefault="00292213" w:rsidP="007D7567">
            <w:pPr>
              <w:rPr>
                <w:color w:val="auto"/>
              </w:rPr>
            </w:pPr>
            <w:r w:rsidRPr="00076E2C">
              <w:rPr>
                <w:color w:val="auto"/>
              </w:rPr>
              <w:t>Number of agricultural and nutritional enabling policies, regulations and administrative procedures recommended and communicated by AR researchers</w:t>
            </w:r>
          </w:p>
        </w:tc>
        <w:tc>
          <w:tcPr>
            <w:tcW w:w="1080" w:type="dxa"/>
            <w:tcBorders>
              <w:top w:val="nil"/>
              <w:left w:val="single" w:sz="4" w:space="0" w:color="auto"/>
              <w:bottom w:val="single" w:sz="4" w:space="0" w:color="auto"/>
              <w:right w:val="single" w:sz="4" w:space="0" w:color="auto"/>
            </w:tcBorders>
            <w:shd w:val="clear" w:color="000000" w:fill="FFFFFF"/>
            <w:vAlign w:val="center"/>
          </w:tcPr>
          <w:p w14:paraId="2EFA3B01" w14:textId="77777777" w:rsidR="00292213" w:rsidRPr="00076E2C" w:rsidRDefault="00292213" w:rsidP="007D7567">
            <w:pPr>
              <w:rPr>
                <w:color w:val="auto"/>
              </w:rPr>
            </w:pPr>
          </w:p>
        </w:tc>
      </w:tr>
      <w:tr w:rsidR="00292213" w:rsidRPr="00076E2C" w14:paraId="73B34FF1" w14:textId="77777777" w:rsidTr="00644100">
        <w:trPr>
          <w:trHeight w:val="20"/>
        </w:trPr>
        <w:tc>
          <w:tcPr>
            <w:tcW w:w="115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C73E3F" w14:textId="77777777" w:rsidR="00292213" w:rsidRPr="00076E2C" w:rsidRDefault="00292213" w:rsidP="007D7567">
            <w:pPr>
              <w:rPr>
                <w:b/>
                <w:bCs/>
                <w:color w:val="auto"/>
              </w:rPr>
            </w:pPr>
            <w:r w:rsidRPr="00076E2C">
              <w:rPr>
                <w:b/>
                <w:bCs/>
                <w:color w:val="auto"/>
              </w:rPr>
              <w:t>31</w:t>
            </w:r>
          </w:p>
        </w:tc>
        <w:tc>
          <w:tcPr>
            <w:tcW w:w="6847" w:type="dxa"/>
            <w:tcBorders>
              <w:top w:val="single" w:sz="4" w:space="0" w:color="auto"/>
              <w:left w:val="nil"/>
              <w:bottom w:val="single" w:sz="4" w:space="0" w:color="auto"/>
              <w:right w:val="single" w:sz="4" w:space="0" w:color="auto"/>
            </w:tcBorders>
            <w:shd w:val="clear" w:color="auto" w:fill="auto"/>
            <w:vAlign w:val="center"/>
            <w:hideMark/>
          </w:tcPr>
          <w:p w14:paraId="5FABEE2C" w14:textId="77777777" w:rsidR="00292213" w:rsidRPr="00076E2C" w:rsidRDefault="00292213" w:rsidP="007D7567">
            <w:pPr>
              <w:rPr>
                <w:color w:val="auto"/>
              </w:rPr>
            </w:pPr>
            <w:r w:rsidRPr="00076E2C">
              <w:rPr>
                <w:color w:val="auto"/>
              </w:rPr>
              <w:t xml:space="preserve">Number of </w:t>
            </w:r>
            <w:proofErr w:type="gramStart"/>
            <w:r w:rsidRPr="00076E2C">
              <w:rPr>
                <w:color w:val="auto"/>
              </w:rPr>
              <w:t>knowledge</w:t>
            </w:r>
            <w:proofErr w:type="gramEnd"/>
            <w:r w:rsidRPr="00076E2C">
              <w:rPr>
                <w:color w:val="auto"/>
              </w:rPr>
              <w:t xml:space="preserve"> sharing centers and learning-alliances developed AR researchers within existing local and regional institutions.</w:t>
            </w:r>
          </w:p>
        </w:tc>
        <w:tc>
          <w:tcPr>
            <w:tcW w:w="1080" w:type="dxa"/>
            <w:tcBorders>
              <w:top w:val="nil"/>
              <w:left w:val="nil"/>
              <w:bottom w:val="single" w:sz="4" w:space="0" w:color="auto"/>
              <w:right w:val="single" w:sz="4" w:space="0" w:color="auto"/>
            </w:tcBorders>
            <w:shd w:val="clear" w:color="000000" w:fill="FFFFFF"/>
            <w:vAlign w:val="center"/>
          </w:tcPr>
          <w:p w14:paraId="61DCEE6A" w14:textId="77777777" w:rsidR="00292213" w:rsidRPr="00076E2C" w:rsidRDefault="00292213" w:rsidP="007D7567">
            <w:pPr>
              <w:rPr>
                <w:color w:val="auto"/>
              </w:rPr>
            </w:pPr>
          </w:p>
        </w:tc>
      </w:tr>
      <w:tr w:rsidR="00292213" w:rsidRPr="00076E2C" w14:paraId="26F4F101" w14:textId="77777777" w:rsidTr="00644100">
        <w:trPr>
          <w:trHeight w:val="20"/>
        </w:trPr>
        <w:tc>
          <w:tcPr>
            <w:tcW w:w="1158" w:type="dxa"/>
            <w:tcBorders>
              <w:top w:val="nil"/>
              <w:left w:val="single" w:sz="4" w:space="0" w:color="auto"/>
              <w:bottom w:val="single" w:sz="4" w:space="0" w:color="auto"/>
              <w:right w:val="single" w:sz="4" w:space="0" w:color="auto"/>
            </w:tcBorders>
            <w:shd w:val="clear" w:color="000000" w:fill="FFFFFF"/>
            <w:vAlign w:val="center"/>
            <w:hideMark/>
          </w:tcPr>
          <w:p w14:paraId="410EBEEC" w14:textId="77777777" w:rsidR="00292213" w:rsidRPr="00076E2C" w:rsidRDefault="00292213" w:rsidP="007D7567">
            <w:pPr>
              <w:rPr>
                <w:b/>
                <w:bCs/>
                <w:color w:val="auto"/>
              </w:rPr>
            </w:pPr>
            <w:r w:rsidRPr="00076E2C">
              <w:rPr>
                <w:b/>
                <w:bCs/>
                <w:color w:val="auto"/>
              </w:rPr>
              <w:t>32</w:t>
            </w:r>
          </w:p>
        </w:tc>
        <w:tc>
          <w:tcPr>
            <w:tcW w:w="6847" w:type="dxa"/>
            <w:tcBorders>
              <w:top w:val="nil"/>
              <w:left w:val="nil"/>
              <w:bottom w:val="single" w:sz="4" w:space="0" w:color="auto"/>
              <w:right w:val="single" w:sz="4" w:space="0" w:color="auto"/>
            </w:tcBorders>
            <w:shd w:val="clear" w:color="auto" w:fill="auto"/>
            <w:vAlign w:val="center"/>
            <w:hideMark/>
          </w:tcPr>
          <w:p w14:paraId="6DBF2CA3" w14:textId="77777777" w:rsidR="00292213" w:rsidRPr="00076E2C" w:rsidRDefault="00292213" w:rsidP="007D7567">
            <w:pPr>
              <w:rPr>
                <w:color w:val="auto"/>
              </w:rPr>
            </w:pPr>
            <w:r w:rsidRPr="00076E2C">
              <w:rPr>
                <w:color w:val="auto"/>
              </w:rPr>
              <w:t>Number of people trained in CSA including PICSA approach.</w:t>
            </w:r>
          </w:p>
        </w:tc>
        <w:tc>
          <w:tcPr>
            <w:tcW w:w="1080" w:type="dxa"/>
            <w:tcBorders>
              <w:top w:val="nil"/>
              <w:left w:val="nil"/>
              <w:bottom w:val="single" w:sz="4" w:space="0" w:color="auto"/>
              <w:right w:val="single" w:sz="4" w:space="0" w:color="auto"/>
            </w:tcBorders>
            <w:shd w:val="clear" w:color="000000" w:fill="FFFFFF"/>
            <w:vAlign w:val="center"/>
          </w:tcPr>
          <w:p w14:paraId="5A205F4D" w14:textId="77777777" w:rsidR="00292213" w:rsidRPr="00076E2C" w:rsidRDefault="00292213" w:rsidP="007D7567">
            <w:pPr>
              <w:rPr>
                <w:color w:val="auto"/>
              </w:rPr>
            </w:pPr>
          </w:p>
        </w:tc>
      </w:tr>
      <w:tr w:rsidR="00292213" w:rsidRPr="00076E2C" w14:paraId="3E94D8B2" w14:textId="77777777" w:rsidTr="00644100">
        <w:trPr>
          <w:trHeight w:val="20"/>
        </w:trPr>
        <w:tc>
          <w:tcPr>
            <w:tcW w:w="1158" w:type="dxa"/>
            <w:tcBorders>
              <w:top w:val="nil"/>
              <w:left w:val="single" w:sz="4" w:space="0" w:color="auto"/>
              <w:bottom w:val="single" w:sz="4" w:space="0" w:color="auto"/>
              <w:right w:val="single" w:sz="4" w:space="0" w:color="auto"/>
            </w:tcBorders>
            <w:shd w:val="clear" w:color="000000" w:fill="FFFFFF"/>
            <w:vAlign w:val="center"/>
            <w:hideMark/>
          </w:tcPr>
          <w:p w14:paraId="1DCE79A6" w14:textId="77777777" w:rsidR="00292213" w:rsidRPr="00076E2C" w:rsidRDefault="00292213" w:rsidP="007D7567">
            <w:pPr>
              <w:rPr>
                <w:b/>
                <w:bCs/>
                <w:color w:val="auto"/>
              </w:rPr>
            </w:pPr>
            <w:r w:rsidRPr="00076E2C">
              <w:rPr>
                <w:b/>
                <w:bCs/>
                <w:color w:val="auto"/>
              </w:rPr>
              <w:t>33</w:t>
            </w:r>
          </w:p>
        </w:tc>
        <w:tc>
          <w:tcPr>
            <w:tcW w:w="6847" w:type="dxa"/>
            <w:tcBorders>
              <w:top w:val="nil"/>
              <w:left w:val="nil"/>
              <w:bottom w:val="single" w:sz="4" w:space="0" w:color="auto"/>
              <w:right w:val="single" w:sz="4" w:space="0" w:color="auto"/>
            </w:tcBorders>
            <w:shd w:val="clear" w:color="auto" w:fill="auto"/>
            <w:vAlign w:val="center"/>
            <w:hideMark/>
          </w:tcPr>
          <w:p w14:paraId="151D9752" w14:textId="77777777" w:rsidR="00292213" w:rsidRPr="00076E2C" w:rsidRDefault="00292213" w:rsidP="007D7567">
            <w:pPr>
              <w:rPr>
                <w:color w:val="auto"/>
              </w:rPr>
            </w:pPr>
            <w:r w:rsidRPr="00076E2C">
              <w:rPr>
                <w:color w:val="auto"/>
              </w:rPr>
              <w:t>Number of farmers using climate information in their decision-making</w:t>
            </w:r>
          </w:p>
        </w:tc>
        <w:tc>
          <w:tcPr>
            <w:tcW w:w="1080" w:type="dxa"/>
            <w:tcBorders>
              <w:top w:val="nil"/>
              <w:left w:val="nil"/>
              <w:bottom w:val="single" w:sz="4" w:space="0" w:color="auto"/>
              <w:right w:val="single" w:sz="4" w:space="0" w:color="auto"/>
            </w:tcBorders>
            <w:shd w:val="clear" w:color="000000" w:fill="FFFFFF"/>
            <w:vAlign w:val="center"/>
          </w:tcPr>
          <w:p w14:paraId="2B42D93E" w14:textId="77777777" w:rsidR="00292213" w:rsidRPr="00076E2C" w:rsidRDefault="00292213" w:rsidP="007D7567">
            <w:pPr>
              <w:rPr>
                <w:color w:val="auto"/>
              </w:rPr>
            </w:pPr>
          </w:p>
        </w:tc>
      </w:tr>
    </w:tbl>
    <w:p w14:paraId="6F49EED7" w14:textId="77777777" w:rsidR="003F4B6C" w:rsidRPr="00076E2C" w:rsidRDefault="003F4B6C" w:rsidP="007B127E">
      <w:pPr>
        <w:rPr>
          <w:color w:val="auto"/>
        </w:rPr>
      </w:pPr>
    </w:p>
    <w:p w14:paraId="025CA791" w14:textId="77777777" w:rsidR="003F4B6C" w:rsidRPr="00076E2C" w:rsidRDefault="003F4B6C" w:rsidP="007B127E">
      <w:pPr>
        <w:rPr>
          <w:color w:val="auto"/>
        </w:rPr>
      </w:pPr>
    </w:p>
    <w:p w14:paraId="37952A16" w14:textId="77777777" w:rsidR="003F4B6C" w:rsidRPr="00076E2C" w:rsidRDefault="003F4B6C" w:rsidP="007B127E">
      <w:pPr>
        <w:rPr>
          <w:color w:val="auto"/>
        </w:rPr>
      </w:pPr>
    </w:p>
    <w:p w14:paraId="707C619D" w14:textId="77777777" w:rsidR="003F4B6C" w:rsidRPr="00076E2C" w:rsidRDefault="003F4B6C" w:rsidP="007B127E">
      <w:pPr>
        <w:rPr>
          <w:color w:val="auto"/>
        </w:rPr>
      </w:pPr>
    </w:p>
    <w:p w14:paraId="6EB9A9C9" w14:textId="77777777" w:rsidR="003F4B6C" w:rsidRPr="00076E2C" w:rsidRDefault="003F4B6C" w:rsidP="007B127E">
      <w:pPr>
        <w:rPr>
          <w:color w:val="auto"/>
        </w:rPr>
      </w:pPr>
    </w:p>
    <w:sectPr w:rsidR="003F4B6C" w:rsidRPr="00076E2C" w:rsidSect="001C3D97">
      <w:pgSz w:w="11907" w:h="16839" w:code="9"/>
      <w:pgMar w:top="1440" w:right="1800" w:bottom="1440" w:left="180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59A911" w14:textId="77777777" w:rsidR="00D315E2" w:rsidRDefault="00D315E2">
      <w:r>
        <w:separator/>
      </w:r>
    </w:p>
  </w:endnote>
  <w:endnote w:type="continuationSeparator" w:id="0">
    <w:p w14:paraId="4EB4C176" w14:textId="77777777" w:rsidR="00D315E2" w:rsidRDefault="00D31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EFF" w:usb1="C000785B" w:usb2="00000009" w:usb3="00000000" w:csb0="000001FF" w:csb1="00000000"/>
  </w:font>
  <w:font w:name="Minion Pro">
    <w:panose1 w:val="02040503050306020203"/>
    <w:charset w:val="00"/>
    <w:family w:val="roman"/>
    <w:pitch w:val="variable"/>
    <w:sig w:usb0="60000287" w:usb1="00000001" w:usb2="00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78340212"/>
      <w:docPartObj>
        <w:docPartGallery w:val="Page Numbers (Bottom of Page)"/>
        <w:docPartUnique/>
      </w:docPartObj>
    </w:sdtPr>
    <w:sdtContent>
      <w:p w14:paraId="596A25CF" w14:textId="77777777" w:rsidR="00831C2F" w:rsidRDefault="00831C2F" w:rsidP="0035747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8394B8B" w14:textId="77777777" w:rsidR="00831C2F" w:rsidRDefault="00831C2F" w:rsidP="003F4B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E0F548" w14:textId="77777777" w:rsidR="00831C2F" w:rsidRDefault="00831C2F">
    <w:pPr>
      <w:pStyle w:val="Footer"/>
      <w:jc w:val="center"/>
    </w:pPr>
  </w:p>
  <w:p w14:paraId="002ECFA2" w14:textId="77777777" w:rsidR="00831C2F" w:rsidRDefault="00831C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D23402" w14:textId="77777777" w:rsidR="00831C2F" w:rsidRDefault="00831C2F">
    <w:pPr>
      <w:pStyle w:val="Footer"/>
      <w:jc w:val="center"/>
    </w:pPr>
  </w:p>
  <w:p w14:paraId="4E2219DA" w14:textId="77777777" w:rsidR="00831C2F" w:rsidRDefault="00831C2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6674811"/>
      <w:docPartObj>
        <w:docPartGallery w:val="Page Numbers (Bottom of Page)"/>
        <w:docPartUnique/>
      </w:docPartObj>
    </w:sdtPr>
    <w:sdtEndPr>
      <w:rPr>
        <w:noProof/>
      </w:rPr>
    </w:sdtEndPr>
    <w:sdtContent>
      <w:p w14:paraId="172AE55B" w14:textId="77777777" w:rsidR="00831C2F" w:rsidRDefault="00831C2F">
        <w:pPr>
          <w:pStyle w:val="Footer"/>
          <w:jc w:val="center"/>
        </w:pPr>
      </w:p>
    </w:sdtContent>
  </w:sdt>
  <w:p w14:paraId="63AD8A28" w14:textId="77777777" w:rsidR="00831C2F" w:rsidRDefault="00831C2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72149490"/>
      <w:docPartObj>
        <w:docPartGallery w:val="Page Numbers (Bottom of Page)"/>
        <w:docPartUnique/>
      </w:docPartObj>
    </w:sdtPr>
    <w:sdtContent>
      <w:p w14:paraId="48258676" w14:textId="77777777" w:rsidR="00831C2F" w:rsidRDefault="00831C2F" w:rsidP="0035747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130</w:t>
        </w:r>
        <w:r>
          <w:rPr>
            <w:rStyle w:val="PageNumber"/>
          </w:rPr>
          <w:fldChar w:fldCharType="end"/>
        </w:r>
      </w:p>
    </w:sdtContent>
  </w:sdt>
  <w:p w14:paraId="62A430B6" w14:textId="77777777" w:rsidR="00831C2F" w:rsidRDefault="00831C2F" w:rsidP="003F4B6C">
    <w:pPr>
      <w:pStyle w:val="Footer"/>
      <w:ind w:right="360"/>
      <w:jc w:val="center"/>
    </w:pPr>
  </w:p>
  <w:p w14:paraId="4FED99C5" w14:textId="77777777" w:rsidR="00831C2F" w:rsidRDefault="00831C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498B11" w14:textId="77777777" w:rsidR="00D315E2" w:rsidRDefault="00D315E2">
      <w:r>
        <w:separator/>
      </w:r>
    </w:p>
  </w:footnote>
  <w:footnote w:type="continuationSeparator" w:id="0">
    <w:p w14:paraId="6C0C3AC2" w14:textId="77777777" w:rsidR="00D315E2" w:rsidRDefault="00D315E2">
      <w:r>
        <w:continuationSeparator/>
      </w:r>
    </w:p>
  </w:footnote>
  <w:footnote w:id="1">
    <w:p w14:paraId="6C677C28"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Smith, A., Snapp, S., Dimes, J., </w:t>
      </w:r>
      <w:proofErr w:type="spellStart"/>
      <w:r w:rsidRPr="008C7727">
        <w:rPr>
          <w:sz w:val="16"/>
          <w:szCs w:val="16"/>
        </w:rPr>
        <w:t>Gwenambira</w:t>
      </w:r>
      <w:proofErr w:type="spellEnd"/>
      <w:r w:rsidRPr="008C7727">
        <w:rPr>
          <w:sz w:val="16"/>
          <w:szCs w:val="16"/>
        </w:rPr>
        <w:t>, C., and Chikowo R. 2016. Doubled-up legume rotations improve soil fertility and maintain productivity under variable conditions in maize-based cropping systems in Malawi. Agricultural Systems. 145: 139–149.</w:t>
      </w:r>
    </w:p>
  </w:footnote>
  <w:footnote w:id="2">
    <w:p w14:paraId="5912FCDF"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Snapp, S.S., P. Grabowski, R. Chikowo, A. Smith, E. Anders, D. </w:t>
      </w:r>
      <w:proofErr w:type="spellStart"/>
      <w:r w:rsidRPr="008C7727">
        <w:rPr>
          <w:sz w:val="16"/>
          <w:szCs w:val="16"/>
        </w:rPr>
        <w:t>Sirrine</w:t>
      </w:r>
      <w:proofErr w:type="spellEnd"/>
      <w:r w:rsidRPr="008C7727">
        <w:rPr>
          <w:sz w:val="16"/>
          <w:szCs w:val="16"/>
        </w:rPr>
        <w:t xml:space="preserve">, V. </w:t>
      </w:r>
      <w:proofErr w:type="spellStart"/>
      <w:r w:rsidRPr="008C7727">
        <w:rPr>
          <w:sz w:val="16"/>
          <w:szCs w:val="16"/>
        </w:rPr>
        <w:t>Chimonyo</w:t>
      </w:r>
      <w:proofErr w:type="spellEnd"/>
      <w:r w:rsidRPr="008C7727">
        <w:rPr>
          <w:sz w:val="16"/>
          <w:szCs w:val="16"/>
        </w:rPr>
        <w:t xml:space="preserve"> and M. Bekunda. 2018. Maize yield and profitability tradeoffs with social, human and environmental performance: Is sustainable intensification feasible? Agricultural Systems 162: 77-88.</w:t>
      </w:r>
    </w:p>
  </w:footnote>
  <w:footnote w:id="3">
    <w:p w14:paraId="487BD80B"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w:t>
      </w:r>
      <w:proofErr w:type="spellStart"/>
      <w:r w:rsidRPr="008C7727">
        <w:rPr>
          <w:sz w:val="16"/>
          <w:szCs w:val="16"/>
        </w:rPr>
        <w:t>Chimonyo</w:t>
      </w:r>
      <w:proofErr w:type="spellEnd"/>
      <w:r w:rsidRPr="008C7727">
        <w:rPr>
          <w:sz w:val="16"/>
          <w:szCs w:val="16"/>
        </w:rPr>
        <w:t xml:space="preserve"> VGP, Snapp S, Chikowo R 2019. Grain Legumes Increase Yield Stability in Maize Based Cropping Systems. Crop Science 59: 1222–1235. doi:10.2135/cropsci2018.09.0532.</w:t>
      </w:r>
    </w:p>
  </w:footnote>
  <w:footnote w:id="4">
    <w:p w14:paraId="521C0073"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Smith, A., Snapp, S., Dimes, J., </w:t>
      </w:r>
      <w:proofErr w:type="spellStart"/>
      <w:r w:rsidRPr="008C7727">
        <w:rPr>
          <w:sz w:val="16"/>
          <w:szCs w:val="16"/>
        </w:rPr>
        <w:t>Gwenambira</w:t>
      </w:r>
      <w:proofErr w:type="spellEnd"/>
      <w:r w:rsidRPr="008C7727">
        <w:rPr>
          <w:sz w:val="16"/>
          <w:szCs w:val="16"/>
        </w:rPr>
        <w:t>, C., and Chikowo R. 2016. Doubled-up legume rotations improve soil fertility and maintain productivity under variable conditions in maize-based cropping systems in Malawi. Agricultural Systems. 145: 139–149.</w:t>
      </w:r>
    </w:p>
  </w:footnote>
  <w:footnote w:id="5">
    <w:p w14:paraId="174A2F8B" w14:textId="77777777" w:rsidR="00831C2F" w:rsidRPr="008C7727" w:rsidRDefault="00831C2F" w:rsidP="008C7727">
      <w:pPr>
        <w:pStyle w:val="FootnoteText"/>
        <w:rPr>
          <w:sz w:val="16"/>
          <w:szCs w:val="16"/>
        </w:rPr>
      </w:pPr>
      <w:r w:rsidRPr="008C7727">
        <w:rPr>
          <w:rStyle w:val="FootnoteReference"/>
          <w:bCs/>
          <w:sz w:val="16"/>
          <w:szCs w:val="16"/>
        </w:rPr>
        <w:footnoteRef/>
      </w:r>
      <w:r w:rsidRPr="008C7727">
        <w:rPr>
          <w:sz w:val="16"/>
          <w:szCs w:val="16"/>
        </w:rPr>
        <w:t xml:space="preserve"> Snapp, S.S., P. Grabowski, R. Chikowo, A. Smith, E. Anders, D. </w:t>
      </w:r>
      <w:proofErr w:type="spellStart"/>
      <w:r w:rsidRPr="008C7727">
        <w:rPr>
          <w:sz w:val="16"/>
          <w:szCs w:val="16"/>
        </w:rPr>
        <w:t>Sirrine</w:t>
      </w:r>
      <w:proofErr w:type="spellEnd"/>
      <w:r w:rsidRPr="008C7727">
        <w:rPr>
          <w:sz w:val="16"/>
          <w:szCs w:val="16"/>
        </w:rPr>
        <w:t xml:space="preserve">, V. </w:t>
      </w:r>
      <w:proofErr w:type="spellStart"/>
      <w:r w:rsidRPr="008C7727">
        <w:rPr>
          <w:sz w:val="16"/>
          <w:szCs w:val="16"/>
        </w:rPr>
        <w:t>Chimonyo</w:t>
      </w:r>
      <w:proofErr w:type="spellEnd"/>
      <w:r w:rsidRPr="008C7727">
        <w:rPr>
          <w:sz w:val="16"/>
          <w:szCs w:val="16"/>
        </w:rPr>
        <w:t xml:space="preserve"> and M. Bekunda. 2018. Maize yield and profitability tradeoffs with social, human and environmental performance: Is sustainable intensification feasible? Agricultural Systems 162: 77-88.</w:t>
      </w:r>
    </w:p>
  </w:footnote>
  <w:footnote w:id="6">
    <w:p w14:paraId="140EB354"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w:t>
      </w:r>
      <w:proofErr w:type="spellStart"/>
      <w:r w:rsidRPr="008C7727">
        <w:rPr>
          <w:sz w:val="16"/>
          <w:szCs w:val="16"/>
        </w:rPr>
        <w:t>Chimonyo</w:t>
      </w:r>
      <w:proofErr w:type="spellEnd"/>
      <w:r w:rsidRPr="008C7727">
        <w:rPr>
          <w:sz w:val="16"/>
          <w:szCs w:val="16"/>
        </w:rPr>
        <w:t xml:space="preserve"> VGP, Snapp S, Chikowo R 2019. Grain Legumes Increase Yield Stability in Maize Based Cropping Systems. Crop Science 59: 1222–1235. doi:10.2135/cropsci2018.09.0532.</w:t>
      </w:r>
    </w:p>
  </w:footnote>
  <w:footnote w:id="7">
    <w:p w14:paraId="06FFF91B" w14:textId="77777777" w:rsidR="00831C2F" w:rsidRPr="008C7727" w:rsidRDefault="00831C2F" w:rsidP="008C7727">
      <w:pPr>
        <w:rPr>
          <w:sz w:val="16"/>
          <w:szCs w:val="16"/>
        </w:rPr>
      </w:pPr>
      <w:r w:rsidRPr="008C7727">
        <w:rPr>
          <w:rStyle w:val="FootnoteReference"/>
          <w:sz w:val="16"/>
          <w:szCs w:val="16"/>
        </w:rPr>
        <w:footnoteRef/>
      </w:r>
      <w:r w:rsidRPr="008C7727">
        <w:rPr>
          <w:sz w:val="16"/>
          <w:szCs w:val="16"/>
        </w:rPr>
        <w:t xml:space="preserve"> ICRISAT 2013.  ICRISAT Groundnut Research Archival Reports for the period 2012-2013. Summaries of research activities undertaken by ICRISAT scientists and partners. Grain Legumes Research Programme, ICRISAT </w:t>
      </w:r>
      <w:proofErr w:type="spellStart"/>
      <w:r w:rsidRPr="008C7727">
        <w:rPr>
          <w:sz w:val="16"/>
          <w:szCs w:val="16"/>
        </w:rPr>
        <w:t>Pantancheru</w:t>
      </w:r>
      <w:proofErr w:type="spellEnd"/>
      <w:r w:rsidRPr="008C7727">
        <w:rPr>
          <w:sz w:val="16"/>
          <w:szCs w:val="16"/>
        </w:rPr>
        <w:t>, India.</w:t>
      </w:r>
    </w:p>
  </w:footnote>
  <w:footnote w:id="8">
    <w:p w14:paraId="5E135975"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w:t>
      </w:r>
      <w:proofErr w:type="spellStart"/>
      <w:r w:rsidRPr="008C7727">
        <w:rPr>
          <w:sz w:val="16"/>
          <w:szCs w:val="16"/>
        </w:rPr>
        <w:t>Kimaro</w:t>
      </w:r>
      <w:proofErr w:type="spellEnd"/>
      <w:r w:rsidRPr="008C7727">
        <w:rPr>
          <w:sz w:val="16"/>
          <w:szCs w:val="16"/>
        </w:rPr>
        <w:t xml:space="preserve">, A.A., </w:t>
      </w:r>
      <w:proofErr w:type="spellStart"/>
      <w:r w:rsidRPr="008C7727">
        <w:rPr>
          <w:sz w:val="16"/>
          <w:szCs w:val="16"/>
        </w:rPr>
        <w:t>Sererya</w:t>
      </w:r>
      <w:proofErr w:type="spellEnd"/>
      <w:r w:rsidRPr="008C7727">
        <w:rPr>
          <w:sz w:val="16"/>
          <w:szCs w:val="16"/>
        </w:rPr>
        <w:t xml:space="preserve">, O.G., Matata, P., </w:t>
      </w:r>
      <w:proofErr w:type="spellStart"/>
      <w:r w:rsidRPr="008C7727">
        <w:rPr>
          <w:sz w:val="16"/>
          <w:szCs w:val="16"/>
        </w:rPr>
        <w:t>Uckert</w:t>
      </w:r>
      <w:proofErr w:type="spellEnd"/>
      <w:r w:rsidRPr="008C7727">
        <w:rPr>
          <w:sz w:val="16"/>
          <w:szCs w:val="16"/>
        </w:rPr>
        <w:t xml:space="preserve"> G., Hafner, J., </w:t>
      </w:r>
      <w:proofErr w:type="spellStart"/>
      <w:r w:rsidRPr="008C7727">
        <w:rPr>
          <w:sz w:val="16"/>
          <w:szCs w:val="16"/>
        </w:rPr>
        <w:t>Graef</w:t>
      </w:r>
      <w:proofErr w:type="spellEnd"/>
      <w:r w:rsidRPr="008C7727">
        <w:rPr>
          <w:sz w:val="16"/>
          <w:szCs w:val="16"/>
        </w:rPr>
        <w:t xml:space="preserve"> F., </w:t>
      </w:r>
      <w:proofErr w:type="spellStart"/>
      <w:r w:rsidRPr="008C7727">
        <w:rPr>
          <w:sz w:val="16"/>
          <w:szCs w:val="16"/>
        </w:rPr>
        <w:t>Sieber</w:t>
      </w:r>
      <w:proofErr w:type="spellEnd"/>
      <w:r w:rsidRPr="008C7727">
        <w:rPr>
          <w:sz w:val="16"/>
          <w:szCs w:val="16"/>
        </w:rPr>
        <w:t xml:space="preserve">, S., and Rosenstock, T.S. 2019. Understanding the Multidimensionality of Climate-Smartness: Examples from Agroforestry in Tanzania. In Rosenstock, T.S., Nowak, A., </w:t>
      </w:r>
      <w:proofErr w:type="spellStart"/>
      <w:r w:rsidRPr="008C7727">
        <w:rPr>
          <w:sz w:val="16"/>
          <w:szCs w:val="16"/>
        </w:rPr>
        <w:t>Girvetz</w:t>
      </w:r>
      <w:proofErr w:type="spellEnd"/>
      <w:r w:rsidRPr="008C7727">
        <w:rPr>
          <w:sz w:val="16"/>
          <w:szCs w:val="16"/>
        </w:rPr>
        <w:t xml:space="preserve">, E. (Eds): The Climate-Smart Agriculture Papers, pp 153-162; </w:t>
      </w:r>
      <w:hyperlink r:id="rId1" w:history="1">
        <w:r w:rsidRPr="008C7727">
          <w:rPr>
            <w:color w:val="0000FF"/>
            <w:sz w:val="16"/>
            <w:szCs w:val="16"/>
            <w:u w:val="single"/>
          </w:rPr>
          <w:t>https://link.springer.com/chapter/10.1007/978-3-319-92798-5_13</w:t>
        </w:r>
      </w:hyperlink>
      <w:r w:rsidRPr="008C7727">
        <w:rPr>
          <w:color w:val="0000FF"/>
          <w:sz w:val="16"/>
          <w:szCs w:val="16"/>
          <w:u w:val="single"/>
        </w:rPr>
        <w:t>.</w:t>
      </w:r>
    </w:p>
  </w:footnote>
  <w:footnote w:id="9">
    <w:p w14:paraId="275BC1AF"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Thierfelder, C, </w:t>
      </w:r>
      <w:proofErr w:type="spellStart"/>
      <w:r w:rsidRPr="008C7727">
        <w:rPr>
          <w:sz w:val="16"/>
          <w:szCs w:val="16"/>
        </w:rPr>
        <w:t>Chisui</w:t>
      </w:r>
      <w:proofErr w:type="spellEnd"/>
      <w:r w:rsidRPr="008C7727">
        <w:rPr>
          <w:sz w:val="16"/>
          <w:szCs w:val="16"/>
        </w:rPr>
        <w:t xml:space="preserve">, J.L., Gama, M., </w:t>
      </w:r>
      <w:proofErr w:type="spellStart"/>
      <w:r w:rsidRPr="008C7727">
        <w:rPr>
          <w:sz w:val="16"/>
          <w:szCs w:val="16"/>
        </w:rPr>
        <w:t>Cheesman</w:t>
      </w:r>
      <w:proofErr w:type="spellEnd"/>
      <w:r w:rsidRPr="008C7727">
        <w:rPr>
          <w:sz w:val="16"/>
          <w:szCs w:val="16"/>
        </w:rPr>
        <w:t xml:space="preserve">, S., Jere, Z.D., </w:t>
      </w:r>
      <w:proofErr w:type="spellStart"/>
      <w:r w:rsidRPr="008C7727">
        <w:rPr>
          <w:sz w:val="16"/>
          <w:szCs w:val="16"/>
        </w:rPr>
        <w:t>Bunderson</w:t>
      </w:r>
      <w:proofErr w:type="spellEnd"/>
      <w:r w:rsidRPr="008C7727">
        <w:rPr>
          <w:sz w:val="16"/>
          <w:szCs w:val="16"/>
        </w:rPr>
        <w:t xml:space="preserve">, T. W., </w:t>
      </w:r>
      <w:proofErr w:type="spellStart"/>
      <w:r w:rsidRPr="008C7727">
        <w:rPr>
          <w:sz w:val="16"/>
          <w:szCs w:val="16"/>
        </w:rPr>
        <w:t>Eash</w:t>
      </w:r>
      <w:proofErr w:type="spellEnd"/>
      <w:r w:rsidRPr="008C7727">
        <w:rPr>
          <w:sz w:val="16"/>
          <w:szCs w:val="16"/>
        </w:rPr>
        <w:t xml:space="preserve">, N.S., and </w:t>
      </w:r>
      <w:proofErr w:type="spellStart"/>
      <w:r w:rsidRPr="008C7727">
        <w:rPr>
          <w:sz w:val="16"/>
          <w:szCs w:val="16"/>
        </w:rPr>
        <w:t>Rusinamhodzi</w:t>
      </w:r>
      <w:proofErr w:type="spellEnd"/>
      <w:r w:rsidRPr="008C7727">
        <w:rPr>
          <w:sz w:val="16"/>
          <w:szCs w:val="16"/>
        </w:rPr>
        <w:t>, L. 2013. Maize-based conservation agriculture systems in Malawi: Long-term trends in productivity. Field Crops Research 142: 47–57.</w:t>
      </w:r>
    </w:p>
  </w:footnote>
  <w:footnote w:id="10">
    <w:p w14:paraId="06222ACC"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w:t>
      </w:r>
      <w:proofErr w:type="spellStart"/>
      <w:r w:rsidRPr="008C7727">
        <w:rPr>
          <w:sz w:val="16"/>
          <w:szCs w:val="16"/>
        </w:rPr>
        <w:t>Kimaro</w:t>
      </w:r>
      <w:proofErr w:type="spellEnd"/>
      <w:r w:rsidRPr="008C7727">
        <w:rPr>
          <w:sz w:val="16"/>
          <w:szCs w:val="16"/>
        </w:rPr>
        <w:t xml:space="preserve">, A.A., Mpanda, M., </w:t>
      </w:r>
      <w:proofErr w:type="spellStart"/>
      <w:r w:rsidRPr="008C7727">
        <w:rPr>
          <w:sz w:val="16"/>
          <w:szCs w:val="16"/>
        </w:rPr>
        <w:t>Rioux</w:t>
      </w:r>
      <w:proofErr w:type="spellEnd"/>
      <w:r w:rsidRPr="008C7727">
        <w:rPr>
          <w:sz w:val="16"/>
          <w:szCs w:val="16"/>
        </w:rPr>
        <w:t xml:space="preserve">, J., </w:t>
      </w:r>
      <w:proofErr w:type="spellStart"/>
      <w:r w:rsidRPr="008C7727">
        <w:rPr>
          <w:sz w:val="16"/>
          <w:szCs w:val="16"/>
        </w:rPr>
        <w:t>Aynekulu</w:t>
      </w:r>
      <w:proofErr w:type="spellEnd"/>
      <w:r w:rsidRPr="008C7727">
        <w:rPr>
          <w:sz w:val="16"/>
          <w:szCs w:val="16"/>
        </w:rPr>
        <w:t xml:space="preserve">, E., Shaba, S., </w:t>
      </w:r>
      <w:proofErr w:type="spellStart"/>
      <w:r w:rsidRPr="008C7727">
        <w:rPr>
          <w:sz w:val="16"/>
          <w:szCs w:val="16"/>
        </w:rPr>
        <w:t>Thiong’o</w:t>
      </w:r>
      <w:proofErr w:type="spellEnd"/>
      <w:r w:rsidRPr="008C7727">
        <w:rPr>
          <w:sz w:val="16"/>
          <w:szCs w:val="16"/>
        </w:rPr>
        <w:t xml:space="preserve">, M., </w:t>
      </w:r>
      <w:proofErr w:type="spellStart"/>
      <w:r w:rsidRPr="008C7727">
        <w:rPr>
          <w:sz w:val="16"/>
          <w:szCs w:val="16"/>
        </w:rPr>
        <w:t>Mutuo</w:t>
      </w:r>
      <w:proofErr w:type="spellEnd"/>
      <w:r w:rsidRPr="008C7727">
        <w:rPr>
          <w:sz w:val="16"/>
          <w:szCs w:val="16"/>
        </w:rPr>
        <w:t xml:space="preserve">, P., </w:t>
      </w:r>
      <w:proofErr w:type="spellStart"/>
      <w:r w:rsidRPr="008C7727">
        <w:rPr>
          <w:sz w:val="16"/>
          <w:szCs w:val="16"/>
        </w:rPr>
        <w:t>Abwanda</w:t>
      </w:r>
      <w:proofErr w:type="spellEnd"/>
      <w:r w:rsidRPr="008C7727">
        <w:rPr>
          <w:sz w:val="16"/>
          <w:szCs w:val="16"/>
        </w:rPr>
        <w:t xml:space="preserve">, S., Shepherd, K., </w:t>
      </w:r>
      <w:proofErr w:type="spellStart"/>
      <w:r w:rsidRPr="008C7727">
        <w:rPr>
          <w:sz w:val="16"/>
          <w:szCs w:val="16"/>
        </w:rPr>
        <w:t>Neufeldt</w:t>
      </w:r>
      <w:proofErr w:type="spellEnd"/>
      <w:r w:rsidRPr="008C7727">
        <w:rPr>
          <w:sz w:val="16"/>
          <w:szCs w:val="16"/>
        </w:rPr>
        <w:t xml:space="preserve">, H. and Rosenstock, T.S. 2016. Is conservation agriculture ‘climate-smart’ for maize farmers in the highlands of Tanzania? </w:t>
      </w:r>
      <w:proofErr w:type="spellStart"/>
      <w:r w:rsidRPr="008C7727">
        <w:rPr>
          <w:sz w:val="16"/>
          <w:szCs w:val="16"/>
        </w:rPr>
        <w:t>Nutr</w:t>
      </w:r>
      <w:proofErr w:type="spellEnd"/>
      <w:r w:rsidRPr="008C7727">
        <w:rPr>
          <w:sz w:val="16"/>
          <w:szCs w:val="16"/>
        </w:rPr>
        <w:t xml:space="preserve"> </w:t>
      </w:r>
      <w:proofErr w:type="spellStart"/>
      <w:r w:rsidRPr="008C7727">
        <w:rPr>
          <w:sz w:val="16"/>
          <w:szCs w:val="16"/>
        </w:rPr>
        <w:t>Cycl</w:t>
      </w:r>
      <w:proofErr w:type="spellEnd"/>
      <w:r w:rsidRPr="008C7727">
        <w:rPr>
          <w:sz w:val="16"/>
          <w:szCs w:val="16"/>
        </w:rPr>
        <w:t xml:space="preserve"> </w:t>
      </w:r>
      <w:proofErr w:type="spellStart"/>
      <w:r w:rsidRPr="008C7727">
        <w:rPr>
          <w:sz w:val="16"/>
          <w:szCs w:val="16"/>
        </w:rPr>
        <w:t>Agroecosyst</w:t>
      </w:r>
      <w:proofErr w:type="spellEnd"/>
      <w:r w:rsidRPr="008C7727">
        <w:rPr>
          <w:sz w:val="16"/>
          <w:szCs w:val="16"/>
        </w:rPr>
        <w:t xml:space="preserve"> 105: 217–228. </w:t>
      </w:r>
      <w:hyperlink r:id="rId2" w:history="1">
        <w:r w:rsidRPr="008C7727">
          <w:rPr>
            <w:color w:val="0000FF"/>
            <w:sz w:val="16"/>
            <w:szCs w:val="16"/>
            <w:u w:val="single"/>
          </w:rPr>
          <w:t>http://link.springer.com/article/10.1007/s10705-015-9711-8</w:t>
        </w:r>
      </w:hyperlink>
      <w:r w:rsidRPr="008C7727">
        <w:rPr>
          <w:color w:val="0000FF"/>
          <w:sz w:val="16"/>
          <w:szCs w:val="16"/>
          <w:u w:val="single"/>
        </w:rPr>
        <w:t>.</w:t>
      </w:r>
    </w:p>
  </w:footnote>
  <w:footnote w:id="11">
    <w:p w14:paraId="67D08DE1" w14:textId="77777777" w:rsidR="00831C2F" w:rsidRPr="008C7727" w:rsidRDefault="00831C2F" w:rsidP="008C7727">
      <w:pPr>
        <w:tabs>
          <w:tab w:val="left" w:pos="360"/>
        </w:tabs>
        <w:ind w:left="360" w:hanging="360"/>
        <w:rPr>
          <w:sz w:val="16"/>
          <w:szCs w:val="16"/>
        </w:rPr>
      </w:pPr>
      <w:r w:rsidRPr="008C7727">
        <w:rPr>
          <w:rStyle w:val="FootnoteReference"/>
          <w:sz w:val="16"/>
          <w:szCs w:val="16"/>
        </w:rPr>
        <w:footnoteRef/>
      </w:r>
      <w:r w:rsidRPr="008C7727">
        <w:rPr>
          <w:sz w:val="16"/>
          <w:szCs w:val="16"/>
        </w:rPr>
        <w:t xml:space="preserve"> </w:t>
      </w:r>
      <w:r w:rsidRPr="008C7727">
        <w:rPr>
          <w:rFonts w:cs="Calibri"/>
          <w:sz w:val="16"/>
          <w:szCs w:val="16"/>
        </w:rPr>
        <w:t xml:space="preserve">Musumba, M., Grabowski, P., Palm, C.  and Snapp, S. 2017. Sustainable Intensification Assessment Methods Manual. </w:t>
      </w:r>
    </w:p>
  </w:footnote>
  <w:footnote w:id="12">
    <w:p w14:paraId="46DFCC4D" w14:textId="77777777" w:rsidR="00831C2F" w:rsidRPr="008C7727" w:rsidRDefault="00831C2F" w:rsidP="008C7727">
      <w:pPr>
        <w:tabs>
          <w:tab w:val="left" w:pos="360"/>
        </w:tabs>
        <w:ind w:left="360" w:hanging="360"/>
        <w:rPr>
          <w:sz w:val="16"/>
          <w:szCs w:val="16"/>
        </w:rPr>
      </w:pPr>
      <w:r w:rsidRPr="008C7727">
        <w:rPr>
          <w:rStyle w:val="FootnoteReference"/>
          <w:sz w:val="16"/>
          <w:szCs w:val="16"/>
        </w:rPr>
        <w:footnoteRef/>
      </w:r>
      <w:r w:rsidRPr="008C7727">
        <w:rPr>
          <w:sz w:val="16"/>
          <w:szCs w:val="16"/>
        </w:rPr>
        <w:t xml:space="preserve"> </w:t>
      </w:r>
      <w:r w:rsidRPr="008C7727">
        <w:rPr>
          <w:rFonts w:cs="Calibri"/>
          <w:sz w:val="16"/>
          <w:szCs w:val="16"/>
        </w:rPr>
        <w:t xml:space="preserve">German, L., </w:t>
      </w:r>
      <w:proofErr w:type="spellStart"/>
      <w:r w:rsidRPr="008C7727">
        <w:rPr>
          <w:rFonts w:cs="Calibri"/>
          <w:sz w:val="16"/>
          <w:szCs w:val="16"/>
        </w:rPr>
        <w:t>Mowo</w:t>
      </w:r>
      <w:proofErr w:type="spellEnd"/>
      <w:r w:rsidRPr="008C7727">
        <w:rPr>
          <w:rFonts w:cs="Calibri"/>
          <w:sz w:val="16"/>
          <w:szCs w:val="16"/>
        </w:rPr>
        <w:t xml:space="preserve">, J. and </w:t>
      </w:r>
      <w:proofErr w:type="spellStart"/>
      <w:r w:rsidRPr="008C7727">
        <w:rPr>
          <w:rFonts w:cs="Calibri"/>
          <w:sz w:val="16"/>
          <w:szCs w:val="16"/>
        </w:rPr>
        <w:t>Kingamkono</w:t>
      </w:r>
      <w:proofErr w:type="spellEnd"/>
      <w:r w:rsidRPr="008C7727">
        <w:rPr>
          <w:rFonts w:cs="Calibri"/>
          <w:sz w:val="16"/>
          <w:szCs w:val="16"/>
        </w:rPr>
        <w:t>, M. 2006. A methodology for tracking the ‘‘fate’’ of technological interventions in agriculture. Journal of Agriculture and Human Values 23:353–369. DOI 10.1007/s10460-006-9008-2.</w:t>
      </w:r>
    </w:p>
  </w:footnote>
  <w:footnote w:id="13">
    <w:p w14:paraId="12AD7E77"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German, L., </w:t>
      </w:r>
      <w:proofErr w:type="spellStart"/>
      <w:r w:rsidRPr="008C7727">
        <w:rPr>
          <w:sz w:val="16"/>
          <w:szCs w:val="16"/>
        </w:rPr>
        <w:t>Mowo</w:t>
      </w:r>
      <w:proofErr w:type="spellEnd"/>
      <w:r w:rsidRPr="008C7727">
        <w:rPr>
          <w:sz w:val="16"/>
          <w:szCs w:val="16"/>
        </w:rPr>
        <w:t xml:space="preserve">, J. and </w:t>
      </w:r>
      <w:proofErr w:type="spellStart"/>
      <w:r w:rsidRPr="008C7727">
        <w:rPr>
          <w:sz w:val="16"/>
          <w:szCs w:val="16"/>
        </w:rPr>
        <w:t>Kingamkono</w:t>
      </w:r>
      <w:proofErr w:type="spellEnd"/>
      <w:r w:rsidRPr="008C7727">
        <w:rPr>
          <w:sz w:val="16"/>
          <w:szCs w:val="16"/>
        </w:rPr>
        <w:t>, M. 2006. A methodology for tracking the ‘‘fate’’ of technological interventions in agriculture. Journal of Agriculture and Human Values 23:353–369. DOI 10.1007/s10460-006-9008-2.</w:t>
      </w:r>
    </w:p>
  </w:footnote>
  <w:footnote w:id="14">
    <w:p w14:paraId="4D34C2FF"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Rowhani P., Lobell D. B., Linderman M., </w:t>
      </w:r>
      <w:proofErr w:type="spellStart"/>
      <w:r w:rsidRPr="008C7727">
        <w:rPr>
          <w:sz w:val="16"/>
          <w:szCs w:val="16"/>
        </w:rPr>
        <w:t>Ramankutty</w:t>
      </w:r>
      <w:proofErr w:type="spellEnd"/>
      <w:r w:rsidRPr="008C7727">
        <w:rPr>
          <w:sz w:val="16"/>
          <w:szCs w:val="16"/>
        </w:rPr>
        <w:t xml:space="preserve"> N., 2011. Climate variability and crop production in Tanzania. </w:t>
      </w:r>
      <w:r w:rsidRPr="008C7727">
        <w:rPr>
          <w:i/>
          <w:iCs/>
          <w:sz w:val="16"/>
          <w:szCs w:val="16"/>
        </w:rPr>
        <w:t xml:space="preserve">Agricultural and Forest Meteorology, Science Direct 151 </w:t>
      </w:r>
      <w:r w:rsidRPr="008C7727">
        <w:rPr>
          <w:sz w:val="16"/>
          <w:szCs w:val="16"/>
        </w:rPr>
        <w:t xml:space="preserve">(2011): 449-460. </w:t>
      </w:r>
      <w:proofErr w:type="gramStart"/>
      <w:r w:rsidRPr="008C7727">
        <w:rPr>
          <w:sz w:val="16"/>
          <w:szCs w:val="16"/>
        </w:rPr>
        <w:t>Doi:10.1016/j.agrformet</w:t>
      </w:r>
      <w:proofErr w:type="gramEnd"/>
      <w:r w:rsidRPr="008C7727">
        <w:rPr>
          <w:sz w:val="16"/>
          <w:szCs w:val="16"/>
        </w:rPr>
        <w:t>.2010.12.002.</w:t>
      </w:r>
    </w:p>
  </w:footnote>
  <w:footnote w:id="15">
    <w:p w14:paraId="7C297C29"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Intergovernmental Panel on Climate Change (ICPP), 2014. Impacts, adaptation, and vulnerability. Part A: Global and Sectoral Aspects. In ‘Contribution of working group II to the </w:t>
      </w:r>
      <w:proofErr w:type="spellStart"/>
      <w:r w:rsidRPr="008C7727">
        <w:rPr>
          <w:sz w:val="16"/>
          <w:szCs w:val="16"/>
        </w:rPr>
        <w:t>fith</w:t>
      </w:r>
      <w:proofErr w:type="spellEnd"/>
      <w:r w:rsidRPr="008C7727">
        <w:rPr>
          <w:sz w:val="16"/>
          <w:szCs w:val="16"/>
        </w:rPr>
        <w:t xml:space="preserve"> Assessment report of the intergovernmental Panel on Climate Change’, eds. Field, C.B., Barros, V.R., Estrada R.C., </w:t>
      </w:r>
      <w:proofErr w:type="spellStart"/>
      <w:r w:rsidRPr="008C7727">
        <w:rPr>
          <w:sz w:val="16"/>
          <w:szCs w:val="16"/>
        </w:rPr>
        <w:t>Girma</w:t>
      </w:r>
      <w:proofErr w:type="spellEnd"/>
      <w:r w:rsidRPr="008C7727">
        <w:rPr>
          <w:sz w:val="16"/>
          <w:szCs w:val="16"/>
        </w:rPr>
        <w:t xml:space="preserve">, G.B., Kissel, E.S., Levy, A.N., MacCracken, S., </w:t>
      </w:r>
      <w:proofErr w:type="spellStart"/>
      <w:r w:rsidRPr="008C7727">
        <w:rPr>
          <w:sz w:val="16"/>
          <w:szCs w:val="16"/>
        </w:rPr>
        <w:t>Mastrandea</w:t>
      </w:r>
      <w:proofErr w:type="spellEnd"/>
      <w:r w:rsidRPr="008C7727">
        <w:rPr>
          <w:sz w:val="16"/>
          <w:szCs w:val="16"/>
        </w:rPr>
        <w:t xml:space="preserve">, P.R., White, L.L., Cambridge. United Cambridge, United Kingdom and New York, NY, USA: Cambridge University Press. </w:t>
      </w:r>
    </w:p>
  </w:footnote>
  <w:footnote w:id="16">
    <w:p w14:paraId="4FD1F65F" w14:textId="77777777" w:rsidR="00831C2F" w:rsidRPr="008C7727" w:rsidRDefault="00831C2F" w:rsidP="008C7727">
      <w:pPr>
        <w:rPr>
          <w:sz w:val="16"/>
          <w:szCs w:val="16"/>
        </w:rPr>
      </w:pPr>
      <w:r w:rsidRPr="008C7727">
        <w:rPr>
          <w:rStyle w:val="FootnoteReference"/>
          <w:sz w:val="16"/>
          <w:szCs w:val="16"/>
        </w:rPr>
        <w:footnoteRef/>
      </w:r>
      <w:r w:rsidRPr="008C7727">
        <w:rPr>
          <w:sz w:val="16"/>
          <w:szCs w:val="16"/>
        </w:rPr>
        <w:t xml:space="preserve"> </w:t>
      </w:r>
      <w:bookmarkStart w:id="27" w:name="_Hlk43888008"/>
      <w:r w:rsidRPr="008C7727">
        <w:rPr>
          <w:color w:val="222222"/>
          <w:sz w:val="16"/>
          <w:szCs w:val="16"/>
        </w:rPr>
        <w:t>Kumar, Krishna. 1987. Conducting Group Interviews in Developing Countries. A.I.D. Program Design and Evaluation Methodology Report No. 8. Washington, D.C.: Agency for International Development.</w:t>
      </w:r>
      <w:bookmarkEnd w:id="27"/>
    </w:p>
  </w:footnote>
  <w:footnote w:id="17">
    <w:p w14:paraId="44E580DD" w14:textId="77777777" w:rsidR="00831C2F" w:rsidRPr="008C7727" w:rsidRDefault="00831C2F" w:rsidP="008C7727">
      <w:pPr>
        <w:rPr>
          <w:color w:val="222222"/>
          <w:sz w:val="16"/>
          <w:szCs w:val="16"/>
        </w:rPr>
      </w:pPr>
      <w:r w:rsidRPr="008C7727">
        <w:rPr>
          <w:rStyle w:val="FootnoteReference"/>
          <w:sz w:val="16"/>
          <w:szCs w:val="16"/>
        </w:rPr>
        <w:footnoteRef/>
      </w:r>
      <w:r w:rsidRPr="008C7727">
        <w:rPr>
          <w:sz w:val="16"/>
          <w:szCs w:val="16"/>
        </w:rPr>
        <w:t xml:space="preserve"> </w:t>
      </w:r>
      <w:r w:rsidRPr="008C7727">
        <w:rPr>
          <w:color w:val="222222"/>
          <w:sz w:val="16"/>
          <w:szCs w:val="16"/>
        </w:rPr>
        <w:t xml:space="preserve">Kumar, Krishna. 1987. Rapid, Low-Cost Data Collection Methods. A.I.D. Program Design and Evaluation Methodology Report No. 10. Washington, D.C.: Agency for International Development. </w:t>
      </w:r>
    </w:p>
    <w:p w14:paraId="338D7CC5" w14:textId="77777777" w:rsidR="00831C2F" w:rsidRPr="008C7727" w:rsidRDefault="00831C2F" w:rsidP="008C7727">
      <w:pPr>
        <w:pStyle w:val="FootnoteText"/>
        <w:rPr>
          <w:sz w:val="16"/>
          <w:szCs w:val="16"/>
        </w:rPr>
      </w:pPr>
    </w:p>
  </w:footnote>
  <w:footnote w:id="18">
    <w:p w14:paraId="22AE37B6" w14:textId="77777777" w:rsidR="00831C2F" w:rsidRPr="008C7727" w:rsidRDefault="00831C2F" w:rsidP="008C7727">
      <w:pPr>
        <w:rPr>
          <w:sz w:val="16"/>
          <w:szCs w:val="16"/>
        </w:rPr>
      </w:pPr>
      <w:r w:rsidRPr="008C7727">
        <w:rPr>
          <w:rStyle w:val="FootnoteReference"/>
          <w:sz w:val="16"/>
          <w:szCs w:val="16"/>
        </w:rPr>
        <w:footnoteRef/>
      </w:r>
      <w:r w:rsidRPr="008C7727">
        <w:rPr>
          <w:sz w:val="16"/>
          <w:szCs w:val="16"/>
        </w:rPr>
        <w:t xml:space="preserve"> </w:t>
      </w:r>
      <w:proofErr w:type="spellStart"/>
      <w:r w:rsidRPr="008C7727">
        <w:rPr>
          <w:sz w:val="16"/>
          <w:szCs w:val="16"/>
        </w:rPr>
        <w:t>Antle</w:t>
      </w:r>
      <w:proofErr w:type="spellEnd"/>
      <w:r w:rsidRPr="008C7727">
        <w:rPr>
          <w:sz w:val="16"/>
          <w:szCs w:val="16"/>
        </w:rPr>
        <w:t xml:space="preserve">, J. M., </w:t>
      </w:r>
      <w:proofErr w:type="spellStart"/>
      <w:r w:rsidRPr="008C7727">
        <w:rPr>
          <w:sz w:val="16"/>
          <w:szCs w:val="16"/>
        </w:rPr>
        <w:t>Stoorvogel</w:t>
      </w:r>
      <w:proofErr w:type="spellEnd"/>
      <w:r w:rsidRPr="008C7727">
        <w:rPr>
          <w:sz w:val="16"/>
          <w:szCs w:val="16"/>
        </w:rPr>
        <w:t>, J., Valdivia, R., 2014. New parsimonious simulation methods and tools to assess future food and environmental security of farm populations. Philosophical Transactions of the Royal Society B, 369. doi:10.1098/rstb.2012.0280.</w:t>
      </w:r>
    </w:p>
  </w:footnote>
  <w:footnote w:id="19">
    <w:p w14:paraId="187A9689" w14:textId="77777777" w:rsidR="00831C2F" w:rsidRPr="008C7727" w:rsidRDefault="00831C2F" w:rsidP="008C7727">
      <w:pPr>
        <w:rPr>
          <w:sz w:val="16"/>
          <w:szCs w:val="16"/>
        </w:rPr>
      </w:pPr>
      <w:r w:rsidRPr="008C7727">
        <w:rPr>
          <w:rStyle w:val="FootnoteReference"/>
          <w:sz w:val="16"/>
          <w:szCs w:val="16"/>
        </w:rPr>
        <w:footnoteRef/>
      </w:r>
      <w:r w:rsidRPr="008C7727">
        <w:rPr>
          <w:sz w:val="16"/>
          <w:szCs w:val="16"/>
        </w:rPr>
        <w:t xml:space="preserve"> </w:t>
      </w:r>
      <w:r w:rsidRPr="008C7727">
        <w:rPr>
          <w:sz w:val="16"/>
          <w:szCs w:val="16"/>
          <w:lang w:val="en-GB"/>
        </w:rPr>
        <w:t xml:space="preserve">Anthony A. </w:t>
      </w:r>
      <w:proofErr w:type="spellStart"/>
      <w:r w:rsidRPr="008C7727">
        <w:rPr>
          <w:sz w:val="16"/>
          <w:szCs w:val="16"/>
          <w:lang w:val="en-GB"/>
        </w:rPr>
        <w:t>Kimaro</w:t>
      </w:r>
      <w:proofErr w:type="spellEnd"/>
      <w:r w:rsidRPr="008C7727">
        <w:rPr>
          <w:sz w:val="16"/>
          <w:szCs w:val="16"/>
          <w:lang w:val="en-GB"/>
        </w:rPr>
        <w:t xml:space="preserve">, Sileshi G. </w:t>
      </w:r>
      <w:proofErr w:type="spellStart"/>
      <w:r w:rsidRPr="008C7727">
        <w:rPr>
          <w:sz w:val="16"/>
          <w:szCs w:val="16"/>
          <w:lang w:val="en-GB"/>
        </w:rPr>
        <w:t>Weldesemayat</w:t>
      </w:r>
      <w:proofErr w:type="spellEnd"/>
      <w:r w:rsidRPr="008C7727">
        <w:rPr>
          <w:sz w:val="16"/>
          <w:szCs w:val="16"/>
          <w:lang w:val="en-GB"/>
        </w:rPr>
        <w:t xml:space="preserve">, Mathew Mpanda, </w:t>
      </w:r>
      <w:proofErr w:type="spellStart"/>
      <w:r w:rsidRPr="008C7727">
        <w:rPr>
          <w:sz w:val="16"/>
          <w:szCs w:val="16"/>
          <w:lang w:val="en-GB"/>
        </w:rPr>
        <w:t>Elirehema</w:t>
      </w:r>
      <w:proofErr w:type="spellEnd"/>
      <w:r w:rsidRPr="008C7727">
        <w:rPr>
          <w:sz w:val="16"/>
          <w:szCs w:val="16"/>
          <w:lang w:val="en-GB"/>
        </w:rPr>
        <w:t xml:space="preserve"> </w:t>
      </w:r>
      <w:proofErr w:type="spellStart"/>
      <w:r w:rsidRPr="008C7727">
        <w:rPr>
          <w:sz w:val="16"/>
          <w:szCs w:val="16"/>
          <w:lang w:val="en-GB"/>
        </w:rPr>
        <w:t>Swai</w:t>
      </w:r>
      <w:proofErr w:type="spellEnd"/>
      <w:r w:rsidRPr="008C7727">
        <w:rPr>
          <w:sz w:val="16"/>
          <w:szCs w:val="16"/>
          <w:lang w:val="en-GB"/>
        </w:rPr>
        <w:t xml:space="preserve">, </w:t>
      </w:r>
      <w:proofErr w:type="spellStart"/>
      <w:r w:rsidRPr="008C7727">
        <w:rPr>
          <w:sz w:val="16"/>
          <w:szCs w:val="16"/>
          <w:lang w:val="en-GB"/>
        </w:rPr>
        <w:t>Heri</w:t>
      </w:r>
      <w:proofErr w:type="spellEnd"/>
      <w:r w:rsidRPr="008C7727">
        <w:rPr>
          <w:sz w:val="16"/>
          <w:szCs w:val="16"/>
          <w:lang w:val="en-GB"/>
        </w:rPr>
        <w:t xml:space="preserve"> </w:t>
      </w:r>
      <w:proofErr w:type="spellStart"/>
      <w:r w:rsidRPr="008C7727">
        <w:rPr>
          <w:sz w:val="16"/>
          <w:szCs w:val="16"/>
          <w:lang w:val="en-GB"/>
        </w:rPr>
        <w:t>Kayeye</w:t>
      </w:r>
      <w:proofErr w:type="spellEnd"/>
      <w:r w:rsidRPr="008C7727">
        <w:rPr>
          <w:sz w:val="16"/>
          <w:szCs w:val="16"/>
          <w:lang w:val="en-GB"/>
        </w:rPr>
        <w:t xml:space="preserve">, </w:t>
      </w:r>
      <w:proofErr w:type="spellStart"/>
      <w:r w:rsidRPr="008C7727">
        <w:rPr>
          <w:sz w:val="16"/>
          <w:szCs w:val="16"/>
          <w:lang w:val="en-GB"/>
        </w:rPr>
        <w:t>Betserai</w:t>
      </w:r>
      <w:proofErr w:type="spellEnd"/>
      <w:r w:rsidRPr="008C7727">
        <w:rPr>
          <w:sz w:val="16"/>
          <w:szCs w:val="16"/>
          <w:lang w:val="en-GB"/>
        </w:rPr>
        <w:t xml:space="preserve"> I. </w:t>
      </w:r>
      <w:proofErr w:type="spellStart"/>
      <w:r w:rsidRPr="008C7727">
        <w:rPr>
          <w:sz w:val="16"/>
          <w:szCs w:val="16"/>
          <w:lang w:val="en-GB"/>
        </w:rPr>
        <w:t>Nyoka</w:t>
      </w:r>
      <w:proofErr w:type="spellEnd"/>
      <w:r w:rsidRPr="008C7727">
        <w:rPr>
          <w:sz w:val="16"/>
          <w:szCs w:val="16"/>
          <w:lang w:val="en-GB"/>
        </w:rPr>
        <w:t xml:space="preserve">, Amos E. </w:t>
      </w:r>
      <w:proofErr w:type="spellStart"/>
      <w:r w:rsidRPr="008C7727">
        <w:rPr>
          <w:sz w:val="16"/>
          <w:szCs w:val="16"/>
          <w:lang w:val="en-GB"/>
        </w:rPr>
        <w:t>Majule</w:t>
      </w:r>
      <w:proofErr w:type="spellEnd"/>
      <w:r w:rsidRPr="008C7727">
        <w:rPr>
          <w:sz w:val="16"/>
          <w:szCs w:val="16"/>
          <w:lang w:val="en-GB"/>
        </w:rPr>
        <w:t xml:space="preserve">, Joseph Perfect, and Godfrey </w:t>
      </w:r>
      <w:proofErr w:type="spellStart"/>
      <w:r w:rsidRPr="008C7727">
        <w:rPr>
          <w:sz w:val="16"/>
          <w:szCs w:val="16"/>
          <w:lang w:val="en-GB"/>
        </w:rPr>
        <w:t>Kundhlande</w:t>
      </w:r>
      <w:proofErr w:type="spellEnd"/>
      <w:r w:rsidRPr="008C7727">
        <w:rPr>
          <w:sz w:val="16"/>
          <w:szCs w:val="16"/>
          <w:lang w:val="en-GB"/>
        </w:rPr>
        <w:t xml:space="preserve">. 2012. Evidence-Based Scaling-Up of Evergreen Agriculture for Increasing Crop Productivity, Fodder Supply and Resilience of the Maize-Mixed and Agro-Pastoral Farming Systems in Tanzania and Malawi. 68pp. </w:t>
      </w:r>
      <w:hyperlink r:id="rId3" w:history="1">
        <w:r w:rsidRPr="008C7727">
          <w:rPr>
            <w:rStyle w:val="Hyperlink"/>
            <w:sz w:val="16"/>
            <w:szCs w:val="16"/>
            <w:lang w:val="en-GB"/>
          </w:rPr>
          <w:t>https://cgspace.cgiar.org/handle/10568/16858</w:t>
        </w:r>
      </w:hyperlink>
      <w:r w:rsidRPr="008C7727">
        <w:rPr>
          <w:sz w:val="16"/>
          <w:szCs w:val="16"/>
          <w:lang w:val="en-GB"/>
        </w:rPr>
        <w:t xml:space="preserve"> </w:t>
      </w:r>
    </w:p>
  </w:footnote>
  <w:footnote w:id="20">
    <w:p w14:paraId="31EDD45F" w14:textId="77777777" w:rsidR="00831C2F" w:rsidRPr="008C7727" w:rsidRDefault="00831C2F" w:rsidP="008C7727">
      <w:pPr>
        <w:tabs>
          <w:tab w:val="left" w:pos="360"/>
        </w:tabs>
        <w:ind w:left="360" w:hanging="360"/>
        <w:rPr>
          <w:sz w:val="16"/>
          <w:szCs w:val="16"/>
        </w:rPr>
      </w:pPr>
      <w:r w:rsidRPr="008C7727">
        <w:rPr>
          <w:rStyle w:val="FootnoteReference"/>
          <w:sz w:val="16"/>
          <w:szCs w:val="16"/>
        </w:rPr>
        <w:footnoteRef/>
      </w:r>
      <w:r w:rsidRPr="008C7727">
        <w:rPr>
          <w:sz w:val="16"/>
          <w:szCs w:val="16"/>
        </w:rPr>
        <w:t xml:space="preserve"> </w:t>
      </w:r>
      <w:r w:rsidRPr="008C7727">
        <w:rPr>
          <w:rFonts w:cs="Calibri"/>
          <w:sz w:val="16"/>
          <w:szCs w:val="16"/>
        </w:rPr>
        <w:t>Musumba, M., Grabowski, P., Palm, C.  and Snapp, S. 2017. Sustainable Intensification Assessment Methods Manual.</w:t>
      </w:r>
    </w:p>
  </w:footnote>
  <w:footnote w:id="21">
    <w:p w14:paraId="1C23B70D"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w:t>
      </w:r>
      <w:r w:rsidRPr="008C7727">
        <w:rPr>
          <w:rFonts w:eastAsia="Calibri"/>
          <w:noProof/>
          <w:sz w:val="16"/>
          <w:szCs w:val="16"/>
        </w:rPr>
        <w:t>Ochieng J, Afari-Sefa V, Karanja D, Kessy R, Rajendran S, Samali S. How promoting consumption of traditional African vegetables affects household nutrition security in Tanzania. Renew Agric Food Syst. 2018;33(2):105-115. doi:DOI: 10.1017/S1742170516000508</w:t>
      </w:r>
    </w:p>
  </w:footnote>
  <w:footnote w:id="22">
    <w:p w14:paraId="05278F01"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Fischer, </w:t>
      </w:r>
      <w:r w:rsidRPr="008C7727">
        <w:rPr>
          <w:sz w:val="16"/>
          <w:szCs w:val="16"/>
          <w:lang w:val="en-GB"/>
        </w:rPr>
        <w:t xml:space="preserve">G., </w:t>
      </w:r>
      <w:r w:rsidRPr="008C7727">
        <w:rPr>
          <w:sz w:val="16"/>
          <w:szCs w:val="16"/>
        </w:rPr>
        <w:t>Wittich,</w:t>
      </w:r>
      <w:r w:rsidRPr="008C7727">
        <w:rPr>
          <w:sz w:val="16"/>
          <w:szCs w:val="16"/>
          <w:lang w:val="en-GB"/>
        </w:rPr>
        <w:t xml:space="preserve"> S., </w:t>
      </w:r>
      <w:proofErr w:type="spellStart"/>
      <w:r w:rsidRPr="008C7727">
        <w:rPr>
          <w:sz w:val="16"/>
          <w:szCs w:val="16"/>
        </w:rPr>
        <w:t>Malima</w:t>
      </w:r>
      <w:proofErr w:type="spellEnd"/>
      <w:r w:rsidRPr="008C7727">
        <w:rPr>
          <w:sz w:val="16"/>
          <w:szCs w:val="16"/>
        </w:rPr>
        <w:t xml:space="preserve">, </w:t>
      </w:r>
      <w:r w:rsidRPr="008C7727">
        <w:rPr>
          <w:sz w:val="16"/>
          <w:szCs w:val="16"/>
          <w:lang w:val="en-GB"/>
        </w:rPr>
        <w:t xml:space="preserve">G., </w:t>
      </w:r>
      <w:proofErr w:type="spellStart"/>
      <w:r w:rsidRPr="008C7727">
        <w:rPr>
          <w:sz w:val="16"/>
          <w:szCs w:val="16"/>
        </w:rPr>
        <w:t>Sikumba</w:t>
      </w:r>
      <w:proofErr w:type="spellEnd"/>
      <w:r w:rsidRPr="008C7727">
        <w:rPr>
          <w:sz w:val="16"/>
          <w:szCs w:val="16"/>
        </w:rPr>
        <w:t xml:space="preserve">, </w:t>
      </w:r>
      <w:r w:rsidRPr="008C7727">
        <w:rPr>
          <w:sz w:val="16"/>
          <w:szCs w:val="16"/>
          <w:lang w:val="en-GB"/>
        </w:rPr>
        <w:t xml:space="preserve">G., </w:t>
      </w:r>
      <w:r w:rsidRPr="008C7727">
        <w:rPr>
          <w:sz w:val="16"/>
          <w:szCs w:val="16"/>
        </w:rPr>
        <w:t xml:space="preserve">Lukuyu, </w:t>
      </w:r>
      <w:r w:rsidRPr="008C7727">
        <w:rPr>
          <w:sz w:val="16"/>
          <w:szCs w:val="16"/>
          <w:lang w:val="en-GB"/>
        </w:rPr>
        <w:t xml:space="preserve">B., </w:t>
      </w:r>
      <w:proofErr w:type="spellStart"/>
      <w:r w:rsidRPr="008C7727">
        <w:rPr>
          <w:sz w:val="16"/>
          <w:szCs w:val="16"/>
        </w:rPr>
        <w:t>Ngunga</w:t>
      </w:r>
      <w:proofErr w:type="spellEnd"/>
      <w:r w:rsidRPr="008C7727">
        <w:rPr>
          <w:sz w:val="16"/>
          <w:szCs w:val="16"/>
        </w:rPr>
        <w:t>,</w:t>
      </w:r>
      <w:r w:rsidRPr="008C7727">
        <w:rPr>
          <w:sz w:val="16"/>
          <w:szCs w:val="16"/>
          <w:lang w:val="en-GB"/>
        </w:rPr>
        <w:t xml:space="preserve"> D., &amp; </w:t>
      </w:r>
      <w:proofErr w:type="spellStart"/>
      <w:r w:rsidRPr="008C7727">
        <w:rPr>
          <w:sz w:val="16"/>
          <w:szCs w:val="16"/>
        </w:rPr>
        <w:t>Rugalabam</w:t>
      </w:r>
      <w:proofErr w:type="spellEnd"/>
      <w:r w:rsidRPr="008C7727">
        <w:rPr>
          <w:sz w:val="16"/>
          <w:szCs w:val="16"/>
        </w:rPr>
        <w:t>,</w:t>
      </w:r>
      <w:r w:rsidRPr="008C7727">
        <w:rPr>
          <w:sz w:val="16"/>
          <w:szCs w:val="16"/>
          <w:lang w:val="en-GB"/>
        </w:rPr>
        <w:t xml:space="preserve"> J. (2018) </w:t>
      </w:r>
      <w:r w:rsidRPr="008C7727">
        <w:rPr>
          <w:sz w:val="16"/>
          <w:szCs w:val="16"/>
        </w:rPr>
        <w:t>Gender and mechanization: Exploring the sustainability of mechanized forage chopping in Tanzania</w:t>
      </w:r>
      <w:r w:rsidRPr="008C7727">
        <w:rPr>
          <w:sz w:val="16"/>
          <w:szCs w:val="16"/>
          <w:lang w:val="en-GB"/>
        </w:rPr>
        <w:t xml:space="preserve">. </w:t>
      </w:r>
      <w:r w:rsidRPr="008C7727">
        <w:rPr>
          <w:sz w:val="16"/>
          <w:szCs w:val="16"/>
        </w:rPr>
        <w:t>Journal of Rural Studies,</w:t>
      </w:r>
      <w:r w:rsidRPr="008C7727">
        <w:rPr>
          <w:sz w:val="16"/>
          <w:szCs w:val="16"/>
          <w:lang w:val="en-GB"/>
        </w:rPr>
        <w:t xml:space="preserve"> </w:t>
      </w:r>
      <w:r w:rsidRPr="008C7727">
        <w:rPr>
          <w:sz w:val="16"/>
          <w:szCs w:val="16"/>
        </w:rPr>
        <w:t>64</w:t>
      </w:r>
      <w:r w:rsidRPr="008C7727">
        <w:rPr>
          <w:sz w:val="16"/>
          <w:szCs w:val="16"/>
          <w:lang w:val="en-GB"/>
        </w:rPr>
        <w:t xml:space="preserve">: </w:t>
      </w:r>
      <w:r w:rsidRPr="008C7727">
        <w:rPr>
          <w:sz w:val="16"/>
          <w:szCs w:val="16"/>
        </w:rPr>
        <w:t>112-122</w:t>
      </w:r>
      <w:r w:rsidRPr="008C7727">
        <w:rPr>
          <w:sz w:val="16"/>
          <w:szCs w:val="16"/>
          <w:lang w:val="en-GB"/>
        </w:rPr>
        <w:t xml:space="preserve">. </w:t>
      </w:r>
      <w:hyperlink r:id="rId4" w:history="1">
        <w:r w:rsidRPr="008C7727">
          <w:rPr>
            <w:rStyle w:val="Hyperlink"/>
            <w:rFonts w:eastAsiaTheme="majorEastAsia"/>
            <w:sz w:val="16"/>
            <w:szCs w:val="16"/>
          </w:rPr>
          <w:t>https://doi.org/10.1016/j.jrurstud.2018.09.012</w:t>
        </w:r>
      </w:hyperlink>
    </w:p>
  </w:footnote>
  <w:footnote w:id="23">
    <w:p w14:paraId="438BFC80"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Bailey, Claire &amp; Garg, Vandana &amp; Kapoor, </w:t>
      </w:r>
      <w:proofErr w:type="spellStart"/>
      <w:r w:rsidRPr="008C7727">
        <w:rPr>
          <w:sz w:val="16"/>
          <w:szCs w:val="16"/>
        </w:rPr>
        <w:t>Deksha</w:t>
      </w:r>
      <w:proofErr w:type="spellEnd"/>
      <w:r w:rsidRPr="008C7727">
        <w:rPr>
          <w:sz w:val="16"/>
          <w:szCs w:val="16"/>
        </w:rPr>
        <w:t xml:space="preserve"> &amp; Wasser, Heather &amp; </w:t>
      </w:r>
      <w:proofErr w:type="spellStart"/>
      <w:r w:rsidRPr="008C7727">
        <w:rPr>
          <w:sz w:val="16"/>
          <w:szCs w:val="16"/>
        </w:rPr>
        <w:t>Dorairaj</w:t>
      </w:r>
      <w:proofErr w:type="spellEnd"/>
      <w:r w:rsidRPr="008C7727">
        <w:rPr>
          <w:sz w:val="16"/>
          <w:szCs w:val="16"/>
        </w:rPr>
        <w:t xml:space="preserve">, Prabhakaran &amp; </w:t>
      </w:r>
      <w:proofErr w:type="spellStart"/>
      <w:r w:rsidRPr="008C7727">
        <w:rPr>
          <w:sz w:val="16"/>
          <w:szCs w:val="16"/>
        </w:rPr>
        <w:t>Jaacks</w:t>
      </w:r>
      <w:proofErr w:type="spellEnd"/>
      <w:r w:rsidRPr="008C7727">
        <w:rPr>
          <w:sz w:val="16"/>
          <w:szCs w:val="16"/>
        </w:rPr>
        <w:t>, Lindsay. (2018). Food Choice Drivers in the Context of the Nutrition Transition in Delhi, India. Journal of Nutrition Education and Behavior. 50. 10.1016/j.jneb.2018.03.013.</w:t>
      </w:r>
    </w:p>
  </w:footnote>
  <w:footnote w:id="24">
    <w:p w14:paraId="5E9D2D70"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Francis K. Muthoni, </w:t>
      </w:r>
      <w:proofErr w:type="spellStart"/>
      <w:r w:rsidRPr="008C7727">
        <w:rPr>
          <w:sz w:val="16"/>
          <w:szCs w:val="16"/>
        </w:rPr>
        <w:t>Zhe</w:t>
      </w:r>
      <w:proofErr w:type="spellEnd"/>
      <w:r w:rsidRPr="008C7727">
        <w:rPr>
          <w:sz w:val="16"/>
          <w:szCs w:val="16"/>
        </w:rPr>
        <w:t xml:space="preserve"> Guo, Mateete Bekunda, Haroon Sseguya, Fred Kizito, Fredrick </w:t>
      </w:r>
      <w:proofErr w:type="spellStart"/>
      <w:r w:rsidRPr="008C7727">
        <w:rPr>
          <w:sz w:val="16"/>
          <w:szCs w:val="16"/>
        </w:rPr>
        <w:t>Baijukia</w:t>
      </w:r>
      <w:proofErr w:type="spellEnd"/>
      <w:r w:rsidRPr="008C7727">
        <w:rPr>
          <w:sz w:val="16"/>
          <w:szCs w:val="16"/>
        </w:rPr>
        <w:t>, Irmgard, Hoeschle-Zeledon, 2017. Sustainable recommendation domains for scaling agricultural technologies in Tanzania. Land use policy 66: 34-48.</w:t>
      </w:r>
    </w:p>
  </w:footnote>
  <w:footnote w:id="25">
    <w:p w14:paraId="42C74020"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w:t>
      </w:r>
      <w:r w:rsidRPr="008C7727">
        <w:rPr>
          <w:color w:val="2E414F"/>
          <w:sz w:val="16"/>
          <w:szCs w:val="16"/>
          <w:shd w:val="clear" w:color="auto" w:fill="FFFFFF"/>
        </w:rPr>
        <w:t xml:space="preserve">Munthali, W., &amp; Okori, P. (2018). Community seed banks in Malawi: An informal approach for seed delivery. </w:t>
      </w:r>
      <w:hyperlink r:id="rId5" w:history="1">
        <w:r w:rsidRPr="008C7727">
          <w:rPr>
            <w:rFonts w:ascii="Calibri" w:hAnsi="Calibri" w:cs="Times New Roman"/>
            <w:color w:val="0000FF"/>
            <w:sz w:val="16"/>
            <w:szCs w:val="16"/>
            <w:u w:val="single"/>
          </w:rPr>
          <w:t>https://pdfs.semanticscholar.org/c300/1ca7c65759c08d35e8cf5d9b056b1ce79642.pdf?_ga=2.256782543.577677161.1592468164-165996461.1592468164</w:t>
        </w:r>
      </w:hyperlink>
    </w:p>
  </w:footnote>
  <w:footnote w:id="26">
    <w:p w14:paraId="2BFD152B"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The McKnight Annual Report 2017.New varieties and management systems to improve productivity, food security and safety and market competitiveness. End of project Report submitted to the McKnight Foundation, </w:t>
      </w:r>
      <w:proofErr w:type="spellStart"/>
      <w:r w:rsidRPr="008C7727">
        <w:rPr>
          <w:sz w:val="16"/>
          <w:szCs w:val="16"/>
        </w:rPr>
        <w:t>StPaul</w:t>
      </w:r>
      <w:proofErr w:type="spellEnd"/>
      <w:r w:rsidRPr="008C7727">
        <w:rPr>
          <w:sz w:val="16"/>
          <w:szCs w:val="16"/>
        </w:rPr>
        <w:t>, Minnesota USA.</w:t>
      </w:r>
    </w:p>
  </w:footnote>
  <w:footnote w:id="27">
    <w:p w14:paraId="2721E485" w14:textId="77777777" w:rsidR="00831C2F" w:rsidRPr="008C7727" w:rsidRDefault="00831C2F" w:rsidP="008C7727">
      <w:pPr>
        <w:ind w:left="567" w:hanging="567"/>
        <w:rPr>
          <w:sz w:val="16"/>
          <w:szCs w:val="16"/>
        </w:rPr>
      </w:pPr>
      <w:r w:rsidRPr="008C7727">
        <w:rPr>
          <w:rStyle w:val="FootnoteReference"/>
          <w:sz w:val="16"/>
          <w:szCs w:val="16"/>
        </w:rPr>
        <w:footnoteRef/>
      </w:r>
      <w:r w:rsidRPr="008C7727">
        <w:rPr>
          <w:sz w:val="16"/>
          <w:szCs w:val="16"/>
        </w:rPr>
        <w:t xml:space="preserve"> </w:t>
      </w:r>
      <w:r w:rsidRPr="008C7727">
        <w:rPr>
          <w:rFonts w:cs="Calibri"/>
          <w:bCs/>
          <w:sz w:val="16"/>
          <w:szCs w:val="16"/>
          <w:lang w:val="en-GB" w:eastAsia="en-ZA"/>
        </w:rPr>
        <w:t>Anonymous, 2015. The cost of the gender gap in agricultural productivity in Malawi, Tanzania and Uganda. (UN Women, UNDP-UN Environment Poverty-Environment Initiative and the World Bank, 2015.</w:t>
      </w:r>
    </w:p>
  </w:footnote>
  <w:footnote w:id="28">
    <w:p w14:paraId="5A488A3F" w14:textId="77777777" w:rsidR="00831C2F" w:rsidRPr="008C7727" w:rsidRDefault="00831C2F" w:rsidP="008C7727">
      <w:pPr>
        <w:pStyle w:val="FootnoteText"/>
        <w:rPr>
          <w:sz w:val="16"/>
          <w:szCs w:val="16"/>
        </w:rPr>
      </w:pPr>
      <w:r w:rsidRPr="008C7727">
        <w:rPr>
          <w:rStyle w:val="FootnoteReference"/>
          <w:sz w:val="16"/>
          <w:szCs w:val="16"/>
        </w:rPr>
        <w:footnoteRef/>
      </w:r>
      <w:r w:rsidRPr="008C7727">
        <w:rPr>
          <w:sz w:val="16"/>
          <w:szCs w:val="16"/>
        </w:rPr>
        <w:t xml:space="preserve"> </w:t>
      </w:r>
      <w:proofErr w:type="spellStart"/>
      <w:r w:rsidRPr="008C7727">
        <w:rPr>
          <w:sz w:val="16"/>
          <w:szCs w:val="16"/>
          <w:lang w:val="en-GB" w:eastAsia="en-ZA"/>
        </w:rPr>
        <w:t>Abakerli</w:t>
      </w:r>
      <w:proofErr w:type="spellEnd"/>
      <w:r w:rsidRPr="008C7727">
        <w:rPr>
          <w:sz w:val="16"/>
          <w:szCs w:val="16"/>
          <w:lang w:val="en-GB" w:eastAsia="en-ZA"/>
        </w:rPr>
        <w:t>, S. 2012. Sectoral Perspectives on Gender and Social Inclusion. Agriculture. Gender and Social Exclusion Assessment 2011 Sectoral Series: Monograph 1. A co-publication of the Asian Development Bank, Department for International Development, UK, and The World Bank.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6B7E1" w14:textId="77777777" w:rsidR="00831C2F" w:rsidRDefault="00831C2F">
    <w:pPr>
      <w:pStyle w:val="Header"/>
    </w:pPr>
    <w:r w:rsidRPr="0061105D">
      <w:rPr>
        <w:noProof/>
        <w:lang w:eastAsia="en-US"/>
      </w:rPr>
      <w:drawing>
        <wp:anchor distT="0" distB="0" distL="114300" distR="114300" simplePos="0" relativeHeight="251663360" behindDoc="0" locked="0" layoutInCell="1" allowOverlap="1" wp14:anchorId="51447DF2" wp14:editId="4BA09E0E">
          <wp:simplePos x="0" y="0"/>
          <wp:positionH relativeFrom="page">
            <wp:align>left</wp:align>
          </wp:positionH>
          <wp:positionV relativeFrom="page">
            <wp:align>top</wp:align>
          </wp:positionV>
          <wp:extent cx="7674142" cy="1130300"/>
          <wp:effectExtent l="0" t="0" r="3175"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50818935_5c437fc408_o.jpg"/>
                  <pic:cNvPicPr/>
                </pic:nvPicPr>
                <pic:blipFill>
                  <a:blip r:embed="rId1" cstate="email">
                    <a:extLst>
                      <a:ext uri="{28A0092B-C50C-407E-A947-70E740481C1C}">
                        <a14:useLocalDpi xmlns:a14="http://schemas.microsoft.com/office/drawing/2010/main"/>
                      </a:ext>
                    </a:extLst>
                  </a:blip>
                  <a:stretch>
                    <a:fillRect/>
                  </a:stretch>
                </pic:blipFill>
                <pic:spPr>
                  <a:xfrm>
                    <a:off x="0" y="0"/>
                    <a:ext cx="7674142" cy="11303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7476A" w14:textId="77777777" w:rsidR="00831C2F" w:rsidRDefault="00831C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FB969E" w14:textId="77777777" w:rsidR="00831C2F" w:rsidRDefault="00831C2F">
    <w:pPr>
      <w:pStyle w:val="Header"/>
    </w:pPr>
    <w:r w:rsidRPr="0061105D">
      <w:rPr>
        <w:noProof/>
        <w:lang w:eastAsia="en-US"/>
      </w:rPr>
      <w:drawing>
        <wp:anchor distT="0" distB="0" distL="114300" distR="114300" simplePos="0" relativeHeight="251661312" behindDoc="0" locked="0" layoutInCell="1" allowOverlap="1" wp14:anchorId="6BDC6390" wp14:editId="00E47B69">
          <wp:simplePos x="0" y="0"/>
          <wp:positionH relativeFrom="page">
            <wp:align>left</wp:align>
          </wp:positionH>
          <wp:positionV relativeFrom="page">
            <wp:align>top</wp:align>
          </wp:positionV>
          <wp:extent cx="7674142" cy="1130300"/>
          <wp:effectExtent l="0" t="0" r="317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50818935_5c437fc408_o.jpg"/>
                  <pic:cNvPicPr/>
                </pic:nvPicPr>
                <pic:blipFill>
                  <a:blip r:embed="rId1" cstate="email">
                    <a:extLst>
                      <a:ext uri="{28A0092B-C50C-407E-A947-70E740481C1C}">
                        <a14:useLocalDpi xmlns:a14="http://schemas.microsoft.com/office/drawing/2010/main"/>
                      </a:ext>
                    </a:extLst>
                  </a:blip>
                  <a:stretch>
                    <a:fillRect/>
                  </a:stretch>
                </pic:blipFill>
                <pic:spPr>
                  <a:xfrm>
                    <a:off x="0" y="0"/>
                    <a:ext cx="7674142" cy="1130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603C4"/>
    <w:multiLevelType w:val="hybridMultilevel"/>
    <w:tmpl w:val="4E6AC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423D83"/>
    <w:multiLevelType w:val="hybridMultilevel"/>
    <w:tmpl w:val="01E2A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81557"/>
    <w:multiLevelType w:val="hybridMultilevel"/>
    <w:tmpl w:val="3992F03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DDDDDD" w:themeColor="accent1"/>
        <w:sz w:val="16"/>
      </w:rPr>
    </w:lvl>
    <w:lvl w:ilvl="1">
      <w:start w:val="1"/>
      <w:numFmt w:val="bullet"/>
      <w:lvlText w:val=""/>
      <w:lvlJc w:val="left"/>
      <w:pPr>
        <w:ind w:left="490" w:hanging="245"/>
      </w:pPr>
      <w:rPr>
        <w:rFonts w:ascii="Symbol" w:hAnsi="Symbol" w:hint="default"/>
        <w:color w:val="DDDDDD" w:themeColor="accent1"/>
        <w:sz w:val="18"/>
      </w:rPr>
    </w:lvl>
    <w:lvl w:ilvl="2">
      <w:start w:val="1"/>
      <w:numFmt w:val="bullet"/>
      <w:lvlText w:val=""/>
      <w:lvlJc w:val="left"/>
      <w:pPr>
        <w:ind w:left="735" w:hanging="245"/>
      </w:pPr>
      <w:rPr>
        <w:rFonts w:ascii="Symbol" w:hAnsi="Symbol" w:hint="default"/>
        <w:color w:val="DDDDDD" w:themeColor="accent1"/>
        <w:sz w:val="18"/>
      </w:rPr>
    </w:lvl>
    <w:lvl w:ilvl="3">
      <w:start w:val="1"/>
      <w:numFmt w:val="bullet"/>
      <w:lvlText w:val=""/>
      <w:lvlJc w:val="left"/>
      <w:pPr>
        <w:ind w:left="980" w:hanging="245"/>
      </w:pPr>
      <w:rPr>
        <w:rFonts w:ascii="Symbol" w:hAnsi="Symbol" w:hint="default"/>
        <w:color w:val="A5A5A5" w:themeColor="accent1" w:themeShade="BF"/>
        <w:sz w:val="12"/>
      </w:rPr>
    </w:lvl>
    <w:lvl w:ilvl="4">
      <w:start w:val="1"/>
      <w:numFmt w:val="bullet"/>
      <w:lvlText w:val=""/>
      <w:lvlJc w:val="left"/>
      <w:pPr>
        <w:ind w:left="1225" w:hanging="245"/>
      </w:pPr>
      <w:rPr>
        <w:rFonts w:ascii="Symbol" w:hAnsi="Symbol" w:hint="default"/>
        <w:color w:val="A5A5A5" w:themeColor="accent1" w:themeShade="BF"/>
        <w:sz w:val="12"/>
      </w:rPr>
    </w:lvl>
    <w:lvl w:ilvl="5">
      <w:start w:val="1"/>
      <w:numFmt w:val="bullet"/>
      <w:lvlText w:val=""/>
      <w:lvlJc w:val="left"/>
      <w:pPr>
        <w:ind w:left="1470" w:hanging="245"/>
      </w:pPr>
      <w:rPr>
        <w:rFonts w:ascii="Symbol" w:hAnsi="Symbol" w:hint="default"/>
        <w:color w:val="4D4D4D" w:themeColor="accent6"/>
        <w:sz w:val="12"/>
      </w:rPr>
    </w:lvl>
    <w:lvl w:ilvl="6">
      <w:start w:val="1"/>
      <w:numFmt w:val="bullet"/>
      <w:lvlText w:val=""/>
      <w:lvlJc w:val="left"/>
      <w:pPr>
        <w:ind w:left="1715" w:hanging="245"/>
      </w:pPr>
      <w:rPr>
        <w:rFonts w:ascii="Symbol" w:hAnsi="Symbol" w:hint="default"/>
        <w:color w:val="4D4D4D" w:themeColor="accent6"/>
        <w:sz w:val="12"/>
      </w:rPr>
    </w:lvl>
    <w:lvl w:ilvl="7">
      <w:start w:val="1"/>
      <w:numFmt w:val="bullet"/>
      <w:lvlText w:val=""/>
      <w:lvlJc w:val="left"/>
      <w:pPr>
        <w:ind w:left="1960" w:hanging="245"/>
      </w:pPr>
      <w:rPr>
        <w:rFonts w:ascii="Symbol" w:hAnsi="Symbol" w:hint="default"/>
        <w:color w:val="4D4D4D" w:themeColor="accent6"/>
        <w:sz w:val="12"/>
      </w:rPr>
    </w:lvl>
    <w:lvl w:ilvl="8">
      <w:start w:val="1"/>
      <w:numFmt w:val="bullet"/>
      <w:lvlText w:val=""/>
      <w:lvlJc w:val="left"/>
      <w:pPr>
        <w:ind w:left="2205" w:hanging="245"/>
      </w:pPr>
      <w:rPr>
        <w:rFonts w:ascii="Symbol" w:hAnsi="Symbol" w:hint="default"/>
        <w:color w:val="4D4D4D" w:themeColor="accent6"/>
        <w:sz w:val="12"/>
      </w:rPr>
    </w:lvl>
  </w:abstractNum>
  <w:abstractNum w:abstractNumId="4" w15:restartNumberingAfterBreak="0">
    <w:nsid w:val="0D407087"/>
    <w:multiLevelType w:val="hybridMultilevel"/>
    <w:tmpl w:val="7E8E7282"/>
    <w:lvl w:ilvl="0" w:tplc="984AB37E">
      <w:start w:val="4"/>
      <w:numFmt w:val="bullet"/>
      <w:lvlText w:val=""/>
      <w:lvlJc w:val="left"/>
      <w:pPr>
        <w:ind w:left="720" w:hanging="360"/>
      </w:pPr>
      <w:rPr>
        <w:rFonts w:ascii="Symbol" w:eastAsia="Calibr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DAD4B49"/>
    <w:multiLevelType w:val="hybridMultilevel"/>
    <w:tmpl w:val="EDA44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F543E9"/>
    <w:multiLevelType w:val="hybridMultilevel"/>
    <w:tmpl w:val="EE5843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022716"/>
    <w:multiLevelType w:val="hybridMultilevel"/>
    <w:tmpl w:val="55981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633B9A"/>
    <w:multiLevelType w:val="hybridMultilevel"/>
    <w:tmpl w:val="8D3A700C"/>
    <w:lvl w:ilvl="0" w:tplc="B6B83D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C72887"/>
    <w:multiLevelType w:val="hybridMultilevel"/>
    <w:tmpl w:val="E2265BA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0" w15:restartNumberingAfterBreak="0">
    <w:nsid w:val="11EF279B"/>
    <w:multiLevelType w:val="hybridMultilevel"/>
    <w:tmpl w:val="4260A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DA7124"/>
    <w:multiLevelType w:val="hybridMultilevel"/>
    <w:tmpl w:val="ABBCCC26"/>
    <w:lvl w:ilvl="0" w:tplc="0409000F">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1651FD"/>
    <w:multiLevelType w:val="hybridMultilevel"/>
    <w:tmpl w:val="84B0DD86"/>
    <w:lvl w:ilvl="0" w:tplc="E65AB55A">
      <w:start w:val="1"/>
      <w:numFmt w:val="bullet"/>
      <w:lvlText w:val=""/>
      <w:lvlJc w:val="left"/>
      <w:pPr>
        <w:ind w:left="450" w:hanging="360"/>
      </w:pPr>
      <w:rPr>
        <w:rFonts w:ascii="Symbol" w:hAnsi="Symbol" w:hint="default"/>
        <w:color w:val="000000"/>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15:restartNumberingAfterBreak="0">
    <w:nsid w:val="17F84532"/>
    <w:multiLevelType w:val="hybridMultilevel"/>
    <w:tmpl w:val="A90006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000000" w:themeColor="text2"/>
      </w:rPr>
    </w:lvl>
    <w:lvl w:ilvl="2">
      <w:start w:val="1"/>
      <w:numFmt w:val="lowerRoman"/>
      <w:lvlText w:val="%3)"/>
      <w:lvlJc w:val="left"/>
      <w:pPr>
        <w:ind w:left="864" w:hanging="288"/>
      </w:pPr>
      <w:rPr>
        <w:rFonts w:hint="default"/>
        <w:color w:val="000000" w:themeColor="text2"/>
      </w:rPr>
    </w:lvl>
    <w:lvl w:ilvl="3">
      <w:start w:val="1"/>
      <w:numFmt w:val="decimal"/>
      <w:lvlText w:val="(%4)"/>
      <w:lvlJc w:val="left"/>
      <w:pPr>
        <w:ind w:left="1152" w:hanging="288"/>
      </w:pPr>
      <w:rPr>
        <w:rFonts w:hint="default"/>
        <w:color w:val="000000" w:themeColor="text2"/>
      </w:rPr>
    </w:lvl>
    <w:lvl w:ilvl="4">
      <w:start w:val="1"/>
      <w:numFmt w:val="lowerLetter"/>
      <w:lvlText w:val="(%5)"/>
      <w:lvlJc w:val="left"/>
      <w:pPr>
        <w:ind w:left="1440" w:hanging="288"/>
      </w:pPr>
      <w:rPr>
        <w:rFonts w:hint="default"/>
        <w:color w:val="000000" w:themeColor="text2"/>
      </w:rPr>
    </w:lvl>
    <w:lvl w:ilvl="5">
      <w:start w:val="1"/>
      <w:numFmt w:val="lowerRoman"/>
      <w:lvlText w:val="(%6)"/>
      <w:lvlJc w:val="left"/>
      <w:pPr>
        <w:ind w:left="1728" w:hanging="288"/>
      </w:pPr>
      <w:rPr>
        <w:rFonts w:hint="default"/>
        <w:color w:val="000000" w:themeColor="text2"/>
      </w:rPr>
    </w:lvl>
    <w:lvl w:ilvl="6">
      <w:start w:val="1"/>
      <w:numFmt w:val="decimal"/>
      <w:lvlText w:val="%7."/>
      <w:lvlJc w:val="left"/>
      <w:pPr>
        <w:ind w:left="2016" w:hanging="288"/>
      </w:pPr>
      <w:rPr>
        <w:rFonts w:hint="default"/>
        <w:color w:val="000000" w:themeColor="text2"/>
      </w:rPr>
    </w:lvl>
    <w:lvl w:ilvl="7">
      <w:start w:val="1"/>
      <w:numFmt w:val="lowerLetter"/>
      <w:lvlText w:val="%8."/>
      <w:lvlJc w:val="left"/>
      <w:pPr>
        <w:ind w:left="2304" w:hanging="288"/>
      </w:pPr>
      <w:rPr>
        <w:rFonts w:hint="default"/>
        <w:color w:val="000000" w:themeColor="text2"/>
      </w:rPr>
    </w:lvl>
    <w:lvl w:ilvl="8">
      <w:start w:val="1"/>
      <w:numFmt w:val="lowerRoman"/>
      <w:lvlText w:val="%9."/>
      <w:lvlJc w:val="left"/>
      <w:pPr>
        <w:ind w:left="2592" w:hanging="288"/>
      </w:pPr>
      <w:rPr>
        <w:rFonts w:hint="default"/>
        <w:color w:val="000000" w:themeColor="text2"/>
      </w:rPr>
    </w:lvl>
  </w:abstractNum>
  <w:abstractNum w:abstractNumId="15" w15:restartNumberingAfterBreak="0">
    <w:nsid w:val="1B067C4B"/>
    <w:multiLevelType w:val="hybridMultilevel"/>
    <w:tmpl w:val="26EA36DE"/>
    <w:lvl w:ilvl="0" w:tplc="AC2CB4E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8A3170"/>
    <w:multiLevelType w:val="hybridMultilevel"/>
    <w:tmpl w:val="96D4CDE2"/>
    <w:lvl w:ilvl="0" w:tplc="7E4A66A8">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C7034CD"/>
    <w:multiLevelType w:val="hybridMultilevel"/>
    <w:tmpl w:val="A9605358"/>
    <w:lvl w:ilvl="0" w:tplc="E2F42BE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1E0F540F"/>
    <w:multiLevelType w:val="hybridMultilevel"/>
    <w:tmpl w:val="CEF6550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2BE124A1"/>
    <w:multiLevelType w:val="hybridMultilevel"/>
    <w:tmpl w:val="15B4DD1E"/>
    <w:lvl w:ilvl="0" w:tplc="7B34E6A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E070068"/>
    <w:multiLevelType w:val="hybridMultilevel"/>
    <w:tmpl w:val="7F4A96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5051D1"/>
    <w:multiLevelType w:val="hybridMultilevel"/>
    <w:tmpl w:val="A2C62DD0"/>
    <w:lvl w:ilvl="0" w:tplc="1018ABE0">
      <w:start w:val="1"/>
      <w:numFmt w:val="bullet"/>
      <w:lvlText w:val=""/>
      <w:lvlJc w:val="right"/>
      <w:pPr>
        <w:ind w:left="720" w:hanging="360"/>
      </w:pPr>
      <w:rPr>
        <w:rFonts w:ascii="Symbol" w:hAnsi="Symbol" w:hint="default"/>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361F1215"/>
    <w:multiLevelType w:val="hybridMultilevel"/>
    <w:tmpl w:val="7B0854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053883"/>
    <w:multiLevelType w:val="hybridMultilevel"/>
    <w:tmpl w:val="1A2EDD56"/>
    <w:lvl w:ilvl="0" w:tplc="DAFECAD8">
      <w:start w:val="201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E74554"/>
    <w:multiLevelType w:val="hybridMultilevel"/>
    <w:tmpl w:val="BC409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0A5549"/>
    <w:multiLevelType w:val="hybridMultilevel"/>
    <w:tmpl w:val="E708C798"/>
    <w:lvl w:ilvl="0" w:tplc="FA868B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BF7178C"/>
    <w:multiLevelType w:val="hybridMultilevel"/>
    <w:tmpl w:val="F54CFCF8"/>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7" w15:restartNumberingAfterBreak="0">
    <w:nsid w:val="559D28F4"/>
    <w:multiLevelType w:val="hybridMultilevel"/>
    <w:tmpl w:val="AA564948"/>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8" w15:restartNumberingAfterBreak="0">
    <w:nsid w:val="56891B0D"/>
    <w:multiLevelType w:val="hybridMultilevel"/>
    <w:tmpl w:val="EA4037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81023F8"/>
    <w:multiLevelType w:val="hybridMultilevel"/>
    <w:tmpl w:val="6650625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1485BB5"/>
    <w:multiLevelType w:val="hybridMultilevel"/>
    <w:tmpl w:val="172C4606"/>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1" w15:restartNumberingAfterBreak="0">
    <w:nsid w:val="66DC4085"/>
    <w:multiLevelType w:val="hybridMultilevel"/>
    <w:tmpl w:val="E6DAE8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5322DC"/>
    <w:multiLevelType w:val="hybridMultilevel"/>
    <w:tmpl w:val="EFF8A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FF26F54"/>
    <w:multiLevelType w:val="hybridMultilevel"/>
    <w:tmpl w:val="96FCA8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836B7C"/>
    <w:multiLevelType w:val="hybridMultilevel"/>
    <w:tmpl w:val="81621474"/>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35" w15:restartNumberingAfterBreak="0">
    <w:nsid w:val="79784F67"/>
    <w:multiLevelType w:val="hybridMultilevel"/>
    <w:tmpl w:val="F5EC19B0"/>
    <w:lvl w:ilvl="0" w:tplc="04090001">
      <w:start w:val="1"/>
      <w:numFmt w:val="bullet"/>
      <w:lvlText w:val=""/>
      <w:lvlJc w:val="left"/>
      <w:pPr>
        <w:ind w:left="-720" w:hanging="720"/>
      </w:pPr>
      <w:rPr>
        <w:rFonts w:ascii="Symbol" w:hAnsi="Symbol" w:hint="default"/>
      </w:rPr>
    </w:lvl>
    <w:lvl w:ilvl="1" w:tplc="04090019">
      <w:start w:val="1"/>
      <w:numFmt w:val="lowerLetter"/>
      <w:lvlText w:val="%2."/>
      <w:lvlJc w:val="left"/>
      <w:pPr>
        <w:ind w:left="-360" w:hanging="360"/>
      </w:pPr>
    </w:lvl>
    <w:lvl w:ilvl="2" w:tplc="0409001B">
      <w:start w:val="1"/>
      <w:numFmt w:val="lowerRoman"/>
      <w:lvlText w:val="%3."/>
      <w:lvlJc w:val="right"/>
      <w:pPr>
        <w:ind w:left="360" w:hanging="180"/>
      </w:pPr>
    </w:lvl>
    <w:lvl w:ilvl="3" w:tplc="04090001">
      <w:start w:val="1"/>
      <w:numFmt w:val="bullet"/>
      <w:lvlText w:val=""/>
      <w:lvlJc w:val="left"/>
      <w:pPr>
        <w:ind w:left="1080" w:hanging="360"/>
      </w:pPr>
      <w:rPr>
        <w:rFonts w:ascii="Symbol" w:hAnsi="Symbol" w:hint="default"/>
      </w:r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36" w15:restartNumberingAfterBreak="0">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FB80345"/>
    <w:multiLevelType w:val="hybridMultilevel"/>
    <w:tmpl w:val="513CD1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36"/>
  </w:num>
  <w:num w:numId="4">
    <w:abstractNumId w:val="4"/>
  </w:num>
  <w:num w:numId="5">
    <w:abstractNumId w:val="29"/>
  </w:num>
  <w:num w:numId="6">
    <w:abstractNumId w:val="34"/>
  </w:num>
  <w:num w:numId="7">
    <w:abstractNumId w:val="17"/>
  </w:num>
  <w:num w:numId="8">
    <w:abstractNumId w:val="32"/>
  </w:num>
  <w:num w:numId="9">
    <w:abstractNumId w:val="0"/>
  </w:num>
  <w:num w:numId="10">
    <w:abstractNumId w:val="7"/>
  </w:num>
  <w:num w:numId="11">
    <w:abstractNumId w:val="28"/>
  </w:num>
  <w:num w:numId="12">
    <w:abstractNumId w:val="19"/>
  </w:num>
  <w:num w:numId="13">
    <w:abstractNumId w:val="11"/>
  </w:num>
  <w:num w:numId="14">
    <w:abstractNumId w:val="8"/>
  </w:num>
  <w:num w:numId="15">
    <w:abstractNumId w:val="21"/>
  </w:num>
  <w:num w:numId="16">
    <w:abstractNumId w:val="30"/>
  </w:num>
  <w:num w:numId="17">
    <w:abstractNumId w:val="6"/>
  </w:num>
  <w:num w:numId="18">
    <w:abstractNumId w:val="15"/>
  </w:num>
  <w:num w:numId="19">
    <w:abstractNumId w:val="35"/>
  </w:num>
  <w:num w:numId="20">
    <w:abstractNumId w:val="5"/>
  </w:num>
  <w:num w:numId="21">
    <w:abstractNumId w:val="9"/>
  </w:num>
  <w:num w:numId="22">
    <w:abstractNumId w:val="23"/>
  </w:num>
  <w:num w:numId="23">
    <w:abstractNumId w:val="26"/>
  </w:num>
  <w:num w:numId="24">
    <w:abstractNumId w:val="24"/>
  </w:num>
  <w:num w:numId="25">
    <w:abstractNumId w:val="22"/>
  </w:num>
  <w:num w:numId="26">
    <w:abstractNumId w:val="20"/>
  </w:num>
  <w:num w:numId="27">
    <w:abstractNumId w:val="27"/>
  </w:num>
  <w:num w:numId="28">
    <w:abstractNumId w:val="10"/>
  </w:num>
  <w:num w:numId="29">
    <w:abstractNumId w:val="12"/>
  </w:num>
  <w:num w:numId="30">
    <w:abstractNumId w:val="2"/>
  </w:num>
  <w:num w:numId="31">
    <w:abstractNumId w:val="18"/>
  </w:num>
  <w:num w:numId="32">
    <w:abstractNumId w:val="13"/>
  </w:num>
  <w:num w:numId="33">
    <w:abstractNumId w:val="16"/>
  </w:num>
  <w:num w:numId="34">
    <w:abstractNumId w:val="25"/>
  </w:num>
  <w:num w:numId="35">
    <w:abstractNumId w:val="1"/>
  </w:num>
  <w:num w:numId="36">
    <w:abstractNumId w:val="33"/>
  </w:num>
  <w:num w:numId="37">
    <w:abstractNumId w:val="31"/>
  </w:num>
  <w:num w:numId="38">
    <w:abstractNumId w:val="3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QxNLU0sDQ1tDAwMzZT0lEKTi0uzszPAykwrgUAdfusFywAAAA="/>
  </w:docVars>
  <w:rsids>
    <w:rsidRoot w:val="003F4B6C"/>
    <w:rsid w:val="00005D77"/>
    <w:rsid w:val="00006D6F"/>
    <w:rsid w:val="000142DC"/>
    <w:rsid w:val="00016B25"/>
    <w:rsid w:val="00021208"/>
    <w:rsid w:val="000213C0"/>
    <w:rsid w:val="00023ACF"/>
    <w:rsid w:val="0003205A"/>
    <w:rsid w:val="00043C41"/>
    <w:rsid w:val="00045666"/>
    <w:rsid w:val="00046292"/>
    <w:rsid w:val="000513B5"/>
    <w:rsid w:val="0005466B"/>
    <w:rsid w:val="000559FF"/>
    <w:rsid w:val="00055CB6"/>
    <w:rsid w:val="0006038E"/>
    <w:rsid w:val="00062B99"/>
    <w:rsid w:val="00063307"/>
    <w:rsid w:val="00065EF2"/>
    <w:rsid w:val="00066217"/>
    <w:rsid w:val="00067AD3"/>
    <w:rsid w:val="00067C5A"/>
    <w:rsid w:val="00073990"/>
    <w:rsid w:val="00076E2C"/>
    <w:rsid w:val="00083183"/>
    <w:rsid w:val="00086620"/>
    <w:rsid w:val="00086762"/>
    <w:rsid w:val="000926FF"/>
    <w:rsid w:val="0009717C"/>
    <w:rsid w:val="000B00FB"/>
    <w:rsid w:val="000B3E50"/>
    <w:rsid w:val="000B4AED"/>
    <w:rsid w:val="000C0157"/>
    <w:rsid w:val="000C0A01"/>
    <w:rsid w:val="000C1F4C"/>
    <w:rsid w:val="000C2147"/>
    <w:rsid w:val="000C7408"/>
    <w:rsid w:val="000C7FE3"/>
    <w:rsid w:val="000D0797"/>
    <w:rsid w:val="000D59B7"/>
    <w:rsid w:val="000E0580"/>
    <w:rsid w:val="000E5103"/>
    <w:rsid w:val="00101C80"/>
    <w:rsid w:val="001034F1"/>
    <w:rsid w:val="001164E4"/>
    <w:rsid w:val="00132430"/>
    <w:rsid w:val="00136C6F"/>
    <w:rsid w:val="001375EE"/>
    <w:rsid w:val="001464BF"/>
    <w:rsid w:val="00146884"/>
    <w:rsid w:val="00150D78"/>
    <w:rsid w:val="00151FD6"/>
    <w:rsid w:val="001534E5"/>
    <w:rsid w:val="00155487"/>
    <w:rsid w:val="00156BD5"/>
    <w:rsid w:val="001571F5"/>
    <w:rsid w:val="00157750"/>
    <w:rsid w:val="00157C6B"/>
    <w:rsid w:val="001603DB"/>
    <w:rsid w:val="00164973"/>
    <w:rsid w:val="00172361"/>
    <w:rsid w:val="00187DE3"/>
    <w:rsid w:val="0019022B"/>
    <w:rsid w:val="001927BF"/>
    <w:rsid w:val="00192A6C"/>
    <w:rsid w:val="001947F3"/>
    <w:rsid w:val="001A068B"/>
    <w:rsid w:val="001A16DB"/>
    <w:rsid w:val="001A1B89"/>
    <w:rsid w:val="001B177F"/>
    <w:rsid w:val="001B6DC3"/>
    <w:rsid w:val="001C0303"/>
    <w:rsid w:val="001C3D97"/>
    <w:rsid w:val="001C4938"/>
    <w:rsid w:val="001C4DC8"/>
    <w:rsid w:val="001D202E"/>
    <w:rsid w:val="001D44CC"/>
    <w:rsid w:val="001D45A1"/>
    <w:rsid w:val="001D7C1D"/>
    <w:rsid w:val="001D7D86"/>
    <w:rsid w:val="001E3420"/>
    <w:rsid w:val="001E3CC2"/>
    <w:rsid w:val="001E5E91"/>
    <w:rsid w:val="001E71E4"/>
    <w:rsid w:val="001E7FB7"/>
    <w:rsid w:val="001F025E"/>
    <w:rsid w:val="001F2338"/>
    <w:rsid w:val="001F57D8"/>
    <w:rsid w:val="001F79A9"/>
    <w:rsid w:val="0020037B"/>
    <w:rsid w:val="00201D1A"/>
    <w:rsid w:val="00202896"/>
    <w:rsid w:val="00204A2A"/>
    <w:rsid w:val="002078D2"/>
    <w:rsid w:val="00207CDA"/>
    <w:rsid w:val="00211C62"/>
    <w:rsid w:val="00212967"/>
    <w:rsid w:val="002159E1"/>
    <w:rsid w:val="0022783B"/>
    <w:rsid w:val="002312BC"/>
    <w:rsid w:val="00231B4F"/>
    <w:rsid w:val="00232F05"/>
    <w:rsid w:val="002334B7"/>
    <w:rsid w:val="002418D8"/>
    <w:rsid w:val="002429AD"/>
    <w:rsid w:val="002447DC"/>
    <w:rsid w:val="00244B65"/>
    <w:rsid w:val="002477C6"/>
    <w:rsid w:val="0025129B"/>
    <w:rsid w:val="00256BAB"/>
    <w:rsid w:val="0025756F"/>
    <w:rsid w:val="00272CAD"/>
    <w:rsid w:val="002913C7"/>
    <w:rsid w:val="00292213"/>
    <w:rsid w:val="00292C97"/>
    <w:rsid w:val="00297A08"/>
    <w:rsid w:val="002B055B"/>
    <w:rsid w:val="002B4420"/>
    <w:rsid w:val="002B6171"/>
    <w:rsid w:val="002B6BFE"/>
    <w:rsid w:val="002C3B74"/>
    <w:rsid w:val="002C7369"/>
    <w:rsid w:val="002D1D01"/>
    <w:rsid w:val="002D20DF"/>
    <w:rsid w:val="002D223D"/>
    <w:rsid w:val="002D314A"/>
    <w:rsid w:val="002D49FC"/>
    <w:rsid w:val="002D5268"/>
    <w:rsid w:val="002D728D"/>
    <w:rsid w:val="002D7565"/>
    <w:rsid w:val="002D7FBB"/>
    <w:rsid w:val="002E2263"/>
    <w:rsid w:val="002E39B2"/>
    <w:rsid w:val="002E3F2D"/>
    <w:rsid w:val="002E72E7"/>
    <w:rsid w:val="002F1DF7"/>
    <w:rsid w:val="002F7557"/>
    <w:rsid w:val="003016EF"/>
    <w:rsid w:val="00307419"/>
    <w:rsid w:val="00310A09"/>
    <w:rsid w:val="00312467"/>
    <w:rsid w:val="0032311C"/>
    <w:rsid w:val="00330831"/>
    <w:rsid w:val="003331C7"/>
    <w:rsid w:val="00333276"/>
    <w:rsid w:val="00333902"/>
    <w:rsid w:val="00334EA9"/>
    <w:rsid w:val="00340551"/>
    <w:rsid w:val="00345CE2"/>
    <w:rsid w:val="00346B58"/>
    <w:rsid w:val="00347D68"/>
    <w:rsid w:val="00353B76"/>
    <w:rsid w:val="00354403"/>
    <w:rsid w:val="00354C13"/>
    <w:rsid w:val="00357478"/>
    <w:rsid w:val="00360641"/>
    <w:rsid w:val="00362109"/>
    <w:rsid w:val="0036268E"/>
    <w:rsid w:val="00366AE2"/>
    <w:rsid w:val="00374FCA"/>
    <w:rsid w:val="003773BA"/>
    <w:rsid w:val="00384296"/>
    <w:rsid w:val="00386256"/>
    <w:rsid w:val="003A0B97"/>
    <w:rsid w:val="003A7156"/>
    <w:rsid w:val="003B712F"/>
    <w:rsid w:val="003C5375"/>
    <w:rsid w:val="003D37D8"/>
    <w:rsid w:val="003E41DE"/>
    <w:rsid w:val="003E4EE9"/>
    <w:rsid w:val="003F198D"/>
    <w:rsid w:val="003F46FA"/>
    <w:rsid w:val="003F4B6C"/>
    <w:rsid w:val="003F591E"/>
    <w:rsid w:val="003F5FF6"/>
    <w:rsid w:val="003F77E3"/>
    <w:rsid w:val="00402E64"/>
    <w:rsid w:val="0041577E"/>
    <w:rsid w:val="00416230"/>
    <w:rsid w:val="0042185B"/>
    <w:rsid w:val="00421C97"/>
    <w:rsid w:val="004251D1"/>
    <w:rsid w:val="00425A1C"/>
    <w:rsid w:val="004260A9"/>
    <w:rsid w:val="00430E50"/>
    <w:rsid w:val="00436FE0"/>
    <w:rsid w:val="00437683"/>
    <w:rsid w:val="00437D98"/>
    <w:rsid w:val="0044185F"/>
    <w:rsid w:val="00442CB7"/>
    <w:rsid w:val="0045038F"/>
    <w:rsid w:val="0045372F"/>
    <w:rsid w:val="0045438D"/>
    <w:rsid w:val="0045463A"/>
    <w:rsid w:val="00462920"/>
    <w:rsid w:val="00485A67"/>
    <w:rsid w:val="00486E5C"/>
    <w:rsid w:val="00491535"/>
    <w:rsid w:val="00492346"/>
    <w:rsid w:val="00493452"/>
    <w:rsid w:val="004978AC"/>
    <w:rsid w:val="004A0B31"/>
    <w:rsid w:val="004A2575"/>
    <w:rsid w:val="004A3E4C"/>
    <w:rsid w:val="004A49A9"/>
    <w:rsid w:val="004B2E37"/>
    <w:rsid w:val="004B4133"/>
    <w:rsid w:val="004B4CB8"/>
    <w:rsid w:val="004C3E6C"/>
    <w:rsid w:val="004D0F68"/>
    <w:rsid w:val="004D16B4"/>
    <w:rsid w:val="004D3664"/>
    <w:rsid w:val="004D516D"/>
    <w:rsid w:val="004D51FD"/>
    <w:rsid w:val="004D523F"/>
    <w:rsid w:val="004D6201"/>
    <w:rsid w:val="004D7033"/>
    <w:rsid w:val="004E754B"/>
    <w:rsid w:val="004F7919"/>
    <w:rsid w:val="004F7F3A"/>
    <w:rsid w:val="00504177"/>
    <w:rsid w:val="0050687D"/>
    <w:rsid w:val="00506AAA"/>
    <w:rsid w:val="005142AF"/>
    <w:rsid w:val="00514DBB"/>
    <w:rsid w:val="0051550E"/>
    <w:rsid w:val="00520DE7"/>
    <w:rsid w:val="005215D1"/>
    <w:rsid w:val="00530ED6"/>
    <w:rsid w:val="00531555"/>
    <w:rsid w:val="005316F3"/>
    <w:rsid w:val="00532EA3"/>
    <w:rsid w:val="00545D98"/>
    <w:rsid w:val="00547873"/>
    <w:rsid w:val="00551E8F"/>
    <w:rsid w:val="00553839"/>
    <w:rsid w:val="00555755"/>
    <w:rsid w:val="00555F09"/>
    <w:rsid w:val="00560D7E"/>
    <w:rsid w:val="00562F88"/>
    <w:rsid w:val="00565F72"/>
    <w:rsid w:val="0056713D"/>
    <w:rsid w:val="0057659B"/>
    <w:rsid w:val="00576FB6"/>
    <w:rsid w:val="005771B8"/>
    <w:rsid w:val="0058065F"/>
    <w:rsid w:val="00581D71"/>
    <w:rsid w:val="00582897"/>
    <w:rsid w:val="0058562F"/>
    <w:rsid w:val="00593101"/>
    <w:rsid w:val="005933A5"/>
    <w:rsid w:val="00593ACD"/>
    <w:rsid w:val="00593D4C"/>
    <w:rsid w:val="00596D55"/>
    <w:rsid w:val="005A5CCC"/>
    <w:rsid w:val="005A5F00"/>
    <w:rsid w:val="005A6B40"/>
    <w:rsid w:val="005A7F81"/>
    <w:rsid w:val="005B4977"/>
    <w:rsid w:val="005B57C9"/>
    <w:rsid w:val="005C0706"/>
    <w:rsid w:val="005C39CA"/>
    <w:rsid w:val="005C56A9"/>
    <w:rsid w:val="005D17F3"/>
    <w:rsid w:val="005D2D94"/>
    <w:rsid w:val="005D5A7A"/>
    <w:rsid w:val="005D682F"/>
    <w:rsid w:val="0060226D"/>
    <w:rsid w:val="00602AC9"/>
    <w:rsid w:val="00607C14"/>
    <w:rsid w:val="00611C91"/>
    <w:rsid w:val="00612219"/>
    <w:rsid w:val="00617B8A"/>
    <w:rsid w:val="006223F0"/>
    <w:rsid w:val="00622B93"/>
    <w:rsid w:val="00626467"/>
    <w:rsid w:val="006274E2"/>
    <w:rsid w:val="006372DC"/>
    <w:rsid w:val="006416D6"/>
    <w:rsid w:val="00643025"/>
    <w:rsid w:val="00644100"/>
    <w:rsid w:val="0064558C"/>
    <w:rsid w:val="00651C8E"/>
    <w:rsid w:val="00655907"/>
    <w:rsid w:val="00656894"/>
    <w:rsid w:val="00657A46"/>
    <w:rsid w:val="00661CA3"/>
    <w:rsid w:val="006660BF"/>
    <w:rsid w:val="00670AE9"/>
    <w:rsid w:val="00673422"/>
    <w:rsid w:val="006744D2"/>
    <w:rsid w:val="0068333C"/>
    <w:rsid w:val="00697F5A"/>
    <w:rsid w:val="006A4919"/>
    <w:rsid w:val="006A6994"/>
    <w:rsid w:val="006B1E6A"/>
    <w:rsid w:val="006C207F"/>
    <w:rsid w:val="006C5938"/>
    <w:rsid w:val="006D1A8C"/>
    <w:rsid w:val="006D1C76"/>
    <w:rsid w:val="006D2311"/>
    <w:rsid w:val="006D2CC9"/>
    <w:rsid w:val="006D300E"/>
    <w:rsid w:val="006D5590"/>
    <w:rsid w:val="006E52B1"/>
    <w:rsid w:val="006E63C0"/>
    <w:rsid w:val="006F594A"/>
    <w:rsid w:val="00700BA5"/>
    <w:rsid w:val="00701FAD"/>
    <w:rsid w:val="00702452"/>
    <w:rsid w:val="007052BE"/>
    <w:rsid w:val="0070548C"/>
    <w:rsid w:val="007060BA"/>
    <w:rsid w:val="0070612C"/>
    <w:rsid w:val="00707266"/>
    <w:rsid w:val="007079C9"/>
    <w:rsid w:val="00712A95"/>
    <w:rsid w:val="00713554"/>
    <w:rsid w:val="00713D40"/>
    <w:rsid w:val="00713E74"/>
    <w:rsid w:val="00716770"/>
    <w:rsid w:val="00716802"/>
    <w:rsid w:val="00720230"/>
    <w:rsid w:val="00726DD4"/>
    <w:rsid w:val="007329BA"/>
    <w:rsid w:val="00733911"/>
    <w:rsid w:val="00734566"/>
    <w:rsid w:val="00734D86"/>
    <w:rsid w:val="007373EF"/>
    <w:rsid w:val="00743E0C"/>
    <w:rsid w:val="00744512"/>
    <w:rsid w:val="00746C1F"/>
    <w:rsid w:val="00754966"/>
    <w:rsid w:val="00760FA0"/>
    <w:rsid w:val="007659E1"/>
    <w:rsid w:val="00766E9C"/>
    <w:rsid w:val="007745A6"/>
    <w:rsid w:val="00776420"/>
    <w:rsid w:val="007807A2"/>
    <w:rsid w:val="00782B04"/>
    <w:rsid w:val="00783B07"/>
    <w:rsid w:val="00785776"/>
    <w:rsid w:val="00790919"/>
    <w:rsid w:val="00790B6A"/>
    <w:rsid w:val="00790EEC"/>
    <w:rsid w:val="007936C9"/>
    <w:rsid w:val="00793A5A"/>
    <w:rsid w:val="00793BB9"/>
    <w:rsid w:val="0079419A"/>
    <w:rsid w:val="00796B10"/>
    <w:rsid w:val="007A2978"/>
    <w:rsid w:val="007A5A02"/>
    <w:rsid w:val="007B0225"/>
    <w:rsid w:val="007B127E"/>
    <w:rsid w:val="007B13FB"/>
    <w:rsid w:val="007B2134"/>
    <w:rsid w:val="007B331A"/>
    <w:rsid w:val="007B5CC0"/>
    <w:rsid w:val="007C1F85"/>
    <w:rsid w:val="007C3A1C"/>
    <w:rsid w:val="007C49BC"/>
    <w:rsid w:val="007C6A38"/>
    <w:rsid w:val="007D1A73"/>
    <w:rsid w:val="007D4C81"/>
    <w:rsid w:val="007D5726"/>
    <w:rsid w:val="007D64DB"/>
    <w:rsid w:val="007D69A9"/>
    <w:rsid w:val="007D7567"/>
    <w:rsid w:val="007E117D"/>
    <w:rsid w:val="007E2BCD"/>
    <w:rsid w:val="007E2E6D"/>
    <w:rsid w:val="007E3248"/>
    <w:rsid w:val="007F1AD2"/>
    <w:rsid w:val="007F3FC8"/>
    <w:rsid w:val="007F735D"/>
    <w:rsid w:val="007F79FA"/>
    <w:rsid w:val="00800B93"/>
    <w:rsid w:val="008012F1"/>
    <w:rsid w:val="0080576D"/>
    <w:rsid w:val="00807F57"/>
    <w:rsid w:val="00810FE9"/>
    <w:rsid w:val="00811D8B"/>
    <w:rsid w:val="00815475"/>
    <w:rsid w:val="00822D43"/>
    <w:rsid w:val="00825889"/>
    <w:rsid w:val="00826108"/>
    <w:rsid w:val="00826872"/>
    <w:rsid w:val="00827964"/>
    <w:rsid w:val="00831C2F"/>
    <w:rsid w:val="0083489D"/>
    <w:rsid w:val="008424F5"/>
    <w:rsid w:val="008502EF"/>
    <w:rsid w:val="00852CC0"/>
    <w:rsid w:val="008553F3"/>
    <w:rsid w:val="00863C28"/>
    <w:rsid w:val="00863CD1"/>
    <w:rsid w:val="00867AB4"/>
    <w:rsid w:val="00871580"/>
    <w:rsid w:val="00874D20"/>
    <w:rsid w:val="00875125"/>
    <w:rsid w:val="00877696"/>
    <w:rsid w:val="008853AC"/>
    <w:rsid w:val="00885F2D"/>
    <w:rsid w:val="00891E74"/>
    <w:rsid w:val="00894BFB"/>
    <w:rsid w:val="00896746"/>
    <w:rsid w:val="008A1D8F"/>
    <w:rsid w:val="008A2A32"/>
    <w:rsid w:val="008A4650"/>
    <w:rsid w:val="008A4958"/>
    <w:rsid w:val="008B2FCC"/>
    <w:rsid w:val="008B670A"/>
    <w:rsid w:val="008C6272"/>
    <w:rsid w:val="008C7727"/>
    <w:rsid w:val="008C7F33"/>
    <w:rsid w:val="008E3BE5"/>
    <w:rsid w:val="008E6342"/>
    <w:rsid w:val="008F1849"/>
    <w:rsid w:val="008F4C64"/>
    <w:rsid w:val="009078B7"/>
    <w:rsid w:val="009133A2"/>
    <w:rsid w:val="0091622D"/>
    <w:rsid w:val="009256FB"/>
    <w:rsid w:val="00927DD1"/>
    <w:rsid w:val="0093161D"/>
    <w:rsid w:val="00936FDF"/>
    <w:rsid w:val="0094003E"/>
    <w:rsid w:val="0094145A"/>
    <w:rsid w:val="00942774"/>
    <w:rsid w:val="009428D6"/>
    <w:rsid w:val="00942A99"/>
    <w:rsid w:val="00942CB3"/>
    <w:rsid w:val="0095216F"/>
    <w:rsid w:val="00960081"/>
    <w:rsid w:val="009605EB"/>
    <w:rsid w:val="00962128"/>
    <w:rsid w:val="009652D7"/>
    <w:rsid w:val="00971578"/>
    <w:rsid w:val="00971CF3"/>
    <w:rsid w:val="00980919"/>
    <w:rsid w:val="009816FD"/>
    <w:rsid w:val="00984C5C"/>
    <w:rsid w:val="00984EB8"/>
    <w:rsid w:val="0098678B"/>
    <w:rsid w:val="00986875"/>
    <w:rsid w:val="009942C7"/>
    <w:rsid w:val="0099440D"/>
    <w:rsid w:val="009962D3"/>
    <w:rsid w:val="009A1A56"/>
    <w:rsid w:val="009A4E3F"/>
    <w:rsid w:val="009B344B"/>
    <w:rsid w:val="009C3A2B"/>
    <w:rsid w:val="009D0083"/>
    <w:rsid w:val="009D2FD3"/>
    <w:rsid w:val="009D351D"/>
    <w:rsid w:val="009D58F5"/>
    <w:rsid w:val="009D635B"/>
    <w:rsid w:val="009E0518"/>
    <w:rsid w:val="009E3C1A"/>
    <w:rsid w:val="009F09AD"/>
    <w:rsid w:val="009F18BB"/>
    <w:rsid w:val="009F1B24"/>
    <w:rsid w:val="009F717F"/>
    <w:rsid w:val="00A014A2"/>
    <w:rsid w:val="00A03FBF"/>
    <w:rsid w:val="00A070A0"/>
    <w:rsid w:val="00A130A4"/>
    <w:rsid w:val="00A136CF"/>
    <w:rsid w:val="00A2360C"/>
    <w:rsid w:val="00A30B80"/>
    <w:rsid w:val="00A31AA7"/>
    <w:rsid w:val="00A45676"/>
    <w:rsid w:val="00A51B16"/>
    <w:rsid w:val="00A51D8C"/>
    <w:rsid w:val="00A5251F"/>
    <w:rsid w:val="00A55A38"/>
    <w:rsid w:val="00A62525"/>
    <w:rsid w:val="00A675CA"/>
    <w:rsid w:val="00A67C64"/>
    <w:rsid w:val="00A7381D"/>
    <w:rsid w:val="00A767F5"/>
    <w:rsid w:val="00A76EFC"/>
    <w:rsid w:val="00A77D24"/>
    <w:rsid w:val="00A80912"/>
    <w:rsid w:val="00A810EE"/>
    <w:rsid w:val="00A836D1"/>
    <w:rsid w:val="00A85E83"/>
    <w:rsid w:val="00A90585"/>
    <w:rsid w:val="00A91B31"/>
    <w:rsid w:val="00A954D2"/>
    <w:rsid w:val="00A96A3D"/>
    <w:rsid w:val="00A96A4A"/>
    <w:rsid w:val="00A97229"/>
    <w:rsid w:val="00A97FD9"/>
    <w:rsid w:val="00AA0A49"/>
    <w:rsid w:val="00AA0AFF"/>
    <w:rsid w:val="00AA2289"/>
    <w:rsid w:val="00AB2336"/>
    <w:rsid w:val="00AB3424"/>
    <w:rsid w:val="00AB35D6"/>
    <w:rsid w:val="00AC6A9F"/>
    <w:rsid w:val="00AC701F"/>
    <w:rsid w:val="00AD39A6"/>
    <w:rsid w:val="00AD5B9E"/>
    <w:rsid w:val="00AD71BC"/>
    <w:rsid w:val="00AE5867"/>
    <w:rsid w:val="00AF37F2"/>
    <w:rsid w:val="00AF686D"/>
    <w:rsid w:val="00AF6FF7"/>
    <w:rsid w:val="00B0239D"/>
    <w:rsid w:val="00B04BFB"/>
    <w:rsid w:val="00B1021C"/>
    <w:rsid w:val="00B10401"/>
    <w:rsid w:val="00B13D2C"/>
    <w:rsid w:val="00B1444F"/>
    <w:rsid w:val="00B22791"/>
    <w:rsid w:val="00B23936"/>
    <w:rsid w:val="00B26A16"/>
    <w:rsid w:val="00B306BA"/>
    <w:rsid w:val="00B329BA"/>
    <w:rsid w:val="00B4217C"/>
    <w:rsid w:val="00B51C15"/>
    <w:rsid w:val="00B63482"/>
    <w:rsid w:val="00B666E6"/>
    <w:rsid w:val="00B74B41"/>
    <w:rsid w:val="00B75138"/>
    <w:rsid w:val="00B75D85"/>
    <w:rsid w:val="00B77C75"/>
    <w:rsid w:val="00B853BC"/>
    <w:rsid w:val="00B86881"/>
    <w:rsid w:val="00B87ACB"/>
    <w:rsid w:val="00B9225D"/>
    <w:rsid w:val="00BA6A0E"/>
    <w:rsid w:val="00BB05BC"/>
    <w:rsid w:val="00BB3BBE"/>
    <w:rsid w:val="00BB3DC2"/>
    <w:rsid w:val="00BB518B"/>
    <w:rsid w:val="00BB7BD6"/>
    <w:rsid w:val="00BC136D"/>
    <w:rsid w:val="00BC614D"/>
    <w:rsid w:val="00BD5B86"/>
    <w:rsid w:val="00BD7BF7"/>
    <w:rsid w:val="00BF3331"/>
    <w:rsid w:val="00BF34B9"/>
    <w:rsid w:val="00BF7158"/>
    <w:rsid w:val="00BF7FD7"/>
    <w:rsid w:val="00C0170F"/>
    <w:rsid w:val="00C066F2"/>
    <w:rsid w:val="00C131D3"/>
    <w:rsid w:val="00C17125"/>
    <w:rsid w:val="00C1768E"/>
    <w:rsid w:val="00C22189"/>
    <w:rsid w:val="00C23A89"/>
    <w:rsid w:val="00C27171"/>
    <w:rsid w:val="00C311AD"/>
    <w:rsid w:val="00C325EC"/>
    <w:rsid w:val="00C349D1"/>
    <w:rsid w:val="00C375CF"/>
    <w:rsid w:val="00C403C0"/>
    <w:rsid w:val="00C413B9"/>
    <w:rsid w:val="00C4460F"/>
    <w:rsid w:val="00C45384"/>
    <w:rsid w:val="00C47A0E"/>
    <w:rsid w:val="00C521DA"/>
    <w:rsid w:val="00C53D1B"/>
    <w:rsid w:val="00C55473"/>
    <w:rsid w:val="00C6115C"/>
    <w:rsid w:val="00C71C85"/>
    <w:rsid w:val="00C75357"/>
    <w:rsid w:val="00C81ACB"/>
    <w:rsid w:val="00C82684"/>
    <w:rsid w:val="00C83429"/>
    <w:rsid w:val="00C926E9"/>
    <w:rsid w:val="00C95785"/>
    <w:rsid w:val="00C96440"/>
    <w:rsid w:val="00CA09D7"/>
    <w:rsid w:val="00CA22BF"/>
    <w:rsid w:val="00CA3384"/>
    <w:rsid w:val="00CA6E2D"/>
    <w:rsid w:val="00CB06A3"/>
    <w:rsid w:val="00CB534B"/>
    <w:rsid w:val="00CC0412"/>
    <w:rsid w:val="00CC0DEA"/>
    <w:rsid w:val="00CD04AC"/>
    <w:rsid w:val="00CD16B4"/>
    <w:rsid w:val="00CD2462"/>
    <w:rsid w:val="00CD79FE"/>
    <w:rsid w:val="00CE0607"/>
    <w:rsid w:val="00CE1F45"/>
    <w:rsid w:val="00CE584D"/>
    <w:rsid w:val="00CE6758"/>
    <w:rsid w:val="00CF325B"/>
    <w:rsid w:val="00CF515A"/>
    <w:rsid w:val="00CF5E94"/>
    <w:rsid w:val="00D02468"/>
    <w:rsid w:val="00D02DF0"/>
    <w:rsid w:val="00D02FB5"/>
    <w:rsid w:val="00D04398"/>
    <w:rsid w:val="00D05DB1"/>
    <w:rsid w:val="00D07B90"/>
    <w:rsid w:val="00D25BD9"/>
    <w:rsid w:val="00D315E2"/>
    <w:rsid w:val="00D3390B"/>
    <w:rsid w:val="00D43B3E"/>
    <w:rsid w:val="00D52104"/>
    <w:rsid w:val="00D533C0"/>
    <w:rsid w:val="00D54DE5"/>
    <w:rsid w:val="00D55E1A"/>
    <w:rsid w:val="00D5758A"/>
    <w:rsid w:val="00D608C1"/>
    <w:rsid w:val="00D642F0"/>
    <w:rsid w:val="00D71FBF"/>
    <w:rsid w:val="00D81FA7"/>
    <w:rsid w:val="00D8257B"/>
    <w:rsid w:val="00D849C8"/>
    <w:rsid w:val="00D8670D"/>
    <w:rsid w:val="00D91F4C"/>
    <w:rsid w:val="00D94249"/>
    <w:rsid w:val="00DA1352"/>
    <w:rsid w:val="00DB2AA0"/>
    <w:rsid w:val="00DB5160"/>
    <w:rsid w:val="00DB6D8B"/>
    <w:rsid w:val="00DD08AA"/>
    <w:rsid w:val="00DD346C"/>
    <w:rsid w:val="00DD4C39"/>
    <w:rsid w:val="00DE6925"/>
    <w:rsid w:val="00DF1E80"/>
    <w:rsid w:val="00DF2B65"/>
    <w:rsid w:val="00DF2E49"/>
    <w:rsid w:val="00DF6B3C"/>
    <w:rsid w:val="00E01E53"/>
    <w:rsid w:val="00E02083"/>
    <w:rsid w:val="00E03856"/>
    <w:rsid w:val="00E03F14"/>
    <w:rsid w:val="00E06F27"/>
    <w:rsid w:val="00E07D33"/>
    <w:rsid w:val="00E13FBD"/>
    <w:rsid w:val="00E17F4F"/>
    <w:rsid w:val="00E22C1C"/>
    <w:rsid w:val="00E22DAE"/>
    <w:rsid w:val="00E22ECA"/>
    <w:rsid w:val="00E27F6B"/>
    <w:rsid w:val="00E30814"/>
    <w:rsid w:val="00E32F7E"/>
    <w:rsid w:val="00E40693"/>
    <w:rsid w:val="00E410C3"/>
    <w:rsid w:val="00E41FE2"/>
    <w:rsid w:val="00E505F5"/>
    <w:rsid w:val="00E55FA2"/>
    <w:rsid w:val="00E61215"/>
    <w:rsid w:val="00E63509"/>
    <w:rsid w:val="00E6488B"/>
    <w:rsid w:val="00E649A4"/>
    <w:rsid w:val="00E64B9F"/>
    <w:rsid w:val="00E7090B"/>
    <w:rsid w:val="00E76298"/>
    <w:rsid w:val="00E82264"/>
    <w:rsid w:val="00E82D5D"/>
    <w:rsid w:val="00E830C3"/>
    <w:rsid w:val="00E84A7A"/>
    <w:rsid w:val="00E860FA"/>
    <w:rsid w:val="00E86B47"/>
    <w:rsid w:val="00E876E0"/>
    <w:rsid w:val="00E97621"/>
    <w:rsid w:val="00EA7BB4"/>
    <w:rsid w:val="00EB148A"/>
    <w:rsid w:val="00EB32B8"/>
    <w:rsid w:val="00EB6271"/>
    <w:rsid w:val="00EC096D"/>
    <w:rsid w:val="00EC32D6"/>
    <w:rsid w:val="00EC603A"/>
    <w:rsid w:val="00EC60BA"/>
    <w:rsid w:val="00ED19C5"/>
    <w:rsid w:val="00ED35A3"/>
    <w:rsid w:val="00ED70D9"/>
    <w:rsid w:val="00EE41EC"/>
    <w:rsid w:val="00EF1CD0"/>
    <w:rsid w:val="00F01550"/>
    <w:rsid w:val="00F071A7"/>
    <w:rsid w:val="00F11769"/>
    <w:rsid w:val="00F144EF"/>
    <w:rsid w:val="00F154D3"/>
    <w:rsid w:val="00F16CE0"/>
    <w:rsid w:val="00F202B1"/>
    <w:rsid w:val="00F225AA"/>
    <w:rsid w:val="00F26D12"/>
    <w:rsid w:val="00F3768F"/>
    <w:rsid w:val="00F51AA7"/>
    <w:rsid w:val="00F53B0A"/>
    <w:rsid w:val="00F55FDE"/>
    <w:rsid w:val="00F56BC4"/>
    <w:rsid w:val="00F57344"/>
    <w:rsid w:val="00F57D13"/>
    <w:rsid w:val="00F61C3F"/>
    <w:rsid w:val="00F6438E"/>
    <w:rsid w:val="00F644DD"/>
    <w:rsid w:val="00F65A22"/>
    <w:rsid w:val="00F67D85"/>
    <w:rsid w:val="00F72405"/>
    <w:rsid w:val="00F760AC"/>
    <w:rsid w:val="00F8053D"/>
    <w:rsid w:val="00F807A1"/>
    <w:rsid w:val="00F81838"/>
    <w:rsid w:val="00F8248F"/>
    <w:rsid w:val="00F82CCF"/>
    <w:rsid w:val="00F83885"/>
    <w:rsid w:val="00F86884"/>
    <w:rsid w:val="00F87567"/>
    <w:rsid w:val="00FA0E1E"/>
    <w:rsid w:val="00FA1B84"/>
    <w:rsid w:val="00FA5868"/>
    <w:rsid w:val="00FA6C4E"/>
    <w:rsid w:val="00FB6FB3"/>
    <w:rsid w:val="00FC1AB3"/>
    <w:rsid w:val="00FC2D1C"/>
    <w:rsid w:val="00FC32E6"/>
    <w:rsid w:val="00FD65CD"/>
    <w:rsid w:val="00FE0911"/>
    <w:rsid w:val="00FE2E3A"/>
    <w:rsid w:val="00FE3CB1"/>
    <w:rsid w:val="00FE6D18"/>
    <w:rsid w:val="00FF10EC"/>
    <w:rsid w:val="00FF5A7B"/>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31DF5B"/>
  <w15:docId w15:val="{A2999840-AB6D-1C45-998E-EF18E54D0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44B"/>
    <w:pPr>
      <w:spacing w:after="0" w:line="240" w:lineRule="auto"/>
    </w:pPr>
    <w:rPr>
      <w:rFonts w:cstheme="minorHAnsi"/>
      <w:color w:val="000000" w:themeColor="text2" w:themeShade="BF"/>
      <w:szCs w:val="20"/>
      <w:lang w:eastAsia="ja-JP"/>
    </w:rPr>
  </w:style>
  <w:style w:type="paragraph" w:styleId="Heading1">
    <w:name w:val="heading 1"/>
    <w:basedOn w:val="Normal"/>
    <w:next w:val="Normal"/>
    <w:link w:val="Heading1Char"/>
    <w:autoRedefine/>
    <w:uiPriority w:val="9"/>
    <w:unhideWhenUsed/>
    <w:qFormat/>
    <w:rsid w:val="009B344B"/>
    <w:pPr>
      <w:spacing w:before="240" w:after="60"/>
      <w:outlineLvl w:val="0"/>
    </w:pPr>
    <w:rPr>
      <w:rFonts w:asciiTheme="majorHAnsi" w:hAnsiTheme="majorHAnsi"/>
      <w:spacing w:val="5"/>
      <w:sz w:val="40"/>
      <w:szCs w:val="32"/>
    </w:rPr>
  </w:style>
  <w:style w:type="paragraph" w:styleId="Heading2">
    <w:name w:val="heading 2"/>
    <w:basedOn w:val="Normal"/>
    <w:next w:val="Normal"/>
    <w:link w:val="Heading2Char"/>
    <w:autoRedefine/>
    <w:unhideWhenUsed/>
    <w:qFormat/>
    <w:rsid w:val="00D71FBF"/>
    <w:pPr>
      <w:spacing w:before="240" w:after="60"/>
      <w:outlineLvl w:val="1"/>
    </w:pPr>
    <w:rPr>
      <w:rFonts w:asciiTheme="majorHAnsi" w:hAnsiTheme="majorHAnsi"/>
      <w:b/>
      <w:sz w:val="32"/>
      <w:szCs w:val="28"/>
    </w:rPr>
  </w:style>
  <w:style w:type="paragraph" w:styleId="Heading3">
    <w:name w:val="heading 3"/>
    <w:basedOn w:val="Normal"/>
    <w:next w:val="Normal"/>
    <w:link w:val="Heading3Char"/>
    <w:autoRedefine/>
    <w:uiPriority w:val="9"/>
    <w:unhideWhenUsed/>
    <w:qFormat/>
    <w:rsid w:val="000D59B7"/>
    <w:pPr>
      <w:spacing w:before="240" w:after="60"/>
      <w:outlineLvl w:val="2"/>
    </w:pPr>
    <w:rPr>
      <w:rFonts w:asciiTheme="majorHAnsi" w:hAnsiTheme="majorHAnsi"/>
      <w:i/>
      <w:spacing w:val="5"/>
      <w:sz w:val="24"/>
      <w:szCs w:val="24"/>
    </w:rPr>
  </w:style>
  <w:style w:type="paragraph" w:styleId="Heading4">
    <w:name w:val="heading 4"/>
    <w:basedOn w:val="Normal"/>
    <w:next w:val="Normal"/>
    <w:link w:val="Heading4Char"/>
    <w:uiPriority w:val="9"/>
    <w:unhideWhenUsed/>
    <w:qFormat/>
    <w:rsid w:val="00776420"/>
    <w:pPr>
      <w:outlineLvl w:val="3"/>
    </w:pPr>
    <w:rPr>
      <w:rFonts w:asciiTheme="majorHAnsi" w:hAnsiTheme="majorHAnsi"/>
      <w:color w:val="A5A5A5" w:themeColor="accent1" w:themeShade="BF"/>
      <w:szCs w:val="22"/>
    </w:rPr>
  </w:style>
  <w:style w:type="paragraph" w:styleId="Heading5">
    <w:name w:val="heading 5"/>
    <w:basedOn w:val="Normal"/>
    <w:next w:val="Normal"/>
    <w:link w:val="Heading5Char"/>
    <w:unhideWhenUsed/>
    <w:qFormat/>
    <w:rsid w:val="00776420"/>
    <w:pPr>
      <w:outlineLvl w:val="4"/>
    </w:pPr>
    <w:rPr>
      <w:i/>
      <w:color w:val="A5A5A5" w:themeColor="accent1" w:themeShade="BF"/>
      <w:szCs w:val="22"/>
    </w:rPr>
  </w:style>
  <w:style w:type="paragraph" w:styleId="Heading6">
    <w:name w:val="heading 6"/>
    <w:basedOn w:val="Normal"/>
    <w:next w:val="Normal"/>
    <w:link w:val="Heading6Char"/>
    <w:uiPriority w:val="9"/>
    <w:semiHidden/>
    <w:unhideWhenUsed/>
    <w:qFormat/>
    <w:rsid w:val="00776420"/>
    <w:pPr>
      <w:outlineLvl w:val="5"/>
    </w:pPr>
    <w:rPr>
      <w:b/>
      <w:color w:val="A5A5A5" w:themeColor="accent1" w:themeShade="BF"/>
    </w:rPr>
  </w:style>
  <w:style w:type="paragraph" w:styleId="Heading7">
    <w:name w:val="heading 7"/>
    <w:basedOn w:val="Normal"/>
    <w:next w:val="Normal"/>
    <w:link w:val="Heading7Char"/>
    <w:unhideWhenUsed/>
    <w:qFormat/>
    <w:rsid w:val="00776420"/>
    <w:pPr>
      <w:outlineLvl w:val="6"/>
    </w:pPr>
    <w:rPr>
      <w:b/>
      <w:i/>
      <w:color w:val="A5A5A5" w:themeColor="accent1" w:themeShade="BF"/>
    </w:rPr>
  </w:style>
  <w:style w:type="paragraph" w:styleId="Heading8">
    <w:name w:val="heading 8"/>
    <w:basedOn w:val="Normal"/>
    <w:next w:val="Normal"/>
    <w:link w:val="Heading8Char"/>
    <w:uiPriority w:val="9"/>
    <w:semiHidden/>
    <w:unhideWhenUsed/>
    <w:qFormat/>
    <w:rsid w:val="00776420"/>
    <w:pPr>
      <w:outlineLvl w:val="7"/>
    </w:pPr>
    <w:rPr>
      <w:b/>
      <w:color w:val="858585" w:themeColor="accent2" w:themeShade="BF"/>
    </w:rPr>
  </w:style>
  <w:style w:type="paragraph" w:styleId="Heading9">
    <w:name w:val="heading 9"/>
    <w:basedOn w:val="Normal"/>
    <w:next w:val="Normal"/>
    <w:link w:val="Heading9Char"/>
    <w:uiPriority w:val="9"/>
    <w:semiHidden/>
    <w:unhideWhenUsed/>
    <w:qFormat/>
    <w:rsid w:val="00776420"/>
    <w:pPr>
      <w:outlineLvl w:val="8"/>
    </w:pPr>
    <w:rPr>
      <w:b/>
      <w:i/>
      <w:color w:val="858585" w:themeColor="accent2" w:themeShade="BF"/>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344B"/>
    <w:rPr>
      <w:rFonts w:asciiTheme="majorHAnsi" w:hAnsiTheme="majorHAnsi" w:cstheme="minorHAnsi"/>
      <w:color w:val="000000" w:themeColor="text2" w:themeShade="BF"/>
      <w:spacing w:val="5"/>
      <w:sz w:val="40"/>
      <w:szCs w:val="32"/>
      <w:lang w:eastAsia="ja-JP"/>
    </w:rPr>
  </w:style>
  <w:style w:type="character" w:customStyle="1" w:styleId="Heading2Char">
    <w:name w:val="Heading 2 Char"/>
    <w:basedOn w:val="DefaultParagraphFont"/>
    <w:link w:val="Heading2"/>
    <w:rsid w:val="00D71FBF"/>
    <w:rPr>
      <w:rFonts w:asciiTheme="majorHAnsi" w:hAnsiTheme="majorHAnsi" w:cstheme="minorHAnsi"/>
      <w:b/>
      <w:color w:val="000000" w:themeColor="text2" w:themeShade="BF"/>
      <w:sz w:val="32"/>
      <w:szCs w:val="28"/>
      <w:lang w:eastAsia="ja-JP"/>
    </w:rPr>
  </w:style>
  <w:style w:type="paragraph" w:styleId="Title">
    <w:name w:val="Title"/>
    <w:basedOn w:val="Normal"/>
    <w:link w:val="TitleChar"/>
    <w:qFormat/>
    <w:rsid w:val="00776420"/>
    <w:rPr>
      <w:rFonts w:asciiTheme="majorHAnsi" w:hAnsiTheme="majorHAnsi"/>
      <w:smallCaps/>
      <w:color w:val="DDDDDD" w:themeColor="accent1"/>
      <w:spacing w:val="10"/>
      <w:sz w:val="48"/>
      <w:szCs w:val="48"/>
    </w:rPr>
  </w:style>
  <w:style w:type="character" w:customStyle="1" w:styleId="TitleChar">
    <w:name w:val="Title Char"/>
    <w:basedOn w:val="DefaultParagraphFont"/>
    <w:link w:val="Title"/>
    <w:rsid w:val="00776420"/>
    <w:rPr>
      <w:rFonts w:asciiTheme="majorHAnsi" w:hAnsiTheme="majorHAnsi" w:cstheme="minorHAnsi"/>
      <w:smallCaps/>
      <w:color w:val="DDDDDD" w:themeColor="accent1"/>
      <w:spacing w:val="10"/>
      <w:sz w:val="48"/>
      <w:szCs w:val="48"/>
      <w:lang w:eastAsia="ja-JP"/>
    </w:rPr>
  </w:style>
  <w:style w:type="paragraph" w:styleId="Subtitle">
    <w:name w:val="Subtitle"/>
    <w:basedOn w:val="Normal"/>
    <w:link w:val="SubtitleChar"/>
    <w:uiPriority w:val="11"/>
    <w:qFormat/>
    <w:rsid w:val="00776420"/>
    <w:rPr>
      <w:i/>
      <w:color w:val="000000" w:themeColor="text2"/>
      <w:spacing w:val="5"/>
      <w:sz w:val="24"/>
      <w:szCs w:val="24"/>
    </w:rPr>
  </w:style>
  <w:style w:type="character" w:customStyle="1" w:styleId="SubtitleChar">
    <w:name w:val="Subtitle Char"/>
    <w:basedOn w:val="DefaultParagraphFont"/>
    <w:link w:val="Subtitle"/>
    <w:uiPriority w:val="11"/>
    <w:rsid w:val="00776420"/>
    <w:rPr>
      <w:rFonts w:cstheme="minorHAnsi"/>
      <w:i/>
      <w:color w:val="000000" w:themeColor="text2"/>
      <w:spacing w:val="5"/>
      <w:sz w:val="24"/>
      <w:szCs w:val="24"/>
      <w:lang w:eastAsia="ja-JP"/>
    </w:rPr>
  </w:style>
  <w:style w:type="paragraph" w:styleId="BalloonText">
    <w:name w:val="Balloon Text"/>
    <w:basedOn w:val="Normal"/>
    <w:link w:val="BalloonTextChar"/>
    <w:uiPriority w:val="99"/>
    <w:semiHidden/>
    <w:unhideWhenUsed/>
    <w:rsid w:val="001375EE"/>
    <w:rPr>
      <w:rFonts w:ascii="Tahoma" w:hAnsi="Tahoma" w:cs="Tahoma"/>
      <w:sz w:val="16"/>
      <w:szCs w:val="16"/>
    </w:rPr>
  </w:style>
  <w:style w:type="character" w:customStyle="1" w:styleId="BalloonTextChar">
    <w:name w:val="Balloon Text Char"/>
    <w:basedOn w:val="DefaultParagraphFont"/>
    <w:link w:val="BalloonText"/>
    <w:uiPriority w:val="99"/>
    <w:semiHidden/>
    <w:rsid w:val="001375EE"/>
    <w:rPr>
      <w:rFonts w:ascii="Tahoma" w:hAnsi="Tahoma" w:cs="Tahoma"/>
      <w:color w:val="000000" w:themeColor="text2" w:themeShade="BF"/>
      <w:sz w:val="16"/>
      <w:szCs w:val="16"/>
      <w:lang w:eastAsia="ja-JP"/>
    </w:rPr>
  </w:style>
  <w:style w:type="character" w:styleId="BookTitle">
    <w:name w:val="Book Title"/>
    <w:basedOn w:val="DefaultParagraphFont"/>
    <w:uiPriority w:val="33"/>
    <w:qFormat/>
    <w:rsid w:val="00776420"/>
    <w:rPr>
      <w:rFonts w:cs="Times New Roman"/>
      <w:smallCaps/>
      <w:color w:val="000000"/>
      <w:spacing w:val="10"/>
    </w:rPr>
  </w:style>
  <w:style w:type="numbering" w:customStyle="1" w:styleId="BulletedList">
    <w:name w:val="Bulleted List"/>
    <w:uiPriority w:val="99"/>
    <w:rsid w:val="001375EE"/>
    <w:pPr>
      <w:numPr>
        <w:numId w:val="1"/>
      </w:numPr>
    </w:pPr>
  </w:style>
  <w:style w:type="paragraph" w:styleId="Caption">
    <w:name w:val="caption"/>
    <w:basedOn w:val="Normal"/>
    <w:next w:val="Normal"/>
    <w:uiPriority w:val="99"/>
    <w:unhideWhenUsed/>
    <w:rsid w:val="001375EE"/>
    <w:pPr>
      <w:jc w:val="right"/>
    </w:pPr>
    <w:rPr>
      <w:b/>
      <w:bCs/>
      <w:color w:val="A5A5A5" w:themeColor="accent1" w:themeShade="BF"/>
      <w:sz w:val="16"/>
      <w:szCs w:val="16"/>
    </w:rPr>
  </w:style>
  <w:style w:type="character" w:styleId="Emphasis">
    <w:name w:val="Emphasis"/>
    <w:uiPriority w:val="20"/>
    <w:qFormat/>
    <w:rsid w:val="00776420"/>
    <w:rPr>
      <w:b/>
      <w:i/>
      <w:color w:val="000000" w:themeColor="text2" w:themeShade="80"/>
      <w:spacing w:val="10"/>
      <w:sz w:val="18"/>
      <w:szCs w:val="18"/>
    </w:rPr>
  </w:style>
  <w:style w:type="paragraph" w:styleId="Footer">
    <w:name w:val="footer"/>
    <w:basedOn w:val="Normal"/>
    <w:link w:val="FooterChar"/>
    <w:uiPriority w:val="99"/>
    <w:unhideWhenUsed/>
    <w:qFormat/>
    <w:rsid w:val="001375EE"/>
    <w:pPr>
      <w:tabs>
        <w:tab w:val="center" w:pos="4680"/>
        <w:tab w:val="right" w:pos="9360"/>
      </w:tabs>
    </w:pPr>
  </w:style>
  <w:style w:type="character" w:customStyle="1" w:styleId="FooterChar">
    <w:name w:val="Footer Char"/>
    <w:basedOn w:val="DefaultParagraphFont"/>
    <w:link w:val="Footer"/>
    <w:uiPriority w:val="99"/>
    <w:rsid w:val="001375EE"/>
    <w:rPr>
      <w:rFonts w:cstheme="minorHAnsi"/>
      <w:color w:val="000000" w:themeColor="text2" w:themeShade="BF"/>
      <w:sz w:val="20"/>
      <w:szCs w:val="20"/>
      <w:lang w:eastAsia="ja-JP"/>
    </w:rPr>
  </w:style>
  <w:style w:type="paragraph" w:styleId="Header">
    <w:name w:val="header"/>
    <w:basedOn w:val="Normal"/>
    <w:link w:val="HeaderChar"/>
    <w:uiPriority w:val="99"/>
    <w:unhideWhenUsed/>
    <w:rsid w:val="001375EE"/>
    <w:pPr>
      <w:tabs>
        <w:tab w:val="center" w:pos="4680"/>
        <w:tab w:val="right" w:pos="9360"/>
      </w:tabs>
    </w:pPr>
  </w:style>
  <w:style w:type="character" w:customStyle="1" w:styleId="HeaderChar">
    <w:name w:val="Header Char"/>
    <w:basedOn w:val="DefaultParagraphFont"/>
    <w:link w:val="Header"/>
    <w:uiPriority w:val="99"/>
    <w:rsid w:val="001375EE"/>
    <w:rPr>
      <w:rFonts w:cstheme="minorHAnsi"/>
      <w:color w:val="000000" w:themeColor="text2" w:themeShade="BF"/>
      <w:sz w:val="20"/>
      <w:szCs w:val="20"/>
      <w:lang w:eastAsia="ja-JP"/>
    </w:rPr>
  </w:style>
  <w:style w:type="character" w:customStyle="1" w:styleId="Heading3Char">
    <w:name w:val="Heading 3 Char"/>
    <w:basedOn w:val="DefaultParagraphFont"/>
    <w:link w:val="Heading3"/>
    <w:uiPriority w:val="9"/>
    <w:rsid w:val="000D59B7"/>
    <w:rPr>
      <w:rFonts w:asciiTheme="majorHAnsi" w:hAnsiTheme="majorHAnsi" w:cstheme="minorHAnsi"/>
      <w:i/>
      <w:color w:val="000000" w:themeColor="text2" w:themeShade="BF"/>
      <w:spacing w:val="5"/>
      <w:sz w:val="24"/>
      <w:szCs w:val="24"/>
      <w:lang w:eastAsia="ja-JP"/>
    </w:rPr>
  </w:style>
  <w:style w:type="character" w:customStyle="1" w:styleId="Heading4Char">
    <w:name w:val="Heading 4 Char"/>
    <w:basedOn w:val="DefaultParagraphFont"/>
    <w:link w:val="Heading4"/>
    <w:uiPriority w:val="9"/>
    <w:rsid w:val="00776420"/>
    <w:rPr>
      <w:rFonts w:asciiTheme="majorHAnsi" w:hAnsiTheme="majorHAnsi" w:cstheme="minorHAnsi"/>
      <w:color w:val="A5A5A5" w:themeColor="accent1" w:themeShade="BF"/>
      <w:lang w:eastAsia="ja-JP"/>
    </w:rPr>
  </w:style>
  <w:style w:type="character" w:customStyle="1" w:styleId="Heading5Char">
    <w:name w:val="Heading 5 Char"/>
    <w:basedOn w:val="DefaultParagraphFont"/>
    <w:link w:val="Heading5"/>
    <w:rsid w:val="00776420"/>
    <w:rPr>
      <w:rFonts w:cstheme="minorHAnsi"/>
      <w:i/>
      <w:color w:val="A5A5A5" w:themeColor="accent1" w:themeShade="BF"/>
      <w:lang w:eastAsia="ja-JP"/>
    </w:rPr>
  </w:style>
  <w:style w:type="character" w:customStyle="1" w:styleId="Heading6Char">
    <w:name w:val="Heading 6 Char"/>
    <w:basedOn w:val="DefaultParagraphFont"/>
    <w:link w:val="Heading6"/>
    <w:uiPriority w:val="9"/>
    <w:semiHidden/>
    <w:rsid w:val="00776420"/>
    <w:rPr>
      <w:rFonts w:cstheme="minorHAnsi"/>
      <w:b/>
      <w:color w:val="A5A5A5" w:themeColor="accent1" w:themeShade="BF"/>
      <w:sz w:val="20"/>
      <w:szCs w:val="20"/>
      <w:lang w:eastAsia="ja-JP"/>
    </w:rPr>
  </w:style>
  <w:style w:type="character" w:customStyle="1" w:styleId="Heading7Char">
    <w:name w:val="Heading 7 Char"/>
    <w:basedOn w:val="DefaultParagraphFont"/>
    <w:link w:val="Heading7"/>
    <w:rsid w:val="00776420"/>
    <w:rPr>
      <w:rFonts w:cstheme="minorHAnsi"/>
      <w:b/>
      <w:i/>
      <w:color w:val="A5A5A5" w:themeColor="accent1" w:themeShade="BF"/>
      <w:sz w:val="20"/>
      <w:szCs w:val="20"/>
      <w:lang w:eastAsia="ja-JP"/>
    </w:rPr>
  </w:style>
  <w:style w:type="character" w:customStyle="1" w:styleId="Heading8Char">
    <w:name w:val="Heading 8 Char"/>
    <w:basedOn w:val="DefaultParagraphFont"/>
    <w:link w:val="Heading8"/>
    <w:uiPriority w:val="9"/>
    <w:semiHidden/>
    <w:rsid w:val="00776420"/>
    <w:rPr>
      <w:rFonts w:cstheme="minorHAnsi"/>
      <w:b/>
      <w:color w:val="858585" w:themeColor="accent2" w:themeShade="BF"/>
      <w:sz w:val="20"/>
      <w:szCs w:val="20"/>
      <w:lang w:eastAsia="ja-JP"/>
    </w:rPr>
  </w:style>
  <w:style w:type="character" w:customStyle="1" w:styleId="Heading9Char">
    <w:name w:val="Heading 9 Char"/>
    <w:basedOn w:val="DefaultParagraphFont"/>
    <w:link w:val="Heading9"/>
    <w:uiPriority w:val="9"/>
    <w:semiHidden/>
    <w:rsid w:val="00776420"/>
    <w:rPr>
      <w:rFonts w:cstheme="minorHAnsi"/>
      <w:b/>
      <w:i/>
      <w:color w:val="858585" w:themeColor="accent2" w:themeShade="BF"/>
      <w:sz w:val="18"/>
      <w:szCs w:val="18"/>
      <w:lang w:eastAsia="ja-JP"/>
    </w:rPr>
  </w:style>
  <w:style w:type="character" w:styleId="IntenseEmphasis">
    <w:name w:val="Intense Emphasis"/>
    <w:basedOn w:val="DefaultParagraphFont"/>
    <w:uiPriority w:val="21"/>
    <w:qFormat/>
    <w:rsid w:val="00776420"/>
    <w:rPr>
      <w:i/>
      <w:caps/>
      <w:color w:val="A5A5A5" w:themeColor="accent1" w:themeShade="BF"/>
      <w:spacing w:val="10"/>
      <w:sz w:val="18"/>
      <w:szCs w:val="18"/>
    </w:rPr>
  </w:style>
  <w:style w:type="paragraph" w:styleId="Quote">
    <w:name w:val="Quote"/>
    <w:basedOn w:val="Normal"/>
    <w:link w:val="QuoteChar"/>
    <w:uiPriority w:val="29"/>
    <w:qFormat/>
    <w:rsid w:val="00776420"/>
    <w:rPr>
      <w:i/>
    </w:rPr>
  </w:style>
  <w:style w:type="character" w:customStyle="1" w:styleId="QuoteChar">
    <w:name w:val="Quote Char"/>
    <w:basedOn w:val="DefaultParagraphFont"/>
    <w:link w:val="Quote"/>
    <w:uiPriority w:val="29"/>
    <w:rsid w:val="00776420"/>
    <w:rPr>
      <w:rFonts w:cstheme="minorHAnsi"/>
      <w:i/>
      <w:color w:val="000000" w:themeColor="text2" w:themeShade="BF"/>
      <w:sz w:val="20"/>
      <w:szCs w:val="20"/>
      <w:lang w:eastAsia="ja-JP"/>
    </w:rPr>
  </w:style>
  <w:style w:type="paragraph" w:styleId="IntenseQuote">
    <w:name w:val="Intense Quote"/>
    <w:basedOn w:val="Quote"/>
    <w:link w:val="IntenseQuoteChar"/>
    <w:uiPriority w:val="30"/>
    <w:qFormat/>
    <w:rsid w:val="00776420"/>
    <w:pPr>
      <w:pBdr>
        <w:bottom w:val="double" w:sz="4" w:space="4" w:color="DDDDDD" w:themeColor="accent1"/>
      </w:pBdr>
      <w:spacing w:line="300" w:lineRule="auto"/>
      <w:ind w:left="936" w:right="936"/>
    </w:pPr>
    <w:rPr>
      <w:i w:val="0"/>
      <w:color w:val="A5A5A5" w:themeColor="accent1" w:themeShade="BF"/>
    </w:rPr>
  </w:style>
  <w:style w:type="character" w:customStyle="1" w:styleId="IntenseQuoteChar">
    <w:name w:val="Intense Quote Char"/>
    <w:basedOn w:val="DefaultParagraphFont"/>
    <w:link w:val="IntenseQuote"/>
    <w:uiPriority w:val="30"/>
    <w:rsid w:val="00776420"/>
    <w:rPr>
      <w:rFonts w:cstheme="minorHAnsi"/>
      <w:color w:val="A5A5A5" w:themeColor="accent1" w:themeShade="BF"/>
      <w:sz w:val="20"/>
      <w:szCs w:val="20"/>
      <w:lang w:eastAsia="ja-JP"/>
    </w:rPr>
  </w:style>
  <w:style w:type="character" w:styleId="IntenseReference">
    <w:name w:val="Intense Reference"/>
    <w:basedOn w:val="DefaultParagraphFont"/>
    <w:uiPriority w:val="32"/>
    <w:qFormat/>
    <w:rsid w:val="00776420"/>
    <w:rPr>
      <w:rFonts w:cs="Times New Roman"/>
      <w:b/>
      <w:caps/>
      <w:color w:val="858585" w:themeColor="accent2" w:themeShade="BF"/>
      <w:spacing w:val="5"/>
      <w:sz w:val="18"/>
      <w:szCs w:val="18"/>
    </w:rPr>
  </w:style>
  <w:style w:type="paragraph" w:styleId="ListParagraph">
    <w:name w:val="List Paragraph"/>
    <w:aliases w:val="Bullets,List Paragraph (numbered (a)),references,Table/Figure Heading,Listeafsnit,Paragraphe de liste1,Use Case List Paragraph,List Bullet-OpsManual,Paragraphe de liste11,Recommendation,standard lewis,List Paragraph1"/>
    <w:basedOn w:val="Normal"/>
    <w:link w:val="ListParagraphChar"/>
    <w:uiPriority w:val="34"/>
    <w:unhideWhenUsed/>
    <w:qFormat/>
    <w:rsid w:val="0094003E"/>
    <w:pPr>
      <w:numPr>
        <w:numId w:val="3"/>
      </w:numPr>
      <w:contextualSpacing/>
    </w:pPr>
  </w:style>
  <w:style w:type="paragraph" w:styleId="NormalIndent">
    <w:name w:val="Normal Indent"/>
    <w:aliases w:val="Normal Indent Char1,Normal Indent Char Char Char,Normal Indent Char1 Char Char,Normal Indent Char Char Char Char,Normal Indent Char Char Char Char Char Char Char,Normal Indent Char Char, Char Char Char Char Char"/>
    <w:basedOn w:val="Normal"/>
    <w:link w:val="NormalIndentChar"/>
    <w:uiPriority w:val="99"/>
    <w:unhideWhenUsed/>
    <w:qFormat/>
    <w:rsid w:val="001375EE"/>
    <w:pPr>
      <w:ind w:left="720"/>
      <w:contextualSpacing/>
    </w:pPr>
  </w:style>
  <w:style w:type="numbering" w:customStyle="1" w:styleId="NumberedList">
    <w:name w:val="Numbered List"/>
    <w:uiPriority w:val="99"/>
    <w:rsid w:val="001375EE"/>
    <w:pPr>
      <w:numPr>
        <w:numId w:val="2"/>
      </w:numPr>
    </w:pPr>
  </w:style>
  <w:style w:type="character" w:styleId="PlaceholderText">
    <w:name w:val="Placeholder Text"/>
    <w:basedOn w:val="DefaultParagraphFont"/>
    <w:uiPriority w:val="99"/>
    <w:unhideWhenUsed/>
    <w:rsid w:val="001375EE"/>
    <w:rPr>
      <w:color w:val="808080"/>
    </w:rPr>
  </w:style>
  <w:style w:type="character" w:styleId="Strong">
    <w:name w:val="Strong"/>
    <w:basedOn w:val="DefaultParagraphFont"/>
    <w:uiPriority w:val="22"/>
    <w:qFormat/>
    <w:rsid w:val="00776420"/>
    <w:rPr>
      <w:b/>
      <w:bCs/>
    </w:rPr>
  </w:style>
  <w:style w:type="character" w:styleId="SubtleEmphasis">
    <w:name w:val="Subtle Emphasis"/>
    <w:basedOn w:val="DefaultParagraphFont"/>
    <w:uiPriority w:val="19"/>
    <w:qFormat/>
    <w:rsid w:val="00776420"/>
    <w:rPr>
      <w:i/>
      <w:color w:val="A5A5A5" w:themeColor="accent1" w:themeShade="BF"/>
    </w:rPr>
  </w:style>
  <w:style w:type="character" w:styleId="SubtleReference">
    <w:name w:val="Subtle Reference"/>
    <w:basedOn w:val="DefaultParagraphFont"/>
    <w:uiPriority w:val="31"/>
    <w:qFormat/>
    <w:rsid w:val="00776420"/>
    <w:rPr>
      <w:rFonts w:cs="Times New Roman"/>
      <w:b/>
      <w:i/>
      <w:color w:val="858585" w:themeColor="accent2" w:themeShade="BF"/>
    </w:rPr>
  </w:style>
  <w:style w:type="table" w:styleId="TableGrid">
    <w:name w:val="Table Grid"/>
    <w:basedOn w:val="TableNormal"/>
    <w:uiPriority w:val="39"/>
    <w:rsid w:val="001375EE"/>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itleDocument">
    <w:name w:val="Title Document"/>
    <w:basedOn w:val="Normal"/>
    <w:link w:val="TitleDocumentChar"/>
    <w:qFormat/>
    <w:rsid w:val="002D314A"/>
    <w:rPr>
      <w:rFonts w:asciiTheme="majorHAnsi" w:eastAsiaTheme="majorEastAsia" w:hAnsiTheme="majorHAnsi" w:cstheme="majorBidi"/>
      <w:color w:val="595959" w:themeColor="accent2" w:themeShade="80"/>
      <w:spacing w:val="20"/>
      <w:sz w:val="40"/>
      <w:szCs w:val="56"/>
    </w:rPr>
  </w:style>
  <w:style w:type="paragraph" w:styleId="NormalWeb">
    <w:name w:val="Normal (Web)"/>
    <w:basedOn w:val="Normal"/>
    <w:uiPriority w:val="99"/>
    <w:unhideWhenUsed/>
    <w:rsid w:val="001E3CC2"/>
    <w:pPr>
      <w:spacing w:before="100" w:beforeAutospacing="1" w:after="100" w:afterAutospacing="1"/>
    </w:pPr>
    <w:rPr>
      <w:rFonts w:ascii="Times New Roman" w:eastAsia="Times New Roman" w:hAnsi="Times New Roman" w:cs="Times New Roman"/>
      <w:color w:val="auto"/>
      <w:sz w:val="24"/>
      <w:szCs w:val="24"/>
      <w:lang w:eastAsia="en-US"/>
    </w:rPr>
  </w:style>
  <w:style w:type="character" w:customStyle="1" w:styleId="TitleDocumentChar">
    <w:name w:val="Title Document Char"/>
    <w:basedOn w:val="DefaultParagraphFont"/>
    <w:link w:val="TitleDocument"/>
    <w:rsid w:val="002D314A"/>
    <w:rPr>
      <w:rFonts w:asciiTheme="majorHAnsi" w:eastAsiaTheme="majorEastAsia" w:hAnsiTheme="majorHAnsi" w:cstheme="majorBidi"/>
      <w:color w:val="595959" w:themeColor="accent2" w:themeShade="80"/>
      <w:spacing w:val="20"/>
      <w:sz w:val="40"/>
      <w:szCs w:val="56"/>
      <w:lang w:eastAsia="ja-JP"/>
    </w:rPr>
  </w:style>
  <w:style w:type="character" w:styleId="Hyperlink">
    <w:name w:val="Hyperlink"/>
    <w:basedOn w:val="DefaultParagraphFont"/>
    <w:uiPriority w:val="99"/>
    <w:unhideWhenUsed/>
    <w:rsid w:val="001E3CC2"/>
    <w:rPr>
      <w:color w:val="5F5F5F" w:themeColor="hyperlink"/>
      <w:u w:val="single"/>
    </w:rPr>
  </w:style>
  <w:style w:type="paragraph" w:customStyle="1" w:styleId="ILRIBlurb">
    <w:name w:val="ILRI Blurb"/>
    <w:basedOn w:val="Normal"/>
    <w:link w:val="ILRIBlurbChar"/>
    <w:qFormat/>
    <w:rsid w:val="00D05DB1"/>
  </w:style>
  <w:style w:type="character" w:customStyle="1" w:styleId="ILRIBlurbChar">
    <w:name w:val="ILRI Blurb Char"/>
    <w:basedOn w:val="DefaultParagraphFont"/>
    <w:link w:val="ILRIBlurb"/>
    <w:rsid w:val="00D05DB1"/>
    <w:rPr>
      <w:rFonts w:cstheme="minorHAnsi"/>
      <w:color w:val="000000" w:themeColor="text2" w:themeShade="BF"/>
      <w:sz w:val="20"/>
      <w:szCs w:val="20"/>
      <w:lang w:eastAsia="ja-JP"/>
    </w:rPr>
  </w:style>
  <w:style w:type="paragraph" w:styleId="NoSpacing">
    <w:name w:val="No Spacing"/>
    <w:link w:val="NoSpacingChar"/>
    <w:uiPriority w:val="1"/>
    <w:qFormat/>
    <w:rsid w:val="000B4AED"/>
    <w:pPr>
      <w:spacing w:after="0" w:line="240" w:lineRule="auto"/>
    </w:pPr>
    <w:rPr>
      <w:rFonts w:ascii="Calibri" w:eastAsia="Times New Roman" w:hAnsi="Calibri" w:cs="Times New Roman"/>
    </w:rPr>
  </w:style>
  <w:style w:type="character" w:styleId="PageNumber">
    <w:name w:val="page number"/>
    <w:basedOn w:val="DefaultParagraphFont"/>
    <w:uiPriority w:val="99"/>
    <w:unhideWhenUsed/>
    <w:rsid w:val="003F4B6C"/>
  </w:style>
  <w:style w:type="table" w:styleId="PlainTable1">
    <w:name w:val="Plain Table 1"/>
    <w:basedOn w:val="TableNormal"/>
    <w:uiPriority w:val="41"/>
    <w:rsid w:val="003F4B6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FootnoteText">
    <w:name w:val="footnote text"/>
    <w:basedOn w:val="Normal"/>
    <w:link w:val="FootnoteTextChar"/>
    <w:uiPriority w:val="99"/>
    <w:unhideWhenUsed/>
    <w:rsid w:val="003F198D"/>
    <w:rPr>
      <w:sz w:val="20"/>
    </w:rPr>
  </w:style>
  <w:style w:type="character" w:customStyle="1" w:styleId="FootnoteTextChar">
    <w:name w:val="Footnote Text Char"/>
    <w:basedOn w:val="DefaultParagraphFont"/>
    <w:link w:val="FootnoteText"/>
    <w:uiPriority w:val="99"/>
    <w:rsid w:val="003F198D"/>
    <w:rPr>
      <w:rFonts w:cstheme="minorHAnsi"/>
      <w:color w:val="000000" w:themeColor="text2" w:themeShade="BF"/>
      <w:sz w:val="20"/>
      <w:szCs w:val="20"/>
      <w:lang w:eastAsia="ja-JP"/>
    </w:rPr>
  </w:style>
  <w:style w:type="character" w:styleId="FootnoteReference">
    <w:name w:val="footnote reference"/>
    <w:basedOn w:val="DefaultParagraphFont"/>
    <w:uiPriority w:val="99"/>
    <w:unhideWhenUsed/>
    <w:rsid w:val="003F198D"/>
    <w:rPr>
      <w:vertAlign w:val="superscript"/>
    </w:rPr>
  </w:style>
  <w:style w:type="paragraph" w:styleId="PlainText">
    <w:name w:val="Plain Text"/>
    <w:basedOn w:val="Normal"/>
    <w:link w:val="PlainTextChar"/>
    <w:uiPriority w:val="99"/>
    <w:unhideWhenUsed/>
    <w:rsid w:val="00244B65"/>
    <w:rPr>
      <w:rFonts w:ascii="Consolas" w:hAnsi="Consolas" w:cs="Consolas"/>
      <w:sz w:val="21"/>
      <w:szCs w:val="21"/>
    </w:rPr>
  </w:style>
  <w:style w:type="character" w:customStyle="1" w:styleId="PlainTextChar">
    <w:name w:val="Plain Text Char"/>
    <w:basedOn w:val="DefaultParagraphFont"/>
    <w:link w:val="PlainText"/>
    <w:uiPriority w:val="99"/>
    <w:rsid w:val="00244B65"/>
    <w:rPr>
      <w:rFonts w:ascii="Consolas" w:hAnsi="Consolas" w:cs="Consolas"/>
      <w:color w:val="000000" w:themeColor="text2" w:themeShade="BF"/>
      <w:sz w:val="21"/>
      <w:szCs w:val="21"/>
      <w:lang w:eastAsia="ja-JP"/>
    </w:rPr>
  </w:style>
  <w:style w:type="character" w:styleId="FollowedHyperlink">
    <w:name w:val="FollowedHyperlink"/>
    <w:basedOn w:val="DefaultParagraphFont"/>
    <w:uiPriority w:val="99"/>
    <w:semiHidden/>
    <w:unhideWhenUsed/>
    <w:rsid w:val="00FA1B84"/>
    <w:rPr>
      <w:color w:val="919191" w:themeColor="followedHyperlink"/>
      <w:u w:val="single"/>
    </w:rPr>
  </w:style>
  <w:style w:type="paragraph" w:styleId="TOCHeading">
    <w:name w:val="TOC Heading"/>
    <w:basedOn w:val="Heading1"/>
    <w:next w:val="Normal"/>
    <w:uiPriority w:val="39"/>
    <w:unhideWhenUsed/>
    <w:qFormat/>
    <w:rsid w:val="00076E2C"/>
    <w:pPr>
      <w:keepNext/>
      <w:keepLines/>
      <w:spacing w:before="480" w:after="0" w:line="276" w:lineRule="auto"/>
      <w:outlineLvl w:val="9"/>
    </w:pPr>
    <w:rPr>
      <w:rFonts w:eastAsiaTheme="majorEastAsia" w:cstheme="majorBidi"/>
      <w:b/>
      <w:bCs/>
      <w:color w:val="A5A5A5" w:themeColor="accent1" w:themeShade="BF"/>
      <w:spacing w:val="0"/>
      <w:sz w:val="28"/>
      <w:szCs w:val="28"/>
      <w:lang w:eastAsia="en-US"/>
    </w:rPr>
  </w:style>
  <w:style w:type="paragraph" w:styleId="TOC2">
    <w:name w:val="toc 2"/>
    <w:basedOn w:val="Normal"/>
    <w:next w:val="Normal"/>
    <w:autoRedefine/>
    <w:uiPriority w:val="39"/>
    <w:unhideWhenUsed/>
    <w:qFormat/>
    <w:rsid w:val="0050687D"/>
    <w:pPr>
      <w:tabs>
        <w:tab w:val="right" w:leader="dot" w:pos="8297"/>
      </w:tabs>
      <w:spacing w:before="120"/>
      <w:ind w:left="220"/>
    </w:pPr>
    <w:rPr>
      <w:b/>
      <w:bCs/>
      <w:szCs w:val="22"/>
    </w:rPr>
  </w:style>
  <w:style w:type="paragraph" w:styleId="TOC1">
    <w:name w:val="toc 1"/>
    <w:basedOn w:val="Normal"/>
    <w:next w:val="Normal"/>
    <w:autoRedefine/>
    <w:uiPriority w:val="39"/>
    <w:unhideWhenUsed/>
    <w:qFormat/>
    <w:rsid w:val="009E3C1A"/>
    <w:pPr>
      <w:tabs>
        <w:tab w:val="right" w:leader="dot" w:pos="8297"/>
      </w:tabs>
      <w:spacing w:before="120"/>
    </w:pPr>
    <w:rPr>
      <w:b/>
      <w:bCs/>
      <w:noProof/>
      <w:sz w:val="24"/>
      <w:szCs w:val="24"/>
    </w:rPr>
  </w:style>
  <w:style w:type="paragraph" w:styleId="TOC3">
    <w:name w:val="toc 3"/>
    <w:basedOn w:val="Normal"/>
    <w:next w:val="Normal"/>
    <w:autoRedefine/>
    <w:uiPriority w:val="39"/>
    <w:unhideWhenUsed/>
    <w:qFormat/>
    <w:rsid w:val="00076E2C"/>
    <w:pPr>
      <w:ind w:left="440"/>
    </w:pPr>
    <w:rPr>
      <w:sz w:val="20"/>
    </w:rPr>
  </w:style>
  <w:style w:type="paragraph" w:styleId="TOC4">
    <w:name w:val="toc 4"/>
    <w:basedOn w:val="Normal"/>
    <w:next w:val="Normal"/>
    <w:autoRedefine/>
    <w:uiPriority w:val="39"/>
    <w:semiHidden/>
    <w:unhideWhenUsed/>
    <w:qFormat/>
    <w:rsid w:val="00076E2C"/>
    <w:pPr>
      <w:ind w:left="660"/>
    </w:pPr>
    <w:rPr>
      <w:sz w:val="20"/>
    </w:rPr>
  </w:style>
  <w:style w:type="paragraph" w:styleId="TOC5">
    <w:name w:val="toc 5"/>
    <w:basedOn w:val="Normal"/>
    <w:next w:val="Normal"/>
    <w:autoRedefine/>
    <w:uiPriority w:val="39"/>
    <w:semiHidden/>
    <w:unhideWhenUsed/>
    <w:qFormat/>
    <w:rsid w:val="00076E2C"/>
    <w:pPr>
      <w:ind w:left="880"/>
    </w:pPr>
    <w:rPr>
      <w:sz w:val="20"/>
    </w:rPr>
  </w:style>
  <w:style w:type="paragraph" w:styleId="TOC6">
    <w:name w:val="toc 6"/>
    <w:basedOn w:val="Normal"/>
    <w:next w:val="Normal"/>
    <w:autoRedefine/>
    <w:uiPriority w:val="39"/>
    <w:semiHidden/>
    <w:unhideWhenUsed/>
    <w:qFormat/>
    <w:rsid w:val="00076E2C"/>
    <w:pPr>
      <w:ind w:left="1100"/>
    </w:pPr>
    <w:rPr>
      <w:sz w:val="20"/>
    </w:rPr>
  </w:style>
  <w:style w:type="paragraph" w:styleId="TOC7">
    <w:name w:val="toc 7"/>
    <w:basedOn w:val="Normal"/>
    <w:next w:val="Normal"/>
    <w:autoRedefine/>
    <w:uiPriority w:val="39"/>
    <w:semiHidden/>
    <w:unhideWhenUsed/>
    <w:qFormat/>
    <w:rsid w:val="00076E2C"/>
    <w:pPr>
      <w:ind w:left="1320"/>
    </w:pPr>
    <w:rPr>
      <w:sz w:val="20"/>
    </w:rPr>
  </w:style>
  <w:style w:type="paragraph" w:styleId="TOC8">
    <w:name w:val="toc 8"/>
    <w:basedOn w:val="Normal"/>
    <w:next w:val="Normal"/>
    <w:autoRedefine/>
    <w:uiPriority w:val="39"/>
    <w:semiHidden/>
    <w:unhideWhenUsed/>
    <w:qFormat/>
    <w:rsid w:val="00076E2C"/>
    <w:pPr>
      <w:ind w:left="1540"/>
    </w:pPr>
    <w:rPr>
      <w:sz w:val="20"/>
    </w:rPr>
  </w:style>
  <w:style w:type="paragraph" w:styleId="TOC9">
    <w:name w:val="toc 9"/>
    <w:basedOn w:val="Normal"/>
    <w:next w:val="Normal"/>
    <w:autoRedefine/>
    <w:uiPriority w:val="39"/>
    <w:semiHidden/>
    <w:unhideWhenUsed/>
    <w:qFormat/>
    <w:rsid w:val="00076E2C"/>
    <w:pPr>
      <w:ind w:left="1760"/>
    </w:pPr>
    <w:rPr>
      <w:sz w:val="20"/>
    </w:rPr>
  </w:style>
  <w:style w:type="character" w:customStyle="1" w:styleId="UnresolvedMention1">
    <w:name w:val="Unresolved Mention1"/>
    <w:basedOn w:val="DefaultParagraphFont"/>
    <w:uiPriority w:val="99"/>
    <w:semiHidden/>
    <w:unhideWhenUsed/>
    <w:rsid w:val="004A49A9"/>
    <w:rPr>
      <w:color w:val="605E5C"/>
      <w:shd w:val="clear" w:color="auto" w:fill="E1DFDD"/>
    </w:rPr>
  </w:style>
  <w:style w:type="paragraph" w:styleId="EndnoteText">
    <w:name w:val="endnote text"/>
    <w:basedOn w:val="Normal"/>
    <w:link w:val="EndnoteTextChar"/>
    <w:uiPriority w:val="99"/>
    <w:unhideWhenUsed/>
    <w:rsid w:val="009428D6"/>
    <w:rPr>
      <w:rFonts w:ascii="Calibri" w:eastAsia="Times New Roman" w:hAnsi="Calibri" w:cs="Times New Roman"/>
      <w:color w:val="auto"/>
      <w:sz w:val="20"/>
      <w:lang w:eastAsia="en-US"/>
    </w:rPr>
  </w:style>
  <w:style w:type="character" w:customStyle="1" w:styleId="EndnoteTextChar">
    <w:name w:val="Endnote Text Char"/>
    <w:basedOn w:val="DefaultParagraphFont"/>
    <w:link w:val="EndnoteText"/>
    <w:uiPriority w:val="99"/>
    <w:rsid w:val="009428D6"/>
    <w:rPr>
      <w:rFonts w:ascii="Calibri" w:eastAsia="Times New Roman" w:hAnsi="Calibri" w:cs="Times New Roman"/>
      <w:sz w:val="20"/>
      <w:szCs w:val="20"/>
    </w:rPr>
  </w:style>
  <w:style w:type="table" w:customStyle="1" w:styleId="TableGrid1">
    <w:name w:val="Table Grid1"/>
    <w:basedOn w:val="TableNormal"/>
    <w:next w:val="TableGrid"/>
    <w:uiPriority w:val="59"/>
    <w:rsid w:val="00D54DE5"/>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54DE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54DE5"/>
    <w:rPr>
      <w:sz w:val="16"/>
      <w:szCs w:val="16"/>
    </w:rPr>
  </w:style>
  <w:style w:type="paragraph" w:styleId="CommentText">
    <w:name w:val="annotation text"/>
    <w:basedOn w:val="Normal"/>
    <w:link w:val="CommentTextChar"/>
    <w:uiPriority w:val="99"/>
    <w:unhideWhenUsed/>
    <w:rsid w:val="00D54DE5"/>
    <w:pPr>
      <w:spacing w:after="160"/>
    </w:pPr>
    <w:rPr>
      <w:rFonts w:cstheme="minorBidi"/>
      <w:color w:val="auto"/>
      <w:sz w:val="20"/>
      <w:lang w:eastAsia="en-US"/>
    </w:rPr>
  </w:style>
  <w:style w:type="character" w:customStyle="1" w:styleId="CommentTextChar">
    <w:name w:val="Comment Text Char"/>
    <w:basedOn w:val="DefaultParagraphFont"/>
    <w:link w:val="CommentText"/>
    <w:uiPriority w:val="99"/>
    <w:rsid w:val="00D54DE5"/>
    <w:rPr>
      <w:sz w:val="20"/>
      <w:szCs w:val="20"/>
    </w:rPr>
  </w:style>
  <w:style w:type="paragraph" w:styleId="CommentSubject">
    <w:name w:val="annotation subject"/>
    <w:basedOn w:val="CommentText"/>
    <w:next w:val="CommentText"/>
    <w:link w:val="CommentSubjectChar"/>
    <w:uiPriority w:val="99"/>
    <w:semiHidden/>
    <w:unhideWhenUsed/>
    <w:rsid w:val="00D54DE5"/>
    <w:rPr>
      <w:b/>
      <w:bCs/>
    </w:rPr>
  </w:style>
  <w:style w:type="character" w:customStyle="1" w:styleId="CommentSubjectChar">
    <w:name w:val="Comment Subject Char"/>
    <w:basedOn w:val="CommentTextChar"/>
    <w:link w:val="CommentSubject"/>
    <w:uiPriority w:val="99"/>
    <w:semiHidden/>
    <w:rsid w:val="00D54DE5"/>
    <w:rPr>
      <w:b/>
      <w:bCs/>
      <w:sz w:val="20"/>
      <w:szCs w:val="20"/>
    </w:rPr>
  </w:style>
  <w:style w:type="table" w:customStyle="1" w:styleId="TableGrid3">
    <w:name w:val="Table Grid3"/>
    <w:basedOn w:val="TableNormal"/>
    <w:next w:val="TableGrid"/>
    <w:uiPriority w:val="39"/>
    <w:rsid w:val="00D54DE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D54DE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hanging="1440"/>
    </w:pPr>
    <w:rPr>
      <w:rFonts w:ascii="Times New Roman" w:eastAsia="Times New Roman" w:hAnsi="Times New Roman" w:cs="Times New Roman"/>
      <w:snapToGrid w:val="0"/>
      <w:color w:val="auto"/>
      <w:sz w:val="24"/>
      <w:lang w:eastAsia="en-US"/>
    </w:rPr>
  </w:style>
  <w:style w:type="character" w:customStyle="1" w:styleId="BodyTextIndentChar">
    <w:name w:val="Body Text Indent Char"/>
    <w:basedOn w:val="DefaultParagraphFont"/>
    <w:link w:val="BodyTextIndent"/>
    <w:uiPriority w:val="99"/>
    <w:rsid w:val="00D54DE5"/>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rsid w:val="00D54DE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880" w:hanging="1440"/>
    </w:pPr>
    <w:rPr>
      <w:rFonts w:ascii="Times New Roman" w:eastAsia="Times New Roman" w:hAnsi="Times New Roman" w:cs="Times New Roman"/>
      <w:snapToGrid w:val="0"/>
      <w:color w:val="auto"/>
      <w:sz w:val="24"/>
      <w:lang w:eastAsia="en-US"/>
    </w:rPr>
  </w:style>
  <w:style w:type="character" w:customStyle="1" w:styleId="BodyTextIndent2Char">
    <w:name w:val="Body Text Indent 2 Char"/>
    <w:basedOn w:val="DefaultParagraphFont"/>
    <w:link w:val="BodyTextIndent2"/>
    <w:rsid w:val="00D54DE5"/>
    <w:rPr>
      <w:rFonts w:ascii="Times New Roman" w:eastAsia="Times New Roman" w:hAnsi="Times New Roman" w:cs="Times New Roman"/>
      <w:snapToGrid w:val="0"/>
      <w:sz w:val="24"/>
      <w:szCs w:val="20"/>
    </w:rPr>
  </w:style>
  <w:style w:type="paragraph" w:styleId="BodyTextIndent3">
    <w:name w:val="Body Text Indent 3"/>
    <w:basedOn w:val="Normal"/>
    <w:link w:val="BodyTextIndent3Char"/>
    <w:rsid w:val="00D54DE5"/>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40" w:hanging="1440"/>
    </w:pPr>
    <w:rPr>
      <w:rFonts w:ascii="Times New Roman" w:eastAsia="Times New Roman" w:hAnsi="Times New Roman" w:cs="Times New Roman"/>
      <w:snapToGrid w:val="0"/>
      <w:color w:val="auto"/>
      <w:sz w:val="20"/>
      <w:lang w:eastAsia="en-US"/>
    </w:rPr>
  </w:style>
  <w:style w:type="character" w:customStyle="1" w:styleId="BodyTextIndent3Char">
    <w:name w:val="Body Text Indent 3 Char"/>
    <w:basedOn w:val="DefaultParagraphFont"/>
    <w:link w:val="BodyTextIndent3"/>
    <w:rsid w:val="00D54DE5"/>
    <w:rPr>
      <w:rFonts w:ascii="Times New Roman" w:eastAsia="Times New Roman" w:hAnsi="Times New Roman" w:cs="Times New Roman"/>
      <w:snapToGrid w:val="0"/>
      <w:sz w:val="20"/>
      <w:szCs w:val="20"/>
    </w:rPr>
  </w:style>
  <w:style w:type="paragraph" w:styleId="BodyText">
    <w:name w:val="Body Text"/>
    <w:basedOn w:val="Normal"/>
    <w:link w:val="BodyTextChar"/>
    <w:rsid w:val="00D54DE5"/>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eastAsia="Times New Roman" w:hAnsi="Times New Roman" w:cs="Times New Roman"/>
      <w:snapToGrid w:val="0"/>
      <w:color w:val="auto"/>
      <w:sz w:val="24"/>
      <w:lang w:eastAsia="en-US"/>
    </w:rPr>
  </w:style>
  <w:style w:type="character" w:customStyle="1" w:styleId="BodyTextChar">
    <w:name w:val="Body Text Char"/>
    <w:basedOn w:val="DefaultParagraphFont"/>
    <w:link w:val="BodyText"/>
    <w:rsid w:val="00D54DE5"/>
    <w:rPr>
      <w:rFonts w:ascii="Times New Roman" w:eastAsia="Times New Roman" w:hAnsi="Times New Roman" w:cs="Times New Roman"/>
      <w:snapToGrid w:val="0"/>
      <w:sz w:val="24"/>
      <w:szCs w:val="20"/>
    </w:rPr>
  </w:style>
  <w:style w:type="paragraph" w:customStyle="1" w:styleId="1">
    <w:name w:val="çàãîëîâîê 1"/>
    <w:rsid w:val="00D54DE5"/>
    <w:pPr>
      <w:keepNext/>
      <w:keepLines/>
      <w:spacing w:before="120" w:after="120" w:line="240" w:lineRule="auto"/>
      <w:jc w:val="center"/>
    </w:pPr>
    <w:rPr>
      <w:rFonts w:ascii="Times New Roman" w:eastAsia="Times New Roman" w:hAnsi="Times New Roman" w:cs="Times New Roman"/>
      <w:b/>
      <w:sz w:val="24"/>
      <w:szCs w:val="20"/>
    </w:rPr>
  </w:style>
  <w:style w:type="paragraph" w:styleId="BodyText2">
    <w:name w:val="Body Text 2"/>
    <w:basedOn w:val="Normal"/>
    <w:link w:val="BodyText2Char"/>
    <w:rsid w:val="00D54DE5"/>
    <w:rPr>
      <w:rFonts w:ascii="Arial" w:eastAsia="Times New Roman" w:hAnsi="Arial" w:cs="Times New Roman"/>
      <w:color w:val="000000"/>
      <w:sz w:val="20"/>
      <w:lang w:eastAsia="en-US"/>
    </w:rPr>
  </w:style>
  <w:style w:type="character" w:customStyle="1" w:styleId="BodyText2Char">
    <w:name w:val="Body Text 2 Char"/>
    <w:basedOn w:val="DefaultParagraphFont"/>
    <w:link w:val="BodyText2"/>
    <w:rsid w:val="00D54DE5"/>
    <w:rPr>
      <w:rFonts w:ascii="Arial" w:eastAsia="Times New Roman" w:hAnsi="Arial" w:cs="Times New Roman"/>
      <w:color w:val="000000"/>
      <w:sz w:val="20"/>
      <w:szCs w:val="20"/>
    </w:rPr>
  </w:style>
  <w:style w:type="paragraph" w:customStyle="1" w:styleId="Iauiue1">
    <w:name w:val="Iau?iue1"/>
    <w:rsid w:val="00D54DE5"/>
    <w:pPr>
      <w:widowControl w:val="0"/>
      <w:spacing w:after="0" w:line="240" w:lineRule="auto"/>
    </w:pPr>
    <w:rPr>
      <w:rFonts w:ascii="Times New Roman" w:eastAsia="Times New Roman" w:hAnsi="Times New Roman" w:cs="Times New Roman"/>
      <w:sz w:val="20"/>
      <w:szCs w:val="20"/>
      <w:lang w:val="ru-RU"/>
    </w:rPr>
  </w:style>
  <w:style w:type="character" w:styleId="HTMLCite">
    <w:name w:val="HTML Cite"/>
    <w:basedOn w:val="DefaultParagraphFont"/>
    <w:rsid w:val="00D54DE5"/>
    <w:rPr>
      <w:rFonts w:ascii="Times New Roman" w:hAnsi="Times New Roman" w:hint="default"/>
      <w:i/>
      <w:iCs/>
      <w:strike w:val="0"/>
      <w:noProof/>
      <w:color w:val="000000"/>
      <w:spacing w:val="0"/>
      <w:sz w:val="20"/>
    </w:rPr>
  </w:style>
  <w:style w:type="numbering" w:customStyle="1" w:styleId="NoList1">
    <w:name w:val="No List1"/>
    <w:next w:val="NoList"/>
    <w:uiPriority w:val="99"/>
    <w:semiHidden/>
    <w:unhideWhenUsed/>
    <w:rsid w:val="00D54DE5"/>
  </w:style>
  <w:style w:type="table" w:customStyle="1" w:styleId="TableGrid4">
    <w:name w:val="Table Grid4"/>
    <w:basedOn w:val="TableNormal"/>
    <w:next w:val="TableGrid"/>
    <w:uiPriority w:val="39"/>
    <w:rsid w:val="00D54DE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0">
    <w:name w:val="Unresolved Mention1"/>
    <w:basedOn w:val="DefaultParagraphFont"/>
    <w:uiPriority w:val="99"/>
    <w:unhideWhenUsed/>
    <w:rsid w:val="00D54DE5"/>
    <w:rPr>
      <w:color w:val="808080"/>
      <w:shd w:val="clear" w:color="auto" w:fill="E6E6E6"/>
    </w:rPr>
  </w:style>
  <w:style w:type="paragraph" w:styleId="Revision">
    <w:name w:val="Revision"/>
    <w:hidden/>
    <w:uiPriority w:val="99"/>
    <w:semiHidden/>
    <w:rsid w:val="00D54DE5"/>
    <w:pPr>
      <w:spacing w:after="0" w:line="240" w:lineRule="auto"/>
    </w:pPr>
  </w:style>
  <w:style w:type="table" w:customStyle="1" w:styleId="TableGrid11">
    <w:name w:val="Table Grid11"/>
    <w:basedOn w:val="TableNormal"/>
    <w:next w:val="TableGrid"/>
    <w:uiPriority w:val="1"/>
    <w:rsid w:val="00D54DE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s Char,List Paragraph (numbered (a)) Char,references Char,Table/Figure Heading Char,Listeafsnit Char,Paragraphe de liste1 Char,Use Case List Paragraph Char,List Bullet-OpsManual Char,Paragraphe de liste11 Char"/>
    <w:basedOn w:val="DefaultParagraphFont"/>
    <w:link w:val="ListParagraph"/>
    <w:uiPriority w:val="34"/>
    <w:rsid w:val="00D54DE5"/>
    <w:rPr>
      <w:rFonts w:cstheme="minorHAnsi"/>
      <w:color w:val="000000" w:themeColor="text2" w:themeShade="BF"/>
      <w:szCs w:val="20"/>
      <w:lang w:eastAsia="ja-JP"/>
    </w:rPr>
  </w:style>
  <w:style w:type="table" w:styleId="TableGridLight">
    <w:name w:val="Grid Table Light"/>
    <w:basedOn w:val="TableNormal"/>
    <w:uiPriority w:val="40"/>
    <w:rsid w:val="00D54DE5"/>
    <w:pPr>
      <w:spacing w:after="0" w:line="240" w:lineRule="auto"/>
    </w:pPr>
    <w:rPr>
      <w:lang w:val="fr-F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SpacingChar">
    <w:name w:val="No Spacing Char"/>
    <w:link w:val="NoSpacing"/>
    <w:locked/>
    <w:rsid w:val="00D54DE5"/>
    <w:rPr>
      <w:rFonts w:ascii="Calibri" w:eastAsia="Times New Roman" w:hAnsi="Calibri" w:cs="Times New Roman"/>
    </w:rPr>
  </w:style>
  <w:style w:type="table" w:styleId="ListTable6Colorful-Accent6">
    <w:name w:val="List Table 6 Colorful Accent 6"/>
    <w:basedOn w:val="TableNormal"/>
    <w:uiPriority w:val="51"/>
    <w:rsid w:val="00D54DE5"/>
    <w:pPr>
      <w:spacing w:after="0" w:line="240" w:lineRule="auto"/>
    </w:pPr>
    <w:rPr>
      <w:color w:val="393939" w:themeColor="accent6" w:themeShade="BF"/>
      <w:lang w:val="fr-FR"/>
    </w:rPr>
    <w:tblPr>
      <w:tblStyleRowBandSize w:val="1"/>
      <w:tblStyleColBandSize w:val="1"/>
      <w:tblBorders>
        <w:top w:val="single" w:sz="4" w:space="0" w:color="4D4D4D" w:themeColor="accent6"/>
        <w:bottom w:val="single" w:sz="4" w:space="0" w:color="4D4D4D" w:themeColor="accent6"/>
      </w:tblBorders>
    </w:tblPr>
    <w:tblStylePr w:type="firstRow">
      <w:rPr>
        <w:b/>
        <w:bCs/>
      </w:rPr>
      <w:tblPr/>
      <w:tcPr>
        <w:tcBorders>
          <w:bottom w:val="single" w:sz="4" w:space="0" w:color="4D4D4D" w:themeColor="accent6"/>
        </w:tcBorders>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2-Accent4">
    <w:name w:val="List Table 2 Accent 4"/>
    <w:basedOn w:val="TableNormal"/>
    <w:uiPriority w:val="47"/>
    <w:rsid w:val="00D54DE5"/>
    <w:pPr>
      <w:spacing w:after="0" w:line="240" w:lineRule="auto"/>
    </w:pPr>
    <w:rPr>
      <w:lang w:val="fr-FR"/>
    </w:r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character" w:customStyle="1" w:styleId="alt-edited">
    <w:name w:val="alt-edited"/>
    <w:basedOn w:val="DefaultParagraphFont"/>
    <w:rsid w:val="00D54DE5"/>
  </w:style>
  <w:style w:type="paragraph" w:styleId="BodyText3">
    <w:name w:val="Body Text 3"/>
    <w:basedOn w:val="Normal"/>
    <w:link w:val="BodyText3Char"/>
    <w:uiPriority w:val="99"/>
    <w:unhideWhenUsed/>
    <w:rsid w:val="00D54DE5"/>
    <w:pPr>
      <w:spacing w:after="120"/>
    </w:pPr>
    <w:rPr>
      <w:rFonts w:ascii="Calibri" w:eastAsia="Times New Roman" w:hAnsi="Calibri" w:cs="Times New Roman"/>
      <w:color w:val="auto"/>
      <w:sz w:val="16"/>
      <w:szCs w:val="16"/>
      <w:lang w:eastAsia="en-US"/>
    </w:rPr>
  </w:style>
  <w:style w:type="character" w:customStyle="1" w:styleId="BodyText3Char">
    <w:name w:val="Body Text 3 Char"/>
    <w:basedOn w:val="DefaultParagraphFont"/>
    <w:link w:val="BodyText3"/>
    <w:uiPriority w:val="99"/>
    <w:rsid w:val="00D54DE5"/>
    <w:rPr>
      <w:rFonts w:ascii="Calibri" w:eastAsia="Times New Roman" w:hAnsi="Calibri" w:cs="Times New Roman"/>
      <w:sz w:val="16"/>
      <w:szCs w:val="16"/>
    </w:rPr>
  </w:style>
  <w:style w:type="character" w:customStyle="1" w:styleId="apple-converted-space">
    <w:name w:val="apple-converted-space"/>
    <w:basedOn w:val="DefaultParagraphFont"/>
    <w:rsid w:val="00D54DE5"/>
  </w:style>
  <w:style w:type="paragraph" w:customStyle="1" w:styleId="Default">
    <w:name w:val="Default"/>
    <w:rsid w:val="00D54DE5"/>
    <w:pPr>
      <w:autoSpaceDE w:val="0"/>
      <w:autoSpaceDN w:val="0"/>
      <w:adjustRightInd w:val="0"/>
      <w:spacing w:after="0" w:line="240" w:lineRule="auto"/>
    </w:pPr>
    <w:rPr>
      <w:rFonts w:ascii="Arial" w:eastAsiaTheme="minorEastAsia" w:hAnsi="Arial" w:cs="Arial"/>
      <w:color w:val="000000"/>
      <w:sz w:val="24"/>
      <w:szCs w:val="24"/>
      <w:lang w:val="en-AU" w:eastAsia="en-GB"/>
    </w:rPr>
  </w:style>
  <w:style w:type="character" w:customStyle="1" w:styleId="A8">
    <w:name w:val="A8"/>
    <w:uiPriority w:val="99"/>
    <w:rsid w:val="00D54DE5"/>
    <w:rPr>
      <w:rFonts w:cs="Minion Pro"/>
      <w:color w:val="000000"/>
      <w:sz w:val="22"/>
      <w:szCs w:val="22"/>
      <w:u w:val="single"/>
    </w:rPr>
  </w:style>
  <w:style w:type="character" w:customStyle="1" w:styleId="NormalIndentChar">
    <w:name w:val="Normal Indent Char"/>
    <w:aliases w:val="Normal Indent Char1 Char,Normal Indent Char Char Char Char1,Normal Indent Char1 Char Char Char,Normal Indent Char Char Char Char Char,Normal Indent Char Char Char Char Char Char Char Char,Normal Indent Char Char Char1"/>
    <w:basedOn w:val="DefaultParagraphFont"/>
    <w:link w:val="NormalIndent"/>
    <w:uiPriority w:val="99"/>
    <w:rsid w:val="00D54DE5"/>
    <w:rPr>
      <w:rFonts w:cstheme="minorHAnsi"/>
      <w:color w:val="000000" w:themeColor="text2" w:themeShade="BF"/>
      <w:szCs w:val="20"/>
      <w:lang w:eastAsia="ja-JP"/>
    </w:rPr>
  </w:style>
  <w:style w:type="paragraph" w:customStyle="1" w:styleId="bullet">
    <w:name w:val="bullet"/>
    <w:basedOn w:val="Normal"/>
    <w:uiPriority w:val="99"/>
    <w:rsid w:val="00D54DE5"/>
    <w:pPr>
      <w:tabs>
        <w:tab w:val="num" w:pos="360"/>
      </w:tabs>
      <w:spacing w:after="60"/>
      <w:ind w:left="360" w:hanging="360"/>
    </w:pPr>
    <w:rPr>
      <w:rFonts w:ascii="Calibri" w:eastAsia="Times New Roman" w:hAnsi="Calibri" w:cs="Angsana New"/>
      <w:color w:val="auto"/>
      <w:szCs w:val="24"/>
      <w:lang w:eastAsia="en-US"/>
    </w:rPr>
  </w:style>
  <w:style w:type="character" w:customStyle="1" w:styleId="aa64a6d3811c9431793b8e15d7b0ae36317">
    <w:name w:val="aa64a6d3811c9431793b8e15d7b0ae36317"/>
    <w:rsid w:val="00D54DE5"/>
  </w:style>
  <w:style w:type="paragraph" w:customStyle="1" w:styleId="Listecouleur-Accent11">
    <w:name w:val="Liste couleur - Accent 11"/>
    <w:basedOn w:val="Normal"/>
    <w:uiPriority w:val="34"/>
    <w:qFormat/>
    <w:rsid w:val="00D54DE5"/>
    <w:pPr>
      <w:ind w:left="720"/>
    </w:pPr>
    <w:rPr>
      <w:rFonts w:ascii="Calibri" w:eastAsia="Times New Roman" w:hAnsi="Calibri" w:cs="Times New Roman"/>
      <w:color w:val="auto"/>
      <w:sz w:val="18"/>
      <w:szCs w:val="24"/>
      <w:lang w:eastAsia="en-US"/>
    </w:rPr>
  </w:style>
  <w:style w:type="character" w:customStyle="1" w:styleId="hps">
    <w:name w:val="hps"/>
    <w:basedOn w:val="DefaultParagraphFont"/>
    <w:rsid w:val="00D54DE5"/>
  </w:style>
  <w:style w:type="character" w:customStyle="1" w:styleId="shorttext">
    <w:name w:val="short_text"/>
    <w:basedOn w:val="DefaultParagraphFont"/>
    <w:rsid w:val="00D54DE5"/>
  </w:style>
  <w:style w:type="paragraph" w:customStyle="1" w:styleId="FootnoteText1">
    <w:name w:val="Footnote Text1"/>
    <w:basedOn w:val="Normal"/>
    <w:next w:val="FootnoteText"/>
    <w:uiPriority w:val="99"/>
    <w:unhideWhenUsed/>
    <w:rsid w:val="00D54DE5"/>
    <w:pPr>
      <w:spacing w:after="120"/>
      <w:jc w:val="both"/>
    </w:pPr>
    <w:rPr>
      <w:rFonts w:ascii="Calibri" w:hAnsi="Calibri" w:cs="Calibri"/>
      <w:color w:val="auto"/>
      <w:szCs w:val="22"/>
      <w:lang w:eastAsia="en-US"/>
    </w:rPr>
  </w:style>
  <w:style w:type="character" w:styleId="EndnoteReference">
    <w:name w:val="endnote reference"/>
    <w:basedOn w:val="DefaultParagraphFont"/>
    <w:uiPriority w:val="99"/>
    <w:semiHidden/>
    <w:unhideWhenUsed/>
    <w:rsid w:val="00D54DE5"/>
    <w:rPr>
      <w:vertAlign w:val="superscript"/>
    </w:rPr>
  </w:style>
  <w:style w:type="character" w:customStyle="1" w:styleId="gi">
    <w:name w:val="gi"/>
    <w:basedOn w:val="DefaultParagraphFont"/>
    <w:rsid w:val="00D54DE5"/>
  </w:style>
  <w:style w:type="table" w:customStyle="1" w:styleId="TableGrid12">
    <w:name w:val="Table Grid12"/>
    <w:basedOn w:val="TableNormal"/>
    <w:next w:val="TableGrid"/>
    <w:uiPriority w:val="1"/>
    <w:rsid w:val="00D54D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D54D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1"/>
    <w:rsid w:val="00D54D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D54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D54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D54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D54D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1"/>
    <w:rsid w:val="00D54D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D54D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1"/>
    <w:rsid w:val="00D54D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D54D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D54DE5"/>
    <w:rPr>
      <w:rFonts w:ascii="Calibri" w:eastAsia="Times New Roman" w:hAnsi="Calibri" w:cs="Times New Roman"/>
      <w:color w:val="auto"/>
      <w:sz w:val="18"/>
      <w:szCs w:val="24"/>
      <w:lang w:eastAsia="en-US"/>
    </w:rPr>
  </w:style>
  <w:style w:type="table" w:customStyle="1" w:styleId="TableGrid17">
    <w:name w:val="Table Grid17"/>
    <w:basedOn w:val="TableNormal"/>
    <w:next w:val="TableGrid"/>
    <w:uiPriority w:val="1"/>
    <w:rsid w:val="00D54D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D54D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1"/>
    <w:rsid w:val="00D54D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D54DE5"/>
    <w:pPr>
      <w:spacing w:before="100" w:beforeAutospacing="1" w:after="100" w:afterAutospacing="1"/>
    </w:pPr>
    <w:rPr>
      <w:rFonts w:ascii="Times New Roman" w:eastAsia="Times New Roman" w:hAnsi="Times New Roman" w:cs="Times New Roman"/>
      <w:color w:val="auto"/>
      <w:sz w:val="24"/>
      <w:szCs w:val="24"/>
      <w:lang w:val="fr-FR" w:eastAsia="fr-FR"/>
    </w:rPr>
  </w:style>
  <w:style w:type="paragraph" w:customStyle="1" w:styleId="font0">
    <w:name w:val="font0"/>
    <w:basedOn w:val="Normal"/>
    <w:rsid w:val="00D54DE5"/>
    <w:pPr>
      <w:spacing w:before="100" w:beforeAutospacing="1" w:after="100" w:afterAutospacing="1"/>
    </w:pPr>
    <w:rPr>
      <w:rFonts w:ascii="Calibri" w:eastAsia="Times New Roman" w:hAnsi="Calibri" w:cs="Calibri"/>
      <w:color w:val="000000"/>
      <w:szCs w:val="22"/>
      <w:lang w:val="fr-FR" w:eastAsia="fr-FR"/>
    </w:rPr>
  </w:style>
  <w:style w:type="paragraph" w:customStyle="1" w:styleId="xl63">
    <w:name w:val="xl63"/>
    <w:basedOn w:val="Normal"/>
    <w:rsid w:val="00D54D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000000"/>
      <w:sz w:val="20"/>
      <w:lang w:val="fr-FR" w:eastAsia="fr-FR"/>
    </w:rPr>
  </w:style>
  <w:style w:type="paragraph" w:customStyle="1" w:styleId="xl64">
    <w:name w:val="xl64"/>
    <w:basedOn w:val="Normal"/>
    <w:rsid w:val="00D54D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20"/>
      <w:lang w:val="fr-FR" w:eastAsia="fr-FR"/>
    </w:rPr>
  </w:style>
  <w:style w:type="paragraph" w:customStyle="1" w:styleId="xl65">
    <w:name w:val="xl65"/>
    <w:basedOn w:val="Normal"/>
    <w:rsid w:val="00D54D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20"/>
      <w:lang w:val="fr-FR" w:eastAsia="fr-FR"/>
    </w:rPr>
  </w:style>
  <w:style w:type="paragraph" w:customStyle="1" w:styleId="xl66">
    <w:name w:val="xl66"/>
    <w:basedOn w:val="Normal"/>
    <w:rsid w:val="00D54DE5"/>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textAlignment w:val="center"/>
    </w:pPr>
    <w:rPr>
      <w:rFonts w:ascii="Arial" w:eastAsia="Times New Roman" w:hAnsi="Arial" w:cs="Arial"/>
      <w:b/>
      <w:bCs/>
      <w:color w:val="000000"/>
      <w:sz w:val="16"/>
      <w:szCs w:val="16"/>
      <w:lang w:val="fr-FR" w:eastAsia="fr-FR"/>
    </w:rPr>
  </w:style>
  <w:style w:type="paragraph" w:customStyle="1" w:styleId="xl67">
    <w:name w:val="xl67"/>
    <w:basedOn w:val="Normal"/>
    <w:rsid w:val="00D54DE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textAlignment w:val="center"/>
    </w:pPr>
    <w:rPr>
      <w:rFonts w:ascii="Arial" w:eastAsia="Times New Roman" w:hAnsi="Arial" w:cs="Arial"/>
      <w:b/>
      <w:bCs/>
      <w:color w:val="000000"/>
      <w:sz w:val="16"/>
      <w:szCs w:val="16"/>
      <w:lang w:val="fr-FR" w:eastAsia="fr-FR"/>
    </w:rPr>
  </w:style>
  <w:style w:type="paragraph" w:customStyle="1" w:styleId="xl68">
    <w:name w:val="xl68"/>
    <w:basedOn w:val="Normal"/>
    <w:rsid w:val="00D54DE5"/>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textAlignment w:val="center"/>
    </w:pPr>
    <w:rPr>
      <w:rFonts w:ascii="Arial" w:eastAsia="Times New Roman" w:hAnsi="Arial" w:cs="Arial"/>
      <w:b/>
      <w:bCs/>
      <w:color w:val="000000"/>
      <w:sz w:val="16"/>
      <w:szCs w:val="16"/>
      <w:lang w:val="fr-FR" w:eastAsia="fr-FR"/>
    </w:rPr>
  </w:style>
  <w:style w:type="paragraph" w:customStyle="1" w:styleId="xl69">
    <w:name w:val="xl69"/>
    <w:basedOn w:val="Normal"/>
    <w:rsid w:val="00D54DE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Arial" w:eastAsia="Times New Roman" w:hAnsi="Arial" w:cs="Arial"/>
      <w:b/>
      <w:bCs/>
      <w:color w:val="000000"/>
      <w:sz w:val="16"/>
      <w:szCs w:val="16"/>
      <w:lang w:val="fr-FR" w:eastAsia="fr-FR"/>
    </w:rPr>
  </w:style>
  <w:style w:type="paragraph" w:customStyle="1" w:styleId="xl70">
    <w:name w:val="xl70"/>
    <w:basedOn w:val="Normal"/>
    <w:rsid w:val="00D54DE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Arial" w:eastAsia="Times New Roman" w:hAnsi="Arial" w:cs="Arial"/>
      <w:b/>
      <w:bCs/>
      <w:color w:val="000000"/>
      <w:sz w:val="16"/>
      <w:szCs w:val="16"/>
      <w:lang w:val="fr-FR" w:eastAsia="fr-FR"/>
    </w:rPr>
  </w:style>
  <w:style w:type="paragraph" w:customStyle="1" w:styleId="xl71">
    <w:name w:val="xl71"/>
    <w:basedOn w:val="Normal"/>
    <w:rsid w:val="00D54DE5"/>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textAlignment w:val="center"/>
    </w:pPr>
    <w:rPr>
      <w:rFonts w:ascii="Arial" w:eastAsia="Times New Roman" w:hAnsi="Arial" w:cs="Arial"/>
      <w:b/>
      <w:bCs/>
      <w:color w:val="000000"/>
      <w:sz w:val="16"/>
      <w:szCs w:val="16"/>
      <w:lang w:val="fr-FR" w:eastAsia="fr-FR"/>
    </w:rPr>
  </w:style>
  <w:style w:type="paragraph" w:customStyle="1" w:styleId="xl72">
    <w:name w:val="xl72"/>
    <w:basedOn w:val="Normal"/>
    <w:rsid w:val="00D54DE5"/>
    <w:pPr>
      <w:pBdr>
        <w:top w:val="single" w:sz="4" w:space="0" w:color="auto"/>
        <w:left w:val="single" w:sz="4" w:space="0" w:color="auto"/>
        <w:bottom w:val="single" w:sz="4" w:space="0" w:color="auto"/>
        <w:right w:val="single" w:sz="4" w:space="0" w:color="auto"/>
      </w:pBdr>
      <w:shd w:val="clear" w:color="000000" w:fill="ED7D31"/>
      <w:spacing w:before="100" w:beforeAutospacing="1" w:after="100" w:afterAutospacing="1"/>
      <w:textAlignment w:val="center"/>
    </w:pPr>
    <w:rPr>
      <w:rFonts w:ascii="Arial" w:eastAsia="Times New Roman" w:hAnsi="Arial" w:cs="Arial"/>
      <w:b/>
      <w:bCs/>
      <w:color w:val="000000"/>
      <w:sz w:val="16"/>
      <w:szCs w:val="16"/>
      <w:lang w:val="fr-FR" w:eastAsia="fr-FR"/>
    </w:rPr>
  </w:style>
  <w:style w:type="paragraph" w:customStyle="1" w:styleId="xl73">
    <w:name w:val="xl73"/>
    <w:basedOn w:val="Normal"/>
    <w:rsid w:val="00D54DE5"/>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textAlignment w:val="center"/>
    </w:pPr>
    <w:rPr>
      <w:rFonts w:ascii="Arial" w:eastAsia="Times New Roman" w:hAnsi="Arial" w:cs="Arial"/>
      <w:b/>
      <w:bCs/>
      <w:color w:val="000000"/>
      <w:sz w:val="16"/>
      <w:szCs w:val="16"/>
      <w:lang w:val="fr-FR" w:eastAsia="fr-FR"/>
    </w:rPr>
  </w:style>
  <w:style w:type="paragraph" w:customStyle="1" w:styleId="xl74">
    <w:name w:val="xl74"/>
    <w:basedOn w:val="Normal"/>
    <w:rsid w:val="00D54DE5"/>
    <w:pPr>
      <w:spacing w:before="100" w:beforeAutospacing="1" w:after="100" w:afterAutospacing="1"/>
    </w:pPr>
    <w:rPr>
      <w:rFonts w:ascii="Times New Roman" w:eastAsia="Times New Roman" w:hAnsi="Times New Roman" w:cs="Times New Roman"/>
      <w:i/>
      <w:iCs/>
      <w:color w:val="auto"/>
      <w:sz w:val="24"/>
      <w:szCs w:val="24"/>
      <w:lang w:val="fr-FR" w:eastAsia="fr-FR"/>
    </w:rPr>
  </w:style>
  <w:style w:type="paragraph" w:customStyle="1" w:styleId="xl75">
    <w:name w:val="xl75"/>
    <w:basedOn w:val="Normal"/>
    <w:rsid w:val="00D54DE5"/>
    <w:pPr>
      <w:pBdr>
        <w:left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20"/>
      <w:lang w:val="fr-FR" w:eastAsia="fr-FR"/>
    </w:rPr>
  </w:style>
  <w:style w:type="paragraph" w:customStyle="1" w:styleId="xl76">
    <w:name w:val="xl76"/>
    <w:basedOn w:val="Normal"/>
    <w:rsid w:val="00D54DE5"/>
    <w:pPr>
      <w:pBdr>
        <w:top w:val="single" w:sz="4" w:space="0" w:color="auto"/>
        <w:left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20"/>
      <w:lang w:val="fr-FR" w:eastAsia="fr-FR"/>
    </w:rPr>
  </w:style>
  <w:style w:type="paragraph" w:customStyle="1" w:styleId="xl77">
    <w:name w:val="xl77"/>
    <w:basedOn w:val="Normal"/>
    <w:rsid w:val="00D54DE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sz w:val="20"/>
      <w:lang w:val="fr-FR" w:eastAsia="fr-FR"/>
    </w:rPr>
  </w:style>
  <w:style w:type="paragraph" w:customStyle="1" w:styleId="xl78">
    <w:name w:val="xl78"/>
    <w:basedOn w:val="Normal"/>
    <w:rsid w:val="00D54DE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sz w:val="20"/>
      <w:lang w:val="fr-FR" w:eastAsia="fr-FR"/>
    </w:rPr>
  </w:style>
  <w:style w:type="paragraph" w:customStyle="1" w:styleId="xl79">
    <w:name w:val="xl79"/>
    <w:basedOn w:val="Normal"/>
    <w:rsid w:val="00D54D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sz w:val="20"/>
      <w:lang w:val="fr-FR" w:eastAsia="fr-FR"/>
    </w:rPr>
  </w:style>
  <w:style w:type="paragraph" w:customStyle="1" w:styleId="xl80">
    <w:name w:val="xl80"/>
    <w:basedOn w:val="Normal"/>
    <w:rsid w:val="00D54D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auto"/>
      <w:sz w:val="20"/>
      <w:lang w:val="fr-FR" w:eastAsia="fr-FR"/>
    </w:rPr>
  </w:style>
  <w:style w:type="paragraph" w:customStyle="1" w:styleId="xl81">
    <w:name w:val="xl81"/>
    <w:basedOn w:val="Normal"/>
    <w:rsid w:val="00D54DE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lang w:val="fr-FR" w:eastAsia="fr-FR"/>
    </w:rPr>
  </w:style>
  <w:style w:type="paragraph" w:customStyle="1" w:styleId="xl82">
    <w:name w:val="xl82"/>
    <w:basedOn w:val="Normal"/>
    <w:rsid w:val="00D54DE5"/>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jc w:val="center"/>
      <w:textAlignment w:val="center"/>
    </w:pPr>
    <w:rPr>
      <w:rFonts w:ascii="Arial" w:eastAsia="Times New Roman" w:hAnsi="Arial" w:cs="Arial"/>
      <w:b/>
      <w:bCs/>
      <w:color w:val="000000"/>
      <w:sz w:val="16"/>
      <w:szCs w:val="16"/>
      <w:lang w:val="fr-FR" w:eastAsia="fr-FR"/>
    </w:rPr>
  </w:style>
  <w:style w:type="paragraph" w:customStyle="1" w:styleId="xl83">
    <w:name w:val="xl83"/>
    <w:basedOn w:val="Normal"/>
    <w:rsid w:val="00D54DE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Arial" w:eastAsia="Times New Roman" w:hAnsi="Arial" w:cs="Arial"/>
      <w:b/>
      <w:bCs/>
      <w:color w:val="000000"/>
      <w:sz w:val="16"/>
      <w:szCs w:val="16"/>
      <w:lang w:val="fr-FR" w:eastAsia="fr-FR"/>
    </w:rPr>
  </w:style>
  <w:style w:type="paragraph" w:customStyle="1" w:styleId="xl84">
    <w:name w:val="xl84"/>
    <w:basedOn w:val="Normal"/>
    <w:rsid w:val="00D54DE5"/>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jc w:val="center"/>
      <w:textAlignment w:val="center"/>
    </w:pPr>
    <w:rPr>
      <w:rFonts w:ascii="Arial" w:eastAsia="Times New Roman" w:hAnsi="Arial" w:cs="Arial"/>
      <w:b/>
      <w:bCs/>
      <w:color w:val="000000"/>
      <w:sz w:val="16"/>
      <w:szCs w:val="16"/>
      <w:lang w:val="fr-FR" w:eastAsia="fr-FR"/>
    </w:rPr>
  </w:style>
  <w:style w:type="paragraph" w:customStyle="1" w:styleId="xl85">
    <w:name w:val="xl85"/>
    <w:basedOn w:val="Normal"/>
    <w:rsid w:val="00D54D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color w:val="000000"/>
      <w:sz w:val="20"/>
      <w:lang w:val="fr-FR" w:eastAsia="fr-FR"/>
    </w:rPr>
  </w:style>
  <w:style w:type="paragraph" w:customStyle="1" w:styleId="xl86">
    <w:name w:val="xl86"/>
    <w:basedOn w:val="Normal"/>
    <w:rsid w:val="00D54D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20"/>
      <w:lang w:val="fr-FR" w:eastAsia="fr-FR"/>
    </w:rPr>
  </w:style>
  <w:style w:type="table" w:customStyle="1" w:styleId="TableGrid112">
    <w:name w:val="Table Grid112"/>
    <w:basedOn w:val="TableNormal"/>
    <w:next w:val="TableGrid"/>
    <w:uiPriority w:val="1"/>
    <w:rsid w:val="00C926E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5">
    <w:name w:val="Grid Table 2 Accent 5"/>
    <w:basedOn w:val="TableNormal"/>
    <w:uiPriority w:val="47"/>
    <w:rsid w:val="00CD79FE"/>
    <w:pPr>
      <w:spacing w:after="0" w:line="240" w:lineRule="auto"/>
    </w:pPr>
    <w:tblPr>
      <w:tblStyleRowBandSize w:val="1"/>
      <w:tblStyleColBandSize w:val="1"/>
      <w:tblBorders>
        <w:top w:val="single" w:sz="2" w:space="0" w:color="9F9F9F" w:themeColor="accent5" w:themeTint="99"/>
        <w:bottom w:val="single" w:sz="2" w:space="0" w:color="9F9F9F" w:themeColor="accent5" w:themeTint="99"/>
        <w:insideH w:val="single" w:sz="2" w:space="0" w:color="9F9F9F" w:themeColor="accent5" w:themeTint="99"/>
        <w:insideV w:val="single" w:sz="2" w:space="0" w:color="9F9F9F" w:themeColor="accent5" w:themeTint="99"/>
      </w:tblBorders>
    </w:tblPr>
    <w:tblStylePr w:type="firstRow">
      <w:rPr>
        <w:b/>
        <w:bCs/>
      </w:rPr>
      <w:tblPr/>
      <w:tcPr>
        <w:tcBorders>
          <w:top w:val="nil"/>
          <w:bottom w:val="single" w:sz="12" w:space="0" w:color="9F9F9F" w:themeColor="accent5" w:themeTint="99"/>
          <w:insideH w:val="nil"/>
          <w:insideV w:val="nil"/>
        </w:tcBorders>
        <w:shd w:val="clear" w:color="auto" w:fill="FFFFFF" w:themeFill="background1"/>
      </w:tcPr>
    </w:tblStylePr>
    <w:tblStylePr w:type="lastRow">
      <w:rPr>
        <w:b/>
        <w:bCs/>
      </w:rPr>
      <w:tblPr/>
      <w:tcPr>
        <w:tcBorders>
          <w:top w:val="double" w:sz="2" w:space="0" w:color="9F9F9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4-Accent1">
    <w:name w:val="Grid Table 4 Accent 1"/>
    <w:basedOn w:val="TableNormal"/>
    <w:uiPriority w:val="49"/>
    <w:rsid w:val="00D8257B"/>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insideV w:val="nil"/>
        </w:tcBorders>
        <w:shd w:val="clear" w:color="auto" w:fill="DDDDDD" w:themeFill="accent1"/>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GridTable3-Accent6">
    <w:name w:val="Grid Table 3 Accent 6"/>
    <w:basedOn w:val="TableNormal"/>
    <w:uiPriority w:val="48"/>
    <w:rsid w:val="00D8257B"/>
    <w:pPr>
      <w:spacing w:after="0"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ListTable7Colorful-Accent1">
    <w:name w:val="List Table 7 Colorful Accent 1"/>
    <w:basedOn w:val="TableNormal"/>
    <w:uiPriority w:val="52"/>
    <w:rsid w:val="00D8257B"/>
    <w:pPr>
      <w:spacing w:after="0" w:line="240" w:lineRule="auto"/>
    </w:pPr>
    <w:rPr>
      <w:color w:val="A5A5A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DDDD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DDDD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DDDD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DDDDD" w:themeColor="accent1"/>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UnresolvedMention">
    <w:name w:val="Unresolved Mention"/>
    <w:basedOn w:val="DefaultParagraphFont"/>
    <w:uiPriority w:val="99"/>
    <w:semiHidden/>
    <w:unhideWhenUsed/>
    <w:rsid w:val="00066217"/>
    <w:rPr>
      <w:color w:val="605E5C"/>
      <w:shd w:val="clear" w:color="auto" w:fill="E1DFDD"/>
    </w:rPr>
  </w:style>
  <w:style w:type="table" w:customStyle="1" w:styleId="TableGrid110">
    <w:name w:val="Table Grid110"/>
    <w:basedOn w:val="TableNormal"/>
    <w:next w:val="TableGrid"/>
    <w:uiPriority w:val="39"/>
    <w:rsid w:val="00DF2B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1"/>
    <w:rsid w:val="00DF2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1"/>
    <w:rsid w:val="00DF2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DF2B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1"/>
    <w:rsid w:val="00DF2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1"/>
    <w:rsid w:val="00DF2B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1"/>
    <w:rsid w:val="00DF2B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DF2B65"/>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DF2B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1"/>
    <w:rsid w:val="00DF2B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1"/>
    <w:rsid w:val="00DF2B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1"/>
    <w:rsid w:val="00DF2B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1"/>
    <w:rsid w:val="00DF2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1"/>
    <w:rsid w:val="00DF2B65"/>
    <w:pPr>
      <w:spacing w:after="0" w:line="240" w:lineRule="auto"/>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DF2B65"/>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DF2B65"/>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DF2B65"/>
    <w:rPr>
      <w:color w:val="605E5C"/>
      <w:shd w:val="clear" w:color="auto" w:fill="E1DFDD"/>
    </w:rPr>
  </w:style>
  <w:style w:type="paragraph" w:customStyle="1" w:styleId="font5">
    <w:name w:val="font5"/>
    <w:basedOn w:val="Normal"/>
    <w:rsid w:val="00DF2B65"/>
    <w:pPr>
      <w:spacing w:before="100" w:beforeAutospacing="1" w:after="100" w:afterAutospacing="1"/>
    </w:pPr>
    <w:rPr>
      <w:rFonts w:ascii="Calibri" w:eastAsia="Times New Roman" w:hAnsi="Calibri" w:cs="Calibri"/>
      <w:color w:val="000000"/>
      <w:sz w:val="20"/>
      <w:lang w:eastAsia="en-US"/>
    </w:rPr>
  </w:style>
  <w:style w:type="paragraph" w:customStyle="1" w:styleId="font6">
    <w:name w:val="font6"/>
    <w:basedOn w:val="Normal"/>
    <w:rsid w:val="00DF2B65"/>
    <w:pPr>
      <w:spacing w:before="100" w:beforeAutospacing="1" w:after="100" w:afterAutospacing="1"/>
    </w:pPr>
    <w:rPr>
      <w:rFonts w:ascii="Calibri" w:eastAsia="Times New Roman" w:hAnsi="Calibri" w:cs="Calibri"/>
      <w:b/>
      <w:bCs/>
      <w:color w:val="000000"/>
      <w:sz w:val="20"/>
      <w:lang w:eastAsia="en-US"/>
    </w:rPr>
  </w:style>
  <w:style w:type="paragraph" w:customStyle="1" w:styleId="font7">
    <w:name w:val="font7"/>
    <w:basedOn w:val="Normal"/>
    <w:rsid w:val="00DF2B65"/>
    <w:pPr>
      <w:spacing w:before="100" w:beforeAutospacing="1" w:after="100" w:afterAutospacing="1"/>
    </w:pPr>
    <w:rPr>
      <w:rFonts w:ascii="Tahoma" w:eastAsia="Times New Roman" w:hAnsi="Tahoma" w:cs="Tahoma"/>
      <w:color w:val="000000"/>
      <w:sz w:val="18"/>
      <w:szCs w:val="18"/>
      <w:lang w:eastAsia="en-US"/>
    </w:rPr>
  </w:style>
  <w:style w:type="paragraph" w:customStyle="1" w:styleId="font8">
    <w:name w:val="font8"/>
    <w:basedOn w:val="Normal"/>
    <w:rsid w:val="00DF2B65"/>
    <w:pPr>
      <w:spacing w:before="100" w:beforeAutospacing="1" w:after="100" w:afterAutospacing="1"/>
    </w:pPr>
    <w:rPr>
      <w:rFonts w:ascii="Tahoma" w:eastAsia="Times New Roman" w:hAnsi="Tahoma" w:cs="Tahoma"/>
      <w:b/>
      <w:bCs/>
      <w:color w:val="000000"/>
      <w:sz w:val="18"/>
      <w:szCs w:val="18"/>
      <w:lang w:eastAsia="en-US"/>
    </w:rPr>
  </w:style>
  <w:style w:type="paragraph" w:customStyle="1" w:styleId="xl87">
    <w:name w:val="xl87"/>
    <w:basedOn w:val="Normal"/>
    <w:rsid w:val="00DF2B6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pPr>
    <w:rPr>
      <w:rFonts w:ascii="Times New Roman" w:eastAsia="Times New Roman" w:hAnsi="Times New Roman" w:cs="Times New Roman"/>
      <w:color w:val="auto"/>
      <w:sz w:val="20"/>
      <w:lang w:eastAsia="en-US"/>
    </w:rPr>
  </w:style>
  <w:style w:type="paragraph" w:customStyle="1" w:styleId="xl88">
    <w:name w:val="xl88"/>
    <w:basedOn w:val="Normal"/>
    <w:rsid w:val="00DF2B6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pPr>
    <w:rPr>
      <w:rFonts w:ascii="Times New Roman" w:eastAsia="Times New Roman" w:hAnsi="Times New Roman" w:cs="Times New Roman"/>
      <w:color w:val="auto"/>
      <w:sz w:val="24"/>
      <w:szCs w:val="24"/>
      <w:lang w:eastAsia="en-US"/>
    </w:rPr>
  </w:style>
  <w:style w:type="paragraph" w:customStyle="1" w:styleId="xl89">
    <w:name w:val="xl89"/>
    <w:basedOn w:val="Normal"/>
    <w:rsid w:val="00DF2B6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textAlignment w:val="center"/>
    </w:pPr>
    <w:rPr>
      <w:rFonts w:ascii="Times New Roman" w:eastAsia="Times New Roman" w:hAnsi="Times New Roman" w:cs="Times New Roman"/>
      <w:b/>
      <w:bCs/>
      <w:color w:val="auto"/>
      <w:sz w:val="20"/>
      <w:lang w:eastAsia="en-US"/>
    </w:rPr>
  </w:style>
  <w:style w:type="paragraph" w:customStyle="1" w:styleId="xl90">
    <w:name w:val="xl90"/>
    <w:basedOn w:val="Normal"/>
    <w:rsid w:val="00DF2B6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rFonts w:ascii="Times New Roman" w:eastAsia="Times New Roman" w:hAnsi="Times New Roman" w:cs="Times New Roman"/>
      <w:b/>
      <w:bCs/>
      <w:color w:val="auto"/>
      <w:sz w:val="20"/>
      <w:lang w:eastAsia="en-US"/>
    </w:rPr>
  </w:style>
  <w:style w:type="paragraph" w:customStyle="1" w:styleId="xl91">
    <w:name w:val="xl91"/>
    <w:basedOn w:val="Normal"/>
    <w:rsid w:val="00DF2B6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rFonts w:ascii="Times New Roman" w:eastAsia="Times New Roman" w:hAnsi="Times New Roman" w:cs="Times New Roman"/>
      <w:b/>
      <w:bCs/>
      <w:color w:val="auto"/>
      <w:sz w:val="20"/>
      <w:lang w:eastAsia="en-US"/>
    </w:rPr>
  </w:style>
  <w:style w:type="paragraph" w:customStyle="1" w:styleId="xl92">
    <w:name w:val="xl92"/>
    <w:basedOn w:val="Normal"/>
    <w:rsid w:val="00DF2B65"/>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eastAsia="Times New Roman" w:hAnsi="Times New Roman" w:cs="Times New Roman"/>
      <w:color w:val="auto"/>
      <w:sz w:val="20"/>
      <w:lang w:eastAsia="en-US"/>
    </w:rPr>
  </w:style>
  <w:style w:type="paragraph" w:customStyle="1" w:styleId="xl93">
    <w:name w:val="xl93"/>
    <w:basedOn w:val="Normal"/>
    <w:rsid w:val="00DF2B65"/>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Times New Roman" w:eastAsia="Times New Roman" w:hAnsi="Times New Roman" w:cs="Times New Roman"/>
      <w:color w:val="000000"/>
      <w:sz w:val="20"/>
      <w:lang w:eastAsia="en-US"/>
    </w:rPr>
  </w:style>
  <w:style w:type="paragraph" w:customStyle="1" w:styleId="xl94">
    <w:name w:val="xl94"/>
    <w:basedOn w:val="Normal"/>
    <w:rsid w:val="00DF2B65"/>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pPr>
    <w:rPr>
      <w:rFonts w:ascii="Times New Roman" w:eastAsia="Times New Roman" w:hAnsi="Times New Roman" w:cs="Times New Roman"/>
      <w:color w:val="auto"/>
      <w:sz w:val="24"/>
      <w:szCs w:val="24"/>
      <w:lang w:eastAsia="en-US"/>
    </w:rPr>
  </w:style>
  <w:style w:type="paragraph" w:customStyle="1" w:styleId="xl95">
    <w:name w:val="xl95"/>
    <w:basedOn w:val="Normal"/>
    <w:rsid w:val="00DF2B65"/>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top"/>
    </w:pPr>
    <w:rPr>
      <w:rFonts w:ascii="Times New Roman" w:eastAsia="Times New Roman" w:hAnsi="Times New Roman" w:cs="Times New Roman"/>
      <w:color w:val="auto"/>
      <w:sz w:val="20"/>
      <w:lang w:eastAsia="en-US"/>
    </w:rPr>
  </w:style>
  <w:style w:type="paragraph" w:customStyle="1" w:styleId="xl96">
    <w:name w:val="xl96"/>
    <w:basedOn w:val="Normal"/>
    <w:rsid w:val="00DF2B6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textAlignment w:val="top"/>
    </w:pPr>
    <w:rPr>
      <w:rFonts w:ascii="Times New Roman" w:eastAsia="Times New Roman" w:hAnsi="Times New Roman" w:cs="Times New Roman"/>
      <w:color w:val="auto"/>
      <w:sz w:val="20"/>
      <w:lang w:eastAsia="en-US"/>
    </w:rPr>
  </w:style>
  <w:style w:type="paragraph" w:customStyle="1" w:styleId="xl97">
    <w:name w:val="xl97"/>
    <w:basedOn w:val="Normal"/>
    <w:rsid w:val="00DF2B6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textAlignment w:val="center"/>
    </w:pPr>
    <w:rPr>
      <w:rFonts w:ascii="Times New Roman" w:eastAsia="Times New Roman" w:hAnsi="Times New Roman" w:cs="Times New Roman"/>
      <w:color w:val="auto"/>
      <w:sz w:val="20"/>
      <w:lang w:eastAsia="en-US"/>
    </w:rPr>
  </w:style>
  <w:style w:type="paragraph" w:customStyle="1" w:styleId="xl98">
    <w:name w:val="xl98"/>
    <w:basedOn w:val="Normal"/>
    <w:rsid w:val="00DF2B6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pPr>
    <w:rPr>
      <w:rFonts w:ascii="Times New Roman" w:eastAsia="Times New Roman" w:hAnsi="Times New Roman" w:cs="Times New Roman"/>
      <w:color w:val="auto"/>
      <w:sz w:val="20"/>
      <w:lang w:eastAsia="en-US"/>
    </w:rPr>
  </w:style>
  <w:style w:type="paragraph" w:customStyle="1" w:styleId="xl99">
    <w:name w:val="xl99"/>
    <w:basedOn w:val="Normal"/>
    <w:rsid w:val="00DF2B6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textAlignment w:val="center"/>
    </w:pPr>
    <w:rPr>
      <w:rFonts w:ascii="Times New Roman" w:eastAsia="Times New Roman" w:hAnsi="Times New Roman" w:cs="Times New Roman"/>
      <w:color w:val="000000"/>
      <w:sz w:val="20"/>
      <w:lang w:eastAsia="en-US"/>
    </w:rPr>
  </w:style>
  <w:style w:type="paragraph" w:customStyle="1" w:styleId="xl100">
    <w:name w:val="xl100"/>
    <w:basedOn w:val="Normal"/>
    <w:rsid w:val="00DF2B6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Times New Roman" w:eastAsia="Times New Roman" w:hAnsi="Times New Roman" w:cs="Times New Roman"/>
      <w:color w:val="000000"/>
      <w:sz w:val="20"/>
      <w:lang w:eastAsia="en-US"/>
    </w:rPr>
  </w:style>
  <w:style w:type="paragraph" w:customStyle="1" w:styleId="xl101">
    <w:name w:val="xl101"/>
    <w:basedOn w:val="Normal"/>
    <w:rsid w:val="00DF2B6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textAlignment w:val="center"/>
    </w:pPr>
    <w:rPr>
      <w:rFonts w:ascii="Times New Roman" w:eastAsia="Times New Roman" w:hAnsi="Times New Roman" w:cs="Times New Roman"/>
      <w:b/>
      <w:bCs/>
      <w:color w:val="auto"/>
      <w:sz w:val="20"/>
      <w:lang w:eastAsia="en-US"/>
    </w:rPr>
  </w:style>
  <w:style w:type="paragraph" w:customStyle="1" w:styleId="xl102">
    <w:name w:val="xl102"/>
    <w:basedOn w:val="Normal"/>
    <w:rsid w:val="00DF2B6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pPr>
    <w:rPr>
      <w:rFonts w:ascii="Times New Roman" w:eastAsia="Times New Roman" w:hAnsi="Times New Roman" w:cs="Times New Roman"/>
      <w:b/>
      <w:bCs/>
      <w:color w:val="auto"/>
      <w:sz w:val="20"/>
      <w:lang w:eastAsia="en-US"/>
    </w:rPr>
  </w:style>
  <w:style w:type="paragraph" w:customStyle="1" w:styleId="xl103">
    <w:name w:val="xl103"/>
    <w:basedOn w:val="Normal"/>
    <w:rsid w:val="00DF2B6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pPr>
    <w:rPr>
      <w:rFonts w:ascii="Times New Roman" w:eastAsia="Times New Roman" w:hAnsi="Times New Roman" w:cs="Times New Roman"/>
      <w:b/>
      <w:bCs/>
      <w:color w:val="auto"/>
      <w:sz w:val="24"/>
      <w:szCs w:val="24"/>
      <w:lang w:eastAsia="en-US"/>
    </w:rPr>
  </w:style>
  <w:style w:type="paragraph" w:customStyle="1" w:styleId="xl104">
    <w:name w:val="xl104"/>
    <w:basedOn w:val="Normal"/>
    <w:rsid w:val="00DF2B65"/>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pPr>
    <w:rPr>
      <w:rFonts w:ascii="Times New Roman" w:eastAsia="Times New Roman" w:hAnsi="Times New Roman" w:cs="Times New Roman"/>
      <w:b/>
      <w:bCs/>
      <w:color w:val="auto"/>
      <w:sz w:val="20"/>
      <w:lang w:eastAsia="en-US"/>
    </w:rPr>
  </w:style>
  <w:style w:type="paragraph" w:customStyle="1" w:styleId="xl105">
    <w:name w:val="xl105"/>
    <w:basedOn w:val="Normal"/>
    <w:rsid w:val="00DF2B65"/>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jc w:val="center"/>
      <w:textAlignment w:val="top"/>
    </w:pPr>
    <w:rPr>
      <w:rFonts w:ascii="Times New Roman" w:eastAsia="Times New Roman" w:hAnsi="Times New Roman" w:cs="Times New Roman"/>
      <w:color w:val="auto"/>
      <w:sz w:val="20"/>
      <w:lang w:eastAsia="en-US"/>
    </w:rPr>
  </w:style>
  <w:style w:type="paragraph" w:customStyle="1" w:styleId="xl106">
    <w:name w:val="xl106"/>
    <w:basedOn w:val="Normal"/>
    <w:rsid w:val="00DF2B65"/>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jc w:val="center"/>
    </w:pPr>
    <w:rPr>
      <w:rFonts w:ascii="Times New Roman" w:eastAsia="Times New Roman" w:hAnsi="Times New Roman" w:cs="Times New Roman"/>
      <w:color w:val="auto"/>
      <w:sz w:val="24"/>
      <w:szCs w:val="24"/>
      <w:lang w:eastAsia="en-US"/>
    </w:rPr>
  </w:style>
  <w:style w:type="paragraph" w:customStyle="1" w:styleId="xl107">
    <w:name w:val="xl107"/>
    <w:basedOn w:val="Normal"/>
    <w:rsid w:val="00DF2B65"/>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jc w:val="center"/>
      <w:textAlignment w:val="center"/>
    </w:pPr>
    <w:rPr>
      <w:rFonts w:ascii="Times New Roman" w:eastAsia="Times New Roman" w:hAnsi="Times New Roman" w:cs="Times New Roman"/>
      <w:color w:val="auto"/>
      <w:sz w:val="20"/>
      <w:lang w:eastAsia="en-US"/>
    </w:rPr>
  </w:style>
  <w:style w:type="paragraph" w:customStyle="1" w:styleId="xl108">
    <w:name w:val="xl108"/>
    <w:basedOn w:val="Normal"/>
    <w:rsid w:val="00DF2B65"/>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jc w:val="center"/>
      <w:textAlignment w:val="center"/>
    </w:pPr>
    <w:rPr>
      <w:rFonts w:ascii="Times New Roman" w:eastAsia="Times New Roman" w:hAnsi="Times New Roman" w:cs="Times New Roman"/>
      <w:color w:val="000000"/>
      <w:sz w:val="20"/>
      <w:lang w:eastAsia="en-US"/>
    </w:rPr>
  </w:style>
  <w:style w:type="paragraph" w:customStyle="1" w:styleId="xl109">
    <w:name w:val="xl109"/>
    <w:basedOn w:val="Normal"/>
    <w:rsid w:val="00DF2B65"/>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pPr>
    <w:rPr>
      <w:rFonts w:ascii="Times New Roman" w:eastAsia="Times New Roman" w:hAnsi="Times New Roman" w:cs="Times New Roman"/>
      <w:b/>
      <w:bCs/>
      <w:color w:val="auto"/>
      <w:sz w:val="24"/>
      <w:szCs w:val="24"/>
      <w:lang w:eastAsia="en-US"/>
    </w:rPr>
  </w:style>
  <w:style w:type="paragraph" w:customStyle="1" w:styleId="xl110">
    <w:name w:val="xl110"/>
    <w:basedOn w:val="Normal"/>
    <w:rsid w:val="00DF2B65"/>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pPr>
    <w:rPr>
      <w:rFonts w:ascii="Times New Roman" w:eastAsia="Times New Roman" w:hAnsi="Times New Roman" w:cs="Times New Roman"/>
      <w:b/>
      <w:bCs/>
      <w:color w:val="auto"/>
      <w:sz w:val="24"/>
      <w:szCs w:val="24"/>
      <w:lang w:eastAsia="en-US"/>
    </w:rPr>
  </w:style>
  <w:style w:type="table" w:customStyle="1" w:styleId="TableGrid30">
    <w:name w:val="Table Grid30"/>
    <w:basedOn w:val="TableNormal"/>
    <w:next w:val="TableGrid"/>
    <w:uiPriority w:val="1"/>
    <w:rsid w:val="00DF2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uiPriority w:val="59"/>
    <w:rsid w:val="00DF2B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1"/>
    <w:rsid w:val="00DF2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3">
    <w:name w:val="Table Grid213"/>
    <w:basedOn w:val="TableNormal"/>
    <w:next w:val="TableGrid"/>
    <w:uiPriority w:val="59"/>
    <w:rsid w:val="00DF2B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1"/>
    <w:rsid w:val="00DF2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4">
    <w:name w:val="Table Grid214"/>
    <w:basedOn w:val="TableNormal"/>
    <w:next w:val="TableGrid"/>
    <w:uiPriority w:val="59"/>
    <w:rsid w:val="00DF2B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1922990">
      <w:bodyDiv w:val="1"/>
      <w:marLeft w:val="0"/>
      <w:marRight w:val="0"/>
      <w:marTop w:val="0"/>
      <w:marBottom w:val="0"/>
      <w:divBdr>
        <w:top w:val="none" w:sz="0" w:space="0" w:color="auto"/>
        <w:left w:val="none" w:sz="0" w:space="0" w:color="auto"/>
        <w:bottom w:val="none" w:sz="0" w:space="0" w:color="auto"/>
        <w:right w:val="none" w:sz="0" w:space="0" w:color="auto"/>
      </w:divBdr>
    </w:div>
    <w:div w:id="771315495">
      <w:bodyDiv w:val="1"/>
      <w:marLeft w:val="0"/>
      <w:marRight w:val="0"/>
      <w:marTop w:val="0"/>
      <w:marBottom w:val="0"/>
      <w:divBdr>
        <w:top w:val="none" w:sz="0" w:space="0" w:color="auto"/>
        <w:left w:val="none" w:sz="0" w:space="0" w:color="auto"/>
        <w:bottom w:val="none" w:sz="0" w:space="0" w:color="auto"/>
        <w:right w:val="none" w:sz="0" w:space="0" w:color="auto"/>
      </w:divBdr>
    </w:div>
    <w:div w:id="1010184086">
      <w:bodyDiv w:val="1"/>
      <w:marLeft w:val="0"/>
      <w:marRight w:val="0"/>
      <w:marTop w:val="0"/>
      <w:marBottom w:val="0"/>
      <w:divBdr>
        <w:top w:val="none" w:sz="0" w:space="0" w:color="auto"/>
        <w:left w:val="none" w:sz="0" w:space="0" w:color="auto"/>
        <w:bottom w:val="none" w:sz="0" w:space="0" w:color="auto"/>
        <w:right w:val="none" w:sz="0" w:space="0" w:color="auto"/>
      </w:divBdr>
    </w:div>
    <w:div w:id="1172143799">
      <w:bodyDiv w:val="1"/>
      <w:marLeft w:val="0"/>
      <w:marRight w:val="0"/>
      <w:marTop w:val="0"/>
      <w:marBottom w:val="0"/>
      <w:divBdr>
        <w:top w:val="none" w:sz="0" w:space="0" w:color="auto"/>
        <w:left w:val="none" w:sz="0" w:space="0" w:color="auto"/>
        <w:bottom w:val="none" w:sz="0" w:space="0" w:color="auto"/>
        <w:right w:val="none" w:sz="0" w:space="0" w:color="auto"/>
      </w:divBdr>
    </w:div>
    <w:div w:id="1310012856">
      <w:bodyDiv w:val="1"/>
      <w:marLeft w:val="0"/>
      <w:marRight w:val="0"/>
      <w:marTop w:val="0"/>
      <w:marBottom w:val="0"/>
      <w:divBdr>
        <w:top w:val="none" w:sz="0" w:space="0" w:color="auto"/>
        <w:left w:val="none" w:sz="0" w:space="0" w:color="auto"/>
        <w:bottom w:val="none" w:sz="0" w:space="0" w:color="auto"/>
        <w:right w:val="none" w:sz="0" w:space="0" w:color="auto"/>
      </w:divBdr>
    </w:div>
    <w:div w:id="1416364720">
      <w:bodyDiv w:val="1"/>
      <w:marLeft w:val="0"/>
      <w:marRight w:val="0"/>
      <w:marTop w:val="0"/>
      <w:marBottom w:val="0"/>
      <w:divBdr>
        <w:top w:val="none" w:sz="0" w:space="0" w:color="auto"/>
        <w:left w:val="none" w:sz="0" w:space="0" w:color="auto"/>
        <w:bottom w:val="none" w:sz="0" w:space="0" w:color="auto"/>
        <w:right w:val="none" w:sz="0" w:space="0" w:color="auto"/>
      </w:divBdr>
      <w:divsChild>
        <w:div w:id="806628487">
          <w:marLeft w:val="0"/>
          <w:marRight w:val="0"/>
          <w:marTop w:val="0"/>
          <w:marBottom w:val="0"/>
          <w:divBdr>
            <w:top w:val="none" w:sz="0" w:space="0" w:color="auto"/>
            <w:left w:val="none" w:sz="0" w:space="0" w:color="auto"/>
            <w:bottom w:val="none" w:sz="0" w:space="0" w:color="auto"/>
            <w:right w:val="none" w:sz="0" w:space="0" w:color="auto"/>
          </w:divBdr>
          <w:divsChild>
            <w:div w:id="814103377">
              <w:marLeft w:val="0"/>
              <w:marRight w:val="0"/>
              <w:marTop w:val="0"/>
              <w:marBottom w:val="0"/>
              <w:divBdr>
                <w:top w:val="none" w:sz="0" w:space="0" w:color="auto"/>
                <w:left w:val="none" w:sz="0" w:space="0" w:color="auto"/>
                <w:bottom w:val="none" w:sz="0" w:space="0" w:color="auto"/>
                <w:right w:val="none" w:sz="0" w:space="0" w:color="auto"/>
              </w:divBdr>
              <w:divsChild>
                <w:div w:id="204913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464062">
      <w:bodyDiv w:val="1"/>
      <w:marLeft w:val="0"/>
      <w:marRight w:val="0"/>
      <w:marTop w:val="0"/>
      <w:marBottom w:val="0"/>
      <w:divBdr>
        <w:top w:val="none" w:sz="0" w:space="0" w:color="auto"/>
        <w:left w:val="none" w:sz="0" w:space="0" w:color="auto"/>
        <w:bottom w:val="none" w:sz="0" w:space="0" w:color="auto"/>
        <w:right w:val="none" w:sz="0" w:space="0" w:color="auto"/>
      </w:divBdr>
    </w:div>
    <w:div w:id="202539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frica-rising.net" TargetMode="External"/><Relationship Id="rId18" Type="http://schemas.openxmlformats.org/officeDocument/2006/relationships/image" Target="media/image3.png"/><Relationship Id="rId26" Type="http://schemas.openxmlformats.org/officeDocument/2006/relationships/hyperlink" Target="https://hdl.handle.net/10568/82852" TargetMode="External"/><Relationship Id="rId39" Type="http://schemas.openxmlformats.org/officeDocument/2006/relationships/theme" Target="theme/theme1.xml"/><Relationship Id="rId21" Type="http://schemas.openxmlformats.org/officeDocument/2006/relationships/header" Target="header1.xml"/><Relationship Id="rId34" Type="http://schemas.openxmlformats.org/officeDocument/2006/relationships/image" Target="media/image6.e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5" Type="http://schemas.openxmlformats.org/officeDocument/2006/relationships/header" Target="header3.xml"/><Relationship Id="rId33" Type="http://schemas.openxmlformats.org/officeDocument/2006/relationships/image" Target="media/image5.gi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africa-rising.net/" TargetMode="External"/><Relationship Id="rId20" Type="http://schemas.openxmlformats.org/officeDocument/2006/relationships/footer" Target="footer2.xml"/><Relationship Id="rId29" Type="http://schemas.openxmlformats.org/officeDocument/2006/relationships/hyperlink" Target="https://www.sciencedirect.com/science/article/pii/S1877343513001437"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32" Type="http://schemas.openxmlformats.org/officeDocument/2006/relationships/hyperlink" Target="http://www.tradeoffs.oregonstate.edu" TargetMode="External"/><Relationship Id="rId37" Type="http://schemas.openxmlformats.org/officeDocument/2006/relationships/hyperlink" Target="http://weai.ifpri.info/versions/pro-weai/" TargetMode="External"/><Relationship Id="rId5" Type="http://schemas.openxmlformats.org/officeDocument/2006/relationships/customXml" Target="../customXml/item5.xml"/><Relationship Id="rId15" Type="http://schemas.openxmlformats.org/officeDocument/2006/relationships/image" Target="media/image1.jpeg"/><Relationship Id="rId23" Type="http://schemas.openxmlformats.org/officeDocument/2006/relationships/header" Target="header2.xml"/><Relationship Id="rId28" Type="http://schemas.openxmlformats.org/officeDocument/2006/relationships/hyperlink" Target="https://www.sciencedirect.com/science/article/pii/S1877343513001437" TargetMode="External"/><Relationship Id="rId36" Type="http://schemas.openxmlformats.org/officeDocument/2006/relationships/hyperlink" Target="http://africa-rising-wiki.net/File:ESA_workplan_2018-2019.pdf" TargetMode="External"/><Relationship Id="rId10" Type="http://schemas.openxmlformats.org/officeDocument/2006/relationships/webSettings" Target="webSettings.xml"/><Relationship Id="rId19" Type="http://schemas.openxmlformats.org/officeDocument/2006/relationships/footer" Target="footer1.xml"/><Relationship Id="rId31" Type="http://schemas.openxmlformats.org/officeDocument/2006/relationships/hyperlink" Target="https://cgspace.cgiar.org/handle/10568/16883"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africa-rising.net"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hyperlink" Target="https://cgspace.cgiar.org/handle/10568/90523" TargetMode="External"/><Relationship Id="rId35" Type="http://schemas.openxmlformats.org/officeDocument/2006/relationships/hyperlink" Target="http://africa-rising-wiki.net/File:ESA_workplan_2018-2019.pdf" TargetMode="External"/><Relationship Id="rId8" Type="http://schemas.openxmlformats.org/officeDocument/2006/relationships/styles" Target="style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cgspace.cgiar.org/handle/10568/16858" TargetMode="External"/><Relationship Id="rId2" Type="http://schemas.openxmlformats.org/officeDocument/2006/relationships/hyperlink" Target="http://link.springer.com/article/10.1007/s10705-015-9711-8" TargetMode="External"/><Relationship Id="rId1" Type="http://schemas.openxmlformats.org/officeDocument/2006/relationships/hyperlink" Target="https://link.springer.com/chapter/10.1007/978-3-319-92798-5_13" TargetMode="External"/><Relationship Id="rId5" Type="http://schemas.openxmlformats.org/officeDocument/2006/relationships/hyperlink" Target="https://pdfs.semanticscholar.org/c300/1ca7c65759c08d35e8cf5d9b056b1ce79642.pdf?_ga=2.256782543.577677161.1592468164-165996461.1592468164" TargetMode="External"/><Relationship Id="rId4" Type="http://schemas.openxmlformats.org/officeDocument/2006/relationships/hyperlink" Target="https://doi.org/10.1016/j.jrurstud.2018.09.0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_rels/theme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riel">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Custom 1">
      <a:majorFont>
        <a:latin typeface="Calibri"/>
        <a:ea typeface=""/>
        <a:cs typeface=""/>
      </a:majorFont>
      <a:minorFont>
        <a:latin typeface="Calibri"/>
        <a:ea typeface=""/>
        <a:cs typeface=""/>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b0471183-31af-429f-b070-d882929ca29e">PNP3RXZ547D4-270295510-1187</_dlc_DocId>
    <_dlc_DocIdUrl xmlns="b0471183-31af-429f-b070-d882929ca29e">
      <Url>https://cgiar.sharepoint.com/sites/IITA/Projects/AfricaRising/_layouts/15/DocIdRedir.aspx?ID=PNP3RXZ547D4-270295510-1187</Url>
      <Description>PNP3RXZ547D4-270295510-1187</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90ED332BECA1EA45AC9818BDE694A581" ma:contentTypeVersion="215" ma:contentTypeDescription="Create a new document." ma:contentTypeScope="" ma:versionID="1d492255970e20a5947ab30c9cb20bb5">
  <xsd:schema xmlns:xsd="http://www.w3.org/2001/XMLSchema" xmlns:xs="http://www.w3.org/2001/XMLSchema" xmlns:p="http://schemas.microsoft.com/office/2006/metadata/properties" xmlns:ns2="b0471183-31af-429f-b070-d882929ca29e" xmlns:ns3="65b22352-e042-4a76-92da-9ccbe678f0e8" targetNamespace="http://schemas.microsoft.com/office/2006/metadata/properties" ma:root="true" ma:fieldsID="5ef5db420d1bfd50c01fba350a064636" ns2:_="" ns3:_="">
    <xsd:import namespace="b0471183-31af-429f-b070-d882929ca29e"/>
    <xsd:import namespace="65b22352-e042-4a76-92da-9ccbe678f0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471183-31af-429f-b070-d882929ca2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b22352-e042-4a76-92da-9ccbe678f0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34E55A6-DE27-43B7-B5DA-AA788DF3108F}">
  <ds:schemaRefs>
    <ds:schemaRef ds:uri="http://schemas.microsoft.com/sharepoint/events"/>
  </ds:schemaRefs>
</ds:datastoreItem>
</file>

<file path=customXml/itemProps3.xml><?xml version="1.0" encoding="utf-8"?>
<ds:datastoreItem xmlns:ds="http://schemas.openxmlformats.org/officeDocument/2006/customXml" ds:itemID="{3E6C01E7-8E38-4E52-8588-72D2B830AB70}">
  <ds:schemaRefs>
    <ds:schemaRef ds:uri="http://schemas.microsoft.com/office/2006/metadata/properties"/>
    <ds:schemaRef ds:uri="http://schemas.microsoft.com/office/infopath/2007/PartnerControls"/>
    <ds:schemaRef ds:uri="b0471183-31af-429f-b070-d882929ca29e"/>
  </ds:schemaRefs>
</ds:datastoreItem>
</file>

<file path=customXml/itemProps4.xml><?xml version="1.0" encoding="utf-8"?>
<ds:datastoreItem xmlns:ds="http://schemas.openxmlformats.org/officeDocument/2006/customXml" ds:itemID="{2B56700B-7F46-43A4-98D6-A812BD3E4CF9}">
  <ds:schemaRefs>
    <ds:schemaRef ds:uri="http://schemas.openxmlformats.org/officeDocument/2006/bibliography"/>
  </ds:schemaRefs>
</ds:datastoreItem>
</file>

<file path=customXml/itemProps5.xml><?xml version="1.0" encoding="utf-8"?>
<ds:datastoreItem xmlns:ds="http://schemas.openxmlformats.org/officeDocument/2006/customXml" ds:itemID="{D5A158C9-343C-43E5-8104-884F30A56A08}">
  <ds:schemaRefs>
    <ds:schemaRef ds:uri="http://schemas.microsoft.com/sharepoint/v3/contenttype/forms"/>
  </ds:schemaRefs>
</ds:datastoreItem>
</file>

<file path=customXml/itemProps6.xml><?xml version="1.0" encoding="utf-8"?>
<ds:datastoreItem xmlns:ds="http://schemas.openxmlformats.org/officeDocument/2006/customXml" ds:itemID="{82F3C987-64CB-4808-9A8A-1E4EC64995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471183-31af-429f-b070-d882929ca29e"/>
    <ds:schemaRef ds:uri="65b22352-e042-4a76-92da-9ccbe678f0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573</TotalTime>
  <Pages>199</Pages>
  <Words>58541</Words>
  <Characters>333685</Characters>
  <Application>Microsoft Office Word</Application>
  <DocSecurity>0</DocSecurity>
  <Lines>2780</Lines>
  <Paragraphs>782</Paragraphs>
  <ScaleCrop>false</ScaleCrop>
  <HeadingPairs>
    <vt:vector size="2" baseType="variant">
      <vt:variant>
        <vt:lpstr>Title</vt:lpstr>
      </vt:variant>
      <vt:variant>
        <vt:i4>1</vt:i4>
      </vt:variant>
    </vt:vector>
  </HeadingPairs>
  <TitlesOfParts>
    <vt:vector size="1" baseType="lpstr">
      <vt:lpstr>Africa RISING East and Southern Africa Project</vt:lpstr>
    </vt:vector>
  </TitlesOfParts>
  <Company>ILRI</Company>
  <LinksUpToDate>false</LinksUpToDate>
  <CharactersWithSpaces>391444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Africa RISING East and Southern Africa Project</dc:title>
  <dc:subject>[Type document author/s]</dc:subject>
  <dc:creator>Jonathan Odhong', IITA</dc:creator>
  <cp:lastModifiedBy>Odhong, Jonathan (IITA)</cp:lastModifiedBy>
  <cp:revision>46</cp:revision>
  <dcterms:created xsi:type="dcterms:W3CDTF">2020-06-03T10:45:00Z</dcterms:created>
  <dcterms:modified xsi:type="dcterms:W3CDTF">2020-10-09T07:40:00Z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0x01010090ED332BECA1EA45AC9818BDE694A581</vt:lpwstr>
  </property>
  <property fmtid="{D5CDD505-2E9C-101B-9397-08002B2CF9AE}" pid="3" name="_dlc_DocIdItemGuid">
    <vt:lpwstr>6632832b-0fdd-426e-9d1a-f542f9a6d95d</vt:lpwstr>
  </property>
</Properties>
</file>